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E8CF4B5" w14:textId="5798F33F" w:rsidR="008F3FA6" w:rsidRPr="00EF33B7" w:rsidRDefault="008F3FA6" w:rsidP="00263FAA">
      <w:pPr>
        <w:pStyle w:val="tm7"/>
        <w:spacing w:line="480" w:lineRule="auto"/>
        <w:jc w:val="center"/>
        <w:rPr>
          <w:rFonts w:ascii="Arial" w:hAnsi="Arial" w:cs="Arial"/>
          <w:b/>
          <w:color w:val="auto"/>
          <w:sz w:val="40"/>
          <w:szCs w:val="40"/>
          <w:u w:val="single"/>
          <w:lang w:val="en-GB"/>
        </w:rPr>
      </w:pPr>
      <w:r w:rsidRPr="00EF33B7">
        <w:rPr>
          <w:rFonts w:ascii="Arial" w:hAnsi="Arial" w:cs="Arial"/>
          <w:b/>
          <w:color w:val="auto"/>
          <w:sz w:val="40"/>
          <w:szCs w:val="40"/>
          <w:u w:val="single"/>
          <w:lang w:val="en-GB"/>
        </w:rPr>
        <w:t>MSc Public Health and Social Care in Practice</w:t>
      </w:r>
    </w:p>
    <w:p w14:paraId="09B9CC64" w14:textId="77777777" w:rsidR="00ED4510" w:rsidRPr="00263FAA" w:rsidRDefault="00ED4510" w:rsidP="00263FAA">
      <w:pPr>
        <w:widowControl w:val="0"/>
        <w:autoSpaceDE w:val="0"/>
        <w:autoSpaceDN w:val="0"/>
        <w:adjustRightInd w:val="0"/>
        <w:spacing w:line="480" w:lineRule="auto"/>
        <w:contextualSpacing/>
        <w:jc w:val="center"/>
        <w:rPr>
          <w:rFonts w:ascii="Arial" w:eastAsia="Times New Roman" w:hAnsi="Arial" w:cs="Arial"/>
          <w:b/>
          <w:bCs/>
          <w:sz w:val="36"/>
          <w:szCs w:val="36"/>
        </w:rPr>
      </w:pPr>
      <w:r w:rsidRPr="00263FAA">
        <w:rPr>
          <w:rFonts w:ascii="Arial" w:eastAsia="Times New Roman" w:hAnsi="Arial" w:cs="Arial"/>
          <w:b/>
          <w:bCs/>
          <w:sz w:val="36"/>
          <w:szCs w:val="36"/>
        </w:rPr>
        <w:t>Exploring the factors that influence eating behaviour among postgraduate students in a public university: a focus group discussion</w:t>
      </w:r>
    </w:p>
    <w:p w14:paraId="1A4EC906" w14:textId="209876FC" w:rsidR="0070370C" w:rsidRPr="00504A1A" w:rsidRDefault="003F2CD1" w:rsidP="00263FAA">
      <w:pPr>
        <w:pStyle w:val="tm7"/>
        <w:spacing w:line="480" w:lineRule="auto"/>
        <w:jc w:val="center"/>
        <w:rPr>
          <w:rFonts w:ascii="Arial" w:hAnsi="Arial" w:cs="Arial"/>
          <w:b/>
          <w:color w:val="auto"/>
          <w:sz w:val="40"/>
          <w:szCs w:val="40"/>
          <w:lang w:val="en-GB"/>
        </w:rPr>
      </w:pPr>
      <w:r w:rsidRPr="00504A1A">
        <w:rPr>
          <w:rFonts w:ascii="Arial" w:hAnsi="Arial" w:cs="Arial"/>
          <w:b/>
          <w:color w:val="auto"/>
          <w:sz w:val="40"/>
          <w:szCs w:val="40"/>
          <w:lang w:val="en-GB"/>
        </w:rPr>
        <w:t>Gloria Thomas</w:t>
      </w:r>
    </w:p>
    <w:p w14:paraId="20053554" w14:textId="77777777" w:rsidR="003F2CD1" w:rsidRPr="00504A1A" w:rsidRDefault="003F2CD1" w:rsidP="00263FAA">
      <w:pPr>
        <w:spacing w:line="480" w:lineRule="auto"/>
        <w:jc w:val="center"/>
        <w:rPr>
          <w:rFonts w:ascii="Arial" w:hAnsi="Arial" w:cs="Arial"/>
          <w:b/>
          <w:sz w:val="40"/>
          <w:szCs w:val="40"/>
        </w:rPr>
      </w:pPr>
      <w:r w:rsidRPr="00504A1A">
        <w:rPr>
          <w:rFonts w:ascii="Arial" w:hAnsi="Arial" w:cs="Arial"/>
          <w:b/>
          <w:sz w:val="40"/>
          <w:szCs w:val="40"/>
        </w:rPr>
        <w:t>Students ID Number: 2311020</w:t>
      </w:r>
    </w:p>
    <w:p w14:paraId="7340F538" w14:textId="77777777" w:rsidR="003F2CD1" w:rsidRPr="00504A1A" w:rsidRDefault="003F2CD1" w:rsidP="00263FAA">
      <w:pPr>
        <w:spacing w:line="480" w:lineRule="auto"/>
        <w:jc w:val="center"/>
        <w:rPr>
          <w:rFonts w:ascii="Arial" w:hAnsi="Arial" w:cs="Arial"/>
          <w:sz w:val="24"/>
          <w:szCs w:val="24"/>
        </w:rPr>
      </w:pPr>
      <w:r w:rsidRPr="00504A1A">
        <w:rPr>
          <w:rFonts w:ascii="Arial" w:hAnsi="Arial" w:cs="Arial"/>
          <w:b/>
          <w:sz w:val="40"/>
          <w:szCs w:val="40"/>
        </w:rPr>
        <w:t>Lecturer: Pro. Dr. Zeno Leung</w:t>
      </w:r>
    </w:p>
    <w:p w14:paraId="3912C465" w14:textId="048DA3A2" w:rsidR="003F2CD1" w:rsidRPr="00504A1A" w:rsidRDefault="003F2CD1" w:rsidP="00C41E22">
      <w:pPr>
        <w:pStyle w:val="tm7"/>
        <w:spacing w:line="600" w:lineRule="auto"/>
        <w:jc w:val="center"/>
        <w:rPr>
          <w:rFonts w:ascii="Arial" w:hAnsi="Arial" w:cs="Arial"/>
          <w:b/>
          <w:color w:val="auto"/>
          <w:sz w:val="40"/>
          <w:szCs w:val="40"/>
          <w:lang w:val="en-GB"/>
        </w:rPr>
      </w:pPr>
      <w:r w:rsidRPr="00504A1A">
        <w:rPr>
          <w:rFonts w:ascii="Arial" w:hAnsi="Arial" w:cs="Arial"/>
          <w:b/>
          <w:color w:val="auto"/>
          <w:sz w:val="40"/>
          <w:szCs w:val="40"/>
          <w:lang w:val="en-GB"/>
        </w:rPr>
        <w:t>LCHS7001</w:t>
      </w:r>
      <w:r w:rsidR="00EF0D22" w:rsidRPr="00504A1A">
        <w:rPr>
          <w:rFonts w:ascii="Arial" w:hAnsi="Arial" w:cs="Arial"/>
          <w:b/>
          <w:color w:val="auto"/>
          <w:sz w:val="40"/>
          <w:szCs w:val="40"/>
          <w:lang w:val="en-GB"/>
        </w:rPr>
        <w:t>_BIRM</w:t>
      </w:r>
    </w:p>
    <w:p w14:paraId="4EE4D272" w14:textId="57CE9865" w:rsidR="007A571A" w:rsidRPr="00504A1A" w:rsidRDefault="006538DE" w:rsidP="00C41E22">
      <w:pPr>
        <w:pStyle w:val="tm7"/>
        <w:spacing w:line="600" w:lineRule="auto"/>
        <w:jc w:val="center"/>
        <w:rPr>
          <w:rFonts w:ascii="Arial" w:hAnsi="Arial" w:cs="Arial"/>
          <w:b/>
          <w:color w:val="auto"/>
          <w:sz w:val="40"/>
          <w:szCs w:val="40"/>
          <w:lang w:val="en-GB"/>
        </w:rPr>
      </w:pPr>
      <w:r w:rsidRPr="00504A1A">
        <w:rPr>
          <w:rFonts w:ascii="Arial" w:hAnsi="Arial" w:cs="Arial"/>
          <w:b/>
          <w:color w:val="auto"/>
          <w:sz w:val="40"/>
          <w:szCs w:val="40"/>
          <w:lang w:val="en-GB"/>
        </w:rPr>
        <w:t>Practice-Based Research</w:t>
      </w:r>
    </w:p>
    <w:p w14:paraId="3622ADC7" w14:textId="0C41E91F" w:rsidR="00896815" w:rsidRPr="00504A1A" w:rsidRDefault="00896815" w:rsidP="00FE2214">
      <w:pPr>
        <w:spacing w:line="600" w:lineRule="auto"/>
        <w:jc w:val="both"/>
        <w:rPr>
          <w:rFonts w:ascii="Arial" w:hAnsi="Arial" w:cs="Arial"/>
          <w:b/>
          <w:sz w:val="40"/>
          <w:szCs w:val="40"/>
        </w:rPr>
      </w:pPr>
      <w:r w:rsidRPr="00504A1A">
        <w:rPr>
          <w:rFonts w:ascii="Arial" w:hAnsi="Arial" w:cs="Arial"/>
          <w:b/>
          <w:sz w:val="40"/>
          <w:szCs w:val="40"/>
        </w:rPr>
        <w:t>Assignment Component-2: Written Research Report</w:t>
      </w:r>
    </w:p>
    <w:p w14:paraId="17CD32CD" w14:textId="77777777" w:rsidR="00896815" w:rsidRPr="00504A1A" w:rsidRDefault="00896815" w:rsidP="00FE2214">
      <w:pPr>
        <w:pStyle w:val="tm7"/>
        <w:spacing w:line="600" w:lineRule="auto"/>
        <w:jc w:val="both"/>
        <w:rPr>
          <w:rFonts w:ascii="Arial" w:hAnsi="Arial" w:cs="Arial"/>
          <w:b/>
          <w:color w:val="auto"/>
          <w:sz w:val="40"/>
          <w:szCs w:val="40"/>
          <w:lang w:val="en-GB"/>
        </w:rPr>
      </w:pPr>
    </w:p>
    <w:p w14:paraId="41128871" w14:textId="409FD616" w:rsidR="0055459E" w:rsidRPr="00504A1A" w:rsidRDefault="0055459E" w:rsidP="00FE2214">
      <w:pPr>
        <w:jc w:val="both"/>
        <w:rPr>
          <w:rFonts w:ascii="Arial" w:hAnsi="Arial" w:cs="Arial"/>
          <w:sz w:val="24"/>
          <w:szCs w:val="24"/>
        </w:rPr>
      </w:pPr>
    </w:p>
    <w:p w14:paraId="0B52F741" w14:textId="77777777" w:rsidR="003D69F7" w:rsidRPr="00504A1A" w:rsidRDefault="003D69F7" w:rsidP="00FE2214">
      <w:pPr>
        <w:jc w:val="both"/>
        <w:rPr>
          <w:rFonts w:ascii="Arial" w:hAnsi="Arial" w:cs="Arial"/>
          <w:sz w:val="24"/>
          <w:szCs w:val="24"/>
        </w:rPr>
      </w:pPr>
    </w:p>
    <w:p w14:paraId="1709A96C" w14:textId="77777777" w:rsidR="00646C29" w:rsidRPr="00504A1A" w:rsidRDefault="00646C29" w:rsidP="00FE2214">
      <w:pPr>
        <w:jc w:val="both"/>
        <w:rPr>
          <w:rFonts w:ascii="Arial" w:hAnsi="Arial" w:cs="Arial"/>
          <w:sz w:val="24"/>
          <w:szCs w:val="24"/>
        </w:rPr>
      </w:pPr>
    </w:p>
    <w:p w14:paraId="5B6F0004" w14:textId="6F1929DA" w:rsidR="00813085" w:rsidRPr="005435C2" w:rsidRDefault="005435C2" w:rsidP="00FE2214">
      <w:pPr>
        <w:jc w:val="both"/>
        <w:rPr>
          <w:rFonts w:ascii="Arial" w:hAnsi="Arial" w:cs="Arial"/>
          <w:b/>
          <w:bCs/>
          <w:sz w:val="36"/>
          <w:szCs w:val="36"/>
          <w:u w:val="single"/>
        </w:rPr>
      </w:pPr>
      <w:r w:rsidRPr="005435C2">
        <w:rPr>
          <w:rFonts w:ascii="Arial" w:hAnsi="Arial" w:cs="Arial"/>
          <w:b/>
          <w:bCs/>
          <w:sz w:val="36"/>
          <w:szCs w:val="36"/>
          <w:u w:val="single"/>
        </w:rPr>
        <w:lastRenderedPageBreak/>
        <w:t>Contents</w:t>
      </w:r>
    </w:p>
    <w:p w14:paraId="3E9EFC4B" w14:textId="6AD2EF8F" w:rsidR="005435C2" w:rsidRPr="005435C2" w:rsidRDefault="005435C2" w:rsidP="005435C2">
      <w:pPr>
        <w:pStyle w:val="TOC1"/>
        <w:spacing w:after="0" w:line="360" w:lineRule="auto"/>
        <w:rPr>
          <w:rFonts w:eastAsiaTheme="minorEastAsia"/>
          <w:lang w:eastAsia="en-GB"/>
        </w:rPr>
      </w:pPr>
      <w:r>
        <w:rPr>
          <w:sz w:val="24"/>
          <w:szCs w:val="24"/>
          <w:u w:val="single"/>
        </w:rPr>
        <w:fldChar w:fldCharType="begin"/>
      </w:r>
      <w:r>
        <w:rPr>
          <w:sz w:val="24"/>
          <w:szCs w:val="24"/>
          <w:u w:val="single"/>
        </w:rPr>
        <w:instrText xml:space="preserve"> TOC \o \h \z \u </w:instrText>
      </w:r>
      <w:r>
        <w:rPr>
          <w:sz w:val="24"/>
          <w:szCs w:val="24"/>
          <w:u w:val="single"/>
        </w:rPr>
        <w:fldChar w:fldCharType="separate"/>
      </w:r>
      <w:hyperlink w:anchor="_Toc162480344" w:history="1">
        <w:r w:rsidRPr="005435C2">
          <w:rPr>
            <w:rStyle w:val="Hyperlink"/>
            <w:u w:val="none"/>
          </w:rPr>
          <w:t>Introduction</w:t>
        </w:r>
        <w:r w:rsidRPr="005435C2">
          <w:rPr>
            <w:webHidden/>
          </w:rPr>
          <w:tab/>
        </w:r>
        <w:r w:rsidRPr="005435C2">
          <w:rPr>
            <w:webHidden/>
          </w:rPr>
          <w:fldChar w:fldCharType="begin"/>
        </w:r>
        <w:r w:rsidRPr="005435C2">
          <w:rPr>
            <w:webHidden/>
          </w:rPr>
          <w:instrText xml:space="preserve"> PAGEREF _Toc162480344 \h </w:instrText>
        </w:r>
        <w:r w:rsidRPr="005435C2">
          <w:rPr>
            <w:webHidden/>
          </w:rPr>
        </w:r>
        <w:r w:rsidRPr="005435C2">
          <w:rPr>
            <w:webHidden/>
          </w:rPr>
          <w:fldChar w:fldCharType="separate"/>
        </w:r>
        <w:r w:rsidRPr="005435C2">
          <w:rPr>
            <w:webHidden/>
          </w:rPr>
          <w:t>3</w:t>
        </w:r>
        <w:r w:rsidRPr="005435C2">
          <w:rPr>
            <w:webHidden/>
          </w:rPr>
          <w:fldChar w:fldCharType="end"/>
        </w:r>
      </w:hyperlink>
    </w:p>
    <w:p w14:paraId="7441A182" w14:textId="6DA9BEE1" w:rsidR="005435C2" w:rsidRPr="005435C2" w:rsidRDefault="005435C2" w:rsidP="005435C2">
      <w:pPr>
        <w:pStyle w:val="TOC2"/>
        <w:tabs>
          <w:tab w:val="right" w:leader="dot" w:pos="9016"/>
        </w:tabs>
        <w:spacing w:line="360" w:lineRule="auto"/>
        <w:rPr>
          <w:rFonts w:ascii="Arial" w:eastAsiaTheme="minorEastAsia" w:hAnsi="Arial" w:cs="Arial"/>
          <w:smallCaps w:val="0"/>
          <w:noProof/>
          <w:sz w:val="32"/>
          <w:szCs w:val="32"/>
          <w:lang w:eastAsia="en-GB"/>
        </w:rPr>
      </w:pPr>
      <w:hyperlink w:anchor="_Toc162480345" w:history="1">
        <w:r w:rsidRPr="005435C2">
          <w:rPr>
            <w:rStyle w:val="Hyperlink"/>
            <w:rFonts w:ascii="Arial" w:hAnsi="Arial" w:cs="Arial"/>
            <w:noProof/>
            <w:sz w:val="32"/>
            <w:szCs w:val="32"/>
            <w:u w:val="none"/>
          </w:rPr>
          <w:t>Literature Review</w:t>
        </w:r>
        <w:r w:rsidRPr="005435C2">
          <w:rPr>
            <w:rFonts w:ascii="Arial" w:hAnsi="Arial" w:cs="Arial"/>
            <w:noProof/>
            <w:webHidden/>
            <w:sz w:val="32"/>
            <w:szCs w:val="32"/>
          </w:rPr>
          <w:tab/>
        </w:r>
        <w:r w:rsidRPr="005435C2">
          <w:rPr>
            <w:rFonts w:ascii="Arial" w:hAnsi="Arial" w:cs="Arial"/>
            <w:noProof/>
            <w:webHidden/>
            <w:sz w:val="32"/>
            <w:szCs w:val="32"/>
          </w:rPr>
          <w:fldChar w:fldCharType="begin"/>
        </w:r>
        <w:r w:rsidRPr="005435C2">
          <w:rPr>
            <w:rFonts w:ascii="Arial" w:hAnsi="Arial" w:cs="Arial"/>
            <w:noProof/>
            <w:webHidden/>
            <w:sz w:val="32"/>
            <w:szCs w:val="32"/>
          </w:rPr>
          <w:instrText xml:space="preserve"> PAGEREF _Toc162480345 \h </w:instrText>
        </w:r>
        <w:r w:rsidRPr="005435C2">
          <w:rPr>
            <w:rFonts w:ascii="Arial" w:hAnsi="Arial" w:cs="Arial"/>
            <w:noProof/>
            <w:webHidden/>
            <w:sz w:val="32"/>
            <w:szCs w:val="32"/>
          </w:rPr>
        </w:r>
        <w:r w:rsidRPr="005435C2">
          <w:rPr>
            <w:rFonts w:ascii="Arial" w:hAnsi="Arial" w:cs="Arial"/>
            <w:noProof/>
            <w:webHidden/>
            <w:sz w:val="32"/>
            <w:szCs w:val="32"/>
          </w:rPr>
          <w:fldChar w:fldCharType="separate"/>
        </w:r>
        <w:r w:rsidRPr="005435C2">
          <w:rPr>
            <w:rFonts w:ascii="Arial" w:hAnsi="Arial" w:cs="Arial"/>
            <w:noProof/>
            <w:webHidden/>
            <w:sz w:val="32"/>
            <w:szCs w:val="32"/>
          </w:rPr>
          <w:t>4</w:t>
        </w:r>
        <w:r w:rsidRPr="005435C2">
          <w:rPr>
            <w:rFonts w:ascii="Arial" w:hAnsi="Arial" w:cs="Arial"/>
            <w:noProof/>
            <w:webHidden/>
            <w:sz w:val="32"/>
            <w:szCs w:val="32"/>
          </w:rPr>
          <w:fldChar w:fldCharType="end"/>
        </w:r>
      </w:hyperlink>
    </w:p>
    <w:p w14:paraId="14DDF762" w14:textId="7E139C95" w:rsidR="005435C2" w:rsidRPr="005435C2" w:rsidRDefault="005435C2" w:rsidP="005435C2">
      <w:pPr>
        <w:pStyle w:val="TOC3"/>
        <w:tabs>
          <w:tab w:val="right" w:leader="dot" w:pos="9016"/>
        </w:tabs>
        <w:spacing w:line="360" w:lineRule="auto"/>
        <w:rPr>
          <w:rFonts w:ascii="Arial" w:eastAsiaTheme="minorEastAsia" w:hAnsi="Arial" w:cs="Arial"/>
          <w:b/>
          <w:bCs/>
          <w:smallCaps w:val="0"/>
          <w:noProof/>
          <w:sz w:val="32"/>
          <w:szCs w:val="32"/>
          <w:lang w:eastAsia="en-GB"/>
        </w:rPr>
      </w:pPr>
      <w:hyperlink w:anchor="_Toc162480346" w:history="1">
        <w:r w:rsidRPr="005435C2">
          <w:rPr>
            <w:rStyle w:val="Hyperlink"/>
            <w:rFonts w:ascii="Arial" w:hAnsi="Arial" w:cs="Arial"/>
            <w:b/>
            <w:bCs/>
            <w:noProof/>
            <w:sz w:val="32"/>
            <w:szCs w:val="32"/>
            <w:u w:val="none"/>
          </w:rPr>
          <w:t>Rationale</w:t>
        </w:r>
        <w:r w:rsidRPr="005435C2">
          <w:rPr>
            <w:rFonts w:ascii="Arial" w:hAnsi="Arial" w:cs="Arial"/>
            <w:b/>
            <w:bCs/>
            <w:noProof/>
            <w:webHidden/>
            <w:sz w:val="32"/>
            <w:szCs w:val="32"/>
          </w:rPr>
          <w:tab/>
        </w:r>
        <w:r w:rsidRPr="005435C2">
          <w:rPr>
            <w:rFonts w:ascii="Arial" w:hAnsi="Arial" w:cs="Arial"/>
            <w:b/>
            <w:bCs/>
            <w:noProof/>
            <w:webHidden/>
            <w:sz w:val="32"/>
            <w:szCs w:val="32"/>
          </w:rPr>
          <w:fldChar w:fldCharType="begin"/>
        </w:r>
        <w:r w:rsidRPr="005435C2">
          <w:rPr>
            <w:rFonts w:ascii="Arial" w:hAnsi="Arial" w:cs="Arial"/>
            <w:b/>
            <w:bCs/>
            <w:noProof/>
            <w:webHidden/>
            <w:sz w:val="32"/>
            <w:szCs w:val="32"/>
          </w:rPr>
          <w:instrText xml:space="preserve"> PAGEREF _Toc162480346 \h </w:instrText>
        </w:r>
        <w:r w:rsidRPr="005435C2">
          <w:rPr>
            <w:rFonts w:ascii="Arial" w:hAnsi="Arial" w:cs="Arial"/>
            <w:b/>
            <w:bCs/>
            <w:noProof/>
            <w:webHidden/>
            <w:sz w:val="32"/>
            <w:szCs w:val="32"/>
          </w:rPr>
        </w:r>
        <w:r w:rsidRPr="005435C2">
          <w:rPr>
            <w:rFonts w:ascii="Arial" w:hAnsi="Arial" w:cs="Arial"/>
            <w:b/>
            <w:bCs/>
            <w:noProof/>
            <w:webHidden/>
            <w:sz w:val="32"/>
            <w:szCs w:val="32"/>
          </w:rPr>
          <w:fldChar w:fldCharType="separate"/>
        </w:r>
        <w:r w:rsidRPr="005435C2">
          <w:rPr>
            <w:rFonts w:ascii="Arial" w:hAnsi="Arial" w:cs="Arial"/>
            <w:b/>
            <w:bCs/>
            <w:noProof/>
            <w:webHidden/>
            <w:sz w:val="32"/>
            <w:szCs w:val="32"/>
          </w:rPr>
          <w:t>4</w:t>
        </w:r>
        <w:r w:rsidRPr="005435C2">
          <w:rPr>
            <w:rFonts w:ascii="Arial" w:hAnsi="Arial" w:cs="Arial"/>
            <w:b/>
            <w:bCs/>
            <w:noProof/>
            <w:webHidden/>
            <w:sz w:val="32"/>
            <w:szCs w:val="32"/>
          </w:rPr>
          <w:fldChar w:fldCharType="end"/>
        </w:r>
      </w:hyperlink>
    </w:p>
    <w:p w14:paraId="22682785" w14:textId="6D5EC693" w:rsidR="005435C2" w:rsidRPr="005435C2" w:rsidRDefault="005435C2" w:rsidP="005435C2">
      <w:pPr>
        <w:pStyle w:val="TOC4"/>
        <w:tabs>
          <w:tab w:val="right" w:leader="dot" w:pos="9016"/>
        </w:tabs>
        <w:spacing w:line="360" w:lineRule="auto"/>
        <w:rPr>
          <w:rFonts w:ascii="Arial" w:eastAsiaTheme="minorEastAsia" w:hAnsi="Arial" w:cs="Arial"/>
          <w:b/>
          <w:bCs/>
          <w:noProof/>
          <w:sz w:val="32"/>
          <w:szCs w:val="32"/>
          <w:lang w:eastAsia="en-GB"/>
        </w:rPr>
      </w:pPr>
      <w:hyperlink w:anchor="_Toc162480347" w:history="1">
        <w:r w:rsidRPr="005435C2">
          <w:rPr>
            <w:rStyle w:val="Hyperlink"/>
            <w:rFonts w:ascii="Arial" w:hAnsi="Arial" w:cs="Arial"/>
            <w:b/>
            <w:bCs/>
            <w:noProof/>
            <w:sz w:val="32"/>
            <w:szCs w:val="32"/>
            <w:u w:val="none"/>
          </w:rPr>
          <w:t>Research Objective</w:t>
        </w:r>
        <w:r w:rsidRPr="005435C2">
          <w:rPr>
            <w:rFonts w:ascii="Arial" w:hAnsi="Arial" w:cs="Arial"/>
            <w:b/>
            <w:bCs/>
            <w:noProof/>
            <w:webHidden/>
            <w:sz w:val="32"/>
            <w:szCs w:val="32"/>
          </w:rPr>
          <w:tab/>
        </w:r>
        <w:r w:rsidRPr="005435C2">
          <w:rPr>
            <w:rFonts w:ascii="Arial" w:hAnsi="Arial" w:cs="Arial"/>
            <w:b/>
            <w:bCs/>
            <w:noProof/>
            <w:webHidden/>
            <w:sz w:val="32"/>
            <w:szCs w:val="32"/>
          </w:rPr>
          <w:fldChar w:fldCharType="begin"/>
        </w:r>
        <w:r w:rsidRPr="005435C2">
          <w:rPr>
            <w:rFonts w:ascii="Arial" w:hAnsi="Arial" w:cs="Arial"/>
            <w:b/>
            <w:bCs/>
            <w:noProof/>
            <w:webHidden/>
            <w:sz w:val="32"/>
            <w:szCs w:val="32"/>
          </w:rPr>
          <w:instrText xml:space="preserve"> PAGEREF _Toc162480347 \h </w:instrText>
        </w:r>
        <w:r w:rsidRPr="005435C2">
          <w:rPr>
            <w:rFonts w:ascii="Arial" w:hAnsi="Arial" w:cs="Arial"/>
            <w:b/>
            <w:bCs/>
            <w:noProof/>
            <w:webHidden/>
            <w:sz w:val="32"/>
            <w:szCs w:val="32"/>
          </w:rPr>
        </w:r>
        <w:r w:rsidRPr="005435C2">
          <w:rPr>
            <w:rFonts w:ascii="Arial" w:hAnsi="Arial" w:cs="Arial"/>
            <w:b/>
            <w:bCs/>
            <w:noProof/>
            <w:webHidden/>
            <w:sz w:val="32"/>
            <w:szCs w:val="32"/>
          </w:rPr>
          <w:fldChar w:fldCharType="separate"/>
        </w:r>
        <w:r w:rsidRPr="005435C2">
          <w:rPr>
            <w:rFonts w:ascii="Arial" w:hAnsi="Arial" w:cs="Arial"/>
            <w:b/>
            <w:bCs/>
            <w:noProof/>
            <w:webHidden/>
            <w:sz w:val="32"/>
            <w:szCs w:val="32"/>
          </w:rPr>
          <w:t>5</w:t>
        </w:r>
        <w:r w:rsidRPr="005435C2">
          <w:rPr>
            <w:rFonts w:ascii="Arial" w:hAnsi="Arial" w:cs="Arial"/>
            <w:b/>
            <w:bCs/>
            <w:noProof/>
            <w:webHidden/>
            <w:sz w:val="32"/>
            <w:szCs w:val="32"/>
          </w:rPr>
          <w:fldChar w:fldCharType="end"/>
        </w:r>
      </w:hyperlink>
    </w:p>
    <w:p w14:paraId="10C0E6A5" w14:textId="6CA583E2" w:rsidR="005435C2" w:rsidRPr="005435C2" w:rsidRDefault="005435C2" w:rsidP="005435C2">
      <w:pPr>
        <w:pStyle w:val="TOC5"/>
        <w:tabs>
          <w:tab w:val="right" w:leader="dot" w:pos="9016"/>
        </w:tabs>
        <w:spacing w:line="360" w:lineRule="auto"/>
        <w:rPr>
          <w:rFonts w:ascii="Arial" w:eastAsiaTheme="minorEastAsia" w:hAnsi="Arial" w:cs="Arial"/>
          <w:b/>
          <w:bCs/>
          <w:noProof/>
          <w:sz w:val="32"/>
          <w:szCs w:val="32"/>
          <w:lang w:eastAsia="en-GB"/>
        </w:rPr>
      </w:pPr>
      <w:hyperlink w:anchor="_Toc162480348" w:history="1">
        <w:r w:rsidRPr="005435C2">
          <w:rPr>
            <w:rStyle w:val="Hyperlink"/>
            <w:rFonts w:ascii="Arial" w:hAnsi="Arial" w:cs="Arial"/>
            <w:b/>
            <w:bCs/>
            <w:noProof/>
            <w:sz w:val="32"/>
            <w:szCs w:val="32"/>
            <w:u w:val="none"/>
          </w:rPr>
          <w:t>Research Methodology</w:t>
        </w:r>
        <w:r w:rsidRPr="005435C2">
          <w:rPr>
            <w:rFonts w:ascii="Arial" w:hAnsi="Arial" w:cs="Arial"/>
            <w:b/>
            <w:bCs/>
            <w:noProof/>
            <w:webHidden/>
            <w:sz w:val="32"/>
            <w:szCs w:val="32"/>
          </w:rPr>
          <w:tab/>
        </w:r>
        <w:r w:rsidRPr="005435C2">
          <w:rPr>
            <w:rFonts w:ascii="Arial" w:hAnsi="Arial" w:cs="Arial"/>
            <w:b/>
            <w:bCs/>
            <w:noProof/>
            <w:webHidden/>
            <w:sz w:val="32"/>
            <w:szCs w:val="32"/>
          </w:rPr>
          <w:fldChar w:fldCharType="begin"/>
        </w:r>
        <w:r w:rsidRPr="005435C2">
          <w:rPr>
            <w:rFonts w:ascii="Arial" w:hAnsi="Arial" w:cs="Arial"/>
            <w:b/>
            <w:bCs/>
            <w:noProof/>
            <w:webHidden/>
            <w:sz w:val="32"/>
            <w:szCs w:val="32"/>
          </w:rPr>
          <w:instrText xml:space="preserve"> PAGEREF _Toc162480348 \h </w:instrText>
        </w:r>
        <w:r w:rsidRPr="005435C2">
          <w:rPr>
            <w:rFonts w:ascii="Arial" w:hAnsi="Arial" w:cs="Arial"/>
            <w:b/>
            <w:bCs/>
            <w:noProof/>
            <w:webHidden/>
            <w:sz w:val="32"/>
            <w:szCs w:val="32"/>
          </w:rPr>
        </w:r>
        <w:r w:rsidRPr="005435C2">
          <w:rPr>
            <w:rFonts w:ascii="Arial" w:hAnsi="Arial" w:cs="Arial"/>
            <w:b/>
            <w:bCs/>
            <w:noProof/>
            <w:webHidden/>
            <w:sz w:val="32"/>
            <w:szCs w:val="32"/>
          </w:rPr>
          <w:fldChar w:fldCharType="separate"/>
        </w:r>
        <w:r w:rsidRPr="005435C2">
          <w:rPr>
            <w:rFonts w:ascii="Arial" w:hAnsi="Arial" w:cs="Arial"/>
            <w:b/>
            <w:bCs/>
            <w:noProof/>
            <w:webHidden/>
            <w:sz w:val="32"/>
            <w:szCs w:val="32"/>
          </w:rPr>
          <w:t>5</w:t>
        </w:r>
        <w:r w:rsidRPr="005435C2">
          <w:rPr>
            <w:rFonts w:ascii="Arial" w:hAnsi="Arial" w:cs="Arial"/>
            <w:b/>
            <w:bCs/>
            <w:noProof/>
            <w:webHidden/>
            <w:sz w:val="32"/>
            <w:szCs w:val="32"/>
          </w:rPr>
          <w:fldChar w:fldCharType="end"/>
        </w:r>
      </w:hyperlink>
    </w:p>
    <w:p w14:paraId="535D0CCD" w14:textId="48768F20" w:rsidR="005435C2" w:rsidRPr="005435C2" w:rsidRDefault="005435C2" w:rsidP="005435C2">
      <w:pPr>
        <w:pStyle w:val="TOC6"/>
        <w:tabs>
          <w:tab w:val="right" w:leader="dot" w:pos="9016"/>
        </w:tabs>
        <w:spacing w:line="360" w:lineRule="auto"/>
        <w:rPr>
          <w:rFonts w:ascii="Arial" w:eastAsiaTheme="minorEastAsia" w:hAnsi="Arial" w:cs="Arial"/>
          <w:b/>
          <w:bCs/>
          <w:noProof/>
          <w:sz w:val="32"/>
          <w:szCs w:val="32"/>
          <w:lang w:eastAsia="en-GB"/>
        </w:rPr>
      </w:pPr>
      <w:hyperlink w:anchor="_Toc162480349" w:history="1">
        <w:r w:rsidRPr="005435C2">
          <w:rPr>
            <w:rStyle w:val="Hyperlink"/>
            <w:rFonts w:ascii="Arial" w:hAnsi="Arial" w:cs="Arial"/>
            <w:b/>
            <w:bCs/>
            <w:noProof/>
            <w:sz w:val="32"/>
            <w:szCs w:val="32"/>
            <w:u w:val="none"/>
          </w:rPr>
          <w:t>Results</w:t>
        </w:r>
        <w:r w:rsidRPr="005435C2">
          <w:rPr>
            <w:rFonts w:ascii="Arial" w:hAnsi="Arial" w:cs="Arial"/>
            <w:b/>
            <w:bCs/>
            <w:noProof/>
            <w:webHidden/>
            <w:sz w:val="32"/>
            <w:szCs w:val="32"/>
          </w:rPr>
          <w:tab/>
        </w:r>
        <w:r w:rsidRPr="005435C2">
          <w:rPr>
            <w:rFonts w:ascii="Arial" w:hAnsi="Arial" w:cs="Arial"/>
            <w:b/>
            <w:bCs/>
            <w:noProof/>
            <w:webHidden/>
            <w:sz w:val="32"/>
            <w:szCs w:val="32"/>
          </w:rPr>
          <w:fldChar w:fldCharType="begin"/>
        </w:r>
        <w:r w:rsidRPr="005435C2">
          <w:rPr>
            <w:rFonts w:ascii="Arial" w:hAnsi="Arial" w:cs="Arial"/>
            <w:b/>
            <w:bCs/>
            <w:noProof/>
            <w:webHidden/>
            <w:sz w:val="32"/>
            <w:szCs w:val="32"/>
          </w:rPr>
          <w:instrText xml:space="preserve"> PAGEREF _Toc162480349 \h </w:instrText>
        </w:r>
        <w:r w:rsidRPr="005435C2">
          <w:rPr>
            <w:rFonts w:ascii="Arial" w:hAnsi="Arial" w:cs="Arial"/>
            <w:b/>
            <w:bCs/>
            <w:noProof/>
            <w:webHidden/>
            <w:sz w:val="32"/>
            <w:szCs w:val="32"/>
          </w:rPr>
        </w:r>
        <w:r w:rsidRPr="005435C2">
          <w:rPr>
            <w:rFonts w:ascii="Arial" w:hAnsi="Arial" w:cs="Arial"/>
            <w:b/>
            <w:bCs/>
            <w:noProof/>
            <w:webHidden/>
            <w:sz w:val="32"/>
            <w:szCs w:val="32"/>
          </w:rPr>
          <w:fldChar w:fldCharType="separate"/>
        </w:r>
        <w:r w:rsidRPr="005435C2">
          <w:rPr>
            <w:rFonts w:ascii="Arial" w:hAnsi="Arial" w:cs="Arial"/>
            <w:b/>
            <w:bCs/>
            <w:noProof/>
            <w:webHidden/>
            <w:sz w:val="32"/>
            <w:szCs w:val="32"/>
          </w:rPr>
          <w:t>8</w:t>
        </w:r>
        <w:r w:rsidRPr="005435C2">
          <w:rPr>
            <w:rFonts w:ascii="Arial" w:hAnsi="Arial" w:cs="Arial"/>
            <w:b/>
            <w:bCs/>
            <w:noProof/>
            <w:webHidden/>
            <w:sz w:val="32"/>
            <w:szCs w:val="32"/>
          </w:rPr>
          <w:fldChar w:fldCharType="end"/>
        </w:r>
      </w:hyperlink>
    </w:p>
    <w:p w14:paraId="33C0EB8A" w14:textId="2DAD6311" w:rsidR="005435C2" w:rsidRPr="005435C2" w:rsidRDefault="005435C2" w:rsidP="005435C2">
      <w:pPr>
        <w:pStyle w:val="TOC7"/>
        <w:tabs>
          <w:tab w:val="right" w:leader="dot" w:pos="9016"/>
        </w:tabs>
        <w:spacing w:line="360" w:lineRule="auto"/>
        <w:rPr>
          <w:rFonts w:ascii="Arial" w:eastAsiaTheme="minorEastAsia" w:hAnsi="Arial" w:cs="Arial"/>
          <w:b/>
          <w:bCs/>
          <w:noProof/>
          <w:sz w:val="32"/>
          <w:szCs w:val="32"/>
          <w:lang w:eastAsia="en-GB"/>
        </w:rPr>
      </w:pPr>
      <w:hyperlink w:anchor="_Toc162480350" w:history="1">
        <w:r w:rsidRPr="005435C2">
          <w:rPr>
            <w:rStyle w:val="Hyperlink"/>
            <w:rFonts w:ascii="Arial" w:hAnsi="Arial" w:cs="Arial"/>
            <w:b/>
            <w:bCs/>
            <w:noProof/>
            <w:sz w:val="32"/>
            <w:szCs w:val="32"/>
            <w:u w:val="none"/>
          </w:rPr>
          <w:t>Discussion</w:t>
        </w:r>
        <w:r w:rsidRPr="005435C2">
          <w:rPr>
            <w:rFonts w:ascii="Arial" w:hAnsi="Arial" w:cs="Arial"/>
            <w:b/>
            <w:bCs/>
            <w:noProof/>
            <w:webHidden/>
            <w:sz w:val="32"/>
            <w:szCs w:val="32"/>
          </w:rPr>
          <w:tab/>
        </w:r>
        <w:r w:rsidRPr="005435C2">
          <w:rPr>
            <w:rFonts w:ascii="Arial" w:hAnsi="Arial" w:cs="Arial"/>
            <w:b/>
            <w:bCs/>
            <w:noProof/>
            <w:webHidden/>
            <w:sz w:val="32"/>
            <w:szCs w:val="32"/>
          </w:rPr>
          <w:fldChar w:fldCharType="begin"/>
        </w:r>
        <w:r w:rsidRPr="005435C2">
          <w:rPr>
            <w:rFonts w:ascii="Arial" w:hAnsi="Arial" w:cs="Arial"/>
            <w:b/>
            <w:bCs/>
            <w:noProof/>
            <w:webHidden/>
            <w:sz w:val="32"/>
            <w:szCs w:val="32"/>
          </w:rPr>
          <w:instrText xml:space="preserve"> PAGEREF _Toc162480350 \h </w:instrText>
        </w:r>
        <w:r w:rsidRPr="005435C2">
          <w:rPr>
            <w:rFonts w:ascii="Arial" w:hAnsi="Arial" w:cs="Arial"/>
            <w:b/>
            <w:bCs/>
            <w:noProof/>
            <w:webHidden/>
            <w:sz w:val="32"/>
            <w:szCs w:val="32"/>
          </w:rPr>
        </w:r>
        <w:r w:rsidRPr="005435C2">
          <w:rPr>
            <w:rFonts w:ascii="Arial" w:hAnsi="Arial" w:cs="Arial"/>
            <w:b/>
            <w:bCs/>
            <w:noProof/>
            <w:webHidden/>
            <w:sz w:val="32"/>
            <w:szCs w:val="32"/>
          </w:rPr>
          <w:fldChar w:fldCharType="separate"/>
        </w:r>
        <w:r w:rsidRPr="005435C2">
          <w:rPr>
            <w:rFonts w:ascii="Arial" w:hAnsi="Arial" w:cs="Arial"/>
            <w:b/>
            <w:bCs/>
            <w:noProof/>
            <w:webHidden/>
            <w:sz w:val="32"/>
            <w:szCs w:val="32"/>
          </w:rPr>
          <w:t>11</w:t>
        </w:r>
        <w:r w:rsidRPr="005435C2">
          <w:rPr>
            <w:rFonts w:ascii="Arial" w:hAnsi="Arial" w:cs="Arial"/>
            <w:b/>
            <w:bCs/>
            <w:noProof/>
            <w:webHidden/>
            <w:sz w:val="32"/>
            <w:szCs w:val="32"/>
          </w:rPr>
          <w:fldChar w:fldCharType="end"/>
        </w:r>
      </w:hyperlink>
    </w:p>
    <w:p w14:paraId="0B18E986" w14:textId="22BA38CC" w:rsidR="005435C2" w:rsidRPr="005435C2" w:rsidRDefault="005435C2" w:rsidP="005435C2">
      <w:pPr>
        <w:pStyle w:val="TOC8"/>
        <w:tabs>
          <w:tab w:val="right" w:leader="dot" w:pos="9016"/>
        </w:tabs>
        <w:spacing w:line="360" w:lineRule="auto"/>
        <w:rPr>
          <w:rFonts w:ascii="Arial" w:eastAsiaTheme="minorEastAsia" w:hAnsi="Arial" w:cs="Arial"/>
          <w:b/>
          <w:bCs/>
          <w:noProof/>
          <w:sz w:val="32"/>
          <w:szCs w:val="32"/>
          <w:lang w:eastAsia="en-GB"/>
        </w:rPr>
      </w:pPr>
      <w:hyperlink w:anchor="_Toc162480351" w:history="1">
        <w:r w:rsidRPr="005435C2">
          <w:rPr>
            <w:rStyle w:val="Hyperlink"/>
            <w:rFonts w:ascii="Arial" w:hAnsi="Arial" w:cs="Arial"/>
            <w:b/>
            <w:bCs/>
            <w:noProof/>
            <w:sz w:val="32"/>
            <w:szCs w:val="32"/>
            <w:u w:val="none"/>
          </w:rPr>
          <w:t>Conclusion</w:t>
        </w:r>
        <w:r w:rsidRPr="005435C2">
          <w:rPr>
            <w:rFonts w:ascii="Arial" w:hAnsi="Arial" w:cs="Arial"/>
            <w:b/>
            <w:bCs/>
            <w:noProof/>
            <w:webHidden/>
            <w:sz w:val="32"/>
            <w:szCs w:val="32"/>
          </w:rPr>
          <w:tab/>
        </w:r>
        <w:r w:rsidRPr="005435C2">
          <w:rPr>
            <w:rFonts w:ascii="Arial" w:hAnsi="Arial" w:cs="Arial"/>
            <w:b/>
            <w:bCs/>
            <w:noProof/>
            <w:webHidden/>
            <w:sz w:val="32"/>
            <w:szCs w:val="32"/>
          </w:rPr>
          <w:fldChar w:fldCharType="begin"/>
        </w:r>
        <w:r w:rsidRPr="005435C2">
          <w:rPr>
            <w:rFonts w:ascii="Arial" w:hAnsi="Arial" w:cs="Arial"/>
            <w:b/>
            <w:bCs/>
            <w:noProof/>
            <w:webHidden/>
            <w:sz w:val="32"/>
            <w:szCs w:val="32"/>
          </w:rPr>
          <w:instrText xml:space="preserve"> PAGEREF _Toc162480351 \h </w:instrText>
        </w:r>
        <w:r w:rsidRPr="005435C2">
          <w:rPr>
            <w:rFonts w:ascii="Arial" w:hAnsi="Arial" w:cs="Arial"/>
            <w:b/>
            <w:bCs/>
            <w:noProof/>
            <w:webHidden/>
            <w:sz w:val="32"/>
            <w:szCs w:val="32"/>
          </w:rPr>
        </w:r>
        <w:r w:rsidRPr="005435C2">
          <w:rPr>
            <w:rFonts w:ascii="Arial" w:hAnsi="Arial" w:cs="Arial"/>
            <w:b/>
            <w:bCs/>
            <w:noProof/>
            <w:webHidden/>
            <w:sz w:val="32"/>
            <w:szCs w:val="32"/>
          </w:rPr>
          <w:fldChar w:fldCharType="separate"/>
        </w:r>
        <w:r w:rsidRPr="005435C2">
          <w:rPr>
            <w:rFonts w:ascii="Arial" w:hAnsi="Arial" w:cs="Arial"/>
            <w:b/>
            <w:bCs/>
            <w:noProof/>
            <w:webHidden/>
            <w:sz w:val="32"/>
            <w:szCs w:val="32"/>
          </w:rPr>
          <w:t>12</w:t>
        </w:r>
        <w:r w:rsidRPr="005435C2">
          <w:rPr>
            <w:rFonts w:ascii="Arial" w:hAnsi="Arial" w:cs="Arial"/>
            <w:b/>
            <w:bCs/>
            <w:noProof/>
            <w:webHidden/>
            <w:sz w:val="32"/>
            <w:szCs w:val="32"/>
          </w:rPr>
          <w:fldChar w:fldCharType="end"/>
        </w:r>
      </w:hyperlink>
    </w:p>
    <w:p w14:paraId="55C36BBB" w14:textId="3B9538D6" w:rsidR="005435C2" w:rsidRPr="005435C2" w:rsidRDefault="005435C2" w:rsidP="005435C2">
      <w:pPr>
        <w:pStyle w:val="TOC9"/>
        <w:tabs>
          <w:tab w:val="right" w:leader="dot" w:pos="9016"/>
        </w:tabs>
        <w:spacing w:line="360" w:lineRule="auto"/>
        <w:rPr>
          <w:rFonts w:ascii="Arial" w:eastAsiaTheme="minorEastAsia" w:hAnsi="Arial" w:cs="Arial"/>
          <w:b/>
          <w:bCs/>
          <w:noProof/>
          <w:sz w:val="32"/>
          <w:szCs w:val="32"/>
          <w:lang w:eastAsia="en-GB"/>
        </w:rPr>
      </w:pPr>
      <w:hyperlink w:anchor="_Toc162480352" w:history="1">
        <w:r w:rsidRPr="005435C2">
          <w:rPr>
            <w:rStyle w:val="Hyperlink"/>
            <w:rFonts w:ascii="Arial" w:hAnsi="Arial" w:cs="Arial"/>
            <w:b/>
            <w:bCs/>
            <w:noProof/>
            <w:sz w:val="32"/>
            <w:szCs w:val="32"/>
            <w:u w:val="none"/>
          </w:rPr>
          <w:t>Reference List</w:t>
        </w:r>
        <w:r w:rsidRPr="005435C2">
          <w:rPr>
            <w:rFonts w:ascii="Arial" w:hAnsi="Arial" w:cs="Arial"/>
            <w:b/>
            <w:bCs/>
            <w:noProof/>
            <w:webHidden/>
            <w:sz w:val="32"/>
            <w:szCs w:val="32"/>
          </w:rPr>
          <w:tab/>
        </w:r>
        <w:r w:rsidRPr="005435C2">
          <w:rPr>
            <w:rFonts w:ascii="Arial" w:hAnsi="Arial" w:cs="Arial"/>
            <w:b/>
            <w:bCs/>
            <w:noProof/>
            <w:webHidden/>
            <w:sz w:val="32"/>
            <w:szCs w:val="32"/>
          </w:rPr>
          <w:fldChar w:fldCharType="begin"/>
        </w:r>
        <w:r w:rsidRPr="005435C2">
          <w:rPr>
            <w:rFonts w:ascii="Arial" w:hAnsi="Arial" w:cs="Arial"/>
            <w:b/>
            <w:bCs/>
            <w:noProof/>
            <w:webHidden/>
            <w:sz w:val="32"/>
            <w:szCs w:val="32"/>
          </w:rPr>
          <w:instrText xml:space="preserve"> PAGEREF _Toc162480352 \h </w:instrText>
        </w:r>
        <w:r w:rsidRPr="005435C2">
          <w:rPr>
            <w:rFonts w:ascii="Arial" w:hAnsi="Arial" w:cs="Arial"/>
            <w:b/>
            <w:bCs/>
            <w:noProof/>
            <w:webHidden/>
            <w:sz w:val="32"/>
            <w:szCs w:val="32"/>
          </w:rPr>
        </w:r>
        <w:r w:rsidRPr="005435C2">
          <w:rPr>
            <w:rFonts w:ascii="Arial" w:hAnsi="Arial" w:cs="Arial"/>
            <w:b/>
            <w:bCs/>
            <w:noProof/>
            <w:webHidden/>
            <w:sz w:val="32"/>
            <w:szCs w:val="32"/>
          </w:rPr>
          <w:fldChar w:fldCharType="separate"/>
        </w:r>
        <w:r w:rsidRPr="005435C2">
          <w:rPr>
            <w:rFonts w:ascii="Arial" w:hAnsi="Arial" w:cs="Arial"/>
            <w:b/>
            <w:bCs/>
            <w:noProof/>
            <w:webHidden/>
            <w:sz w:val="32"/>
            <w:szCs w:val="32"/>
          </w:rPr>
          <w:t>12</w:t>
        </w:r>
        <w:r w:rsidRPr="005435C2">
          <w:rPr>
            <w:rFonts w:ascii="Arial" w:hAnsi="Arial" w:cs="Arial"/>
            <w:b/>
            <w:bCs/>
            <w:noProof/>
            <w:webHidden/>
            <w:sz w:val="32"/>
            <w:szCs w:val="32"/>
          </w:rPr>
          <w:fldChar w:fldCharType="end"/>
        </w:r>
      </w:hyperlink>
    </w:p>
    <w:p w14:paraId="4508CBA9" w14:textId="5702EAA5" w:rsidR="005435C2" w:rsidRPr="005435C2" w:rsidRDefault="005435C2" w:rsidP="005435C2">
      <w:pPr>
        <w:pStyle w:val="TOC9"/>
        <w:tabs>
          <w:tab w:val="right" w:leader="dot" w:pos="9016"/>
        </w:tabs>
        <w:spacing w:line="360" w:lineRule="auto"/>
        <w:rPr>
          <w:rFonts w:ascii="Arial" w:eastAsiaTheme="minorEastAsia" w:hAnsi="Arial" w:cs="Arial"/>
          <w:b/>
          <w:bCs/>
          <w:noProof/>
          <w:sz w:val="32"/>
          <w:szCs w:val="32"/>
          <w:lang w:eastAsia="en-GB"/>
        </w:rPr>
      </w:pPr>
      <w:hyperlink w:anchor="_Toc162480353" w:history="1">
        <w:r w:rsidRPr="005435C2">
          <w:rPr>
            <w:rStyle w:val="Hyperlink"/>
            <w:rFonts w:ascii="Arial" w:hAnsi="Arial" w:cs="Arial"/>
            <w:b/>
            <w:bCs/>
            <w:noProof/>
            <w:sz w:val="32"/>
            <w:szCs w:val="32"/>
            <w:u w:val="none"/>
            <w:lang w:val="en-IN"/>
          </w:rPr>
          <w:t>Appendix</w:t>
        </w:r>
        <w:r w:rsidRPr="005435C2">
          <w:rPr>
            <w:rFonts w:ascii="Arial" w:hAnsi="Arial" w:cs="Arial"/>
            <w:b/>
            <w:bCs/>
            <w:noProof/>
            <w:webHidden/>
            <w:sz w:val="32"/>
            <w:szCs w:val="32"/>
          </w:rPr>
          <w:tab/>
        </w:r>
        <w:r w:rsidRPr="005435C2">
          <w:rPr>
            <w:rFonts w:ascii="Arial" w:hAnsi="Arial" w:cs="Arial"/>
            <w:b/>
            <w:bCs/>
            <w:noProof/>
            <w:webHidden/>
            <w:sz w:val="32"/>
            <w:szCs w:val="32"/>
          </w:rPr>
          <w:fldChar w:fldCharType="begin"/>
        </w:r>
        <w:r w:rsidRPr="005435C2">
          <w:rPr>
            <w:rFonts w:ascii="Arial" w:hAnsi="Arial" w:cs="Arial"/>
            <w:b/>
            <w:bCs/>
            <w:noProof/>
            <w:webHidden/>
            <w:sz w:val="32"/>
            <w:szCs w:val="32"/>
          </w:rPr>
          <w:instrText xml:space="preserve"> PAGEREF _Toc162480353 \h </w:instrText>
        </w:r>
        <w:r w:rsidRPr="005435C2">
          <w:rPr>
            <w:rFonts w:ascii="Arial" w:hAnsi="Arial" w:cs="Arial"/>
            <w:b/>
            <w:bCs/>
            <w:noProof/>
            <w:webHidden/>
            <w:sz w:val="32"/>
            <w:szCs w:val="32"/>
          </w:rPr>
        </w:r>
        <w:r w:rsidRPr="005435C2">
          <w:rPr>
            <w:rFonts w:ascii="Arial" w:hAnsi="Arial" w:cs="Arial"/>
            <w:b/>
            <w:bCs/>
            <w:noProof/>
            <w:webHidden/>
            <w:sz w:val="32"/>
            <w:szCs w:val="32"/>
          </w:rPr>
          <w:fldChar w:fldCharType="separate"/>
        </w:r>
        <w:r w:rsidRPr="005435C2">
          <w:rPr>
            <w:rFonts w:ascii="Arial" w:hAnsi="Arial" w:cs="Arial"/>
            <w:b/>
            <w:bCs/>
            <w:noProof/>
            <w:webHidden/>
            <w:sz w:val="32"/>
            <w:szCs w:val="32"/>
          </w:rPr>
          <w:t>16</w:t>
        </w:r>
        <w:r w:rsidRPr="005435C2">
          <w:rPr>
            <w:rFonts w:ascii="Arial" w:hAnsi="Arial" w:cs="Arial"/>
            <w:b/>
            <w:bCs/>
            <w:noProof/>
            <w:webHidden/>
            <w:sz w:val="32"/>
            <w:szCs w:val="32"/>
          </w:rPr>
          <w:fldChar w:fldCharType="end"/>
        </w:r>
      </w:hyperlink>
    </w:p>
    <w:p w14:paraId="2E6FB0AC" w14:textId="7D79ED5B" w:rsidR="00813085" w:rsidRPr="00504A1A" w:rsidRDefault="005435C2" w:rsidP="00FE2214">
      <w:pPr>
        <w:jc w:val="both"/>
        <w:rPr>
          <w:rFonts w:ascii="Arial" w:hAnsi="Arial" w:cs="Arial"/>
          <w:sz w:val="24"/>
          <w:szCs w:val="24"/>
        </w:rPr>
      </w:pPr>
      <w:r>
        <w:rPr>
          <w:rFonts w:ascii="Arial" w:hAnsi="Arial" w:cs="Arial"/>
          <w:b/>
          <w:bCs/>
          <w:caps/>
          <w:sz w:val="24"/>
          <w:szCs w:val="24"/>
          <w:u w:val="single"/>
        </w:rPr>
        <w:fldChar w:fldCharType="end"/>
      </w:r>
    </w:p>
    <w:p w14:paraId="6ECD4E76" w14:textId="77777777" w:rsidR="00813085" w:rsidRPr="00504A1A" w:rsidRDefault="00813085" w:rsidP="00FE2214">
      <w:pPr>
        <w:jc w:val="both"/>
        <w:rPr>
          <w:rFonts w:ascii="Arial" w:hAnsi="Arial" w:cs="Arial"/>
          <w:sz w:val="24"/>
          <w:szCs w:val="24"/>
        </w:rPr>
      </w:pPr>
    </w:p>
    <w:p w14:paraId="42570A91" w14:textId="77777777" w:rsidR="00813085" w:rsidRPr="00504A1A" w:rsidRDefault="00813085" w:rsidP="00FE2214">
      <w:pPr>
        <w:jc w:val="both"/>
        <w:rPr>
          <w:rFonts w:ascii="Arial" w:hAnsi="Arial" w:cs="Arial"/>
          <w:sz w:val="24"/>
          <w:szCs w:val="24"/>
        </w:rPr>
      </w:pPr>
    </w:p>
    <w:p w14:paraId="3E1FE892" w14:textId="77777777" w:rsidR="006163AE" w:rsidRPr="00504A1A" w:rsidRDefault="006163AE" w:rsidP="00FE2214">
      <w:pPr>
        <w:jc w:val="both"/>
        <w:rPr>
          <w:rFonts w:ascii="Arial" w:hAnsi="Arial" w:cs="Arial"/>
          <w:sz w:val="24"/>
          <w:szCs w:val="24"/>
        </w:rPr>
      </w:pPr>
    </w:p>
    <w:p w14:paraId="6A9C92D9" w14:textId="77777777" w:rsidR="008F3FA6" w:rsidRPr="00504A1A" w:rsidRDefault="008F3FA6" w:rsidP="00FE2214">
      <w:pPr>
        <w:jc w:val="both"/>
        <w:rPr>
          <w:rFonts w:ascii="Arial" w:hAnsi="Arial" w:cs="Arial"/>
          <w:sz w:val="24"/>
          <w:szCs w:val="24"/>
        </w:rPr>
      </w:pPr>
    </w:p>
    <w:p w14:paraId="737C0710" w14:textId="77777777" w:rsidR="008F3FA6" w:rsidRPr="00504A1A" w:rsidRDefault="008F3FA6" w:rsidP="00FE2214">
      <w:pPr>
        <w:jc w:val="both"/>
        <w:rPr>
          <w:rFonts w:ascii="Arial" w:hAnsi="Arial" w:cs="Arial"/>
          <w:sz w:val="24"/>
          <w:szCs w:val="24"/>
        </w:rPr>
      </w:pPr>
    </w:p>
    <w:p w14:paraId="30306E5F" w14:textId="77777777" w:rsidR="008F3FA6" w:rsidRPr="00504A1A" w:rsidRDefault="008F3FA6" w:rsidP="00FE2214">
      <w:pPr>
        <w:jc w:val="both"/>
        <w:rPr>
          <w:rFonts w:ascii="Arial" w:hAnsi="Arial" w:cs="Arial"/>
          <w:sz w:val="24"/>
          <w:szCs w:val="24"/>
        </w:rPr>
      </w:pPr>
    </w:p>
    <w:p w14:paraId="227D29DA" w14:textId="77777777" w:rsidR="008F3FA6" w:rsidRPr="00504A1A" w:rsidRDefault="008F3FA6" w:rsidP="00FE2214">
      <w:pPr>
        <w:jc w:val="both"/>
        <w:rPr>
          <w:rFonts w:ascii="Arial" w:hAnsi="Arial" w:cs="Arial"/>
          <w:sz w:val="24"/>
          <w:szCs w:val="24"/>
        </w:rPr>
      </w:pPr>
    </w:p>
    <w:p w14:paraId="4C560A2B" w14:textId="77777777" w:rsidR="008F3FA6" w:rsidRPr="00504A1A" w:rsidRDefault="008F3FA6" w:rsidP="00FE2214">
      <w:pPr>
        <w:jc w:val="both"/>
        <w:rPr>
          <w:rFonts w:ascii="Arial" w:hAnsi="Arial" w:cs="Arial"/>
          <w:sz w:val="24"/>
          <w:szCs w:val="24"/>
        </w:rPr>
      </w:pPr>
    </w:p>
    <w:p w14:paraId="3AB987F4" w14:textId="77777777" w:rsidR="008F3FA6" w:rsidRPr="00504A1A" w:rsidRDefault="008F3FA6" w:rsidP="00FE2214">
      <w:pPr>
        <w:jc w:val="both"/>
        <w:rPr>
          <w:rFonts w:ascii="Arial" w:hAnsi="Arial" w:cs="Arial"/>
          <w:sz w:val="24"/>
          <w:szCs w:val="24"/>
        </w:rPr>
      </w:pPr>
    </w:p>
    <w:p w14:paraId="1B92AA7C" w14:textId="77777777" w:rsidR="008F3FA6" w:rsidRPr="00504A1A" w:rsidRDefault="008F3FA6" w:rsidP="00FE2214">
      <w:pPr>
        <w:jc w:val="both"/>
        <w:rPr>
          <w:rFonts w:ascii="Arial" w:hAnsi="Arial" w:cs="Arial"/>
          <w:sz w:val="24"/>
          <w:szCs w:val="24"/>
        </w:rPr>
      </w:pPr>
    </w:p>
    <w:p w14:paraId="5EB1FE85" w14:textId="77777777" w:rsidR="008F3FA6" w:rsidRPr="00504A1A" w:rsidRDefault="008F3FA6" w:rsidP="00FE2214">
      <w:pPr>
        <w:jc w:val="both"/>
        <w:rPr>
          <w:rFonts w:ascii="Arial" w:hAnsi="Arial" w:cs="Arial"/>
          <w:sz w:val="24"/>
          <w:szCs w:val="24"/>
        </w:rPr>
      </w:pPr>
    </w:p>
    <w:p w14:paraId="1CAEEFA1" w14:textId="77777777" w:rsidR="008F3FA6" w:rsidRPr="00504A1A" w:rsidRDefault="008F3FA6" w:rsidP="00FE2214">
      <w:pPr>
        <w:jc w:val="both"/>
        <w:rPr>
          <w:rFonts w:ascii="Arial" w:hAnsi="Arial" w:cs="Arial"/>
          <w:sz w:val="24"/>
          <w:szCs w:val="24"/>
        </w:rPr>
      </w:pPr>
    </w:p>
    <w:p w14:paraId="72E9A095" w14:textId="77777777" w:rsidR="00896815" w:rsidRPr="00504A1A" w:rsidRDefault="00896815" w:rsidP="00FE2214">
      <w:pPr>
        <w:jc w:val="both"/>
        <w:rPr>
          <w:rFonts w:ascii="Arial" w:hAnsi="Arial" w:cs="Arial"/>
          <w:sz w:val="24"/>
          <w:szCs w:val="24"/>
        </w:rPr>
      </w:pPr>
    </w:p>
    <w:p w14:paraId="1A37EF12" w14:textId="77777777" w:rsidR="00A875D3" w:rsidRPr="00504A1A" w:rsidRDefault="00A875D3" w:rsidP="00FE2214">
      <w:pPr>
        <w:jc w:val="both"/>
        <w:rPr>
          <w:rFonts w:ascii="Arial" w:hAnsi="Arial" w:cs="Arial"/>
          <w:sz w:val="24"/>
          <w:szCs w:val="24"/>
        </w:rPr>
      </w:pPr>
    </w:p>
    <w:p w14:paraId="461E9EDB" w14:textId="77777777" w:rsidR="00896815" w:rsidRPr="00504A1A" w:rsidRDefault="00896815" w:rsidP="00FE2214">
      <w:pPr>
        <w:jc w:val="both"/>
        <w:rPr>
          <w:rFonts w:ascii="Arial" w:hAnsi="Arial" w:cs="Arial"/>
          <w:sz w:val="24"/>
          <w:szCs w:val="24"/>
        </w:rPr>
      </w:pPr>
    </w:p>
    <w:p w14:paraId="4C3E2DCE" w14:textId="77777777" w:rsidR="00896815" w:rsidRPr="00504A1A" w:rsidRDefault="00896815" w:rsidP="00FE2214">
      <w:pPr>
        <w:jc w:val="both"/>
        <w:rPr>
          <w:rFonts w:ascii="Arial" w:hAnsi="Arial" w:cs="Arial"/>
          <w:sz w:val="24"/>
          <w:szCs w:val="24"/>
        </w:rPr>
      </w:pPr>
    </w:p>
    <w:p w14:paraId="6C16CAAE" w14:textId="4320C5D0" w:rsidR="00896815" w:rsidRPr="00AB085C" w:rsidRDefault="00661768" w:rsidP="00EF33B7">
      <w:pPr>
        <w:pStyle w:val="Heading1"/>
        <w:rPr>
          <w:rFonts w:ascii="Arial" w:hAnsi="Arial" w:cs="Arial"/>
          <w:b/>
          <w:bCs/>
          <w:color w:val="auto"/>
          <w:sz w:val="28"/>
          <w:szCs w:val="28"/>
        </w:rPr>
      </w:pPr>
      <w:bookmarkStart w:id="0" w:name="_Toc162480344"/>
      <w:r w:rsidRPr="00AB085C">
        <w:rPr>
          <w:rFonts w:ascii="Arial" w:hAnsi="Arial" w:cs="Arial"/>
          <w:b/>
          <w:bCs/>
          <w:color w:val="auto"/>
          <w:sz w:val="28"/>
          <w:szCs w:val="28"/>
        </w:rPr>
        <w:lastRenderedPageBreak/>
        <w:t>Introduction</w:t>
      </w:r>
      <w:bookmarkEnd w:id="0"/>
    </w:p>
    <w:p w14:paraId="50343E4E" w14:textId="77777777" w:rsidR="00F60972" w:rsidRPr="00F60972" w:rsidRDefault="00F60972" w:rsidP="00C41E22">
      <w:pPr>
        <w:spacing w:line="360" w:lineRule="auto"/>
      </w:pPr>
    </w:p>
    <w:p w14:paraId="17C86F2F" w14:textId="77777777" w:rsidR="00226A00" w:rsidRPr="00504A1A" w:rsidRDefault="00FE2214" w:rsidP="00C41E22">
      <w:pPr>
        <w:spacing w:line="360" w:lineRule="auto"/>
        <w:jc w:val="both"/>
        <w:rPr>
          <w:rFonts w:ascii="Arial" w:hAnsi="Arial" w:cs="Arial"/>
        </w:rPr>
      </w:pPr>
      <w:r w:rsidRPr="00504A1A">
        <w:rPr>
          <w:rFonts w:ascii="Arial" w:hAnsi="Arial" w:cs="Arial"/>
        </w:rPr>
        <w:t>Eating behaviour refers to the customary practices and patterns associated with food consumption, including meal frequency, food choices, preparation methods, and portion sizes</w:t>
      </w:r>
      <w:r w:rsidR="00F52273" w:rsidRPr="00504A1A">
        <w:rPr>
          <w:rFonts w:ascii="Arial" w:hAnsi="Arial" w:cs="Arial"/>
        </w:rPr>
        <w:t xml:space="preserve"> (</w:t>
      </w:r>
      <w:r w:rsidR="00F52273" w:rsidRPr="00504A1A">
        <w:rPr>
          <w:rFonts w:ascii="Arial" w:hAnsi="Arial" w:cs="Arial"/>
          <w:color w:val="222222"/>
          <w:shd w:val="clear" w:color="auto" w:fill="FFFFFF"/>
        </w:rPr>
        <w:t>Hernandez et al.,2016)</w:t>
      </w:r>
      <w:r w:rsidRPr="00504A1A">
        <w:rPr>
          <w:rFonts w:ascii="Arial" w:hAnsi="Arial" w:cs="Arial"/>
        </w:rPr>
        <w:t>. These habits play a crucial role in maintaining long-term health and well-being</w:t>
      </w:r>
      <w:r w:rsidR="00EB0468" w:rsidRPr="00504A1A">
        <w:rPr>
          <w:rFonts w:ascii="Arial" w:hAnsi="Arial" w:cs="Arial"/>
        </w:rPr>
        <w:t xml:space="preserve"> (</w:t>
      </w:r>
      <w:r w:rsidR="00EB0468" w:rsidRPr="00504A1A">
        <w:rPr>
          <w:rFonts w:ascii="Arial" w:hAnsi="Arial" w:cs="Arial"/>
          <w:color w:val="222222"/>
          <w:shd w:val="clear" w:color="auto" w:fill="FFFFFF"/>
        </w:rPr>
        <w:t>Johansen</w:t>
      </w:r>
      <w:r w:rsidR="00100BE1" w:rsidRPr="00504A1A">
        <w:rPr>
          <w:rFonts w:ascii="Arial" w:hAnsi="Arial" w:cs="Arial"/>
          <w:color w:val="222222"/>
          <w:shd w:val="clear" w:color="auto" w:fill="FFFFFF"/>
        </w:rPr>
        <w:t xml:space="preserve"> et al.,2006)</w:t>
      </w:r>
      <w:r w:rsidRPr="00504A1A">
        <w:rPr>
          <w:rFonts w:ascii="Arial" w:hAnsi="Arial" w:cs="Arial"/>
        </w:rPr>
        <w:t>. Unhealthy eating behaviours, such as skipping meals, consuming nutritionally deficient foods, and irregular meal timing, can lead to various health complications and nutritional deficiencies</w:t>
      </w:r>
      <w:r w:rsidR="00100BE1" w:rsidRPr="00504A1A">
        <w:rPr>
          <w:rFonts w:ascii="Arial" w:hAnsi="Arial" w:cs="Arial"/>
        </w:rPr>
        <w:t xml:space="preserve"> (</w:t>
      </w:r>
      <w:r w:rsidR="00B915C2" w:rsidRPr="00504A1A">
        <w:rPr>
          <w:rFonts w:ascii="Arial" w:hAnsi="Arial" w:cs="Arial"/>
          <w:color w:val="222222"/>
          <w:shd w:val="clear" w:color="auto" w:fill="FFFFFF"/>
        </w:rPr>
        <w:t>Papadaki et al.,2007)</w:t>
      </w:r>
      <w:r w:rsidRPr="00504A1A">
        <w:rPr>
          <w:rFonts w:ascii="Arial" w:hAnsi="Arial" w:cs="Arial"/>
        </w:rPr>
        <w:t>. Conversely, a balanced diet rich in high-quality nutrients can support an individual's physical and mental well-being</w:t>
      </w:r>
      <w:r w:rsidR="004F1BEC" w:rsidRPr="00504A1A">
        <w:rPr>
          <w:rFonts w:ascii="Arial" w:hAnsi="Arial" w:cs="Arial"/>
        </w:rPr>
        <w:t xml:space="preserve"> (</w:t>
      </w:r>
      <w:r w:rsidR="004F1BEC" w:rsidRPr="00504A1A">
        <w:rPr>
          <w:rFonts w:ascii="Arial" w:hAnsi="Arial" w:cs="Arial"/>
          <w:color w:val="222222"/>
          <w:shd w:val="clear" w:color="auto" w:fill="FFFFFF"/>
        </w:rPr>
        <w:t>Bagordo</w:t>
      </w:r>
      <w:r w:rsidR="00202387" w:rsidRPr="00504A1A">
        <w:rPr>
          <w:rFonts w:ascii="Arial" w:hAnsi="Arial" w:cs="Arial"/>
          <w:color w:val="222222"/>
          <w:shd w:val="clear" w:color="auto" w:fill="FFFFFF"/>
        </w:rPr>
        <w:t xml:space="preserve"> et al.,2013)</w:t>
      </w:r>
      <w:r w:rsidRPr="00504A1A">
        <w:rPr>
          <w:rFonts w:ascii="Arial" w:hAnsi="Arial" w:cs="Arial"/>
        </w:rPr>
        <w:t xml:space="preserve">. </w:t>
      </w:r>
    </w:p>
    <w:p w14:paraId="3DA1BC6A" w14:textId="77777777" w:rsidR="00356526" w:rsidRPr="00504A1A" w:rsidRDefault="00502277" w:rsidP="00C41E22">
      <w:pPr>
        <w:spacing w:line="360" w:lineRule="auto"/>
        <w:jc w:val="both"/>
        <w:rPr>
          <w:rFonts w:ascii="Arial" w:hAnsi="Arial" w:cs="Arial"/>
        </w:rPr>
      </w:pPr>
      <w:r w:rsidRPr="00504A1A">
        <w:rPr>
          <w:rFonts w:ascii="Arial" w:hAnsi="Arial" w:cs="Arial"/>
          <w:color w:val="222222"/>
          <w:shd w:val="clear" w:color="auto" w:fill="FFFFFF"/>
        </w:rPr>
        <w:t>Neslişah and Emine</w:t>
      </w:r>
      <w:r w:rsidRPr="00504A1A">
        <w:rPr>
          <w:rFonts w:ascii="Arial" w:hAnsi="Arial" w:cs="Arial"/>
        </w:rPr>
        <w:t xml:space="preserve"> (2011)</w:t>
      </w:r>
      <w:r w:rsidR="008A0068" w:rsidRPr="00504A1A">
        <w:rPr>
          <w:rFonts w:ascii="Arial" w:hAnsi="Arial" w:cs="Arial"/>
        </w:rPr>
        <w:t xml:space="preserve"> </w:t>
      </w:r>
      <w:r w:rsidRPr="00504A1A">
        <w:rPr>
          <w:rFonts w:ascii="Arial" w:hAnsi="Arial" w:cs="Arial"/>
        </w:rPr>
        <w:t>claimed that</w:t>
      </w:r>
      <w:r w:rsidR="008A0068" w:rsidRPr="00504A1A">
        <w:rPr>
          <w:rFonts w:ascii="Arial" w:hAnsi="Arial" w:cs="Arial"/>
        </w:rPr>
        <w:t xml:space="preserve"> f</w:t>
      </w:r>
      <w:r w:rsidR="00FE2214" w:rsidRPr="00504A1A">
        <w:rPr>
          <w:rFonts w:ascii="Arial" w:hAnsi="Arial" w:cs="Arial"/>
        </w:rPr>
        <w:t>or university students, who constitute a significant population, adopting healthy eating habits is particularly important in preventing a range of health issues. Numerous studies conducted globally have demonstrated that eating habits and nutritional patterns undergo substantial changes during a student's university tenure</w:t>
      </w:r>
      <w:r w:rsidR="00CC2533" w:rsidRPr="00504A1A">
        <w:rPr>
          <w:rFonts w:ascii="Arial" w:hAnsi="Arial" w:cs="Arial"/>
        </w:rPr>
        <w:t xml:space="preserve"> (</w:t>
      </w:r>
      <w:r w:rsidR="00CC2533" w:rsidRPr="00504A1A">
        <w:rPr>
          <w:rFonts w:ascii="Arial" w:hAnsi="Arial" w:cs="Arial"/>
          <w:color w:val="222222"/>
          <w:shd w:val="clear" w:color="auto" w:fill="FFFFFF"/>
        </w:rPr>
        <w:t>Peltzer et al.,2014)</w:t>
      </w:r>
      <w:r w:rsidR="00FE2214" w:rsidRPr="00504A1A">
        <w:rPr>
          <w:rFonts w:ascii="Arial" w:hAnsi="Arial" w:cs="Arial"/>
        </w:rPr>
        <w:t>.</w:t>
      </w:r>
      <w:r w:rsidR="00132B2B" w:rsidRPr="00504A1A">
        <w:rPr>
          <w:rFonts w:ascii="Arial" w:hAnsi="Arial" w:cs="Arial"/>
        </w:rPr>
        <w:t xml:space="preserve"> Given that students, particularly those from lower socioeconomic backgrounds and rural areas, spend a considerable amount of time in colleges, these residential facilities offer them an exceptional and practical experience in various aspects of their lives. As students embark on their university journey with enthusiasm and occasionally encounter challenges in adapting to this novel environment, they often find themselves in unfamiliar situations involving separation from family members, forming new friendships, dealing with student politics, and navigating campus norms and culture</w:t>
      </w:r>
      <w:r w:rsidR="0003528B" w:rsidRPr="00504A1A">
        <w:rPr>
          <w:rFonts w:ascii="Arial" w:hAnsi="Arial" w:cs="Arial"/>
        </w:rPr>
        <w:t xml:space="preserve"> </w:t>
      </w:r>
      <w:r w:rsidR="0010137C" w:rsidRPr="00504A1A">
        <w:rPr>
          <w:rFonts w:ascii="Arial" w:hAnsi="Arial" w:cs="Arial"/>
        </w:rPr>
        <w:t>(Dyson and Renk,2006)</w:t>
      </w:r>
      <w:r w:rsidR="00132B2B" w:rsidRPr="00504A1A">
        <w:rPr>
          <w:rFonts w:ascii="Arial" w:hAnsi="Arial" w:cs="Arial"/>
        </w:rPr>
        <w:t>. Amidst these adjustments, eating habits and nutritional choices emerge as additional concerns</w:t>
      </w:r>
      <w:r w:rsidR="00D81B7C" w:rsidRPr="00504A1A">
        <w:rPr>
          <w:rFonts w:ascii="Arial" w:hAnsi="Arial" w:cs="Arial"/>
        </w:rPr>
        <w:t xml:space="preserve"> (Banna et al.,2015)</w:t>
      </w:r>
      <w:r w:rsidR="00132B2B" w:rsidRPr="00504A1A">
        <w:rPr>
          <w:rFonts w:ascii="Arial" w:hAnsi="Arial" w:cs="Arial"/>
        </w:rPr>
        <w:t xml:space="preserve">. </w:t>
      </w:r>
    </w:p>
    <w:p w14:paraId="66A4E278" w14:textId="0563AC28" w:rsidR="00B216A3" w:rsidRPr="00504A1A" w:rsidRDefault="00DD0082" w:rsidP="00C41E22">
      <w:pPr>
        <w:spacing w:line="360" w:lineRule="auto"/>
        <w:jc w:val="both"/>
        <w:rPr>
          <w:rFonts w:ascii="Arial" w:hAnsi="Arial" w:cs="Arial"/>
        </w:rPr>
      </w:pPr>
      <w:r w:rsidRPr="00504A1A">
        <w:rPr>
          <w:rFonts w:ascii="Arial" w:hAnsi="Arial" w:cs="Arial"/>
        </w:rPr>
        <w:t xml:space="preserve">According to </w:t>
      </w:r>
      <w:r w:rsidR="00853376" w:rsidRPr="00504A1A">
        <w:rPr>
          <w:rFonts w:ascii="Arial" w:hAnsi="Arial" w:cs="Arial"/>
        </w:rPr>
        <w:t>Deliens</w:t>
      </w:r>
      <w:r w:rsidR="00C4732B" w:rsidRPr="00504A1A">
        <w:rPr>
          <w:rFonts w:ascii="Arial" w:hAnsi="Arial" w:cs="Arial"/>
        </w:rPr>
        <w:t xml:space="preserve"> et al., (2014)</w:t>
      </w:r>
      <w:r w:rsidRPr="00504A1A">
        <w:rPr>
          <w:rFonts w:ascii="Arial" w:hAnsi="Arial" w:cs="Arial"/>
        </w:rPr>
        <w:t xml:space="preserve">, </w:t>
      </w:r>
      <w:r w:rsidR="00132B2B" w:rsidRPr="00504A1A">
        <w:rPr>
          <w:rFonts w:ascii="Arial" w:hAnsi="Arial" w:cs="Arial"/>
        </w:rPr>
        <w:t>Previous research suggests that a combination of contextual, societal, and individual factors influences individuals' eating patterns and behaviours. Literature indicates that students globally tend to engage in unhealthy dietary habits and experience inadequate nutritional intake during the transition from secondary to graduate level</w:t>
      </w:r>
      <w:r w:rsidR="00180F9F" w:rsidRPr="00504A1A">
        <w:rPr>
          <w:rFonts w:ascii="Arial" w:hAnsi="Arial" w:cs="Arial"/>
        </w:rPr>
        <w:t xml:space="preserve"> (Al</w:t>
      </w:r>
      <w:r w:rsidR="007E7BD4" w:rsidRPr="00504A1A">
        <w:rPr>
          <w:rFonts w:ascii="Arial" w:hAnsi="Arial" w:cs="Arial"/>
        </w:rPr>
        <w:t>ves and Boog,2007)</w:t>
      </w:r>
      <w:r w:rsidR="00132B2B" w:rsidRPr="00504A1A">
        <w:rPr>
          <w:rFonts w:ascii="Arial" w:hAnsi="Arial" w:cs="Arial"/>
        </w:rPr>
        <w:t>. However, maintaining optimal physical and mental health, ensuring healthy cognitive and intellectual development, and achieving academic success all hinge on proper nutrition at this crucial stage of life</w:t>
      </w:r>
      <w:r w:rsidR="000905E9" w:rsidRPr="00504A1A">
        <w:rPr>
          <w:rFonts w:ascii="Arial" w:hAnsi="Arial" w:cs="Arial"/>
        </w:rPr>
        <w:t xml:space="preserve"> (</w:t>
      </w:r>
      <w:r w:rsidR="000125CE" w:rsidRPr="00504A1A">
        <w:rPr>
          <w:rFonts w:ascii="Arial" w:hAnsi="Arial" w:cs="Arial"/>
        </w:rPr>
        <w:t>Donne</w:t>
      </w:r>
      <w:r w:rsidR="000D23A9" w:rsidRPr="00504A1A">
        <w:rPr>
          <w:rFonts w:ascii="Arial" w:hAnsi="Arial" w:cs="Arial"/>
        </w:rPr>
        <w:t>lly et al.,2016)</w:t>
      </w:r>
      <w:r w:rsidR="00123E84" w:rsidRPr="00504A1A">
        <w:rPr>
          <w:rFonts w:ascii="Arial" w:hAnsi="Arial" w:cs="Arial"/>
        </w:rPr>
        <w:t>.</w:t>
      </w:r>
    </w:p>
    <w:p w14:paraId="47F8F2FA" w14:textId="3A2F43B4" w:rsidR="00356526" w:rsidRPr="00FD52D3" w:rsidRDefault="00272BB7" w:rsidP="00C41E22">
      <w:pPr>
        <w:pStyle w:val="Heading2"/>
        <w:spacing w:line="360" w:lineRule="auto"/>
        <w:rPr>
          <w:rFonts w:ascii="Arial" w:hAnsi="Arial" w:cs="Arial"/>
          <w:b/>
          <w:bCs/>
          <w:color w:val="auto"/>
          <w:sz w:val="28"/>
          <w:szCs w:val="28"/>
        </w:rPr>
      </w:pPr>
      <w:bookmarkStart w:id="1" w:name="_Toc162480345"/>
      <w:r w:rsidRPr="00FD52D3">
        <w:rPr>
          <w:rFonts w:ascii="Arial" w:hAnsi="Arial" w:cs="Arial"/>
          <w:b/>
          <w:bCs/>
          <w:color w:val="auto"/>
          <w:sz w:val="28"/>
          <w:szCs w:val="28"/>
        </w:rPr>
        <w:t>Literature Review</w:t>
      </w:r>
      <w:bookmarkEnd w:id="1"/>
    </w:p>
    <w:p w14:paraId="7A4B6D17" w14:textId="1FC016B2" w:rsidR="00D26D28" w:rsidRPr="00504A1A" w:rsidRDefault="00D26D28" w:rsidP="00C41E22">
      <w:pPr>
        <w:pStyle w:val="NormalWeb"/>
        <w:spacing w:line="360" w:lineRule="auto"/>
        <w:jc w:val="both"/>
        <w:rPr>
          <w:rFonts w:ascii="Arial" w:hAnsi="Arial" w:cs="Arial"/>
          <w:sz w:val="22"/>
          <w:szCs w:val="22"/>
        </w:rPr>
      </w:pPr>
      <w:r w:rsidRPr="00504A1A">
        <w:rPr>
          <w:rFonts w:ascii="Arial" w:hAnsi="Arial" w:cs="Arial"/>
          <w:sz w:val="22"/>
          <w:szCs w:val="22"/>
        </w:rPr>
        <w:t>University conditions have a major role in shaping the dietary habits of postgraduate students. A student's choice of eating habits can be impacted by a number of factors, including cost, taste preferences, food accessibility and availability, and other aspects of college life, including test pressure, student organisations, and institutional features</w:t>
      </w:r>
      <w:r w:rsidR="000C6393" w:rsidRPr="00504A1A">
        <w:rPr>
          <w:rFonts w:ascii="Arial" w:hAnsi="Arial" w:cs="Arial"/>
          <w:sz w:val="22"/>
          <w:szCs w:val="22"/>
        </w:rPr>
        <w:t xml:space="preserve"> (L</w:t>
      </w:r>
      <w:r w:rsidR="00CA0E5B" w:rsidRPr="00504A1A">
        <w:rPr>
          <w:rFonts w:ascii="Arial" w:hAnsi="Arial" w:cs="Arial"/>
          <w:sz w:val="22"/>
          <w:szCs w:val="22"/>
        </w:rPr>
        <w:t>a</w:t>
      </w:r>
      <w:r w:rsidR="001E1875" w:rsidRPr="00504A1A">
        <w:rPr>
          <w:rFonts w:ascii="Arial" w:hAnsi="Arial" w:cs="Arial"/>
          <w:sz w:val="22"/>
          <w:szCs w:val="22"/>
        </w:rPr>
        <w:t>Caille</w:t>
      </w:r>
      <w:r w:rsidR="00F04781" w:rsidRPr="00504A1A">
        <w:rPr>
          <w:rFonts w:ascii="Arial" w:hAnsi="Arial" w:cs="Arial"/>
          <w:sz w:val="22"/>
          <w:szCs w:val="22"/>
        </w:rPr>
        <w:t xml:space="preserve"> et al.,2011)</w:t>
      </w:r>
      <w:r w:rsidRPr="00504A1A">
        <w:rPr>
          <w:rFonts w:ascii="Arial" w:hAnsi="Arial" w:cs="Arial"/>
          <w:sz w:val="22"/>
          <w:szCs w:val="22"/>
        </w:rPr>
        <w:t xml:space="preserve">. </w:t>
      </w:r>
      <w:r w:rsidRPr="00504A1A">
        <w:rPr>
          <w:rFonts w:ascii="Arial" w:hAnsi="Arial" w:cs="Arial"/>
          <w:sz w:val="22"/>
          <w:szCs w:val="22"/>
        </w:rPr>
        <w:lastRenderedPageBreak/>
        <w:t>Nevertheless, the university dining facilities, the availability of fast food, the presence of vending machines, and schedule adjustments may have an impact on students' eating habits and consumption patterns</w:t>
      </w:r>
      <w:r w:rsidR="00501FC6" w:rsidRPr="00504A1A">
        <w:rPr>
          <w:rFonts w:ascii="Arial" w:hAnsi="Arial" w:cs="Arial"/>
          <w:sz w:val="22"/>
          <w:szCs w:val="22"/>
        </w:rPr>
        <w:t xml:space="preserve"> (</w:t>
      </w:r>
      <w:r w:rsidR="00501FC6" w:rsidRPr="00504A1A">
        <w:rPr>
          <w:rFonts w:ascii="Arial" w:hAnsi="Arial" w:cs="Arial"/>
          <w:color w:val="222222"/>
          <w:sz w:val="22"/>
          <w:szCs w:val="22"/>
          <w:shd w:val="clear" w:color="auto" w:fill="FFFFFF"/>
        </w:rPr>
        <w:t>Neumark-Sztainer et al.,2005)</w:t>
      </w:r>
      <w:r w:rsidRPr="00504A1A">
        <w:rPr>
          <w:rFonts w:ascii="Arial" w:hAnsi="Arial" w:cs="Arial"/>
          <w:sz w:val="22"/>
          <w:szCs w:val="22"/>
        </w:rPr>
        <w:t>.</w:t>
      </w:r>
      <w:r w:rsidR="00EA7687" w:rsidRPr="00504A1A">
        <w:rPr>
          <w:rFonts w:ascii="Arial" w:hAnsi="Arial" w:cs="Arial"/>
          <w:sz w:val="22"/>
          <w:szCs w:val="22"/>
        </w:rPr>
        <w:t xml:space="preserve"> </w:t>
      </w:r>
      <w:r w:rsidR="004C36E1" w:rsidRPr="00504A1A">
        <w:rPr>
          <w:rFonts w:ascii="Arial" w:hAnsi="Arial" w:cs="Arial"/>
          <w:sz w:val="22"/>
          <w:szCs w:val="22"/>
        </w:rPr>
        <w:t xml:space="preserve">Lillyman and </w:t>
      </w:r>
      <w:r w:rsidR="00F42C5A" w:rsidRPr="00504A1A">
        <w:rPr>
          <w:rFonts w:ascii="Arial" w:hAnsi="Arial" w:cs="Arial"/>
          <w:sz w:val="22"/>
          <w:szCs w:val="22"/>
        </w:rPr>
        <w:t>B</w:t>
      </w:r>
      <w:r w:rsidR="004C36E1" w:rsidRPr="00504A1A">
        <w:rPr>
          <w:rFonts w:ascii="Arial" w:hAnsi="Arial" w:cs="Arial"/>
          <w:sz w:val="22"/>
          <w:szCs w:val="22"/>
        </w:rPr>
        <w:t>ennet</w:t>
      </w:r>
      <w:r w:rsidR="00F42C5A" w:rsidRPr="00504A1A">
        <w:rPr>
          <w:rFonts w:ascii="Arial" w:hAnsi="Arial" w:cs="Arial"/>
          <w:sz w:val="22"/>
          <w:szCs w:val="22"/>
        </w:rPr>
        <w:t>t</w:t>
      </w:r>
      <w:r w:rsidR="004C36E1" w:rsidRPr="00504A1A">
        <w:rPr>
          <w:rFonts w:ascii="Arial" w:hAnsi="Arial" w:cs="Arial"/>
          <w:sz w:val="22"/>
          <w:szCs w:val="22"/>
        </w:rPr>
        <w:t xml:space="preserve"> (2014) </w:t>
      </w:r>
      <w:r w:rsidR="00E8465D" w:rsidRPr="00504A1A">
        <w:rPr>
          <w:rFonts w:ascii="Arial" w:hAnsi="Arial" w:cs="Arial"/>
          <w:sz w:val="22"/>
          <w:szCs w:val="22"/>
        </w:rPr>
        <w:t>argues that, w</w:t>
      </w:r>
      <w:r w:rsidR="00EA7687" w:rsidRPr="00504A1A">
        <w:rPr>
          <w:rFonts w:ascii="Arial" w:hAnsi="Arial" w:cs="Arial"/>
          <w:sz w:val="22"/>
          <w:szCs w:val="22"/>
        </w:rPr>
        <w:t xml:space="preserve">hile paying their tuition and other expenses, international students make significant economic contributions to their host countries. </w:t>
      </w:r>
      <w:r w:rsidR="00F42C5A" w:rsidRPr="00504A1A">
        <w:rPr>
          <w:rFonts w:ascii="Arial" w:hAnsi="Arial" w:cs="Arial"/>
          <w:sz w:val="22"/>
          <w:szCs w:val="22"/>
        </w:rPr>
        <w:t xml:space="preserve">Furthermore, </w:t>
      </w:r>
      <w:r w:rsidR="00EA7687" w:rsidRPr="00504A1A">
        <w:rPr>
          <w:rFonts w:ascii="Arial" w:hAnsi="Arial" w:cs="Arial"/>
          <w:sz w:val="22"/>
          <w:szCs w:val="22"/>
        </w:rPr>
        <w:t>Changes in living arrangements, expenses, and financial resources are the most frequent variables influencing dietary choices in this young group</w:t>
      </w:r>
      <w:r w:rsidR="00097531" w:rsidRPr="00504A1A">
        <w:rPr>
          <w:rFonts w:ascii="Arial" w:hAnsi="Arial" w:cs="Arial"/>
          <w:sz w:val="22"/>
          <w:szCs w:val="22"/>
        </w:rPr>
        <w:t xml:space="preserve"> (Brevard and Ri</w:t>
      </w:r>
      <w:r w:rsidR="002A04D0" w:rsidRPr="00504A1A">
        <w:rPr>
          <w:rFonts w:ascii="Arial" w:hAnsi="Arial" w:cs="Arial"/>
          <w:sz w:val="22"/>
          <w:szCs w:val="22"/>
        </w:rPr>
        <w:t>cketts,1996)</w:t>
      </w:r>
      <w:r w:rsidR="00EA7687" w:rsidRPr="00504A1A">
        <w:rPr>
          <w:rFonts w:ascii="Arial" w:hAnsi="Arial" w:cs="Arial"/>
          <w:sz w:val="22"/>
          <w:szCs w:val="22"/>
        </w:rPr>
        <w:t>.</w:t>
      </w:r>
    </w:p>
    <w:p w14:paraId="712F4833" w14:textId="633B5B56" w:rsidR="00655646" w:rsidRPr="00504A1A" w:rsidRDefault="00CD3AB5" w:rsidP="00C41E22">
      <w:pPr>
        <w:pStyle w:val="NormalWeb"/>
        <w:spacing w:line="360" w:lineRule="auto"/>
        <w:jc w:val="both"/>
        <w:rPr>
          <w:rFonts w:ascii="Arial" w:hAnsi="Arial" w:cs="Arial"/>
          <w:sz w:val="22"/>
          <w:szCs w:val="22"/>
        </w:rPr>
      </w:pPr>
      <w:r w:rsidRPr="00504A1A">
        <w:rPr>
          <w:rFonts w:ascii="Arial" w:hAnsi="Arial" w:cs="Arial"/>
          <w:sz w:val="22"/>
          <w:szCs w:val="22"/>
        </w:rPr>
        <w:t>Teens have a tendency to acquire harmful eating habits and frequently lack the information and experience necessary to make wise judgements. Some of these behaviours, which might result in insufficient nutritional consumption, include skipping breakfast, substituting snack items for lunch, and drinking more soft drinks</w:t>
      </w:r>
      <w:r w:rsidR="00AA251F" w:rsidRPr="00504A1A">
        <w:rPr>
          <w:rFonts w:ascii="Arial" w:hAnsi="Arial" w:cs="Arial"/>
          <w:sz w:val="22"/>
          <w:szCs w:val="22"/>
        </w:rPr>
        <w:t xml:space="preserve"> (Papadaki et al</w:t>
      </w:r>
      <w:r w:rsidR="002D391D" w:rsidRPr="00504A1A">
        <w:rPr>
          <w:rFonts w:ascii="Arial" w:hAnsi="Arial" w:cs="Arial"/>
          <w:sz w:val="22"/>
          <w:szCs w:val="22"/>
        </w:rPr>
        <w:t>.,2007)</w:t>
      </w:r>
      <w:r w:rsidRPr="00504A1A">
        <w:rPr>
          <w:rFonts w:ascii="Arial" w:hAnsi="Arial" w:cs="Arial"/>
          <w:sz w:val="22"/>
          <w:szCs w:val="22"/>
        </w:rPr>
        <w:t>.</w:t>
      </w:r>
      <w:r w:rsidR="00655646" w:rsidRPr="00504A1A">
        <w:rPr>
          <w:rFonts w:ascii="Arial" w:hAnsi="Arial" w:cs="Arial"/>
          <w:sz w:val="22"/>
          <w:szCs w:val="22"/>
        </w:rPr>
        <w:t xml:space="preserve"> </w:t>
      </w:r>
      <w:r w:rsidR="00040025" w:rsidRPr="00504A1A">
        <w:rPr>
          <w:rFonts w:ascii="Arial" w:hAnsi="Arial" w:cs="Arial"/>
          <w:sz w:val="22"/>
          <w:szCs w:val="22"/>
        </w:rPr>
        <w:t>According</w:t>
      </w:r>
      <w:r w:rsidR="00A3387A" w:rsidRPr="00504A1A">
        <w:rPr>
          <w:rFonts w:ascii="Arial" w:hAnsi="Arial" w:cs="Arial"/>
          <w:sz w:val="22"/>
          <w:szCs w:val="22"/>
        </w:rPr>
        <w:t xml:space="preserve"> to </w:t>
      </w:r>
      <w:r w:rsidR="004D2EDF" w:rsidRPr="00504A1A">
        <w:rPr>
          <w:rFonts w:ascii="Arial" w:hAnsi="Arial" w:cs="Arial"/>
          <w:sz w:val="22"/>
          <w:szCs w:val="22"/>
        </w:rPr>
        <w:t xml:space="preserve">nelson and Story (2009), </w:t>
      </w:r>
      <w:r w:rsidR="009D7690" w:rsidRPr="00504A1A">
        <w:rPr>
          <w:rFonts w:ascii="Arial" w:hAnsi="Arial" w:cs="Arial"/>
          <w:sz w:val="22"/>
          <w:szCs w:val="22"/>
        </w:rPr>
        <w:t>University</w:t>
      </w:r>
      <w:r w:rsidR="00655646" w:rsidRPr="00504A1A">
        <w:rPr>
          <w:rFonts w:ascii="Arial" w:hAnsi="Arial" w:cs="Arial"/>
          <w:sz w:val="22"/>
          <w:szCs w:val="22"/>
        </w:rPr>
        <w:t xml:space="preserve"> life is referred to as an "obesogenic environment" because of the abundance of high-calorie university residence halls and low-nutrient, high-energy cuisine. Because college is the time of peak lean body mass and high energy metabolism, which leads to higher calorie consumption than other life stages, university students may not understand the effects of bad eating practices</w:t>
      </w:r>
      <w:r w:rsidR="00700351" w:rsidRPr="00504A1A">
        <w:rPr>
          <w:rFonts w:ascii="Arial" w:hAnsi="Arial" w:cs="Arial"/>
          <w:sz w:val="22"/>
          <w:szCs w:val="22"/>
        </w:rPr>
        <w:t xml:space="preserve"> (Boot et al.,2010)</w:t>
      </w:r>
      <w:r w:rsidR="00655646" w:rsidRPr="00504A1A">
        <w:rPr>
          <w:rFonts w:ascii="Arial" w:hAnsi="Arial" w:cs="Arial"/>
          <w:sz w:val="22"/>
          <w:szCs w:val="22"/>
        </w:rPr>
        <w:t>.</w:t>
      </w:r>
    </w:p>
    <w:p w14:paraId="5A6EA79F" w14:textId="35C26D4D" w:rsidR="000073B2" w:rsidRPr="00504A1A" w:rsidRDefault="000073B2" w:rsidP="00C41E22">
      <w:pPr>
        <w:pStyle w:val="NormalWeb"/>
        <w:spacing w:line="360" w:lineRule="auto"/>
        <w:jc w:val="both"/>
        <w:rPr>
          <w:rFonts w:ascii="Arial" w:hAnsi="Arial" w:cs="Arial"/>
          <w:sz w:val="22"/>
          <w:szCs w:val="22"/>
        </w:rPr>
      </w:pPr>
      <w:r w:rsidRPr="00504A1A">
        <w:rPr>
          <w:rFonts w:ascii="Arial" w:hAnsi="Arial" w:cs="Arial"/>
          <w:sz w:val="22"/>
          <w:szCs w:val="22"/>
        </w:rPr>
        <w:t>Comprehending the food environment at the UWTSD Birmingham campus is necessary in order to identify chances for postgraduate students to adopt healthy eating habits. However, there is currently a dearth of qualitative research that focuses on the factors that impact postgraduate students' eating habits, particularly in the circumstances of UWTSD's Birmingham. Prior studies have shown that university students frequently have unhealthy eating habits</w:t>
      </w:r>
      <w:r w:rsidR="004014C9" w:rsidRPr="00504A1A">
        <w:rPr>
          <w:rFonts w:ascii="Arial" w:hAnsi="Arial" w:cs="Arial"/>
          <w:sz w:val="22"/>
          <w:szCs w:val="22"/>
        </w:rPr>
        <w:t xml:space="preserve"> (</w:t>
      </w:r>
      <w:r w:rsidR="00220737" w:rsidRPr="00504A1A">
        <w:rPr>
          <w:rFonts w:ascii="Arial" w:hAnsi="Arial" w:cs="Arial"/>
          <w:sz w:val="22"/>
          <w:szCs w:val="22"/>
        </w:rPr>
        <w:t>LaCaille et al.,2011)</w:t>
      </w:r>
      <w:r w:rsidRPr="00504A1A">
        <w:rPr>
          <w:rFonts w:ascii="Arial" w:hAnsi="Arial" w:cs="Arial"/>
          <w:sz w:val="22"/>
          <w:szCs w:val="22"/>
        </w:rPr>
        <w:t>.</w:t>
      </w:r>
    </w:p>
    <w:p w14:paraId="2D740663" w14:textId="6F3EB421" w:rsidR="00272BB7" w:rsidRPr="00FD52D3" w:rsidRDefault="00272BB7" w:rsidP="00C41E22">
      <w:pPr>
        <w:pStyle w:val="Heading3"/>
        <w:spacing w:line="360" w:lineRule="auto"/>
        <w:rPr>
          <w:rFonts w:ascii="Arial" w:hAnsi="Arial" w:cs="Arial"/>
          <w:b/>
          <w:bCs/>
          <w:color w:val="auto"/>
          <w:sz w:val="28"/>
          <w:szCs w:val="28"/>
        </w:rPr>
      </w:pPr>
      <w:bookmarkStart w:id="2" w:name="_Toc162480346"/>
      <w:r w:rsidRPr="00FD52D3">
        <w:rPr>
          <w:rFonts w:ascii="Arial" w:hAnsi="Arial" w:cs="Arial"/>
          <w:b/>
          <w:bCs/>
          <w:color w:val="auto"/>
          <w:sz w:val="28"/>
          <w:szCs w:val="28"/>
        </w:rPr>
        <w:t>Rati</w:t>
      </w:r>
      <w:r w:rsidR="006F5F0B" w:rsidRPr="00FD52D3">
        <w:rPr>
          <w:rFonts w:ascii="Arial" w:hAnsi="Arial" w:cs="Arial"/>
          <w:b/>
          <w:bCs/>
          <w:color w:val="auto"/>
          <w:sz w:val="28"/>
          <w:szCs w:val="28"/>
        </w:rPr>
        <w:t>o</w:t>
      </w:r>
      <w:r w:rsidRPr="00FD52D3">
        <w:rPr>
          <w:rFonts w:ascii="Arial" w:hAnsi="Arial" w:cs="Arial"/>
          <w:b/>
          <w:bCs/>
          <w:color w:val="auto"/>
          <w:sz w:val="28"/>
          <w:szCs w:val="28"/>
        </w:rPr>
        <w:t>nale</w:t>
      </w:r>
      <w:bookmarkEnd w:id="2"/>
    </w:p>
    <w:p w14:paraId="7BF474E9" w14:textId="6F45FE34" w:rsidR="000D23A9" w:rsidRPr="00504A1A" w:rsidRDefault="004F0706" w:rsidP="00C41E22">
      <w:pPr>
        <w:spacing w:line="360" w:lineRule="auto"/>
        <w:jc w:val="both"/>
        <w:rPr>
          <w:rFonts w:ascii="Arial" w:hAnsi="Arial" w:cs="Arial"/>
        </w:rPr>
      </w:pPr>
      <w:r w:rsidRPr="00504A1A">
        <w:rPr>
          <w:rFonts w:ascii="Arial" w:hAnsi="Arial" w:cs="Arial"/>
        </w:rPr>
        <w:t>Compared to the broad literature published worldwide, there seems to be a dearth of studies on the eating habits and nutritional patterns of university students at UWTSD Birmingham. This study attempts to explore the factors that affect university students' eating habits and food intake in light of the scarcity of information in the UK. In order to close this knowledge gap, this study will provide valuable information that will aid policymakers and programme managers in enhancing these aspects.</w:t>
      </w:r>
    </w:p>
    <w:p w14:paraId="12DCA2A4" w14:textId="6DB0D96D" w:rsidR="001C6D73" w:rsidRPr="00504A1A" w:rsidRDefault="001C6D73" w:rsidP="00C41E22">
      <w:pPr>
        <w:spacing w:line="360" w:lineRule="auto"/>
        <w:jc w:val="both"/>
        <w:rPr>
          <w:rFonts w:ascii="Arial" w:hAnsi="Arial" w:cs="Arial"/>
        </w:rPr>
      </w:pPr>
      <w:r w:rsidRPr="00504A1A">
        <w:rPr>
          <w:rFonts w:ascii="Arial" w:hAnsi="Arial" w:cs="Arial"/>
        </w:rPr>
        <w:t>The aforementioned tales highlight the importance of comprehending the ways in which many elements, including but not limited to work-life balance, social influences, mood, and external stresses, may affect eating patterns and health results</w:t>
      </w:r>
      <w:r w:rsidR="00592927" w:rsidRPr="00504A1A">
        <w:rPr>
          <w:rFonts w:ascii="Arial" w:hAnsi="Arial" w:cs="Arial"/>
        </w:rPr>
        <w:t xml:space="preserve"> (Sprung and roge</w:t>
      </w:r>
      <w:r w:rsidR="00475A97" w:rsidRPr="00504A1A">
        <w:rPr>
          <w:rFonts w:ascii="Arial" w:hAnsi="Arial" w:cs="Arial"/>
        </w:rPr>
        <w:t>rs,2021)</w:t>
      </w:r>
      <w:r w:rsidRPr="00504A1A">
        <w:rPr>
          <w:rFonts w:ascii="Arial" w:hAnsi="Arial" w:cs="Arial"/>
        </w:rPr>
        <w:t xml:space="preserve">. Furthermore, the conversations underscore the need for having access to a variety of healthy food alternatives, nutrition education, and the difficulties people encounter in making educated </w:t>
      </w:r>
      <w:r w:rsidRPr="00504A1A">
        <w:rPr>
          <w:rFonts w:ascii="Arial" w:hAnsi="Arial" w:cs="Arial"/>
        </w:rPr>
        <w:lastRenderedPageBreak/>
        <w:t>dietary choices in various settings</w:t>
      </w:r>
      <w:r w:rsidR="003C0863" w:rsidRPr="00504A1A">
        <w:rPr>
          <w:rFonts w:ascii="Arial" w:hAnsi="Arial" w:cs="Arial"/>
        </w:rPr>
        <w:t xml:space="preserve"> (</w:t>
      </w:r>
      <w:r w:rsidR="003C0863" w:rsidRPr="00504A1A">
        <w:rPr>
          <w:rFonts w:ascii="Arial" w:hAnsi="Arial" w:cs="Arial"/>
          <w:color w:val="222222"/>
          <w:shd w:val="clear" w:color="auto" w:fill="FFFFFF"/>
        </w:rPr>
        <w:t>Sadegholvad et al.,2017)</w:t>
      </w:r>
      <w:r w:rsidRPr="00504A1A">
        <w:rPr>
          <w:rFonts w:ascii="Arial" w:hAnsi="Arial" w:cs="Arial"/>
        </w:rPr>
        <w:t>.</w:t>
      </w:r>
      <w:r w:rsidR="003C0863" w:rsidRPr="00504A1A">
        <w:rPr>
          <w:rFonts w:ascii="Arial" w:hAnsi="Arial" w:cs="Arial"/>
        </w:rPr>
        <w:t xml:space="preserve"> </w:t>
      </w:r>
      <w:r w:rsidRPr="00504A1A">
        <w:rPr>
          <w:rFonts w:ascii="Arial" w:hAnsi="Arial" w:cs="Arial"/>
        </w:rPr>
        <w:t>More study is required to fully understand these dynamics given the frequency of problems with nutrition, lifestyle, and health, particularly among those juggling demands from their jobs or studies with chronic diseases</w:t>
      </w:r>
      <w:r w:rsidR="00CF67FD" w:rsidRPr="00504A1A">
        <w:rPr>
          <w:rFonts w:ascii="Arial" w:hAnsi="Arial" w:cs="Arial"/>
        </w:rPr>
        <w:t xml:space="preserve"> (</w:t>
      </w:r>
      <w:r w:rsidR="00D21172" w:rsidRPr="00504A1A">
        <w:rPr>
          <w:rFonts w:ascii="Arial" w:hAnsi="Arial" w:cs="Arial"/>
        </w:rPr>
        <w:t>G</w:t>
      </w:r>
      <w:r w:rsidR="00CF67FD" w:rsidRPr="00504A1A">
        <w:rPr>
          <w:rFonts w:ascii="Arial" w:hAnsi="Arial" w:cs="Arial"/>
        </w:rPr>
        <w:t xml:space="preserve">air and </w:t>
      </w:r>
      <w:r w:rsidR="00D21172" w:rsidRPr="00504A1A">
        <w:rPr>
          <w:rFonts w:ascii="Arial" w:hAnsi="Arial" w:cs="Arial"/>
        </w:rPr>
        <w:t>Baglow,2018)</w:t>
      </w:r>
      <w:r w:rsidRPr="00504A1A">
        <w:rPr>
          <w:rFonts w:ascii="Arial" w:hAnsi="Arial" w:cs="Arial"/>
        </w:rPr>
        <w:t>. Aiming to promote healthier lives and improve general well-being, focused interventions, legislation, and educational activities may be developed with an understanding of the motives, obstacles, and behaviours around food choices and eating habits</w:t>
      </w:r>
      <w:r w:rsidR="00C31F82" w:rsidRPr="00504A1A">
        <w:rPr>
          <w:rFonts w:ascii="Arial" w:hAnsi="Arial" w:cs="Arial"/>
        </w:rPr>
        <w:t xml:space="preserve"> (</w:t>
      </w:r>
      <w:r w:rsidR="00C31F82" w:rsidRPr="00504A1A">
        <w:rPr>
          <w:rFonts w:ascii="Arial" w:hAnsi="Arial" w:cs="Arial"/>
          <w:color w:val="222222"/>
          <w:shd w:val="clear" w:color="auto" w:fill="FFFFFF"/>
        </w:rPr>
        <w:t>Aceijas</w:t>
      </w:r>
      <w:r w:rsidR="008C5964" w:rsidRPr="00504A1A">
        <w:rPr>
          <w:rFonts w:ascii="Arial" w:hAnsi="Arial" w:cs="Arial"/>
          <w:color w:val="222222"/>
          <w:shd w:val="clear" w:color="auto" w:fill="FFFFFF"/>
        </w:rPr>
        <w:t xml:space="preserve"> et al.,201</w:t>
      </w:r>
      <w:r w:rsidR="00A23DC8" w:rsidRPr="00504A1A">
        <w:rPr>
          <w:rFonts w:ascii="Arial" w:hAnsi="Arial" w:cs="Arial"/>
          <w:color w:val="222222"/>
          <w:shd w:val="clear" w:color="auto" w:fill="FFFFFF"/>
        </w:rPr>
        <w:t>7)</w:t>
      </w:r>
      <w:r w:rsidRPr="00504A1A">
        <w:rPr>
          <w:rFonts w:ascii="Arial" w:hAnsi="Arial" w:cs="Arial"/>
        </w:rPr>
        <w:t>.</w:t>
      </w:r>
    </w:p>
    <w:p w14:paraId="6C92426F" w14:textId="502C2431" w:rsidR="001C6D73" w:rsidRPr="00FD52D3" w:rsidRDefault="00D529DB" w:rsidP="00C41E22">
      <w:pPr>
        <w:pStyle w:val="Heading4"/>
        <w:spacing w:line="360" w:lineRule="auto"/>
        <w:rPr>
          <w:rFonts w:ascii="Arial" w:hAnsi="Arial" w:cs="Arial"/>
          <w:b/>
          <w:bCs/>
          <w:i w:val="0"/>
          <w:iCs w:val="0"/>
          <w:color w:val="auto"/>
          <w:sz w:val="28"/>
          <w:szCs w:val="28"/>
        </w:rPr>
      </w:pPr>
      <w:bookmarkStart w:id="3" w:name="_Toc162480347"/>
      <w:r w:rsidRPr="00FD52D3">
        <w:rPr>
          <w:rFonts w:ascii="Arial" w:hAnsi="Arial" w:cs="Arial"/>
          <w:b/>
          <w:bCs/>
          <w:i w:val="0"/>
          <w:iCs w:val="0"/>
          <w:color w:val="auto"/>
          <w:sz w:val="28"/>
          <w:szCs w:val="28"/>
        </w:rPr>
        <w:t>Research Objective</w:t>
      </w:r>
      <w:bookmarkEnd w:id="3"/>
    </w:p>
    <w:p w14:paraId="792E9C2F" w14:textId="77777777" w:rsidR="0022647F" w:rsidRPr="00504A1A" w:rsidRDefault="0099627D" w:rsidP="00C41E22">
      <w:pPr>
        <w:pStyle w:val="ListParagraph"/>
        <w:numPr>
          <w:ilvl w:val="0"/>
          <w:numId w:val="1"/>
        </w:numPr>
        <w:spacing w:after="240" w:line="360" w:lineRule="auto"/>
        <w:rPr>
          <w:rFonts w:ascii="Arial" w:eastAsia="Times New Roman" w:hAnsi="Arial" w:cs="Arial"/>
          <w:kern w:val="0"/>
          <w:lang w:eastAsia="en-GB"/>
          <w14:ligatures w14:val="none"/>
        </w:rPr>
      </w:pPr>
      <w:r w:rsidRPr="00504A1A">
        <w:rPr>
          <w:rFonts w:ascii="Arial" w:eastAsia="Times New Roman" w:hAnsi="Arial" w:cs="Arial"/>
          <w:kern w:val="0"/>
          <w:lang w:eastAsia="en-GB"/>
          <w14:ligatures w14:val="none"/>
        </w:rPr>
        <w:t>To investigate elements influencing college students' eating habits.</w:t>
      </w:r>
    </w:p>
    <w:p w14:paraId="4788CAFB" w14:textId="5F77FD16" w:rsidR="0099627D" w:rsidRPr="00504A1A" w:rsidRDefault="0022647F" w:rsidP="00C41E22">
      <w:pPr>
        <w:pStyle w:val="ListParagraph"/>
        <w:numPr>
          <w:ilvl w:val="0"/>
          <w:numId w:val="1"/>
        </w:numPr>
        <w:spacing w:after="240" w:line="360" w:lineRule="auto"/>
        <w:rPr>
          <w:rFonts w:ascii="Arial" w:eastAsia="Times New Roman" w:hAnsi="Arial" w:cs="Arial"/>
          <w:kern w:val="0"/>
          <w:lang w:eastAsia="en-GB"/>
          <w14:ligatures w14:val="none"/>
        </w:rPr>
      </w:pPr>
      <w:r w:rsidRPr="00504A1A">
        <w:rPr>
          <w:rFonts w:ascii="Arial" w:eastAsia="Times New Roman" w:hAnsi="Arial" w:cs="Arial"/>
          <w:kern w:val="0"/>
          <w:lang w:eastAsia="en-GB"/>
          <w14:ligatures w14:val="none"/>
        </w:rPr>
        <w:t>U</w:t>
      </w:r>
      <w:r w:rsidR="0099627D" w:rsidRPr="00504A1A">
        <w:rPr>
          <w:rFonts w:ascii="Arial" w:eastAsia="Times New Roman" w:hAnsi="Arial" w:cs="Arial"/>
          <w:kern w:val="0"/>
          <w:lang w:eastAsia="en-GB"/>
          <w14:ligatures w14:val="none"/>
        </w:rPr>
        <w:t>niversity students in order to get suggestions and ideas for creating good eating habits.</w:t>
      </w:r>
    </w:p>
    <w:p w14:paraId="13A6FDCF" w14:textId="77777777" w:rsidR="00B7234A" w:rsidRPr="00504A1A" w:rsidRDefault="00B7234A" w:rsidP="00C41E22">
      <w:pPr>
        <w:pStyle w:val="ListParagraph"/>
        <w:spacing w:after="240" w:line="360" w:lineRule="auto"/>
        <w:ind w:left="0"/>
        <w:rPr>
          <w:rFonts w:ascii="Arial" w:eastAsia="Times New Roman" w:hAnsi="Arial" w:cs="Arial"/>
          <w:kern w:val="0"/>
          <w:lang w:eastAsia="en-GB"/>
          <w14:ligatures w14:val="none"/>
        </w:rPr>
      </w:pPr>
    </w:p>
    <w:p w14:paraId="64689A5A" w14:textId="46A53565" w:rsidR="00776049" w:rsidRPr="00FD52D3" w:rsidRDefault="00B7234A" w:rsidP="00C41E22">
      <w:pPr>
        <w:pStyle w:val="Heading5"/>
        <w:spacing w:line="360" w:lineRule="auto"/>
        <w:rPr>
          <w:rFonts w:ascii="Arial" w:hAnsi="Arial" w:cs="Arial"/>
          <w:b/>
          <w:bCs/>
          <w:color w:val="auto"/>
          <w:sz w:val="28"/>
          <w:szCs w:val="28"/>
        </w:rPr>
      </w:pPr>
      <w:bookmarkStart w:id="4" w:name="_Toc162480348"/>
      <w:r w:rsidRPr="00FD52D3">
        <w:rPr>
          <w:rFonts w:ascii="Arial" w:hAnsi="Arial" w:cs="Arial"/>
          <w:b/>
          <w:bCs/>
          <w:color w:val="auto"/>
          <w:sz w:val="28"/>
          <w:szCs w:val="28"/>
        </w:rPr>
        <w:t>Research Methodology</w:t>
      </w:r>
      <w:bookmarkEnd w:id="4"/>
    </w:p>
    <w:p w14:paraId="69FC05DD" w14:textId="77777777" w:rsidR="0028135C" w:rsidRDefault="0028135C" w:rsidP="00C41E22">
      <w:pPr>
        <w:pStyle w:val="Subtitle"/>
        <w:spacing w:line="360" w:lineRule="auto"/>
        <w:rPr>
          <w:rFonts w:ascii="Arial" w:hAnsi="Arial" w:cs="Arial"/>
          <w:b/>
          <w:bCs/>
          <w:color w:val="auto"/>
        </w:rPr>
      </w:pPr>
    </w:p>
    <w:p w14:paraId="4E8ACBBE" w14:textId="145DB52C" w:rsidR="0084793B" w:rsidRPr="00504A1A" w:rsidRDefault="00970C7C" w:rsidP="00C41E22">
      <w:pPr>
        <w:pStyle w:val="Subtitle"/>
        <w:spacing w:line="360" w:lineRule="auto"/>
        <w:rPr>
          <w:rFonts w:ascii="Arial" w:hAnsi="Arial" w:cs="Arial"/>
          <w:b/>
          <w:bCs/>
          <w:color w:val="auto"/>
        </w:rPr>
      </w:pPr>
      <w:r w:rsidRPr="00504A1A">
        <w:rPr>
          <w:rFonts w:ascii="Arial" w:hAnsi="Arial" w:cs="Arial"/>
          <w:b/>
          <w:bCs/>
          <w:color w:val="auto"/>
        </w:rPr>
        <w:t>Research Method:</w:t>
      </w:r>
      <w:r w:rsidR="00066C2B" w:rsidRPr="00504A1A">
        <w:rPr>
          <w:rFonts w:ascii="Arial" w:hAnsi="Arial" w:cs="Arial"/>
          <w:b/>
          <w:bCs/>
          <w:color w:val="auto"/>
        </w:rPr>
        <w:t xml:space="preserve"> </w:t>
      </w:r>
    </w:p>
    <w:p w14:paraId="5D69F264" w14:textId="1A8D9DC5" w:rsidR="0084793B" w:rsidRPr="00504A1A" w:rsidRDefault="0084793B" w:rsidP="00C41E22">
      <w:pPr>
        <w:pStyle w:val="NormalWeb"/>
        <w:spacing w:line="360" w:lineRule="auto"/>
        <w:jc w:val="both"/>
        <w:rPr>
          <w:rFonts w:ascii="Arial" w:hAnsi="Arial" w:cs="Arial"/>
          <w:sz w:val="22"/>
          <w:szCs w:val="22"/>
        </w:rPr>
      </w:pPr>
      <w:r w:rsidRPr="00504A1A">
        <w:rPr>
          <w:rFonts w:ascii="Arial" w:hAnsi="Arial" w:cs="Arial"/>
          <w:sz w:val="22"/>
          <w:szCs w:val="22"/>
        </w:rPr>
        <w:t>Focus group discussions were used as the format for the qualitative design, which aimed to investigate the factors influencing the postgraduate students' preferences, attitudes, and experiences in relation to eating habits</w:t>
      </w:r>
      <w:r w:rsidR="00E45AF9">
        <w:rPr>
          <w:rFonts w:ascii="Arial" w:hAnsi="Arial" w:cs="Arial"/>
          <w:sz w:val="22"/>
          <w:szCs w:val="22"/>
        </w:rPr>
        <w:t xml:space="preserve"> (</w:t>
      </w:r>
      <w:r w:rsidR="00C65D88">
        <w:rPr>
          <w:rFonts w:ascii="Arial" w:hAnsi="Arial" w:cs="Arial"/>
          <w:sz w:val="22"/>
          <w:szCs w:val="22"/>
        </w:rPr>
        <w:t>Deliens et al.,2014)</w:t>
      </w:r>
      <w:r w:rsidRPr="00504A1A">
        <w:rPr>
          <w:rFonts w:ascii="Arial" w:hAnsi="Arial" w:cs="Arial"/>
          <w:sz w:val="22"/>
          <w:szCs w:val="22"/>
        </w:rPr>
        <w:t>.</w:t>
      </w:r>
    </w:p>
    <w:p w14:paraId="5FBDC4EA" w14:textId="1BDC035B" w:rsidR="00B1112E" w:rsidRPr="00504A1A" w:rsidRDefault="002B6966" w:rsidP="00C41E22">
      <w:pPr>
        <w:pStyle w:val="Subtitle"/>
        <w:spacing w:line="360" w:lineRule="auto"/>
        <w:rPr>
          <w:rFonts w:ascii="Arial" w:hAnsi="Arial" w:cs="Arial"/>
          <w:b/>
          <w:bCs/>
          <w:color w:val="auto"/>
          <w:sz w:val="24"/>
          <w:szCs w:val="24"/>
        </w:rPr>
      </w:pPr>
      <w:r w:rsidRPr="00504A1A">
        <w:rPr>
          <w:rFonts w:ascii="Arial" w:hAnsi="Arial" w:cs="Arial"/>
          <w:b/>
          <w:bCs/>
          <w:color w:val="auto"/>
          <w:sz w:val="24"/>
          <w:szCs w:val="24"/>
        </w:rPr>
        <w:t>Research Design</w:t>
      </w:r>
    </w:p>
    <w:p w14:paraId="61C68328" w14:textId="42FDA499" w:rsidR="00407E42" w:rsidRDefault="00407E42" w:rsidP="00C41E22">
      <w:pPr>
        <w:pStyle w:val="NormalWeb"/>
        <w:spacing w:line="360" w:lineRule="auto"/>
        <w:jc w:val="both"/>
        <w:rPr>
          <w:rFonts w:ascii="Arial" w:hAnsi="Arial" w:cs="Arial"/>
          <w:sz w:val="22"/>
          <w:szCs w:val="22"/>
        </w:rPr>
      </w:pPr>
      <w:r w:rsidRPr="00504A1A">
        <w:rPr>
          <w:rFonts w:ascii="Arial" w:hAnsi="Arial" w:cs="Arial"/>
          <w:sz w:val="22"/>
          <w:szCs w:val="22"/>
        </w:rPr>
        <w:t xml:space="preserve">Focus groups with students from the University of Wales Trinity Saint David campus in Birmingham were a part of this qualitative study. Both domestic and foreign students attend this university. The institution offers research and taught courses for graduate and undergraduate students. There are two focus groups in total, each with six to eight participants. Participating in the group discussion were solely </w:t>
      </w:r>
      <w:r w:rsidR="00052D26" w:rsidRPr="00504A1A">
        <w:rPr>
          <w:rFonts w:ascii="Arial" w:hAnsi="Arial" w:cs="Arial"/>
          <w:sz w:val="22"/>
          <w:szCs w:val="22"/>
        </w:rPr>
        <w:t>MSc</w:t>
      </w:r>
      <w:r w:rsidRPr="00504A1A">
        <w:rPr>
          <w:rFonts w:ascii="Arial" w:hAnsi="Arial" w:cs="Arial"/>
          <w:sz w:val="22"/>
          <w:szCs w:val="22"/>
        </w:rPr>
        <w:t xml:space="preserve"> students studying public health.</w:t>
      </w:r>
    </w:p>
    <w:p w14:paraId="5D04A0B0" w14:textId="5F9C1454" w:rsidR="00855AF0" w:rsidRPr="00504A1A" w:rsidRDefault="00052D26" w:rsidP="00C41E22">
      <w:pPr>
        <w:pStyle w:val="Subtitle"/>
        <w:spacing w:line="360" w:lineRule="auto"/>
        <w:rPr>
          <w:rFonts w:ascii="Arial" w:hAnsi="Arial" w:cs="Arial"/>
          <w:b/>
          <w:bCs/>
          <w:color w:val="auto"/>
          <w:sz w:val="24"/>
          <w:szCs w:val="24"/>
        </w:rPr>
      </w:pPr>
      <w:r w:rsidRPr="00504A1A">
        <w:rPr>
          <w:rFonts w:ascii="Arial" w:hAnsi="Arial" w:cs="Arial"/>
          <w:b/>
          <w:bCs/>
          <w:color w:val="auto"/>
          <w:sz w:val="24"/>
          <w:szCs w:val="24"/>
        </w:rPr>
        <w:t>Re</w:t>
      </w:r>
      <w:r w:rsidR="00927B84" w:rsidRPr="00504A1A">
        <w:rPr>
          <w:rFonts w:ascii="Arial" w:hAnsi="Arial" w:cs="Arial"/>
          <w:b/>
          <w:bCs/>
          <w:color w:val="auto"/>
          <w:sz w:val="24"/>
          <w:szCs w:val="24"/>
        </w:rPr>
        <w:t>cru</w:t>
      </w:r>
      <w:r w:rsidR="006B6626" w:rsidRPr="00504A1A">
        <w:rPr>
          <w:rFonts w:ascii="Arial" w:hAnsi="Arial" w:cs="Arial"/>
          <w:b/>
          <w:bCs/>
          <w:color w:val="auto"/>
          <w:sz w:val="24"/>
          <w:szCs w:val="24"/>
        </w:rPr>
        <w:t xml:space="preserve">itment, Sampling, and </w:t>
      </w:r>
      <w:r w:rsidR="00974C15" w:rsidRPr="00504A1A">
        <w:rPr>
          <w:rFonts w:ascii="Arial" w:hAnsi="Arial" w:cs="Arial"/>
          <w:b/>
          <w:bCs/>
          <w:color w:val="auto"/>
          <w:sz w:val="24"/>
          <w:szCs w:val="24"/>
        </w:rPr>
        <w:t>Study Participants</w:t>
      </w:r>
      <w:r w:rsidRPr="00504A1A">
        <w:rPr>
          <w:rFonts w:ascii="Arial" w:hAnsi="Arial" w:cs="Arial"/>
          <w:b/>
          <w:bCs/>
          <w:color w:val="auto"/>
          <w:sz w:val="24"/>
          <w:szCs w:val="24"/>
        </w:rPr>
        <w:t xml:space="preserve"> </w:t>
      </w:r>
    </w:p>
    <w:p w14:paraId="4AD16132" w14:textId="408E14C7" w:rsidR="00EB12F2" w:rsidRPr="00504A1A" w:rsidRDefault="00EB12F2" w:rsidP="00C41E22">
      <w:pPr>
        <w:pStyle w:val="NormalWeb"/>
        <w:spacing w:line="360" w:lineRule="auto"/>
        <w:jc w:val="both"/>
        <w:rPr>
          <w:rFonts w:ascii="Arial" w:hAnsi="Arial" w:cs="Arial"/>
          <w:sz w:val="22"/>
          <w:szCs w:val="22"/>
        </w:rPr>
      </w:pPr>
      <w:r w:rsidRPr="00504A1A">
        <w:rPr>
          <w:rFonts w:ascii="Arial" w:hAnsi="Arial" w:cs="Arial"/>
          <w:sz w:val="22"/>
          <w:szCs w:val="22"/>
        </w:rPr>
        <w:t xml:space="preserve">The recruitment of participants included students in the public health department who were enrolled for their second semester of studies. Participants have to be between the ages of 24 and 50 and provide their consent in order to be considered for inclusion. Students who actively expressed interest in sharing their knowledge, skills, viewpoints, and time were invited to participate in this process. Residents who had first-hand experience preparing meals and </w:t>
      </w:r>
      <w:r w:rsidRPr="00504A1A">
        <w:rPr>
          <w:rFonts w:ascii="Arial" w:hAnsi="Arial" w:cs="Arial"/>
          <w:sz w:val="22"/>
          <w:szCs w:val="22"/>
        </w:rPr>
        <w:lastRenderedPageBreak/>
        <w:t>dining in dorms were questioned. Both their places of residence and origin were distinct across the nation. This research employed a non-random sample technique while selecting participants, taking into account the goals of the investigation. In order to ascertain whether variables affected food intake and eating behaviour in their campus life, as well as how these factors did so, the participants were specifically chosen for the interviews that focused on their eating behaviour, experiences, practices, and perspectives. Several procedures were used to validate the data gathered, including methodological triangulation and deliberate, slow participant selection and sampling</w:t>
      </w:r>
      <w:r w:rsidR="00976E90">
        <w:rPr>
          <w:rFonts w:ascii="Arial" w:hAnsi="Arial" w:cs="Arial"/>
          <w:sz w:val="22"/>
          <w:szCs w:val="22"/>
        </w:rPr>
        <w:t xml:space="preserve"> (Turner et al.,2017)</w:t>
      </w:r>
      <w:r w:rsidRPr="00504A1A">
        <w:rPr>
          <w:rFonts w:ascii="Arial" w:hAnsi="Arial" w:cs="Arial"/>
          <w:sz w:val="22"/>
          <w:szCs w:val="22"/>
        </w:rPr>
        <w:t>. Two focus group discussions (FGDs) and fourteen in-depth interviews (IDIs) were done in total. While FGDs offered data to comprehend and explain students' opinions, beliefs, attitudes, behaviours, and perceptions on the themes, IDIs allowed us to better understand individual cooking and eating experiences, practices, and behaviours. In every focus group discussion, we had six to eight participants, which is regarded as the perfect sample size for this kind of qualitative study. Private spaces, such as vacant classrooms, were used for all of the interviews.</w:t>
      </w:r>
    </w:p>
    <w:p w14:paraId="4DD693AD" w14:textId="7E5C24CA" w:rsidR="00B27244" w:rsidRPr="00504A1A" w:rsidRDefault="00B27244" w:rsidP="00C41E22">
      <w:pPr>
        <w:pStyle w:val="Subtitle"/>
        <w:spacing w:line="360" w:lineRule="auto"/>
        <w:rPr>
          <w:rFonts w:ascii="Arial" w:hAnsi="Arial" w:cs="Arial"/>
          <w:b/>
          <w:bCs/>
          <w:color w:val="auto"/>
          <w:sz w:val="24"/>
          <w:szCs w:val="24"/>
        </w:rPr>
      </w:pPr>
      <w:r w:rsidRPr="00504A1A">
        <w:rPr>
          <w:rFonts w:ascii="Arial" w:hAnsi="Arial" w:cs="Arial"/>
          <w:b/>
          <w:bCs/>
          <w:color w:val="auto"/>
          <w:sz w:val="24"/>
          <w:szCs w:val="24"/>
        </w:rPr>
        <w:t>Data Collection/ Procedure</w:t>
      </w:r>
    </w:p>
    <w:p w14:paraId="296B1863" w14:textId="52CDD0D2" w:rsidR="001636EB" w:rsidRPr="00504A1A" w:rsidRDefault="00865B97" w:rsidP="00C41E22">
      <w:pPr>
        <w:pStyle w:val="NormalWeb"/>
        <w:spacing w:line="360" w:lineRule="auto"/>
        <w:jc w:val="both"/>
        <w:rPr>
          <w:rFonts w:ascii="Arial" w:hAnsi="Arial" w:cs="Arial"/>
          <w:sz w:val="22"/>
          <w:szCs w:val="22"/>
        </w:rPr>
      </w:pPr>
      <w:r w:rsidRPr="00504A1A">
        <w:rPr>
          <w:rFonts w:ascii="Arial" w:hAnsi="Arial" w:cs="Arial"/>
          <w:sz w:val="22"/>
          <w:szCs w:val="22"/>
        </w:rPr>
        <w:t>All focus group discussions were held at Louisa House- Lecture Room 16, University of Wales Trinity Saint David, Birmingham, on the 5</w:t>
      </w:r>
      <w:r w:rsidRPr="00504A1A">
        <w:rPr>
          <w:rFonts w:ascii="Arial" w:hAnsi="Arial" w:cs="Arial"/>
          <w:sz w:val="22"/>
          <w:szCs w:val="22"/>
          <w:vertAlign w:val="superscript"/>
        </w:rPr>
        <w:t>th</w:t>
      </w:r>
      <w:r w:rsidRPr="00504A1A">
        <w:rPr>
          <w:rFonts w:ascii="Arial" w:hAnsi="Arial" w:cs="Arial"/>
          <w:sz w:val="22"/>
          <w:szCs w:val="22"/>
        </w:rPr>
        <w:t xml:space="preserve"> March 2024, and held in English, the primary language of both participants and interviewers, due to the urgency of the necessary data gathering. </w:t>
      </w:r>
      <w:r w:rsidR="00484ABD" w:rsidRPr="00504A1A">
        <w:rPr>
          <w:rFonts w:ascii="Arial" w:hAnsi="Arial" w:cs="Arial"/>
          <w:sz w:val="22"/>
          <w:szCs w:val="22"/>
        </w:rPr>
        <w:t>A quick questionnaire collecting details on age, height, weight, and qualifications was given to participants before each focus group</w:t>
      </w:r>
      <w:r w:rsidR="000D6322" w:rsidRPr="00504A1A">
        <w:rPr>
          <w:rFonts w:ascii="Arial" w:hAnsi="Arial" w:cs="Arial"/>
          <w:sz w:val="22"/>
          <w:szCs w:val="22"/>
        </w:rPr>
        <w:t xml:space="preserve"> (</w:t>
      </w:r>
      <w:r w:rsidR="003461E3" w:rsidRPr="00504A1A">
        <w:rPr>
          <w:rFonts w:ascii="Arial" w:hAnsi="Arial" w:cs="Arial"/>
          <w:sz w:val="22"/>
          <w:szCs w:val="22"/>
        </w:rPr>
        <w:t xml:space="preserve">Refer to </w:t>
      </w:r>
      <w:r w:rsidR="000D6322" w:rsidRPr="00504A1A">
        <w:rPr>
          <w:rFonts w:ascii="Arial" w:hAnsi="Arial" w:cs="Arial"/>
          <w:sz w:val="22"/>
          <w:szCs w:val="22"/>
        </w:rPr>
        <w:t>Table</w:t>
      </w:r>
      <w:r w:rsidR="003461E3" w:rsidRPr="00504A1A">
        <w:rPr>
          <w:rFonts w:ascii="Arial" w:hAnsi="Arial" w:cs="Arial"/>
          <w:sz w:val="22"/>
          <w:szCs w:val="22"/>
        </w:rPr>
        <w:t xml:space="preserve"> </w:t>
      </w:r>
      <w:r w:rsidR="000D6322" w:rsidRPr="00504A1A">
        <w:rPr>
          <w:rFonts w:ascii="Arial" w:hAnsi="Arial" w:cs="Arial"/>
          <w:sz w:val="22"/>
          <w:szCs w:val="22"/>
        </w:rPr>
        <w:t>1)</w:t>
      </w:r>
      <w:r w:rsidR="00484ABD" w:rsidRPr="00504A1A">
        <w:rPr>
          <w:rFonts w:ascii="Arial" w:hAnsi="Arial" w:cs="Arial"/>
          <w:sz w:val="22"/>
          <w:szCs w:val="22"/>
        </w:rPr>
        <w:t xml:space="preserve">. </w:t>
      </w:r>
      <w:r w:rsidR="00686B70" w:rsidRPr="00504A1A">
        <w:rPr>
          <w:rFonts w:ascii="Arial" w:hAnsi="Arial" w:cs="Arial"/>
          <w:sz w:val="22"/>
          <w:szCs w:val="22"/>
        </w:rPr>
        <w:t>The research team, moderated by one postgraduate student and led by Dr. Zeno Leung, who was a member of the research team (SC, MO), organised and supervised the focus groups and the question guide. Every FGD took about 90 to 120 minutes to complete.</w:t>
      </w:r>
      <w:r w:rsidR="00484ABD" w:rsidRPr="00504A1A">
        <w:rPr>
          <w:rFonts w:ascii="Arial" w:hAnsi="Arial" w:cs="Arial"/>
          <w:sz w:val="22"/>
          <w:szCs w:val="22"/>
        </w:rPr>
        <w:t xml:space="preserve"> </w:t>
      </w:r>
      <w:r w:rsidR="00686B70" w:rsidRPr="00504A1A">
        <w:rPr>
          <w:rFonts w:ascii="Arial" w:hAnsi="Arial" w:cs="Arial"/>
          <w:sz w:val="22"/>
          <w:szCs w:val="22"/>
        </w:rPr>
        <w:t>Multiple follow-up visits were conducted in certain situations in order to collect missing data and look into certain concerns further. Accordingly, thorough field notes were made while conducting the interviews. Every FGD had its voice transcription done, and every interview was electronically recorded. After the documents were transcribed, they were translated into English</w:t>
      </w:r>
      <w:r w:rsidR="00C67D00">
        <w:rPr>
          <w:rFonts w:ascii="Arial" w:hAnsi="Arial" w:cs="Arial"/>
          <w:sz w:val="22"/>
          <w:szCs w:val="22"/>
        </w:rPr>
        <w:t xml:space="preserve"> </w:t>
      </w:r>
      <w:r w:rsidR="00C67D00" w:rsidRPr="00C67D00">
        <w:rPr>
          <w:rFonts w:ascii="Arial" w:hAnsi="Arial" w:cs="Arial"/>
          <w:sz w:val="22"/>
          <w:szCs w:val="22"/>
        </w:rPr>
        <w:t>(</w:t>
      </w:r>
      <w:r w:rsidR="00C67D00" w:rsidRPr="00C67D00">
        <w:rPr>
          <w:rFonts w:ascii="Arial" w:hAnsi="Arial" w:cs="Arial"/>
          <w:color w:val="222222"/>
          <w:sz w:val="22"/>
          <w:szCs w:val="22"/>
          <w:shd w:val="clear" w:color="auto" w:fill="FFFFFF"/>
        </w:rPr>
        <w:t>Shellenberg</w:t>
      </w:r>
      <w:r w:rsidR="00C67D00" w:rsidRPr="00C67D00">
        <w:rPr>
          <w:rFonts w:ascii="Arial" w:hAnsi="Arial" w:cs="Arial"/>
          <w:color w:val="222222"/>
          <w:sz w:val="22"/>
          <w:szCs w:val="22"/>
          <w:shd w:val="clear" w:color="auto" w:fill="FFFFFF"/>
        </w:rPr>
        <w:t xml:space="preserve"> et al.,2011</w:t>
      </w:r>
      <w:r w:rsidR="00C67D00">
        <w:rPr>
          <w:rFonts w:ascii="Arial" w:hAnsi="Arial" w:cs="Arial"/>
          <w:color w:val="222222"/>
          <w:sz w:val="20"/>
          <w:szCs w:val="20"/>
          <w:shd w:val="clear" w:color="auto" w:fill="FFFFFF"/>
        </w:rPr>
        <w:t>)</w:t>
      </w:r>
      <w:r w:rsidR="00686B70" w:rsidRPr="00504A1A">
        <w:rPr>
          <w:rFonts w:ascii="Arial" w:hAnsi="Arial" w:cs="Arial"/>
          <w:sz w:val="22"/>
          <w:szCs w:val="22"/>
        </w:rPr>
        <w:t>. The researchers double-checked the translations to make sure they were accurate and coherent with the original.</w:t>
      </w:r>
    </w:p>
    <w:p w14:paraId="5DB6A42A" w14:textId="77777777" w:rsidR="00945597" w:rsidRDefault="00945597" w:rsidP="00C41E22">
      <w:pPr>
        <w:pStyle w:val="NormalWeb"/>
        <w:spacing w:line="360" w:lineRule="auto"/>
        <w:jc w:val="both"/>
        <w:rPr>
          <w:rFonts w:ascii="Arial" w:hAnsi="Arial" w:cs="Arial"/>
          <w:sz w:val="22"/>
          <w:szCs w:val="22"/>
        </w:rPr>
      </w:pPr>
    </w:p>
    <w:p w14:paraId="1184B42B" w14:textId="77777777" w:rsidR="00945597" w:rsidRDefault="00945597" w:rsidP="00C41E22">
      <w:pPr>
        <w:pStyle w:val="NormalWeb"/>
        <w:spacing w:line="360" w:lineRule="auto"/>
        <w:jc w:val="both"/>
        <w:rPr>
          <w:rFonts w:ascii="Arial" w:hAnsi="Arial" w:cs="Arial"/>
          <w:sz w:val="22"/>
          <w:szCs w:val="22"/>
        </w:rPr>
      </w:pPr>
    </w:p>
    <w:p w14:paraId="50C5FCAA" w14:textId="77777777" w:rsidR="00945597" w:rsidRDefault="00945597" w:rsidP="00C41E22">
      <w:pPr>
        <w:pStyle w:val="NormalWeb"/>
        <w:spacing w:line="360" w:lineRule="auto"/>
        <w:jc w:val="both"/>
        <w:rPr>
          <w:rFonts w:ascii="Arial" w:hAnsi="Arial" w:cs="Arial"/>
          <w:sz w:val="22"/>
          <w:szCs w:val="22"/>
        </w:rPr>
      </w:pPr>
    </w:p>
    <w:p w14:paraId="78F8E12D" w14:textId="2B0097A2" w:rsidR="009865BB" w:rsidRPr="00504A1A" w:rsidRDefault="009865BB" w:rsidP="00C41E22">
      <w:pPr>
        <w:pStyle w:val="NormalWeb"/>
        <w:spacing w:line="360" w:lineRule="auto"/>
        <w:jc w:val="both"/>
        <w:rPr>
          <w:rFonts w:ascii="Arial" w:hAnsi="Arial" w:cs="Arial"/>
          <w:sz w:val="22"/>
          <w:szCs w:val="22"/>
        </w:rPr>
      </w:pPr>
      <w:r w:rsidRPr="00504A1A">
        <w:rPr>
          <w:rFonts w:ascii="Arial" w:hAnsi="Arial" w:cs="Arial"/>
          <w:sz w:val="22"/>
          <w:szCs w:val="22"/>
        </w:rPr>
        <w:lastRenderedPageBreak/>
        <w:t>Table: 1</w:t>
      </w:r>
      <w:r w:rsidR="00AE1B02" w:rsidRPr="00504A1A">
        <w:rPr>
          <w:rFonts w:ascii="Arial" w:hAnsi="Arial" w:cs="Arial"/>
          <w:sz w:val="22"/>
          <w:szCs w:val="22"/>
        </w:rPr>
        <w:t xml:space="preserve">- </w:t>
      </w:r>
    </w:p>
    <w:tbl>
      <w:tblPr>
        <w:tblStyle w:val="TableGrid"/>
        <w:tblW w:w="0" w:type="auto"/>
        <w:tblLook w:val="04A0" w:firstRow="1" w:lastRow="0" w:firstColumn="1" w:lastColumn="0" w:noHBand="0" w:noVBand="1"/>
      </w:tblPr>
      <w:tblGrid>
        <w:gridCol w:w="1227"/>
        <w:gridCol w:w="950"/>
        <w:gridCol w:w="847"/>
        <w:gridCol w:w="1516"/>
        <w:gridCol w:w="2689"/>
        <w:gridCol w:w="852"/>
        <w:gridCol w:w="935"/>
      </w:tblGrid>
      <w:tr w:rsidR="00A45751" w:rsidRPr="00504A1A" w14:paraId="0B1B596E" w14:textId="77777777" w:rsidTr="00856406">
        <w:tc>
          <w:tcPr>
            <w:tcW w:w="1271" w:type="dxa"/>
          </w:tcPr>
          <w:p w14:paraId="02813FBE" w14:textId="374E7B64" w:rsidR="001636EB" w:rsidRPr="00504A1A" w:rsidRDefault="00274BB4" w:rsidP="00C41E22">
            <w:pPr>
              <w:pStyle w:val="NormalWeb"/>
              <w:spacing w:line="360" w:lineRule="auto"/>
              <w:jc w:val="center"/>
              <w:rPr>
                <w:rFonts w:ascii="Arial" w:hAnsi="Arial" w:cs="Arial"/>
                <w:sz w:val="22"/>
                <w:szCs w:val="22"/>
              </w:rPr>
            </w:pPr>
            <w:r w:rsidRPr="00504A1A">
              <w:rPr>
                <w:rFonts w:ascii="Arial" w:hAnsi="Arial" w:cs="Arial"/>
                <w:sz w:val="22"/>
                <w:szCs w:val="22"/>
              </w:rPr>
              <w:t>Name</w:t>
            </w:r>
          </w:p>
        </w:tc>
        <w:tc>
          <w:tcPr>
            <w:tcW w:w="709" w:type="dxa"/>
          </w:tcPr>
          <w:p w14:paraId="33770B3B" w14:textId="3255B23C" w:rsidR="001636EB" w:rsidRPr="00504A1A" w:rsidRDefault="001E18CF" w:rsidP="00C41E22">
            <w:pPr>
              <w:pStyle w:val="NormalWeb"/>
              <w:spacing w:line="360" w:lineRule="auto"/>
              <w:jc w:val="center"/>
              <w:rPr>
                <w:rFonts w:ascii="Arial" w:hAnsi="Arial" w:cs="Arial"/>
                <w:sz w:val="22"/>
                <w:szCs w:val="22"/>
              </w:rPr>
            </w:pPr>
            <w:r w:rsidRPr="00504A1A">
              <w:rPr>
                <w:rFonts w:ascii="Arial" w:hAnsi="Arial" w:cs="Arial"/>
                <w:sz w:val="22"/>
                <w:szCs w:val="22"/>
              </w:rPr>
              <w:t>Sex</w:t>
            </w:r>
          </w:p>
        </w:tc>
        <w:tc>
          <w:tcPr>
            <w:tcW w:w="881" w:type="dxa"/>
          </w:tcPr>
          <w:p w14:paraId="78F69A8B" w14:textId="5589DCA3" w:rsidR="001636EB" w:rsidRPr="00504A1A" w:rsidRDefault="001E18CF" w:rsidP="00C41E22">
            <w:pPr>
              <w:pStyle w:val="NormalWeb"/>
              <w:spacing w:line="360" w:lineRule="auto"/>
              <w:jc w:val="center"/>
              <w:rPr>
                <w:rFonts w:ascii="Arial" w:hAnsi="Arial" w:cs="Arial"/>
                <w:sz w:val="22"/>
                <w:szCs w:val="22"/>
              </w:rPr>
            </w:pPr>
            <w:r w:rsidRPr="00504A1A">
              <w:rPr>
                <w:rFonts w:ascii="Arial" w:hAnsi="Arial" w:cs="Arial"/>
                <w:sz w:val="22"/>
                <w:szCs w:val="22"/>
              </w:rPr>
              <w:t>Age</w:t>
            </w:r>
          </w:p>
        </w:tc>
        <w:tc>
          <w:tcPr>
            <w:tcW w:w="1529" w:type="dxa"/>
          </w:tcPr>
          <w:p w14:paraId="2793BB9C" w14:textId="61B2AF99" w:rsidR="001636EB" w:rsidRPr="00504A1A" w:rsidRDefault="001E18CF" w:rsidP="00C41E22">
            <w:pPr>
              <w:pStyle w:val="NormalWeb"/>
              <w:spacing w:line="360" w:lineRule="auto"/>
              <w:jc w:val="center"/>
              <w:rPr>
                <w:rFonts w:ascii="Arial" w:hAnsi="Arial" w:cs="Arial"/>
                <w:sz w:val="22"/>
                <w:szCs w:val="22"/>
              </w:rPr>
            </w:pPr>
            <w:r w:rsidRPr="00504A1A">
              <w:rPr>
                <w:rFonts w:ascii="Arial" w:hAnsi="Arial" w:cs="Arial"/>
                <w:sz w:val="22"/>
                <w:szCs w:val="22"/>
              </w:rPr>
              <w:t>Ethnic</w:t>
            </w:r>
          </w:p>
        </w:tc>
        <w:tc>
          <w:tcPr>
            <w:tcW w:w="2834" w:type="dxa"/>
          </w:tcPr>
          <w:p w14:paraId="699125EA" w14:textId="36DB605E" w:rsidR="001636EB" w:rsidRPr="00504A1A" w:rsidRDefault="001E18CF" w:rsidP="00C41E22">
            <w:pPr>
              <w:pStyle w:val="NormalWeb"/>
              <w:spacing w:line="360" w:lineRule="auto"/>
              <w:jc w:val="center"/>
              <w:rPr>
                <w:rFonts w:ascii="Arial" w:hAnsi="Arial" w:cs="Arial"/>
                <w:sz w:val="22"/>
                <w:szCs w:val="22"/>
              </w:rPr>
            </w:pPr>
            <w:r w:rsidRPr="00504A1A">
              <w:rPr>
                <w:rFonts w:ascii="Arial" w:hAnsi="Arial" w:cs="Arial"/>
                <w:sz w:val="22"/>
                <w:szCs w:val="22"/>
              </w:rPr>
              <w:t>Undergraduate major</w:t>
            </w:r>
          </w:p>
        </w:tc>
        <w:tc>
          <w:tcPr>
            <w:tcW w:w="852" w:type="dxa"/>
          </w:tcPr>
          <w:p w14:paraId="00685E79" w14:textId="429E9413" w:rsidR="001636EB" w:rsidRPr="00504A1A" w:rsidRDefault="00DA3C4A" w:rsidP="00C41E22">
            <w:pPr>
              <w:pStyle w:val="NormalWeb"/>
              <w:spacing w:line="360" w:lineRule="auto"/>
              <w:jc w:val="center"/>
              <w:rPr>
                <w:rFonts w:ascii="Arial" w:hAnsi="Arial" w:cs="Arial"/>
                <w:sz w:val="22"/>
                <w:szCs w:val="22"/>
              </w:rPr>
            </w:pPr>
            <w:r w:rsidRPr="00504A1A">
              <w:rPr>
                <w:rFonts w:ascii="Arial" w:hAnsi="Arial" w:cs="Arial"/>
                <w:sz w:val="22"/>
                <w:szCs w:val="22"/>
              </w:rPr>
              <w:t>Height (cm)</w:t>
            </w:r>
          </w:p>
        </w:tc>
        <w:tc>
          <w:tcPr>
            <w:tcW w:w="940" w:type="dxa"/>
          </w:tcPr>
          <w:p w14:paraId="3EFD00FA" w14:textId="12B69FE3" w:rsidR="001636EB" w:rsidRPr="00504A1A" w:rsidRDefault="00DA3C4A" w:rsidP="00C41E22">
            <w:pPr>
              <w:pStyle w:val="NormalWeb"/>
              <w:spacing w:line="360" w:lineRule="auto"/>
              <w:jc w:val="center"/>
              <w:rPr>
                <w:rFonts w:ascii="Arial" w:hAnsi="Arial" w:cs="Arial"/>
                <w:sz w:val="22"/>
                <w:szCs w:val="22"/>
              </w:rPr>
            </w:pPr>
            <w:r w:rsidRPr="00504A1A">
              <w:rPr>
                <w:rFonts w:ascii="Arial" w:hAnsi="Arial" w:cs="Arial"/>
                <w:sz w:val="22"/>
                <w:szCs w:val="22"/>
              </w:rPr>
              <w:t>Weight (kg)</w:t>
            </w:r>
          </w:p>
        </w:tc>
      </w:tr>
      <w:tr w:rsidR="00A45751" w:rsidRPr="00504A1A" w14:paraId="24AFD918" w14:textId="77777777" w:rsidTr="00856406">
        <w:tc>
          <w:tcPr>
            <w:tcW w:w="1271" w:type="dxa"/>
          </w:tcPr>
          <w:p w14:paraId="33429453" w14:textId="15FB6DD5" w:rsidR="001636EB" w:rsidRPr="00504A1A" w:rsidRDefault="00AA52C4" w:rsidP="00C41E22">
            <w:pPr>
              <w:pStyle w:val="NormalWeb"/>
              <w:spacing w:line="360" w:lineRule="auto"/>
              <w:jc w:val="both"/>
              <w:rPr>
                <w:rFonts w:ascii="Arial" w:hAnsi="Arial" w:cs="Arial"/>
                <w:sz w:val="22"/>
                <w:szCs w:val="22"/>
              </w:rPr>
            </w:pPr>
            <w:r w:rsidRPr="00504A1A">
              <w:rPr>
                <w:rFonts w:ascii="Arial" w:hAnsi="Arial" w:cs="Arial"/>
                <w:sz w:val="22"/>
                <w:szCs w:val="22"/>
              </w:rPr>
              <w:t>Bernad</w:t>
            </w:r>
          </w:p>
        </w:tc>
        <w:tc>
          <w:tcPr>
            <w:tcW w:w="709" w:type="dxa"/>
          </w:tcPr>
          <w:p w14:paraId="1C40F2F2" w14:textId="3D5B6199" w:rsidR="001636EB" w:rsidRPr="00504A1A" w:rsidRDefault="00AC17E4" w:rsidP="00C41E22">
            <w:pPr>
              <w:pStyle w:val="NormalWeb"/>
              <w:spacing w:line="360" w:lineRule="auto"/>
              <w:jc w:val="center"/>
              <w:rPr>
                <w:rFonts w:ascii="Arial" w:hAnsi="Arial" w:cs="Arial"/>
                <w:sz w:val="22"/>
                <w:szCs w:val="22"/>
              </w:rPr>
            </w:pPr>
            <w:r w:rsidRPr="00504A1A">
              <w:rPr>
                <w:rFonts w:ascii="Arial" w:hAnsi="Arial" w:cs="Arial"/>
                <w:sz w:val="22"/>
                <w:szCs w:val="22"/>
              </w:rPr>
              <w:t>Male</w:t>
            </w:r>
          </w:p>
        </w:tc>
        <w:tc>
          <w:tcPr>
            <w:tcW w:w="881" w:type="dxa"/>
          </w:tcPr>
          <w:p w14:paraId="02B4E9A3" w14:textId="49925996" w:rsidR="001636EB" w:rsidRPr="00504A1A" w:rsidRDefault="0012165A" w:rsidP="00C41E22">
            <w:pPr>
              <w:pStyle w:val="NormalWeb"/>
              <w:spacing w:line="360" w:lineRule="auto"/>
              <w:jc w:val="center"/>
              <w:rPr>
                <w:rFonts w:ascii="Arial" w:hAnsi="Arial" w:cs="Arial"/>
                <w:sz w:val="22"/>
                <w:szCs w:val="22"/>
              </w:rPr>
            </w:pPr>
            <w:r w:rsidRPr="00504A1A">
              <w:rPr>
                <w:rFonts w:ascii="Arial" w:hAnsi="Arial" w:cs="Arial"/>
                <w:sz w:val="22"/>
                <w:szCs w:val="22"/>
              </w:rPr>
              <w:t>&lt;24</w:t>
            </w:r>
          </w:p>
        </w:tc>
        <w:tc>
          <w:tcPr>
            <w:tcW w:w="1529" w:type="dxa"/>
          </w:tcPr>
          <w:p w14:paraId="7173BCC5" w14:textId="2C355363" w:rsidR="001636EB" w:rsidRPr="00504A1A" w:rsidRDefault="00664C31" w:rsidP="00C41E22">
            <w:pPr>
              <w:pStyle w:val="NormalWeb"/>
              <w:spacing w:line="360" w:lineRule="auto"/>
              <w:jc w:val="center"/>
              <w:rPr>
                <w:rFonts w:ascii="Arial" w:hAnsi="Arial" w:cs="Arial"/>
                <w:sz w:val="22"/>
                <w:szCs w:val="22"/>
              </w:rPr>
            </w:pPr>
            <w:r w:rsidRPr="00504A1A">
              <w:rPr>
                <w:rFonts w:ascii="Arial" w:hAnsi="Arial" w:cs="Arial"/>
                <w:sz w:val="22"/>
                <w:szCs w:val="22"/>
              </w:rPr>
              <w:t>Indian</w:t>
            </w:r>
          </w:p>
        </w:tc>
        <w:tc>
          <w:tcPr>
            <w:tcW w:w="2834" w:type="dxa"/>
          </w:tcPr>
          <w:p w14:paraId="001DD85E" w14:textId="06AE8D30" w:rsidR="001636EB" w:rsidRPr="00504A1A" w:rsidRDefault="00664C31" w:rsidP="00C41E22">
            <w:pPr>
              <w:pStyle w:val="NormalWeb"/>
              <w:spacing w:line="360" w:lineRule="auto"/>
              <w:jc w:val="center"/>
              <w:rPr>
                <w:rFonts w:ascii="Arial" w:hAnsi="Arial" w:cs="Arial"/>
                <w:sz w:val="22"/>
                <w:szCs w:val="22"/>
              </w:rPr>
            </w:pPr>
            <w:r w:rsidRPr="00504A1A">
              <w:rPr>
                <w:rFonts w:ascii="Arial" w:hAnsi="Arial" w:cs="Arial"/>
                <w:sz w:val="22"/>
                <w:szCs w:val="22"/>
              </w:rPr>
              <w:t>Physiotherapy</w:t>
            </w:r>
          </w:p>
        </w:tc>
        <w:tc>
          <w:tcPr>
            <w:tcW w:w="852" w:type="dxa"/>
          </w:tcPr>
          <w:p w14:paraId="14024FDD" w14:textId="59691CDD"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179</w:t>
            </w:r>
          </w:p>
        </w:tc>
        <w:tc>
          <w:tcPr>
            <w:tcW w:w="940" w:type="dxa"/>
          </w:tcPr>
          <w:p w14:paraId="37BE903A" w14:textId="0306406A"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65</w:t>
            </w:r>
          </w:p>
        </w:tc>
      </w:tr>
      <w:tr w:rsidR="00A45751" w:rsidRPr="00504A1A" w14:paraId="17502F98" w14:textId="77777777" w:rsidTr="00856406">
        <w:tc>
          <w:tcPr>
            <w:tcW w:w="1271" w:type="dxa"/>
          </w:tcPr>
          <w:p w14:paraId="0928397A" w14:textId="21203F41" w:rsidR="001636EB" w:rsidRPr="00504A1A" w:rsidRDefault="00F458A9" w:rsidP="00C41E22">
            <w:pPr>
              <w:pStyle w:val="NormalWeb"/>
              <w:spacing w:line="360" w:lineRule="auto"/>
              <w:jc w:val="both"/>
              <w:rPr>
                <w:rFonts w:ascii="Arial" w:hAnsi="Arial" w:cs="Arial"/>
                <w:sz w:val="22"/>
                <w:szCs w:val="22"/>
              </w:rPr>
            </w:pPr>
            <w:r w:rsidRPr="00504A1A">
              <w:rPr>
                <w:rFonts w:ascii="Arial" w:hAnsi="Arial" w:cs="Arial"/>
                <w:sz w:val="22"/>
                <w:szCs w:val="22"/>
              </w:rPr>
              <w:t>Jacky</w:t>
            </w:r>
          </w:p>
        </w:tc>
        <w:tc>
          <w:tcPr>
            <w:tcW w:w="709" w:type="dxa"/>
          </w:tcPr>
          <w:p w14:paraId="6731A2EF" w14:textId="0A4F5FBA" w:rsidR="001636EB" w:rsidRPr="00504A1A" w:rsidRDefault="007F4396" w:rsidP="00C41E22">
            <w:pPr>
              <w:pStyle w:val="NormalWeb"/>
              <w:spacing w:line="360" w:lineRule="auto"/>
              <w:jc w:val="center"/>
              <w:rPr>
                <w:rFonts w:ascii="Arial" w:hAnsi="Arial" w:cs="Arial"/>
                <w:sz w:val="22"/>
                <w:szCs w:val="22"/>
              </w:rPr>
            </w:pPr>
            <w:r w:rsidRPr="00504A1A">
              <w:rPr>
                <w:rFonts w:ascii="Arial" w:hAnsi="Arial" w:cs="Arial"/>
                <w:sz w:val="22"/>
                <w:szCs w:val="22"/>
              </w:rPr>
              <w:t>Male</w:t>
            </w:r>
          </w:p>
        </w:tc>
        <w:tc>
          <w:tcPr>
            <w:tcW w:w="881" w:type="dxa"/>
          </w:tcPr>
          <w:p w14:paraId="76448BB4" w14:textId="6B95CFE9" w:rsidR="001636EB" w:rsidRPr="00504A1A" w:rsidRDefault="00856406" w:rsidP="00C41E22">
            <w:pPr>
              <w:pStyle w:val="NormalWeb"/>
              <w:spacing w:line="360" w:lineRule="auto"/>
              <w:jc w:val="center"/>
              <w:rPr>
                <w:rFonts w:ascii="Arial" w:hAnsi="Arial" w:cs="Arial"/>
                <w:sz w:val="22"/>
                <w:szCs w:val="22"/>
              </w:rPr>
            </w:pPr>
            <w:r w:rsidRPr="00504A1A">
              <w:rPr>
                <w:rFonts w:ascii="Arial" w:hAnsi="Arial" w:cs="Arial"/>
                <w:sz w:val="22"/>
                <w:szCs w:val="22"/>
              </w:rPr>
              <w:t>25-29</w:t>
            </w:r>
          </w:p>
        </w:tc>
        <w:tc>
          <w:tcPr>
            <w:tcW w:w="1529" w:type="dxa"/>
          </w:tcPr>
          <w:p w14:paraId="3EB07346" w14:textId="42C1FA8A" w:rsidR="001636EB" w:rsidRPr="00504A1A" w:rsidRDefault="00D24158" w:rsidP="00C41E22">
            <w:pPr>
              <w:pStyle w:val="NormalWeb"/>
              <w:spacing w:line="360" w:lineRule="auto"/>
              <w:jc w:val="center"/>
              <w:rPr>
                <w:rFonts w:ascii="Arial" w:hAnsi="Arial" w:cs="Arial"/>
                <w:sz w:val="22"/>
                <w:szCs w:val="22"/>
              </w:rPr>
            </w:pPr>
            <w:r w:rsidRPr="00504A1A">
              <w:rPr>
                <w:rFonts w:ascii="Arial" w:hAnsi="Arial" w:cs="Arial"/>
                <w:sz w:val="22"/>
                <w:szCs w:val="22"/>
              </w:rPr>
              <w:t>Indian</w:t>
            </w:r>
          </w:p>
        </w:tc>
        <w:tc>
          <w:tcPr>
            <w:tcW w:w="2834" w:type="dxa"/>
          </w:tcPr>
          <w:p w14:paraId="12431A13" w14:textId="1CA84356" w:rsidR="001636EB" w:rsidRPr="00504A1A" w:rsidRDefault="0003176B" w:rsidP="00C41E22">
            <w:pPr>
              <w:pStyle w:val="NormalWeb"/>
              <w:spacing w:line="360" w:lineRule="auto"/>
              <w:jc w:val="center"/>
              <w:rPr>
                <w:rFonts w:ascii="Arial" w:hAnsi="Arial" w:cs="Arial"/>
                <w:sz w:val="22"/>
                <w:szCs w:val="22"/>
              </w:rPr>
            </w:pPr>
            <w:r w:rsidRPr="00504A1A">
              <w:rPr>
                <w:rFonts w:ascii="Arial" w:hAnsi="Arial" w:cs="Arial"/>
                <w:sz w:val="22"/>
                <w:szCs w:val="22"/>
              </w:rPr>
              <w:t>Microbiology</w:t>
            </w:r>
          </w:p>
        </w:tc>
        <w:tc>
          <w:tcPr>
            <w:tcW w:w="852" w:type="dxa"/>
          </w:tcPr>
          <w:p w14:paraId="334C15FB" w14:textId="0CBFBC27"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167</w:t>
            </w:r>
          </w:p>
        </w:tc>
        <w:tc>
          <w:tcPr>
            <w:tcW w:w="940" w:type="dxa"/>
          </w:tcPr>
          <w:p w14:paraId="08F4182D" w14:textId="77222048"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60</w:t>
            </w:r>
          </w:p>
        </w:tc>
      </w:tr>
      <w:tr w:rsidR="00A45751" w:rsidRPr="00504A1A" w14:paraId="36D7BE72" w14:textId="77777777" w:rsidTr="00856406">
        <w:tc>
          <w:tcPr>
            <w:tcW w:w="1271" w:type="dxa"/>
          </w:tcPr>
          <w:p w14:paraId="7A3EAB5D" w14:textId="212FDC37" w:rsidR="001636EB" w:rsidRPr="00504A1A" w:rsidRDefault="00F458A9" w:rsidP="00C41E22">
            <w:pPr>
              <w:pStyle w:val="NormalWeb"/>
              <w:spacing w:line="360" w:lineRule="auto"/>
              <w:jc w:val="both"/>
              <w:rPr>
                <w:rFonts w:ascii="Arial" w:hAnsi="Arial" w:cs="Arial"/>
                <w:sz w:val="22"/>
                <w:szCs w:val="22"/>
              </w:rPr>
            </w:pPr>
            <w:r w:rsidRPr="00504A1A">
              <w:rPr>
                <w:rFonts w:ascii="Arial" w:hAnsi="Arial" w:cs="Arial"/>
                <w:sz w:val="22"/>
                <w:szCs w:val="22"/>
              </w:rPr>
              <w:t>Neelin</w:t>
            </w:r>
          </w:p>
        </w:tc>
        <w:tc>
          <w:tcPr>
            <w:tcW w:w="709" w:type="dxa"/>
          </w:tcPr>
          <w:p w14:paraId="5141041F" w14:textId="24D12B45" w:rsidR="001636EB" w:rsidRPr="00504A1A" w:rsidRDefault="007F4396" w:rsidP="00C41E22">
            <w:pPr>
              <w:pStyle w:val="NormalWeb"/>
              <w:spacing w:line="360" w:lineRule="auto"/>
              <w:jc w:val="center"/>
              <w:rPr>
                <w:rFonts w:ascii="Arial" w:hAnsi="Arial" w:cs="Arial"/>
                <w:sz w:val="22"/>
                <w:szCs w:val="22"/>
              </w:rPr>
            </w:pPr>
            <w:r w:rsidRPr="00504A1A">
              <w:rPr>
                <w:rFonts w:ascii="Arial" w:hAnsi="Arial" w:cs="Arial"/>
                <w:sz w:val="22"/>
                <w:szCs w:val="22"/>
              </w:rPr>
              <w:t>Female</w:t>
            </w:r>
          </w:p>
        </w:tc>
        <w:tc>
          <w:tcPr>
            <w:tcW w:w="881" w:type="dxa"/>
          </w:tcPr>
          <w:p w14:paraId="4648047C" w14:textId="39E1FABA" w:rsidR="001636EB" w:rsidRPr="00504A1A" w:rsidRDefault="007F4396" w:rsidP="00C41E22">
            <w:pPr>
              <w:pStyle w:val="NormalWeb"/>
              <w:spacing w:line="360" w:lineRule="auto"/>
              <w:jc w:val="center"/>
              <w:rPr>
                <w:rFonts w:ascii="Arial" w:hAnsi="Arial" w:cs="Arial"/>
                <w:sz w:val="22"/>
                <w:szCs w:val="22"/>
              </w:rPr>
            </w:pPr>
            <w:r w:rsidRPr="00504A1A">
              <w:rPr>
                <w:rFonts w:ascii="Arial" w:hAnsi="Arial" w:cs="Arial"/>
                <w:sz w:val="22"/>
                <w:szCs w:val="22"/>
              </w:rPr>
              <w:t>&gt;40</w:t>
            </w:r>
          </w:p>
        </w:tc>
        <w:tc>
          <w:tcPr>
            <w:tcW w:w="1529" w:type="dxa"/>
          </w:tcPr>
          <w:p w14:paraId="53E0E01D" w14:textId="619CEA65" w:rsidR="001636EB" w:rsidRPr="00504A1A" w:rsidRDefault="00D24158" w:rsidP="00C41E22">
            <w:pPr>
              <w:pStyle w:val="NormalWeb"/>
              <w:spacing w:line="360" w:lineRule="auto"/>
              <w:jc w:val="center"/>
              <w:rPr>
                <w:rFonts w:ascii="Arial" w:hAnsi="Arial" w:cs="Arial"/>
                <w:sz w:val="22"/>
                <w:szCs w:val="22"/>
              </w:rPr>
            </w:pPr>
            <w:r w:rsidRPr="00504A1A">
              <w:rPr>
                <w:rFonts w:ascii="Arial" w:hAnsi="Arial" w:cs="Arial"/>
                <w:sz w:val="22"/>
                <w:szCs w:val="22"/>
              </w:rPr>
              <w:t>Pakistani</w:t>
            </w:r>
          </w:p>
        </w:tc>
        <w:tc>
          <w:tcPr>
            <w:tcW w:w="2834" w:type="dxa"/>
          </w:tcPr>
          <w:p w14:paraId="750294EB" w14:textId="25736F2A" w:rsidR="001636EB" w:rsidRPr="00504A1A" w:rsidRDefault="00A45751" w:rsidP="00C41E22">
            <w:pPr>
              <w:pStyle w:val="NormalWeb"/>
              <w:spacing w:line="360" w:lineRule="auto"/>
              <w:jc w:val="center"/>
              <w:rPr>
                <w:rFonts w:ascii="Arial" w:hAnsi="Arial" w:cs="Arial"/>
                <w:sz w:val="22"/>
                <w:szCs w:val="22"/>
              </w:rPr>
            </w:pPr>
            <w:r w:rsidRPr="00504A1A">
              <w:rPr>
                <w:rFonts w:ascii="Arial" w:hAnsi="Arial" w:cs="Arial"/>
                <w:sz w:val="22"/>
                <w:szCs w:val="22"/>
              </w:rPr>
              <w:t>Health and social care</w:t>
            </w:r>
          </w:p>
        </w:tc>
        <w:tc>
          <w:tcPr>
            <w:tcW w:w="852" w:type="dxa"/>
          </w:tcPr>
          <w:p w14:paraId="7F17FA25" w14:textId="72F1E769"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170</w:t>
            </w:r>
          </w:p>
        </w:tc>
        <w:tc>
          <w:tcPr>
            <w:tcW w:w="940" w:type="dxa"/>
          </w:tcPr>
          <w:p w14:paraId="55E46A88" w14:textId="66579EBD" w:rsidR="001636EB" w:rsidRPr="00504A1A" w:rsidRDefault="0003176B" w:rsidP="00C41E22">
            <w:pPr>
              <w:pStyle w:val="NormalWeb"/>
              <w:spacing w:line="360" w:lineRule="auto"/>
              <w:jc w:val="center"/>
              <w:rPr>
                <w:rFonts w:ascii="Arial" w:hAnsi="Arial" w:cs="Arial"/>
                <w:sz w:val="22"/>
                <w:szCs w:val="22"/>
              </w:rPr>
            </w:pPr>
            <w:r w:rsidRPr="00504A1A">
              <w:rPr>
                <w:rFonts w:ascii="Arial" w:hAnsi="Arial" w:cs="Arial"/>
                <w:sz w:val="22"/>
                <w:szCs w:val="22"/>
              </w:rPr>
              <w:t>72</w:t>
            </w:r>
          </w:p>
        </w:tc>
      </w:tr>
      <w:tr w:rsidR="00A45751" w:rsidRPr="00504A1A" w14:paraId="651B4DCF" w14:textId="77777777" w:rsidTr="00856406">
        <w:tc>
          <w:tcPr>
            <w:tcW w:w="1271" w:type="dxa"/>
          </w:tcPr>
          <w:p w14:paraId="0DB1E97E" w14:textId="30789B72" w:rsidR="001636EB" w:rsidRPr="00504A1A" w:rsidRDefault="00F458A9" w:rsidP="00C41E22">
            <w:pPr>
              <w:pStyle w:val="NormalWeb"/>
              <w:spacing w:line="360" w:lineRule="auto"/>
              <w:jc w:val="both"/>
              <w:rPr>
                <w:rFonts w:ascii="Arial" w:hAnsi="Arial" w:cs="Arial"/>
                <w:sz w:val="22"/>
                <w:szCs w:val="22"/>
              </w:rPr>
            </w:pPr>
            <w:r w:rsidRPr="00504A1A">
              <w:rPr>
                <w:rFonts w:ascii="Arial" w:hAnsi="Arial" w:cs="Arial"/>
                <w:sz w:val="22"/>
                <w:szCs w:val="22"/>
              </w:rPr>
              <w:t>Parth</w:t>
            </w:r>
          </w:p>
        </w:tc>
        <w:tc>
          <w:tcPr>
            <w:tcW w:w="709" w:type="dxa"/>
          </w:tcPr>
          <w:p w14:paraId="7D574496" w14:textId="7FC0FEA6" w:rsidR="001636EB" w:rsidRPr="00504A1A" w:rsidRDefault="005E3806" w:rsidP="00C41E22">
            <w:pPr>
              <w:pStyle w:val="NormalWeb"/>
              <w:spacing w:line="360" w:lineRule="auto"/>
              <w:jc w:val="center"/>
              <w:rPr>
                <w:rFonts w:ascii="Arial" w:hAnsi="Arial" w:cs="Arial"/>
                <w:sz w:val="22"/>
                <w:szCs w:val="22"/>
              </w:rPr>
            </w:pPr>
            <w:r w:rsidRPr="00504A1A">
              <w:rPr>
                <w:rFonts w:ascii="Arial" w:hAnsi="Arial" w:cs="Arial"/>
                <w:sz w:val="22"/>
                <w:szCs w:val="22"/>
              </w:rPr>
              <w:t>Male</w:t>
            </w:r>
          </w:p>
        </w:tc>
        <w:tc>
          <w:tcPr>
            <w:tcW w:w="881" w:type="dxa"/>
          </w:tcPr>
          <w:p w14:paraId="17EF2914" w14:textId="65870C2B" w:rsidR="001636EB" w:rsidRPr="00504A1A" w:rsidRDefault="007F4396" w:rsidP="00C41E22">
            <w:pPr>
              <w:pStyle w:val="NormalWeb"/>
              <w:spacing w:line="360" w:lineRule="auto"/>
              <w:jc w:val="center"/>
              <w:rPr>
                <w:rFonts w:ascii="Arial" w:hAnsi="Arial" w:cs="Arial"/>
                <w:sz w:val="22"/>
                <w:szCs w:val="22"/>
              </w:rPr>
            </w:pPr>
            <w:r w:rsidRPr="00504A1A">
              <w:rPr>
                <w:rFonts w:ascii="Arial" w:hAnsi="Arial" w:cs="Arial"/>
                <w:sz w:val="22"/>
                <w:szCs w:val="22"/>
              </w:rPr>
              <w:t>25-29</w:t>
            </w:r>
          </w:p>
        </w:tc>
        <w:tc>
          <w:tcPr>
            <w:tcW w:w="1529" w:type="dxa"/>
          </w:tcPr>
          <w:p w14:paraId="4D079E09" w14:textId="0B2D11F7" w:rsidR="001636EB" w:rsidRPr="00504A1A" w:rsidRDefault="00D24158" w:rsidP="00C41E22">
            <w:pPr>
              <w:pStyle w:val="NormalWeb"/>
              <w:spacing w:line="360" w:lineRule="auto"/>
              <w:jc w:val="center"/>
              <w:rPr>
                <w:rFonts w:ascii="Arial" w:hAnsi="Arial" w:cs="Arial"/>
                <w:sz w:val="22"/>
                <w:szCs w:val="22"/>
              </w:rPr>
            </w:pPr>
            <w:r w:rsidRPr="00504A1A">
              <w:rPr>
                <w:rFonts w:ascii="Arial" w:hAnsi="Arial" w:cs="Arial"/>
                <w:sz w:val="22"/>
                <w:szCs w:val="22"/>
              </w:rPr>
              <w:t>Indian</w:t>
            </w:r>
          </w:p>
        </w:tc>
        <w:tc>
          <w:tcPr>
            <w:tcW w:w="2834" w:type="dxa"/>
          </w:tcPr>
          <w:p w14:paraId="38469AD5" w14:textId="29CFA6AE" w:rsidR="001636EB" w:rsidRPr="00504A1A" w:rsidRDefault="00A45751" w:rsidP="00C41E22">
            <w:pPr>
              <w:pStyle w:val="NormalWeb"/>
              <w:spacing w:line="360" w:lineRule="auto"/>
              <w:jc w:val="center"/>
              <w:rPr>
                <w:rFonts w:ascii="Arial" w:hAnsi="Arial" w:cs="Arial"/>
                <w:sz w:val="22"/>
                <w:szCs w:val="22"/>
              </w:rPr>
            </w:pPr>
            <w:r w:rsidRPr="00504A1A">
              <w:rPr>
                <w:rFonts w:ascii="Arial" w:hAnsi="Arial" w:cs="Arial"/>
                <w:sz w:val="22"/>
                <w:szCs w:val="22"/>
              </w:rPr>
              <w:t>Chemistry</w:t>
            </w:r>
          </w:p>
        </w:tc>
        <w:tc>
          <w:tcPr>
            <w:tcW w:w="852" w:type="dxa"/>
          </w:tcPr>
          <w:p w14:paraId="07AEB5DF" w14:textId="363FBE7F"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179</w:t>
            </w:r>
          </w:p>
        </w:tc>
        <w:tc>
          <w:tcPr>
            <w:tcW w:w="940" w:type="dxa"/>
          </w:tcPr>
          <w:p w14:paraId="5483F358" w14:textId="74F9BF93" w:rsidR="001636EB" w:rsidRPr="00504A1A" w:rsidRDefault="0003176B" w:rsidP="00C41E22">
            <w:pPr>
              <w:pStyle w:val="NormalWeb"/>
              <w:spacing w:line="360" w:lineRule="auto"/>
              <w:jc w:val="center"/>
              <w:rPr>
                <w:rFonts w:ascii="Arial" w:hAnsi="Arial" w:cs="Arial"/>
                <w:sz w:val="22"/>
                <w:szCs w:val="22"/>
              </w:rPr>
            </w:pPr>
            <w:r w:rsidRPr="00504A1A">
              <w:rPr>
                <w:rFonts w:ascii="Arial" w:hAnsi="Arial" w:cs="Arial"/>
                <w:sz w:val="22"/>
                <w:szCs w:val="22"/>
              </w:rPr>
              <w:t>55</w:t>
            </w:r>
          </w:p>
        </w:tc>
      </w:tr>
      <w:tr w:rsidR="00A45751" w:rsidRPr="00504A1A" w14:paraId="6E26A6F8" w14:textId="77777777" w:rsidTr="00856406">
        <w:tc>
          <w:tcPr>
            <w:tcW w:w="1271" w:type="dxa"/>
          </w:tcPr>
          <w:p w14:paraId="6384EC0B" w14:textId="434DFC0C" w:rsidR="001636EB" w:rsidRPr="00504A1A" w:rsidRDefault="00F458A9" w:rsidP="00C41E22">
            <w:pPr>
              <w:pStyle w:val="NormalWeb"/>
              <w:spacing w:line="360" w:lineRule="auto"/>
              <w:jc w:val="both"/>
              <w:rPr>
                <w:rFonts w:ascii="Arial" w:hAnsi="Arial" w:cs="Arial"/>
                <w:sz w:val="22"/>
                <w:szCs w:val="22"/>
              </w:rPr>
            </w:pPr>
            <w:r w:rsidRPr="00504A1A">
              <w:rPr>
                <w:rFonts w:ascii="Arial" w:hAnsi="Arial" w:cs="Arial"/>
                <w:sz w:val="22"/>
                <w:szCs w:val="22"/>
              </w:rPr>
              <w:t>Sonia</w:t>
            </w:r>
          </w:p>
        </w:tc>
        <w:tc>
          <w:tcPr>
            <w:tcW w:w="709" w:type="dxa"/>
          </w:tcPr>
          <w:p w14:paraId="7D6046C5" w14:textId="1544AFE8" w:rsidR="001636EB" w:rsidRPr="00504A1A" w:rsidRDefault="005E3806" w:rsidP="00C41E22">
            <w:pPr>
              <w:pStyle w:val="NormalWeb"/>
              <w:spacing w:line="360" w:lineRule="auto"/>
              <w:jc w:val="center"/>
              <w:rPr>
                <w:rFonts w:ascii="Arial" w:hAnsi="Arial" w:cs="Arial"/>
                <w:sz w:val="22"/>
                <w:szCs w:val="22"/>
              </w:rPr>
            </w:pPr>
            <w:r w:rsidRPr="00504A1A">
              <w:rPr>
                <w:rFonts w:ascii="Arial" w:hAnsi="Arial" w:cs="Arial"/>
                <w:sz w:val="22"/>
                <w:szCs w:val="22"/>
              </w:rPr>
              <w:t>Female</w:t>
            </w:r>
          </w:p>
        </w:tc>
        <w:tc>
          <w:tcPr>
            <w:tcW w:w="881" w:type="dxa"/>
          </w:tcPr>
          <w:p w14:paraId="7187FF88" w14:textId="59BE253E" w:rsidR="001636EB" w:rsidRPr="00504A1A" w:rsidRDefault="007F4396" w:rsidP="00C41E22">
            <w:pPr>
              <w:pStyle w:val="NormalWeb"/>
              <w:spacing w:line="360" w:lineRule="auto"/>
              <w:jc w:val="center"/>
              <w:rPr>
                <w:rFonts w:ascii="Arial" w:hAnsi="Arial" w:cs="Arial"/>
                <w:sz w:val="22"/>
                <w:szCs w:val="22"/>
              </w:rPr>
            </w:pPr>
            <w:r w:rsidRPr="00504A1A">
              <w:rPr>
                <w:rFonts w:ascii="Arial" w:hAnsi="Arial" w:cs="Arial"/>
                <w:sz w:val="22"/>
                <w:szCs w:val="22"/>
              </w:rPr>
              <w:t>&gt;40</w:t>
            </w:r>
          </w:p>
        </w:tc>
        <w:tc>
          <w:tcPr>
            <w:tcW w:w="1529" w:type="dxa"/>
          </w:tcPr>
          <w:p w14:paraId="0962E9F0" w14:textId="6EFFFA9A" w:rsidR="001636EB" w:rsidRPr="00504A1A" w:rsidRDefault="00D24158" w:rsidP="00C41E22">
            <w:pPr>
              <w:pStyle w:val="NormalWeb"/>
              <w:spacing w:line="360" w:lineRule="auto"/>
              <w:jc w:val="center"/>
              <w:rPr>
                <w:rFonts w:ascii="Arial" w:hAnsi="Arial" w:cs="Arial"/>
                <w:sz w:val="22"/>
                <w:szCs w:val="22"/>
              </w:rPr>
            </w:pPr>
            <w:r w:rsidRPr="00504A1A">
              <w:rPr>
                <w:rFonts w:ascii="Arial" w:hAnsi="Arial" w:cs="Arial"/>
                <w:sz w:val="22"/>
                <w:szCs w:val="22"/>
              </w:rPr>
              <w:t>Ban</w:t>
            </w:r>
            <w:r w:rsidR="00856406" w:rsidRPr="00504A1A">
              <w:rPr>
                <w:rFonts w:ascii="Arial" w:hAnsi="Arial" w:cs="Arial"/>
                <w:sz w:val="22"/>
                <w:szCs w:val="22"/>
              </w:rPr>
              <w:t>gladeshi</w:t>
            </w:r>
          </w:p>
        </w:tc>
        <w:tc>
          <w:tcPr>
            <w:tcW w:w="2834" w:type="dxa"/>
          </w:tcPr>
          <w:p w14:paraId="32B55476" w14:textId="76E10408" w:rsidR="001636EB" w:rsidRPr="00504A1A" w:rsidRDefault="00D24158" w:rsidP="00C41E22">
            <w:pPr>
              <w:pStyle w:val="NormalWeb"/>
              <w:spacing w:line="360" w:lineRule="auto"/>
              <w:jc w:val="center"/>
              <w:rPr>
                <w:rFonts w:ascii="Arial" w:hAnsi="Arial" w:cs="Arial"/>
                <w:sz w:val="22"/>
                <w:szCs w:val="22"/>
              </w:rPr>
            </w:pPr>
            <w:r w:rsidRPr="00504A1A">
              <w:rPr>
                <w:rFonts w:ascii="Arial" w:hAnsi="Arial" w:cs="Arial"/>
                <w:sz w:val="22"/>
                <w:szCs w:val="22"/>
              </w:rPr>
              <w:t>Health and social care</w:t>
            </w:r>
          </w:p>
        </w:tc>
        <w:tc>
          <w:tcPr>
            <w:tcW w:w="852" w:type="dxa"/>
          </w:tcPr>
          <w:p w14:paraId="7175F626" w14:textId="20F34482"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156</w:t>
            </w:r>
          </w:p>
        </w:tc>
        <w:tc>
          <w:tcPr>
            <w:tcW w:w="940" w:type="dxa"/>
          </w:tcPr>
          <w:p w14:paraId="5571145A" w14:textId="30284FA1" w:rsidR="001636EB" w:rsidRPr="00504A1A" w:rsidRDefault="0003176B" w:rsidP="00C41E22">
            <w:pPr>
              <w:pStyle w:val="NormalWeb"/>
              <w:spacing w:line="360" w:lineRule="auto"/>
              <w:jc w:val="center"/>
              <w:rPr>
                <w:rFonts w:ascii="Arial" w:hAnsi="Arial" w:cs="Arial"/>
                <w:sz w:val="22"/>
                <w:szCs w:val="22"/>
              </w:rPr>
            </w:pPr>
            <w:r w:rsidRPr="00504A1A">
              <w:rPr>
                <w:rFonts w:ascii="Arial" w:hAnsi="Arial" w:cs="Arial"/>
                <w:sz w:val="22"/>
                <w:szCs w:val="22"/>
              </w:rPr>
              <w:t>57</w:t>
            </w:r>
          </w:p>
        </w:tc>
      </w:tr>
      <w:tr w:rsidR="00A45751" w:rsidRPr="00504A1A" w14:paraId="63966EE5" w14:textId="77777777" w:rsidTr="00856406">
        <w:tc>
          <w:tcPr>
            <w:tcW w:w="1271" w:type="dxa"/>
          </w:tcPr>
          <w:p w14:paraId="5BE075F9" w14:textId="76E68A9B" w:rsidR="001636EB" w:rsidRPr="00504A1A" w:rsidRDefault="00F458A9" w:rsidP="00C41E22">
            <w:pPr>
              <w:pStyle w:val="NormalWeb"/>
              <w:spacing w:line="360" w:lineRule="auto"/>
              <w:jc w:val="both"/>
              <w:rPr>
                <w:rFonts w:ascii="Arial" w:hAnsi="Arial" w:cs="Arial"/>
                <w:sz w:val="22"/>
                <w:szCs w:val="22"/>
              </w:rPr>
            </w:pPr>
            <w:r w:rsidRPr="00504A1A">
              <w:rPr>
                <w:rFonts w:ascii="Arial" w:hAnsi="Arial" w:cs="Arial"/>
                <w:sz w:val="22"/>
                <w:szCs w:val="22"/>
              </w:rPr>
              <w:t>Tiara</w:t>
            </w:r>
          </w:p>
        </w:tc>
        <w:tc>
          <w:tcPr>
            <w:tcW w:w="709" w:type="dxa"/>
          </w:tcPr>
          <w:p w14:paraId="4D1AB14A" w14:textId="4F7430EA" w:rsidR="001636EB" w:rsidRPr="00504A1A" w:rsidRDefault="005E3806" w:rsidP="00C41E22">
            <w:pPr>
              <w:pStyle w:val="NormalWeb"/>
              <w:spacing w:line="360" w:lineRule="auto"/>
              <w:jc w:val="center"/>
              <w:rPr>
                <w:rFonts w:ascii="Arial" w:hAnsi="Arial" w:cs="Arial"/>
                <w:sz w:val="22"/>
                <w:szCs w:val="22"/>
              </w:rPr>
            </w:pPr>
            <w:r w:rsidRPr="00504A1A">
              <w:rPr>
                <w:rFonts w:ascii="Arial" w:hAnsi="Arial" w:cs="Arial"/>
                <w:sz w:val="22"/>
                <w:szCs w:val="22"/>
              </w:rPr>
              <w:t>Female</w:t>
            </w:r>
          </w:p>
        </w:tc>
        <w:tc>
          <w:tcPr>
            <w:tcW w:w="881" w:type="dxa"/>
          </w:tcPr>
          <w:p w14:paraId="141049F0" w14:textId="23952106" w:rsidR="001636EB" w:rsidRPr="00504A1A" w:rsidRDefault="007F4396" w:rsidP="00C41E22">
            <w:pPr>
              <w:pStyle w:val="NormalWeb"/>
              <w:spacing w:line="360" w:lineRule="auto"/>
              <w:jc w:val="center"/>
              <w:rPr>
                <w:rFonts w:ascii="Arial" w:hAnsi="Arial" w:cs="Arial"/>
                <w:sz w:val="22"/>
                <w:szCs w:val="22"/>
              </w:rPr>
            </w:pPr>
            <w:r w:rsidRPr="00504A1A">
              <w:rPr>
                <w:rFonts w:ascii="Arial" w:hAnsi="Arial" w:cs="Arial"/>
                <w:sz w:val="22"/>
                <w:szCs w:val="22"/>
              </w:rPr>
              <w:t>25-29</w:t>
            </w:r>
          </w:p>
        </w:tc>
        <w:tc>
          <w:tcPr>
            <w:tcW w:w="1529" w:type="dxa"/>
          </w:tcPr>
          <w:p w14:paraId="4FF13ECC" w14:textId="3A6A600F" w:rsidR="001636EB" w:rsidRPr="00504A1A" w:rsidRDefault="00856406" w:rsidP="00C41E22">
            <w:pPr>
              <w:pStyle w:val="NormalWeb"/>
              <w:spacing w:line="360" w:lineRule="auto"/>
              <w:jc w:val="center"/>
              <w:rPr>
                <w:rFonts w:ascii="Arial" w:hAnsi="Arial" w:cs="Arial"/>
                <w:sz w:val="22"/>
                <w:szCs w:val="22"/>
              </w:rPr>
            </w:pPr>
            <w:r w:rsidRPr="00504A1A">
              <w:rPr>
                <w:rFonts w:ascii="Arial" w:hAnsi="Arial" w:cs="Arial"/>
                <w:sz w:val="22"/>
                <w:szCs w:val="22"/>
              </w:rPr>
              <w:t>Indian</w:t>
            </w:r>
          </w:p>
        </w:tc>
        <w:tc>
          <w:tcPr>
            <w:tcW w:w="2834" w:type="dxa"/>
          </w:tcPr>
          <w:p w14:paraId="7503044E" w14:textId="4DACD3ED" w:rsidR="001636EB" w:rsidRPr="00504A1A" w:rsidRDefault="00D24158" w:rsidP="00C41E22">
            <w:pPr>
              <w:pStyle w:val="NormalWeb"/>
              <w:spacing w:line="360" w:lineRule="auto"/>
              <w:jc w:val="center"/>
              <w:rPr>
                <w:rFonts w:ascii="Arial" w:hAnsi="Arial" w:cs="Arial"/>
                <w:sz w:val="22"/>
                <w:szCs w:val="22"/>
              </w:rPr>
            </w:pPr>
            <w:r w:rsidRPr="00504A1A">
              <w:rPr>
                <w:rFonts w:ascii="Arial" w:hAnsi="Arial" w:cs="Arial"/>
                <w:sz w:val="22"/>
                <w:szCs w:val="22"/>
              </w:rPr>
              <w:t>Nursing</w:t>
            </w:r>
          </w:p>
        </w:tc>
        <w:tc>
          <w:tcPr>
            <w:tcW w:w="852" w:type="dxa"/>
          </w:tcPr>
          <w:p w14:paraId="0FC90945" w14:textId="5B2E26E0"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151</w:t>
            </w:r>
          </w:p>
        </w:tc>
        <w:tc>
          <w:tcPr>
            <w:tcW w:w="940" w:type="dxa"/>
          </w:tcPr>
          <w:p w14:paraId="2E7542F5" w14:textId="189EC447" w:rsidR="001636EB" w:rsidRPr="00504A1A" w:rsidRDefault="0003176B" w:rsidP="00C41E22">
            <w:pPr>
              <w:pStyle w:val="NormalWeb"/>
              <w:spacing w:line="360" w:lineRule="auto"/>
              <w:jc w:val="center"/>
              <w:rPr>
                <w:rFonts w:ascii="Arial" w:hAnsi="Arial" w:cs="Arial"/>
                <w:sz w:val="22"/>
                <w:szCs w:val="22"/>
              </w:rPr>
            </w:pPr>
            <w:r w:rsidRPr="00504A1A">
              <w:rPr>
                <w:rFonts w:ascii="Arial" w:hAnsi="Arial" w:cs="Arial"/>
                <w:sz w:val="22"/>
                <w:szCs w:val="22"/>
              </w:rPr>
              <w:t>49</w:t>
            </w:r>
          </w:p>
        </w:tc>
      </w:tr>
      <w:tr w:rsidR="00A45751" w:rsidRPr="00504A1A" w14:paraId="029B83AF" w14:textId="77777777" w:rsidTr="00856406">
        <w:tc>
          <w:tcPr>
            <w:tcW w:w="1271" w:type="dxa"/>
          </w:tcPr>
          <w:p w14:paraId="1D292262" w14:textId="7737DA92" w:rsidR="001636EB" w:rsidRPr="00504A1A" w:rsidRDefault="002C353E" w:rsidP="00C41E22">
            <w:pPr>
              <w:pStyle w:val="NormalWeb"/>
              <w:spacing w:line="360" w:lineRule="auto"/>
              <w:jc w:val="both"/>
              <w:rPr>
                <w:rFonts w:ascii="Arial" w:hAnsi="Arial" w:cs="Arial"/>
                <w:sz w:val="22"/>
                <w:szCs w:val="22"/>
              </w:rPr>
            </w:pPr>
            <w:r w:rsidRPr="00504A1A">
              <w:rPr>
                <w:rFonts w:ascii="Arial" w:hAnsi="Arial" w:cs="Arial"/>
                <w:sz w:val="22"/>
                <w:szCs w:val="22"/>
              </w:rPr>
              <w:t>Vance</w:t>
            </w:r>
          </w:p>
        </w:tc>
        <w:tc>
          <w:tcPr>
            <w:tcW w:w="709" w:type="dxa"/>
          </w:tcPr>
          <w:p w14:paraId="4E18BF40" w14:textId="4A035458" w:rsidR="001636EB" w:rsidRPr="00504A1A" w:rsidRDefault="005E3806" w:rsidP="00C41E22">
            <w:pPr>
              <w:pStyle w:val="NormalWeb"/>
              <w:spacing w:line="360" w:lineRule="auto"/>
              <w:jc w:val="center"/>
              <w:rPr>
                <w:rFonts w:ascii="Arial" w:hAnsi="Arial" w:cs="Arial"/>
                <w:sz w:val="22"/>
                <w:szCs w:val="22"/>
              </w:rPr>
            </w:pPr>
            <w:r w:rsidRPr="00504A1A">
              <w:rPr>
                <w:rFonts w:ascii="Arial" w:hAnsi="Arial" w:cs="Arial"/>
                <w:sz w:val="22"/>
                <w:szCs w:val="22"/>
              </w:rPr>
              <w:t>Male</w:t>
            </w:r>
          </w:p>
        </w:tc>
        <w:tc>
          <w:tcPr>
            <w:tcW w:w="881" w:type="dxa"/>
          </w:tcPr>
          <w:p w14:paraId="266DD630" w14:textId="5AF90C1D" w:rsidR="001636EB" w:rsidRPr="00504A1A" w:rsidRDefault="007F4396" w:rsidP="00C41E22">
            <w:pPr>
              <w:pStyle w:val="NormalWeb"/>
              <w:spacing w:line="360" w:lineRule="auto"/>
              <w:jc w:val="center"/>
              <w:rPr>
                <w:rFonts w:ascii="Arial" w:hAnsi="Arial" w:cs="Arial"/>
                <w:sz w:val="22"/>
                <w:szCs w:val="22"/>
              </w:rPr>
            </w:pPr>
            <w:r w:rsidRPr="00504A1A">
              <w:rPr>
                <w:rFonts w:ascii="Arial" w:hAnsi="Arial" w:cs="Arial"/>
                <w:sz w:val="22"/>
                <w:szCs w:val="22"/>
              </w:rPr>
              <w:t>&lt;24</w:t>
            </w:r>
          </w:p>
        </w:tc>
        <w:tc>
          <w:tcPr>
            <w:tcW w:w="1529" w:type="dxa"/>
          </w:tcPr>
          <w:p w14:paraId="5EBEC468" w14:textId="71E5AB62" w:rsidR="001636EB" w:rsidRPr="00504A1A" w:rsidRDefault="00856406" w:rsidP="00C41E22">
            <w:pPr>
              <w:pStyle w:val="NormalWeb"/>
              <w:spacing w:line="360" w:lineRule="auto"/>
              <w:jc w:val="center"/>
              <w:rPr>
                <w:rFonts w:ascii="Arial" w:hAnsi="Arial" w:cs="Arial"/>
                <w:sz w:val="22"/>
                <w:szCs w:val="22"/>
              </w:rPr>
            </w:pPr>
            <w:r w:rsidRPr="00504A1A">
              <w:rPr>
                <w:rFonts w:ascii="Arial" w:hAnsi="Arial" w:cs="Arial"/>
                <w:sz w:val="22"/>
                <w:szCs w:val="22"/>
              </w:rPr>
              <w:t>Indian</w:t>
            </w:r>
          </w:p>
        </w:tc>
        <w:tc>
          <w:tcPr>
            <w:tcW w:w="2834" w:type="dxa"/>
          </w:tcPr>
          <w:p w14:paraId="5781A2DF" w14:textId="39CB6A82" w:rsidR="001636EB" w:rsidRPr="00504A1A" w:rsidRDefault="00D24158" w:rsidP="00C41E22">
            <w:pPr>
              <w:pStyle w:val="NormalWeb"/>
              <w:spacing w:line="360" w:lineRule="auto"/>
              <w:jc w:val="center"/>
              <w:rPr>
                <w:rFonts w:ascii="Arial" w:hAnsi="Arial" w:cs="Arial"/>
                <w:sz w:val="22"/>
                <w:szCs w:val="22"/>
              </w:rPr>
            </w:pPr>
            <w:r w:rsidRPr="00504A1A">
              <w:rPr>
                <w:rFonts w:ascii="Arial" w:hAnsi="Arial" w:cs="Arial"/>
                <w:sz w:val="22"/>
                <w:szCs w:val="22"/>
              </w:rPr>
              <w:t>Biotechnology</w:t>
            </w:r>
          </w:p>
        </w:tc>
        <w:tc>
          <w:tcPr>
            <w:tcW w:w="852" w:type="dxa"/>
          </w:tcPr>
          <w:p w14:paraId="23521DBB" w14:textId="55256A91" w:rsidR="001636EB" w:rsidRPr="00504A1A" w:rsidRDefault="00E20B98" w:rsidP="00C41E22">
            <w:pPr>
              <w:pStyle w:val="NormalWeb"/>
              <w:spacing w:line="360" w:lineRule="auto"/>
              <w:jc w:val="center"/>
              <w:rPr>
                <w:rFonts w:ascii="Arial" w:hAnsi="Arial" w:cs="Arial"/>
                <w:sz w:val="22"/>
                <w:szCs w:val="22"/>
              </w:rPr>
            </w:pPr>
            <w:r w:rsidRPr="00504A1A">
              <w:rPr>
                <w:rFonts w:ascii="Arial" w:hAnsi="Arial" w:cs="Arial"/>
                <w:sz w:val="22"/>
                <w:szCs w:val="22"/>
              </w:rPr>
              <w:t>175</w:t>
            </w:r>
          </w:p>
        </w:tc>
        <w:tc>
          <w:tcPr>
            <w:tcW w:w="940" w:type="dxa"/>
          </w:tcPr>
          <w:p w14:paraId="204B44CF" w14:textId="5B9028A0" w:rsidR="001636EB" w:rsidRPr="00504A1A" w:rsidRDefault="0003176B" w:rsidP="00C41E22">
            <w:pPr>
              <w:pStyle w:val="NormalWeb"/>
              <w:spacing w:line="360" w:lineRule="auto"/>
              <w:jc w:val="center"/>
              <w:rPr>
                <w:rFonts w:ascii="Arial" w:hAnsi="Arial" w:cs="Arial"/>
                <w:sz w:val="22"/>
                <w:szCs w:val="22"/>
              </w:rPr>
            </w:pPr>
            <w:r w:rsidRPr="00504A1A">
              <w:rPr>
                <w:rFonts w:ascii="Arial" w:hAnsi="Arial" w:cs="Arial"/>
                <w:sz w:val="22"/>
                <w:szCs w:val="22"/>
              </w:rPr>
              <w:t>62</w:t>
            </w:r>
          </w:p>
        </w:tc>
      </w:tr>
    </w:tbl>
    <w:p w14:paraId="43BB386D" w14:textId="77777777" w:rsidR="00945597" w:rsidRDefault="00945597" w:rsidP="00C41E22">
      <w:pPr>
        <w:pStyle w:val="Subtitle"/>
        <w:spacing w:line="360" w:lineRule="auto"/>
        <w:rPr>
          <w:rFonts w:ascii="Arial" w:hAnsi="Arial" w:cs="Arial"/>
          <w:b/>
          <w:bCs/>
          <w:color w:val="auto"/>
          <w:sz w:val="24"/>
          <w:szCs w:val="24"/>
        </w:rPr>
      </w:pPr>
    </w:p>
    <w:p w14:paraId="56AFB757" w14:textId="567AE54A" w:rsidR="005F41C2" w:rsidRPr="00504A1A" w:rsidRDefault="008722B9" w:rsidP="00C41E22">
      <w:pPr>
        <w:pStyle w:val="Subtitle"/>
        <w:spacing w:line="360" w:lineRule="auto"/>
        <w:rPr>
          <w:rFonts w:ascii="Arial" w:hAnsi="Arial" w:cs="Arial"/>
          <w:b/>
          <w:bCs/>
          <w:color w:val="auto"/>
          <w:sz w:val="24"/>
          <w:szCs w:val="24"/>
        </w:rPr>
      </w:pPr>
      <w:r w:rsidRPr="00504A1A">
        <w:rPr>
          <w:rFonts w:ascii="Arial" w:hAnsi="Arial" w:cs="Arial"/>
          <w:b/>
          <w:bCs/>
          <w:color w:val="auto"/>
          <w:sz w:val="24"/>
          <w:szCs w:val="24"/>
        </w:rPr>
        <w:t>Data Analysis</w:t>
      </w:r>
    </w:p>
    <w:p w14:paraId="24B64A7B" w14:textId="24E90591" w:rsidR="00373077" w:rsidRPr="00504A1A" w:rsidRDefault="005722A3" w:rsidP="00C41E22">
      <w:pPr>
        <w:pStyle w:val="NormalWeb"/>
        <w:spacing w:line="360" w:lineRule="auto"/>
        <w:jc w:val="both"/>
        <w:rPr>
          <w:rFonts w:ascii="Arial" w:hAnsi="Arial" w:cs="Arial"/>
          <w:sz w:val="22"/>
          <w:szCs w:val="22"/>
        </w:rPr>
      </w:pPr>
      <w:r w:rsidRPr="00504A1A">
        <w:rPr>
          <w:rFonts w:ascii="Arial" w:hAnsi="Arial" w:cs="Arial"/>
          <w:sz w:val="22"/>
          <w:szCs w:val="22"/>
        </w:rPr>
        <w:t xml:space="preserve">Data on </w:t>
      </w:r>
      <w:r w:rsidR="00775108" w:rsidRPr="00504A1A">
        <w:rPr>
          <w:rFonts w:ascii="Arial" w:hAnsi="Arial" w:cs="Arial"/>
          <w:sz w:val="22"/>
          <w:szCs w:val="22"/>
        </w:rPr>
        <w:t xml:space="preserve">factors affecting the </w:t>
      </w:r>
      <w:r w:rsidR="003461EA" w:rsidRPr="00504A1A">
        <w:rPr>
          <w:rFonts w:ascii="Arial" w:hAnsi="Arial" w:cs="Arial"/>
          <w:sz w:val="22"/>
          <w:szCs w:val="22"/>
        </w:rPr>
        <w:t xml:space="preserve">eating habits of postgraduate students </w:t>
      </w:r>
      <w:r w:rsidRPr="00504A1A">
        <w:rPr>
          <w:rFonts w:ascii="Arial" w:hAnsi="Arial" w:cs="Arial"/>
          <w:sz w:val="22"/>
          <w:szCs w:val="22"/>
        </w:rPr>
        <w:t>were analysed in the research using inductive theme analysis. Data from individual interviews and focus groups were examined independently to find distinctive elements and similarities and then integrated to produce a more complex understanding. To provide clarity and coherence, the data was categorised into topics. Every topic underwent a thorough study, and selected data points were used to highlight the resulting themes. Data analysis was done using SPSS Statistics 20, and data management was done with NVivo 11</w:t>
      </w:r>
      <w:r w:rsidR="00735DFF">
        <w:rPr>
          <w:rFonts w:ascii="Arial" w:hAnsi="Arial" w:cs="Arial"/>
          <w:sz w:val="22"/>
          <w:szCs w:val="22"/>
        </w:rPr>
        <w:t xml:space="preserve"> </w:t>
      </w:r>
      <w:r w:rsidR="00735DFF" w:rsidRPr="00735DFF">
        <w:rPr>
          <w:rFonts w:ascii="Arial" w:hAnsi="Arial" w:cs="Arial"/>
          <w:sz w:val="22"/>
          <w:szCs w:val="22"/>
        </w:rPr>
        <w:t>(</w:t>
      </w:r>
      <w:r w:rsidR="00735DFF" w:rsidRPr="00735DFF">
        <w:rPr>
          <w:rFonts w:ascii="Arial" w:hAnsi="Arial" w:cs="Arial"/>
          <w:color w:val="222222"/>
          <w:sz w:val="22"/>
          <w:szCs w:val="22"/>
          <w:shd w:val="clear" w:color="auto" w:fill="FFFFFF"/>
        </w:rPr>
        <w:t>Sotiriadou</w:t>
      </w:r>
      <w:r w:rsidR="00735DFF" w:rsidRPr="00735DFF">
        <w:rPr>
          <w:rFonts w:ascii="Arial" w:hAnsi="Arial" w:cs="Arial"/>
          <w:color w:val="222222"/>
          <w:sz w:val="22"/>
          <w:szCs w:val="22"/>
          <w:shd w:val="clear" w:color="auto" w:fill="FFFFFF"/>
        </w:rPr>
        <w:t xml:space="preserve"> et al.,2014</w:t>
      </w:r>
      <w:r w:rsidR="00735DFF">
        <w:rPr>
          <w:rFonts w:ascii="Arial" w:hAnsi="Arial" w:cs="Arial"/>
          <w:color w:val="222222"/>
          <w:sz w:val="20"/>
          <w:szCs w:val="20"/>
          <w:shd w:val="clear" w:color="auto" w:fill="FFFFFF"/>
        </w:rPr>
        <w:t>)</w:t>
      </w:r>
      <w:r w:rsidRPr="00504A1A">
        <w:rPr>
          <w:rFonts w:ascii="Arial" w:hAnsi="Arial" w:cs="Arial"/>
          <w:sz w:val="22"/>
          <w:szCs w:val="22"/>
        </w:rPr>
        <w:t xml:space="preserve">. Quotations were encoded with </w:t>
      </w:r>
      <w:r w:rsidR="00373077" w:rsidRPr="00504A1A">
        <w:rPr>
          <w:rFonts w:ascii="Arial" w:hAnsi="Arial" w:cs="Arial"/>
          <w:sz w:val="22"/>
          <w:szCs w:val="22"/>
        </w:rPr>
        <w:t>NVivo</w:t>
      </w:r>
      <w:r w:rsidRPr="00504A1A">
        <w:rPr>
          <w:rFonts w:ascii="Arial" w:hAnsi="Arial" w:cs="Arial"/>
          <w:sz w:val="22"/>
          <w:szCs w:val="22"/>
        </w:rPr>
        <w:t xml:space="preserve"> 9, and audio cassettes were transcribed verbatim in Microsoft Word</w:t>
      </w:r>
      <w:r w:rsidR="00122D45">
        <w:rPr>
          <w:rFonts w:ascii="Arial" w:hAnsi="Arial" w:cs="Arial"/>
          <w:sz w:val="22"/>
          <w:szCs w:val="22"/>
        </w:rPr>
        <w:t xml:space="preserve"> (Carig et al.,20</w:t>
      </w:r>
      <w:r w:rsidR="004C5804">
        <w:rPr>
          <w:rFonts w:ascii="Arial" w:hAnsi="Arial" w:cs="Arial"/>
          <w:sz w:val="22"/>
          <w:szCs w:val="22"/>
        </w:rPr>
        <w:t>21)</w:t>
      </w:r>
      <w:r w:rsidRPr="00504A1A">
        <w:rPr>
          <w:rFonts w:ascii="Arial" w:hAnsi="Arial" w:cs="Arial"/>
          <w:sz w:val="22"/>
          <w:szCs w:val="22"/>
        </w:rPr>
        <w:t>. Textual data was analysed thematically, and no textual software was employed throughout the human analysis process. Transcripts underwent many readings in order to create open codes. </w:t>
      </w:r>
      <w:r w:rsidR="00373077" w:rsidRPr="00504A1A">
        <w:rPr>
          <w:rFonts w:ascii="Arial" w:hAnsi="Arial" w:cs="Arial"/>
          <w:sz w:val="22"/>
          <w:szCs w:val="22"/>
        </w:rPr>
        <w:t>Collectives of many codes, referred to as "themes" or "concepts," were discovered</w:t>
      </w:r>
      <w:r w:rsidR="00300A75">
        <w:rPr>
          <w:rFonts w:ascii="Arial" w:hAnsi="Arial" w:cs="Arial"/>
          <w:sz w:val="22"/>
          <w:szCs w:val="22"/>
        </w:rPr>
        <w:t xml:space="preserve"> (Bearman, 2013)</w:t>
      </w:r>
      <w:r w:rsidR="00373077" w:rsidRPr="00504A1A">
        <w:rPr>
          <w:rFonts w:ascii="Arial" w:hAnsi="Arial" w:cs="Arial"/>
          <w:sz w:val="22"/>
          <w:szCs w:val="22"/>
        </w:rPr>
        <w:t>. The authors separately coded a small number of transcripts before reaching an agreement through discussion to improve the validity of the coding method</w:t>
      </w:r>
      <w:r w:rsidR="006E2BB2">
        <w:rPr>
          <w:rFonts w:ascii="Arial" w:hAnsi="Arial" w:cs="Arial"/>
          <w:sz w:val="22"/>
          <w:szCs w:val="22"/>
        </w:rPr>
        <w:t xml:space="preserve"> (De Wever et al.,2006)</w:t>
      </w:r>
      <w:r w:rsidR="00373077" w:rsidRPr="00504A1A">
        <w:rPr>
          <w:rFonts w:ascii="Arial" w:hAnsi="Arial" w:cs="Arial"/>
          <w:sz w:val="22"/>
          <w:szCs w:val="22"/>
        </w:rPr>
        <w:t>. The reliability of the coding technique was improved by the convergence of focus group and individual interview data.</w:t>
      </w:r>
    </w:p>
    <w:p w14:paraId="0558203C" w14:textId="5D7D4F99" w:rsidR="00596CFE" w:rsidRPr="00504A1A" w:rsidRDefault="00596CFE" w:rsidP="00C41E22">
      <w:pPr>
        <w:pStyle w:val="Subtitle"/>
        <w:spacing w:line="360" w:lineRule="auto"/>
        <w:rPr>
          <w:rFonts w:ascii="Arial" w:hAnsi="Arial" w:cs="Arial"/>
          <w:b/>
          <w:bCs/>
          <w:color w:val="auto"/>
          <w:sz w:val="24"/>
          <w:szCs w:val="24"/>
        </w:rPr>
      </w:pPr>
      <w:r w:rsidRPr="00504A1A">
        <w:rPr>
          <w:rFonts w:ascii="Arial" w:hAnsi="Arial" w:cs="Arial"/>
          <w:b/>
          <w:bCs/>
          <w:color w:val="auto"/>
          <w:sz w:val="24"/>
          <w:szCs w:val="24"/>
        </w:rPr>
        <w:t>Ethical Consideration</w:t>
      </w:r>
      <w:r w:rsidR="00397F85" w:rsidRPr="00504A1A">
        <w:rPr>
          <w:rFonts w:ascii="Arial" w:hAnsi="Arial" w:cs="Arial"/>
          <w:b/>
          <w:bCs/>
          <w:color w:val="auto"/>
          <w:sz w:val="24"/>
          <w:szCs w:val="24"/>
        </w:rPr>
        <w:t>s</w:t>
      </w:r>
    </w:p>
    <w:p w14:paraId="19A7879B" w14:textId="4DC64A90" w:rsidR="00312765" w:rsidRPr="00504A1A" w:rsidRDefault="00312765" w:rsidP="00C41E22">
      <w:pPr>
        <w:pStyle w:val="NormalWeb"/>
        <w:spacing w:line="360" w:lineRule="auto"/>
        <w:jc w:val="both"/>
        <w:rPr>
          <w:rFonts w:ascii="Arial" w:hAnsi="Arial" w:cs="Arial"/>
          <w:sz w:val="22"/>
          <w:szCs w:val="22"/>
        </w:rPr>
      </w:pPr>
      <w:r w:rsidRPr="00504A1A">
        <w:rPr>
          <w:rFonts w:ascii="Arial" w:hAnsi="Arial" w:cs="Arial"/>
          <w:sz w:val="22"/>
          <w:szCs w:val="22"/>
        </w:rPr>
        <w:t xml:space="preserve">The University of Wales Trinity Saint David campus in Birmingham has given ethical approval for this project. The study's goals, significance, confidentiality, anonymity, possible risks and benefits, and participant rights are all included in the informed consent form that we created. The printed permission form was read aloud, and participants were invited to ask any other questions they had about the interview procedure. Personal information such as age, sex, </w:t>
      </w:r>
      <w:r w:rsidRPr="00504A1A">
        <w:rPr>
          <w:rFonts w:ascii="Arial" w:hAnsi="Arial" w:cs="Arial"/>
          <w:sz w:val="22"/>
          <w:szCs w:val="22"/>
        </w:rPr>
        <w:lastRenderedPageBreak/>
        <w:t>department, education, height, and weight were gathered from the participants. We made sure that the data was kept in a safe location and preserved the anonymity of each participant's personal identity by limiting the study team's access to and use of the records and data</w:t>
      </w:r>
      <w:r w:rsidR="001A6A81">
        <w:rPr>
          <w:rFonts w:ascii="Arial" w:hAnsi="Arial" w:cs="Arial"/>
          <w:sz w:val="22"/>
          <w:szCs w:val="22"/>
        </w:rPr>
        <w:t xml:space="preserve"> (Corti et al.,2000)</w:t>
      </w:r>
      <w:r w:rsidRPr="00504A1A">
        <w:rPr>
          <w:rFonts w:ascii="Arial" w:hAnsi="Arial" w:cs="Arial"/>
          <w:sz w:val="22"/>
          <w:szCs w:val="22"/>
        </w:rPr>
        <w:t>. </w:t>
      </w:r>
    </w:p>
    <w:p w14:paraId="718D365F" w14:textId="0D0D6F2D" w:rsidR="00205496" w:rsidRPr="00041EED" w:rsidRDefault="00837F5D" w:rsidP="00C41E22">
      <w:pPr>
        <w:pStyle w:val="Heading6"/>
        <w:spacing w:line="360" w:lineRule="auto"/>
        <w:rPr>
          <w:rFonts w:ascii="Arial" w:hAnsi="Arial" w:cs="Arial"/>
          <w:b/>
          <w:bCs/>
          <w:color w:val="auto"/>
          <w:sz w:val="28"/>
          <w:szCs w:val="28"/>
        </w:rPr>
      </w:pPr>
      <w:bookmarkStart w:id="5" w:name="_Toc162480349"/>
      <w:r w:rsidRPr="00041EED">
        <w:rPr>
          <w:rFonts w:ascii="Arial" w:hAnsi="Arial" w:cs="Arial"/>
          <w:b/>
          <w:bCs/>
          <w:color w:val="auto"/>
          <w:sz w:val="28"/>
          <w:szCs w:val="28"/>
        </w:rPr>
        <w:t>Results</w:t>
      </w:r>
      <w:bookmarkEnd w:id="5"/>
    </w:p>
    <w:p w14:paraId="7F6C471B" w14:textId="7C5D5949" w:rsidR="00E02C02" w:rsidRPr="00504A1A" w:rsidRDefault="008E0D57" w:rsidP="00C41E22">
      <w:pPr>
        <w:pStyle w:val="NormalWeb"/>
        <w:spacing w:line="360" w:lineRule="auto"/>
        <w:rPr>
          <w:rFonts w:ascii="Arial" w:hAnsi="Arial" w:cs="Arial"/>
          <w:sz w:val="22"/>
          <w:szCs w:val="22"/>
        </w:rPr>
      </w:pPr>
      <w:r w:rsidRPr="00504A1A">
        <w:rPr>
          <w:rFonts w:ascii="Arial" w:hAnsi="Arial" w:cs="Arial"/>
          <w:sz w:val="22"/>
          <w:szCs w:val="22"/>
        </w:rPr>
        <w:t>The statistics showed that the participants were between the ages of 24 and 50 in terms of the sample's sociodemographic characteristics.</w:t>
      </w:r>
      <w:r w:rsidR="001A1199" w:rsidRPr="00504A1A">
        <w:rPr>
          <w:rFonts w:ascii="Arial" w:hAnsi="Arial" w:cs="Arial"/>
          <w:sz w:val="22"/>
          <w:szCs w:val="22"/>
        </w:rPr>
        <w:t xml:space="preserve"> </w:t>
      </w:r>
      <w:r w:rsidR="00E02C02" w:rsidRPr="00504A1A">
        <w:rPr>
          <w:rFonts w:ascii="Arial" w:hAnsi="Arial" w:cs="Arial"/>
          <w:sz w:val="22"/>
          <w:szCs w:val="22"/>
        </w:rPr>
        <w:t xml:space="preserve">Among the age group, three participants are between 25 and 29 years old, and the gender </w:t>
      </w:r>
      <w:r w:rsidR="0030719A" w:rsidRPr="00504A1A">
        <w:rPr>
          <w:rFonts w:ascii="Arial" w:hAnsi="Arial" w:cs="Arial"/>
          <w:sz w:val="22"/>
          <w:szCs w:val="22"/>
        </w:rPr>
        <w:t>was</w:t>
      </w:r>
      <w:r w:rsidR="00E02C02" w:rsidRPr="00504A1A">
        <w:rPr>
          <w:rFonts w:ascii="Arial" w:hAnsi="Arial" w:cs="Arial"/>
          <w:sz w:val="22"/>
          <w:szCs w:val="22"/>
        </w:rPr>
        <w:t xml:space="preserve"> more male (4 out of 7) than female (3 out of 7). </w:t>
      </w:r>
    </w:p>
    <w:p w14:paraId="6CE88778" w14:textId="303D2EDF" w:rsidR="0036703E" w:rsidRPr="00504A1A" w:rsidRDefault="0036703E" w:rsidP="00C41E22">
      <w:pPr>
        <w:pStyle w:val="NormalWeb"/>
        <w:spacing w:line="360" w:lineRule="auto"/>
        <w:jc w:val="both"/>
        <w:rPr>
          <w:rFonts w:ascii="Arial" w:hAnsi="Arial" w:cs="Arial"/>
          <w:sz w:val="22"/>
          <w:szCs w:val="22"/>
        </w:rPr>
      </w:pPr>
      <w:r w:rsidRPr="00504A1A">
        <w:rPr>
          <w:rFonts w:ascii="Arial" w:hAnsi="Arial" w:cs="Arial"/>
          <w:sz w:val="22"/>
          <w:szCs w:val="22"/>
        </w:rPr>
        <w:t>According to the thematic analysis, there are four main factors—individual, societal, environmental, and university-related—that influence the eating habits and dietary intake of both resident and international students at the university</w:t>
      </w:r>
      <w:r w:rsidR="00941861">
        <w:rPr>
          <w:rFonts w:ascii="Arial" w:hAnsi="Arial" w:cs="Arial"/>
          <w:sz w:val="22"/>
          <w:szCs w:val="22"/>
        </w:rPr>
        <w:t xml:space="preserve"> (Mensah et al.,2022)</w:t>
      </w:r>
      <w:r w:rsidRPr="00504A1A">
        <w:rPr>
          <w:rFonts w:ascii="Arial" w:hAnsi="Arial" w:cs="Arial"/>
          <w:sz w:val="22"/>
          <w:szCs w:val="22"/>
        </w:rPr>
        <w:t>. There are also several smaller components within each component. Based on factors such as food costs, availability, quality, and physical surroundings, our data showed that the great majority of students often ate low-nutritional food during on-campus periods</w:t>
      </w:r>
      <w:r w:rsidR="0000431E">
        <w:rPr>
          <w:rFonts w:ascii="Arial" w:hAnsi="Arial" w:cs="Arial"/>
          <w:sz w:val="22"/>
          <w:szCs w:val="22"/>
        </w:rPr>
        <w:t xml:space="preserve"> (Dhillon et al.,2019)</w:t>
      </w:r>
      <w:r w:rsidRPr="00504A1A">
        <w:rPr>
          <w:rFonts w:ascii="Arial" w:hAnsi="Arial" w:cs="Arial"/>
          <w:sz w:val="22"/>
          <w:szCs w:val="22"/>
        </w:rPr>
        <w:t>.</w:t>
      </w:r>
    </w:p>
    <w:p w14:paraId="76D54138" w14:textId="2C3B7993" w:rsidR="0036703E" w:rsidRPr="00504A1A" w:rsidRDefault="003D77A4" w:rsidP="00C41E22">
      <w:pPr>
        <w:pStyle w:val="NormalWeb"/>
        <w:spacing w:line="360" w:lineRule="auto"/>
        <w:rPr>
          <w:rFonts w:ascii="Arial" w:hAnsi="Arial" w:cs="Arial"/>
          <w:sz w:val="22"/>
          <w:szCs w:val="22"/>
        </w:rPr>
      </w:pPr>
      <w:r w:rsidRPr="00504A1A">
        <w:rPr>
          <w:rFonts w:ascii="Arial" w:hAnsi="Arial" w:cs="Arial"/>
          <w:sz w:val="22"/>
          <w:szCs w:val="22"/>
          <w:u w:val="single"/>
        </w:rPr>
        <w:t>Individual Factors</w:t>
      </w:r>
    </w:p>
    <w:p w14:paraId="1B417582" w14:textId="430A8EA8" w:rsidR="0016757D" w:rsidRPr="00504A1A" w:rsidRDefault="0016757D" w:rsidP="00C41E22">
      <w:pPr>
        <w:pStyle w:val="NormalWeb"/>
        <w:spacing w:line="360" w:lineRule="auto"/>
        <w:jc w:val="both"/>
        <w:rPr>
          <w:rFonts w:ascii="Arial" w:hAnsi="Arial" w:cs="Arial"/>
          <w:sz w:val="22"/>
          <w:szCs w:val="22"/>
        </w:rPr>
      </w:pPr>
      <w:r w:rsidRPr="0000431E">
        <w:rPr>
          <w:rFonts w:ascii="Arial" w:hAnsi="Arial" w:cs="Arial"/>
          <w:i/>
          <w:iCs/>
          <w:sz w:val="22"/>
          <w:szCs w:val="22"/>
        </w:rPr>
        <w:t>Food Taste</w:t>
      </w:r>
      <w:r w:rsidRPr="00504A1A">
        <w:rPr>
          <w:rFonts w:ascii="Arial" w:hAnsi="Arial" w:cs="Arial"/>
          <w:sz w:val="22"/>
          <w:szCs w:val="22"/>
        </w:rPr>
        <w:t>: Among the individuals, food flavour was found to be a frequent determinant of food intake decisions. The participants acknowledged that while choosing food, they often took texture, colour, and aroma into account</w:t>
      </w:r>
      <w:r w:rsidR="00B947C1">
        <w:rPr>
          <w:rFonts w:ascii="Arial" w:hAnsi="Arial" w:cs="Arial"/>
          <w:sz w:val="22"/>
          <w:szCs w:val="22"/>
        </w:rPr>
        <w:t xml:space="preserve"> </w:t>
      </w:r>
      <w:r w:rsidR="00B947C1" w:rsidRPr="00BB58AC">
        <w:rPr>
          <w:rFonts w:ascii="Arial" w:hAnsi="Arial" w:cs="Arial"/>
          <w:sz w:val="22"/>
          <w:szCs w:val="22"/>
        </w:rPr>
        <w:t>(</w:t>
      </w:r>
      <w:r w:rsidR="00B947C1" w:rsidRPr="00BB58AC">
        <w:rPr>
          <w:rFonts w:ascii="Arial" w:hAnsi="Arial" w:cs="Arial"/>
          <w:color w:val="222222"/>
          <w:sz w:val="22"/>
          <w:szCs w:val="22"/>
          <w:shd w:val="clear" w:color="auto" w:fill="FFFFFF"/>
        </w:rPr>
        <w:t>Stroebele</w:t>
      </w:r>
      <w:r w:rsidR="00BB58AC" w:rsidRPr="00BB58AC">
        <w:rPr>
          <w:rFonts w:ascii="Arial" w:hAnsi="Arial" w:cs="Arial"/>
          <w:color w:val="222222"/>
          <w:sz w:val="22"/>
          <w:szCs w:val="22"/>
          <w:shd w:val="clear" w:color="auto" w:fill="FFFFFF"/>
        </w:rPr>
        <w:t>,2004</w:t>
      </w:r>
      <w:r w:rsidR="00BB58AC">
        <w:rPr>
          <w:rFonts w:ascii="Arial" w:hAnsi="Arial" w:cs="Arial"/>
          <w:color w:val="222222"/>
          <w:sz w:val="20"/>
          <w:szCs w:val="20"/>
          <w:shd w:val="clear" w:color="auto" w:fill="FFFFFF"/>
        </w:rPr>
        <w:t>)</w:t>
      </w:r>
      <w:r w:rsidRPr="00504A1A">
        <w:rPr>
          <w:rFonts w:ascii="Arial" w:hAnsi="Arial" w:cs="Arial"/>
          <w:sz w:val="22"/>
          <w:szCs w:val="22"/>
        </w:rPr>
        <w:t>. Even though the participants brought up these topics often, it was discovered that their propensity to make decisions based on familiarity and experiences—which are frequently connected to geographic backgrounds—varied widely. Some of them liked things hot, for instance; others liked things sweet or bitter. The availability of food items, however, has a greater impact on pupils' eating patterns</w:t>
      </w:r>
      <w:r w:rsidR="000C59D0">
        <w:rPr>
          <w:rFonts w:ascii="Arial" w:hAnsi="Arial" w:cs="Arial"/>
          <w:sz w:val="22"/>
          <w:szCs w:val="22"/>
        </w:rPr>
        <w:t xml:space="preserve"> (Birch and Fisher,1998)</w:t>
      </w:r>
      <w:r w:rsidRPr="00504A1A">
        <w:rPr>
          <w:rFonts w:ascii="Arial" w:hAnsi="Arial" w:cs="Arial"/>
          <w:sz w:val="22"/>
          <w:szCs w:val="22"/>
        </w:rPr>
        <w:t>.</w:t>
      </w:r>
    </w:p>
    <w:p w14:paraId="419A3539" w14:textId="51C5F866" w:rsidR="004447BC" w:rsidRPr="00504A1A" w:rsidRDefault="00E26FC0" w:rsidP="00C41E22">
      <w:pPr>
        <w:pStyle w:val="NormalWeb"/>
        <w:spacing w:line="360" w:lineRule="auto"/>
        <w:jc w:val="both"/>
        <w:rPr>
          <w:rFonts w:ascii="Arial" w:hAnsi="Arial" w:cs="Arial"/>
          <w:sz w:val="22"/>
          <w:szCs w:val="22"/>
        </w:rPr>
      </w:pPr>
      <w:r w:rsidRPr="0000431E">
        <w:rPr>
          <w:rFonts w:ascii="Arial" w:hAnsi="Arial" w:cs="Arial"/>
          <w:i/>
          <w:iCs/>
          <w:sz w:val="22"/>
          <w:szCs w:val="22"/>
        </w:rPr>
        <w:t>Cooking Skills</w:t>
      </w:r>
      <w:r w:rsidRPr="00504A1A">
        <w:rPr>
          <w:rFonts w:ascii="Arial" w:hAnsi="Arial" w:cs="Arial"/>
          <w:sz w:val="22"/>
          <w:szCs w:val="22"/>
        </w:rPr>
        <w:t xml:space="preserve">: </w:t>
      </w:r>
      <w:r w:rsidR="004447BC" w:rsidRPr="00504A1A">
        <w:rPr>
          <w:rFonts w:ascii="Arial" w:hAnsi="Arial" w:cs="Arial"/>
          <w:sz w:val="22"/>
          <w:szCs w:val="22"/>
        </w:rPr>
        <w:t>The ability to cook has been found to have an impact on food consumption on campus. Students who were proficient in cooking typically had culinary setups in their dorms. Conversely, individuals lacking cooking skills refrained from preparing meals in their own rooms</w:t>
      </w:r>
      <w:r w:rsidR="00BE5C23">
        <w:rPr>
          <w:rFonts w:ascii="Arial" w:hAnsi="Arial" w:cs="Arial"/>
          <w:sz w:val="22"/>
          <w:szCs w:val="22"/>
        </w:rPr>
        <w:t xml:space="preserve"> (Gilk,2017)</w:t>
      </w:r>
      <w:r w:rsidR="004447BC" w:rsidRPr="00504A1A">
        <w:rPr>
          <w:rFonts w:ascii="Arial" w:hAnsi="Arial" w:cs="Arial"/>
          <w:sz w:val="22"/>
          <w:szCs w:val="22"/>
        </w:rPr>
        <w:t>. Participants said that those who were not good cooks had to adjust. On the other hand, several recently accepted students were noted to have developed their culinary abilities gradually and to have a tendency to plan their own meals. </w:t>
      </w:r>
    </w:p>
    <w:p w14:paraId="4C417961" w14:textId="2419B854" w:rsidR="005A68DB" w:rsidRPr="00504A1A" w:rsidRDefault="00591A98" w:rsidP="00C41E22">
      <w:pPr>
        <w:pStyle w:val="NormalWeb"/>
        <w:spacing w:line="360" w:lineRule="auto"/>
        <w:jc w:val="both"/>
        <w:rPr>
          <w:rFonts w:ascii="Arial" w:hAnsi="Arial" w:cs="Arial"/>
          <w:sz w:val="22"/>
          <w:szCs w:val="22"/>
        </w:rPr>
      </w:pPr>
      <w:r w:rsidRPr="00E75843">
        <w:rPr>
          <w:rFonts w:ascii="Arial" w:hAnsi="Arial" w:cs="Arial"/>
          <w:i/>
          <w:iCs/>
          <w:sz w:val="22"/>
          <w:szCs w:val="22"/>
        </w:rPr>
        <w:lastRenderedPageBreak/>
        <w:t>Food Taboo</w:t>
      </w:r>
      <w:r w:rsidRPr="00504A1A">
        <w:rPr>
          <w:rFonts w:ascii="Arial" w:hAnsi="Arial" w:cs="Arial"/>
          <w:sz w:val="22"/>
          <w:szCs w:val="22"/>
        </w:rPr>
        <w:t>:</w:t>
      </w:r>
      <w:r w:rsidR="005A68DB" w:rsidRPr="00504A1A">
        <w:rPr>
          <w:rFonts w:ascii="Arial" w:hAnsi="Arial" w:cs="Arial"/>
          <w:sz w:val="22"/>
          <w:szCs w:val="22"/>
        </w:rPr>
        <w:t xml:space="preserve"> There have been reports of taboo-based eating habits and </w:t>
      </w:r>
      <w:r w:rsidR="00F774F0" w:rsidRPr="00504A1A">
        <w:rPr>
          <w:rFonts w:ascii="Arial" w:hAnsi="Arial" w:cs="Arial"/>
          <w:sz w:val="22"/>
          <w:szCs w:val="22"/>
        </w:rPr>
        <w:t>behaviours</w:t>
      </w:r>
      <w:r w:rsidR="005A68DB" w:rsidRPr="00504A1A">
        <w:rPr>
          <w:rFonts w:ascii="Arial" w:hAnsi="Arial" w:cs="Arial"/>
          <w:sz w:val="22"/>
          <w:szCs w:val="22"/>
        </w:rPr>
        <w:t>. Numerous pupils mentioned purposefully avoiding certain foods that are prohibited by their own faith</w:t>
      </w:r>
      <w:r w:rsidR="00006549">
        <w:rPr>
          <w:rFonts w:ascii="Arial" w:hAnsi="Arial" w:cs="Arial"/>
          <w:sz w:val="22"/>
          <w:szCs w:val="22"/>
        </w:rPr>
        <w:t xml:space="preserve"> (McGinnis,1992)</w:t>
      </w:r>
      <w:r w:rsidR="005A68DB" w:rsidRPr="00504A1A">
        <w:rPr>
          <w:rFonts w:ascii="Arial" w:hAnsi="Arial" w:cs="Arial"/>
          <w:sz w:val="22"/>
          <w:szCs w:val="22"/>
        </w:rPr>
        <w:t>. For instance, because it is strictly prohibited by their faith, Muslim students never ate meat that was not halal.</w:t>
      </w:r>
    </w:p>
    <w:p w14:paraId="14E40F13" w14:textId="0EB83164" w:rsidR="009100AD" w:rsidRPr="00504A1A" w:rsidRDefault="009100AD" w:rsidP="00C41E22">
      <w:pPr>
        <w:pStyle w:val="NormalWeb"/>
        <w:spacing w:line="360" w:lineRule="auto"/>
        <w:jc w:val="both"/>
        <w:rPr>
          <w:rFonts w:ascii="Arial" w:hAnsi="Arial" w:cs="Arial"/>
          <w:sz w:val="22"/>
          <w:szCs w:val="22"/>
        </w:rPr>
      </w:pPr>
      <w:r w:rsidRPr="00006549">
        <w:rPr>
          <w:rFonts w:ascii="Arial" w:hAnsi="Arial" w:cs="Arial"/>
          <w:i/>
          <w:iCs/>
          <w:sz w:val="22"/>
          <w:szCs w:val="22"/>
        </w:rPr>
        <w:t>Emotional state</w:t>
      </w:r>
      <w:r w:rsidRPr="00504A1A">
        <w:rPr>
          <w:rFonts w:ascii="Arial" w:hAnsi="Arial" w:cs="Arial"/>
          <w:sz w:val="22"/>
          <w:szCs w:val="22"/>
        </w:rPr>
        <w:t>: The state of emotion was frequently mentioned as having a significant influence on eating patterns and food selection. Students compromised on the quality of their diet due to stressful circumstances like pressure from exams and assignment deadlines</w:t>
      </w:r>
      <w:r w:rsidR="00382B02">
        <w:rPr>
          <w:rFonts w:ascii="Arial" w:hAnsi="Arial" w:cs="Arial"/>
          <w:sz w:val="22"/>
          <w:szCs w:val="22"/>
        </w:rPr>
        <w:t xml:space="preserve"> (Putwin,2009)</w:t>
      </w:r>
      <w:r w:rsidRPr="00504A1A">
        <w:rPr>
          <w:rFonts w:ascii="Arial" w:hAnsi="Arial" w:cs="Arial"/>
          <w:sz w:val="22"/>
          <w:szCs w:val="22"/>
        </w:rPr>
        <w:t>. Before the difficult scenario, students exhibited little to no enthusiasm for cooking. Even worse, a few pupils neglected to eat breakfast, delayed meals, or extra snacks. They were discovered, however, to eat at restaurants as they worked on their jobs. In order to celebrate the conclusion of test season and assignment deadlines, students often indulged in more junk food and experimented with new foods on campus</w:t>
      </w:r>
      <w:r w:rsidR="00204937">
        <w:rPr>
          <w:rFonts w:ascii="Arial" w:hAnsi="Arial" w:cs="Arial"/>
          <w:sz w:val="22"/>
          <w:szCs w:val="22"/>
        </w:rPr>
        <w:t xml:space="preserve"> (Lein,2018)</w:t>
      </w:r>
      <w:r w:rsidRPr="00504A1A">
        <w:rPr>
          <w:rFonts w:ascii="Arial" w:hAnsi="Arial" w:cs="Arial"/>
          <w:sz w:val="22"/>
          <w:szCs w:val="22"/>
        </w:rPr>
        <w:t>.</w:t>
      </w:r>
    </w:p>
    <w:p w14:paraId="2382ED96" w14:textId="3CC159FB" w:rsidR="00E86E9A" w:rsidRPr="00504A1A" w:rsidRDefault="006723CF" w:rsidP="00C41E22">
      <w:pPr>
        <w:pStyle w:val="NormalWeb"/>
        <w:spacing w:line="360" w:lineRule="auto"/>
        <w:jc w:val="both"/>
        <w:rPr>
          <w:rFonts w:ascii="Arial" w:hAnsi="Arial" w:cs="Arial"/>
          <w:sz w:val="22"/>
          <w:szCs w:val="22"/>
        </w:rPr>
      </w:pPr>
      <w:r w:rsidRPr="00204937">
        <w:rPr>
          <w:rFonts w:ascii="Arial" w:hAnsi="Arial" w:cs="Arial"/>
          <w:i/>
          <w:iCs/>
          <w:sz w:val="22"/>
          <w:szCs w:val="22"/>
        </w:rPr>
        <w:t xml:space="preserve">Traditional </w:t>
      </w:r>
      <w:r w:rsidR="00BF19E6" w:rsidRPr="00204937">
        <w:rPr>
          <w:rFonts w:ascii="Arial" w:hAnsi="Arial" w:cs="Arial"/>
          <w:i/>
          <w:iCs/>
          <w:sz w:val="22"/>
          <w:szCs w:val="22"/>
        </w:rPr>
        <w:t>food habit</w:t>
      </w:r>
      <w:r w:rsidR="00E86E9A" w:rsidRPr="00504A1A">
        <w:rPr>
          <w:rFonts w:ascii="Arial" w:hAnsi="Arial" w:cs="Arial"/>
          <w:sz w:val="22"/>
          <w:szCs w:val="22"/>
        </w:rPr>
        <w:t>: Students' eating habits and food preferences on campus are greatly influenced by their prior nutritional patterns. Particularly for international students, they take into account flavour, colour, and elements from their home life</w:t>
      </w:r>
      <w:r w:rsidR="00A5175E">
        <w:rPr>
          <w:rFonts w:ascii="Arial" w:hAnsi="Arial" w:cs="Arial"/>
          <w:sz w:val="22"/>
          <w:szCs w:val="22"/>
        </w:rPr>
        <w:t xml:space="preserve"> (Brown et al.,2010)</w:t>
      </w:r>
      <w:r w:rsidR="00E86E9A" w:rsidRPr="00504A1A">
        <w:rPr>
          <w:rFonts w:ascii="Arial" w:hAnsi="Arial" w:cs="Arial"/>
          <w:sz w:val="22"/>
          <w:szCs w:val="22"/>
        </w:rPr>
        <w:t>. Student choices are influenced by family eating patterns. While urban students favour non-carbohydrate and non-spicy meals, rural students often incorporate both carbs and spicy foods into their diets. While metropolitan students like processed meals and non-spicy foods, rural students typically eat plain rice and spicy foods.</w:t>
      </w:r>
    </w:p>
    <w:p w14:paraId="354B37F3" w14:textId="4497707E" w:rsidR="00AF6ED8" w:rsidRPr="00504A1A" w:rsidRDefault="00DB7E67" w:rsidP="00C41E22">
      <w:pPr>
        <w:pStyle w:val="NormalWeb"/>
        <w:spacing w:line="360" w:lineRule="auto"/>
        <w:jc w:val="both"/>
        <w:rPr>
          <w:rFonts w:ascii="Arial" w:hAnsi="Arial" w:cs="Arial"/>
          <w:sz w:val="22"/>
          <w:szCs w:val="22"/>
        </w:rPr>
      </w:pPr>
      <w:r w:rsidRPr="00A5175E">
        <w:rPr>
          <w:rFonts w:ascii="Arial" w:hAnsi="Arial" w:cs="Arial"/>
          <w:i/>
          <w:iCs/>
          <w:sz w:val="22"/>
          <w:szCs w:val="22"/>
        </w:rPr>
        <w:t>Knowle</w:t>
      </w:r>
      <w:r w:rsidR="00643E81" w:rsidRPr="00A5175E">
        <w:rPr>
          <w:rFonts w:ascii="Arial" w:hAnsi="Arial" w:cs="Arial"/>
          <w:i/>
          <w:iCs/>
          <w:sz w:val="22"/>
          <w:szCs w:val="22"/>
        </w:rPr>
        <w:t>dge of nutritional values</w:t>
      </w:r>
      <w:r w:rsidR="00643E81" w:rsidRPr="00504A1A">
        <w:rPr>
          <w:rFonts w:ascii="Arial" w:hAnsi="Arial" w:cs="Arial"/>
          <w:sz w:val="22"/>
          <w:szCs w:val="22"/>
        </w:rPr>
        <w:t>:</w:t>
      </w:r>
      <w:r w:rsidR="00AF6ED8" w:rsidRPr="00504A1A">
        <w:rPr>
          <w:rFonts w:ascii="Arial" w:hAnsi="Arial" w:cs="Arial"/>
          <w:sz w:val="22"/>
          <w:szCs w:val="22"/>
        </w:rPr>
        <w:t xml:space="preserve"> Dietary intake and eating habits were impacted by the degree of understanding and perception of the health advantages of nutrition</w:t>
      </w:r>
      <w:r w:rsidR="00671629">
        <w:rPr>
          <w:rFonts w:ascii="Arial" w:hAnsi="Arial" w:cs="Arial"/>
          <w:sz w:val="22"/>
          <w:szCs w:val="22"/>
        </w:rPr>
        <w:t xml:space="preserve"> (Pollard et al.,200</w:t>
      </w:r>
      <w:r w:rsidR="003A4C44">
        <w:rPr>
          <w:rFonts w:ascii="Arial" w:hAnsi="Arial" w:cs="Arial"/>
          <w:sz w:val="22"/>
          <w:szCs w:val="22"/>
        </w:rPr>
        <w:t>2)</w:t>
      </w:r>
      <w:r w:rsidR="00AF6ED8" w:rsidRPr="00504A1A">
        <w:rPr>
          <w:rFonts w:ascii="Arial" w:hAnsi="Arial" w:cs="Arial"/>
          <w:sz w:val="22"/>
          <w:szCs w:val="22"/>
        </w:rPr>
        <w:t>. The majority of students knew very little about the advantages of eating a healthy diet. When deciding which meal to eat, most participants didn't think about its nutritional content. They also acknowledged that they were ignorant about the nutritional content of the foods they frequently ate during their regular meals. </w:t>
      </w:r>
    </w:p>
    <w:p w14:paraId="211C89C0" w14:textId="3AFA6699" w:rsidR="009100AD" w:rsidRPr="00504A1A" w:rsidRDefault="003C5103" w:rsidP="00C41E22">
      <w:pPr>
        <w:pStyle w:val="NormalWeb"/>
        <w:spacing w:line="360" w:lineRule="auto"/>
        <w:jc w:val="both"/>
        <w:rPr>
          <w:rFonts w:ascii="Arial" w:hAnsi="Arial" w:cs="Arial"/>
          <w:sz w:val="22"/>
          <w:szCs w:val="22"/>
          <w:u w:val="single"/>
        </w:rPr>
      </w:pPr>
      <w:r w:rsidRPr="00504A1A">
        <w:rPr>
          <w:rFonts w:ascii="Arial" w:hAnsi="Arial" w:cs="Arial"/>
          <w:sz w:val="22"/>
          <w:szCs w:val="22"/>
          <w:u w:val="single"/>
        </w:rPr>
        <w:t xml:space="preserve">Environmental Factors: </w:t>
      </w:r>
    </w:p>
    <w:p w14:paraId="1E5B0A26" w14:textId="7F47F855" w:rsidR="00CD0A7E" w:rsidRPr="00504A1A" w:rsidRDefault="006F07DE" w:rsidP="00C41E22">
      <w:pPr>
        <w:pStyle w:val="NormalWeb"/>
        <w:spacing w:line="360" w:lineRule="auto"/>
        <w:jc w:val="both"/>
        <w:rPr>
          <w:rFonts w:ascii="Arial" w:hAnsi="Arial" w:cs="Arial"/>
          <w:sz w:val="22"/>
          <w:szCs w:val="22"/>
        </w:rPr>
      </w:pPr>
      <w:r w:rsidRPr="003A4C44">
        <w:rPr>
          <w:rFonts w:ascii="Arial" w:hAnsi="Arial" w:cs="Arial"/>
          <w:i/>
          <w:iCs/>
          <w:sz w:val="22"/>
          <w:szCs w:val="22"/>
        </w:rPr>
        <w:t>Access</w:t>
      </w:r>
      <w:r w:rsidR="001267CB" w:rsidRPr="003A4C44">
        <w:rPr>
          <w:rFonts w:ascii="Arial" w:hAnsi="Arial" w:cs="Arial"/>
          <w:i/>
          <w:iCs/>
          <w:sz w:val="22"/>
          <w:szCs w:val="22"/>
        </w:rPr>
        <w:t>ibility and cost of fresh raw food</w:t>
      </w:r>
      <w:r w:rsidR="001267CB" w:rsidRPr="00504A1A">
        <w:rPr>
          <w:rFonts w:ascii="Arial" w:hAnsi="Arial" w:cs="Arial"/>
          <w:sz w:val="22"/>
          <w:szCs w:val="22"/>
        </w:rPr>
        <w:t>:</w:t>
      </w:r>
      <w:r w:rsidR="00CD0A7E" w:rsidRPr="00504A1A">
        <w:rPr>
          <w:rFonts w:ascii="Arial" w:hAnsi="Arial" w:cs="Arial"/>
          <w:sz w:val="22"/>
          <w:szCs w:val="22"/>
        </w:rPr>
        <w:t xml:space="preserve"> One important component that seemed to influence the diet was the accessibility of reasonably priced, fresh raw food products</w:t>
      </w:r>
      <w:r w:rsidR="00D117F2">
        <w:rPr>
          <w:rFonts w:ascii="Arial" w:hAnsi="Arial" w:cs="Arial"/>
          <w:sz w:val="22"/>
          <w:szCs w:val="22"/>
        </w:rPr>
        <w:t xml:space="preserve"> (Darmon,2015)</w:t>
      </w:r>
      <w:r w:rsidR="00CD0A7E" w:rsidRPr="00504A1A">
        <w:rPr>
          <w:rFonts w:ascii="Arial" w:hAnsi="Arial" w:cs="Arial"/>
          <w:sz w:val="22"/>
          <w:szCs w:val="22"/>
        </w:rPr>
        <w:t>. Cooking in the residence hall is preferred by participants when the food is reasonably priced, especially when it comes to winter seasonal vegetables. Students tended to shy away from cooking due to the scarcity and increased cost of raw food supplies.</w:t>
      </w:r>
    </w:p>
    <w:p w14:paraId="371F4014" w14:textId="5B8EBF72" w:rsidR="00F24EA8" w:rsidRPr="00504A1A" w:rsidRDefault="00CD0A7E" w:rsidP="00C41E22">
      <w:pPr>
        <w:pStyle w:val="NormalWeb"/>
        <w:spacing w:line="360" w:lineRule="auto"/>
        <w:jc w:val="both"/>
        <w:rPr>
          <w:rFonts w:ascii="Arial" w:hAnsi="Arial" w:cs="Arial"/>
          <w:sz w:val="22"/>
          <w:szCs w:val="22"/>
        </w:rPr>
      </w:pPr>
      <w:r w:rsidRPr="00D117F2">
        <w:rPr>
          <w:rFonts w:ascii="Arial" w:hAnsi="Arial" w:cs="Arial"/>
          <w:i/>
          <w:iCs/>
          <w:sz w:val="22"/>
          <w:szCs w:val="22"/>
        </w:rPr>
        <w:lastRenderedPageBreak/>
        <w:t>Food cost</w:t>
      </w:r>
      <w:r w:rsidRPr="00504A1A">
        <w:rPr>
          <w:rFonts w:ascii="Arial" w:hAnsi="Arial" w:cs="Arial"/>
          <w:sz w:val="22"/>
          <w:szCs w:val="22"/>
        </w:rPr>
        <w:t>:</w:t>
      </w:r>
      <w:r w:rsidR="00F24EA8" w:rsidRPr="00504A1A">
        <w:rPr>
          <w:rFonts w:ascii="Arial" w:hAnsi="Arial" w:cs="Arial"/>
          <w:sz w:val="22"/>
          <w:szCs w:val="22"/>
        </w:rPr>
        <w:t xml:space="preserve"> Food prices were frequently brought up as a key factor in the students' decision-making when selecting and/or deciding how much to eat. Numerous students missed breakfast after weighing the expense, according to the research. Several students purposefully ate lunch instead of breakfast. A little money was given to them by their parents to help them live because the majority of students at the public institution are from the lower middle socioeconomic level</w:t>
      </w:r>
      <w:r w:rsidR="000C2604">
        <w:rPr>
          <w:rFonts w:ascii="Arial" w:hAnsi="Arial" w:cs="Arial"/>
          <w:sz w:val="22"/>
          <w:szCs w:val="22"/>
        </w:rPr>
        <w:t xml:space="preserve"> (Rowden-Kenyon et al.,2008)</w:t>
      </w:r>
      <w:r w:rsidR="00F24EA8" w:rsidRPr="00504A1A">
        <w:rPr>
          <w:rFonts w:ascii="Arial" w:hAnsi="Arial" w:cs="Arial"/>
          <w:sz w:val="22"/>
          <w:szCs w:val="22"/>
        </w:rPr>
        <w:t>. More snacking during supper and breakfast.</w:t>
      </w:r>
    </w:p>
    <w:p w14:paraId="67924425" w14:textId="0DA795CA" w:rsidR="00D62258" w:rsidRPr="00504A1A" w:rsidRDefault="001212E9" w:rsidP="00C41E22">
      <w:pPr>
        <w:pStyle w:val="NormalWeb"/>
        <w:spacing w:line="360" w:lineRule="auto"/>
        <w:jc w:val="both"/>
        <w:rPr>
          <w:rFonts w:ascii="Arial" w:hAnsi="Arial" w:cs="Arial"/>
          <w:sz w:val="22"/>
          <w:szCs w:val="22"/>
          <w:u w:val="single"/>
        </w:rPr>
      </w:pPr>
      <w:r w:rsidRPr="00504A1A">
        <w:rPr>
          <w:rFonts w:ascii="Arial" w:hAnsi="Arial" w:cs="Arial"/>
          <w:sz w:val="22"/>
          <w:szCs w:val="22"/>
          <w:u w:val="single"/>
        </w:rPr>
        <w:t>University- related</w:t>
      </w:r>
      <w:r w:rsidR="005D2776" w:rsidRPr="00504A1A">
        <w:rPr>
          <w:rFonts w:ascii="Arial" w:hAnsi="Arial" w:cs="Arial"/>
          <w:sz w:val="22"/>
          <w:szCs w:val="22"/>
          <w:u w:val="single"/>
        </w:rPr>
        <w:t xml:space="preserve"> and Soci</w:t>
      </w:r>
      <w:r w:rsidR="00A4224C" w:rsidRPr="00504A1A">
        <w:rPr>
          <w:rFonts w:ascii="Arial" w:hAnsi="Arial" w:cs="Arial"/>
          <w:sz w:val="22"/>
          <w:szCs w:val="22"/>
          <w:u w:val="single"/>
        </w:rPr>
        <w:t>et</w:t>
      </w:r>
      <w:r w:rsidR="005D2776" w:rsidRPr="00504A1A">
        <w:rPr>
          <w:rFonts w:ascii="Arial" w:hAnsi="Arial" w:cs="Arial"/>
          <w:sz w:val="22"/>
          <w:szCs w:val="22"/>
          <w:u w:val="single"/>
        </w:rPr>
        <w:t>al</w:t>
      </w:r>
      <w:r w:rsidRPr="00504A1A">
        <w:rPr>
          <w:rFonts w:ascii="Arial" w:hAnsi="Arial" w:cs="Arial"/>
          <w:sz w:val="22"/>
          <w:szCs w:val="22"/>
          <w:u w:val="single"/>
        </w:rPr>
        <w:t xml:space="preserve"> Factors</w:t>
      </w:r>
      <w:r w:rsidR="002B7C97" w:rsidRPr="00504A1A">
        <w:rPr>
          <w:rFonts w:ascii="Arial" w:hAnsi="Arial" w:cs="Arial"/>
          <w:sz w:val="22"/>
          <w:szCs w:val="22"/>
          <w:u w:val="single"/>
        </w:rPr>
        <w:t>:</w:t>
      </w:r>
    </w:p>
    <w:p w14:paraId="246C8FF8" w14:textId="02E543E4" w:rsidR="00231458" w:rsidRPr="00504A1A" w:rsidRDefault="000371C9" w:rsidP="00C41E22">
      <w:pPr>
        <w:pStyle w:val="NormalWeb"/>
        <w:spacing w:line="360" w:lineRule="auto"/>
        <w:jc w:val="both"/>
        <w:rPr>
          <w:rFonts w:ascii="Arial" w:hAnsi="Arial" w:cs="Arial"/>
          <w:sz w:val="22"/>
          <w:szCs w:val="22"/>
        </w:rPr>
      </w:pPr>
      <w:r w:rsidRPr="000869D0">
        <w:rPr>
          <w:rFonts w:ascii="Arial" w:hAnsi="Arial" w:cs="Arial"/>
          <w:i/>
          <w:iCs/>
          <w:sz w:val="22"/>
          <w:szCs w:val="22"/>
        </w:rPr>
        <w:t>Students’ life and culture</w:t>
      </w:r>
      <w:r w:rsidRPr="00504A1A">
        <w:rPr>
          <w:rFonts w:ascii="Arial" w:hAnsi="Arial" w:cs="Arial"/>
          <w:sz w:val="22"/>
          <w:szCs w:val="22"/>
        </w:rPr>
        <w:t xml:space="preserve">: </w:t>
      </w:r>
      <w:r w:rsidR="00231458" w:rsidRPr="00504A1A">
        <w:rPr>
          <w:rFonts w:ascii="Arial" w:hAnsi="Arial" w:cs="Arial"/>
          <w:sz w:val="22"/>
          <w:szCs w:val="22"/>
        </w:rPr>
        <w:t>As far as nutritional consumption was concerned, the participants acknowledged that friends, roommates, family, and peers played a significant role</w:t>
      </w:r>
      <w:r w:rsidR="002401CB">
        <w:rPr>
          <w:rFonts w:ascii="Arial" w:hAnsi="Arial" w:cs="Arial"/>
          <w:sz w:val="22"/>
          <w:szCs w:val="22"/>
        </w:rPr>
        <w:t xml:space="preserve"> (Kabir et al.,2018)</w:t>
      </w:r>
      <w:r w:rsidR="00231458" w:rsidRPr="00504A1A">
        <w:rPr>
          <w:rFonts w:ascii="Arial" w:hAnsi="Arial" w:cs="Arial"/>
          <w:sz w:val="22"/>
          <w:szCs w:val="22"/>
        </w:rPr>
        <w:t>. They were fixated on diets and felt that rice was the main source of carbs that lead to obesity. As a result, they made an effort to avoid eating rice. They attempted, instead, to eat a diet high in iron and proteins. The most often consumed foods that were seen as affordable and high-quality sources of protein were, reportedly, eggs and chicken. The significance of eating a balanced diet and/or frequent, timely meals seems to be overlooked by those who do not participate in sports.</w:t>
      </w:r>
    </w:p>
    <w:p w14:paraId="38478F40" w14:textId="15A65480" w:rsidR="00F6727B" w:rsidRPr="00504A1A" w:rsidRDefault="00F7678B" w:rsidP="00C41E22">
      <w:pPr>
        <w:pStyle w:val="NormalWeb"/>
        <w:spacing w:line="360" w:lineRule="auto"/>
        <w:jc w:val="both"/>
        <w:rPr>
          <w:rFonts w:ascii="Arial" w:hAnsi="Arial" w:cs="Arial"/>
          <w:sz w:val="22"/>
          <w:szCs w:val="22"/>
        </w:rPr>
      </w:pPr>
      <w:r w:rsidRPr="002401CB">
        <w:rPr>
          <w:rFonts w:ascii="Arial" w:hAnsi="Arial" w:cs="Arial"/>
          <w:i/>
          <w:iCs/>
          <w:sz w:val="22"/>
          <w:szCs w:val="22"/>
        </w:rPr>
        <w:t>Ac</w:t>
      </w:r>
      <w:r w:rsidR="00881CA9" w:rsidRPr="002401CB">
        <w:rPr>
          <w:rFonts w:ascii="Arial" w:hAnsi="Arial" w:cs="Arial"/>
          <w:i/>
          <w:iCs/>
          <w:sz w:val="22"/>
          <w:szCs w:val="22"/>
        </w:rPr>
        <w:t>ademic activities</w:t>
      </w:r>
      <w:r w:rsidR="00881CA9" w:rsidRPr="00504A1A">
        <w:rPr>
          <w:rFonts w:ascii="Arial" w:hAnsi="Arial" w:cs="Arial"/>
          <w:sz w:val="22"/>
          <w:szCs w:val="22"/>
        </w:rPr>
        <w:t>:</w:t>
      </w:r>
      <w:r w:rsidR="00F6727B" w:rsidRPr="00504A1A">
        <w:rPr>
          <w:rFonts w:ascii="Arial" w:hAnsi="Arial" w:cs="Arial"/>
          <w:sz w:val="22"/>
          <w:szCs w:val="22"/>
        </w:rPr>
        <w:t xml:space="preserve"> Students often spend more time preparing than cooking in the days leading up to tests and assignments. When studying, they drink more water and eat more processed foods and beverages like tea and coffee. During study periods, cooks frequently avoid cooking. Certain tests, like semester finals or assignments, cause stress for certain students, who then skip meals</w:t>
      </w:r>
      <w:r w:rsidR="00AD0045">
        <w:rPr>
          <w:rFonts w:ascii="Arial" w:hAnsi="Arial" w:cs="Arial"/>
          <w:sz w:val="22"/>
          <w:szCs w:val="22"/>
        </w:rPr>
        <w:t xml:space="preserve"> (Pope,2018)</w:t>
      </w:r>
      <w:r w:rsidR="00F6727B" w:rsidRPr="00504A1A">
        <w:rPr>
          <w:rFonts w:ascii="Arial" w:hAnsi="Arial" w:cs="Arial"/>
          <w:sz w:val="22"/>
          <w:szCs w:val="22"/>
        </w:rPr>
        <w:t>. This research emphasises the value of time management and preparation for tests.</w:t>
      </w:r>
    </w:p>
    <w:p w14:paraId="0EE13ACA" w14:textId="4EFD0320" w:rsidR="002523EB" w:rsidRPr="00041EED" w:rsidRDefault="00E75434" w:rsidP="00C41E22">
      <w:pPr>
        <w:pStyle w:val="Heading7"/>
        <w:spacing w:line="360" w:lineRule="auto"/>
        <w:rPr>
          <w:rFonts w:ascii="Arial" w:hAnsi="Arial" w:cs="Arial"/>
          <w:b/>
          <w:bCs/>
          <w:i w:val="0"/>
          <w:iCs w:val="0"/>
          <w:color w:val="auto"/>
          <w:sz w:val="28"/>
          <w:szCs w:val="28"/>
        </w:rPr>
      </w:pPr>
      <w:bookmarkStart w:id="6" w:name="_Toc162480350"/>
      <w:r w:rsidRPr="00041EED">
        <w:rPr>
          <w:rFonts w:ascii="Arial" w:hAnsi="Arial" w:cs="Arial"/>
          <w:b/>
          <w:bCs/>
          <w:i w:val="0"/>
          <w:iCs w:val="0"/>
          <w:color w:val="auto"/>
          <w:sz w:val="28"/>
          <w:szCs w:val="28"/>
        </w:rPr>
        <w:t>Discussion</w:t>
      </w:r>
      <w:bookmarkEnd w:id="6"/>
    </w:p>
    <w:p w14:paraId="00D04739" w14:textId="77777777" w:rsidR="00FB12DE" w:rsidRPr="00504A1A" w:rsidRDefault="00E75434" w:rsidP="00C41E22">
      <w:pPr>
        <w:pStyle w:val="NormalWeb"/>
        <w:spacing w:line="360" w:lineRule="auto"/>
        <w:jc w:val="both"/>
        <w:rPr>
          <w:rFonts w:ascii="Arial" w:hAnsi="Arial" w:cs="Arial"/>
          <w:sz w:val="22"/>
          <w:szCs w:val="22"/>
        </w:rPr>
      </w:pPr>
      <w:r w:rsidRPr="00504A1A">
        <w:rPr>
          <w:rFonts w:ascii="Arial" w:hAnsi="Arial" w:cs="Arial"/>
          <w:sz w:val="22"/>
          <w:szCs w:val="22"/>
        </w:rPr>
        <w:t xml:space="preserve">To our knowledge, a study has examined a variety of factors impacting food intake and nutritional behaviour among postgraduate students at the UWTSD Birmingham campus. </w:t>
      </w:r>
    </w:p>
    <w:p w14:paraId="3F3A0FB6" w14:textId="6685A326" w:rsidR="009C5F1E" w:rsidRPr="009C5F1E" w:rsidRDefault="009C5F1E" w:rsidP="009C5F1E">
      <w:pPr>
        <w:pStyle w:val="NormalWeb"/>
        <w:spacing w:line="360" w:lineRule="auto"/>
        <w:jc w:val="both"/>
        <w:rPr>
          <w:rFonts w:ascii="Arial" w:hAnsi="Arial" w:cs="Arial"/>
          <w:sz w:val="22"/>
          <w:szCs w:val="22"/>
        </w:rPr>
      </w:pPr>
      <w:r w:rsidRPr="009C5F1E">
        <w:rPr>
          <w:rFonts w:ascii="Arial" w:hAnsi="Arial" w:cs="Arial"/>
          <w:sz w:val="22"/>
          <w:szCs w:val="22"/>
        </w:rPr>
        <w:t>Focus groups are interactive methods that facilitate the exchange of diverse viewpoints and the production of in-depth facts</w:t>
      </w:r>
      <w:r w:rsidR="0037469C">
        <w:rPr>
          <w:rFonts w:ascii="Arial" w:hAnsi="Arial" w:cs="Arial"/>
          <w:sz w:val="22"/>
          <w:szCs w:val="22"/>
        </w:rPr>
        <w:t xml:space="preserve"> (Morgan,1984)</w:t>
      </w:r>
      <w:r w:rsidRPr="009C5F1E">
        <w:rPr>
          <w:rFonts w:ascii="Arial" w:hAnsi="Arial" w:cs="Arial"/>
          <w:sz w:val="22"/>
          <w:szCs w:val="22"/>
        </w:rPr>
        <w:t>. They enhance the group's ability to generate ideas and build on each other's experiences, making them an efficient method for acquiring qualitative data at a reasonable cost</w:t>
      </w:r>
      <w:r w:rsidR="003A6887">
        <w:rPr>
          <w:rFonts w:ascii="Arial" w:hAnsi="Arial" w:cs="Arial"/>
          <w:sz w:val="22"/>
          <w:szCs w:val="22"/>
        </w:rPr>
        <w:t xml:space="preserve"> </w:t>
      </w:r>
      <w:r w:rsidR="004669B5" w:rsidRPr="003A6887">
        <w:rPr>
          <w:rFonts w:ascii="Arial" w:hAnsi="Arial" w:cs="Arial"/>
          <w:sz w:val="22"/>
          <w:szCs w:val="22"/>
        </w:rPr>
        <w:t>(</w:t>
      </w:r>
      <w:r w:rsidR="00FE5452">
        <w:rPr>
          <w:rFonts w:ascii="Arial" w:hAnsi="Arial" w:cs="Arial"/>
          <w:sz w:val="22"/>
          <w:szCs w:val="22"/>
        </w:rPr>
        <w:t xml:space="preserve">O </w:t>
      </w:r>
      <w:r w:rsidR="003A6887" w:rsidRPr="003A6887">
        <w:rPr>
          <w:rFonts w:ascii="Arial" w:hAnsi="Arial" w:cs="Arial"/>
          <w:color w:val="222222"/>
          <w:sz w:val="22"/>
          <w:szCs w:val="22"/>
          <w:shd w:val="clear" w:color="auto" w:fill="FFFFFF"/>
        </w:rPr>
        <w:t>Nyumba</w:t>
      </w:r>
      <w:r w:rsidR="003A6887" w:rsidRPr="003A6887">
        <w:rPr>
          <w:rFonts w:ascii="Arial" w:hAnsi="Arial" w:cs="Arial"/>
          <w:color w:val="222222"/>
          <w:sz w:val="22"/>
          <w:szCs w:val="22"/>
          <w:shd w:val="clear" w:color="auto" w:fill="FFFFFF"/>
        </w:rPr>
        <w:t xml:space="preserve"> et al.,2018</w:t>
      </w:r>
      <w:r w:rsidR="003A6887">
        <w:rPr>
          <w:rFonts w:ascii="Arial" w:hAnsi="Arial" w:cs="Arial"/>
          <w:color w:val="222222"/>
          <w:sz w:val="20"/>
          <w:szCs w:val="20"/>
          <w:shd w:val="clear" w:color="auto" w:fill="FFFFFF"/>
        </w:rPr>
        <w:t>)</w:t>
      </w:r>
      <w:r w:rsidRPr="009C5F1E">
        <w:rPr>
          <w:rFonts w:ascii="Arial" w:hAnsi="Arial" w:cs="Arial"/>
          <w:sz w:val="22"/>
          <w:szCs w:val="22"/>
        </w:rPr>
        <w:t>.</w:t>
      </w:r>
    </w:p>
    <w:p w14:paraId="51490DFA" w14:textId="43E6AB29" w:rsidR="00FB12DE" w:rsidRPr="00504A1A" w:rsidRDefault="00FB12DE" w:rsidP="00C41E22">
      <w:pPr>
        <w:pStyle w:val="NormalWeb"/>
        <w:spacing w:line="360" w:lineRule="auto"/>
        <w:jc w:val="both"/>
        <w:rPr>
          <w:rFonts w:ascii="Arial" w:hAnsi="Arial" w:cs="Arial"/>
          <w:sz w:val="22"/>
          <w:szCs w:val="22"/>
        </w:rPr>
      </w:pPr>
      <w:r w:rsidRPr="00504A1A">
        <w:rPr>
          <w:rFonts w:ascii="Arial" w:hAnsi="Arial" w:cs="Arial"/>
          <w:sz w:val="22"/>
          <w:szCs w:val="22"/>
        </w:rPr>
        <w:t xml:space="preserve">The use of a relatively small purposive sample approach is one of the study's weaknesses. Furthermore, we thought that one of the study's limitations was the smaller number of </w:t>
      </w:r>
      <w:r w:rsidRPr="00504A1A">
        <w:rPr>
          <w:rFonts w:ascii="Arial" w:hAnsi="Arial" w:cs="Arial"/>
          <w:sz w:val="22"/>
          <w:szCs w:val="22"/>
        </w:rPr>
        <w:lastRenderedPageBreak/>
        <w:t>participants</w:t>
      </w:r>
      <w:r w:rsidR="001310BF">
        <w:rPr>
          <w:rFonts w:ascii="Arial" w:hAnsi="Arial" w:cs="Arial"/>
          <w:sz w:val="22"/>
          <w:szCs w:val="22"/>
        </w:rPr>
        <w:t xml:space="preserve"> (Smithson,2000)</w:t>
      </w:r>
      <w:r w:rsidRPr="00504A1A">
        <w:rPr>
          <w:rFonts w:ascii="Arial" w:hAnsi="Arial" w:cs="Arial"/>
          <w:sz w:val="22"/>
          <w:szCs w:val="22"/>
        </w:rPr>
        <w:t>. Developing a deep knowledge of the practices, experiences, and variables influencing the participants' nutritional intake and eating habits was the study's main goal rather than extrapolating findings</w:t>
      </w:r>
      <w:r w:rsidR="00467360">
        <w:rPr>
          <w:rFonts w:ascii="Arial" w:hAnsi="Arial" w:cs="Arial"/>
          <w:sz w:val="22"/>
          <w:szCs w:val="22"/>
        </w:rPr>
        <w:t xml:space="preserve"> (Smithson,2000)</w:t>
      </w:r>
      <w:r w:rsidRPr="00504A1A">
        <w:rPr>
          <w:rFonts w:ascii="Arial" w:hAnsi="Arial" w:cs="Arial"/>
          <w:sz w:val="22"/>
          <w:szCs w:val="22"/>
        </w:rPr>
        <w:t>. Additionally, taking into account the data saturation principle, this study offers a comprehensive picture of the factors impacting the food intake and eating habits of postgraduate students at the Birmingham-based UWTSD.</w:t>
      </w:r>
    </w:p>
    <w:p w14:paraId="0D974BD5" w14:textId="720D3C54" w:rsidR="00E75434" w:rsidRPr="00504A1A" w:rsidRDefault="00E75434" w:rsidP="00C41E22">
      <w:pPr>
        <w:pStyle w:val="NormalWeb"/>
        <w:spacing w:line="360" w:lineRule="auto"/>
        <w:jc w:val="both"/>
        <w:rPr>
          <w:rFonts w:ascii="Arial" w:hAnsi="Arial" w:cs="Arial"/>
          <w:sz w:val="22"/>
          <w:szCs w:val="22"/>
        </w:rPr>
      </w:pPr>
      <w:r w:rsidRPr="00504A1A">
        <w:rPr>
          <w:rFonts w:ascii="Arial" w:hAnsi="Arial" w:cs="Arial"/>
          <w:sz w:val="22"/>
          <w:szCs w:val="22"/>
        </w:rPr>
        <w:t>In comparison to local students, international students' eating habits were shown to be impacted by a wide range of circumstances, which may have contributed to their potentially inadequate nutritional intake. Views that these characteristics are interrelated and mutually influential were generally reinforced by data collected using various methodologies. Key factors that were reported to influence eating behaviour and dietary intake included individual cooking skills, food tastes, costs, habituation to certain dietary intakes, perception and knowledge of nutrition benefits, peer influence, campus life style, exam pressure, and availability of cooking equipment.</w:t>
      </w:r>
    </w:p>
    <w:p w14:paraId="722804DF" w14:textId="532739F0" w:rsidR="000434EF" w:rsidRPr="00504A1A" w:rsidRDefault="000434EF" w:rsidP="00C41E22">
      <w:pPr>
        <w:pStyle w:val="NormalWeb"/>
        <w:spacing w:line="360" w:lineRule="auto"/>
        <w:jc w:val="both"/>
        <w:rPr>
          <w:rFonts w:ascii="Arial" w:hAnsi="Arial" w:cs="Arial"/>
          <w:sz w:val="22"/>
          <w:szCs w:val="22"/>
        </w:rPr>
      </w:pPr>
      <w:r w:rsidRPr="00504A1A">
        <w:rPr>
          <w:rFonts w:ascii="Arial" w:hAnsi="Arial" w:cs="Arial"/>
          <w:sz w:val="22"/>
          <w:szCs w:val="22"/>
        </w:rPr>
        <w:t>Our research revealed that, particularly throughout the day and during university hours, a significant proportion of male students were more inclined to eat from food courts, stores, and junk food and snacks. The possibility of the meal frequency that the current study suggests is significantly constrained by low living standards, limited access to cooking materials, and inadequate culinary abilities</w:t>
      </w:r>
      <w:r w:rsidR="00DE2EE9" w:rsidRPr="00504A1A">
        <w:rPr>
          <w:rFonts w:ascii="Arial" w:hAnsi="Arial" w:cs="Arial"/>
          <w:sz w:val="22"/>
          <w:szCs w:val="22"/>
        </w:rPr>
        <w:t xml:space="preserve"> (Larson et al.,2006)</w:t>
      </w:r>
      <w:r w:rsidRPr="00504A1A">
        <w:rPr>
          <w:rFonts w:ascii="Arial" w:hAnsi="Arial" w:cs="Arial"/>
          <w:sz w:val="22"/>
          <w:szCs w:val="22"/>
        </w:rPr>
        <w:t>.</w:t>
      </w:r>
    </w:p>
    <w:p w14:paraId="1E4BD004" w14:textId="506BE54A" w:rsidR="00847120" w:rsidRPr="00504A1A" w:rsidRDefault="00B450F7" w:rsidP="00C41E22">
      <w:pPr>
        <w:pStyle w:val="NormalWeb"/>
        <w:spacing w:line="360" w:lineRule="auto"/>
        <w:jc w:val="both"/>
        <w:rPr>
          <w:rFonts w:ascii="Arial" w:hAnsi="Arial" w:cs="Arial"/>
          <w:sz w:val="22"/>
          <w:szCs w:val="22"/>
        </w:rPr>
      </w:pPr>
      <w:r w:rsidRPr="00504A1A">
        <w:rPr>
          <w:rFonts w:ascii="Arial" w:hAnsi="Arial" w:cs="Arial"/>
          <w:sz w:val="22"/>
          <w:szCs w:val="22"/>
        </w:rPr>
        <w:t>Furthermore, our research revealed that a significant proportion of students avoid meals on purpose, with a large number of them specifically skipping breakfast for a variety of personal, social, and environmental reasons</w:t>
      </w:r>
      <w:r w:rsidR="00764B46" w:rsidRPr="00504A1A">
        <w:rPr>
          <w:rFonts w:ascii="Arial" w:hAnsi="Arial" w:cs="Arial"/>
          <w:sz w:val="22"/>
          <w:szCs w:val="22"/>
        </w:rPr>
        <w:t xml:space="preserve"> (Gan et al.,2011)</w:t>
      </w:r>
      <w:r w:rsidRPr="00504A1A">
        <w:rPr>
          <w:rFonts w:ascii="Arial" w:hAnsi="Arial" w:cs="Arial"/>
          <w:sz w:val="22"/>
          <w:szCs w:val="22"/>
        </w:rPr>
        <w:t>.</w:t>
      </w:r>
      <w:r w:rsidR="00847120" w:rsidRPr="00504A1A">
        <w:rPr>
          <w:rFonts w:ascii="Arial" w:hAnsi="Arial" w:cs="Arial"/>
          <w:sz w:val="22"/>
          <w:szCs w:val="22"/>
        </w:rPr>
        <w:t xml:space="preserve"> A significant number of individuals indicated that family eating practices and personal preferences had an impact on food consumption</w:t>
      </w:r>
      <w:r w:rsidR="009D0634" w:rsidRPr="00504A1A">
        <w:rPr>
          <w:rFonts w:ascii="Arial" w:hAnsi="Arial" w:cs="Arial"/>
          <w:sz w:val="22"/>
          <w:szCs w:val="22"/>
        </w:rPr>
        <w:t xml:space="preserve"> (</w:t>
      </w:r>
      <w:r w:rsidR="009D0634" w:rsidRPr="00504A1A">
        <w:rPr>
          <w:rFonts w:ascii="Arial" w:hAnsi="Arial" w:cs="Arial"/>
          <w:color w:val="222222"/>
          <w:sz w:val="22"/>
          <w:szCs w:val="22"/>
          <w:shd w:val="clear" w:color="auto" w:fill="FFFFFF"/>
        </w:rPr>
        <w:t>Schnettler et al.,2017)</w:t>
      </w:r>
      <w:r w:rsidR="00847120" w:rsidRPr="00504A1A">
        <w:rPr>
          <w:rFonts w:ascii="Arial" w:hAnsi="Arial" w:cs="Arial"/>
          <w:sz w:val="22"/>
          <w:szCs w:val="22"/>
        </w:rPr>
        <w:t xml:space="preserve">. </w:t>
      </w:r>
      <w:r w:rsidR="00402922" w:rsidRPr="00504A1A">
        <w:rPr>
          <w:rFonts w:ascii="Arial" w:hAnsi="Arial" w:cs="Arial"/>
          <w:color w:val="222222"/>
          <w:sz w:val="22"/>
          <w:szCs w:val="22"/>
          <w:shd w:val="clear" w:color="auto" w:fill="FFFFFF"/>
        </w:rPr>
        <w:t>Drewnowski</w:t>
      </w:r>
      <w:r w:rsidR="00402922" w:rsidRPr="00504A1A">
        <w:rPr>
          <w:rFonts w:ascii="Arial" w:hAnsi="Arial" w:cs="Arial"/>
          <w:sz w:val="22"/>
          <w:szCs w:val="22"/>
        </w:rPr>
        <w:t xml:space="preserve"> </w:t>
      </w:r>
      <w:r w:rsidR="00B33886" w:rsidRPr="00504A1A">
        <w:rPr>
          <w:rFonts w:ascii="Arial" w:hAnsi="Arial" w:cs="Arial"/>
          <w:sz w:val="22"/>
          <w:szCs w:val="22"/>
        </w:rPr>
        <w:t>(1995) states that t</w:t>
      </w:r>
      <w:r w:rsidR="00847120" w:rsidRPr="00504A1A">
        <w:rPr>
          <w:rFonts w:ascii="Arial" w:hAnsi="Arial" w:cs="Arial"/>
          <w:sz w:val="22"/>
          <w:szCs w:val="22"/>
        </w:rPr>
        <w:t>aste preference is a major consideration when choosing foods, in addition to social and cultural considerations. Food choice, selection, and intake are all impacted by one another as well as by flavour.</w:t>
      </w:r>
    </w:p>
    <w:p w14:paraId="13B344FF" w14:textId="52C70003" w:rsidR="002A466C" w:rsidRPr="00504A1A" w:rsidRDefault="00966E17" w:rsidP="00C41E22">
      <w:pPr>
        <w:pStyle w:val="NormalWeb"/>
        <w:spacing w:line="360" w:lineRule="auto"/>
        <w:jc w:val="both"/>
        <w:rPr>
          <w:rFonts w:ascii="Arial" w:hAnsi="Arial" w:cs="Arial"/>
          <w:sz w:val="22"/>
          <w:szCs w:val="22"/>
        </w:rPr>
      </w:pPr>
      <w:r w:rsidRPr="00504A1A">
        <w:rPr>
          <w:rFonts w:ascii="Arial" w:hAnsi="Arial" w:cs="Arial"/>
          <w:sz w:val="22"/>
          <w:szCs w:val="22"/>
        </w:rPr>
        <w:t>In this study, physical activities were seen as a determinant of dietary characteristics and eating habits. Fewer students reported focusing on high-quality food because they routinely engaged in physical activities, whereas the majority of students did not exercise and lacked the desire to eat a balanced diet.</w:t>
      </w:r>
      <w:r w:rsidR="002A466C" w:rsidRPr="00504A1A">
        <w:rPr>
          <w:rFonts w:ascii="Arial" w:hAnsi="Arial" w:cs="Arial"/>
          <w:sz w:val="22"/>
          <w:szCs w:val="22"/>
        </w:rPr>
        <w:t xml:space="preserve"> According to Downers et al.'s </w:t>
      </w:r>
      <w:r w:rsidR="00862EEC" w:rsidRPr="00504A1A">
        <w:rPr>
          <w:rFonts w:ascii="Arial" w:hAnsi="Arial" w:cs="Arial"/>
          <w:sz w:val="22"/>
          <w:szCs w:val="22"/>
        </w:rPr>
        <w:t>(20</w:t>
      </w:r>
      <w:r w:rsidR="00434B48" w:rsidRPr="00504A1A">
        <w:rPr>
          <w:rFonts w:ascii="Arial" w:hAnsi="Arial" w:cs="Arial"/>
          <w:sz w:val="22"/>
          <w:szCs w:val="22"/>
        </w:rPr>
        <w:t xml:space="preserve">15) </w:t>
      </w:r>
      <w:r w:rsidR="002A466C" w:rsidRPr="00504A1A">
        <w:rPr>
          <w:rFonts w:ascii="Arial" w:hAnsi="Arial" w:cs="Arial"/>
          <w:sz w:val="22"/>
          <w:szCs w:val="22"/>
        </w:rPr>
        <w:t>research, he suggested that college students' good eating habits are strongly motivated by physical activity. </w:t>
      </w:r>
    </w:p>
    <w:p w14:paraId="68A63630" w14:textId="3345B2ED" w:rsidR="0078781B" w:rsidRPr="00504A1A" w:rsidRDefault="00255C9B" w:rsidP="00C41E22">
      <w:pPr>
        <w:pStyle w:val="NormalWeb"/>
        <w:spacing w:line="360" w:lineRule="auto"/>
        <w:jc w:val="both"/>
        <w:rPr>
          <w:rFonts w:ascii="Arial" w:hAnsi="Arial" w:cs="Arial"/>
          <w:sz w:val="22"/>
          <w:szCs w:val="22"/>
        </w:rPr>
      </w:pPr>
      <w:r w:rsidRPr="00504A1A">
        <w:rPr>
          <w:rFonts w:ascii="Arial" w:hAnsi="Arial" w:cs="Arial"/>
          <w:sz w:val="22"/>
          <w:szCs w:val="22"/>
        </w:rPr>
        <w:t xml:space="preserve">Studies have indicated that eating behaviours are impacted by socio-environmental factors, including family, friends, and peers. Our study yielded evidence indicating that a significant number of students' nutritional intake and eating habits were impacted by academic activities, </w:t>
      </w:r>
      <w:r w:rsidRPr="00504A1A">
        <w:rPr>
          <w:rFonts w:ascii="Arial" w:hAnsi="Arial" w:cs="Arial"/>
          <w:sz w:val="22"/>
          <w:szCs w:val="22"/>
        </w:rPr>
        <w:lastRenderedPageBreak/>
        <w:t>particularly the stress of exams. Study stress, according to Hilger</w:t>
      </w:r>
      <w:r w:rsidR="000755E1" w:rsidRPr="00504A1A">
        <w:rPr>
          <w:rFonts w:ascii="Arial" w:hAnsi="Arial" w:cs="Arial"/>
          <w:sz w:val="22"/>
          <w:szCs w:val="22"/>
        </w:rPr>
        <w:t xml:space="preserve"> (2017)</w:t>
      </w:r>
      <w:r w:rsidRPr="00504A1A">
        <w:rPr>
          <w:rFonts w:ascii="Arial" w:hAnsi="Arial" w:cs="Arial"/>
          <w:sz w:val="22"/>
          <w:szCs w:val="22"/>
        </w:rPr>
        <w:t>, reduced the amount of time students had for cooking, which caused them to eat unhealthily. The factors relating to the university, the environment, and study pressure all had an impact on snack selection</w:t>
      </w:r>
      <w:r w:rsidR="000755E1" w:rsidRPr="00504A1A">
        <w:rPr>
          <w:rFonts w:ascii="Arial" w:hAnsi="Arial" w:cs="Arial"/>
          <w:sz w:val="22"/>
          <w:szCs w:val="22"/>
        </w:rPr>
        <w:t xml:space="preserve"> (</w:t>
      </w:r>
      <w:r w:rsidR="000755E1" w:rsidRPr="00504A1A">
        <w:rPr>
          <w:rFonts w:ascii="Arial" w:hAnsi="Arial" w:cs="Arial"/>
          <w:color w:val="222222"/>
          <w:sz w:val="22"/>
          <w:szCs w:val="22"/>
          <w:shd w:val="clear" w:color="auto" w:fill="FFFFFF"/>
        </w:rPr>
        <w:t>Hsieh, 200</w:t>
      </w:r>
      <w:r w:rsidR="00D94143" w:rsidRPr="00504A1A">
        <w:rPr>
          <w:rFonts w:ascii="Arial" w:hAnsi="Arial" w:cs="Arial"/>
          <w:color w:val="222222"/>
          <w:sz w:val="22"/>
          <w:szCs w:val="22"/>
          <w:shd w:val="clear" w:color="auto" w:fill="FFFFFF"/>
        </w:rPr>
        <w:t>4)</w:t>
      </w:r>
      <w:r w:rsidRPr="00504A1A">
        <w:rPr>
          <w:rFonts w:ascii="Arial" w:hAnsi="Arial" w:cs="Arial"/>
          <w:sz w:val="22"/>
          <w:szCs w:val="22"/>
        </w:rPr>
        <w:t>.</w:t>
      </w:r>
      <w:r w:rsidR="0078781B" w:rsidRPr="00504A1A">
        <w:rPr>
          <w:rFonts w:ascii="Arial" w:hAnsi="Arial" w:cs="Arial"/>
          <w:sz w:val="22"/>
          <w:szCs w:val="22"/>
        </w:rPr>
        <w:t xml:space="preserve"> Despite the fact that food availability was often mentioned as a determining factor in meal choice, eating behaviour was still significantly altered</w:t>
      </w:r>
      <w:r w:rsidR="00C361F8" w:rsidRPr="00504A1A">
        <w:rPr>
          <w:rFonts w:ascii="Arial" w:hAnsi="Arial" w:cs="Arial"/>
          <w:sz w:val="22"/>
          <w:szCs w:val="22"/>
        </w:rPr>
        <w:t xml:space="preserve"> </w:t>
      </w:r>
      <w:r w:rsidR="00294D76" w:rsidRPr="00504A1A">
        <w:rPr>
          <w:rFonts w:ascii="Arial" w:hAnsi="Arial" w:cs="Arial"/>
          <w:sz w:val="22"/>
          <w:szCs w:val="22"/>
        </w:rPr>
        <w:t>(</w:t>
      </w:r>
      <w:r w:rsidR="00294D76" w:rsidRPr="00504A1A">
        <w:rPr>
          <w:rFonts w:ascii="Arial" w:hAnsi="Arial" w:cs="Arial"/>
          <w:color w:val="222222"/>
          <w:sz w:val="22"/>
          <w:szCs w:val="22"/>
          <w:shd w:val="clear" w:color="auto" w:fill="FFFFFF"/>
        </w:rPr>
        <w:t xml:space="preserve">Duarte-Cuervo </w:t>
      </w:r>
      <w:r w:rsidR="00C361F8" w:rsidRPr="00504A1A">
        <w:rPr>
          <w:rFonts w:ascii="Arial" w:hAnsi="Arial" w:cs="Arial"/>
          <w:color w:val="222222"/>
          <w:sz w:val="22"/>
          <w:szCs w:val="22"/>
          <w:shd w:val="clear" w:color="auto" w:fill="FFFFFF"/>
        </w:rPr>
        <w:t>et al.,2015)</w:t>
      </w:r>
      <w:r w:rsidR="0078781B" w:rsidRPr="00504A1A">
        <w:rPr>
          <w:rFonts w:ascii="Arial" w:hAnsi="Arial" w:cs="Arial"/>
          <w:sz w:val="22"/>
          <w:szCs w:val="22"/>
        </w:rPr>
        <w:t>.</w:t>
      </w:r>
    </w:p>
    <w:p w14:paraId="2AAE16A6" w14:textId="745E2D81" w:rsidR="00C361F8" w:rsidRPr="00041EED" w:rsidRDefault="00C361F8" w:rsidP="00C41E22">
      <w:pPr>
        <w:pStyle w:val="Heading8"/>
        <w:spacing w:line="360" w:lineRule="auto"/>
        <w:rPr>
          <w:rFonts w:ascii="Arial" w:hAnsi="Arial" w:cs="Arial"/>
          <w:b/>
          <w:bCs/>
          <w:color w:val="auto"/>
          <w:sz w:val="28"/>
          <w:szCs w:val="28"/>
        </w:rPr>
      </w:pPr>
      <w:bookmarkStart w:id="7" w:name="_Toc162480351"/>
      <w:r w:rsidRPr="00041EED">
        <w:rPr>
          <w:rFonts w:ascii="Arial" w:hAnsi="Arial" w:cs="Arial"/>
          <w:b/>
          <w:bCs/>
          <w:color w:val="auto"/>
          <w:sz w:val="28"/>
          <w:szCs w:val="28"/>
        </w:rPr>
        <w:t>Conclusion</w:t>
      </w:r>
      <w:bookmarkEnd w:id="7"/>
    </w:p>
    <w:p w14:paraId="69071C81" w14:textId="77777777" w:rsidR="009A0C54" w:rsidRPr="00504A1A" w:rsidRDefault="009A0C54" w:rsidP="00C41E22">
      <w:pPr>
        <w:pStyle w:val="NormalWeb"/>
        <w:spacing w:line="360" w:lineRule="auto"/>
        <w:jc w:val="both"/>
        <w:rPr>
          <w:rFonts w:ascii="Arial" w:hAnsi="Arial" w:cs="Arial"/>
          <w:sz w:val="22"/>
          <w:szCs w:val="22"/>
        </w:rPr>
      </w:pPr>
      <w:r w:rsidRPr="00504A1A">
        <w:rPr>
          <w:rFonts w:ascii="Arial" w:hAnsi="Arial" w:cs="Arial"/>
          <w:sz w:val="22"/>
          <w:szCs w:val="22"/>
        </w:rPr>
        <w:t>The study explores the factors influencing resident students' eating habits and food intake at a UWTSD university. It found that factors such as culinary prowess, taste preferences, family eating customs, and nutrition awareness play a significant role. Eating habits are also influenced by societal and environmental factors, as well as individual characteristics like food pricing, academic activities, and campus culture. The survey revealed that residents and overseas graduates have limited dietary knowledge. However, campus living provides opportunities for building healthy eating habits, such as healthy free food and coupons. To promote healthy eating habits and enhance food intake, interventions must consider individual, societal, environmental, and contextual factors.</w:t>
      </w:r>
    </w:p>
    <w:p w14:paraId="390705D3" w14:textId="77777777" w:rsidR="00C361F8" w:rsidRPr="00504A1A" w:rsidRDefault="00C361F8" w:rsidP="00C41E22">
      <w:pPr>
        <w:pStyle w:val="NormalWeb"/>
        <w:spacing w:line="360" w:lineRule="auto"/>
        <w:jc w:val="both"/>
        <w:rPr>
          <w:rFonts w:ascii="Arial" w:hAnsi="Arial" w:cs="Arial"/>
          <w:sz w:val="22"/>
          <w:szCs w:val="22"/>
        </w:rPr>
      </w:pPr>
    </w:p>
    <w:p w14:paraId="671197A4" w14:textId="6E4C33AE" w:rsidR="005722A3" w:rsidRPr="00041EED" w:rsidRDefault="000A62BC" w:rsidP="00C41E22">
      <w:pPr>
        <w:pStyle w:val="Heading9"/>
        <w:spacing w:line="360" w:lineRule="auto"/>
        <w:rPr>
          <w:rFonts w:ascii="Arial" w:hAnsi="Arial" w:cs="Arial"/>
          <w:b/>
          <w:bCs/>
          <w:i w:val="0"/>
          <w:iCs w:val="0"/>
          <w:color w:val="auto"/>
          <w:sz w:val="28"/>
          <w:szCs w:val="28"/>
        </w:rPr>
      </w:pPr>
      <w:bookmarkStart w:id="8" w:name="_Toc162480352"/>
      <w:r w:rsidRPr="00041EED">
        <w:rPr>
          <w:rFonts w:ascii="Arial" w:hAnsi="Arial" w:cs="Arial"/>
          <w:b/>
          <w:bCs/>
          <w:i w:val="0"/>
          <w:iCs w:val="0"/>
          <w:color w:val="auto"/>
          <w:sz w:val="28"/>
          <w:szCs w:val="28"/>
        </w:rPr>
        <w:t>Reference List</w:t>
      </w:r>
      <w:bookmarkEnd w:id="8"/>
    </w:p>
    <w:p w14:paraId="36E79019" w14:textId="77777777" w:rsidR="00016140" w:rsidRPr="000B0F6B" w:rsidRDefault="00016140" w:rsidP="00016140">
      <w:pPr>
        <w:pStyle w:val="ListParagraph"/>
        <w:spacing w:line="276" w:lineRule="auto"/>
        <w:ind w:left="360"/>
        <w:jc w:val="both"/>
        <w:rPr>
          <w:rFonts w:ascii="Arial" w:hAnsi="Arial" w:cs="Arial"/>
        </w:rPr>
      </w:pPr>
    </w:p>
    <w:p w14:paraId="6C8FE34D"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Aceijas, C., Waldhäusl, S., Lambert, N., Cassar, S. and Bello-Corassa, R., 2017. Determinants of health-related lifestyles among university students. </w:t>
      </w:r>
      <w:r w:rsidRPr="000B0F6B">
        <w:rPr>
          <w:rFonts w:ascii="Arial" w:hAnsi="Arial" w:cs="Arial"/>
          <w:i/>
          <w:iCs/>
          <w:color w:val="222222"/>
          <w:shd w:val="clear" w:color="auto" w:fill="FFFFFF"/>
        </w:rPr>
        <w:t>Perspectives in public health</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137</w:t>
      </w:r>
      <w:r w:rsidRPr="000B0F6B">
        <w:rPr>
          <w:rFonts w:ascii="Arial" w:hAnsi="Arial" w:cs="Arial"/>
          <w:color w:val="222222"/>
          <w:shd w:val="clear" w:color="auto" w:fill="FFFFFF"/>
        </w:rPr>
        <w:t xml:space="preserve">(4), pp.227-236. </w:t>
      </w:r>
      <w:hyperlink r:id="rId8" w:history="1">
        <w:r w:rsidRPr="000B0F6B">
          <w:rPr>
            <w:rStyle w:val="Hyperlink"/>
            <w:rFonts w:ascii="Arial" w:hAnsi="Arial" w:cs="Arial"/>
            <w:color w:val="006ACC"/>
            <w:shd w:val="clear" w:color="auto" w:fill="FFFFFF"/>
          </w:rPr>
          <w:t>https://doi.org/10.1177/1757913916666875</w:t>
        </w:r>
      </w:hyperlink>
      <w:r w:rsidRPr="000B0F6B">
        <w:rPr>
          <w:rFonts w:ascii="Arial" w:hAnsi="Arial" w:cs="Arial"/>
        </w:rPr>
        <w:t>.</w:t>
      </w:r>
    </w:p>
    <w:p w14:paraId="670FE11B"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Alves, H.J. and Boog, M.C.F., 2007. Food </w:t>
      </w:r>
      <w:proofErr w:type="spellStart"/>
      <w:r w:rsidRPr="000B0F6B">
        <w:rPr>
          <w:rFonts w:ascii="Arial" w:hAnsi="Arial" w:cs="Arial"/>
          <w:color w:val="222222"/>
          <w:shd w:val="clear" w:color="auto" w:fill="FFFFFF"/>
        </w:rPr>
        <w:t>behavior</w:t>
      </w:r>
      <w:proofErr w:type="spellEnd"/>
      <w:r w:rsidRPr="000B0F6B">
        <w:rPr>
          <w:rFonts w:ascii="Arial" w:hAnsi="Arial" w:cs="Arial"/>
          <w:color w:val="222222"/>
          <w:shd w:val="clear" w:color="auto" w:fill="FFFFFF"/>
        </w:rPr>
        <w:t xml:space="preserve"> in student residence halls: a setting for health promotion. </w:t>
      </w:r>
      <w:proofErr w:type="spellStart"/>
      <w:r w:rsidRPr="000B0F6B">
        <w:rPr>
          <w:rFonts w:ascii="Arial" w:hAnsi="Arial" w:cs="Arial"/>
          <w:i/>
          <w:iCs/>
          <w:color w:val="222222"/>
          <w:shd w:val="clear" w:color="auto" w:fill="FFFFFF"/>
        </w:rPr>
        <w:t>Revista</w:t>
      </w:r>
      <w:proofErr w:type="spellEnd"/>
      <w:r w:rsidRPr="000B0F6B">
        <w:rPr>
          <w:rFonts w:ascii="Arial" w:hAnsi="Arial" w:cs="Arial"/>
          <w:i/>
          <w:iCs/>
          <w:color w:val="222222"/>
          <w:shd w:val="clear" w:color="auto" w:fill="FFFFFF"/>
        </w:rPr>
        <w:t xml:space="preserve"> de </w:t>
      </w:r>
      <w:proofErr w:type="spellStart"/>
      <w:r w:rsidRPr="000B0F6B">
        <w:rPr>
          <w:rFonts w:ascii="Arial" w:hAnsi="Arial" w:cs="Arial"/>
          <w:i/>
          <w:iCs/>
          <w:color w:val="222222"/>
          <w:shd w:val="clear" w:color="auto" w:fill="FFFFFF"/>
        </w:rPr>
        <w:t>Saúde</w:t>
      </w:r>
      <w:proofErr w:type="spellEnd"/>
      <w:r w:rsidRPr="000B0F6B">
        <w:rPr>
          <w:rFonts w:ascii="Arial" w:hAnsi="Arial" w:cs="Arial"/>
          <w:i/>
          <w:iCs/>
          <w:color w:val="222222"/>
          <w:shd w:val="clear" w:color="auto" w:fill="FFFFFF"/>
        </w:rPr>
        <w:t xml:space="preserve"> </w:t>
      </w:r>
      <w:proofErr w:type="spellStart"/>
      <w:r w:rsidRPr="000B0F6B">
        <w:rPr>
          <w:rFonts w:ascii="Arial" w:hAnsi="Arial" w:cs="Arial"/>
          <w:i/>
          <w:iCs/>
          <w:color w:val="222222"/>
          <w:shd w:val="clear" w:color="auto" w:fill="FFFFFF"/>
        </w:rPr>
        <w:t>Pública</w:t>
      </w:r>
      <w:proofErr w:type="spellEnd"/>
      <w:r w:rsidRPr="000B0F6B">
        <w:rPr>
          <w:rFonts w:ascii="Arial" w:hAnsi="Arial" w:cs="Arial"/>
          <w:color w:val="222222"/>
          <w:shd w:val="clear" w:color="auto" w:fill="FFFFFF"/>
        </w:rPr>
        <w:t>, </w:t>
      </w:r>
      <w:r w:rsidRPr="000B0F6B">
        <w:rPr>
          <w:rFonts w:ascii="Arial" w:hAnsi="Arial" w:cs="Arial"/>
          <w:i/>
          <w:iCs/>
          <w:color w:val="222222"/>
          <w:shd w:val="clear" w:color="auto" w:fill="FFFFFF"/>
        </w:rPr>
        <w:t>41</w:t>
      </w:r>
      <w:r w:rsidRPr="000B0F6B">
        <w:rPr>
          <w:rFonts w:ascii="Arial" w:hAnsi="Arial" w:cs="Arial"/>
          <w:color w:val="222222"/>
          <w:shd w:val="clear" w:color="auto" w:fill="FFFFFF"/>
        </w:rPr>
        <w:t>, pp.197-204.</w:t>
      </w:r>
      <w:r w:rsidRPr="000B0F6B">
        <w:rPr>
          <w:rFonts w:ascii="Arial" w:hAnsi="Arial" w:cs="Arial"/>
        </w:rPr>
        <w:t xml:space="preserve"> </w:t>
      </w:r>
      <w:hyperlink r:id="rId9" w:tgtFrame="_blank" w:history="1">
        <w:r w:rsidRPr="000B0F6B">
          <w:rPr>
            <w:rStyle w:val="Hyperlink"/>
            <w:rFonts w:ascii="Arial" w:hAnsi="Arial" w:cs="Arial"/>
            <w:shd w:val="clear" w:color="auto" w:fill="FFFFFF"/>
          </w:rPr>
          <w:t>https://doi.org/10.1590/S0034-89102007000200005</w:t>
        </w:r>
      </w:hyperlink>
      <w:r w:rsidRPr="000B0F6B">
        <w:rPr>
          <w:rFonts w:ascii="Arial" w:hAnsi="Arial" w:cs="Arial"/>
          <w:color w:val="A7A49E"/>
          <w:shd w:val="clear" w:color="auto" w:fill="FFFFFF"/>
        </w:rPr>
        <w:t> .</w:t>
      </w:r>
    </w:p>
    <w:p w14:paraId="673BA472"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Bagordo, F., Grassi, T., Serio, F., </w:t>
      </w:r>
      <w:proofErr w:type="spellStart"/>
      <w:r w:rsidRPr="000B0F6B">
        <w:rPr>
          <w:rFonts w:ascii="Arial" w:hAnsi="Arial" w:cs="Arial"/>
          <w:color w:val="222222"/>
          <w:shd w:val="clear" w:color="auto" w:fill="FFFFFF"/>
        </w:rPr>
        <w:t>Idolo</w:t>
      </w:r>
      <w:proofErr w:type="spellEnd"/>
      <w:r w:rsidRPr="000B0F6B">
        <w:rPr>
          <w:rFonts w:ascii="Arial" w:hAnsi="Arial" w:cs="Arial"/>
          <w:color w:val="222222"/>
          <w:shd w:val="clear" w:color="auto" w:fill="FFFFFF"/>
        </w:rPr>
        <w:t xml:space="preserve">, A. and De </w:t>
      </w:r>
      <w:proofErr w:type="spellStart"/>
      <w:r w:rsidRPr="000B0F6B">
        <w:rPr>
          <w:rFonts w:ascii="Arial" w:hAnsi="Arial" w:cs="Arial"/>
          <w:color w:val="222222"/>
          <w:shd w:val="clear" w:color="auto" w:fill="FFFFFF"/>
        </w:rPr>
        <w:t>Donno</w:t>
      </w:r>
      <w:proofErr w:type="spellEnd"/>
      <w:r w:rsidRPr="000B0F6B">
        <w:rPr>
          <w:rFonts w:ascii="Arial" w:hAnsi="Arial" w:cs="Arial"/>
          <w:color w:val="222222"/>
          <w:shd w:val="clear" w:color="auto" w:fill="FFFFFF"/>
        </w:rPr>
        <w:t>, A., 2013. Dietary habits and health among university students living at or away from home in southern Italy. </w:t>
      </w:r>
      <w:r w:rsidRPr="000B0F6B">
        <w:rPr>
          <w:rFonts w:ascii="Arial" w:hAnsi="Arial" w:cs="Arial"/>
          <w:i/>
          <w:iCs/>
          <w:color w:val="222222"/>
          <w:shd w:val="clear" w:color="auto" w:fill="FFFFFF"/>
        </w:rPr>
        <w:t>Journal of Food &amp; Nutrition Research</w:t>
      </w:r>
      <w:r w:rsidRPr="000B0F6B">
        <w:rPr>
          <w:rFonts w:ascii="Arial" w:hAnsi="Arial" w:cs="Arial"/>
          <w:color w:val="222222"/>
          <w:shd w:val="clear" w:color="auto" w:fill="FFFFFF"/>
        </w:rPr>
        <w:t>, </w:t>
      </w:r>
      <w:r w:rsidRPr="000B0F6B">
        <w:rPr>
          <w:rFonts w:ascii="Arial" w:hAnsi="Arial" w:cs="Arial"/>
          <w:i/>
          <w:iCs/>
          <w:color w:val="222222"/>
          <w:shd w:val="clear" w:color="auto" w:fill="FFFFFF"/>
        </w:rPr>
        <w:t>52</w:t>
      </w:r>
      <w:r w:rsidRPr="000B0F6B">
        <w:rPr>
          <w:rFonts w:ascii="Arial" w:hAnsi="Arial" w:cs="Arial"/>
          <w:color w:val="222222"/>
          <w:shd w:val="clear" w:color="auto" w:fill="FFFFFF"/>
        </w:rPr>
        <w:t xml:space="preserve">(3). </w:t>
      </w:r>
      <w:hyperlink r:id="rId10" w:history="1">
        <w:r w:rsidRPr="000B0F6B">
          <w:rPr>
            <w:rStyle w:val="Hyperlink"/>
            <w:rFonts w:ascii="Arial" w:hAnsi="Arial" w:cs="Arial"/>
            <w:shd w:val="clear" w:color="auto" w:fill="F5F5F5"/>
          </w:rPr>
          <w:t>https://search.ebscohost.com/login.aspx?direct=true&amp;db=aph&amp;AN=90022148&amp;site=ehost-live</w:t>
        </w:r>
      </w:hyperlink>
      <w:r w:rsidRPr="000B0F6B">
        <w:rPr>
          <w:rFonts w:ascii="Arial" w:hAnsi="Arial" w:cs="Arial"/>
          <w:color w:val="595959"/>
          <w:shd w:val="clear" w:color="auto" w:fill="F5F5F5"/>
        </w:rPr>
        <w:t>.</w:t>
      </w:r>
    </w:p>
    <w:p w14:paraId="762088DF"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Banna, J.C., </w:t>
      </w:r>
      <w:proofErr w:type="spellStart"/>
      <w:r w:rsidRPr="000B0F6B">
        <w:rPr>
          <w:rFonts w:ascii="Arial" w:hAnsi="Arial" w:cs="Arial"/>
          <w:color w:val="222222"/>
          <w:shd w:val="clear" w:color="auto" w:fill="FFFFFF"/>
        </w:rPr>
        <w:t>Buchthal</w:t>
      </w:r>
      <w:proofErr w:type="spellEnd"/>
      <w:r w:rsidRPr="000B0F6B">
        <w:rPr>
          <w:rFonts w:ascii="Arial" w:hAnsi="Arial" w:cs="Arial"/>
          <w:color w:val="222222"/>
          <w:shd w:val="clear" w:color="auto" w:fill="FFFFFF"/>
        </w:rPr>
        <w:t xml:space="preserve">, O.V., </w:t>
      </w:r>
      <w:proofErr w:type="spellStart"/>
      <w:r w:rsidRPr="000B0F6B">
        <w:rPr>
          <w:rFonts w:ascii="Arial" w:hAnsi="Arial" w:cs="Arial"/>
          <w:color w:val="222222"/>
          <w:shd w:val="clear" w:color="auto" w:fill="FFFFFF"/>
        </w:rPr>
        <w:t>Delormier</w:t>
      </w:r>
      <w:proofErr w:type="spellEnd"/>
      <w:r w:rsidRPr="000B0F6B">
        <w:rPr>
          <w:rFonts w:ascii="Arial" w:hAnsi="Arial" w:cs="Arial"/>
          <w:color w:val="222222"/>
          <w:shd w:val="clear" w:color="auto" w:fill="FFFFFF"/>
        </w:rPr>
        <w:t xml:space="preserve">, T., Creed-Kanashiro, H.M. and Penny, M.E., 2015. Influences on eating: a qualitative study of adolescents in a </w:t>
      </w:r>
      <w:proofErr w:type="spellStart"/>
      <w:r w:rsidRPr="000B0F6B">
        <w:rPr>
          <w:rFonts w:ascii="Arial" w:hAnsi="Arial" w:cs="Arial"/>
          <w:color w:val="222222"/>
          <w:shd w:val="clear" w:color="auto" w:fill="FFFFFF"/>
        </w:rPr>
        <w:t>periurban</w:t>
      </w:r>
      <w:proofErr w:type="spellEnd"/>
      <w:r w:rsidRPr="000B0F6B">
        <w:rPr>
          <w:rFonts w:ascii="Arial" w:hAnsi="Arial" w:cs="Arial"/>
          <w:color w:val="222222"/>
          <w:shd w:val="clear" w:color="auto" w:fill="FFFFFF"/>
        </w:rPr>
        <w:t xml:space="preserve"> area in Lima, Peru. </w:t>
      </w:r>
      <w:r w:rsidRPr="000B0F6B">
        <w:rPr>
          <w:rFonts w:ascii="Arial" w:hAnsi="Arial" w:cs="Arial"/>
          <w:i/>
          <w:iCs/>
          <w:color w:val="222222"/>
          <w:shd w:val="clear" w:color="auto" w:fill="FFFFFF"/>
        </w:rPr>
        <w:t>BMC public health</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16</w:t>
      </w:r>
      <w:r w:rsidRPr="000B0F6B">
        <w:rPr>
          <w:rFonts w:ascii="Arial" w:hAnsi="Arial" w:cs="Arial"/>
          <w:color w:val="222222"/>
          <w:shd w:val="clear" w:color="auto" w:fill="FFFFFF"/>
        </w:rPr>
        <w:t xml:space="preserve">, pp.1-11. </w:t>
      </w:r>
      <w:hyperlink r:id="rId11" w:history="1">
        <w:r w:rsidRPr="000B0F6B">
          <w:rPr>
            <w:rStyle w:val="Hyperlink"/>
            <w:rFonts w:ascii="Arial" w:hAnsi="Arial" w:cs="Arial"/>
            <w:shd w:val="clear" w:color="auto" w:fill="FFFFFF"/>
          </w:rPr>
          <w:t>https://doi.org/10.1186/s12889-016-2724-7</w:t>
        </w:r>
      </w:hyperlink>
      <w:r w:rsidRPr="000B0F6B">
        <w:rPr>
          <w:rFonts w:ascii="Arial" w:hAnsi="Arial" w:cs="Arial"/>
          <w:color w:val="222222"/>
          <w:shd w:val="clear" w:color="auto" w:fill="FFFFFF"/>
        </w:rPr>
        <w:t>.</w:t>
      </w:r>
    </w:p>
    <w:p w14:paraId="592FBC96"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Bearman, M. and Dawson, P., 2013. Qualitative synthesis and systematic review in health professions education. </w:t>
      </w:r>
      <w:r w:rsidRPr="000B0F6B">
        <w:rPr>
          <w:rFonts w:ascii="Arial" w:hAnsi="Arial" w:cs="Arial"/>
          <w:i/>
          <w:iCs/>
          <w:color w:val="222222"/>
          <w:shd w:val="clear" w:color="auto" w:fill="FFFFFF"/>
        </w:rPr>
        <w:t>Medical education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47</w:t>
      </w:r>
      <w:r w:rsidRPr="000B0F6B">
        <w:rPr>
          <w:rFonts w:ascii="Arial" w:hAnsi="Arial" w:cs="Arial"/>
          <w:color w:val="222222"/>
          <w:shd w:val="clear" w:color="auto" w:fill="FFFFFF"/>
        </w:rPr>
        <w:t>(3), pp.252-260.</w:t>
      </w:r>
    </w:p>
    <w:p w14:paraId="17629DC9"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lastRenderedPageBreak/>
        <w:t xml:space="preserve">Birch, L.L. and Fisher, J.O., 1998. Development of eating </w:t>
      </w:r>
      <w:proofErr w:type="spellStart"/>
      <w:r w:rsidRPr="000B0F6B">
        <w:rPr>
          <w:rFonts w:ascii="Arial" w:hAnsi="Arial" w:cs="Arial"/>
          <w:color w:val="222222"/>
          <w:shd w:val="clear" w:color="auto" w:fill="FFFFFF"/>
        </w:rPr>
        <w:t>behaviors</w:t>
      </w:r>
      <w:proofErr w:type="spellEnd"/>
      <w:r w:rsidRPr="000B0F6B">
        <w:rPr>
          <w:rFonts w:ascii="Arial" w:hAnsi="Arial" w:cs="Arial"/>
          <w:color w:val="222222"/>
          <w:shd w:val="clear" w:color="auto" w:fill="FFFFFF"/>
        </w:rPr>
        <w:t xml:space="preserve"> among children and adolescents. </w:t>
      </w:r>
      <w:proofErr w:type="spellStart"/>
      <w:r w:rsidRPr="000B0F6B">
        <w:rPr>
          <w:rFonts w:ascii="Arial" w:hAnsi="Arial" w:cs="Arial"/>
          <w:i/>
          <w:iCs/>
          <w:color w:val="222222"/>
          <w:shd w:val="clear" w:color="auto" w:fill="FFFFFF"/>
        </w:rPr>
        <w:t>Pediatrics</w:t>
      </w:r>
      <w:proofErr w:type="spellEnd"/>
      <w:r w:rsidRPr="000B0F6B">
        <w:rPr>
          <w:rFonts w:ascii="Arial" w:hAnsi="Arial" w:cs="Arial"/>
          <w:color w:val="222222"/>
          <w:shd w:val="clear" w:color="auto" w:fill="FFFFFF"/>
        </w:rPr>
        <w:t>, </w:t>
      </w:r>
      <w:r w:rsidRPr="000B0F6B">
        <w:rPr>
          <w:rFonts w:ascii="Arial" w:hAnsi="Arial" w:cs="Arial"/>
          <w:i/>
          <w:iCs/>
          <w:color w:val="222222"/>
          <w:shd w:val="clear" w:color="auto" w:fill="FFFFFF"/>
        </w:rPr>
        <w:t>101</w:t>
      </w:r>
      <w:r w:rsidRPr="000B0F6B">
        <w:rPr>
          <w:rFonts w:ascii="Arial" w:hAnsi="Arial" w:cs="Arial"/>
          <w:color w:val="222222"/>
          <w:shd w:val="clear" w:color="auto" w:fill="FFFFFF"/>
        </w:rPr>
        <w:t>(Supplement_2), pp.539-549.</w:t>
      </w:r>
      <w:r w:rsidRPr="000B0F6B">
        <w:rPr>
          <w:rFonts w:ascii="Arial" w:hAnsi="Arial" w:cs="Arial"/>
          <w:color w:val="0000FF"/>
          <w:shd w:val="clear" w:color="auto" w:fill="FFFFFF"/>
        </w:rPr>
        <w:t xml:space="preserve"> </w:t>
      </w:r>
      <w:hyperlink r:id="rId12" w:tgtFrame="_blank" w:history="1">
        <w:r w:rsidRPr="000B0F6B">
          <w:rPr>
            <w:rStyle w:val="Hyperlink"/>
            <w:rFonts w:ascii="Arial" w:hAnsi="Arial" w:cs="Arial"/>
            <w:color w:val="0000FF"/>
            <w:u w:val="none"/>
            <w:bdr w:val="none" w:sz="0" w:space="0" w:color="auto" w:frame="1"/>
            <w:shd w:val="clear" w:color="auto" w:fill="FFFFFF"/>
          </w:rPr>
          <w:t>https://doi.org/10.1542/peds.101.S2.539</w:t>
        </w:r>
      </w:hyperlink>
      <w:r w:rsidRPr="000B0F6B">
        <w:rPr>
          <w:rFonts w:ascii="Arial" w:hAnsi="Arial" w:cs="Arial"/>
        </w:rPr>
        <w:t>.</w:t>
      </w:r>
    </w:p>
    <w:p w14:paraId="3D4BF2F3"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Boot, A.M., de Ridder, M.A., van der Sluis, I.M., van </w:t>
      </w:r>
      <w:proofErr w:type="spellStart"/>
      <w:r w:rsidRPr="000B0F6B">
        <w:rPr>
          <w:rFonts w:ascii="Arial" w:hAnsi="Arial" w:cs="Arial"/>
          <w:color w:val="222222"/>
          <w:shd w:val="clear" w:color="auto" w:fill="FFFFFF"/>
        </w:rPr>
        <w:t>Slobbe</w:t>
      </w:r>
      <w:proofErr w:type="spellEnd"/>
      <w:r w:rsidRPr="000B0F6B">
        <w:rPr>
          <w:rFonts w:ascii="Arial" w:hAnsi="Arial" w:cs="Arial"/>
          <w:color w:val="222222"/>
          <w:shd w:val="clear" w:color="auto" w:fill="FFFFFF"/>
        </w:rPr>
        <w:t xml:space="preserve">, I., Krenning, E.P. and de </w:t>
      </w:r>
      <w:proofErr w:type="spellStart"/>
      <w:r w:rsidRPr="000B0F6B">
        <w:rPr>
          <w:rFonts w:ascii="Arial" w:hAnsi="Arial" w:cs="Arial"/>
          <w:color w:val="222222"/>
          <w:shd w:val="clear" w:color="auto" w:fill="FFFFFF"/>
        </w:rPr>
        <w:t>Muinck</w:t>
      </w:r>
      <w:proofErr w:type="spellEnd"/>
      <w:r w:rsidRPr="000B0F6B">
        <w:rPr>
          <w:rFonts w:ascii="Arial" w:hAnsi="Arial" w:cs="Arial"/>
          <w:color w:val="222222"/>
          <w:shd w:val="clear" w:color="auto" w:fill="FFFFFF"/>
        </w:rPr>
        <w:t xml:space="preserve"> Keizer-</w:t>
      </w:r>
      <w:proofErr w:type="spellStart"/>
      <w:r w:rsidRPr="000B0F6B">
        <w:rPr>
          <w:rFonts w:ascii="Arial" w:hAnsi="Arial" w:cs="Arial"/>
          <w:color w:val="222222"/>
          <w:shd w:val="clear" w:color="auto" w:fill="FFFFFF"/>
        </w:rPr>
        <w:t>Schrama</w:t>
      </w:r>
      <w:proofErr w:type="spellEnd"/>
      <w:r w:rsidRPr="000B0F6B">
        <w:rPr>
          <w:rFonts w:ascii="Arial" w:hAnsi="Arial" w:cs="Arial"/>
          <w:color w:val="222222"/>
          <w:shd w:val="clear" w:color="auto" w:fill="FFFFFF"/>
        </w:rPr>
        <w:t>, S.M., 2010. Peak bone mineral density, lean body mass and fractures. </w:t>
      </w:r>
      <w:r w:rsidRPr="000B0F6B">
        <w:rPr>
          <w:rFonts w:ascii="Arial" w:hAnsi="Arial" w:cs="Arial"/>
          <w:i/>
          <w:iCs/>
          <w:color w:val="222222"/>
          <w:shd w:val="clear" w:color="auto" w:fill="FFFFFF"/>
        </w:rPr>
        <w:t>Bone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46</w:t>
      </w:r>
      <w:r w:rsidRPr="000B0F6B">
        <w:rPr>
          <w:rFonts w:ascii="Arial" w:hAnsi="Arial" w:cs="Arial"/>
          <w:color w:val="222222"/>
          <w:shd w:val="clear" w:color="auto" w:fill="FFFFFF"/>
        </w:rPr>
        <w:t>(2), pp.336-34</w:t>
      </w:r>
      <w:r w:rsidRPr="000B0F6B">
        <w:rPr>
          <w:rFonts w:ascii="Arial" w:hAnsi="Arial" w:cs="Arial"/>
          <w:color w:val="0000FF"/>
          <w:u w:val="single"/>
          <w:shd w:val="clear" w:color="auto" w:fill="FFFFFF"/>
        </w:rPr>
        <w:t xml:space="preserve">1. </w:t>
      </w:r>
      <w:hyperlink r:id="rId13" w:tgtFrame="_blank" w:tooltip="Persistent link using digital object identifier" w:history="1">
        <w:r w:rsidRPr="000B0F6B">
          <w:rPr>
            <w:rStyle w:val="anchor-text"/>
            <w:rFonts w:ascii="Arial" w:hAnsi="Arial" w:cs="Arial"/>
            <w:color w:val="0000FF"/>
            <w:u w:val="single"/>
          </w:rPr>
          <w:t>https://doi.org/10.1016/j.bone.2009.10.003</w:t>
        </w:r>
      </w:hyperlink>
      <w:r w:rsidRPr="000B0F6B">
        <w:rPr>
          <w:rFonts w:ascii="Arial" w:hAnsi="Arial" w:cs="Arial"/>
        </w:rPr>
        <w:t>.</w:t>
      </w:r>
    </w:p>
    <w:p w14:paraId="25B42055"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Brevard, P.B. and Ricketts, C.D., 1996. Residence of college students affects dietary intake, physical activity, and serum lipid levels. </w:t>
      </w:r>
      <w:r w:rsidRPr="000B0F6B">
        <w:rPr>
          <w:rFonts w:ascii="Arial" w:hAnsi="Arial" w:cs="Arial"/>
          <w:i/>
          <w:iCs/>
          <w:color w:val="222222"/>
          <w:shd w:val="clear" w:color="auto" w:fill="FFFFFF"/>
        </w:rPr>
        <w:t>Journal of the American Dietetic Association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96</w:t>
      </w:r>
      <w:r w:rsidRPr="000B0F6B">
        <w:rPr>
          <w:rFonts w:ascii="Arial" w:hAnsi="Arial" w:cs="Arial"/>
          <w:color w:val="222222"/>
          <w:shd w:val="clear" w:color="auto" w:fill="FFFFFF"/>
        </w:rPr>
        <w:t xml:space="preserve">(1), pp.35-38. </w:t>
      </w:r>
      <w:hyperlink r:id="rId14" w:tgtFrame="_blank" w:tooltip="Persistent link using digital object identifier" w:history="1">
        <w:r w:rsidRPr="000B0F6B">
          <w:rPr>
            <w:rStyle w:val="anchor-text"/>
            <w:rFonts w:ascii="Arial" w:hAnsi="Arial" w:cs="Arial"/>
            <w:color w:val="0000FF"/>
            <w:u w:val="single"/>
          </w:rPr>
          <w:t>https://doi.org/10.1016/S0002-8223(96)00011-9</w:t>
        </w:r>
      </w:hyperlink>
      <w:r w:rsidRPr="000B0F6B">
        <w:rPr>
          <w:rFonts w:ascii="Arial" w:hAnsi="Arial" w:cs="Arial"/>
        </w:rPr>
        <w:t>.</w:t>
      </w:r>
    </w:p>
    <w:p w14:paraId="0A491E5F"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Brown, L., Edwards, J. and Hartwell, H., 2010. A taste of the unfamiliar. Understanding the meanings attached to food by international postgraduate students in England. </w:t>
      </w:r>
      <w:r w:rsidRPr="000B0F6B">
        <w:rPr>
          <w:rFonts w:ascii="Arial" w:hAnsi="Arial" w:cs="Arial"/>
          <w:i/>
          <w:iCs/>
          <w:color w:val="222222"/>
          <w:shd w:val="clear" w:color="auto" w:fill="FFFFFF"/>
        </w:rPr>
        <w:t>Appetite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54</w:t>
      </w:r>
      <w:r w:rsidRPr="000B0F6B">
        <w:rPr>
          <w:rFonts w:ascii="Arial" w:hAnsi="Arial" w:cs="Arial"/>
          <w:color w:val="222222"/>
          <w:shd w:val="clear" w:color="auto" w:fill="FFFFFF"/>
        </w:rPr>
        <w:t xml:space="preserve">(1), pp.202-207. </w:t>
      </w:r>
      <w:hyperlink r:id="rId15" w:tgtFrame="_blank" w:tooltip="Persistent link using digital object identifier" w:history="1">
        <w:r w:rsidRPr="000B0F6B">
          <w:rPr>
            <w:rStyle w:val="anchor-text"/>
            <w:rFonts w:ascii="Arial" w:hAnsi="Arial" w:cs="Arial"/>
            <w:color w:val="0000FF"/>
            <w:u w:val="single"/>
          </w:rPr>
          <w:t>https://doi.org/10.1016/j.appet.2009.11.001</w:t>
        </w:r>
      </w:hyperlink>
      <w:r w:rsidRPr="000B0F6B">
        <w:rPr>
          <w:rFonts w:ascii="Arial" w:hAnsi="Arial" w:cs="Arial"/>
        </w:rPr>
        <w:t>.</w:t>
      </w:r>
    </w:p>
    <w:p w14:paraId="321ECC8C"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Corti, L., Day, A. and Backhouse, G., 2000, December. Confidentiality and informed consent: Issues for consideration in the preservation of and provision of access to qualitative data archives. In </w:t>
      </w:r>
      <w:r w:rsidRPr="000B0F6B">
        <w:rPr>
          <w:rFonts w:ascii="Arial" w:hAnsi="Arial" w:cs="Arial"/>
          <w:i/>
          <w:iCs/>
          <w:color w:val="222222"/>
          <w:shd w:val="clear" w:color="auto" w:fill="FFFFFF"/>
        </w:rPr>
        <w:t xml:space="preserve">Forum Qualitative </w:t>
      </w:r>
      <w:proofErr w:type="spellStart"/>
      <w:r w:rsidRPr="000B0F6B">
        <w:rPr>
          <w:rFonts w:ascii="Arial" w:hAnsi="Arial" w:cs="Arial"/>
          <w:i/>
          <w:iCs/>
          <w:color w:val="222222"/>
          <w:shd w:val="clear" w:color="auto" w:fill="FFFFFF"/>
        </w:rPr>
        <w:t>Sozialforschung</w:t>
      </w:r>
      <w:proofErr w:type="spellEnd"/>
      <w:r w:rsidRPr="000B0F6B">
        <w:rPr>
          <w:rFonts w:ascii="Arial" w:hAnsi="Arial" w:cs="Arial"/>
          <w:i/>
          <w:iCs/>
          <w:color w:val="222222"/>
          <w:shd w:val="clear" w:color="auto" w:fill="FFFFFF"/>
        </w:rPr>
        <w:t>/Forum: Qualitative Social Research</w:t>
      </w:r>
      <w:r w:rsidRPr="000B0F6B">
        <w:rPr>
          <w:rFonts w:ascii="Arial" w:hAnsi="Arial" w:cs="Arial"/>
          <w:color w:val="222222"/>
          <w:shd w:val="clear" w:color="auto" w:fill="FFFFFF"/>
        </w:rPr>
        <w:t xml:space="preserve"> (Vol. 1, No. 3). </w:t>
      </w:r>
      <w:hyperlink r:id="rId16" w:history="1">
        <w:r w:rsidRPr="000B0F6B">
          <w:rPr>
            <w:rStyle w:val="Hyperlink"/>
            <w:rFonts w:ascii="Arial" w:hAnsi="Arial" w:cs="Arial"/>
            <w:color w:val="0000FF"/>
            <w:shd w:val="clear" w:color="auto" w:fill="FFFFFF"/>
          </w:rPr>
          <w:t>https://doi.org/10.17169/fqs-1.3.1024</w:t>
        </w:r>
      </w:hyperlink>
      <w:r w:rsidRPr="000B0F6B">
        <w:rPr>
          <w:rFonts w:ascii="Arial" w:hAnsi="Arial" w:cs="Arial"/>
        </w:rPr>
        <w:t>.</w:t>
      </w:r>
    </w:p>
    <w:p w14:paraId="6299ECE0"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Craig, S.L., McInroy, L.B., Goulden, A. and Eaton, A.D., 2021. Engaging the senses in qualitative research via multimodal coding: Triangulating transcript, audio, and video data in a study with sexual and gender minority youth. </w:t>
      </w:r>
      <w:r w:rsidRPr="000B0F6B">
        <w:rPr>
          <w:rFonts w:ascii="Arial" w:hAnsi="Arial" w:cs="Arial"/>
          <w:i/>
          <w:iCs/>
          <w:color w:val="222222"/>
          <w:shd w:val="clear" w:color="auto" w:fill="FFFFFF"/>
        </w:rPr>
        <w:t>International Journal of Qualitative Methods</w:t>
      </w:r>
      <w:r w:rsidRPr="000B0F6B">
        <w:rPr>
          <w:rFonts w:ascii="Arial" w:hAnsi="Arial" w:cs="Arial"/>
          <w:color w:val="222222"/>
          <w:shd w:val="clear" w:color="auto" w:fill="FFFFFF"/>
        </w:rPr>
        <w:t>, </w:t>
      </w:r>
      <w:r w:rsidRPr="000B0F6B">
        <w:rPr>
          <w:rFonts w:ascii="Arial" w:hAnsi="Arial" w:cs="Arial"/>
          <w:i/>
          <w:iCs/>
          <w:color w:val="222222"/>
          <w:shd w:val="clear" w:color="auto" w:fill="FFFFFF"/>
        </w:rPr>
        <w:t>20</w:t>
      </w:r>
      <w:r w:rsidRPr="000B0F6B">
        <w:rPr>
          <w:rFonts w:ascii="Arial" w:hAnsi="Arial" w:cs="Arial"/>
          <w:color w:val="222222"/>
          <w:shd w:val="clear" w:color="auto" w:fill="FFFFFF"/>
        </w:rPr>
        <w:t xml:space="preserve">, p.16094069211013659. </w:t>
      </w:r>
      <w:hyperlink r:id="rId17" w:history="1">
        <w:r w:rsidRPr="000B0F6B">
          <w:rPr>
            <w:rStyle w:val="Hyperlink"/>
            <w:rFonts w:ascii="Arial" w:hAnsi="Arial" w:cs="Arial"/>
            <w:color w:val="006ACC"/>
            <w:shd w:val="clear" w:color="auto" w:fill="FFFFFF"/>
          </w:rPr>
          <w:t>https://doi.org/10.1177/16094069211013659</w:t>
        </w:r>
      </w:hyperlink>
      <w:r w:rsidRPr="000B0F6B">
        <w:rPr>
          <w:rFonts w:ascii="Arial" w:hAnsi="Arial" w:cs="Arial"/>
        </w:rPr>
        <w:t>.</w:t>
      </w:r>
    </w:p>
    <w:p w14:paraId="46213B4B"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Darmon, N. and Drewnowski, A., 2015. Contribution of food prices and diet cost to socioeconomic disparities in diet quality and health: a systematic review and analysis. </w:t>
      </w:r>
      <w:r w:rsidRPr="000B0F6B">
        <w:rPr>
          <w:rFonts w:ascii="Arial" w:hAnsi="Arial" w:cs="Arial"/>
          <w:i/>
          <w:iCs/>
          <w:color w:val="222222"/>
          <w:shd w:val="clear" w:color="auto" w:fill="FFFFFF"/>
        </w:rPr>
        <w:t>Nutrition reviews</w:t>
      </w:r>
      <w:r w:rsidRPr="000B0F6B">
        <w:rPr>
          <w:rFonts w:ascii="Arial" w:hAnsi="Arial" w:cs="Arial"/>
          <w:color w:val="222222"/>
          <w:shd w:val="clear" w:color="auto" w:fill="FFFFFF"/>
        </w:rPr>
        <w:t>, </w:t>
      </w:r>
      <w:r w:rsidRPr="000B0F6B">
        <w:rPr>
          <w:rFonts w:ascii="Arial" w:hAnsi="Arial" w:cs="Arial"/>
          <w:i/>
          <w:iCs/>
          <w:color w:val="222222"/>
          <w:shd w:val="clear" w:color="auto" w:fill="FFFFFF"/>
        </w:rPr>
        <w:t>73</w:t>
      </w:r>
      <w:r w:rsidRPr="000B0F6B">
        <w:rPr>
          <w:rFonts w:ascii="Arial" w:hAnsi="Arial" w:cs="Arial"/>
          <w:color w:val="222222"/>
          <w:shd w:val="clear" w:color="auto" w:fill="FFFFFF"/>
        </w:rPr>
        <w:t xml:space="preserve">(10), pp.643-660. </w:t>
      </w:r>
      <w:hyperlink r:id="rId18" w:history="1">
        <w:r w:rsidRPr="000B0F6B">
          <w:rPr>
            <w:rStyle w:val="Hyperlink"/>
            <w:rFonts w:ascii="Arial" w:hAnsi="Arial" w:cs="Arial"/>
            <w:color w:val="006FB7"/>
            <w:bdr w:val="none" w:sz="0" w:space="0" w:color="auto" w:frame="1"/>
            <w:shd w:val="clear" w:color="auto" w:fill="FFFFFF"/>
          </w:rPr>
          <w:t>https://doi.org/10.1093/nutrit/nuv027</w:t>
        </w:r>
      </w:hyperlink>
      <w:r w:rsidRPr="000B0F6B">
        <w:rPr>
          <w:rFonts w:ascii="Arial" w:hAnsi="Arial" w:cs="Arial"/>
        </w:rPr>
        <w:t>.</w:t>
      </w:r>
    </w:p>
    <w:p w14:paraId="03EC97FF"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De Wever, B., </w:t>
      </w:r>
      <w:proofErr w:type="spellStart"/>
      <w:r w:rsidRPr="000B0F6B">
        <w:rPr>
          <w:rFonts w:ascii="Arial" w:hAnsi="Arial" w:cs="Arial"/>
          <w:color w:val="222222"/>
          <w:shd w:val="clear" w:color="auto" w:fill="FFFFFF"/>
        </w:rPr>
        <w:t>Schellens</w:t>
      </w:r>
      <w:proofErr w:type="spellEnd"/>
      <w:r w:rsidRPr="000B0F6B">
        <w:rPr>
          <w:rFonts w:ascii="Arial" w:hAnsi="Arial" w:cs="Arial"/>
          <w:color w:val="222222"/>
          <w:shd w:val="clear" w:color="auto" w:fill="FFFFFF"/>
        </w:rPr>
        <w:t xml:space="preserve">, T., Valcke, M. and Van Keer, H., 2006. Content analysis schemes to </w:t>
      </w:r>
      <w:proofErr w:type="spellStart"/>
      <w:r w:rsidRPr="000B0F6B">
        <w:rPr>
          <w:rFonts w:ascii="Arial" w:hAnsi="Arial" w:cs="Arial"/>
          <w:color w:val="222222"/>
          <w:shd w:val="clear" w:color="auto" w:fill="FFFFFF"/>
        </w:rPr>
        <w:t>analyze</w:t>
      </w:r>
      <w:proofErr w:type="spellEnd"/>
      <w:r w:rsidRPr="000B0F6B">
        <w:rPr>
          <w:rFonts w:ascii="Arial" w:hAnsi="Arial" w:cs="Arial"/>
          <w:color w:val="222222"/>
          <w:shd w:val="clear" w:color="auto" w:fill="FFFFFF"/>
        </w:rPr>
        <w:t xml:space="preserve"> transcripts of online asynchronous discussion groups: A review. </w:t>
      </w:r>
      <w:r w:rsidRPr="000B0F6B">
        <w:rPr>
          <w:rFonts w:ascii="Arial" w:hAnsi="Arial" w:cs="Arial"/>
          <w:i/>
          <w:iCs/>
          <w:color w:val="222222"/>
          <w:shd w:val="clear" w:color="auto" w:fill="FFFFFF"/>
        </w:rPr>
        <w:t>Computers &amp; education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46</w:t>
      </w:r>
      <w:r w:rsidRPr="000B0F6B">
        <w:rPr>
          <w:rFonts w:ascii="Arial" w:hAnsi="Arial" w:cs="Arial"/>
          <w:color w:val="222222"/>
          <w:shd w:val="clear" w:color="auto" w:fill="FFFFFF"/>
        </w:rPr>
        <w:t xml:space="preserve">(1), pp.6-28. </w:t>
      </w:r>
      <w:hyperlink r:id="rId19" w:tgtFrame="_blank" w:tooltip="Persistent link using digital object identifier" w:history="1">
        <w:r w:rsidRPr="000B0F6B">
          <w:rPr>
            <w:rStyle w:val="anchor-text"/>
            <w:rFonts w:ascii="Arial" w:hAnsi="Arial" w:cs="Arial"/>
            <w:color w:val="0000FF"/>
            <w:u w:val="single"/>
          </w:rPr>
          <w:t>https://doi.org/10.1016/j.compedu.2005.04.005</w:t>
        </w:r>
      </w:hyperlink>
      <w:r w:rsidRPr="000B0F6B">
        <w:rPr>
          <w:rFonts w:ascii="Arial" w:hAnsi="Arial" w:cs="Arial"/>
        </w:rPr>
        <w:t>.</w:t>
      </w:r>
    </w:p>
    <w:p w14:paraId="268FCCC2"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Deliens, T., Clarys, P., De </w:t>
      </w:r>
      <w:proofErr w:type="spellStart"/>
      <w:r w:rsidRPr="000B0F6B">
        <w:rPr>
          <w:rFonts w:ascii="Arial" w:hAnsi="Arial" w:cs="Arial"/>
          <w:color w:val="222222"/>
          <w:shd w:val="clear" w:color="auto" w:fill="FFFFFF"/>
        </w:rPr>
        <w:t>Bourdeaudhuij</w:t>
      </w:r>
      <w:proofErr w:type="spellEnd"/>
      <w:r w:rsidRPr="000B0F6B">
        <w:rPr>
          <w:rFonts w:ascii="Arial" w:hAnsi="Arial" w:cs="Arial"/>
          <w:color w:val="222222"/>
          <w:shd w:val="clear" w:color="auto" w:fill="FFFFFF"/>
        </w:rPr>
        <w:t xml:space="preserve">, I. and </w:t>
      </w:r>
      <w:proofErr w:type="spellStart"/>
      <w:r w:rsidRPr="000B0F6B">
        <w:rPr>
          <w:rFonts w:ascii="Arial" w:hAnsi="Arial" w:cs="Arial"/>
          <w:color w:val="222222"/>
          <w:shd w:val="clear" w:color="auto" w:fill="FFFFFF"/>
        </w:rPr>
        <w:t>Deforche</w:t>
      </w:r>
      <w:proofErr w:type="spellEnd"/>
      <w:r w:rsidRPr="000B0F6B">
        <w:rPr>
          <w:rFonts w:ascii="Arial" w:hAnsi="Arial" w:cs="Arial"/>
          <w:color w:val="222222"/>
          <w:shd w:val="clear" w:color="auto" w:fill="FFFFFF"/>
        </w:rPr>
        <w:t>, B., 2014. Determinants of eating behaviour in university students: a qualitative study using focus group discussions. </w:t>
      </w:r>
      <w:r w:rsidRPr="000B0F6B">
        <w:rPr>
          <w:rFonts w:ascii="Arial" w:hAnsi="Arial" w:cs="Arial"/>
          <w:i/>
          <w:iCs/>
          <w:color w:val="222222"/>
          <w:shd w:val="clear" w:color="auto" w:fill="FFFFFF"/>
        </w:rPr>
        <w:t>BMC public health</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14</w:t>
      </w:r>
      <w:r w:rsidRPr="000B0F6B">
        <w:rPr>
          <w:rFonts w:ascii="Arial" w:hAnsi="Arial" w:cs="Arial"/>
          <w:color w:val="222222"/>
          <w:shd w:val="clear" w:color="auto" w:fill="FFFFFF"/>
        </w:rPr>
        <w:t xml:space="preserve">, pp.1-12. </w:t>
      </w:r>
      <w:hyperlink r:id="rId20" w:history="1">
        <w:r w:rsidRPr="000B0F6B">
          <w:rPr>
            <w:rStyle w:val="Hyperlink"/>
            <w:rFonts w:ascii="Arial" w:hAnsi="Arial" w:cs="Arial"/>
            <w:shd w:val="clear" w:color="auto" w:fill="FFFFFF"/>
          </w:rPr>
          <w:t>https://doi.org/10.1186/1471-2458-14-53</w:t>
        </w:r>
      </w:hyperlink>
      <w:r w:rsidRPr="000B0F6B">
        <w:rPr>
          <w:rFonts w:ascii="Arial" w:hAnsi="Arial" w:cs="Arial"/>
          <w:color w:val="222222"/>
          <w:shd w:val="clear" w:color="auto" w:fill="FFFFFF"/>
        </w:rPr>
        <w:t>.</w:t>
      </w:r>
    </w:p>
    <w:p w14:paraId="75AEEE03"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Dhillon, J., Diaz Rios, L.K., Aldaz, K.J., De La Cruz, N., Vu, E., Asad Asghar, S., Kuse, Q. and Ortiz, R.M., 2019. We don’t have a lot of healthy options: Food environment perceptions of first-year, minority college students attending a food desert campus. </w:t>
      </w:r>
      <w:r w:rsidRPr="000B0F6B">
        <w:rPr>
          <w:rFonts w:ascii="Arial" w:hAnsi="Arial" w:cs="Arial"/>
          <w:i/>
          <w:iCs/>
          <w:color w:val="222222"/>
          <w:shd w:val="clear" w:color="auto" w:fill="FFFFFF"/>
        </w:rPr>
        <w:t>Nutrients</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11</w:t>
      </w:r>
      <w:r w:rsidRPr="000B0F6B">
        <w:rPr>
          <w:rFonts w:ascii="Arial" w:hAnsi="Arial" w:cs="Arial"/>
          <w:color w:val="222222"/>
          <w:shd w:val="clear" w:color="auto" w:fill="FFFFFF"/>
        </w:rPr>
        <w:t xml:space="preserve">(4), p.816. </w:t>
      </w:r>
      <w:hyperlink r:id="rId21" w:history="1">
        <w:r w:rsidRPr="000B0F6B">
          <w:rPr>
            <w:rStyle w:val="Hyperlink"/>
            <w:rFonts w:ascii="Arial" w:hAnsi="Arial" w:cs="Arial"/>
            <w:b/>
            <w:bCs/>
            <w:color w:val="0000FF"/>
            <w:shd w:val="clear" w:color="auto" w:fill="FFFFFF"/>
          </w:rPr>
          <w:t>https://doi.org/10.3390/nu11040816</w:t>
        </w:r>
      </w:hyperlink>
      <w:r w:rsidRPr="000B0F6B">
        <w:rPr>
          <w:rFonts w:ascii="Arial" w:hAnsi="Arial" w:cs="Arial"/>
        </w:rPr>
        <w:t>.</w:t>
      </w:r>
    </w:p>
    <w:p w14:paraId="52EDEA7D"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Donnelly, F.C., Mueller, S.S. and Gallahue, D.L., 2016. </w:t>
      </w:r>
      <w:r w:rsidRPr="000B0F6B">
        <w:rPr>
          <w:rFonts w:ascii="Arial" w:hAnsi="Arial" w:cs="Arial"/>
          <w:i/>
          <w:iCs/>
          <w:color w:val="222222"/>
          <w:shd w:val="clear" w:color="auto" w:fill="FFFFFF"/>
        </w:rPr>
        <w:t>Developmental physical education for all children: theory into practice</w:t>
      </w:r>
      <w:r w:rsidRPr="000B0F6B">
        <w:rPr>
          <w:rFonts w:ascii="Arial" w:hAnsi="Arial" w:cs="Arial"/>
          <w:color w:val="222222"/>
          <w:shd w:val="clear" w:color="auto" w:fill="FFFFFF"/>
        </w:rPr>
        <w:t xml:space="preserve">. Human Kinetics. </w:t>
      </w:r>
      <w:hyperlink r:id="rId22" w:anchor="v=onepage&amp;q&amp;f=false" w:history="1">
        <w:r w:rsidRPr="000B0F6B">
          <w:rPr>
            <w:rStyle w:val="Hyperlink"/>
            <w:rFonts w:ascii="Arial" w:hAnsi="Arial" w:cs="Arial"/>
            <w:shd w:val="clear" w:color="auto" w:fill="FFFFFF"/>
          </w:rPr>
          <w:t>https://books.google.co.uk/books?id=YPR6DwAAQBAJ&amp;lpg=PR1&amp;ots=4XK-LIPL9_&amp;dq=maintaining%20optimal%20physical%20and%20mental%20health%2C%20ensuring%20healthy%20cognitive%20and%20intellectual%20development%2C%20and%20achieving%20academic%20success%20all%20hinge%20on%20proper%20nutrition%20at%20this%20crucial%20stage%20of%20life%20&amp;lr&amp;pg=PR1#v=onepage&amp;q&amp;f=false</w:t>
        </w:r>
      </w:hyperlink>
      <w:r w:rsidRPr="000B0F6B">
        <w:rPr>
          <w:rFonts w:ascii="Arial" w:hAnsi="Arial" w:cs="Arial"/>
          <w:color w:val="222222"/>
          <w:shd w:val="clear" w:color="auto" w:fill="FFFFFF"/>
        </w:rPr>
        <w:t>.</w:t>
      </w:r>
    </w:p>
    <w:p w14:paraId="0C49B1ED"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Downes, L., 2015. Physical activity and dietary habits of college students. </w:t>
      </w:r>
      <w:r w:rsidRPr="000B0F6B">
        <w:rPr>
          <w:rFonts w:ascii="Arial" w:hAnsi="Arial" w:cs="Arial"/>
          <w:i/>
          <w:iCs/>
          <w:color w:val="222222"/>
          <w:shd w:val="clear" w:color="auto" w:fill="FFFFFF"/>
        </w:rPr>
        <w:t>The Journal for Nurse Practitioners</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11</w:t>
      </w:r>
      <w:r w:rsidRPr="000B0F6B">
        <w:rPr>
          <w:rFonts w:ascii="Arial" w:hAnsi="Arial" w:cs="Arial"/>
          <w:color w:val="222222"/>
          <w:shd w:val="clear" w:color="auto" w:fill="FFFFFF"/>
        </w:rPr>
        <w:t xml:space="preserve">(2), pp.192-198. </w:t>
      </w:r>
      <w:hyperlink r:id="rId23" w:tgtFrame="_blank" w:tooltip="Persistent link using digital object identifier" w:history="1">
        <w:r w:rsidRPr="000B0F6B">
          <w:rPr>
            <w:rStyle w:val="anchor-text"/>
            <w:rFonts w:ascii="Arial" w:hAnsi="Arial" w:cs="Arial"/>
            <w:color w:val="0000FF"/>
            <w:u w:val="single"/>
          </w:rPr>
          <w:t>https://doi.org/10.1016/j.nurpra.2014.11.015</w:t>
        </w:r>
      </w:hyperlink>
      <w:r w:rsidRPr="000B0F6B">
        <w:rPr>
          <w:rFonts w:ascii="Arial" w:hAnsi="Arial" w:cs="Arial"/>
        </w:rPr>
        <w:t>.</w:t>
      </w:r>
    </w:p>
    <w:p w14:paraId="023B95E3"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Drewnowski, A., 1995. Energy intake and sensory properties of food. </w:t>
      </w:r>
      <w:r w:rsidRPr="000B0F6B">
        <w:rPr>
          <w:rFonts w:ascii="Arial" w:hAnsi="Arial" w:cs="Arial"/>
          <w:i/>
          <w:iCs/>
          <w:color w:val="222222"/>
          <w:shd w:val="clear" w:color="auto" w:fill="FFFFFF"/>
        </w:rPr>
        <w:t>The American journal of clinical nutrition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62</w:t>
      </w:r>
      <w:r w:rsidRPr="000B0F6B">
        <w:rPr>
          <w:rFonts w:ascii="Arial" w:hAnsi="Arial" w:cs="Arial"/>
          <w:color w:val="222222"/>
          <w:shd w:val="clear" w:color="auto" w:fill="FFFFFF"/>
        </w:rPr>
        <w:t>(5), pp.1081S-1085S.</w:t>
      </w:r>
      <w:r w:rsidRPr="000B0F6B">
        <w:rPr>
          <w:rFonts w:ascii="Arial" w:hAnsi="Arial" w:cs="Arial"/>
          <w:color w:val="0000FF"/>
          <w:u w:val="single"/>
        </w:rPr>
        <w:t xml:space="preserve"> </w:t>
      </w:r>
      <w:hyperlink r:id="rId24" w:tgtFrame="_blank" w:tooltip="Persistent link using digital object identifier" w:history="1">
        <w:r w:rsidRPr="000B0F6B">
          <w:rPr>
            <w:rStyle w:val="anchor-text"/>
            <w:rFonts w:ascii="Arial" w:hAnsi="Arial" w:cs="Arial"/>
            <w:color w:val="0000FF"/>
            <w:u w:val="single"/>
          </w:rPr>
          <w:t>https://doi.org/10.1093/ajcn/62.5.1081S</w:t>
        </w:r>
      </w:hyperlink>
      <w:r w:rsidRPr="000B0F6B">
        <w:rPr>
          <w:rFonts w:ascii="Arial" w:hAnsi="Arial" w:cs="Arial"/>
        </w:rPr>
        <w:t xml:space="preserve"> .</w:t>
      </w:r>
    </w:p>
    <w:p w14:paraId="42F1CF33"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Duarte-Cuervo, C.Y., Ramos-Caballero, D.M., Latorre-Guapo, Á.C. and González-Robayo, P.N., 2015. Factors related to students' eating practices in three universities in </w:t>
      </w:r>
      <w:r w:rsidRPr="000B0F6B">
        <w:rPr>
          <w:rFonts w:ascii="Arial" w:hAnsi="Arial" w:cs="Arial"/>
          <w:color w:val="222222"/>
          <w:shd w:val="clear" w:color="auto" w:fill="FFFFFF"/>
        </w:rPr>
        <w:lastRenderedPageBreak/>
        <w:t>Bogotá, Colombia. </w:t>
      </w:r>
      <w:proofErr w:type="spellStart"/>
      <w:r w:rsidRPr="000B0F6B">
        <w:rPr>
          <w:rFonts w:ascii="Arial" w:hAnsi="Arial" w:cs="Arial"/>
          <w:i/>
          <w:iCs/>
          <w:color w:val="222222"/>
          <w:shd w:val="clear" w:color="auto" w:fill="FFFFFF"/>
        </w:rPr>
        <w:t>Revista</w:t>
      </w:r>
      <w:proofErr w:type="spellEnd"/>
      <w:r w:rsidRPr="000B0F6B">
        <w:rPr>
          <w:rFonts w:ascii="Arial" w:hAnsi="Arial" w:cs="Arial"/>
          <w:i/>
          <w:iCs/>
          <w:color w:val="222222"/>
          <w:shd w:val="clear" w:color="auto" w:fill="FFFFFF"/>
        </w:rPr>
        <w:t xml:space="preserve"> de Salud </w:t>
      </w:r>
      <w:proofErr w:type="spellStart"/>
      <w:r w:rsidRPr="000B0F6B">
        <w:rPr>
          <w:rFonts w:ascii="Arial" w:hAnsi="Arial" w:cs="Arial"/>
          <w:i/>
          <w:iCs/>
          <w:color w:val="222222"/>
          <w:shd w:val="clear" w:color="auto" w:fill="FFFFFF"/>
        </w:rPr>
        <w:t>Pública</w:t>
      </w:r>
      <w:proofErr w:type="spellEnd"/>
      <w:r w:rsidRPr="000B0F6B">
        <w:rPr>
          <w:rFonts w:ascii="Arial" w:hAnsi="Arial" w:cs="Arial"/>
          <w:color w:val="222222"/>
          <w:shd w:val="clear" w:color="auto" w:fill="FFFFFF"/>
        </w:rPr>
        <w:t>, </w:t>
      </w:r>
      <w:r w:rsidRPr="000B0F6B">
        <w:rPr>
          <w:rFonts w:ascii="Arial" w:hAnsi="Arial" w:cs="Arial"/>
          <w:i/>
          <w:iCs/>
          <w:color w:val="222222"/>
          <w:shd w:val="clear" w:color="auto" w:fill="FFFFFF"/>
        </w:rPr>
        <w:t>17</w:t>
      </w:r>
      <w:r w:rsidRPr="000B0F6B">
        <w:rPr>
          <w:rFonts w:ascii="Arial" w:hAnsi="Arial" w:cs="Arial"/>
          <w:color w:val="222222"/>
          <w:shd w:val="clear" w:color="auto" w:fill="FFFFFF"/>
        </w:rPr>
        <w:t xml:space="preserve">(6), pp.925-937. </w:t>
      </w:r>
      <w:proofErr w:type="spellStart"/>
      <w:r w:rsidRPr="000B0F6B">
        <w:rPr>
          <w:rFonts w:ascii="Arial" w:hAnsi="Arial" w:cs="Arial"/>
          <w:color w:val="0000FF"/>
          <w:u w:val="single"/>
          <w:shd w:val="clear" w:color="auto" w:fill="FFFFFF"/>
        </w:rPr>
        <w:t>doi</w:t>
      </w:r>
      <w:proofErr w:type="spellEnd"/>
      <w:r w:rsidRPr="000B0F6B">
        <w:rPr>
          <w:rFonts w:ascii="Arial" w:hAnsi="Arial" w:cs="Arial"/>
          <w:color w:val="0000FF"/>
          <w:u w:val="single"/>
          <w:shd w:val="clear" w:color="auto" w:fill="FFFFFF"/>
        </w:rPr>
        <w:t>: 10.15446/</w:t>
      </w:r>
      <w:proofErr w:type="gramStart"/>
      <w:r w:rsidRPr="000B0F6B">
        <w:rPr>
          <w:rFonts w:ascii="Arial" w:hAnsi="Arial" w:cs="Arial"/>
          <w:color w:val="0000FF"/>
          <w:u w:val="single"/>
          <w:shd w:val="clear" w:color="auto" w:fill="FFFFFF"/>
        </w:rPr>
        <w:t>rsap.v</w:t>
      </w:r>
      <w:proofErr w:type="gramEnd"/>
      <w:r w:rsidRPr="000B0F6B">
        <w:rPr>
          <w:rFonts w:ascii="Arial" w:hAnsi="Arial" w:cs="Arial"/>
          <w:color w:val="0000FF"/>
          <w:u w:val="single"/>
          <w:shd w:val="clear" w:color="auto" w:fill="FFFFFF"/>
        </w:rPr>
        <w:t>17n6.38368</w:t>
      </w:r>
      <w:r w:rsidRPr="000B0F6B">
        <w:rPr>
          <w:rFonts w:ascii="Arial" w:hAnsi="Arial" w:cs="Arial"/>
          <w:color w:val="5B616B"/>
          <w:shd w:val="clear" w:color="auto" w:fill="FFFFFF"/>
        </w:rPr>
        <w:t>.</w:t>
      </w:r>
    </w:p>
    <w:p w14:paraId="51A6B809"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Dyson, R. and Renk, K., 2006. Freshmen adaptation to university life: Depressive symptoms, stress, and coping. </w:t>
      </w:r>
      <w:r w:rsidRPr="000B0F6B">
        <w:rPr>
          <w:rFonts w:ascii="Arial" w:hAnsi="Arial" w:cs="Arial"/>
          <w:i/>
          <w:iCs/>
          <w:color w:val="222222"/>
          <w:shd w:val="clear" w:color="auto" w:fill="FFFFFF"/>
        </w:rPr>
        <w:t>Journal of clinical psychology</w:t>
      </w:r>
      <w:r w:rsidRPr="000B0F6B">
        <w:rPr>
          <w:rFonts w:ascii="Arial" w:hAnsi="Arial" w:cs="Arial"/>
          <w:color w:val="222222"/>
          <w:shd w:val="clear" w:color="auto" w:fill="FFFFFF"/>
        </w:rPr>
        <w:t>, </w:t>
      </w:r>
      <w:r w:rsidRPr="000B0F6B">
        <w:rPr>
          <w:rFonts w:ascii="Arial" w:hAnsi="Arial" w:cs="Arial"/>
          <w:i/>
          <w:iCs/>
          <w:color w:val="222222"/>
          <w:shd w:val="clear" w:color="auto" w:fill="FFFFFF"/>
        </w:rPr>
        <w:t>62</w:t>
      </w:r>
      <w:r w:rsidRPr="000B0F6B">
        <w:rPr>
          <w:rFonts w:ascii="Arial" w:hAnsi="Arial" w:cs="Arial"/>
          <w:color w:val="222222"/>
          <w:shd w:val="clear" w:color="auto" w:fill="FFFFFF"/>
        </w:rPr>
        <w:t xml:space="preserve">(10), pp.1231-1244. </w:t>
      </w:r>
      <w:r w:rsidRPr="000B0F6B">
        <w:rPr>
          <w:rFonts w:ascii="Arial" w:eastAsia="Times New Roman" w:hAnsi="Arial" w:cs="Arial"/>
          <w:color w:val="767676"/>
          <w:kern w:val="0"/>
          <w:shd w:val="clear" w:color="auto" w:fill="FFFFFF"/>
          <w:lang w:eastAsia="en-GB"/>
          <w14:ligatures w14:val="none"/>
        </w:rPr>
        <w:t> </w:t>
      </w:r>
      <w:hyperlink r:id="rId25" w:history="1">
        <w:r w:rsidRPr="000B0F6B">
          <w:rPr>
            <w:rStyle w:val="Hyperlink"/>
            <w:rFonts w:ascii="Arial" w:eastAsia="Times New Roman" w:hAnsi="Arial" w:cs="Arial"/>
            <w:b/>
            <w:bCs/>
            <w:kern w:val="0"/>
            <w:lang w:eastAsia="en-GB"/>
            <w14:ligatures w14:val="none"/>
          </w:rPr>
          <w:t>https://doi.org/10.1002/jclp.20295</w:t>
        </w:r>
      </w:hyperlink>
      <w:r w:rsidRPr="000B0F6B">
        <w:rPr>
          <w:rFonts w:ascii="Arial" w:eastAsia="Times New Roman" w:hAnsi="Arial" w:cs="Arial"/>
          <w:b/>
          <w:bCs/>
          <w:color w:val="0000FF"/>
          <w:kern w:val="0"/>
          <w:u w:val="single"/>
          <w:lang w:eastAsia="en-GB"/>
          <w14:ligatures w14:val="none"/>
        </w:rPr>
        <w:t>.</w:t>
      </w:r>
    </w:p>
    <w:p w14:paraId="03EF2051"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Gair, S. and </w:t>
      </w:r>
      <w:proofErr w:type="spellStart"/>
      <w:r w:rsidRPr="000B0F6B">
        <w:rPr>
          <w:rFonts w:ascii="Arial" w:hAnsi="Arial" w:cs="Arial"/>
          <w:color w:val="222222"/>
          <w:shd w:val="clear" w:color="auto" w:fill="FFFFFF"/>
        </w:rPr>
        <w:t>Baglow</w:t>
      </w:r>
      <w:proofErr w:type="spellEnd"/>
      <w:r w:rsidRPr="000B0F6B">
        <w:rPr>
          <w:rFonts w:ascii="Arial" w:hAnsi="Arial" w:cs="Arial"/>
          <w:color w:val="222222"/>
          <w:shd w:val="clear" w:color="auto" w:fill="FFFFFF"/>
        </w:rPr>
        <w:t xml:space="preserve">, L., 2018. " We barely survived": Social work students' mental health vulnerabilities and implications for educators, universities </w:t>
      </w:r>
      <w:proofErr w:type="spellStart"/>
      <w:r w:rsidRPr="000B0F6B">
        <w:rPr>
          <w:rFonts w:ascii="Arial" w:hAnsi="Arial" w:cs="Arial"/>
          <w:color w:val="222222"/>
          <w:shd w:val="clear" w:color="auto" w:fill="FFFFFF"/>
        </w:rPr>
        <w:t>andthe</w:t>
      </w:r>
      <w:proofErr w:type="spellEnd"/>
      <w:r w:rsidRPr="000B0F6B">
        <w:rPr>
          <w:rFonts w:ascii="Arial" w:hAnsi="Arial" w:cs="Arial"/>
          <w:color w:val="222222"/>
          <w:shd w:val="clear" w:color="auto" w:fill="FFFFFF"/>
        </w:rPr>
        <w:t xml:space="preserve"> workforce. </w:t>
      </w:r>
      <w:r w:rsidRPr="000B0F6B">
        <w:rPr>
          <w:rFonts w:ascii="Arial" w:hAnsi="Arial" w:cs="Arial"/>
          <w:i/>
          <w:iCs/>
          <w:color w:val="222222"/>
          <w:shd w:val="clear" w:color="auto" w:fill="FFFFFF"/>
        </w:rPr>
        <w:t>Aotearoa New Zeal</w:t>
      </w:r>
    </w:p>
    <w:p w14:paraId="07B77E40"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Gan, W.Y., Mohd Nasir, M.T., </w:t>
      </w:r>
      <w:proofErr w:type="spellStart"/>
      <w:r w:rsidRPr="000B0F6B">
        <w:rPr>
          <w:rFonts w:ascii="Arial" w:hAnsi="Arial" w:cs="Arial"/>
          <w:color w:val="222222"/>
          <w:shd w:val="clear" w:color="auto" w:fill="FFFFFF"/>
        </w:rPr>
        <w:t>Zalilah</w:t>
      </w:r>
      <w:proofErr w:type="spellEnd"/>
      <w:r w:rsidRPr="000B0F6B">
        <w:rPr>
          <w:rFonts w:ascii="Arial" w:hAnsi="Arial" w:cs="Arial"/>
          <w:color w:val="222222"/>
          <w:shd w:val="clear" w:color="auto" w:fill="FFFFFF"/>
        </w:rPr>
        <w:t>, M.S. and Hazizi, A.S., 2011. Differences in eating behaviours, dietary intake and body weight status between male and female Malaysian University students.</w:t>
      </w:r>
    </w:p>
    <w:p w14:paraId="257300EB"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Glik, D. and Martinez, S.M., 2017. College students identify university support for basic needs and life skills as key ingredient in addressing food insecurity on campus. </w:t>
      </w:r>
      <w:r w:rsidRPr="000B0F6B">
        <w:rPr>
          <w:rFonts w:ascii="Arial" w:hAnsi="Arial" w:cs="Arial"/>
          <w:i/>
          <w:iCs/>
          <w:color w:val="222222"/>
          <w:shd w:val="clear" w:color="auto" w:fill="FFFFFF"/>
        </w:rPr>
        <w:t>California Agriculture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71</w:t>
      </w:r>
      <w:r w:rsidRPr="000B0F6B">
        <w:rPr>
          <w:rFonts w:ascii="Arial" w:hAnsi="Arial" w:cs="Arial"/>
          <w:color w:val="222222"/>
          <w:shd w:val="clear" w:color="auto" w:fill="FFFFFF"/>
        </w:rPr>
        <w:t xml:space="preserve">(3). </w:t>
      </w:r>
      <w:r w:rsidRPr="000B0F6B">
        <w:rPr>
          <w:rFonts w:ascii="Arial" w:hAnsi="Arial" w:cs="Arial"/>
        </w:rPr>
        <w:br/>
      </w:r>
      <w:proofErr w:type="gramStart"/>
      <w:r w:rsidRPr="000B0F6B">
        <w:rPr>
          <w:rFonts w:ascii="Arial" w:hAnsi="Arial" w:cs="Arial"/>
          <w:color w:val="0000FF"/>
          <w:u w:val="single"/>
          <w:shd w:val="clear" w:color="auto" w:fill="ECECEC"/>
        </w:rPr>
        <w:t>https://doi.org/10.3733/ca.2017a0023</w:t>
      </w:r>
      <w:r w:rsidRPr="000B0F6B">
        <w:rPr>
          <w:rFonts w:ascii="Arial" w:hAnsi="Arial" w:cs="Arial"/>
          <w:color w:val="0000FF"/>
          <w:shd w:val="clear" w:color="auto" w:fill="ECECEC"/>
        </w:rPr>
        <w:t xml:space="preserve"> .</w:t>
      </w:r>
      <w:proofErr w:type="gramEnd"/>
      <w:r w:rsidRPr="000B0F6B">
        <w:rPr>
          <w:rFonts w:ascii="Arial" w:hAnsi="Arial" w:cs="Arial"/>
          <w:color w:val="0000FF"/>
          <w:shd w:val="clear" w:color="auto" w:fill="ECECEC"/>
        </w:rPr>
        <w:t xml:space="preserve"> </w:t>
      </w:r>
    </w:p>
    <w:p w14:paraId="47F6FC88"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Hernandez, J., </w:t>
      </w:r>
      <w:proofErr w:type="spellStart"/>
      <w:r w:rsidRPr="000B0F6B">
        <w:rPr>
          <w:rFonts w:ascii="Arial" w:hAnsi="Arial" w:cs="Arial"/>
          <w:color w:val="222222"/>
          <w:shd w:val="clear" w:color="auto" w:fill="FFFFFF"/>
        </w:rPr>
        <w:t>Bamwesigye</w:t>
      </w:r>
      <w:proofErr w:type="spellEnd"/>
      <w:r w:rsidRPr="000B0F6B">
        <w:rPr>
          <w:rFonts w:ascii="Arial" w:hAnsi="Arial" w:cs="Arial"/>
          <w:color w:val="222222"/>
          <w:shd w:val="clear" w:color="auto" w:fill="FFFFFF"/>
        </w:rPr>
        <w:t xml:space="preserve">, D.A.S.T.A.N. and Horak, M.I.R.O.S.L.A.V., 2016. Eating </w:t>
      </w:r>
      <w:proofErr w:type="spellStart"/>
      <w:r w:rsidRPr="000B0F6B">
        <w:rPr>
          <w:rFonts w:ascii="Arial" w:hAnsi="Arial" w:cs="Arial"/>
          <w:color w:val="222222"/>
          <w:shd w:val="clear" w:color="auto" w:fill="FFFFFF"/>
        </w:rPr>
        <w:t>behaviors</w:t>
      </w:r>
      <w:proofErr w:type="spellEnd"/>
      <w:r w:rsidRPr="000B0F6B">
        <w:rPr>
          <w:rFonts w:ascii="Arial" w:hAnsi="Arial" w:cs="Arial"/>
          <w:color w:val="222222"/>
          <w:shd w:val="clear" w:color="auto" w:fill="FFFFFF"/>
        </w:rPr>
        <w:t xml:space="preserve"> of university students. </w:t>
      </w:r>
      <w:r w:rsidRPr="000B0F6B">
        <w:rPr>
          <w:rFonts w:ascii="Arial" w:hAnsi="Arial" w:cs="Arial"/>
          <w:i/>
          <w:iCs/>
          <w:color w:val="222222"/>
          <w:shd w:val="clear" w:color="auto" w:fill="FFFFFF"/>
        </w:rPr>
        <w:t>Am. J. Public Health</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100</w:t>
      </w:r>
      <w:r w:rsidRPr="000B0F6B">
        <w:rPr>
          <w:rFonts w:ascii="Arial" w:hAnsi="Arial" w:cs="Arial"/>
          <w:color w:val="222222"/>
          <w:shd w:val="clear" w:color="auto" w:fill="FFFFFF"/>
        </w:rPr>
        <w:t xml:space="preserve">, pp.216-222. </w:t>
      </w:r>
      <w:hyperlink r:id="rId26" w:history="1">
        <w:r w:rsidRPr="000B0F6B">
          <w:rPr>
            <w:rStyle w:val="Hyperlink"/>
            <w:rFonts w:ascii="Arial" w:hAnsi="Arial" w:cs="Arial"/>
          </w:rPr>
          <w:t>https://www.academia.edu/download/107170665/101.pdf</w:t>
        </w:r>
      </w:hyperlink>
      <w:r w:rsidRPr="000B0F6B">
        <w:rPr>
          <w:rFonts w:ascii="Arial" w:hAnsi="Arial" w:cs="Arial"/>
          <w:color w:val="000000"/>
          <w:shd w:val="clear" w:color="auto" w:fill="DDDDDD"/>
        </w:rPr>
        <w:t>.</w:t>
      </w:r>
    </w:p>
    <w:p w14:paraId="6942B9FB"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Hilger, J., </w:t>
      </w:r>
      <w:proofErr w:type="spellStart"/>
      <w:r w:rsidRPr="000B0F6B">
        <w:rPr>
          <w:rFonts w:ascii="Arial" w:hAnsi="Arial" w:cs="Arial"/>
          <w:color w:val="222222"/>
          <w:shd w:val="clear" w:color="auto" w:fill="FFFFFF"/>
        </w:rPr>
        <w:t>Loerbroks</w:t>
      </w:r>
      <w:proofErr w:type="spellEnd"/>
      <w:r w:rsidRPr="000B0F6B">
        <w:rPr>
          <w:rFonts w:ascii="Arial" w:hAnsi="Arial" w:cs="Arial"/>
          <w:color w:val="222222"/>
          <w:shd w:val="clear" w:color="auto" w:fill="FFFFFF"/>
        </w:rPr>
        <w:t>, A. and Diehl, K., 2017. Eating behaviour of university students in Germany: Dietary intake, barriers to healthy eating and changes in eating behaviour since the time of matriculation. </w:t>
      </w:r>
      <w:r w:rsidRPr="000B0F6B">
        <w:rPr>
          <w:rFonts w:ascii="Arial" w:hAnsi="Arial" w:cs="Arial"/>
          <w:i/>
          <w:iCs/>
          <w:color w:val="222222"/>
          <w:shd w:val="clear" w:color="auto" w:fill="FFFFFF"/>
        </w:rPr>
        <w:t>Appetite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109</w:t>
      </w:r>
      <w:r w:rsidRPr="000B0F6B">
        <w:rPr>
          <w:rFonts w:ascii="Arial" w:hAnsi="Arial" w:cs="Arial"/>
          <w:color w:val="222222"/>
          <w:shd w:val="clear" w:color="auto" w:fill="FFFFFF"/>
        </w:rPr>
        <w:t xml:space="preserve">, pp.100-107. </w:t>
      </w:r>
      <w:hyperlink r:id="rId27" w:tgtFrame="_blank" w:tooltip="Persistent link using digital object identifier" w:history="1">
        <w:r w:rsidRPr="000B0F6B">
          <w:rPr>
            <w:rStyle w:val="anchor-text"/>
            <w:rFonts w:ascii="Arial" w:hAnsi="Arial" w:cs="Arial"/>
            <w:color w:val="0000FF"/>
            <w:u w:val="single"/>
          </w:rPr>
          <w:t>https://doi.org/10.1016/j.appet.2016.11.016</w:t>
        </w:r>
      </w:hyperlink>
      <w:r w:rsidRPr="000B0F6B">
        <w:rPr>
          <w:rFonts w:ascii="Arial" w:hAnsi="Arial" w:cs="Arial"/>
          <w:color w:val="0000FF"/>
        </w:rPr>
        <w:t xml:space="preserve"> </w:t>
      </w:r>
      <w:r w:rsidRPr="000B0F6B">
        <w:rPr>
          <w:rFonts w:ascii="Arial" w:hAnsi="Arial" w:cs="Arial"/>
        </w:rPr>
        <w:t>.</w:t>
      </w:r>
    </w:p>
    <w:p w14:paraId="3FE5C473"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Hsieh, P.L., 2004. Factors influencing students' decisions to choose healthy or unhealthy snacks at the University of Newcastle, Australia. </w:t>
      </w:r>
      <w:r w:rsidRPr="000B0F6B">
        <w:rPr>
          <w:rFonts w:ascii="Arial" w:hAnsi="Arial" w:cs="Arial"/>
          <w:i/>
          <w:iCs/>
          <w:color w:val="222222"/>
          <w:shd w:val="clear" w:color="auto" w:fill="FFFFFF"/>
        </w:rPr>
        <w:t>Journal of Nursing Research</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12</w:t>
      </w:r>
      <w:r w:rsidRPr="000B0F6B">
        <w:rPr>
          <w:rFonts w:ascii="Arial" w:hAnsi="Arial" w:cs="Arial"/>
          <w:color w:val="222222"/>
          <w:shd w:val="clear" w:color="auto" w:fill="FFFFFF"/>
        </w:rPr>
        <w:t xml:space="preserve">(2), pp.83-91. </w:t>
      </w:r>
      <w:r w:rsidRPr="000B0F6B">
        <w:rPr>
          <w:rStyle w:val="ej-journal-doi"/>
          <w:rFonts w:ascii="Arial" w:hAnsi="Arial" w:cs="Arial"/>
          <w:i/>
          <w:iCs/>
          <w:color w:val="0000FF"/>
          <w:u w:val="single"/>
          <w:shd w:val="clear" w:color="auto" w:fill="FFFFFF"/>
        </w:rPr>
        <w:t>DOI: </w:t>
      </w:r>
      <w:r w:rsidRPr="000B0F6B">
        <w:rPr>
          <w:rFonts w:ascii="Arial" w:hAnsi="Arial" w:cs="Arial"/>
          <w:color w:val="0000FF"/>
          <w:u w:val="single"/>
          <w:shd w:val="clear" w:color="auto" w:fill="FFFFFF"/>
        </w:rPr>
        <w:t>10.1097/01.JNR.</w:t>
      </w:r>
      <w:proofErr w:type="gramStart"/>
      <w:r w:rsidRPr="000B0F6B">
        <w:rPr>
          <w:rFonts w:ascii="Arial" w:hAnsi="Arial" w:cs="Arial"/>
          <w:color w:val="0000FF"/>
          <w:u w:val="single"/>
          <w:shd w:val="clear" w:color="auto" w:fill="FFFFFF"/>
        </w:rPr>
        <w:t>0000387492.16804.a</w:t>
      </w:r>
      <w:proofErr w:type="gramEnd"/>
      <w:r w:rsidRPr="000B0F6B">
        <w:rPr>
          <w:rFonts w:ascii="Arial" w:hAnsi="Arial" w:cs="Arial"/>
          <w:color w:val="0000FF"/>
          <w:u w:val="single"/>
          <w:shd w:val="clear" w:color="auto" w:fill="FFFFFF"/>
        </w:rPr>
        <w:t>3</w:t>
      </w:r>
      <w:r w:rsidRPr="000B0F6B">
        <w:rPr>
          <w:rFonts w:ascii="Arial" w:hAnsi="Arial" w:cs="Arial"/>
          <w:color w:val="0000FF"/>
          <w:shd w:val="clear" w:color="auto" w:fill="FFFFFF"/>
        </w:rPr>
        <w:t xml:space="preserve"> </w:t>
      </w:r>
    </w:p>
    <w:p w14:paraId="6CAE49B0"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Johansen, A., Rasmussen, S. and Madsen, M., 2006. Health behaviour among adolescents in Denmark: influence of school class and individual risk factors. </w:t>
      </w:r>
      <w:r w:rsidRPr="000B0F6B">
        <w:rPr>
          <w:rFonts w:ascii="Arial" w:hAnsi="Arial" w:cs="Arial"/>
          <w:i/>
          <w:iCs/>
          <w:color w:val="222222"/>
          <w:shd w:val="clear" w:color="auto" w:fill="FFFFFF"/>
        </w:rPr>
        <w:t>Scandinavian journal of public health</w:t>
      </w:r>
      <w:r w:rsidRPr="000B0F6B">
        <w:rPr>
          <w:rFonts w:ascii="Arial" w:hAnsi="Arial" w:cs="Arial"/>
          <w:color w:val="222222"/>
          <w:shd w:val="clear" w:color="auto" w:fill="FFFFFF"/>
        </w:rPr>
        <w:t>, </w:t>
      </w:r>
      <w:r w:rsidRPr="000B0F6B">
        <w:rPr>
          <w:rFonts w:ascii="Arial" w:hAnsi="Arial" w:cs="Arial"/>
          <w:i/>
          <w:iCs/>
          <w:color w:val="222222"/>
          <w:shd w:val="clear" w:color="auto" w:fill="FFFFFF"/>
        </w:rPr>
        <w:t>34</w:t>
      </w:r>
      <w:r w:rsidRPr="000B0F6B">
        <w:rPr>
          <w:rFonts w:ascii="Arial" w:hAnsi="Arial" w:cs="Arial"/>
          <w:color w:val="222222"/>
          <w:shd w:val="clear" w:color="auto" w:fill="FFFFFF"/>
        </w:rPr>
        <w:t xml:space="preserve">(1), pp.32-40. </w:t>
      </w:r>
      <w:hyperlink r:id="rId28" w:history="1">
        <w:r w:rsidRPr="000B0F6B">
          <w:rPr>
            <w:rStyle w:val="Hyperlink"/>
            <w:rFonts w:ascii="Arial" w:hAnsi="Arial" w:cs="Arial"/>
            <w:color w:val="006ACC"/>
            <w:shd w:val="clear" w:color="auto" w:fill="FFFFFF"/>
          </w:rPr>
          <w:t>https://doi.org/10.1080/14034940510032158</w:t>
        </w:r>
      </w:hyperlink>
      <w:r w:rsidRPr="000B0F6B">
        <w:rPr>
          <w:rFonts w:ascii="Arial" w:hAnsi="Arial" w:cs="Arial"/>
        </w:rPr>
        <w:t>.</w:t>
      </w:r>
    </w:p>
    <w:p w14:paraId="754DE3F0" w14:textId="77777777" w:rsidR="00016140" w:rsidRPr="000B0F6B" w:rsidRDefault="00016140" w:rsidP="00016140">
      <w:pPr>
        <w:numPr>
          <w:ilvl w:val="0"/>
          <w:numId w:val="7"/>
        </w:numPr>
        <w:shd w:val="clear" w:color="auto" w:fill="FFFFFF"/>
        <w:spacing w:after="0" w:line="276" w:lineRule="auto"/>
        <w:jc w:val="both"/>
        <w:rPr>
          <w:rFonts w:ascii="Arial" w:hAnsi="Arial" w:cs="Arial"/>
          <w:color w:val="606060"/>
        </w:rPr>
      </w:pPr>
      <w:r w:rsidRPr="000B0F6B">
        <w:rPr>
          <w:rFonts w:ascii="Arial" w:hAnsi="Arial" w:cs="Arial"/>
          <w:color w:val="222222"/>
          <w:shd w:val="clear" w:color="auto" w:fill="FFFFFF"/>
        </w:rPr>
        <w:t xml:space="preserve">Kabir, A., Miah, S. and Islam, A., 2018. Factors influencing eating </w:t>
      </w:r>
      <w:proofErr w:type="spellStart"/>
      <w:r w:rsidRPr="000B0F6B">
        <w:rPr>
          <w:rFonts w:ascii="Arial" w:hAnsi="Arial" w:cs="Arial"/>
          <w:color w:val="222222"/>
          <w:shd w:val="clear" w:color="auto" w:fill="FFFFFF"/>
        </w:rPr>
        <w:t>behavior</w:t>
      </w:r>
      <w:proofErr w:type="spellEnd"/>
      <w:r w:rsidRPr="000B0F6B">
        <w:rPr>
          <w:rFonts w:ascii="Arial" w:hAnsi="Arial" w:cs="Arial"/>
          <w:color w:val="222222"/>
          <w:shd w:val="clear" w:color="auto" w:fill="FFFFFF"/>
        </w:rPr>
        <w:t xml:space="preserve"> and dietary intake among resident students in a public university in Bangladesh: A qualitative study. </w:t>
      </w:r>
      <w:proofErr w:type="spellStart"/>
      <w:r w:rsidRPr="000B0F6B">
        <w:rPr>
          <w:rFonts w:ascii="Arial" w:hAnsi="Arial" w:cs="Arial"/>
          <w:i/>
          <w:iCs/>
          <w:color w:val="222222"/>
          <w:shd w:val="clear" w:color="auto" w:fill="FFFFFF"/>
        </w:rPr>
        <w:t>PloS</w:t>
      </w:r>
      <w:proofErr w:type="spellEnd"/>
      <w:r w:rsidRPr="000B0F6B">
        <w:rPr>
          <w:rFonts w:ascii="Arial" w:hAnsi="Arial" w:cs="Arial"/>
          <w:i/>
          <w:iCs/>
          <w:color w:val="222222"/>
          <w:shd w:val="clear" w:color="auto" w:fill="FFFFFF"/>
        </w:rPr>
        <w:t xml:space="preserve"> one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13</w:t>
      </w:r>
      <w:r w:rsidRPr="000B0F6B">
        <w:rPr>
          <w:rFonts w:ascii="Arial" w:hAnsi="Arial" w:cs="Arial"/>
          <w:color w:val="222222"/>
          <w:shd w:val="clear" w:color="auto" w:fill="FFFFFF"/>
        </w:rPr>
        <w:t xml:space="preserve">(6), p.e0198801. </w:t>
      </w:r>
      <w:hyperlink r:id="rId29" w:history="1">
        <w:r w:rsidRPr="000B0F6B">
          <w:rPr>
            <w:rStyle w:val="Hyperlink"/>
            <w:rFonts w:ascii="Arial" w:hAnsi="Arial" w:cs="Arial"/>
            <w:color w:val="0000FF"/>
            <w:u w:val="none"/>
          </w:rPr>
          <w:t>https://doi.org/10.1371/journal.pone.0198801</w:t>
        </w:r>
      </w:hyperlink>
    </w:p>
    <w:p w14:paraId="482E69E5" w14:textId="77777777" w:rsidR="00016140" w:rsidRPr="000B0F6B" w:rsidRDefault="00016140" w:rsidP="00016140">
      <w:pPr>
        <w:pStyle w:val="dx-doi"/>
        <w:numPr>
          <w:ilvl w:val="0"/>
          <w:numId w:val="3"/>
        </w:numPr>
        <w:spacing w:before="0" w:beforeAutospacing="0" w:after="0" w:afterAutospacing="0" w:line="276" w:lineRule="auto"/>
        <w:jc w:val="both"/>
        <w:rPr>
          <w:rFonts w:ascii="Arial" w:hAnsi="Arial" w:cs="Arial"/>
          <w:color w:val="333333"/>
          <w:sz w:val="22"/>
          <w:szCs w:val="22"/>
        </w:rPr>
      </w:pPr>
      <w:r w:rsidRPr="000B0F6B">
        <w:rPr>
          <w:rFonts w:ascii="Arial" w:hAnsi="Arial" w:cs="Arial"/>
          <w:color w:val="222222"/>
          <w:sz w:val="22"/>
          <w:szCs w:val="22"/>
          <w:shd w:val="clear" w:color="auto" w:fill="FFFFFF"/>
        </w:rPr>
        <w:t xml:space="preserve">LaCaille, L.J., Dauner, K.N., Krambeer, R.J. and Pedersen, J., 2011. Psychosocial and environmental determinants of eating </w:t>
      </w:r>
      <w:proofErr w:type="spellStart"/>
      <w:r w:rsidRPr="000B0F6B">
        <w:rPr>
          <w:rFonts w:ascii="Arial" w:hAnsi="Arial" w:cs="Arial"/>
          <w:color w:val="222222"/>
          <w:sz w:val="22"/>
          <w:szCs w:val="22"/>
          <w:shd w:val="clear" w:color="auto" w:fill="FFFFFF"/>
        </w:rPr>
        <w:t>behaviors</w:t>
      </w:r>
      <w:proofErr w:type="spellEnd"/>
      <w:r w:rsidRPr="000B0F6B">
        <w:rPr>
          <w:rFonts w:ascii="Arial" w:hAnsi="Arial" w:cs="Arial"/>
          <w:color w:val="222222"/>
          <w:sz w:val="22"/>
          <w:szCs w:val="22"/>
          <w:shd w:val="clear" w:color="auto" w:fill="FFFFFF"/>
        </w:rPr>
        <w:t>, physical activity, and weight change among college students: a qualitative analysis. </w:t>
      </w:r>
      <w:r w:rsidRPr="000B0F6B">
        <w:rPr>
          <w:rFonts w:ascii="Arial" w:hAnsi="Arial" w:cs="Arial"/>
          <w:i/>
          <w:iCs/>
          <w:color w:val="222222"/>
          <w:sz w:val="22"/>
          <w:szCs w:val="22"/>
          <w:shd w:val="clear" w:color="auto" w:fill="FFFFFF"/>
        </w:rPr>
        <w:t>Journal of American college health</w:t>
      </w:r>
      <w:r w:rsidRPr="000B0F6B">
        <w:rPr>
          <w:rFonts w:ascii="Arial" w:hAnsi="Arial" w:cs="Arial"/>
          <w:color w:val="222222"/>
          <w:sz w:val="22"/>
          <w:szCs w:val="22"/>
          <w:shd w:val="clear" w:color="auto" w:fill="FFFFFF"/>
        </w:rPr>
        <w:t>, </w:t>
      </w:r>
      <w:r w:rsidRPr="000B0F6B">
        <w:rPr>
          <w:rFonts w:ascii="Arial" w:hAnsi="Arial" w:cs="Arial"/>
          <w:i/>
          <w:iCs/>
          <w:color w:val="222222"/>
          <w:sz w:val="22"/>
          <w:szCs w:val="22"/>
          <w:shd w:val="clear" w:color="auto" w:fill="FFFFFF"/>
        </w:rPr>
        <w:t>59</w:t>
      </w:r>
      <w:r w:rsidRPr="000B0F6B">
        <w:rPr>
          <w:rFonts w:ascii="Arial" w:hAnsi="Arial" w:cs="Arial"/>
          <w:color w:val="222222"/>
          <w:sz w:val="22"/>
          <w:szCs w:val="22"/>
          <w:shd w:val="clear" w:color="auto" w:fill="FFFFFF"/>
        </w:rPr>
        <w:t xml:space="preserve">(6), pp.531-538. </w:t>
      </w:r>
      <w:hyperlink r:id="rId30" w:history="1">
        <w:r w:rsidRPr="000B0F6B">
          <w:rPr>
            <w:rStyle w:val="Hyperlink"/>
            <w:rFonts w:ascii="Arial" w:hAnsi="Arial" w:cs="Arial"/>
            <w:color w:val="006DB4"/>
            <w:sz w:val="22"/>
            <w:szCs w:val="22"/>
          </w:rPr>
          <w:t>https://doi.org/10.1080/07448481.2010.523855</w:t>
        </w:r>
      </w:hyperlink>
    </w:p>
    <w:p w14:paraId="37A14BD6"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Larson, N.I., Perry, C.L., Story, M. and Neumark-Sztainer, D., 2006. Food preparation by young adults is associated with better diet quality. </w:t>
      </w:r>
      <w:r w:rsidRPr="000B0F6B">
        <w:rPr>
          <w:rFonts w:ascii="Arial" w:hAnsi="Arial" w:cs="Arial"/>
          <w:i/>
          <w:iCs/>
          <w:color w:val="222222"/>
          <w:shd w:val="clear" w:color="auto" w:fill="FFFFFF"/>
        </w:rPr>
        <w:t>Journal of the American dietetic association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106</w:t>
      </w:r>
      <w:r w:rsidRPr="000B0F6B">
        <w:rPr>
          <w:rFonts w:ascii="Arial" w:hAnsi="Arial" w:cs="Arial"/>
          <w:color w:val="222222"/>
          <w:shd w:val="clear" w:color="auto" w:fill="FFFFFF"/>
        </w:rPr>
        <w:t xml:space="preserve">(12), pp.2001-2007. </w:t>
      </w:r>
      <w:hyperlink r:id="rId31" w:tgtFrame="_blank" w:tooltip="Persistent link using digital object identifier" w:history="1">
        <w:r w:rsidRPr="000B0F6B">
          <w:rPr>
            <w:rStyle w:val="anchor-text"/>
            <w:rFonts w:ascii="Arial" w:hAnsi="Arial" w:cs="Arial"/>
            <w:color w:val="0000FF"/>
            <w:u w:val="single"/>
          </w:rPr>
          <w:t>https://doi.org/10.1016/j.jada.2006.09.008</w:t>
        </w:r>
      </w:hyperlink>
      <w:r w:rsidRPr="000B0F6B">
        <w:rPr>
          <w:rFonts w:ascii="Arial" w:hAnsi="Arial" w:cs="Arial"/>
          <w:u w:val="single"/>
        </w:rPr>
        <w:t xml:space="preserve"> .</w:t>
      </w:r>
    </w:p>
    <w:p w14:paraId="41E71BD2"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Lien, J.W. and Zheng, J., 2018. Are work intensity and healthy eating substitutes? Field evidence on food choices under varying workloads. </w:t>
      </w:r>
      <w:r w:rsidRPr="000B0F6B">
        <w:rPr>
          <w:rFonts w:ascii="Arial" w:hAnsi="Arial" w:cs="Arial"/>
          <w:i/>
          <w:iCs/>
          <w:color w:val="222222"/>
          <w:shd w:val="clear" w:color="auto" w:fill="FFFFFF"/>
        </w:rPr>
        <w:t xml:space="preserve">Journal of Economic </w:t>
      </w:r>
      <w:proofErr w:type="spellStart"/>
      <w:r w:rsidRPr="000B0F6B">
        <w:rPr>
          <w:rFonts w:ascii="Arial" w:hAnsi="Arial" w:cs="Arial"/>
          <w:i/>
          <w:iCs/>
          <w:color w:val="222222"/>
          <w:shd w:val="clear" w:color="auto" w:fill="FFFFFF"/>
        </w:rPr>
        <w:t>Behavior</w:t>
      </w:r>
      <w:proofErr w:type="spellEnd"/>
      <w:r w:rsidRPr="000B0F6B">
        <w:rPr>
          <w:rFonts w:ascii="Arial" w:hAnsi="Arial" w:cs="Arial"/>
          <w:i/>
          <w:iCs/>
          <w:color w:val="222222"/>
          <w:shd w:val="clear" w:color="auto" w:fill="FFFFFF"/>
        </w:rPr>
        <w:t xml:space="preserve"> &amp; Organization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145</w:t>
      </w:r>
      <w:r w:rsidRPr="000B0F6B">
        <w:rPr>
          <w:rFonts w:ascii="Arial" w:hAnsi="Arial" w:cs="Arial"/>
          <w:color w:val="222222"/>
          <w:shd w:val="clear" w:color="auto" w:fill="FFFFFF"/>
        </w:rPr>
        <w:t xml:space="preserve">, pp.370-401. </w:t>
      </w:r>
      <w:hyperlink r:id="rId32" w:tgtFrame="_blank" w:tooltip="Persistent link using digital object identifier" w:history="1">
        <w:r w:rsidRPr="000B0F6B">
          <w:rPr>
            <w:rStyle w:val="anchor-text"/>
            <w:rFonts w:ascii="Arial" w:hAnsi="Arial" w:cs="Arial"/>
            <w:color w:val="0000FF"/>
            <w:u w:val="single"/>
          </w:rPr>
          <w:t>https://doi.org/10.1016/j.jebo.2017.10.019</w:t>
        </w:r>
      </w:hyperlink>
      <w:r w:rsidRPr="000B0F6B">
        <w:rPr>
          <w:rFonts w:ascii="Arial" w:hAnsi="Arial" w:cs="Arial"/>
        </w:rPr>
        <w:t>.</w:t>
      </w:r>
    </w:p>
    <w:p w14:paraId="5A232147"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Lillyman, S. and Bennett, C., 2014. Providing a positive learning experience for international students studying at UK universities: A literature review. </w:t>
      </w:r>
      <w:r w:rsidRPr="000B0F6B">
        <w:rPr>
          <w:rFonts w:ascii="Arial" w:hAnsi="Arial" w:cs="Arial"/>
          <w:i/>
          <w:iCs/>
          <w:color w:val="222222"/>
          <w:shd w:val="clear" w:color="auto" w:fill="FFFFFF"/>
        </w:rPr>
        <w:t>Journal of Research in international Education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13</w:t>
      </w:r>
      <w:r w:rsidRPr="000B0F6B">
        <w:rPr>
          <w:rFonts w:ascii="Arial" w:hAnsi="Arial" w:cs="Arial"/>
          <w:color w:val="222222"/>
          <w:shd w:val="clear" w:color="auto" w:fill="FFFFFF"/>
        </w:rPr>
        <w:t xml:space="preserve">(1), pp.63-75. </w:t>
      </w:r>
      <w:hyperlink r:id="rId33" w:history="1">
        <w:r w:rsidRPr="000B0F6B">
          <w:rPr>
            <w:rStyle w:val="Hyperlink"/>
            <w:rFonts w:ascii="Arial" w:hAnsi="Arial" w:cs="Arial"/>
            <w:color w:val="006ACC"/>
            <w:shd w:val="clear" w:color="auto" w:fill="FFFFFF"/>
          </w:rPr>
          <w:t>https://doi.org/10.1177/1475240914529859</w:t>
        </w:r>
      </w:hyperlink>
      <w:r w:rsidRPr="000B0F6B">
        <w:rPr>
          <w:rFonts w:ascii="Arial" w:hAnsi="Arial" w:cs="Arial"/>
        </w:rPr>
        <w:t>.</w:t>
      </w:r>
    </w:p>
    <w:p w14:paraId="10C08068"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lastRenderedPageBreak/>
        <w:t xml:space="preserve">McGinnis, J.R., 1992. The Taboo and" Noa" of Teaching Science-Technology-Society (STS): A Constructivist Approach to Understanding the Rules of Conduct Teachers Live By. </w:t>
      </w:r>
      <w:hyperlink r:id="rId34" w:history="1">
        <w:r w:rsidRPr="000B0F6B">
          <w:rPr>
            <w:rStyle w:val="Hyperlink"/>
            <w:rFonts w:ascii="Arial" w:hAnsi="Arial" w:cs="Arial"/>
          </w:rPr>
          <w:t>https://eric.ed.gov/?id=ED356133</w:t>
        </w:r>
      </w:hyperlink>
      <w:r w:rsidRPr="000B0F6B">
        <w:rPr>
          <w:rFonts w:ascii="Arial" w:hAnsi="Arial" w:cs="Arial"/>
          <w:color w:val="000000"/>
          <w:shd w:val="clear" w:color="auto" w:fill="DDDDDD"/>
        </w:rPr>
        <w:t>.</w:t>
      </w:r>
    </w:p>
    <w:p w14:paraId="440AC091" w14:textId="77777777" w:rsidR="00016140"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Mensah, F.Z., Lane, K.E. and Richardson, L.D., 2022. Determinants of eating behaviour in Black, Asian and Minority Ethnic (BAME) university students when living at and away from home: With a focus on the influence of food enculturation and food acculturation. </w:t>
      </w:r>
      <w:r w:rsidRPr="000B0F6B">
        <w:rPr>
          <w:rFonts w:ascii="Arial" w:hAnsi="Arial" w:cs="Arial"/>
          <w:i/>
          <w:iCs/>
          <w:color w:val="222222"/>
          <w:shd w:val="clear" w:color="auto" w:fill="FFFFFF"/>
        </w:rPr>
        <w:t>Appetite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171</w:t>
      </w:r>
      <w:r w:rsidRPr="000B0F6B">
        <w:rPr>
          <w:rFonts w:ascii="Arial" w:hAnsi="Arial" w:cs="Arial"/>
          <w:color w:val="222222"/>
          <w:shd w:val="clear" w:color="auto" w:fill="FFFFFF"/>
        </w:rPr>
        <w:t xml:space="preserve">, p.105932. </w:t>
      </w:r>
      <w:hyperlink r:id="rId35" w:tgtFrame="_blank" w:tooltip="Persistent link using digital object identifier" w:history="1">
        <w:r w:rsidRPr="000B0F6B">
          <w:rPr>
            <w:rStyle w:val="anchor-text"/>
            <w:rFonts w:ascii="Arial" w:hAnsi="Arial" w:cs="Arial"/>
            <w:color w:val="0000FF"/>
            <w:u w:val="single"/>
          </w:rPr>
          <w:t>https://doi.org/10.1016/j.appet.2022.105932</w:t>
        </w:r>
      </w:hyperlink>
      <w:r w:rsidRPr="000B0F6B">
        <w:rPr>
          <w:rFonts w:ascii="Arial" w:hAnsi="Arial" w:cs="Arial"/>
        </w:rPr>
        <w:t>.</w:t>
      </w:r>
    </w:p>
    <w:p w14:paraId="195383D3" w14:textId="64CB367A" w:rsidR="00847B97" w:rsidRPr="00413F82" w:rsidRDefault="00847B97" w:rsidP="00413F82">
      <w:pPr>
        <w:pStyle w:val="ListParagraph"/>
        <w:numPr>
          <w:ilvl w:val="0"/>
          <w:numId w:val="2"/>
        </w:numPr>
        <w:spacing w:line="276" w:lineRule="auto"/>
        <w:jc w:val="both"/>
        <w:rPr>
          <w:rFonts w:ascii="Arial" w:hAnsi="Arial" w:cs="Arial"/>
        </w:rPr>
      </w:pPr>
      <w:r w:rsidRPr="00710779">
        <w:rPr>
          <w:rFonts w:ascii="Arial" w:hAnsi="Arial" w:cs="Arial"/>
          <w:color w:val="222222"/>
          <w:shd w:val="clear" w:color="auto" w:fill="FFFFFF"/>
        </w:rPr>
        <w:t>Morgan, D.L. and Spanish, M.T., 1984. Focus groups: A new tool for qualitative research. </w:t>
      </w:r>
      <w:r w:rsidRPr="00710779">
        <w:rPr>
          <w:rFonts w:ascii="Arial" w:hAnsi="Arial" w:cs="Arial"/>
          <w:i/>
          <w:iCs/>
          <w:color w:val="222222"/>
          <w:shd w:val="clear" w:color="auto" w:fill="FFFFFF"/>
        </w:rPr>
        <w:t>Qualitative sociology</w:t>
      </w:r>
      <w:r w:rsidRPr="00710779">
        <w:rPr>
          <w:rFonts w:ascii="Arial" w:hAnsi="Arial" w:cs="Arial"/>
          <w:color w:val="222222"/>
          <w:shd w:val="clear" w:color="auto" w:fill="FFFFFF"/>
        </w:rPr>
        <w:t>, </w:t>
      </w:r>
      <w:r w:rsidRPr="00710779">
        <w:rPr>
          <w:rFonts w:ascii="Arial" w:hAnsi="Arial" w:cs="Arial"/>
          <w:i/>
          <w:iCs/>
          <w:color w:val="222222"/>
          <w:shd w:val="clear" w:color="auto" w:fill="FFFFFF"/>
        </w:rPr>
        <w:t>7</w:t>
      </w:r>
      <w:r w:rsidRPr="00710779">
        <w:rPr>
          <w:rFonts w:ascii="Arial" w:hAnsi="Arial" w:cs="Arial"/>
          <w:color w:val="222222"/>
          <w:shd w:val="clear" w:color="auto" w:fill="FFFFFF"/>
        </w:rPr>
        <w:t xml:space="preserve">(3), pp.253-270. </w:t>
      </w:r>
      <w:r w:rsidRPr="00710779">
        <w:rPr>
          <w:rFonts w:ascii="Arial" w:hAnsi="Arial" w:cs="Arial"/>
          <w:color w:val="0000FF"/>
          <w:u w:val="single"/>
          <w:shd w:val="clear" w:color="auto" w:fill="FFFFFF"/>
        </w:rPr>
        <w:t>https://doi.org/10.1007/BF00987314</w:t>
      </w:r>
      <w:r w:rsidRPr="00710779">
        <w:rPr>
          <w:rFonts w:ascii="Arial" w:hAnsi="Arial" w:cs="Arial"/>
          <w:color w:val="222222"/>
          <w:shd w:val="clear" w:color="auto" w:fill="FFFFFF"/>
        </w:rPr>
        <w:t>.</w:t>
      </w:r>
    </w:p>
    <w:p w14:paraId="6B8A49A6"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Nelson, M.C. and Story, M., 2009. Food environments in university dorms: 20,000 calories per dorm room and counting. </w:t>
      </w:r>
      <w:r w:rsidRPr="000B0F6B">
        <w:rPr>
          <w:rFonts w:ascii="Arial" w:hAnsi="Arial" w:cs="Arial"/>
          <w:i/>
          <w:iCs/>
          <w:color w:val="222222"/>
          <w:shd w:val="clear" w:color="auto" w:fill="FFFFFF"/>
        </w:rPr>
        <w:t>American journal of preventive medicine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36</w:t>
      </w:r>
      <w:r w:rsidRPr="000B0F6B">
        <w:rPr>
          <w:rFonts w:ascii="Arial" w:hAnsi="Arial" w:cs="Arial"/>
          <w:color w:val="222222"/>
          <w:shd w:val="clear" w:color="auto" w:fill="FFFFFF"/>
        </w:rPr>
        <w:t xml:space="preserve">(6), pp.523-526. </w:t>
      </w:r>
      <w:hyperlink r:id="rId36" w:tgtFrame="_blank" w:tooltip="Persistent link using digital object identifier" w:history="1">
        <w:r w:rsidRPr="000B0F6B">
          <w:rPr>
            <w:rStyle w:val="anchor-text"/>
            <w:rFonts w:ascii="Arial" w:hAnsi="Arial" w:cs="Arial"/>
            <w:color w:val="0000FF"/>
            <w:u w:val="single"/>
          </w:rPr>
          <w:t>https://doi.org/10.1016/j.amepre.2009.01.030</w:t>
        </w:r>
      </w:hyperlink>
      <w:r w:rsidRPr="000B0F6B">
        <w:rPr>
          <w:rFonts w:ascii="Arial" w:hAnsi="Arial" w:cs="Arial"/>
        </w:rPr>
        <w:t>.</w:t>
      </w:r>
    </w:p>
    <w:p w14:paraId="33385061"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Neslişah, R. and Emine, A.Y., 2011. Energy and nutrient intake and food patterns among Turkish university students. </w:t>
      </w:r>
      <w:r w:rsidRPr="000B0F6B">
        <w:rPr>
          <w:rFonts w:ascii="Arial" w:hAnsi="Arial" w:cs="Arial"/>
          <w:i/>
          <w:iCs/>
          <w:color w:val="222222"/>
          <w:shd w:val="clear" w:color="auto" w:fill="FFFFFF"/>
        </w:rPr>
        <w:t>Nutrition research and practice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5</w:t>
      </w:r>
      <w:r w:rsidRPr="000B0F6B">
        <w:rPr>
          <w:rFonts w:ascii="Arial" w:hAnsi="Arial" w:cs="Arial"/>
          <w:color w:val="222222"/>
          <w:shd w:val="clear" w:color="auto" w:fill="FFFFFF"/>
        </w:rPr>
        <w:t xml:space="preserve">(2), p.117. </w:t>
      </w:r>
      <w:proofErr w:type="spellStart"/>
      <w:r w:rsidRPr="000B0F6B">
        <w:rPr>
          <w:rFonts w:ascii="Arial" w:hAnsi="Arial" w:cs="Arial"/>
          <w:color w:val="212121"/>
          <w:shd w:val="clear" w:color="auto" w:fill="FFFFFF"/>
        </w:rPr>
        <w:t>doi</w:t>
      </w:r>
      <w:proofErr w:type="spellEnd"/>
      <w:r w:rsidRPr="000B0F6B">
        <w:rPr>
          <w:rFonts w:ascii="Arial" w:hAnsi="Arial" w:cs="Arial"/>
          <w:color w:val="212121"/>
          <w:shd w:val="clear" w:color="auto" w:fill="FFFFFF"/>
        </w:rPr>
        <w:t>: </w:t>
      </w:r>
      <w:hyperlink r:id="rId37" w:tgtFrame="_blank" w:history="1">
        <w:r w:rsidRPr="000B0F6B">
          <w:rPr>
            <w:rStyle w:val="Hyperlink"/>
            <w:rFonts w:ascii="Arial" w:hAnsi="Arial" w:cs="Arial"/>
            <w:color w:val="376FAA"/>
            <w:shd w:val="clear" w:color="auto" w:fill="FFFFFF"/>
          </w:rPr>
          <w:t>10.4162/nrp.2011.5.2.117</w:t>
        </w:r>
      </w:hyperlink>
      <w:r w:rsidRPr="000B0F6B">
        <w:rPr>
          <w:rFonts w:ascii="Arial" w:hAnsi="Arial" w:cs="Arial"/>
        </w:rPr>
        <w:t>.</w:t>
      </w:r>
    </w:p>
    <w:p w14:paraId="12706272" w14:textId="77777777" w:rsidR="00016140" w:rsidRPr="00542AE4"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Neumark-Sztainer, D., French, S.A., Hannan, P.J., Story, M. and Fulkerson, J.A., 2005. School lunch and snacking patterns among high school students: associations with school food environment and policies. </w:t>
      </w:r>
      <w:r w:rsidRPr="000B0F6B">
        <w:rPr>
          <w:rFonts w:ascii="Arial" w:hAnsi="Arial" w:cs="Arial"/>
          <w:i/>
          <w:iCs/>
          <w:color w:val="222222"/>
          <w:shd w:val="clear" w:color="auto" w:fill="FFFFFF"/>
        </w:rPr>
        <w:t xml:space="preserve">International Journal of </w:t>
      </w:r>
      <w:proofErr w:type="spellStart"/>
      <w:r w:rsidRPr="000B0F6B">
        <w:rPr>
          <w:rFonts w:ascii="Arial" w:hAnsi="Arial" w:cs="Arial"/>
          <w:i/>
          <w:iCs/>
          <w:color w:val="222222"/>
          <w:shd w:val="clear" w:color="auto" w:fill="FFFFFF"/>
        </w:rPr>
        <w:t>Behavioral</w:t>
      </w:r>
      <w:proofErr w:type="spellEnd"/>
      <w:r w:rsidRPr="000B0F6B">
        <w:rPr>
          <w:rFonts w:ascii="Arial" w:hAnsi="Arial" w:cs="Arial"/>
          <w:i/>
          <w:iCs/>
          <w:color w:val="222222"/>
          <w:shd w:val="clear" w:color="auto" w:fill="FFFFFF"/>
        </w:rPr>
        <w:t xml:space="preserve"> Nutrition and Physical Activity</w:t>
      </w:r>
      <w:r w:rsidRPr="000B0F6B">
        <w:rPr>
          <w:rFonts w:ascii="Arial" w:hAnsi="Arial" w:cs="Arial"/>
          <w:color w:val="222222"/>
          <w:shd w:val="clear" w:color="auto" w:fill="FFFFFF"/>
        </w:rPr>
        <w:t>, </w:t>
      </w:r>
      <w:r w:rsidRPr="000B0F6B">
        <w:rPr>
          <w:rFonts w:ascii="Arial" w:hAnsi="Arial" w:cs="Arial"/>
          <w:i/>
          <w:iCs/>
          <w:color w:val="222222"/>
          <w:shd w:val="clear" w:color="auto" w:fill="FFFFFF"/>
        </w:rPr>
        <w:t>2</w:t>
      </w:r>
      <w:r w:rsidRPr="000B0F6B">
        <w:rPr>
          <w:rFonts w:ascii="Arial" w:hAnsi="Arial" w:cs="Arial"/>
          <w:color w:val="222222"/>
          <w:shd w:val="clear" w:color="auto" w:fill="FFFFFF"/>
        </w:rPr>
        <w:t xml:space="preserve">, pp.1-7. </w:t>
      </w:r>
      <w:hyperlink r:id="rId38" w:history="1">
        <w:r w:rsidRPr="000B0F6B">
          <w:rPr>
            <w:rStyle w:val="Hyperlink"/>
            <w:rFonts w:ascii="Arial" w:hAnsi="Arial" w:cs="Arial"/>
            <w:shd w:val="clear" w:color="auto" w:fill="FFFFFF"/>
          </w:rPr>
          <w:t>https://doi.org/10.1186/1479-5868-2-14</w:t>
        </w:r>
      </w:hyperlink>
      <w:r w:rsidRPr="000B0F6B">
        <w:rPr>
          <w:rFonts w:ascii="Arial" w:hAnsi="Arial" w:cs="Arial"/>
          <w:shd w:val="clear" w:color="auto" w:fill="FFFFFF"/>
        </w:rPr>
        <w:t>.</w:t>
      </w:r>
    </w:p>
    <w:p w14:paraId="45D49E99" w14:textId="08D51D2A" w:rsidR="00542AE4" w:rsidRPr="000B0F6B" w:rsidRDefault="00542AE4" w:rsidP="00016140">
      <w:pPr>
        <w:pStyle w:val="ListParagraph"/>
        <w:numPr>
          <w:ilvl w:val="0"/>
          <w:numId w:val="2"/>
        </w:numPr>
        <w:spacing w:line="276" w:lineRule="auto"/>
        <w:jc w:val="both"/>
        <w:rPr>
          <w:rFonts w:ascii="Arial" w:hAnsi="Arial" w:cs="Arial"/>
        </w:rPr>
      </w:pPr>
      <w:r w:rsidRPr="007B4664">
        <w:rPr>
          <w:rFonts w:ascii="Arial" w:hAnsi="Arial" w:cs="Arial"/>
          <w:color w:val="222222"/>
          <w:shd w:val="clear" w:color="auto" w:fill="FFFFFF"/>
        </w:rPr>
        <w:t>O. Nyumba, T., Wilson, K., Derrick, C.J. and Mukherjee, N., 2018. The use of focus group discussion methodology: Insights from two decades of application in conservation. </w:t>
      </w:r>
      <w:r w:rsidRPr="007B4664">
        <w:rPr>
          <w:rFonts w:ascii="Arial" w:hAnsi="Arial" w:cs="Arial"/>
          <w:i/>
          <w:iCs/>
          <w:color w:val="222222"/>
          <w:shd w:val="clear" w:color="auto" w:fill="FFFFFF"/>
        </w:rPr>
        <w:t>Methods in Ecology and evolution</w:t>
      </w:r>
      <w:r w:rsidRPr="007B4664">
        <w:rPr>
          <w:rFonts w:ascii="Arial" w:hAnsi="Arial" w:cs="Arial"/>
          <w:color w:val="222222"/>
          <w:shd w:val="clear" w:color="auto" w:fill="FFFFFF"/>
        </w:rPr>
        <w:t>, </w:t>
      </w:r>
      <w:r w:rsidRPr="007B4664">
        <w:rPr>
          <w:rFonts w:ascii="Arial" w:hAnsi="Arial" w:cs="Arial"/>
          <w:i/>
          <w:iCs/>
          <w:color w:val="222222"/>
          <w:shd w:val="clear" w:color="auto" w:fill="FFFFFF"/>
        </w:rPr>
        <w:t>9</w:t>
      </w:r>
      <w:r w:rsidRPr="007B4664">
        <w:rPr>
          <w:rFonts w:ascii="Arial" w:hAnsi="Arial" w:cs="Arial"/>
          <w:color w:val="222222"/>
          <w:shd w:val="clear" w:color="auto" w:fill="FFFFFF"/>
        </w:rPr>
        <w:t xml:space="preserve">(1), pp.20-32. </w:t>
      </w:r>
      <w:hyperlink r:id="rId39" w:history="1">
        <w:r w:rsidRPr="007B4664">
          <w:rPr>
            <w:rStyle w:val="Hyperlink"/>
            <w:rFonts w:ascii="Arial" w:hAnsi="Arial" w:cs="Arial"/>
            <w:b/>
            <w:bCs/>
            <w:shd w:val="clear" w:color="auto" w:fill="FFFFFF"/>
          </w:rPr>
          <w:t>https://doi.org/10.1111/2041-210X.12860</w:t>
        </w:r>
      </w:hyperlink>
      <w:r w:rsidRPr="007B4664">
        <w:rPr>
          <w:rFonts w:ascii="Arial" w:hAnsi="Arial" w:cs="Arial"/>
        </w:rPr>
        <w:t>.</w:t>
      </w:r>
    </w:p>
    <w:p w14:paraId="7C7D74A5"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Papadaki, A., Hondros, G., Scott, J.A. and </w:t>
      </w:r>
      <w:proofErr w:type="spellStart"/>
      <w:r w:rsidRPr="000B0F6B">
        <w:rPr>
          <w:rFonts w:ascii="Arial" w:hAnsi="Arial" w:cs="Arial"/>
          <w:color w:val="222222"/>
          <w:shd w:val="clear" w:color="auto" w:fill="FFFFFF"/>
        </w:rPr>
        <w:t>Kapsokefalou</w:t>
      </w:r>
      <w:proofErr w:type="spellEnd"/>
      <w:r w:rsidRPr="000B0F6B">
        <w:rPr>
          <w:rFonts w:ascii="Arial" w:hAnsi="Arial" w:cs="Arial"/>
          <w:color w:val="222222"/>
          <w:shd w:val="clear" w:color="auto" w:fill="FFFFFF"/>
        </w:rPr>
        <w:t>, M., 2007. Eating habits of university students living at, or away from home in Greece. </w:t>
      </w:r>
      <w:r w:rsidRPr="000B0F6B">
        <w:rPr>
          <w:rFonts w:ascii="Arial" w:hAnsi="Arial" w:cs="Arial"/>
          <w:i/>
          <w:iCs/>
          <w:color w:val="222222"/>
          <w:shd w:val="clear" w:color="auto" w:fill="FFFFFF"/>
        </w:rPr>
        <w:t>Appetite</w:t>
      </w:r>
      <w:r w:rsidRPr="000B0F6B">
        <w:rPr>
          <w:rFonts w:ascii="Arial" w:hAnsi="Arial" w:cs="Arial"/>
          <w:color w:val="222222"/>
          <w:shd w:val="clear" w:color="auto" w:fill="FFFFFF"/>
        </w:rPr>
        <w:t>, </w:t>
      </w:r>
      <w:r w:rsidRPr="000B0F6B">
        <w:rPr>
          <w:rFonts w:ascii="Arial" w:hAnsi="Arial" w:cs="Arial"/>
          <w:i/>
          <w:iCs/>
          <w:color w:val="222222"/>
          <w:shd w:val="clear" w:color="auto" w:fill="FFFFFF"/>
        </w:rPr>
        <w:t>49</w:t>
      </w:r>
      <w:r w:rsidRPr="000B0F6B">
        <w:rPr>
          <w:rFonts w:ascii="Arial" w:hAnsi="Arial" w:cs="Arial"/>
          <w:color w:val="222222"/>
          <w:shd w:val="clear" w:color="auto" w:fill="FFFFFF"/>
        </w:rPr>
        <w:t xml:space="preserve">(1), pp.169-176. </w:t>
      </w:r>
      <w:hyperlink r:id="rId40" w:tgtFrame="_blank" w:tooltip="Persistent link using digital object identifier" w:history="1">
        <w:r w:rsidRPr="000B0F6B">
          <w:rPr>
            <w:rStyle w:val="anchor-text"/>
            <w:rFonts w:ascii="Arial" w:hAnsi="Arial" w:cs="Arial"/>
            <w:color w:val="0000FF"/>
            <w:u w:val="single"/>
          </w:rPr>
          <w:t>https://doi.org/10.1016/j.appet.2007.01.008</w:t>
        </w:r>
      </w:hyperlink>
      <w:r w:rsidRPr="000B0F6B">
        <w:rPr>
          <w:rFonts w:ascii="Arial" w:hAnsi="Arial" w:cs="Arial"/>
        </w:rPr>
        <w:t>.</w:t>
      </w:r>
    </w:p>
    <w:p w14:paraId="73F0D7D9"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 xml:space="preserve">Peltzer, K., </w:t>
      </w:r>
      <w:proofErr w:type="spellStart"/>
      <w:r w:rsidRPr="000B0F6B">
        <w:rPr>
          <w:rFonts w:ascii="Arial" w:hAnsi="Arial" w:cs="Arial"/>
          <w:color w:val="222222"/>
          <w:shd w:val="clear" w:color="auto" w:fill="FFFFFF"/>
        </w:rPr>
        <w:t>Pengpid</w:t>
      </w:r>
      <w:proofErr w:type="spellEnd"/>
      <w:r w:rsidRPr="000B0F6B">
        <w:rPr>
          <w:rFonts w:ascii="Arial" w:hAnsi="Arial" w:cs="Arial"/>
          <w:color w:val="222222"/>
          <w:shd w:val="clear" w:color="auto" w:fill="FFFFFF"/>
        </w:rPr>
        <w:t xml:space="preserve">, S. and Mohan, K., 2014. Prevalence of health </w:t>
      </w:r>
      <w:proofErr w:type="spellStart"/>
      <w:r w:rsidRPr="000B0F6B">
        <w:rPr>
          <w:rFonts w:ascii="Arial" w:hAnsi="Arial" w:cs="Arial"/>
          <w:color w:val="222222"/>
          <w:shd w:val="clear" w:color="auto" w:fill="FFFFFF"/>
        </w:rPr>
        <w:t>behaviors</w:t>
      </w:r>
      <w:proofErr w:type="spellEnd"/>
      <w:r w:rsidRPr="000B0F6B">
        <w:rPr>
          <w:rFonts w:ascii="Arial" w:hAnsi="Arial" w:cs="Arial"/>
          <w:color w:val="222222"/>
          <w:shd w:val="clear" w:color="auto" w:fill="FFFFFF"/>
        </w:rPr>
        <w:t xml:space="preserve"> and their associated factors among a sample of university students in India. </w:t>
      </w:r>
      <w:r w:rsidRPr="000B0F6B">
        <w:rPr>
          <w:rFonts w:ascii="Arial" w:hAnsi="Arial" w:cs="Arial"/>
          <w:i/>
          <w:iCs/>
          <w:color w:val="222222"/>
          <w:shd w:val="clear" w:color="auto" w:fill="FFFFFF"/>
        </w:rPr>
        <w:t>International journal of adolescent medicine and health</w:t>
      </w:r>
      <w:r w:rsidRPr="000B0F6B">
        <w:rPr>
          <w:rFonts w:ascii="Arial" w:hAnsi="Arial" w:cs="Arial"/>
          <w:color w:val="222222"/>
          <w:shd w:val="clear" w:color="auto" w:fill="FFFFFF"/>
        </w:rPr>
        <w:t>, </w:t>
      </w:r>
      <w:r w:rsidRPr="000B0F6B">
        <w:rPr>
          <w:rFonts w:ascii="Arial" w:hAnsi="Arial" w:cs="Arial"/>
          <w:i/>
          <w:iCs/>
          <w:color w:val="222222"/>
          <w:shd w:val="clear" w:color="auto" w:fill="FFFFFF"/>
        </w:rPr>
        <w:t>26</w:t>
      </w:r>
      <w:r w:rsidRPr="000B0F6B">
        <w:rPr>
          <w:rFonts w:ascii="Arial" w:hAnsi="Arial" w:cs="Arial"/>
          <w:color w:val="222222"/>
          <w:shd w:val="clear" w:color="auto" w:fill="FFFFFF"/>
        </w:rPr>
        <w:t xml:space="preserve">(4), pp.531-540. </w:t>
      </w:r>
      <w:hyperlink r:id="rId41" w:tgtFrame="_blank" w:history="1">
        <w:r w:rsidRPr="000B0F6B">
          <w:rPr>
            <w:rStyle w:val="Hyperlink"/>
            <w:rFonts w:ascii="Arial" w:hAnsi="Arial" w:cs="Arial"/>
            <w:shd w:val="clear" w:color="auto" w:fill="FFFFFF"/>
          </w:rPr>
          <w:t>https://doi.org/10.1515/ijamh-2013-0331</w:t>
        </w:r>
      </w:hyperlink>
      <w:r w:rsidRPr="000B0F6B">
        <w:rPr>
          <w:rFonts w:ascii="Arial" w:hAnsi="Arial" w:cs="Arial"/>
        </w:rPr>
        <w:t>.</w:t>
      </w:r>
    </w:p>
    <w:p w14:paraId="79958E0C"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Pollard, J., Kirk, S.L. and Cade, J.E., 2002. Factors affecting food choice in relation to fruit and vegetable intake: a review. </w:t>
      </w:r>
      <w:r w:rsidRPr="000B0F6B">
        <w:rPr>
          <w:rFonts w:ascii="Arial" w:hAnsi="Arial" w:cs="Arial"/>
          <w:i/>
          <w:iCs/>
          <w:color w:val="222222"/>
          <w:shd w:val="clear" w:color="auto" w:fill="FFFFFF"/>
        </w:rPr>
        <w:t>Nutrition research reviews</w:t>
      </w:r>
      <w:r w:rsidRPr="000B0F6B">
        <w:rPr>
          <w:rFonts w:ascii="Arial" w:hAnsi="Arial" w:cs="Arial"/>
          <w:color w:val="222222"/>
          <w:shd w:val="clear" w:color="auto" w:fill="FFFFFF"/>
        </w:rPr>
        <w:t>, </w:t>
      </w:r>
      <w:r w:rsidRPr="000B0F6B">
        <w:rPr>
          <w:rFonts w:ascii="Arial" w:hAnsi="Arial" w:cs="Arial"/>
          <w:i/>
          <w:iCs/>
          <w:color w:val="222222"/>
          <w:shd w:val="clear" w:color="auto" w:fill="FFFFFF"/>
        </w:rPr>
        <w:t>15</w:t>
      </w:r>
      <w:r w:rsidRPr="000B0F6B">
        <w:rPr>
          <w:rFonts w:ascii="Arial" w:hAnsi="Arial" w:cs="Arial"/>
          <w:color w:val="222222"/>
          <w:shd w:val="clear" w:color="auto" w:fill="FFFFFF"/>
        </w:rPr>
        <w:t xml:space="preserve">(2), pp.373-387. </w:t>
      </w:r>
      <w:r w:rsidRPr="000B0F6B">
        <w:rPr>
          <w:rFonts w:ascii="Arial" w:hAnsi="Arial" w:cs="Arial"/>
          <w:color w:val="0000FF"/>
          <w:u w:val="single"/>
          <w:shd w:val="clear" w:color="auto" w:fill="CAE7FF"/>
        </w:rPr>
        <w:t>doi:10.1079/NRR200244.</w:t>
      </w:r>
    </w:p>
    <w:p w14:paraId="79776A0D"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Pope, D.C., 2008. </w:t>
      </w:r>
      <w:r w:rsidRPr="000B0F6B">
        <w:rPr>
          <w:rFonts w:ascii="Arial" w:hAnsi="Arial" w:cs="Arial"/>
          <w:i/>
          <w:iCs/>
          <w:color w:val="222222"/>
          <w:shd w:val="clear" w:color="auto" w:fill="FFFFFF"/>
        </w:rPr>
        <w:t>Doing school: How we are creating a generation of stressed out, materialistic, and miseducated students</w:t>
      </w:r>
      <w:r w:rsidRPr="000B0F6B">
        <w:rPr>
          <w:rFonts w:ascii="Arial" w:hAnsi="Arial" w:cs="Arial"/>
          <w:color w:val="222222"/>
          <w:shd w:val="clear" w:color="auto" w:fill="FFFFFF"/>
        </w:rPr>
        <w:t xml:space="preserve">. Yale University Press. </w:t>
      </w:r>
      <w:hyperlink r:id="rId42" w:history="1">
        <w:r w:rsidRPr="000B0F6B">
          <w:rPr>
            <w:rStyle w:val="Hyperlink"/>
            <w:rFonts w:ascii="Arial" w:hAnsi="Arial" w:cs="Arial"/>
            <w:shd w:val="clear" w:color="auto" w:fill="FFFFFF"/>
          </w:rPr>
          <w:t>https://books.google.co.uk/books?id=bXZveOOa22kC&amp;lpg=PR7&amp;ots=Out1KBWcVe&amp;dq=Certain%20tests%2C%20like%20semester%20finals%20or%20assignments%2C%20cause%20stress%20for%20certain%20students%2C%20who%20then%20skip%20meals&amp;lr&amp;pg=PR7#v=onepage&amp;q&amp;f=false</w:t>
        </w:r>
      </w:hyperlink>
      <w:r w:rsidRPr="000B0F6B">
        <w:rPr>
          <w:rFonts w:ascii="Arial" w:hAnsi="Arial" w:cs="Arial"/>
          <w:color w:val="222222"/>
          <w:shd w:val="clear" w:color="auto" w:fill="FFFFFF"/>
        </w:rPr>
        <w:t>.</w:t>
      </w:r>
    </w:p>
    <w:p w14:paraId="752C7320" w14:textId="77777777" w:rsidR="00016140" w:rsidRPr="000B0F6B" w:rsidRDefault="00016140" w:rsidP="00016140">
      <w:pPr>
        <w:pStyle w:val="ListParagraph"/>
        <w:numPr>
          <w:ilvl w:val="0"/>
          <w:numId w:val="2"/>
        </w:numPr>
        <w:spacing w:line="276" w:lineRule="auto"/>
        <w:jc w:val="both"/>
        <w:rPr>
          <w:rFonts w:ascii="Arial" w:hAnsi="Arial" w:cs="Arial"/>
        </w:rPr>
      </w:pPr>
      <w:proofErr w:type="spellStart"/>
      <w:r w:rsidRPr="000B0F6B">
        <w:rPr>
          <w:rFonts w:ascii="Arial" w:hAnsi="Arial" w:cs="Arial"/>
          <w:color w:val="222222"/>
          <w:shd w:val="clear" w:color="auto" w:fill="FFFFFF"/>
        </w:rPr>
        <w:t>Putwain</w:t>
      </w:r>
      <w:proofErr w:type="spellEnd"/>
      <w:r w:rsidRPr="000B0F6B">
        <w:rPr>
          <w:rFonts w:ascii="Arial" w:hAnsi="Arial" w:cs="Arial"/>
          <w:color w:val="222222"/>
          <w:shd w:val="clear" w:color="auto" w:fill="FFFFFF"/>
        </w:rPr>
        <w:t>, D.W., 2009. Assessment and examination stress in Key Stage 4. </w:t>
      </w:r>
      <w:r w:rsidRPr="000B0F6B">
        <w:rPr>
          <w:rFonts w:ascii="Arial" w:hAnsi="Arial" w:cs="Arial"/>
          <w:i/>
          <w:iCs/>
          <w:color w:val="222222"/>
          <w:shd w:val="clear" w:color="auto" w:fill="FFFFFF"/>
        </w:rPr>
        <w:t>British Educational Research Journal</w:t>
      </w:r>
      <w:r w:rsidRPr="000B0F6B">
        <w:rPr>
          <w:rFonts w:ascii="Arial" w:hAnsi="Arial" w:cs="Arial"/>
          <w:color w:val="222222"/>
          <w:shd w:val="clear" w:color="auto" w:fill="FFFFFF"/>
        </w:rPr>
        <w:t>, </w:t>
      </w:r>
      <w:r w:rsidRPr="000B0F6B">
        <w:rPr>
          <w:rFonts w:ascii="Arial" w:hAnsi="Arial" w:cs="Arial"/>
          <w:i/>
          <w:iCs/>
          <w:color w:val="222222"/>
          <w:shd w:val="clear" w:color="auto" w:fill="FFFFFF"/>
        </w:rPr>
        <w:t>35</w:t>
      </w:r>
      <w:r w:rsidRPr="000B0F6B">
        <w:rPr>
          <w:rFonts w:ascii="Arial" w:hAnsi="Arial" w:cs="Arial"/>
          <w:color w:val="222222"/>
          <w:shd w:val="clear" w:color="auto" w:fill="FFFFFF"/>
        </w:rPr>
        <w:t xml:space="preserve">(3), pp.391-411. </w:t>
      </w:r>
      <w:hyperlink r:id="rId43" w:history="1">
        <w:r w:rsidRPr="000B0F6B">
          <w:rPr>
            <w:rStyle w:val="Hyperlink"/>
            <w:rFonts w:ascii="Arial" w:hAnsi="Arial" w:cs="Arial"/>
            <w:b/>
            <w:bCs/>
            <w:u w:val="none"/>
            <w:shd w:val="clear" w:color="auto" w:fill="FFFFFF"/>
          </w:rPr>
          <w:t>https://doi.org/10.1080/01411920802044404</w:t>
        </w:r>
      </w:hyperlink>
      <w:r w:rsidRPr="000B0F6B">
        <w:rPr>
          <w:rFonts w:ascii="Arial" w:hAnsi="Arial" w:cs="Arial"/>
        </w:rPr>
        <w:t>.</w:t>
      </w:r>
    </w:p>
    <w:p w14:paraId="45497CF3"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Rowan-Kenyon, H.T., Bell, A.D. and Perna, L.W., 2008. Contextual influences on parental involvement in college going: Variations by socioeconomic class. </w:t>
      </w:r>
      <w:r w:rsidRPr="000B0F6B">
        <w:rPr>
          <w:rFonts w:ascii="Arial" w:hAnsi="Arial" w:cs="Arial"/>
          <w:i/>
          <w:iCs/>
          <w:color w:val="222222"/>
          <w:shd w:val="clear" w:color="auto" w:fill="FFFFFF"/>
        </w:rPr>
        <w:t>The Journal of Higher Education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79</w:t>
      </w:r>
      <w:r w:rsidRPr="000B0F6B">
        <w:rPr>
          <w:rFonts w:ascii="Arial" w:hAnsi="Arial" w:cs="Arial"/>
          <w:color w:val="222222"/>
          <w:shd w:val="clear" w:color="auto" w:fill="FFFFFF"/>
        </w:rPr>
        <w:t xml:space="preserve">(5), pp.564-586. </w:t>
      </w:r>
      <w:r w:rsidRPr="000B0F6B">
        <w:rPr>
          <w:rFonts w:ascii="Arial" w:hAnsi="Arial" w:cs="Arial"/>
        </w:rPr>
        <w:t xml:space="preserve"> </w:t>
      </w:r>
      <w:hyperlink r:id="rId44" w:history="1">
        <w:r w:rsidRPr="000B0F6B">
          <w:rPr>
            <w:rStyle w:val="Hyperlink"/>
            <w:rFonts w:ascii="Arial" w:hAnsi="Arial" w:cs="Arial"/>
          </w:rPr>
          <w:t>https://doi.org/10.1080/00221546.2008.11772117</w:t>
        </w:r>
      </w:hyperlink>
      <w:r w:rsidRPr="000B0F6B">
        <w:rPr>
          <w:rFonts w:ascii="Arial" w:hAnsi="Arial" w:cs="Arial"/>
        </w:rPr>
        <w:t>.</w:t>
      </w:r>
    </w:p>
    <w:p w14:paraId="2F4B4687" w14:textId="77777777" w:rsidR="00016140" w:rsidRPr="000B0F6B" w:rsidRDefault="00016140" w:rsidP="00016140">
      <w:pPr>
        <w:pStyle w:val="ListParagraph"/>
        <w:numPr>
          <w:ilvl w:val="0"/>
          <w:numId w:val="2"/>
        </w:numPr>
        <w:spacing w:line="276" w:lineRule="auto"/>
        <w:jc w:val="both"/>
        <w:rPr>
          <w:rFonts w:ascii="Arial" w:hAnsi="Arial" w:cs="Arial"/>
        </w:rPr>
      </w:pPr>
      <w:r w:rsidRPr="000B0F6B">
        <w:rPr>
          <w:rFonts w:ascii="Arial" w:hAnsi="Arial" w:cs="Arial"/>
          <w:color w:val="222222"/>
          <w:shd w:val="clear" w:color="auto" w:fill="FFFFFF"/>
        </w:rPr>
        <w:t>Sadegholvad, S., Yeatman, H., Parrish, A.M. and Worsley, A., 2017. What should be taught in secondary schools’ nutrition and food systems education? Views from prominent food-</w:t>
      </w:r>
      <w:r w:rsidRPr="000B0F6B">
        <w:rPr>
          <w:rFonts w:ascii="Arial" w:hAnsi="Arial" w:cs="Arial"/>
          <w:color w:val="222222"/>
          <w:shd w:val="clear" w:color="auto" w:fill="FFFFFF"/>
        </w:rPr>
        <w:lastRenderedPageBreak/>
        <w:t>related professionals in Australia. </w:t>
      </w:r>
      <w:r w:rsidRPr="000B0F6B">
        <w:rPr>
          <w:rFonts w:ascii="Arial" w:hAnsi="Arial" w:cs="Arial"/>
          <w:i/>
          <w:iCs/>
          <w:color w:val="222222"/>
          <w:shd w:val="clear" w:color="auto" w:fill="FFFFFF"/>
        </w:rPr>
        <w:t>Nutrients</w:t>
      </w:r>
      <w:r w:rsidRPr="000B0F6B">
        <w:rPr>
          <w:rFonts w:ascii="Arial" w:hAnsi="Arial" w:cs="Arial"/>
          <w:color w:val="222222"/>
          <w:shd w:val="clear" w:color="auto" w:fill="FFFFFF"/>
        </w:rPr>
        <w:t>, </w:t>
      </w:r>
      <w:r w:rsidRPr="000B0F6B">
        <w:rPr>
          <w:rFonts w:ascii="Arial" w:hAnsi="Arial" w:cs="Arial"/>
          <w:i/>
          <w:iCs/>
          <w:color w:val="222222"/>
          <w:shd w:val="clear" w:color="auto" w:fill="FFFFFF"/>
        </w:rPr>
        <w:t>9</w:t>
      </w:r>
      <w:r w:rsidRPr="000B0F6B">
        <w:rPr>
          <w:rFonts w:ascii="Arial" w:hAnsi="Arial" w:cs="Arial"/>
          <w:color w:val="222222"/>
          <w:shd w:val="clear" w:color="auto" w:fill="FFFFFF"/>
        </w:rPr>
        <w:t>(11), p.1207.  </w:t>
      </w:r>
      <w:hyperlink r:id="rId45" w:history="1">
        <w:r w:rsidRPr="000B0F6B">
          <w:rPr>
            <w:rStyle w:val="Hyperlink"/>
            <w:rFonts w:ascii="Arial" w:hAnsi="Arial" w:cs="Arial"/>
            <w:b/>
            <w:bCs/>
            <w:shd w:val="clear" w:color="auto" w:fill="FFFFFF"/>
          </w:rPr>
          <w:t>https://doi.org/10.3390/nu9111207</w:t>
        </w:r>
      </w:hyperlink>
      <w:r w:rsidRPr="000B0F6B">
        <w:rPr>
          <w:rFonts w:ascii="Arial" w:hAnsi="Arial" w:cs="Arial"/>
        </w:rPr>
        <w:t>.</w:t>
      </w:r>
    </w:p>
    <w:p w14:paraId="75DD711F" w14:textId="77777777" w:rsidR="00016140" w:rsidRPr="000B0F6B" w:rsidRDefault="00016140" w:rsidP="00016140">
      <w:pPr>
        <w:pStyle w:val="ListParagraph"/>
        <w:numPr>
          <w:ilvl w:val="0"/>
          <w:numId w:val="2"/>
        </w:numPr>
        <w:spacing w:after="0" w:line="276" w:lineRule="auto"/>
        <w:jc w:val="both"/>
        <w:rPr>
          <w:rStyle w:val="group-doi"/>
          <w:rFonts w:ascii="Arial" w:hAnsi="Arial" w:cs="Arial"/>
        </w:rPr>
      </w:pPr>
      <w:r w:rsidRPr="000B0F6B">
        <w:rPr>
          <w:rFonts w:ascii="Arial" w:hAnsi="Arial" w:cs="Arial"/>
          <w:color w:val="222222"/>
          <w:shd w:val="clear" w:color="auto" w:fill="FFFFFF"/>
        </w:rPr>
        <w:t>Schnettler, B., Höger, Y., Orellana, L., Miranda, H., Lobos, G., Sepúlveda, J., Sanchez, M., Miranda-Zapata, E., Denegri, M., Grunert, K.G. and Salinas-Oñate, N., 2017. Food neophobia, life satisfaction and family eating habits in university students. </w:t>
      </w:r>
      <w:proofErr w:type="spellStart"/>
      <w:r w:rsidRPr="000B0F6B">
        <w:rPr>
          <w:rFonts w:ascii="Arial" w:hAnsi="Arial" w:cs="Arial"/>
          <w:i/>
          <w:iCs/>
          <w:color w:val="222222"/>
          <w:shd w:val="clear" w:color="auto" w:fill="FFFFFF"/>
        </w:rPr>
        <w:t>Cadernos</w:t>
      </w:r>
      <w:proofErr w:type="spellEnd"/>
      <w:r w:rsidRPr="000B0F6B">
        <w:rPr>
          <w:rFonts w:ascii="Arial" w:hAnsi="Arial" w:cs="Arial"/>
          <w:i/>
          <w:iCs/>
          <w:color w:val="222222"/>
          <w:shd w:val="clear" w:color="auto" w:fill="FFFFFF"/>
        </w:rPr>
        <w:t xml:space="preserve"> de </w:t>
      </w:r>
      <w:proofErr w:type="spellStart"/>
      <w:r w:rsidRPr="000B0F6B">
        <w:rPr>
          <w:rFonts w:ascii="Arial" w:hAnsi="Arial" w:cs="Arial"/>
          <w:i/>
          <w:iCs/>
          <w:color w:val="222222"/>
          <w:shd w:val="clear" w:color="auto" w:fill="FFFFFF"/>
        </w:rPr>
        <w:t>saude</w:t>
      </w:r>
      <w:proofErr w:type="spellEnd"/>
      <w:r w:rsidRPr="000B0F6B">
        <w:rPr>
          <w:rFonts w:ascii="Arial" w:hAnsi="Arial" w:cs="Arial"/>
          <w:i/>
          <w:iCs/>
          <w:color w:val="222222"/>
          <w:shd w:val="clear" w:color="auto" w:fill="FFFFFF"/>
        </w:rPr>
        <w:t xml:space="preserve"> publica</w:t>
      </w:r>
      <w:r w:rsidRPr="000B0F6B">
        <w:rPr>
          <w:rFonts w:ascii="Arial" w:hAnsi="Arial" w:cs="Arial"/>
          <w:color w:val="222222"/>
          <w:shd w:val="clear" w:color="auto" w:fill="FFFFFF"/>
        </w:rPr>
        <w:t>, </w:t>
      </w:r>
      <w:r w:rsidRPr="000B0F6B">
        <w:rPr>
          <w:rFonts w:ascii="Arial" w:hAnsi="Arial" w:cs="Arial"/>
          <w:i/>
          <w:iCs/>
          <w:color w:val="222222"/>
          <w:shd w:val="clear" w:color="auto" w:fill="FFFFFF"/>
        </w:rPr>
        <w:t>33</w:t>
      </w:r>
      <w:r w:rsidRPr="000B0F6B">
        <w:rPr>
          <w:rFonts w:ascii="Arial" w:hAnsi="Arial" w:cs="Arial"/>
          <w:color w:val="222222"/>
          <w:shd w:val="clear" w:color="auto" w:fill="FFFFFF"/>
        </w:rPr>
        <w:t xml:space="preserve">, p.e00165615. </w:t>
      </w:r>
      <w:r w:rsidRPr="000B0F6B">
        <w:rPr>
          <w:rStyle w:val="separator"/>
          <w:rFonts w:ascii="Arial" w:hAnsi="Arial" w:cs="Arial"/>
          <w:color w:val="A7A49E"/>
          <w:shd w:val="clear" w:color="auto" w:fill="FFFFFF"/>
        </w:rPr>
        <w:t>• </w:t>
      </w:r>
      <w:hyperlink r:id="rId46" w:tgtFrame="_blank" w:history="1">
        <w:r w:rsidRPr="000B0F6B">
          <w:rPr>
            <w:rStyle w:val="Hyperlink"/>
            <w:rFonts w:ascii="Arial" w:hAnsi="Arial" w:cs="Arial"/>
            <w:color w:val="6789D3"/>
          </w:rPr>
          <w:t>https://doi.org/10.1590/0102-311X00165615</w:t>
        </w:r>
      </w:hyperlink>
      <w:r w:rsidRPr="000B0F6B">
        <w:rPr>
          <w:rStyle w:val="group-doi"/>
          <w:rFonts w:ascii="Arial" w:hAnsi="Arial" w:cs="Arial"/>
          <w:color w:val="A7A49E"/>
          <w:shd w:val="clear" w:color="auto" w:fill="FFFFFF"/>
        </w:rPr>
        <w:t> .</w:t>
      </w:r>
    </w:p>
    <w:p w14:paraId="4B49A86C" w14:textId="77777777" w:rsidR="00016140" w:rsidRPr="000B0F6B" w:rsidRDefault="00016140" w:rsidP="00016140">
      <w:pPr>
        <w:pStyle w:val="dx-doi"/>
        <w:numPr>
          <w:ilvl w:val="0"/>
          <w:numId w:val="5"/>
        </w:numPr>
        <w:spacing w:before="0" w:after="0" w:afterAutospacing="0" w:line="276" w:lineRule="auto"/>
        <w:jc w:val="both"/>
        <w:rPr>
          <w:rFonts w:ascii="Arial" w:hAnsi="Arial" w:cs="Arial"/>
          <w:color w:val="333333"/>
          <w:sz w:val="22"/>
          <w:szCs w:val="22"/>
        </w:rPr>
      </w:pPr>
      <w:r w:rsidRPr="000B0F6B">
        <w:rPr>
          <w:rFonts w:ascii="Arial" w:hAnsi="Arial" w:cs="Arial"/>
          <w:color w:val="222222"/>
          <w:sz w:val="22"/>
          <w:szCs w:val="22"/>
          <w:shd w:val="clear" w:color="auto" w:fill="FFFFFF"/>
        </w:rPr>
        <w:t xml:space="preserve">Shellenberg, K.M., Moore, A.M., Bankole, A., Juarez, F., </w:t>
      </w:r>
      <w:proofErr w:type="spellStart"/>
      <w:r w:rsidRPr="000B0F6B">
        <w:rPr>
          <w:rFonts w:ascii="Arial" w:hAnsi="Arial" w:cs="Arial"/>
          <w:color w:val="222222"/>
          <w:sz w:val="22"/>
          <w:szCs w:val="22"/>
          <w:shd w:val="clear" w:color="auto" w:fill="FFFFFF"/>
        </w:rPr>
        <w:t>Omideyi</w:t>
      </w:r>
      <w:proofErr w:type="spellEnd"/>
      <w:r w:rsidRPr="000B0F6B">
        <w:rPr>
          <w:rFonts w:ascii="Arial" w:hAnsi="Arial" w:cs="Arial"/>
          <w:color w:val="222222"/>
          <w:sz w:val="22"/>
          <w:szCs w:val="22"/>
          <w:shd w:val="clear" w:color="auto" w:fill="FFFFFF"/>
        </w:rPr>
        <w:t xml:space="preserve">, A.K., Palomino, N., </w:t>
      </w:r>
      <w:proofErr w:type="spellStart"/>
      <w:r w:rsidRPr="000B0F6B">
        <w:rPr>
          <w:rFonts w:ascii="Arial" w:hAnsi="Arial" w:cs="Arial"/>
          <w:color w:val="222222"/>
          <w:sz w:val="22"/>
          <w:szCs w:val="22"/>
          <w:shd w:val="clear" w:color="auto" w:fill="FFFFFF"/>
        </w:rPr>
        <w:t>Sathar</w:t>
      </w:r>
      <w:proofErr w:type="spellEnd"/>
      <w:r w:rsidRPr="000B0F6B">
        <w:rPr>
          <w:rFonts w:ascii="Arial" w:hAnsi="Arial" w:cs="Arial"/>
          <w:color w:val="222222"/>
          <w:sz w:val="22"/>
          <w:szCs w:val="22"/>
          <w:shd w:val="clear" w:color="auto" w:fill="FFFFFF"/>
        </w:rPr>
        <w:t>, Z., Singh, S. and Tsui, A.O., 2011. Social stigma and disclosure about induced abortion: results from an exploratory study. </w:t>
      </w:r>
      <w:r w:rsidRPr="000B0F6B">
        <w:rPr>
          <w:rFonts w:ascii="Arial" w:hAnsi="Arial" w:cs="Arial"/>
          <w:i/>
          <w:iCs/>
          <w:color w:val="222222"/>
          <w:sz w:val="22"/>
          <w:szCs w:val="22"/>
          <w:shd w:val="clear" w:color="auto" w:fill="FFFFFF"/>
        </w:rPr>
        <w:t>Global public health</w:t>
      </w:r>
      <w:r w:rsidRPr="000B0F6B">
        <w:rPr>
          <w:rFonts w:ascii="Arial" w:hAnsi="Arial" w:cs="Arial"/>
          <w:color w:val="222222"/>
          <w:sz w:val="22"/>
          <w:szCs w:val="22"/>
          <w:shd w:val="clear" w:color="auto" w:fill="FFFFFF"/>
        </w:rPr>
        <w:t>, </w:t>
      </w:r>
      <w:r w:rsidRPr="000B0F6B">
        <w:rPr>
          <w:rFonts w:ascii="Arial" w:hAnsi="Arial" w:cs="Arial"/>
          <w:i/>
          <w:iCs/>
          <w:color w:val="222222"/>
          <w:sz w:val="22"/>
          <w:szCs w:val="22"/>
          <w:shd w:val="clear" w:color="auto" w:fill="FFFFFF"/>
        </w:rPr>
        <w:t>6</w:t>
      </w:r>
      <w:r w:rsidRPr="000B0F6B">
        <w:rPr>
          <w:rFonts w:ascii="Arial" w:hAnsi="Arial" w:cs="Arial"/>
          <w:color w:val="222222"/>
          <w:sz w:val="22"/>
          <w:szCs w:val="22"/>
          <w:shd w:val="clear" w:color="auto" w:fill="FFFFFF"/>
        </w:rPr>
        <w:t xml:space="preserve">(sup1), </w:t>
      </w:r>
      <w:proofErr w:type="gramStart"/>
      <w:r w:rsidRPr="000B0F6B">
        <w:rPr>
          <w:rFonts w:ascii="Arial" w:hAnsi="Arial" w:cs="Arial"/>
          <w:color w:val="222222"/>
          <w:sz w:val="22"/>
          <w:szCs w:val="22"/>
          <w:shd w:val="clear" w:color="auto" w:fill="FFFFFF"/>
        </w:rPr>
        <w:t>pp.S</w:t>
      </w:r>
      <w:proofErr w:type="gramEnd"/>
      <w:r w:rsidRPr="000B0F6B">
        <w:rPr>
          <w:rFonts w:ascii="Arial" w:hAnsi="Arial" w:cs="Arial"/>
          <w:color w:val="222222"/>
          <w:sz w:val="22"/>
          <w:szCs w:val="22"/>
          <w:shd w:val="clear" w:color="auto" w:fill="FFFFFF"/>
        </w:rPr>
        <w:t xml:space="preserve">111-S125. </w:t>
      </w:r>
      <w:hyperlink r:id="rId47" w:history="1">
        <w:r w:rsidRPr="000B0F6B">
          <w:rPr>
            <w:rStyle w:val="Hyperlink"/>
            <w:rFonts w:ascii="Arial" w:hAnsi="Arial" w:cs="Arial"/>
            <w:color w:val="006DB4"/>
            <w:sz w:val="22"/>
            <w:szCs w:val="22"/>
          </w:rPr>
          <w:t>https://doi.org/10.1080/17441692.2011.594072</w:t>
        </w:r>
      </w:hyperlink>
    </w:p>
    <w:p w14:paraId="63CF224E" w14:textId="77777777" w:rsidR="00016140" w:rsidRPr="00467360" w:rsidRDefault="00016140" w:rsidP="00016140">
      <w:pPr>
        <w:pStyle w:val="ListParagraph"/>
        <w:numPr>
          <w:ilvl w:val="0"/>
          <w:numId w:val="2"/>
        </w:numPr>
        <w:spacing w:after="0" w:line="276" w:lineRule="auto"/>
        <w:jc w:val="both"/>
        <w:rPr>
          <w:rFonts w:ascii="Arial" w:hAnsi="Arial" w:cs="Arial"/>
        </w:rPr>
      </w:pPr>
      <w:r w:rsidRPr="000B0F6B">
        <w:rPr>
          <w:rFonts w:ascii="Arial" w:hAnsi="Arial" w:cs="Arial"/>
          <w:color w:val="222222"/>
          <w:shd w:val="clear" w:color="auto" w:fill="FFFFFF"/>
        </w:rPr>
        <w:t>Silverman, D., 2020. Qualitative research. Theory, Method and Practice. 2004, London, Thousand Oaks, New Delhi: Sage Publications, Second</w:t>
      </w:r>
    </w:p>
    <w:p w14:paraId="72751A1B" w14:textId="4EE002FC" w:rsidR="00467360" w:rsidRPr="00467360" w:rsidRDefault="00467360" w:rsidP="00467360">
      <w:pPr>
        <w:pStyle w:val="dx-doi"/>
        <w:numPr>
          <w:ilvl w:val="0"/>
          <w:numId w:val="2"/>
        </w:numPr>
        <w:spacing w:before="0" w:after="0"/>
        <w:jc w:val="both"/>
        <w:rPr>
          <w:rFonts w:ascii="Arial" w:hAnsi="Arial" w:cs="Arial"/>
          <w:color w:val="333333"/>
          <w:sz w:val="22"/>
          <w:szCs w:val="22"/>
        </w:rPr>
      </w:pPr>
      <w:r w:rsidRPr="00FA7EAE">
        <w:rPr>
          <w:rFonts w:ascii="Arial" w:hAnsi="Arial" w:cs="Arial"/>
          <w:color w:val="222222"/>
          <w:sz w:val="22"/>
          <w:szCs w:val="22"/>
          <w:shd w:val="clear" w:color="auto" w:fill="FFFFFF"/>
        </w:rPr>
        <w:t>Smithson, J., 2000. Using and analysing focus groups: limitations and possibilities. </w:t>
      </w:r>
      <w:r w:rsidRPr="00FA7EAE">
        <w:rPr>
          <w:rFonts w:ascii="Arial" w:hAnsi="Arial" w:cs="Arial"/>
          <w:i/>
          <w:iCs/>
          <w:color w:val="222222"/>
          <w:sz w:val="22"/>
          <w:szCs w:val="22"/>
          <w:shd w:val="clear" w:color="auto" w:fill="FFFFFF"/>
        </w:rPr>
        <w:t>International journal of social research methodology</w:t>
      </w:r>
      <w:r w:rsidRPr="00FA7EAE">
        <w:rPr>
          <w:rFonts w:ascii="Arial" w:hAnsi="Arial" w:cs="Arial"/>
          <w:color w:val="222222"/>
          <w:sz w:val="22"/>
          <w:szCs w:val="22"/>
          <w:shd w:val="clear" w:color="auto" w:fill="FFFFFF"/>
        </w:rPr>
        <w:t>, </w:t>
      </w:r>
      <w:r w:rsidRPr="00FA7EAE">
        <w:rPr>
          <w:rFonts w:ascii="Arial" w:hAnsi="Arial" w:cs="Arial"/>
          <w:i/>
          <w:iCs/>
          <w:color w:val="222222"/>
          <w:sz w:val="22"/>
          <w:szCs w:val="22"/>
          <w:shd w:val="clear" w:color="auto" w:fill="FFFFFF"/>
        </w:rPr>
        <w:t>3</w:t>
      </w:r>
      <w:r w:rsidRPr="00FA7EAE">
        <w:rPr>
          <w:rFonts w:ascii="Arial" w:hAnsi="Arial" w:cs="Arial"/>
          <w:color w:val="222222"/>
          <w:sz w:val="22"/>
          <w:szCs w:val="22"/>
          <w:shd w:val="clear" w:color="auto" w:fill="FFFFFF"/>
        </w:rPr>
        <w:t xml:space="preserve">(2), pp.103-119. </w:t>
      </w:r>
      <w:hyperlink r:id="rId48" w:history="1">
        <w:r w:rsidRPr="00FA7EAE">
          <w:rPr>
            <w:rStyle w:val="Hyperlink"/>
            <w:rFonts w:ascii="Arial" w:hAnsi="Arial" w:cs="Arial"/>
            <w:color w:val="006DB4"/>
            <w:sz w:val="22"/>
            <w:szCs w:val="22"/>
          </w:rPr>
          <w:t>https://doi.org/10.1080/136455700405172</w:t>
        </w:r>
      </w:hyperlink>
      <w:r>
        <w:rPr>
          <w:rFonts w:ascii="Arial" w:hAnsi="Arial" w:cs="Arial"/>
          <w:color w:val="333333"/>
          <w:sz w:val="22"/>
          <w:szCs w:val="22"/>
        </w:rPr>
        <w:t>.</w:t>
      </w:r>
    </w:p>
    <w:p w14:paraId="1C63F9D5" w14:textId="77777777" w:rsidR="00016140" w:rsidRPr="000B0F6B" w:rsidRDefault="00016140" w:rsidP="00016140">
      <w:pPr>
        <w:pStyle w:val="dx-doi"/>
        <w:numPr>
          <w:ilvl w:val="0"/>
          <w:numId w:val="6"/>
        </w:numPr>
        <w:spacing w:before="0" w:after="0" w:afterAutospacing="0" w:line="276" w:lineRule="auto"/>
        <w:jc w:val="both"/>
        <w:rPr>
          <w:rFonts w:ascii="Arial" w:hAnsi="Arial" w:cs="Arial"/>
          <w:color w:val="333333"/>
          <w:sz w:val="22"/>
          <w:szCs w:val="22"/>
        </w:rPr>
      </w:pPr>
      <w:r w:rsidRPr="000B0F6B">
        <w:rPr>
          <w:rFonts w:ascii="Arial" w:hAnsi="Arial" w:cs="Arial"/>
          <w:color w:val="222222"/>
          <w:sz w:val="22"/>
          <w:szCs w:val="22"/>
          <w:shd w:val="clear" w:color="auto" w:fill="FFFFFF"/>
        </w:rPr>
        <w:t>Sotiriadou, P., Brouwers, J. and Le, T.A., 2014. Choosing a qualitative data analysis tool: A comparison of NVivo and Leximancer. </w:t>
      </w:r>
      <w:r w:rsidRPr="000B0F6B">
        <w:rPr>
          <w:rFonts w:ascii="Arial" w:hAnsi="Arial" w:cs="Arial"/>
          <w:i/>
          <w:iCs/>
          <w:color w:val="222222"/>
          <w:sz w:val="22"/>
          <w:szCs w:val="22"/>
          <w:shd w:val="clear" w:color="auto" w:fill="FFFFFF"/>
        </w:rPr>
        <w:t>Annals of leisure research</w:t>
      </w:r>
      <w:r w:rsidRPr="000B0F6B">
        <w:rPr>
          <w:rFonts w:ascii="Arial" w:hAnsi="Arial" w:cs="Arial"/>
          <w:color w:val="222222"/>
          <w:sz w:val="22"/>
          <w:szCs w:val="22"/>
          <w:shd w:val="clear" w:color="auto" w:fill="FFFFFF"/>
        </w:rPr>
        <w:t>, </w:t>
      </w:r>
      <w:r w:rsidRPr="000B0F6B">
        <w:rPr>
          <w:rFonts w:ascii="Arial" w:hAnsi="Arial" w:cs="Arial"/>
          <w:i/>
          <w:iCs/>
          <w:color w:val="222222"/>
          <w:sz w:val="22"/>
          <w:szCs w:val="22"/>
          <w:shd w:val="clear" w:color="auto" w:fill="FFFFFF"/>
        </w:rPr>
        <w:t>17</w:t>
      </w:r>
      <w:r w:rsidRPr="000B0F6B">
        <w:rPr>
          <w:rFonts w:ascii="Arial" w:hAnsi="Arial" w:cs="Arial"/>
          <w:color w:val="222222"/>
          <w:sz w:val="22"/>
          <w:szCs w:val="22"/>
          <w:shd w:val="clear" w:color="auto" w:fill="FFFFFF"/>
        </w:rPr>
        <w:t xml:space="preserve">(2), pp.218-234. </w:t>
      </w:r>
      <w:hyperlink r:id="rId49" w:history="1">
        <w:r w:rsidRPr="000B0F6B">
          <w:rPr>
            <w:rStyle w:val="Hyperlink"/>
            <w:rFonts w:ascii="Arial" w:hAnsi="Arial" w:cs="Arial"/>
            <w:color w:val="006DB4"/>
            <w:sz w:val="22"/>
            <w:szCs w:val="22"/>
          </w:rPr>
          <w:t>https://doi.org/10.1080/11745398.2014.902292</w:t>
        </w:r>
      </w:hyperlink>
    </w:p>
    <w:p w14:paraId="42741EA5" w14:textId="77777777" w:rsidR="00016140" w:rsidRPr="000B0F6B" w:rsidRDefault="00016140" w:rsidP="00016140">
      <w:pPr>
        <w:pStyle w:val="dx-doi"/>
        <w:numPr>
          <w:ilvl w:val="0"/>
          <w:numId w:val="4"/>
        </w:numPr>
        <w:spacing w:before="0" w:after="0" w:afterAutospacing="0" w:line="276" w:lineRule="auto"/>
        <w:jc w:val="both"/>
        <w:rPr>
          <w:rFonts w:ascii="Arial" w:hAnsi="Arial" w:cs="Arial"/>
          <w:color w:val="333333"/>
          <w:sz w:val="22"/>
          <w:szCs w:val="22"/>
        </w:rPr>
      </w:pPr>
      <w:r w:rsidRPr="000B0F6B">
        <w:rPr>
          <w:rFonts w:ascii="Arial" w:hAnsi="Arial" w:cs="Arial"/>
          <w:color w:val="222222"/>
          <w:sz w:val="22"/>
          <w:szCs w:val="22"/>
          <w:shd w:val="clear" w:color="auto" w:fill="FFFFFF"/>
        </w:rPr>
        <w:t>Sprung, J.M. and Rogers, A., 2021. Work-life balance as a predictor of college student anxiety and depression. </w:t>
      </w:r>
      <w:r w:rsidRPr="000B0F6B">
        <w:rPr>
          <w:rFonts w:ascii="Arial" w:hAnsi="Arial" w:cs="Arial"/>
          <w:i/>
          <w:iCs/>
          <w:color w:val="222222"/>
          <w:sz w:val="22"/>
          <w:szCs w:val="22"/>
          <w:shd w:val="clear" w:color="auto" w:fill="FFFFFF"/>
        </w:rPr>
        <w:t>Journal of American college health</w:t>
      </w:r>
      <w:r w:rsidRPr="000B0F6B">
        <w:rPr>
          <w:rFonts w:ascii="Arial" w:hAnsi="Arial" w:cs="Arial"/>
          <w:color w:val="222222"/>
          <w:sz w:val="22"/>
          <w:szCs w:val="22"/>
          <w:shd w:val="clear" w:color="auto" w:fill="FFFFFF"/>
        </w:rPr>
        <w:t>, </w:t>
      </w:r>
      <w:r w:rsidRPr="000B0F6B">
        <w:rPr>
          <w:rFonts w:ascii="Arial" w:hAnsi="Arial" w:cs="Arial"/>
          <w:i/>
          <w:iCs/>
          <w:color w:val="222222"/>
          <w:sz w:val="22"/>
          <w:szCs w:val="22"/>
          <w:shd w:val="clear" w:color="auto" w:fill="FFFFFF"/>
        </w:rPr>
        <w:t>69</w:t>
      </w:r>
      <w:r w:rsidRPr="000B0F6B">
        <w:rPr>
          <w:rFonts w:ascii="Arial" w:hAnsi="Arial" w:cs="Arial"/>
          <w:color w:val="222222"/>
          <w:sz w:val="22"/>
          <w:szCs w:val="22"/>
          <w:shd w:val="clear" w:color="auto" w:fill="FFFFFF"/>
        </w:rPr>
        <w:t xml:space="preserve">(7), pp.775-782. </w:t>
      </w:r>
      <w:hyperlink r:id="rId50" w:history="1">
        <w:r w:rsidRPr="000B0F6B">
          <w:rPr>
            <w:rStyle w:val="Hyperlink"/>
            <w:rFonts w:ascii="Arial" w:hAnsi="Arial" w:cs="Arial"/>
            <w:color w:val="006DB4"/>
            <w:sz w:val="22"/>
            <w:szCs w:val="22"/>
          </w:rPr>
          <w:t>https://doi.org/10.1080/07448481.2019.1706540</w:t>
        </w:r>
      </w:hyperlink>
    </w:p>
    <w:p w14:paraId="7BC8779B" w14:textId="77777777" w:rsidR="00016140" w:rsidRPr="000B0F6B" w:rsidRDefault="00016140" w:rsidP="00016140">
      <w:pPr>
        <w:pStyle w:val="ListParagraph"/>
        <w:numPr>
          <w:ilvl w:val="0"/>
          <w:numId w:val="2"/>
        </w:numPr>
        <w:spacing w:after="0" w:line="276" w:lineRule="auto"/>
        <w:jc w:val="both"/>
        <w:rPr>
          <w:rFonts w:ascii="Arial" w:hAnsi="Arial" w:cs="Arial"/>
        </w:rPr>
      </w:pPr>
      <w:r w:rsidRPr="000B0F6B">
        <w:rPr>
          <w:rFonts w:ascii="Arial" w:hAnsi="Arial" w:cs="Arial"/>
          <w:color w:val="222222"/>
          <w:shd w:val="clear" w:color="auto" w:fill="FFFFFF"/>
        </w:rPr>
        <w:t>Stroebele, N. and De Castro, J.M., 2004. Effect of ambience on food intake and food choice. </w:t>
      </w:r>
      <w:r w:rsidRPr="000B0F6B">
        <w:rPr>
          <w:rFonts w:ascii="Arial" w:hAnsi="Arial" w:cs="Arial"/>
          <w:i/>
          <w:iCs/>
          <w:color w:val="222222"/>
          <w:shd w:val="clear" w:color="auto" w:fill="FFFFFF"/>
        </w:rPr>
        <w:t>Nutrition</w:t>
      </w:r>
      <w:r w:rsidRPr="000B0F6B">
        <w:rPr>
          <w:rFonts w:ascii="Arial" w:hAnsi="Arial" w:cs="Arial"/>
          <w:color w:val="222222"/>
          <w:shd w:val="clear" w:color="auto" w:fill="FFFFFF"/>
        </w:rPr>
        <w:t>, </w:t>
      </w:r>
      <w:r w:rsidRPr="000B0F6B">
        <w:rPr>
          <w:rFonts w:ascii="Arial" w:hAnsi="Arial" w:cs="Arial"/>
          <w:i/>
          <w:iCs/>
          <w:color w:val="222222"/>
          <w:shd w:val="clear" w:color="auto" w:fill="FFFFFF"/>
        </w:rPr>
        <w:t>20</w:t>
      </w:r>
      <w:r w:rsidRPr="000B0F6B">
        <w:rPr>
          <w:rFonts w:ascii="Arial" w:hAnsi="Arial" w:cs="Arial"/>
          <w:color w:val="222222"/>
          <w:shd w:val="clear" w:color="auto" w:fill="FFFFFF"/>
        </w:rPr>
        <w:t xml:space="preserve">(9), pp.821-838. </w:t>
      </w:r>
      <w:hyperlink r:id="rId51" w:tgtFrame="_blank" w:tooltip="Persistent link using digital object identifier" w:history="1">
        <w:r w:rsidRPr="000B0F6B">
          <w:rPr>
            <w:rStyle w:val="anchor-text"/>
            <w:rFonts w:ascii="Arial" w:hAnsi="Arial" w:cs="Arial"/>
            <w:color w:val="0000FF"/>
            <w:u w:val="single"/>
          </w:rPr>
          <w:t>https://doi.org/10.1016/j.nut.2004.05.012</w:t>
        </w:r>
      </w:hyperlink>
      <w:r w:rsidRPr="000B0F6B">
        <w:rPr>
          <w:rFonts w:ascii="Arial" w:hAnsi="Arial" w:cs="Arial"/>
        </w:rPr>
        <w:t>.</w:t>
      </w:r>
    </w:p>
    <w:p w14:paraId="54A16314" w14:textId="77777777" w:rsidR="00016140" w:rsidRPr="000B0F6B" w:rsidRDefault="00016140" w:rsidP="00016140">
      <w:pPr>
        <w:pStyle w:val="ListParagraph"/>
        <w:numPr>
          <w:ilvl w:val="0"/>
          <w:numId w:val="2"/>
        </w:numPr>
        <w:spacing w:after="0" w:line="276" w:lineRule="auto"/>
        <w:jc w:val="both"/>
        <w:rPr>
          <w:rFonts w:ascii="Arial" w:hAnsi="Arial" w:cs="Arial"/>
        </w:rPr>
      </w:pPr>
      <w:r w:rsidRPr="000B0F6B">
        <w:rPr>
          <w:rFonts w:ascii="Arial" w:hAnsi="Arial" w:cs="Arial"/>
          <w:color w:val="222222"/>
          <w:shd w:val="clear" w:color="auto" w:fill="FFFFFF"/>
        </w:rPr>
        <w:t>Turner, S.F., Cardinal, L.B. and Burton, R.M., 2017. Research design for mixed methods: A triangulation-based framework and roadmap. </w:t>
      </w:r>
      <w:r w:rsidRPr="000B0F6B">
        <w:rPr>
          <w:rFonts w:ascii="Arial" w:hAnsi="Arial" w:cs="Arial"/>
          <w:i/>
          <w:iCs/>
          <w:color w:val="222222"/>
          <w:shd w:val="clear" w:color="auto" w:fill="FFFFFF"/>
        </w:rPr>
        <w:t>Organizational research methods</w:t>
      </w:r>
      <w:r w:rsidRPr="000B0F6B">
        <w:rPr>
          <w:rFonts w:ascii="Arial" w:hAnsi="Arial" w:cs="Arial"/>
          <w:color w:val="222222"/>
          <w:shd w:val="clear" w:color="auto" w:fill="FFFFFF"/>
        </w:rPr>
        <w:t>, </w:t>
      </w:r>
      <w:r w:rsidRPr="000B0F6B">
        <w:rPr>
          <w:rFonts w:ascii="Arial" w:hAnsi="Arial" w:cs="Arial"/>
          <w:i/>
          <w:iCs/>
          <w:color w:val="222222"/>
          <w:shd w:val="clear" w:color="auto" w:fill="FFFFFF"/>
        </w:rPr>
        <w:t>20</w:t>
      </w:r>
      <w:r w:rsidRPr="000B0F6B">
        <w:rPr>
          <w:rFonts w:ascii="Arial" w:hAnsi="Arial" w:cs="Arial"/>
          <w:color w:val="222222"/>
          <w:shd w:val="clear" w:color="auto" w:fill="FFFFFF"/>
        </w:rPr>
        <w:t xml:space="preserve">(2), pp.243-267. </w:t>
      </w:r>
      <w:hyperlink r:id="rId52" w:history="1">
        <w:r w:rsidRPr="000B0F6B">
          <w:rPr>
            <w:rStyle w:val="Hyperlink"/>
            <w:rFonts w:ascii="Arial" w:hAnsi="Arial" w:cs="Arial"/>
            <w:color w:val="006ACC"/>
            <w:shd w:val="clear" w:color="auto" w:fill="FFFFFF"/>
          </w:rPr>
          <w:t>https://doi.org/10.1177/1094428115610808</w:t>
        </w:r>
      </w:hyperlink>
      <w:r w:rsidRPr="000B0F6B">
        <w:rPr>
          <w:rFonts w:ascii="Arial" w:hAnsi="Arial" w:cs="Arial"/>
        </w:rPr>
        <w:t>.</w:t>
      </w:r>
    </w:p>
    <w:p w14:paraId="4E62D426" w14:textId="77777777" w:rsidR="00016140" w:rsidRPr="000B0F6B" w:rsidRDefault="00016140" w:rsidP="00016140">
      <w:pPr>
        <w:pStyle w:val="ListParagraph"/>
        <w:spacing w:line="276" w:lineRule="auto"/>
        <w:ind w:left="360"/>
        <w:jc w:val="both"/>
        <w:rPr>
          <w:rFonts w:ascii="Arial" w:hAnsi="Arial" w:cs="Arial"/>
          <w:color w:val="0000FF"/>
          <w:u w:val="single"/>
        </w:rPr>
      </w:pPr>
    </w:p>
    <w:p w14:paraId="3934ACB8" w14:textId="79188137" w:rsidR="00226A00" w:rsidRDefault="00DA2FB4" w:rsidP="00C41E22">
      <w:pPr>
        <w:pStyle w:val="Heading9"/>
        <w:spacing w:line="360" w:lineRule="auto"/>
        <w:rPr>
          <w:rFonts w:ascii="Arial" w:hAnsi="Arial" w:cs="Arial"/>
          <w:b/>
          <w:bCs/>
          <w:i w:val="0"/>
          <w:iCs w:val="0"/>
          <w:color w:val="auto"/>
          <w:sz w:val="28"/>
          <w:szCs w:val="28"/>
          <w:lang w:val="en-IN"/>
        </w:rPr>
      </w:pPr>
      <w:bookmarkStart w:id="9" w:name="_Toc162480353"/>
      <w:r w:rsidRPr="00504A1A">
        <w:rPr>
          <w:rFonts w:ascii="Arial" w:hAnsi="Arial" w:cs="Arial"/>
          <w:b/>
          <w:bCs/>
          <w:i w:val="0"/>
          <w:iCs w:val="0"/>
          <w:color w:val="auto"/>
          <w:sz w:val="28"/>
          <w:szCs w:val="28"/>
          <w:lang w:val="en-IN"/>
        </w:rPr>
        <w:t>Appendix</w:t>
      </w:r>
      <w:bookmarkEnd w:id="9"/>
    </w:p>
    <w:p w14:paraId="28B073AD" w14:textId="77777777" w:rsidR="004B15F0" w:rsidRDefault="004B15F0" w:rsidP="004B15F0">
      <w:pPr>
        <w:rPr>
          <w:lang w:val="en-IN"/>
        </w:rPr>
      </w:pPr>
    </w:p>
    <w:p w14:paraId="2DA85332" w14:textId="77777777" w:rsidR="009517C8" w:rsidRPr="00644937" w:rsidRDefault="009517C8" w:rsidP="009517C8">
      <w:pPr>
        <w:rPr>
          <w:rFonts w:ascii="Arial" w:hAnsi="Arial" w:cs="Arial"/>
          <w:b/>
          <w:bCs/>
          <w:sz w:val="28"/>
          <w:szCs w:val="28"/>
        </w:rPr>
      </w:pPr>
      <w:r w:rsidRPr="00644937">
        <w:rPr>
          <w:rFonts w:ascii="Arial" w:hAnsi="Arial" w:cs="Arial"/>
        </w:rPr>
        <w:t xml:space="preserve">Ty my </w:t>
      </w:r>
      <w:r w:rsidRPr="00644937">
        <w:rPr>
          <w:rFonts w:ascii="Arial" w:hAnsi="Arial" w:cs="Arial"/>
          <w:b/>
          <w:bCs/>
          <w:sz w:val="28"/>
          <w:szCs w:val="28"/>
        </w:rPr>
        <w:t>Focus Group Discussion – Eating Behaviours (Group A, Mar 5, 2024)</w:t>
      </w:r>
    </w:p>
    <w:p w14:paraId="2D8C6AD9" w14:textId="77777777" w:rsidR="009517C8" w:rsidRPr="00644937" w:rsidRDefault="009517C8" w:rsidP="009517C8">
      <w:pPr>
        <w:rPr>
          <w:rFonts w:ascii="Arial" w:hAnsi="Arial" w:cs="Arial"/>
        </w:rPr>
      </w:pPr>
    </w:p>
    <w:tbl>
      <w:tblPr>
        <w:tblW w:w="0" w:type="auto"/>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1466"/>
        <w:gridCol w:w="5850"/>
        <w:gridCol w:w="1699"/>
      </w:tblGrid>
      <w:tr w:rsidR="009517C8" w:rsidRPr="00644937" w14:paraId="58BF1741" w14:textId="77777777" w:rsidTr="002A7A5F">
        <w:trPr>
          <w:trHeight w:val="300"/>
        </w:trPr>
        <w:tc>
          <w:tcPr>
            <w:tcW w:w="1466"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7EEBDDD2"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lang w:val="en-US"/>
              </w:rPr>
              <w:t>Coding</w:t>
            </w:r>
          </w:p>
        </w:tc>
        <w:tc>
          <w:tcPr>
            <w:tcW w:w="5850"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39A9BD12" w14:textId="77777777" w:rsidR="009517C8" w:rsidRPr="00644937" w:rsidRDefault="009517C8" w:rsidP="002A7A5F">
            <w:pPr>
              <w:widowControl w:val="0"/>
              <w:spacing w:line="300" w:lineRule="auto"/>
              <w:rPr>
                <w:rFonts w:ascii="Arial" w:eastAsia="Arial Regular" w:hAnsi="Arial" w:cs="Arial"/>
                <w:color w:val="000000" w:themeColor="text1"/>
              </w:rPr>
            </w:pPr>
            <w:r w:rsidRPr="00644937">
              <w:rPr>
                <w:rFonts w:ascii="Arial" w:eastAsia="Arial Regular" w:hAnsi="Arial" w:cs="Arial"/>
                <w:color w:val="000000" w:themeColor="text1"/>
                <w:lang w:val="en-US"/>
              </w:rPr>
              <w:t>Transcription</w:t>
            </w:r>
          </w:p>
        </w:tc>
        <w:tc>
          <w:tcPr>
            <w:tcW w:w="1699" w:type="dxa"/>
            <w:tcBorders>
              <w:top w:val="single" w:sz="6" w:space="0" w:color="auto"/>
              <w:left w:val="single" w:sz="6" w:space="0" w:color="auto"/>
              <w:bottom w:val="single" w:sz="6" w:space="0" w:color="auto"/>
              <w:right w:val="single" w:sz="6" w:space="0" w:color="auto"/>
            </w:tcBorders>
            <w:shd w:val="clear" w:color="auto" w:fill="D8D8D8"/>
            <w:tcMar>
              <w:left w:w="105" w:type="dxa"/>
              <w:right w:w="105" w:type="dxa"/>
            </w:tcMar>
          </w:tcPr>
          <w:p w14:paraId="3FC73813"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lang w:val="en-US"/>
              </w:rPr>
              <w:t>Coding</w:t>
            </w:r>
          </w:p>
        </w:tc>
      </w:tr>
      <w:tr w:rsidR="009517C8" w:rsidRPr="00644937" w14:paraId="37D15B50" w14:textId="77777777" w:rsidTr="002A7A5F">
        <w:trPr>
          <w:trHeight w:val="300"/>
        </w:trPr>
        <w:tc>
          <w:tcPr>
            <w:tcW w:w="1466" w:type="dxa"/>
            <w:tcBorders>
              <w:top w:val="single" w:sz="6" w:space="0" w:color="auto"/>
              <w:left w:val="single" w:sz="6" w:space="0" w:color="auto"/>
              <w:bottom w:val="single" w:sz="6" w:space="0" w:color="auto"/>
              <w:right w:val="single" w:sz="6" w:space="0" w:color="auto"/>
            </w:tcBorders>
            <w:tcMar>
              <w:left w:w="105" w:type="dxa"/>
              <w:right w:w="105" w:type="dxa"/>
            </w:tcMar>
          </w:tcPr>
          <w:p w14:paraId="35EBF71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87355C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AF332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rPr>
              <w:t>Introduction</w:t>
            </w:r>
          </w:p>
          <w:p w14:paraId="4B4B047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7F6144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74CE9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A267F2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E8BE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8D3C6D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F801CC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0DD66C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8BD6BC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DCE96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6F2865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183F0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36A25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CFEE9A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5683C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B2D84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20060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D949D3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5F992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82342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1843C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EEC907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47006F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8C81FB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075EEE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5BB11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A5CBF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A8FCD2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9BE310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06AB30D" w14:textId="77777777" w:rsidR="009517C8" w:rsidRPr="00644937" w:rsidRDefault="009517C8" w:rsidP="002A7A5F">
            <w:pPr>
              <w:widowControl w:val="0"/>
              <w:spacing w:line="300" w:lineRule="auto"/>
              <w:jc w:val="both"/>
              <w:rPr>
                <w:rFonts w:ascii="Arial" w:eastAsia="Arial Regular" w:hAnsi="Arial" w:cs="Arial"/>
                <w:color w:val="000000" w:themeColor="text1"/>
                <w:highlight w:val="green"/>
              </w:rPr>
            </w:pPr>
            <w:r w:rsidRPr="00644937">
              <w:rPr>
                <w:rFonts w:ascii="Arial" w:eastAsia="Arial Regular" w:hAnsi="Arial" w:cs="Arial"/>
                <w:color w:val="000000" w:themeColor="text1"/>
                <w:highlight w:val="green"/>
              </w:rPr>
              <w:t xml:space="preserve">most important </w:t>
            </w:r>
            <w:r w:rsidRPr="00644937">
              <w:rPr>
                <w:rFonts w:ascii="Arial" w:eastAsia="Arial Regular" w:hAnsi="Arial" w:cs="Arial"/>
                <w:color w:val="000000" w:themeColor="text1"/>
                <w:highlight w:val="green"/>
              </w:rPr>
              <w:lastRenderedPageBreak/>
              <w:t>meal</w:t>
            </w:r>
          </w:p>
          <w:p w14:paraId="6750265F" w14:textId="77777777" w:rsidR="009517C8" w:rsidRDefault="009517C8" w:rsidP="002A7A5F">
            <w:pPr>
              <w:widowControl w:val="0"/>
              <w:spacing w:line="300" w:lineRule="auto"/>
              <w:jc w:val="both"/>
              <w:rPr>
                <w:rFonts w:ascii="Arial" w:eastAsia="Arial Regular" w:hAnsi="Arial" w:cs="Arial"/>
                <w:color w:val="000000" w:themeColor="text1"/>
              </w:rPr>
            </w:pPr>
          </w:p>
          <w:p w14:paraId="65018FB6" w14:textId="77777777" w:rsidR="00F63DA8" w:rsidRPr="00644937" w:rsidRDefault="00F63DA8" w:rsidP="002A7A5F">
            <w:pPr>
              <w:widowControl w:val="0"/>
              <w:spacing w:line="300" w:lineRule="auto"/>
              <w:jc w:val="both"/>
              <w:rPr>
                <w:rFonts w:ascii="Arial" w:eastAsia="Arial Regular" w:hAnsi="Arial" w:cs="Arial"/>
                <w:color w:val="000000" w:themeColor="text1"/>
              </w:rPr>
            </w:pPr>
          </w:p>
          <w:p w14:paraId="1DB55C6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Skip Lunch</w:t>
            </w:r>
          </w:p>
          <w:p w14:paraId="51A75082"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Skip Breakfast</w:t>
            </w:r>
          </w:p>
          <w:p w14:paraId="1AC86AB0"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Main meal- dinner</w:t>
            </w:r>
          </w:p>
          <w:p w14:paraId="5B197A05"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snack</w:t>
            </w:r>
          </w:p>
          <w:p w14:paraId="7B6AFC2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57C14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B9D9BE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3533D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7119F5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Chocolate snacks</w:t>
            </w:r>
          </w:p>
          <w:p w14:paraId="3A1B5C5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B37B15" w14:textId="77777777" w:rsidR="009517C8" w:rsidRPr="00644937" w:rsidRDefault="009517C8" w:rsidP="002A7A5F">
            <w:pPr>
              <w:widowControl w:val="0"/>
              <w:spacing w:line="300" w:lineRule="auto"/>
              <w:jc w:val="both"/>
              <w:rPr>
                <w:rFonts w:ascii="Arial" w:eastAsia="Arial Regular" w:hAnsi="Arial" w:cs="Arial"/>
                <w:color w:val="000000" w:themeColor="text1"/>
                <w:highlight w:val="yellow"/>
              </w:rPr>
            </w:pPr>
            <w:r w:rsidRPr="00644937">
              <w:rPr>
                <w:rFonts w:ascii="Arial" w:eastAsia="Arial Regular" w:hAnsi="Arial" w:cs="Arial"/>
                <w:color w:val="000000" w:themeColor="text1"/>
                <w:highlight w:val="yellow"/>
              </w:rPr>
              <w:t>Skip meal</w:t>
            </w:r>
          </w:p>
          <w:p w14:paraId="6E85B4E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A25561"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Important Breakfast</w:t>
            </w:r>
          </w:p>
          <w:p w14:paraId="3B291421"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red"/>
              </w:rPr>
              <w:t xml:space="preserve">Snack </w:t>
            </w:r>
            <w:proofErr w:type="gramStart"/>
            <w:r w:rsidRPr="00644937">
              <w:rPr>
                <w:rFonts w:ascii="Arial" w:eastAsia="Arial Regular" w:hAnsi="Arial" w:cs="Arial"/>
                <w:color w:val="000000" w:themeColor="text1"/>
                <w:highlight w:val="red"/>
              </w:rPr>
              <w:t>healthy(</w:t>
            </w:r>
            <w:proofErr w:type="gramEnd"/>
            <w:r w:rsidRPr="00644937">
              <w:rPr>
                <w:rFonts w:ascii="Arial" w:eastAsia="Arial Regular" w:hAnsi="Arial" w:cs="Arial"/>
                <w:color w:val="000000" w:themeColor="text1"/>
                <w:highlight w:val="red"/>
              </w:rPr>
              <w:t>Fruit</w:t>
            </w:r>
            <w:r w:rsidRPr="00644937">
              <w:rPr>
                <w:rFonts w:ascii="Arial" w:eastAsia="Arial Regular" w:hAnsi="Arial" w:cs="Arial"/>
                <w:color w:val="000000" w:themeColor="text1"/>
              </w:rPr>
              <w:t>)</w:t>
            </w:r>
          </w:p>
          <w:p w14:paraId="31F5FF1F"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Avoid snacks</w:t>
            </w:r>
            <w:r w:rsidRPr="00644937">
              <w:rPr>
                <w:rFonts w:ascii="Arial" w:eastAsia="Arial Regular" w:hAnsi="Arial" w:cs="Arial"/>
                <w:color w:val="000000" w:themeColor="text1"/>
              </w:rPr>
              <w:t xml:space="preserve"> </w:t>
            </w:r>
            <w:r w:rsidRPr="00644937">
              <w:rPr>
                <w:rFonts w:ascii="Arial" w:eastAsia="Arial Regular" w:hAnsi="Arial" w:cs="Arial"/>
                <w:color w:val="000000" w:themeColor="text1"/>
                <w:highlight w:val="magenta"/>
              </w:rPr>
              <w:t>junk food</w:t>
            </w:r>
          </w:p>
          <w:p w14:paraId="4549068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8C40B6"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red"/>
              </w:rPr>
              <w:t>Healthy snacks</w:t>
            </w:r>
          </w:p>
          <w:p w14:paraId="289B4D87" w14:textId="77777777" w:rsidR="009517C8" w:rsidRPr="00644937" w:rsidRDefault="009517C8" w:rsidP="002A7A5F">
            <w:pPr>
              <w:widowControl w:val="0"/>
              <w:spacing w:line="300" w:lineRule="auto"/>
              <w:jc w:val="both"/>
              <w:rPr>
                <w:rFonts w:ascii="Arial" w:eastAsia="Arial Regular" w:hAnsi="Arial" w:cs="Arial"/>
                <w:color w:val="000000" w:themeColor="text1"/>
                <w:highlight w:val="cyan"/>
              </w:rPr>
            </w:pPr>
            <w:r w:rsidRPr="00644937">
              <w:rPr>
                <w:rFonts w:ascii="Arial" w:eastAsia="Arial Regular" w:hAnsi="Arial" w:cs="Arial"/>
                <w:color w:val="000000" w:themeColor="text1"/>
                <w:highlight w:val="cyan"/>
              </w:rPr>
              <w:t xml:space="preserve"> </w:t>
            </w:r>
          </w:p>
          <w:p w14:paraId="68F9EB7D" w14:textId="77777777" w:rsidR="009517C8" w:rsidRPr="00644937" w:rsidRDefault="009517C8" w:rsidP="002A7A5F">
            <w:pPr>
              <w:widowControl w:val="0"/>
              <w:spacing w:line="300" w:lineRule="auto"/>
              <w:jc w:val="both"/>
              <w:rPr>
                <w:rFonts w:ascii="Arial" w:eastAsia="Arial Regular" w:hAnsi="Arial" w:cs="Arial"/>
                <w:color w:val="000000" w:themeColor="text1"/>
                <w:highlight w:val="yellow"/>
              </w:rPr>
            </w:pPr>
            <w:r w:rsidRPr="00644937">
              <w:rPr>
                <w:rFonts w:ascii="Arial" w:eastAsia="Arial Regular" w:hAnsi="Arial" w:cs="Arial"/>
                <w:color w:val="000000" w:themeColor="text1"/>
                <w:highlight w:val="yellow"/>
              </w:rPr>
              <w:t>Healthy Meal</w:t>
            </w:r>
          </w:p>
          <w:p w14:paraId="56CC04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C77181"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Important meal</w:t>
            </w:r>
          </w:p>
          <w:p w14:paraId="5D5A43F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ED6BE9"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Skip meal dinner</w:t>
            </w:r>
          </w:p>
          <w:p w14:paraId="2601E650"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Healthy meal on breakfast</w:t>
            </w:r>
            <w:r w:rsidRPr="00644937">
              <w:rPr>
                <w:rFonts w:ascii="Arial" w:eastAsia="Arial Regular" w:hAnsi="Arial" w:cs="Arial"/>
                <w:color w:val="000000" w:themeColor="text1"/>
              </w:rPr>
              <w:t xml:space="preserve"> </w:t>
            </w:r>
            <w:r w:rsidRPr="00644937">
              <w:rPr>
                <w:rFonts w:ascii="Arial" w:eastAsia="Arial Regular" w:hAnsi="Arial" w:cs="Arial"/>
                <w:color w:val="000000" w:themeColor="text1"/>
                <w:highlight w:val="yellow"/>
              </w:rPr>
              <w:t>w/o sugar</w:t>
            </w:r>
          </w:p>
          <w:p w14:paraId="31ED537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8A701B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9F9F0B9"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Skip meals</w:t>
            </w:r>
          </w:p>
          <w:p w14:paraId="4494AC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1DAED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C85A4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3BFAD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11A6B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34F0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BEDF1D2"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blue"/>
              </w:rPr>
              <w:t>Light meal</w:t>
            </w:r>
          </w:p>
          <w:p w14:paraId="6262BD1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0FDC16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F0506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4A2331"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Heavy meal lunch</w:t>
            </w:r>
          </w:p>
          <w:p w14:paraId="0634D99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48D572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4DD1626"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Junk food on dinner</w:t>
            </w:r>
          </w:p>
          <w:p w14:paraId="10A78B1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905E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6E24B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383A15A"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Skip meals- 1 meal only</w:t>
            </w:r>
          </w:p>
          <w:p w14:paraId="4BD1D2E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B96017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C3795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11E3A7"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Yellow"/>
              </w:rPr>
              <w:t>Light meal- Breakfast</w:t>
            </w:r>
          </w:p>
          <w:p w14:paraId="72E14F95"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red"/>
              </w:rPr>
              <w:t>Nutritious food</w:t>
            </w:r>
            <w:r w:rsidRPr="00644937">
              <w:rPr>
                <w:rFonts w:ascii="Arial" w:eastAsia="Arial Regular" w:hAnsi="Arial" w:cs="Arial"/>
                <w:color w:val="000000" w:themeColor="text1"/>
              </w:rPr>
              <w:t xml:space="preserve">- </w:t>
            </w:r>
            <w:r w:rsidRPr="00644937">
              <w:rPr>
                <w:rFonts w:ascii="Arial" w:eastAsia="Arial Regular" w:hAnsi="Arial" w:cs="Arial"/>
                <w:color w:val="000000" w:themeColor="text1"/>
                <w:highlight w:val="red"/>
              </w:rPr>
              <w:t>Traditional</w:t>
            </w:r>
          </w:p>
          <w:p w14:paraId="2F706756"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More sugary</w:t>
            </w:r>
          </w:p>
          <w:p w14:paraId="06391714"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And snacks</w:t>
            </w:r>
          </w:p>
          <w:p w14:paraId="5736FCA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87A12E"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Healthy meal- dinner</w:t>
            </w:r>
          </w:p>
          <w:p w14:paraId="7A51088D"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Main Breakfast-heavy</w:t>
            </w:r>
          </w:p>
          <w:p w14:paraId="11C2092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E4ECD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85FA4C3"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Healthy meal</w:t>
            </w:r>
          </w:p>
          <w:p w14:paraId="3671CE7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70B6687"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Snacks -</w:t>
            </w:r>
            <w:proofErr w:type="spellStart"/>
            <w:r w:rsidRPr="00644937">
              <w:rPr>
                <w:rFonts w:ascii="Arial" w:eastAsia="Arial Regular" w:hAnsi="Arial" w:cs="Arial"/>
                <w:color w:val="000000" w:themeColor="text1"/>
                <w:highlight w:val="yellow"/>
              </w:rPr>
              <w:t>choco</w:t>
            </w:r>
            <w:proofErr w:type="spellEnd"/>
          </w:p>
          <w:p w14:paraId="1B69301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D65F30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289714"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Healthy food</w:t>
            </w:r>
          </w:p>
          <w:p w14:paraId="1F389DB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A06C82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13937C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1D2B8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1AAA6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0860F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7D20B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5C509D"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 xml:space="preserve">Important protein in </w:t>
            </w:r>
            <w:proofErr w:type="spellStart"/>
            <w:r w:rsidRPr="00644937">
              <w:rPr>
                <w:rFonts w:ascii="Arial" w:eastAsia="Arial Regular" w:hAnsi="Arial" w:cs="Arial"/>
                <w:color w:val="000000" w:themeColor="text1"/>
                <w:highlight w:val="green"/>
              </w:rPr>
              <w:t>mrng</w:t>
            </w:r>
            <w:proofErr w:type="spellEnd"/>
          </w:p>
          <w:p w14:paraId="568D6BD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6F7BB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1E9D61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2C6726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B1518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912DAA"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High protein intake</w:t>
            </w:r>
          </w:p>
          <w:p w14:paraId="4791B5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DEBE8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3F3CF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411E0D5" w14:textId="77777777" w:rsidR="009517C8" w:rsidRDefault="009517C8" w:rsidP="002A7A5F">
            <w:pPr>
              <w:widowControl w:val="0"/>
              <w:spacing w:line="300" w:lineRule="auto"/>
              <w:jc w:val="both"/>
              <w:rPr>
                <w:rFonts w:ascii="Arial" w:eastAsia="Arial Regular" w:hAnsi="Arial" w:cs="Arial"/>
                <w:color w:val="000000" w:themeColor="text1"/>
              </w:rPr>
            </w:pPr>
          </w:p>
          <w:p w14:paraId="20603E1C" w14:textId="77777777" w:rsidR="00E455EA" w:rsidRPr="00644937" w:rsidRDefault="00E455EA" w:rsidP="002A7A5F">
            <w:pPr>
              <w:widowControl w:val="0"/>
              <w:spacing w:line="300" w:lineRule="auto"/>
              <w:jc w:val="both"/>
              <w:rPr>
                <w:rFonts w:ascii="Arial" w:eastAsia="Arial Regular" w:hAnsi="Arial" w:cs="Arial"/>
                <w:color w:val="000000" w:themeColor="text1"/>
              </w:rPr>
            </w:pPr>
          </w:p>
          <w:p w14:paraId="25D2B8E9" w14:textId="4673AF9C" w:rsidR="009517C8" w:rsidRPr="00644937" w:rsidRDefault="00E455EA" w:rsidP="002A7A5F">
            <w:pPr>
              <w:widowControl w:val="0"/>
              <w:spacing w:line="300" w:lineRule="auto"/>
              <w:jc w:val="both"/>
              <w:rPr>
                <w:rFonts w:ascii="Arial" w:eastAsia="Arial Regular" w:hAnsi="Arial" w:cs="Arial"/>
                <w:color w:val="000000" w:themeColor="text1"/>
              </w:rPr>
            </w:pPr>
            <w:r>
              <w:rPr>
                <w:rFonts w:ascii="Arial" w:eastAsia="Arial Regular" w:hAnsi="Arial" w:cs="Arial"/>
                <w:color w:val="000000" w:themeColor="text1"/>
                <w:highlight w:val="yellow"/>
              </w:rPr>
              <w:t>S</w:t>
            </w:r>
            <w:r w:rsidR="009517C8" w:rsidRPr="00644937">
              <w:rPr>
                <w:rFonts w:ascii="Arial" w:eastAsia="Arial Regular" w:hAnsi="Arial" w:cs="Arial"/>
                <w:color w:val="000000" w:themeColor="text1"/>
                <w:highlight w:val="yellow"/>
              </w:rPr>
              <w:t>kip meal</w:t>
            </w:r>
          </w:p>
          <w:p w14:paraId="200C814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AC8A1A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EECFE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DAB706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232984A" w14:textId="77777777" w:rsidR="009517C8" w:rsidRPr="00644937" w:rsidRDefault="009517C8" w:rsidP="002A7A5F">
            <w:pPr>
              <w:widowControl w:val="0"/>
              <w:spacing w:line="300" w:lineRule="auto"/>
              <w:jc w:val="center"/>
              <w:rPr>
                <w:rFonts w:ascii="Arial" w:eastAsia="Arial Regular" w:hAnsi="Arial" w:cs="Arial"/>
                <w:color w:val="000000" w:themeColor="text1"/>
              </w:rPr>
            </w:pPr>
            <w:proofErr w:type="spellStart"/>
            <w:proofErr w:type="gramStart"/>
            <w:r w:rsidRPr="00644937">
              <w:rPr>
                <w:rFonts w:ascii="Arial" w:eastAsia="Arial Regular" w:hAnsi="Arial" w:cs="Arial"/>
                <w:color w:val="000000" w:themeColor="text1"/>
                <w:highlight w:val="cyan"/>
              </w:rPr>
              <w:t>Protien</w:t>
            </w:r>
            <w:proofErr w:type="spellEnd"/>
            <w:r w:rsidRPr="00644937">
              <w:rPr>
                <w:rFonts w:ascii="Arial" w:eastAsia="Arial Regular" w:hAnsi="Arial" w:cs="Arial"/>
                <w:color w:val="000000" w:themeColor="text1"/>
                <w:highlight w:val="cyan"/>
              </w:rPr>
              <w:t xml:space="preserve">  breakfast</w:t>
            </w:r>
            <w:proofErr w:type="gramEnd"/>
          </w:p>
          <w:p w14:paraId="0A0914A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69B58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766406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8C298DE"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 xml:space="preserve">Benefits of </w:t>
            </w:r>
            <w:r w:rsidRPr="00644937">
              <w:rPr>
                <w:rFonts w:ascii="Arial" w:eastAsia="Arial Regular" w:hAnsi="Arial" w:cs="Arial"/>
                <w:color w:val="000000" w:themeColor="text1"/>
                <w:highlight w:val="yellow"/>
              </w:rPr>
              <w:lastRenderedPageBreak/>
              <w:t>breakfast</w:t>
            </w:r>
          </w:p>
          <w:p w14:paraId="5C6F85D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D6E796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3508C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986372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CFED6F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789AEFA"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 xml:space="preserve">Healthy meal on </w:t>
            </w:r>
            <w:proofErr w:type="spellStart"/>
            <w:r w:rsidRPr="00644937">
              <w:rPr>
                <w:rFonts w:ascii="Arial" w:eastAsia="Arial Regular" w:hAnsi="Arial" w:cs="Arial"/>
                <w:color w:val="000000" w:themeColor="text1"/>
                <w:highlight w:val="cyan"/>
              </w:rPr>
              <w:t>Beging</w:t>
            </w:r>
            <w:proofErr w:type="spellEnd"/>
            <w:r w:rsidRPr="00644937">
              <w:rPr>
                <w:rFonts w:ascii="Arial" w:eastAsia="Arial Regular" w:hAnsi="Arial" w:cs="Arial"/>
                <w:color w:val="000000" w:themeColor="text1"/>
                <w:highlight w:val="cyan"/>
              </w:rPr>
              <w:t xml:space="preserve"> time</w:t>
            </w:r>
          </w:p>
          <w:p w14:paraId="580A805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EB5DE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4171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6B6A2BB"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Cyan"/>
              </w:rPr>
              <w:t>Stress</w:t>
            </w:r>
          </w:p>
          <w:p w14:paraId="778DA5B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01A5544"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Gray"/>
              </w:rPr>
              <w:t>Eating more chocolates</w:t>
            </w:r>
          </w:p>
          <w:p w14:paraId="5D45BCC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76855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8B3003C" w14:textId="77777777" w:rsidR="009517C8" w:rsidRDefault="009517C8" w:rsidP="002A7A5F">
            <w:pPr>
              <w:widowControl w:val="0"/>
              <w:spacing w:line="300" w:lineRule="auto"/>
              <w:jc w:val="both"/>
              <w:rPr>
                <w:rFonts w:ascii="Arial" w:eastAsia="Arial Regular" w:hAnsi="Arial" w:cs="Arial"/>
                <w:color w:val="000000" w:themeColor="text1"/>
              </w:rPr>
            </w:pPr>
          </w:p>
          <w:p w14:paraId="661CEEC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0191E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rPr>
              <w:t>factors</w:t>
            </w:r>
          </w:p>
          <w:p w14:paraId="7A480311"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Gray"/>
              </w:rPr>
              <w:t>Assignment deadline</w:t>
            </w:r>
          </w:p>
          <w:p w14:paraId="37AA989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6ACA49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Unproper time meal</w:t>
            </w:r>
          </w:p>
          <w:p w14:paraId="4833C0A6" w14:textId="77777777" w:rsidR="009517C8" w:rsidRPr="00C0155E" w:rsidRDefault="009517C8" w:rsidP="002A7A5F">
            <w:pPr>
              <w:widowControl w:val="0"/>
              <w:spacing w:line="300" w:lineRule="auto"/>
              <w:jc w:val="both"/>
              <w:rPr>
                <w:rFonts w:ascii="Arial" w:eastAsia="Arial Regular" w:hAnsi="Arial" w:cs="Arial"/>
                <w:color w:val="000000" w:themeColor="text1"/>
                <w:highlight w:val="magenta"/>
              </w:rPr>
            </w:pPr>
            <w:r w:rsidRPr="00644937">
              <w:rPr>
                <w:rFonts w:ascii="Arial" w:eastAsia="Arial Regular" w:hAnsi="Arial" w:cs="Arial"/>
                <w:color w:val="000000" w:themeColor="text1"/>
                <w:highlight w:val="magenta"/>
              </w:rPr>
              <w:t>Skip meal</w:t>
            </w:r>
          </w:p>
          <w:p w14:paraId="3059A6A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A5AF96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1DFE9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Healthy food mostly</w:t>
            </w:r>
          </w:p>
          <w:p w14:paraId="0CBCC68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119744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8D861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85E7EE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BAAF58" w14:textId="77777777" w:rsidR="000A52F5" w:rsidRDefault="000A52F5" w:rsidP="002A7A5F">
            <w:pPr>
              <w:widowControl w:val="0"/>
              <w:spacing w:line="300" w:lineRule="auto"/>
              <w:jc w:val="both"/>
              <w:rPr>
                <w:rFonts w:ascii="Arial" w:eastAsia="Arial Regular" w:hAnsi="Arial" w:cs="Arial"/>
                <w:color w:val="000000" w:themeColor="text1"/>
                <w:highlight w:val="yellow"/>
              </w:rPr>
            </w:pPr>
          </w:p>
          <w:p w14:paraId="2B890879" w14:textId="53CE3B02"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Idea to healthy food</w:t>
            </w:r>
          </w:p>
          <w:p w14:paraId="4316D29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D98B88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EBE13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6A9DD6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D9E8C62"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Healthy snacks</w:t>
            </w:r>
          </w:p>
          <w:p w14:paraId="267C63A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0774D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219B2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D6F9F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83F661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FE3120"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Uni life affects eating</w:t>
            </w:r>
          </w:p>
          <w:p w14:paraId="18AF69D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C7C7F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3EB5E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3D4689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6BDE37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CD22C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BCFDF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EBF717"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More Snack in class</w:t>
            </w:r>
          </w:p>
          <w:p w14:paraId="337328F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3F840A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D5699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73F8EC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C56585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33C679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F5F5722"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Not proper eating things</w:t>
            </w:r>
          </w:p>
          <w:p w14:paraId="679EAB8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D278E1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831B1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B227AE"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Work life influence</w:t>
            </w:r>
          </w:p>
          <w:p w14:paraId="56A9032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D08DCC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80A617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270D3B2" w14:textId="77777777" w:rsidR="00D52335" w:rsidRDefault="00D52335" w:rsidP="002A7A5F">
            <w:pPr>
              <w:widowControl w:val="0"/>
              <w:spacing w:line="300" w:lineRule="auto"/>
              <w:jc w:val="both"/>
              <w:rPr>
                <w:rFonts w:ascii="Arial" w:eastAsia="Arial Regular" w:hAnsi="Arial" w:cs="Arial"/>
                <w:color w:val="000000" w:themeColor="text1"/>
                <w:highlight w:val="yellow"/>
              </w:rPr>
            </w:pPr>
          </w:p>
          <w:p w14:paraId="29A6103F" w14:textId="6628B33B"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Tiredness n not interest</w:t>
            </w:r>
          </w:p>
          <w:p w14:paraId="62CA0D1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C64FA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F592D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00E0C6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Unknown to cook</w:t>
            </w:r>
          </w:p>
          <w:p w14:paraId="05FEB94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816241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4747881"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Family chore</w:t>
            </w:r>
            <w:r w:rsidRPr="00644937">
              <w:rPr>
                <w:rFonts w:ascii="Arial" w:eastAsia="Arial Regular" w:hAnsi="Arial" w:cs="Arial"/>
                <w:color w:val="000000" w:themeColor="text1"/>
              </w:rPr>
              <w:t>s</w:t>
            </w:r>
          </w:p>
          <w:p w14:paraId="233FAC0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B7671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FB332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7625F4"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Unknown cooking</w:t>
            </w:r>
            <w:r w:rsidRPr="00644937">
              <w:rPr>
                <w:rFonts w:ascii="Arial" w:eastAsia="Arial Regular" w:hAnsi="Arial" w:cs="Arial"/>
                <w:color w:val="000000" w:themeColor="text1"/>
              </w:rPr>
              <w:t xml:space="preserve">- so </w:t>
            </w:r>
            <w:r w:rsidRPr="00644937">
              <w:rPr>
                <w:rFonts w:ascii="Arial" w:eastAsia="Arial Regular" w:hAnsi="Arial" w:cs="Arial"/>
                <w:color w:val="000000" w:themeColor="text1"/>
                <w:highlight w:val="cyan"/>
              </w:rPr>
              <w:t>no healthy food</w:t>
            </w:r>
          </w:p>
          <w:p w14:paraId="749AF1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2189F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B739E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Cyan"/>
              </w:rPr>
              <w:t>Experience in cooking</w:t>
            </w:r>
          </w:p>
          <w:p w14:paraId="7C36078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FCC668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85BC1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8D3B3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25485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54A3D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B2057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87D1EF" w14:textId="77777777" w:rsidR="009517C8" w:rsidRPr="00644937" w:rsidRDefault="009517C8" w:rsidP="002A7A5F">
            <w:pPr>
              <w:widowControl w:val="0"/>
              <w:spacing w:line="300" w:lineRule="auto"/>
              <w:jc w:val="both"/>
              <w:rPr>
                <w:rFonts w:ascii="Arial" w:eastAsia="Arial Regular" w:hAnsi="Arial" w:cs="Arial"/>
                <w:color w:val="000000" w:themeColor="text1"/>
              </w:rPr>
            </w:pPr>
            <w:proofErr w:type="spellStart"/>
            <w:r w:rsidRPr="00644937">
              <w:rPr>
                <w:rFonts w:ascii="Arial" w:eastAsia="Arial Regular" w:hAnsi="Arial" w:cs="Arial"/>
                <w:color w:val="000000" w:themeColor="text1"/>
                <w:highlight w:val="magenta"/>
              </w:rPr>
              <w:t>Accormodation</w:t>
            </w:r>
            <w:proofErr w:type="spellEnd"/>
            <w:r w:rsidRPr="00644937">
              <w:rPr>
                <w:rFonts w:ascii="Arial" w:eastAsia="Arial Regular" w:hAnsi="Arial" w:cs="Arial"/>
                <w:color w:val="000000" w:themeColor="text1"/>
                <w:highlight w:val="magenta"/>
              </w:rPr>
              <w:t xml:space="preserve"> n Mood</w:t>
            </w:r>
          </w:p>
          <w:p w14:paraId="048DB0C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AC31B1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9F3B4B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68F5D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6AC5B1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2FC30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C5A6B9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4B94CA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BFC5D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14C0A9"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Cultural belief</w:t>
            </w:r>
          </w:p>
          <w:p w14:paraId="0A2FF62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D02F93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62015B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7EDD9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ACA9DBD"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Availability of food items</w:t>
            </w:r>
          </w:p>
          <w:p w14:paraId="0A1241F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786BB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C8B83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E5048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07035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D17490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58EB5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0BA6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3EFAFA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D315CD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C3D4DD"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Availability food</w:t>
            </w:r>
          </w:p>
          <w:p w14:paraId="58C9E89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EBEB0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A52C8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0AA634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3B0719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30287E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32528F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3A0BF4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D7E2A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D203B2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889158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0B29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D3443C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918FCC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A5AC2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CAB39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DEA0330"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Location</w:t>
            </w:r>
            <w:r w:rsidRPr="00644937">
              <w:rPr>
                <w:rFonts w:ascii="Arial" w:eastAsia="Arial Regular" w:hAnsi="Arial" w:cs="Arial"/>
                <w:color w:val="000000" w:themeColor="text1"/>
              </w:rPr>
              <w:t xml:space="preserve"> </w:t>
            </w:r>
          </w:p>
          <w:p w14:paraId="2C72C73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A5285B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ADFADE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1FE94F" w14:textId="4ECEDF14"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 xml:space="preserve">Shop </w:t>
            </w:r>
            <w:r w:rsidR="00954580" w:rsidRPr="00644937">
              <w:rPr>
                <w:rFonts w:ascii="Arial" w:eastAsia="Arial Regular" w:hAnsi="Arial" w:cs="Arial"/>
                <w:color w:val="000000" w:themeColor="text1"/>
                <w:highlight w:val="cyan"/>
              </w:rPr>
              <w:t>availability</w:t>
            </w:r>
          </w:p>
          <w:p w14:paraId="2D466CD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CA589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AB53C3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D4265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D0651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3C43DF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89EF3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AA090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E2A719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D55AD2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AE1EEC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891B77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36FC2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D756F4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D3A559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1F2BCE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44C59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5D71D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E46D1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E38EE9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268A7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4CA98F"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Making Food</w:t>
            </w:r>
          </w:p>
          <w:p w14:paraId="2F11903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D76454"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Gray"/>
              </w:rPr>
              <w:t xml:space="preserve">Time </w:t>
            </w:r>
            <w:proofErr w:type="spellStart"/>
            <w:r w:rsidRPr="00644937">
              <w:rPr>
                <w:rFonts w:ascii="Arial" w:eastAsia="Arial Regular" w:hAnsi="Arial" w:cs="Arial"/>
                <w:color w:val="000000" w:themeColor="text1"/>
                <w:highlight w:val="darkGray"/>
              </w:rPr>
              <w:t>constrian</w:t>
            </w:r>
            <w:proofErr w:type="spellEnd"/>
          </w:p>
          <w:p w14:paraId="1530D82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E0869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3BDEE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2E3536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Veg and green, protein with exercise</w:t>
            </w:r>
          </w:p>
          <w:p w14:paraId="0603908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1CD4DE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D3044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D581A9E" w14:textId="77777777" w:rsidR="009517C8" w:rsidRPr="00644937" w:rsidRDefault="009517C8" w:rsidP="002A7A5F">
            <w:pPr>
              <w:widowControl w:val="0"/>
              <w:spacing w:line="300" w:lineRule="auto"/>
              <w:jc w:val="both"/>
              <w:rPr>
                <w:rFonts w:ascii="Arial" w:eastAsia="Arial Regular" w:hAnsi="Arial" w:cs="Arial"/>
                <w:color w:val="000000" w:themeColor="text1"/>
              </w:rPr>
            </w:pPr>
            <w:proofErr w:type="gramStart"/>
            <w:r w:rsidRPr="00644937">
              <w:rPr>
                <w:rFonts w:ascii="Arial" w:eastAsia="Arial Regular" w:hAnsi="Arial" w:cs="Arial"/>
                <w:color w:val="000000" w:themeColor="text1"/>
                <w:highlight w:val="green"/>
              </w:rPr>
              <w:t>Lifestyle</w:t>
            </w:r>
            <w:r w:rsidRPr="00644937">
              <w:rPr>
                <w:rFonts w:ascii="Arial" w:eastAsia="Arial Regular" w:hAnsi="Arial" w:cs="Arial"/>
                <w:color w:val="000000" w:themeColor="text1"/>
              </w:rPr>
              <w:t xml:space="preserve">  n</w:t>
            </w:r>
            <w:proofErr w:type="gramEnd"/>
            <w:r w:rsidRPr="00644937">
              <w:rPr>
                <w:rFonts w:ascii="Arial" w:eastAsia="Arial Regular" w:hAnsi="Arial" w:cs="Arial"/>
                <w:color w:val="000000" w:themeColor="text1"/>
              </w:rPr>
              <w:t xml:space="preserve"> </w:t>
            </w:r>
            <w:r w:rsidRPr="00644937">
              <w:rPr>
                <w:rFonts w:ascii="Arial" w:eastAsia="Arial Regular" w:hAnsi="Arial" w:cs="Arial"/>
                <w:color w:val="000000" w:themeColor="text1"/>
                <w:highlight w:val="green"/>
              </w:rPr>
              <w:t>Absorption</w:t>
            </w:r>
          </w:p>
          <w:p w14:paraId="6801FEC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98215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A43C28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2E18CCA"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Digestion</w:t>
            </w:r>
          </w:p>
          <w:p w14:paraId="51E3276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6C7F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56CCFD" w14:textId="77777777" w:rsidR="009517C8" w:rsidRDefault="009517C8" w:rsidP="002A7A5F">
            <w:pPr>
              <w:widowControl w:val="0"/>
              <w:spacing w:line="300" w:lineRule="auto"/>
              <w:jc w:val="both"/>
              <w:rPr>
                <w:rFonts w:ascii="Arial" w:eastAsia="Arial Regular" w:hAnsi="Arial" w:cs="Arial"/>
                <w:color w:val="000000" w:themeColor="text1"/>
              </w:rPr>
            </w:pPr>
          </w:p>
          <w:p w14:paraId="0802ED3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096EF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F1FEE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3CD88D0"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Disease /illness</w:t>
            </w:r>
          </w:p>
          <w:p w14:paraId="0F066EC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4D397C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471EF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2087A4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A47356D"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Family history illness</w:t>
            </w:r>
          </w:p>
          <w:p w14:paraId="18D995A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E4FEA1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D4187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5BBA2B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5E084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7004F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7BB05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295C1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9BFA23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C4CB735"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Consistent</w:t>
            </w:r>
          </w:p>
          <w:p w14:paraId="461D25E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42D00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93270B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1BA2E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446FA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67B178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427E0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Regular time eating</w:t>
            </w:r>
          </w:p>
          <w:p w14:paraId="60EA4A5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7326CA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22E68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6F3728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47CC36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161795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791BE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2F6AB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1CEE21"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Checking BMI</w:t>
            </w:r>
          </w:p>
          <w:p w14:paraId="56E83C0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654DDA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0C7E6C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EC052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C8D915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0E767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BE3EA0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27D7A9"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Regulation to junk food</w:t>
            </w:r>
          </w:p>
          <w:p w14:paraId="7B89164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27ADB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E40AAF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1EC6D66"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Regulation of junk food</w:t>
            </w:r>
          </w:p>
          <w:p w14:paraId="262DB29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229A1E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34DA3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0A4F5E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37B85E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4CCAB9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E05E7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947FB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7F4D88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4D89E0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32471B"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Balanced Diet</w:t>
            </w:r>
          </w:p>
          <w:p w14:paraId="24DEC03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08187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2AB65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5A1F2E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0F09D2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CA9A9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C998B7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89252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644FB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E9C51B" w14:textId="4C6FAD58" w:rsidR="009517C8" w:rsidRPr="00644937" w:rsidRDefault="002D62E8" w:rsidP="002A7A5F">
            <w:pPr>
              <w:widowControl w:val="0"/>
              <w:spacing w:line="300" w:lineRule="auto"/>
              <w:jc w:val="both"/>
              <w:rPr>
                <w:rFonts w:ascii="Arial" w:eastAsia="Arial Regular" w:hAnsi="Arial" w:cs="Arial"/>
                <w:color w:val="000000" w:themeColor="text1"/>
              </w:rPr>
            </w:pPr>
            <w:r>
              <w:rPr>
                <w:rFonts w:ascii="Arial" w:eastAsia="Arial Regular" w:hAnsi="Arial" w:cs="Arial"/>
                <w:color w:val="000000" w:themeColor="text1"/>
                <w:highlight w:val="yellow"/>
              </w:rPr>
              <w:t>S</w:t>
            </w:r>
            <w:r w:rsidR="009517C8" w:rsidRPr="00644937">
              <w:rPr>
                <w:rFonts w:ascii="Arial" w:eastAsia="Arial Regular" w:hAnsi="Arial" w:cs="Arial"/>
                <w:color w:val="000000" w:themeColor="text1"/>
                <w:highlight w:val="yellow"/>
              </w:rPr>
              <w:t>chedule</w:t>
            </w:r>
          </w:p>
          <w:p w14:paraId="183BA56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45564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0BD74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Works</w:t>
            </w:r>
          </w:p>
          <w:p w14:paraId="1F4EB7C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EE1AB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86127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77EF410"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Deadline</w:t>
            </w:r>
          </w:p>
          <w:p w14:paraId="7C65D05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F5B0B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488DE3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C1518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0624DD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9762C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B5751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5AA6F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C31116"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Time and Money</w:t>
            </w:r>
          </w:p>
          <w:p w14:paraId="1D737946"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No time to cooking</w:t>
            </w:r>
          </w:p>
          <w:p w14:paraId="720024B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8D090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F9FF9E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743F5A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32F6F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39DEB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A20E82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F2089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5483D9"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Consistenc</w:t>
            </w:r>
            <w:r w:rsidRPr="00644937">
              <w:rPr>
                <w:rFonts w:ascii="Arial" w:eastAsia="Arial Regular" w:hAnsi="Arial" w:cs="Arial"/>
                <w:color w:val="000000" w:themeColor="text1"/>
              </w:rPr>
              <w:t>y</w:t>
            </w:r>
          </w:p>
          <w:p w14:paraId="6B53030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A742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DA10D7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68E2C0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3CD3C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3963A9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52618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74A4D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E42D9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1B6964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4B0357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0063A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4FD0CA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ADB924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48864D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F90A5C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3BF01CC" w14:textId="77777777" w:rsidR="009517C8" w:rsidRPr="00644937" w:rsidRDefault="009517C8" w:rsidP="002A7A5F">
            <w:pPr>
              <w:widowControl w:val="0"/>
              <w:spacing w:line="300" w:lineRule="auto"/>
              <w:jc w:val="both"/>
              <w:rPr>
                <w:rFonts w:ascii="Arial" w:eastAsia="Arial Regular" w:hAnsi="Arial" w:cs="Arial"/>
                <w:color w:val="000000" w:themeColor="text1"/>
                <w:highlight w:val="green"/>
              </w:rPr>
            </w:pPr>
          </w:p>
          <w:p w14:paraId="71B4AF05"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Costly</w:t>
            </w:r>
          </w:p>
          <w:p w14:paraId="3BAB50B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6439C8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AD79A3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C430C6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340045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F3628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Organic food costly</w:t>
            </w:r>
          </w:p>
          <w:p w14:paraId="6917EEF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36973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7535ED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46A136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4764FB3"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Cyan"/>
              </w:rPr>
              <w:t xml:space="preserve">Taste thing </w:t>
            </w:r>
            <w:proofErr w:type="spellStart"/>
            <w:r w:rsidRPr="00644937">
              <w:rPr>
                <w:rFonts w:ascii="Arial" w:eastAsia="Arial Regular" w:hAnsi="Arial" w:cs="Arial"/>
                <w:color w:val="000000" w:themeColor="text1"/>
                <w:highlight w:val="darkCyan"/>
              </w:rPr>
              <w:t>avalibility</w:t>
            </w:r>
            <w:proofErr w:type="spellEnd"/>
          </w:p>
          <w:p w14:paraId="19DC493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2F2806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C33CD3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53EDB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0D2D38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08CFC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418164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1B8DD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1D481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D63BC9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4636E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EB5448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12347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472F7F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9FB6E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2B4547"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Family (Husband)</w:t>
            </w:r>
          </w:p>
          <w:p w14:paraId="7C0D8D0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E9513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7DE747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C25E06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41DAE1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1ACCC2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D20AA3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2DF2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B20EB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BED29F3"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Gray"/>
              </w:rPr>
              <w:t>Family</w:t>
            </w:r>
          </w:p>
          <w:p w14:paraId="546F379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B3FC9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8EED05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CBAF05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AA2506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F37EB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1C2F46"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Individual</w:t>
            </w:r>
          </w:p>
          <w:p w14:paraId="3A4E601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C8BC5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EDACE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0F9B7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D7E180"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Eat healthy food</w:t>
            </w:r>
          </w:p>
          <w:p w14:paraId="65F2B42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AF729E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0F00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884F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6CC43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CB0B0F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821A6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73A87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5FB87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2336F4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7619D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C97690" w14:textId="77777777" w:rsidR="009517C8" w:rsidRPr="00644937" w:rsidRDefault="009517C8" w:rsidP="002A7A5F">
            <w:pPr>
              <w:widowControl w:val="0"/>
              <w:spacing w:line="300" w:lineRule="auto"/>
              <w:jc w:val="both"/>
              <w:rPr>
                <w:rFonts w:ascii="Arial" w:eastAsia="Arial Regular" w:hAnsi="Arial" w:cs="Arial"/>
                <w:color w:val="000000" w:themeColor="text1"/>
              </w:rPr>
            </w:pPr>
            <w:proofErr w:type="spellStart"/>
            <w:r w:rsidRPr="00644937">
              <w:rPr>
                <w:rFonts w:ascii="Arial" w:eastAsia="Arial Regular" w:hAnsi="Arial" w:cs="Arial"/>
                <w:color w:val="000000" w:themeColor="text1"/>
                <w:highlight w:val="green"/>
              </w:rPr>
              <w:t>Roomates</w:t>
            </w:r>
            <w:proofErr w:type="spellEnd"/>
          </w:p>
          <w:p w14:paraId="37D6540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B4D15A7" w14:textId="77777777" w:rsidR="009517C8" w:rsidRDefault="009517C8" w:rsidP="002A7A5F">
            <w:pPr>
              <w:widowControl w:val="0"/>
              <w:spacing w:line="300" w:lineRule="auto"/>
              <w:jc w:val="both"/>
              <w:rPr>
                <w:rFonts w:ascii="Arial" w:eastAsia="Arial Regular" w:hAnsi="Arial" w:cs="Arial"/>
                <w:color w:val="000000" w:themeColor="text1"/>
              </w:rPr>
            </w:pPr>
          </w:p>
          <w:p w14:paraId="78CC7AE3" w14:textId="77777777" w:rsidR="00D16206" w:rsidRPr="00644937" w:rsidRDefault="00D16206" w:rsidP="002A7A5F">
            <w:pPr>
              <w:widowControl w:val="0"/>
              <w:spacing w:line="300" w:lineRule="auto"/>
              <w:jc w:val="both"/>
              <w:rPr>
                <w:rFonts w:ascii="Arial" w:eastAsia="Arial Regular" w:hAnsi="Arial" w:cs="Arial"/>
                <w:color w:val="000000" w:themeColor="text1"/>
              </w:rPr>
            </w:pPr>
          </w:p>
          <w:p w14:paraId="6744814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Media</w:t>
            </w:r>
          </w:p>
          <w:p w14:paraId="4A208A4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D65F84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BF2628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CBAD1B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60C89A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A090D7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856E47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886F58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862F8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1D5E5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Fresh salad</w:t>
            </w:r>
          </w:p>
          <w:p w14:paraId="54B9D26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C9914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D86004"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Free -food</w:t>
            </w:r>
          </w:p>
          <w:p w14:paraId="29E8248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CE869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30F35F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96F58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F5685A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530FD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92BA3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DFDA79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DC03F75"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lastRenderedPageBreak/>
              <w:t>Quick food/fruit</w:t>
            </w:r>
          </w:p>
          <w:p w14:paraId="134F2EB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FBFF9B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2DB0BF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Vanding machine</w:t>
            </w:r>
          </w:p>
          <w:p w14:paraId="0867B91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34421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5D8D9B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259F3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5906D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B6889F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Free food n snacks</w:t>
            </w:r>
          </w:p>
          <w:p w14:paraId="7481F8C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4B2AB6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662F3C"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 xml:space="preserve">Provide fruits and milk in </w:t>
            </w:r>
            <w:proofErr w:type="spellStart"/>
            <w:r w:rsidRPr="00644937">
              <w:rPr>
                <w:rFonts w:ascii="Arial" w:eastAsia="Arial Regular" w:hAnsi="Arial" w:cs="Arial"/>
                <w:color w:val="000000" w:themeColor="text1"/>
                <w:highlight w:val="magenta"/>
              </w:rPr>
              <w:t>uni</w:t>
            </w:r>
            <w:proofErr w:type="spellEnd"/>
          </w:p>
          <w:p w14:paraId="4C2F001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2225BE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2C6A9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201C2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9A0E4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23A12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EA0E5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Vouchers</w:t>
            </w:r>
          </w:p>
          <w:p w14:paraId="5C34E9C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4F9971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6271E3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BFB07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5E0FEA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95FC1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BF5241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676A4D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09E396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EEE60E"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yellow"/>
              </w:rPr>
              <w:t>Proper gui</w:t>
            </w:r>
            <w:proofErr w:type="spellStart"/>
            <w:r w:rsidRPr="00644937">
              <w:rPr>
                <w:rFonts w:ascii="Arial" w:eastAsia="Arial Regular" w:hAnsi="Arial" w:cs="Arial"/>
                <w:color w:val="000000" w:themeColor="text1"/>
                <w:highlight w:val="yellow"/>
              </w:rPr>
              <w:t>dence</w:t>
            </w:r>
            <w:proofErr w:type="spellEnd"/>
          </w:p>
          <w:p w14:paraId="5AFC674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013C20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106495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38C2E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19932F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45FA6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CE9D29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41D5CF"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Exercise</w:t>
            </w:r>
          </w:p>
          <w:p w14:paraId="75B43AF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461A1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64165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B8BDB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E543B8E"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Provide facility for healthy life</w:t>
            </w:r>
            <w:r w:rsidRPr="00644937">
              <w:rPr>
                <w:rFonts w:ascii="Arial" w:eastAsia="Arial Regular" w:hAnsi="Arial" w:cs="Arial"/>
                <w:color w:val="000000" w:themeColor="text1"/>
              </w:rPr>
              <w:t xml:space="preserve"> </w:t>
            </w:r>
          </w:p>
          <w:p w14:paraId="107D880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AD885C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9017B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EA1F0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1B4D95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03707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8FE817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6B96BD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6B6ED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534D3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C56BF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CC367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752CC4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E74789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442CA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371C1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25E6F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1967D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CB291F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996237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DB86A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3C9F9F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686E97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0B6922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711D6E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26E5BF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ECB233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11F06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419FCD" w14:textId="77777777" w:rsidR="009517C8" w:rsidRPr="00644937" w:rsidRDefault="009517C8" w:rsidP="002A7A5F">
            <w:pPr>
              <w:widowControl w:val="0"/>
              <w:spacing w:line="300" w:lineRule="auto"/>
              <w:jc w:val="both"/>
              <w:rPr>
                <w:rFonts w:ascii="Arial" w:eastAsia="Arial Regular" w:hAnsi="Arial" w:cs="Arial"/>
                <w:color w:val="000000" w:themeColor="text1"/>
              </w:rPr>
            </w:pPr>
          </w:p>
        </w:tc>
        <w:tc>
          <w:tcPr>
            <w:tcW w:w="5850" w:type="dxa"/>
            <w:tcBorders>
              <w:top w:val="single" w:sz="6" w:space="0" w:color="auto"/>
              <w:left w:val="single" w:sz="6" w:space="0" w:color="auto"/>
              <w:bottom w:val="single" w:sz="6" w:space="0" w:color="auto"/>
              <w:right w:val="single" w:sz="6" w:space="0" w:color="auto"/>
            </w:tcBorders>
            <w:tcMar>
              <w:left w:w="105" w:type="dxa"/>
              <w:right w:w="105" w:type="dxa"/>
            </w:tcMar>
          </w:tcPr>
          <w:p w14:paraId="519C4E45" w14:textId="77777777" w:rsidR="009517C8" w:rsidRPr="00644937" w:rsidRDefault="009517C8" w:rsidP="002A7A5F">
            <w:pPr>
              <w:rPr>
                <w:rFonts w:ascii="Arial" w:hAnsi="Arial" w:cs="Arial"/>
              </w:rPr>
            </w:pPr>
            <w:r w:rsidRPr="00644937">
              <w:rPr>
                <w:rFonts w:ascii="Arial" w:hAnsi="Arial" w:cs="Arial"/>
              </w:rPr>
              <w:lastRenderedPageBreak/>
              <w:t xml:space="preserve">Zeno (Z): </w:t>
            </w:r>
            <w:proofErr w:type="gramStart"/>
            <w:r w:rsidRPr="00644937">
              <w:rPr>
                <w:rFonts w:ascii="Arial" w:hAnsi="Arial" w:cs="Arial"/>
              </w:rPr>
              <w:t>So</w:t>
            </w:r>
            <w:proofErr w:type="gramEnd"/>
            <w:r w:rsidRPr="00644937">
              <w:rPr>
                <w:rFonts w:ascii="Arial" w:hAnsi="Arial" w:cs="Arial"/>
              </w:rPr>
              <w:t xml:space="preserve"> Parth you take the lead. Yeah, to, for example, greed participants and whatever. Alright. OK, I'll chip in whenever if you need it.</w:t>
            </w:r>
          </w:p>
          <w:p w14:paraId="74737BE3" w14:textId="77777777" w:rsidR="009517C8" w:rsidRPr="00644937" w:rsidRDefault="009517C8" w:rsidP="002A7A5F">
            <w:pPr>
              <w:rPr>
                <w:rFonts w:ascii="Arial" w:hAnsi="Arial" w:cs="Arial"/>
              </w:rPr>
            </w:pPr>
            <w:r w:rsidRPr="00644937">
              <w:rPr>
                <w:rFonts w:ascii="Arial" w:hAnsi="Arial" w:cs="Arial"/>
              </w:rPr>
              <w:br/>
              <w:t xml:space="preserve">Parth (P): I'm here. Yeah, I'm here. OK, let's start the first focus group. This discussion now. Hello, guys. </w:t>
            </w:r>
            <w:r w:rsidRPr="00644937">
              <w:rPr>
                <w:rFonts w:ascii="Arial" w:hAnsi="Arial" w:cs="Arial"/>
              </w:rPr>
              <w:br/>
              <w:t xml:space="preserve">I'm the moderator of the focus group. </w:t>
            </w:r>
            <w:r w:rsidRPr="00644937">
              <w:rPr>
                <w:rFonts w:ascii="Arial" w:hAnsi="Arial" w:cs="Arial"/>
              </w:rPr>
              <w:br/>
              <w:t xml:space="preserve">And then my assistance is my assistance, doctor Zino. </w:t>
            </w:r>
            <w:r w:rsidRPr="00644937">
              <w:rPr>
                <w:rFonts w:ascii="Arial" w:hAnsi="Arial" w:cs="Arial"/>
              </w:rPr>
              <w:br/>
            </w:r>
            <w:r w:rsidRPr="00644937">
              <w:rPr>
                <w:rFonts w:ascii="Arial" w:hAnsi="Arial" w:cs="Arial"/>
              </w:rPr>
              <w:t xml:space="preserve">It </w:t>
            </w:r>
            <w:proofErr w:type="gramStart"/>
            <w:r w:rsidRPr="00644937">
              <w:rPr>
                <w:rFonts w:ascii="Arial" w:hAnsi="Arial" w:cs="Arial"/>
              </w:rPr>
              <w:t>start</w:t>
            </w:r>
            <w:proofErr w:type="gramEnd"/>
            <w:r w:rsidRPr="00644937">
              <w:rPr>
                <w:rFonts w:ascii="Arial" w:hAnsi="Arial" w:cs="Arial"/>
              </w:rPr>
              <w:t xml:space="preserve"> with the briefing. Introduce yourself. </w:t>
            </w:r>
            <w:r w:rsidRPr="00644937">
              <w:rPr>
                <w:rFonts w:ascii="Arial" w:hAnsi="Arial" w:cs="Arial"/>
              </w:rPr>
              <w:br/>
              <w:t>That's it.</w:t>
            </w:r>
          </w:p>
          <w:p w14:paraId="0D64B6F8" w14:textId="77777777" w:rsidR="009517C8" w:rsidRPr="00644937" w:rsidRDefault="009517C8" w:rsidP="002A7A5F">
            <w:pPr>
              <w:rPr>
                <w:rFonts w:ascii="Arial" w:hAnsi="Arial" w:cs="Arial"/>
              </w:rPr>
            </w:pPr>
            <w:r w:rsidRPr="00644937">
              <w:rPr>
                <w:rFonts w:ascii="Arial" w:hAnsi="Arial" w:cs="Arial"/>
              </w:rPr>
              <w:br/>
              <w:t>Bhumi (B): For me, introduce yeah. So, umm Bhumi coming and as well and I'm taking part in this as well.</w:t>
            </w:r>
          </w:p>
          <w:p w14:paraId="6BCBF32D" w14:textId="77777777" w:rsidR="009517C8" w:rsidRPr="00644937" w:rsidRDefault="009517C8" w:rsidP="002A7A5F">
            <w:pPr>
              <w:rPr>
                <w:rFonts w:ascii="Arial" w:hAnsi="Arial" w:cs="Arial"/>
              </w:rPr>
            </w:pPr>
            <w:r w:rsidRPr="00644937">
              <w:rPr>
                <w:rFonts w:ascii="Arial" w:hAnsi="Arial" w:cs="Arial"/>
              </w:rPr>
              <w:br/>
              <w:t>Nazia (N): Hi I'm Natsuki and I'm taking part in this first focus group as well. I'm a student as well.</w:t>
            </w:r>
          </w:p>
          <w:p w14:paraId="0A3CF033" w14:textId="77777777" w:rsidR="009517C8" w:rsidRPr="00644937" w:rsidRDefault="009517C8" w:rsidP="002A7A5F">
            <w:pPr>
              <w:rPr>
                <w:rFonts w:ascii="Arial" w:hAnsi="Arial" w:cs="Arial"/>
              </w:rPr>
            </w:pPr>
            <w:r w:rsidRPr="00644937">
              <w:rPr>
                <w:rFonts w:ascii="Arial" w:hAnsi="Arial" w:cs="Arial"/>
              </w:rPr>
              <w:br/>
              <w:t>Sabina (S): Hi, my name is Sabina. I'm still interested in the masking in public health.</w:t>
            </w:r>
          </w:p>
          <w:p w14:paraId="5ED788E7" w14:textId="77777777" w:rsidR="009517C8" w:rsidRPr="00644937" w:rsidRDefault="009517C8" w:rsidP="002A7A5F">
            <w:pPr>
              <w:rPr>
                <w:rFonts w:ascii="Arial" w:hAnsi="Arial" w:cs="Arial"/>
              </w:rPr>
            </w:pPr>
            <w:r w:rsidRPr="00644937">
              <w:rPr>
                <w:rFonts w:ascii="Arial" w:hAnsi="Arial" w:cs="Arial"/>
              </w:rPr>
              <w:t>Then again.</w:t>
            </w:r>
          </w:p>
          <w:p w14:paraId="0DABDE7D" w14:textId="77777777" w:rsidR="009517C8" w:rsidRPr="00644937" w:rsidRDefault="009517C8" w:rsidP="002A7A5F">
            <w:pPr>
              <w:rPr>
                <w:rFonts w:ascii="Arial" w:hAnsi="Arial" w:cs="Arial"/>
              </w:rPr>
            </w:pPr>
            <w:r w:rsidRPr="00644937">
              <w:rPr>
                <w:rFonts w:ascii="Arial" w:hAnsi="Arial" w:cs="Arial"/>
              </w:rPr>
              <w:br/>
              <w:t>Vatsal (V): Hi, my name is Vasant Piri and I'm taking part in this discussion.</w:t>
            </w:r>
          </w:p>
          <w:p w14:paraId="1583095A" w14:textId="77777777" w:rsidR="009517C8" w:rsidRPr="00644937" w:rsidRDefault="009517C8" w:rsidP="002A7A5F">
            <w:pPr>
              <w:rPr>
                <w:rFonts w:ascii="Arial" w:hAnsi="Arial" w:cs="Arial"/>
              </w:rPr>
            </w:pPr>
            <w:r w:rsidRPr="00644937">
              <w:rPr>
                <w:rFonts w:ascii="Arial" w:hAnsi="Arial" w:cs="Arial"/>
              </w:rPr>
              <w:br/>
              <w:t xml:space="preserve">Tashi (T): Hi everyone. My name is </w:t>
            </w:r>
            <w:proofErr w:type="spellStart"/>
            <w:r w:rsidRPr="00644937">
              <w:rPr>
                <w:rFonts w:ascii="Arial" w:hAnsi="Arial" w:cs="Arial"/>
              </w:rPr>
              <w:t>tasheen</w:t>
            </w:r>
            <w:proofErr w:type="spellEnd"/>
            <w:r w:rsidRPr="00644937">
              <w:rPr>
                <w:rFonts w:ascii="Arial" w:hAnsi="Arial" w:cs="Arial"/>
              </w:rPr>
              <w:t>. We are taking part in a group focus discussion which is about unhealthy eating.</w:t>
            </w:r>
          </w:p>
          <w:p w14:paraId="5F0A6E0D" w14:textId="77777777" w:rsidR="009517C8" w:rsidRPr="00644937" w:rsidRDefault="009517C8" w:rsidP="002A7A5F">
            <w:pPr>
              <w:rPr>
                <w:rFonts w:ascii="Arial" w:hAnsi="Arial" w:cs="Arial"/>
              </w:rPr>
            </w:pPr>
            <w:r w:rsidRPr="00644937">
              <w:rPr>
                <w:rFonts w:ascii="Arial" w:hAnsi="Arial" w:cs="Arial"/>
              </w:rPr>
              <w:br/>
              <w:t>Jaimin (J): Hello, my name is Evan and I'm taking part in this focus group activity.</w:t>
            </w:r>
          </w:p>
          <w:p w14:paraId="2E2CD6F2" w14:textId="77777777" w:rsidR="009517C8" w:rsidRPr="00644937" w:rsidRDefault="009517C8" w:rsidP="002A7A5F">
            <w:pPr>
              <w:rPr>
                <w:rFonts w:ascii="Arial" w:hAnsi="Arial" w:cs="Arial"/>
              </w:rPr>
            </w:pPr>
            <w:r w:rsidRPr="00644937">
              <w:rPr>
                <w:rFonts w:ascii="Arial" w:hAnsi="Arial" w:cs="Arial"/>
              </w:rPr>
              <w:br/>
              <w:t>P: OK, let's talk about the 18 style and habits.</w:t>
            </w:r>
          </w:p>
          <w:p w14:paraId="093EBCD0" w14:textId="77777777" w:rsidR="009517C8" w:rsidRPr="00644937" w:rsidRDefault="009517C8" w:rsidP="002A7A5F">
            <w:pPr>
              <w:rPr>
                <w:rFonts w:ascii="Arial" w:hAnsi="Arial" w:cs="Arial"/>
                <w:b/>
                <w:bCs/>
                <w:color w:val="9CC2E5" w:themeColor="accent5" w:themeTint="99"/>
                <w:sz w:val="28"/>
                <w:szCs w:val="28"/>
              </w:rPr>
            </w:pPr>
            <w:r w:rsidRPr="00644937">
              <w:rPr>
                <w:rFonts w:ascii="Arial" w:hAnsi="Arial" w:cs="Arial"/>
                <w:b/>
                <w:bCs/>
                <w:color w:val="9CC2E5" w:themeColor="accent5" w:themeTint="99"/>
                <w:sz w:val="28"/>
                <w:szCs w:val="28"/>
              </w:rPr>
              <w:t>What kind of eating habits you like took for the breakfast, dinner and snacks?</w:t>
            </w:r>
          </w:p>
          <w:p w14:paraId="46DE2232" w14:textId="77777777" w:rsidR="009517C8" w:rsidRPr="00644937" w:rsidRDefault="009517C8" w:rsidP="002A7A5F">
            <w:pPr>
              <w:rPr>
                <w:rFonts w:ascii="Arial" w:hAnsi="Arial" w:cs="Arial"/>
              </w:rPr>
            </w:pPr>
          </w:p>
          <w:p w14:paraId="52D2BF90" w14:textId="77777777" w:rsidR="009517C8" w:rsidRPr="00644937" w:rsidRDefault="009517C8" w:rsidP="002A7A5F">
            <w:pPr>
              <w:rPr>
                <w:rFonts w:ascii="Arial" w:hAnsi="Arial" w:cs="Arial"/>
              </w:rPr>
            </w:pPr>
            <w:r w:rsidRPr="00644937">
              <w:rPr>
                <w:rFonts w:ascii="Arial" w:hAnsi="Arial" w:cs="Arial"/>
              </w:rPr>
              <w:t xml:space="preserve">P: What kind of healthy diet you took for the lunch, breakfast, breakfast, lunch. </w:t>
            </w:r>
          </w:p>
          <w:p w14:paraId="7A0BEAA0" w14:textId="77777777" w:rsidR="009517C8" w:rsidRPr="00644937" w:rsidRDefault="009517C8" w:rsidP="002A7A5F">
            <w:pPr>
              <w:rPr>
                <w:rFonts w:ascii="Arial" w:hAnsi="Arial" w:cs="Arial"/>
              </w:rPr>
            </w:pPr>
            <w:r w:rsidRPr="00644937">
              <w:rPr>
                <w:rFonts w:ascii="Arial" w:hAnsi="Arial" w:cs="Arial"/>
                <w:highlight w:val="yellow"/>
              </w:rPr>
              <w:t>B: Oh, yes. I don't drink lunch. I don't take lunch. No, no, you don't take lunch. But I take for my friends</w:t>
            </w:r>
            <w:r w:rsidRPr="00644937">
              <w:rPr>
                <w:rFonts w:ascii="Arial" w:hAnsi="Arial" w:cs="Arial"/>
              </w:rPr>
              <w:t>.</w:t>
            </w:r>
          </w:p>
          <w:p w14:paraId="3634EADF" w14:textId="77777777" w:rsidR="009517C8" w:rsidRPr="00644937" w:rsidRDefault="009517C8" w:rsidP="002A7A5F">
            <w:pPr>
              <w:rPr>
                <w:rFonts w:ascii="Arial" w:hAnsi="Arial" w:cs="Arial"/>
              </w:rPr>
            </w:pPr>
            <w:r w:rsidRPr="00644937">
              <w:rPr>
                <w:rFonts w:ascii="Arial" w:hAnsi="Arial" w:cs="Arial"/>
              </w:rPr>
              <w:br/>
              <w:t>Z: You have free lunch.</w:t>
            </w:r>
          </w:p>
          <w:p w14:paraId="27233279" w14:textId="77777777" w:rsidR="009517C8" w:rsidRPr="00644937" w:rsidRDefault="009517C8" w:rsidP="002A7A5F">
            <w:pPr>
              <w:rPr>
                <w:rFonts w:ascii="Arial" w:hAnsi="Arial" w:cs="Arial"/>
              </w:rPr>
            </w:pPr>
            <w:r w:rsidRPr="00644937">
              <w:rPr>
                <w:rFonts w:ascii="Arial" w:hAnsi="Arial" w:cs="Arial"/>
              </w:rPr>
              <w:br/>
              <w:t>Eating styles what we have for breakfast, lunch and dinner.</w:t>
            </w:r>
          </w:p>
          <w:p w14:paraId="0C540E0C" w14:textId="77777777" w:rsidR="009517C8" w:rsidRPr="00644937" w:rsidRDefault="009517C8" w:rsidP="002A7A5F">
            <w:pPr>
              <w:rPr>
                <w:rFonts w:ascii="Arial" w:hAnsi="Arial" w:cs="Arial"/>
                <w:highlight w:val="green"/>
              </w:rPr>
            </w:pPr>
            <w:r w:rsidRPr="00644937">
              <w:rPr>
                <w:rFonts w:ascii="Arial" w:hAnsi="Arial" w:cs="Arial"/>
                <w:b/>
                <w:bCs/>
              </w:rPr>
              <w:t>S:</w:t>
            </w:r>
            <w:r w:rsidRPr="00644937">
              <w:rPr>
                <w:rFonts w:ascii="Arial" w:hAnsi="Arial" w:cs="Arial"/>
              </w:rPr>
              <w:br/>
            </w:r>
            <w:r w:rsidRPr="00644937">
              <w:rPr>
                <w:rFonts w:ascii="Arial" w:hAnsi="Arial" w:cs="Arial"/>
                <w:highlight w:val="green"/>
              </w:rPr>
              <w:t xml:space="preserve">Breakfast for me for breakfast. I </w:t>
            </w:r>
            <w:proofErr w:type="spellStart"/>
            <w:r w:rsidRPr="00644937">
              <w:rPr>
                <w:rFonts w:ascii="Arial" w:hAnsi="Arial" w:cs="Arial"/>
                <w:highlight w:val="green"/>
              </w:rPr>
              <w:t>I</w:t>
            </w:r>
            <w:proofErr w:type="spellEnd"/>
            <w:r w:rsidRPr="00644937">
              <w:rPr>
                <w:rFonts w:ascii="Arial" w:hAnsi="Arial" w:cs="Arial"/>
                <w:highlight w:val="green"/>
              </w:rPr>
              <w:t xml:space="preserve"> need my breakfast. I have my coffee in the morning.</w:t>
            </w:r>
          </w:p>
          <w:p w14:paraId="0FAB9DC8" w14:textId="77777777" w:rsidR="009517C8" w:rsidRPr="00644937" w:rsidRDefault="009517C8" w:rsidP="002A7A5F">
            <w:pPr>
              <w:rPr>
                <w:rFonts w:ascii="Arial" w:hAnsi="Arial" w:cs="Arial"/>
                <w:highlight w:val="green"/>
              </w:rPr>
            </w:pPr>
            <w:r w:rsidRPr="00644937">
              <w:rPr>
                <w:rFonts w:ascii="Arial" w:hAnsi="Arial" w:cs="Arial"/>
                <w:highlight w:val="green"/>
              </w:rPr>
              <w:t>0:29:45.25 --&gt; 0:29:48.345</w:t>
            </w:r>
            <w:r w:rsidRPr="00644937">
              <w:rPr>
                <w:rFonts w:ascii="Arial" w:hAnsi="Arial" w:cs="Arial"/>
              </w:rPr>
              <w:br/>
            </w:r>
            <w:r w:rsidRPr="00644937">
              <w:rPr>
                <w:rFonts w:ascii="Arial" w:hAnsi="Arial" w:cs="Arial"/>
              </w:rPr>
              <w:br/>
            </w:r>
            <w:r w:rsidRPr="00644937">
              <w:rPr>
                <w:rFonts w:ascii="Arial" w:hAnsi="Arial" w:cs="Arial"/>
                <w:highlight w:val="green"/>
              </w:rPr>
              <w:lastRenderedPageBreak/>
              <w:t>I find that if I don't have breakfast, then my day just doesn't.</w:t>
            </w:r>
          </w:p>
          <w:p w14:paraId="45D0B6B5" w14:textId="77777777" w:rsidR="009517C8" w:rsidRPr="00644937" w:rsidRDefault="009517C8" w:rsidP="002A7A5F">
            <w:pPr>
              <w:rPr>
                <w:rFonts w:ascii="Arial" w:hAnsi="Arial" w:cs="Arial"/>
              </w:rPr>
            </w:pPr>
            <w:r w:rsidRPr="00644937">
              <w:rPr>
                <w:rFonts w:ascii="Arial" w:hAnsi="Arial" w:cs="Arial"/>
                <w:highlight w:val="green"/>
              </w:rPr>
              <w:t>0:29:50.345 --&gt; 0:30:10.785</w:t>
            </w:r>
            <w:r w:rsidRPr="00644937">
              <w:rPr>
                <w:rFonts w:ascii="Arial" w:hAnsi="Arial" w:cs="Arial"/>
              </w:rPr>
              <w:br/>
            </w:r>
            <w:r w:rsidRPr="00644937">
              <w:rPr>
                <w:rFonts w:ascii="Arial" w:hAnsi="Arial" w:cs="Arial"/>
              </w:rPr>
              <w:br/>
            </w:r>
            <w:r w:rsidRPr="00644937">
              <w:rPr>
                <w:rFonts w:ascii="Arial" w:hAnsi="Arial" w:cs="Arial"/>
                <w:highlight w:val="green"/>
              </w:rPr>
              <w:t>Kind of. I don't. I don't have a predictive day.</w:t>
            </w:r>
            <w:r w:rsidRPr="00644937">
              <w:rPr>
                <w:rFonts w:ascii="Arial" w:hAnsi="Arial" w:cs="Arial"/>
              </w:rPr>
              <w:t xml:space="preserve"> </w:t>
            </w:r>
            <w:r w:rsidRPr="00644937">
              <w:rPr>
                <w:rFonts w:ascii="Arial" w:hAnsi="Arial" w:cs="Arial"/>
                <w:highlight w:val="yellow"/>
              </w:rPr>
              <w:t>I feel I can skip lunch sometimes, but then it just depends on how my day is</w:t>
            </w:r>
            <w:r w:rsidRPr="00644937">
              <w:rPr>
                <w:rFonts w:ascii="Arial" w:hAnsi="Arial" w:cs="Arial"/>
              </w:rPr>
              <w:t xml:space="preserve">. If I have a productive day or not. </w:t>
            </w:r>
            <w:proofErr w:type="gramStart"/>
            <w:r w:rsidRPr="00644937">
              <w:rPr>
                <w:rFonts w:ascii="Arial" w:hAnsi="Arial" w:cs="Arial"/>
              </w:rPr>
              <w:t>So</w:t>
            </w:r>
            <w:proofErr w:type="gramEnd"/>
            <w:r w:rsidRPr="00644937">
              <w:rPr>
                <w:rFonts w:ascii="Arial" w:hAnsi="Arial" w:cs="Arial"/>
              </w:rPr>
              <w:t xml:space="preserve"> </w:t>
            </w:r>
            <w:r w:rsidRPr="00644937">
              <w:rPr>
                <w:rFonts w:ascii="Arial" w:hAnsi="Arial" w:cs="Arial"/>
                <w:highlight w:val="lightGray"/>
              </w:rPr>
              <w:t>if I'm in a rush in the mornings and I don't have no time for breakfast,</w:t>
            </w:r>
            <w:r w:rsidRPr="00644937">
              <w:rPr>
                <w:rFonts w:ascii="Arial" w:hAnsi="Arial" w:cs="Arial"/>
              </w:rPr>
              <w:t xml:space="preserve"> I'll have breakfast. Lunch. </w:t>
            </w:r>
            <w:proofErr w:type="gramStart"/>
            <w:r w:rsidRPr="00644937">
              <w:rPr>
                <w:rFonts w:ascii="Arial" w:hAnsi="Arial" w:cs="Arial"/>
              </w:rPr>
              <w:t>So</w:t>
            </w:r>
            <w:proofErr w:type="gramEnd"/>
            <w:r w:rsidRPr="00644937">
              <w:rPr>
                <w:rFonts w:ascii="Arial" w:hAnsi="Arial" w:cs="Arial"/>
              </w:rPr>
              <w:t xml:space="preserve"> like in one, if you give me but then again and then that's for dinner, </w:t>
            </w:r>
            <w:r w:rsidRPr="00644937">
              <w:rPr>
                <w:rFonts w:ascii="Arial" w:hAnsi="Arial" w:cs="Arial"/>
                <w:highlight w:val="magenta"/>
              </w:rPr>
              <w:t>I'll have a full dinner.</w:t>
            </w:r>
          </w:p>
          <w:p w14:paraId="72FE084E"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r>
            <w:r w:rsidRPr="00644937">
              <w:rPr>
                <w:rFonts w:ascii="Arial" w:hAnsi="Arial" w:cs="Arial"/>
                <w:highlight w:val="cyan"/>
              </w:rPr>
              <w:t>And I do snack</w:t>
            </w:r>
            <w:r w:rsidRPr="00644937">
              <w:rPr>
                <w:rFonts w:ascii="Arial" w:hAnsi="Arial" w:cs="Arial"/>
              </w:rPr>
              <w:t>.</w:t>
            </w:r>
          </w:p>
          <w:p w14:paraId="16918E47" w14:textId="77777777" w:rsidR="009517C8" w:rsidRPr="00644937" w:rsidRDefault="009517C8" w:rsidP="002A7A5F">
            <w:pPr>
              <w:rPr>
                <w:rFonts w:ascii="Arial" w:hAnsi="Arial" w:cs="Arial"/>
              </w:rPr>
            </w:pPr>
            <w:r w:rsidRPr="00644937">
              <w:rPr>
                <w:rFonts w:ascii="Arial" w:hAnsi="Arial" w:cs="Arial"/>
              </w:rPr>
              <w:br/>
              <w:t>How many times a day snack? I love my sugar.</w:t>
            </w:r>
          </w:p>
          <w:p w14:paraId="690BE9AC"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r>
            <w:proofErr w:type="gramStart"/>
            <w:r w:rsidRPr="00644937">
              <w:rPr>
                <w:rFonts w:ascii="Arial" w:hAnsi="Arial" w:cs="Arial"/>
              </w:rPr>
              <w:t>So</w:t>
            </w:r>
            <w:proofErr w:type="gramEnd"/>
            <w:r w:rsidRPr="00644937">
              <w:rPr>
                <w:rFonts w:ascii="Arial" w:hAnsi="Arial" w:cs="Arial"/>
              </w:rPr>
              <w:t xml:space="preserve"> a couple of times a day, I'd say.</w:t>
            </w:r>
          </w:p>
          <w:p w14:paraId="091047F3" w14:textId="77777777" w:rsidR="009517C8" w:rsidRPr="00644937" w:rsidRDefault="009517C8" w:rsidP="002A7A5F">
            <w:pPr>
              <w:rPr>
                <w:rFonts w:ascii="Arial" w:hAnsi="Arial" w:cs="Arial"/>
              </w:rPr>
            </w:pPr>
            <w:r w:rsidRPr="00644937">
              <w:rPr>
                <w:rFonts w:ascii="Arial" w:hAnsi="Arial" w:cs="Arial"/>
              </w:rPr>
              <w:br/>
              <w:t xml:space="preserve"> </w:t>
            </w:r>
            <w:r w:rsidRPr="00644937">
              <w:rPr>
                <w:rFonts w:ascii="Arial" w:hAnsi="Arial" w:cs="Arial"/>
                <w:highlight w:val="cyan"/>
              </w:rPr>
              <w:t>chocolates.</w:t>
            </w:r>
          </w:p>
          <w:p w14:paraId="50A4EE4C"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rPr>
              <w:t>Nazia:</w:t>
            </w:r>
            <w:r w:rsidRPr="00644937">
              <w:rPr>
                <w:rFonts w:ascii="Arial" w:hAnsi="Arial" w:cs="Arial"/>
              </w:rPr>
              <w:br/>
            </w:r>
            <w:r w:rsidRPr="00644937">
              <w:rPr>
                <w:rFonts w:ascii="Arial" w:hAnsi="Arial" w:cs="Arial"/>
                <w:highlight w:val="yellow"/>
              </w:rPr>
              <w:t>It depends on my mood. Again, it does really dependent.</w:t>
            </w:r>
          </w:p>
          <w:p w14:paraId="6256BC37" w14:textId="77777777" w:rsidR="009517C8" w:rsidRPr="00644937" w:rsidRDefault="009517C8" w:rsidP="002A7A5F">
            <w:pPr>
              <w:rPr>
                <w:rFonts w:ascii="Arial" w:hAnsi="Arial" w:cs="Arial"/>
              </w:rPr>
            </w:pPr>
            <w:r w:rsidRPr="00644937">
              <w:rPr>
                <w:rFonts w:ascii="Arial" w:hAnsi="Arial" w:cs="Arial"/>
              </w:rPr>
              <w:t>That's my eating habit.</w:t>
            </w:r>
          </w:p>
          <w:p w14:paraId="347F6552" w14:textId="77777777" w:rsidR="009517C8" w:rsidRPr="00644937" w:rsidRDefault="009517C8" w:rsidP="002A7A5F">
            <w:pPr>
              <w:rPr>
                <w:rFonts w:ascii="Arial" w:hAnsi="Arial" w:cs="Arial"/>
              </w:rPr>
            </w:pPr>
            <w:r w:rsidRPr="00644937">
              <w:rPr>
                <w:rFonts w:ascii="Arial" w:hAnsi="Arial" w:cs="Arial"/>
              </w:rPr>
              <w:t xml:space="preserve">With me, I am a breakfast ****. I like to tend to eat healthy. </w:t>
            </w:r>
            <w:r w:rsidRPr="00644937">
              <w:rPr>
                <w:rFonts w:ascii="Arial" w:hAnsi="Arial" w:cs="Arial"/>
                <w:highlight w:val="green"/>
              </w:rPr>
              <w:t>I usually start off with a cup of coffee or some cereal, and usually I do have a light breakfast in kind of combines with my lunch because I don't simply like having lunch</w:t>
            </w:r>
            <w:r w:rsidRPr="00644937">
              <w:rPr>
                <w:rFonts w:ascii="Arial" w:hAnsi="Arial" w:cs="Arial"/>
              </w:rPr>
              <w:t xml:space="preserve">. </w:t>
            </w:r>
            <w:proofErr w:type="gramStart"/>
            <w:r w:rsidRPr="00644937">
              <w:rPr>
                <w:rFonts w:ascii="Arial" w:hAnsi="Arial" w:cs="Arial"/>
              </w:rPr>
              <w:t>So</w:t>
            </w:r>
            <w:proofErr w:type="gramEnd"/>
            <w:r w:rsidRPr="00644937">
              <w:rPr>
                <w:rFonts w:ascii="Arial" w:hAnsi="Arial" w:cs="Arial"/>
              </w:rPr>
              <w:t xml:space="preserve"> I usually like having it a bit later so I don't feel hungry during the day and in between I </w:t>
            </w:r>
            <w:r w:rsidRPr="00644937">
              <w:rPr>
                <w:rFonts w:ascii="Arial" w:hAnsi="Arial" w:cs="Arial"/>
                <w:highlight w:val="red"/>
              </w:rPr>
              <w:t>would probably have a snack, which usually will be probably most likely a fruit.</w:t>
            </w:r>
          </w:p>
          <w:p w14:paraId="165EBE61" w14:textId="77777777" w:rsidR="009517C8" w:rsidRPr="00644937" w:rsidRDefault="009517C8" w:rsidP="002A7A5F">
            <w:pPr>
              <w:rPr>
                <w:rFonts w:ascii="Arial" w:hAnsi="Arial" w:cs="Arial"/>
                <w:highlight w:val="magenta"/>
              </w:rPr>
            </w:pPr>
            <w:r w:rsidRPr="00644937">
              <w:rPr>
                <w:rFonts w:ascii="Arial" w:hAnsi="Arial" w:cs="Arial"/>
              </w:rPr>
              <w:br/>
            </w:r>
            <w:r w:rsidRPr="00644937">
              <w:rPr>
                <w:rFonts w:ascii="Arial" w:hAnsi="Arial" w:cs="Arial"/>
                <w:highlight w:val="magenta"/>
              </w:rPr>
              <w:t xml:space="preserve">I do like looking after my health. I do avoid snacking and junk food so. And with lunch, it's usually a null for me and a late breakfast. It has to be healthy. </w:t>
            </w:r>
          </w:p>
          <w:p w14:paraId="4BBA3C92" w14:textId="77777777" w:rsidR="009517C8" w:rsidRPr="00644937" w:rsidRDefault="009517C8" w:rsidP="002A7A5F">
            <w:pPr>
              <w:rPr>
                <w:rFonts w:ascii="Arial" w:hAnsi="Arial" w:cs="Arial"/>
                <w:highlight w:val="red"/>
              </w:rPr>
            </w:pPr>
            <w:r w:rsidRPr="00644937">
              <w:rPr>
                <w:rFonts w:ascii="Arial" w:hAnsi="Arial" w:cs="Arial"/>
                <w:highlight w:val="red"/>
              </w:rPr>
              <w:t>I combine fruits and nuts and seeds in my diet.</w:t>
            </w:r>
          </w:p>
          <w:p w14:paraId="42B282C2" w14:textId="77777777" w:rsidR="009517C8" w:rsidRPr="00644937" w:rsidRDefault="009517C8" w:rsidP="002A7A5F">
            <w:pPr>
              <w:rPr>
                <w:rFonts w:ascii="Arial" w:hAnsi="Arial" w:cs="Arial"/>
                <w:highlight w:val="magenta"/>
              </w:rPr>
            </w:pPr>
            <w:r w:rsidRPr="00644937">
              <w:rPr>
                <w:rFonts w:ascii="Arial" w:hAnsi="Arial" w:cs="Arial"/>
              </w:rPr>
              <w:br/>
            </w:r>
            <w:r w:rsidRPr="00644937">
              <w:rPr>
                <w:rFonts w:ascii="Arial" w:hAnsi="Arial" w:cs="Arial"/>
              </w:rPr>
              <w:br/>
            </w:r>
            <w:r w:rsidRPr="00644937">
              <w:rPr>
                <w:rFonts w:ascii="Arial" w:hAnsi="Arial" w:cs="Arial"/>
                <w:highlight w:val="yellow"/>
              </w:rPr>
              <w:t>I usually have one healthy meal in the evening.</w:t>
            </w:r>
          </w:p>
          <w:p w14:paraId="554F1E86" w14:textId="77777777" w:rsidR="009517C8" w:rsidRPr="00644937" w:rsidRDefault="009517C8" w:rsidP="002A7A5F">
            <w:pPr>
              <w:rPr>
                <w:rFonts w:ascii="Arial" w:hAnsi="Arial" w:cs="Arial"/>
              </w:rPr>
            </w:pPr>
            <w:r w:rsidRPr="00644937">
              <w:rPr>
                <w:rFonts w:ascii="Arial" w:hAnsi="Arial" w:cs="Arial"/>
              </w:rPr>
              <w:t>That's my eating habit.</w:t>
            </w:r>
          </w:p>
          <w:p w14:paraId="5752D08C" w14:textId="77777777" w:rsidR="009517C8" w:rsidRPr="00644937" w:rsidRDefault="009517C8" w:rsidP="002A7A5F">
            <w:pPr>
              <w:rPr>
                <w:rFonts w:ascii="Arial" w:hAnsi="Arial" w:cs="Arial"/>
              </w:rPr>
            </w:pPr>
            <w:r w:rsidRPr="00644937">
              <w:rPr>
                <w:rFonts w:ascii="Arial" w:hAnsi="Arial" w:cs="Arial"/>
              </w:rPr>
              <w:lastRenderedPageBreak/>
              <w:br/>
            </w:r>
            <w:r w:rsidRPr="00644937">
              <w:rPr>
                <w:rFonts w:ascii="Arial" w:hAnsi="Arial" w:cs="Arial"/>
                <w:b/>
                <w:bCs/>
              </w:rPr>
              <w:t>Tashi:</w:t>
            </w:r>
            <w:r w:rsidRPr="00644937">
              <w:rPr>
                <w:rFonts w:ascii="Arial" w:hAnsi="Arial" w:cs="Arial"/>
              </w:rPr>
              <w:br/>
            </w:r>
            <w:r w:rsidRPr="00644937">
              <w:rPr>
                <w:rFonts w:ascii="Arial" w:hAnsi="Arial" w:cs="Arial"/>
                <w:highlight w:val="green"/>
              </w:rPr>
              <w:t>For me, I think that breakfast is very important</w:t>
            </w:r>
            <w:r w:rsidRPr="00644937">
              <w:rPr>
                <w:rFonts w:ascii="Arial" w:hAnsi="Arial" w:cs="Arial"/>
              </w:rPr>
              <w:t>.</w:t>
            </w:r>
          </w:p>
          <w:p w14:paraId="1F176AD8" w14:textId="77777777" w:rsidR="009517C8" w:rsidRPr="00644937" w:rsidRDefault="009517C8" w:rsidP="002A7A5F">
            <w:pPr>
              <w:rPr>
                <w:rFonts w:ascii="Arial" w:hAnsi="Arial" w:cs="Arial"/>
              </w:rPr>
            </w:pPr>
            <w:r w:rsidRPr="00644937">
              <w:rPr>
                <w:rFonts w:ascii="Arial" w:hAnsi="Arial" w:cs="Arial"/>
              </w:rPr>
              <w:br/>
              <w:t xml:space="preserve">I never keep it whether I'm working or whether I'm studying and but I </w:t>
            </w:r>
            <w:r w:rsidRPr="00644937">
              <w:rPr>
                <w:rFonts w:ascii="Arial" w:hAnsi="Arial" w:cs="Arial"/>
                <w:highlight w:val="lightGray"/>
              </w:rPr>
              <w:t>usually don't have a dinner.</w:t>
            </w:r>
          </w:p>
          <w:p w14:paraId="606AAE18"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 xml:space="preserve">But I usually skip the dinner. Then I have a very, like, a </w:t>
            </w:r>
            <w:r w:rsidRPr="00644937">
              <w:rPr>
                <w:rFonts w:ascii="Arial" w:hAnsi="Arial" w:cs="Arial"/>
                <w:highlight w:val="yellow"/>
              </w:rPr>
              <w:t>king health breakfast in the morning or with, and all. I always try to avoid sugars in the morning,</w:t>
            </w:r>
            <w:r w:rsidRPr="00644937">
              <w:rPr>
                <w:rFonts w:ascii="Arial" w:hAnsi="Arial" w:cs="Arial"/>
              </w:rPr>
              <w:t xml:space="preserve"> I always try to eat more protein types of breakfast, vegetables and all. Yeah, but right now, at the international student, many of people that are coming from the outside of the UK, they </w:t>
            </w:r>
            <w:proofErr w:type="spellStart"/>
            <w:r w:rsidRPr="00644937">
              <w:rPr>
                <w:rFonts w:ascii="Arial" w:hAnsi="Arial" w:cs="Arial"/>
              </w:rPr>
              <w:t>they</w:t>
            </w:r>
            <w:proofErr w:type="spellEnd"/>
            <w:r w:rsidRPr="00644937">
              <w:rPr>
                <w:rFonts w:ascii="Arial" w:hAnsi="Arial" w:cs="Arial"/>
              </w:rPr>
              <w:t xml:space="preserve"> don't usually have the breakfast because </w:t>
            </w:r>
            <w:r w:rsidRPr="00644937">
              <w:rPr>
                <w:rFonts w:ascii="Arial" w:hAnsi="Arial" w:cs="Arial"/>
                <w:highlight w:val="lightGray"/>
              </w:rPr>
              <w:t xml:space="preserve">I think the main reason is that because they are having a </w:t>
            </w:r>
            <w:proofErr w:type="gramStart"/>
            <w:r w:rsidRPr="00644937">
              <w:rPr>
                <w:rFonts w:ascii="Arial" w:hAnsi="Arial" w:cs="Arial"/>
                <w:highlight w:val="lightGray"/>
              </w:rPr>
              <w:t>late night</w:t>
            </w:r>
            <w:proofErr w:type="gramEnd"/>
            <w:r w:rsidRPr="00644937">
              <w:rPr>
                <w:rFonts w:ascii="Arial" w:hAnsi="Arial" w:cs="Arial"/>
                <w:highlight w:val="lightGray"/>
              </w:rPr>
              <w:t xml:space="preserve"> dinner and snack and all this.</w:t>
            </w:r>
            <w:r w:rsidRPr="00644937">
              <w:rPr>
                <w:rFonts w:ascii="Arial" w:hAnsi="Arial" w:cs="Arial"/>
              </w:rPr>
              <w:t xml:space="preserve"> So that's why when they wake up in the morning the next day.</w:t>
            </w:r>
          </w:p>
          <w:p w14:paraId="77A5AF73" w14:textId="77777777" w:rsidR="009517C8" w:rsidRPr="00644937" w:rsidRDefault="009517C8" w:rsidP="002A7A5F">
            <w:pPr>
              <w:rPr>
                <w:rFonts w:ascii="Arial" w:hAnsi="Arial" w:cs="Arial"/>
              </w:rPr>
            </w:pPr>
            <w:r w:rsidRPr="00644937">
              <w:rPr>
                <w:rFonts w:ascii="Arial" w:hAnsi="Arial" w:cs="Arial"/>
              </w:rPr>
              <w:br/>
              <w:t>But they don't usually feel hungry at all, so that's why I think people are not eating the breakfast. Probably.</w:t>
            </w:r>
          </w:p>
          <w:p w14:paraId="2A48BBBA"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For me, I think that it's very important to have for breakfast in the morning.</w:t>
            </w:r>
          </w:p>
          <w:p w14:paraId="4356863E" w14:textId="77777777" w:rsidR="009517C8" w:rsidRPr="00644937" w:rsidRDefault="009517C8" w:rsidP="002A7A5F">
            <w:pPr>
              <w:rPr>
                <w:rFonts w:ascii="Arial" w:hAnsi="Arial" w:cs="Arial"/>
              </w:rPr>
            </w:pPr>
            <w:r w:rsidRPr="00644937">
              <w:rPr>
                <w:rFonts w:ascii="Arial" w:hAnsi="Arial" w:cs="Arial"/>
              </w:rPr>
              <w:br/>
            </w:r>
            <w:proofErr w:type="spellStart"/>
            <w:r w:rsidRPr="00644937">
              <w:rPr>
                <w:rFonts w:ascii="Arial" w:hAnsi="Arial" w:cs="Arial"/>
                <w:b/>
                <w:bCs/>
              </w:rPr>
              <w:t>Vatal</w:t>
            </w:r>
            <w:proofErr w:type="spellEnd"/>
            <w:r w:rsidRPr="00644937">
              <w:rPr>
                <w:rFonts w:ascii="Arial" w:hAnsi="Arial" w:cs="Arial"/>
                <w:b/>
                <w:bCs/>
              </w:rPr>
              <w:t>:</w:t>
            </w:r>
            <w:r w:rsidRPr="00644937">
              <w:rPr>
                <w:rFonts w:ascii="Arial" w:hAnsi="Arial" w:cs="Arial"/>
              </w:rPr>
              <w:br/>
              <w:t xml:space="preserve">In breakfast, </w:t>
            </w:r>
            <w:r w:rsidRPr="00644937">
              <w:rPr>
                <w:rFonts w:ascii="Arial" w:hAnsi="Arial" w:cs="Arial"/>
                <w:highlight w:val="blue"/>
              </w:rPr>
              <w:t>I mostly take brown breads and eggs.</w:t>
            </w:r>
          </w:p>
          <w:p w14:paraId="6968D0C9"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My I always take my lunch, which is.</w:t>
            </w:r>
          </w:p>
          <w:p w14:paraId="751EAE2C"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r>
            <w:r w:rsidRPr="00644937">
              <w:rPr>
                <w:rFonts w:ascii="Arial" w:hAnsi="Arial" w:cs="Arial"/>
                <w:highlight w:val="cyan"/>
              </w:rPr>
              <w:t>Curry and rice</w:t>
            </w:r>
            <w:r w:rsidRPr="00644937">
              <w:rPr>
                <w:rFonts w:ascii="Arial" w:hAnsi="Arial" w:cs="Arial"/>
              </w:rPr>
              <w:t xml:space="preserve"> and.</w:t>
            </w:r>
          </w:p>
          <w:p w14:paraId="350CB131"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My in my dinner. I mostly yeah, eat.</w:t>
            </w:r>
          </w:p>
          <w:p w14:paraId="42F66B29"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highlight w:val="yellow"/>
              </w:rPr>
              <w:t>Like burger or rib.</w:t>
            </w:r>
          </w:p>
          <w:p w14:paraId="0279CCE1"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rPr>
              <w:t>Bhaumik</w:t>
            </w:r>
            <w:r w:rsidRPr="00644937">
              <w:rPr>
                <w:rFonts w:ascii="Arial" w:hAnsi="Arial" w:cs="Arial"/>
              </w:rPr>
              <w:br/>
              <w:t>So as I am an international student as well, so my eating habits is really bad.</w:t>
            </w:r>
          </w:p>
          <w:p w14:paraId="15B58412" w14:textId="77777777" w:rsidR="009517C8" w:rsidRPr="00644937" w:rsidRDefault="009517C8" w:rsidP="002A7A5F">
            <w:pPr>
              <w:rPr>
                <w:rFonts w:ascii="Arial" w:hAnsi="Arial" w:cs="Arial"/>
              </w:rPr>
            </w:pPr>
            <w:r w:rsidRPr="00644937">
              <w:rPr>
                <w:rFonts w:ascii="Arial" w:hAnsi="Arial" w:cs="Arial"/>
              </w:rPr>
              <w:lastRenderedPageBreak/>
              <w:br/>
              <w:t xml:space="preserve">Sometimes I depend </w:t>
            </w:r>
            <w:r w:rsidRPr="00644937">
              <w:rPr>
                <w:rFonts w:ascii="Arial" w:hAnsi="Arial" w:cs="Arial"/>
                <w:highlight w:val="lightGray"/>
              </w:rPr>
              <w:t>on only one meal, like maybe on the lunch or maybe for dinner, like when I'm at home. I do lunch like I take a lot of food and eat, then I don't feel hungry that much in dinner time.</w:t>
            </w:r>
            <w:r w:rsidRPr="00644937">
              <w:rPr>
                <w:rFonts w:ascii="Arial" w:hAnsi="Arial" w:cs="Arial"/>
              </w:rPr>
              <w:t xml:space="preserve"> I just do like snack and all. So yeah, it's really messed up.</w:t>
            </w:r>
          </w:p>
          <w:p w14:paraId="6F986015"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rPr>
              <w:t>Jaimin</w:t>
            </w:r>
            <w:r w:rsidRPr="00644937">
              <w:rPr>
                <w:rFonts w:ascii="Arial" w:hAnsi="Arial" w:cs="Arial"/>
              </w:rPr>
              <w:br/>
              <w:t xml:space="preserve">Yeah, in morning. I'm mostly in breakfast. I take masala </w:t>
            </w:r>
            <w:r w:rsidRPr="00644937">
              <w:rPr>
                <w:rFonts w:ascii="Arial" w:hAnsi="Arial" w:cs="Arial"/>
                <w:highlight w:val="darkYellow"/>
              </w:rPr>
              <w:t>tea and then masala, then bread, toast, bread, butter, bread, jam, then paratha</w:t>
            </w:r>
            <w:r w:rsidRPr="00644937">
              <w:rPr>
                <w:rFonts w:ascii="Arial" w:hAnsi="Arial" w:cs="Arial"/>
              </w:rPr>
              <w:t>.</w:t>
            </w:r>
          </w:p>
          <w:p w14:paraId="43AB09A7" w14:textId="77777777" w:rsidR="009517C8" w:rsidRPr="00644937" w:rsidRDefault="009517C8" w:rsidP="002A7A5F">
            <w:pPr>
              <w:rPr>
                <w:rFonts w:ascii="Arial" w:hAnsi="Arial" w:cs="Arial"/>
              </w:rPr>
            </w:pPr>
            <w:r w:rsidRPr="00644937">
              <w:rPr>
                <w:rFonts w:ascii="Arial" w:hAnsi="Arial" w:cs="Arial"/>
              </w:rPr>
              <w:br/>
              <w:t xml:space="preserve">And in lunch, to spare authentically Gujarat. It is like </w:t>
            </w:r>
            <w:r w:rsidRPr="00644937">
              <w:rPr>
                <w:rFonts w:ascii="Arial" w:hAnsi="Arial" w:cs="Arial"/>
                <w:highlight w:val="red"/>
              </w:rPr>
              <w:t xml:space="preserve">veg with </w:t>
            </w:r>
            <w:proofErr w:type="gramStart"/>
            <w:r w:rsidRPr="00644937">
              <w:rPr>
                <w:rFonts w:ascii="Arial" w:hAnsi="Arial" w:cs="Arial"/>
                <w:highlight w:val="red"/>
              </w:rPr>
              <w:t>Rotti .</w:t>
            </w:r>
            <w:proofErr w:type="gramEnd"/>
            <w:r w:rsidRPr="00644937">
              <w:rPr>
                <w:rFonts w:ascii="Arial" w:hAnsi="Arial" w:cs="Arial"/>
                <w:highlight w:val="red"/>
              </w:rPr>
              <w:t xml:space="preserve"> He's healthy, he's healthy.</w:t>
            </w:r>
          </w:p>
          <w:p w14:paraId="139E279C" w14:textId="77777777" w:rsidR="009517C8" w:rsidRPr="00644937" w:rsidRDefault="009517C8" w:rsidP="002A7A5F">
            <w:pPr>
              <w:rPr>
                <w:rFonts w:ascii="Arial" w:hAnsi="Arial" w:cs="Arial"/>
              </w:rPr>
            </w:pPr>
            <w:r w:rsidRPr="00644937">
              <w:rPr>
                <w:rFonts w:ascii="Arial" w:hAnsi="Arial" w:cs="Arial"/>
              </w:rPr>
              <w:br/>
              <w:t xml:space="preserve">Maybe sometime </w:t>
            </w:r>
            <w:r w:rsidRPr="00644937">
              <w:rPr>
                <w:rFonts w:ascii="Arial" w:hAnsi="Arial" w:cs="Arial"/>
                <w:highlight w:val="green"/>
              </w:rPr>
              <w:t>I take in high tea and then some snacks and then at night dinner.</w:t>
            </w:r>
          </w:p>
          <w:p w14:paraId="35623A47" w14:textId="77777777" w:rsidR="009517C8" w:rsidRPr="00644937" w:rsidRDefault="009517C8" w:rsidP="002A7A5F">
            <w:pPr>
              <w:rPr>
                <w:rFonts w:ascii="Arial" w:hAnsi="Arial" w:cs="Arial"/>
              </w:rPr>
            </w:pPr>
            <w:r w:rsidRPr="00644937">
              <w:rPr>
                <w:rFonts w:ascii="Arial" w:hAnsi="Arial" w:cs="Arial"/>
              </w:rPr>
              <w:br/>
              <w:t xml:space="preserve">National Days of </w:t>
            </w:r>
            <w:r w:rsidRPr="00644937">
              <w:rPr>
                <w:rFonts w:ascii="Arial" w:hAnsi="Arial" w:cs="Arial"/>
                <w:highlight w:val="yellow"/>
              </w:rPr>
              <w:t xml:space="preserve">India like khichdi </w:t>
            </w:r>
            <w:proofErr w:type="spellStart"/>
            <w:r w:rsidRPr="00644937">
              <w:rPr>
                <w:rFonts w:ascii="Arial" w:hAnsi="Arial" w:cs="Arial"/>
                <w:highlight w:val="yellow"/>
              </w:rPr>
              <w:t>khichdi</w:t>
            </w:r>
            <w:proofErr w:type="spellEnd"/>
            <w:r w:rsidRPr="00644937">
              <w:rPr>
                <w:rFonts w:ascii="Arial" w:hAnsi="Arial" w:cs="Arial"/>
                <w:highlight w:val="yellow"/>
              </w:rPr>
              <w:t xml:space="preserve"> gari</w:t>
            </w:r>
            <w:r w:rsidRPr="00644937">
              <w:rPr>
                <w:rFonts w:ascii="Arial" w:hAnsi="Arial" w:cs="Arial"/>
              </w:rPr>
              <w:t>.</w:t>
            </w:r>
          </w:p>
          <w:p w14:paraId="14628EE3" w14:textId="77777777" w:rsidR="009517C8" w:rsidRPr="00644937" w:rsidRDefault="009517C8" w:rsidP="002A7A5F">
            <w:pPr>
              <w:rPr>
                <w:rFonts w:ascii="Arial" w:hAnsi="Arial" w:cs="Arial"/>
              </w:rPr>
            </w:pPr>
            <w:r w:rsidRPr="00644937">
              <w:rPr>
                <w:rFonts w:ascii="Arial" w:hAnsi="Arial" w:cs="Arial"/>
              </w:rPr>
              <w:br/>
              <w:t xml:space="preserve">And </w:t>
            </w:r>
            <w:r w:rsidRPr="00644937">
              <w:rPr>
                <w:rFonts w:ascii="Arial" w:hAnsi="Arial" w:cs="Arial"/>
                <w:highlight w:val="yellow"/>
              </w:rPr>
              <w:t>two Rotti and all.</w:t>
            </w:r>
          </w:p>
          <w:p w14:paraId="24104CD2" w14:textId="77777777" w:rsidR="009517C8" w:rsidRPr="00644937" w:rsidRDefault="009517C8" w:rsidP="002A7A5F">
            <w:pPr>
              <w:rPr>
                <w:rFonts w:ascii="Arial" w:hAnsi="Arial" w:cs="Arial"/>
              </w:rPr>
            </w:pPr>
            <w:r w:rsidRPr="00644937">
              <w:rPr>
                <w:rFonts w:ascii="Arial" w:hAnsi="Arial" w:cs="Arial"/>
                <w:b/>
                <w:bCs/>
              </w:rPr>
              <w:t>Parth</w:t>
            </w:r>
            <w:r w:rsidRPr="00644937">
              <w:rPr>
                <w:rFonts w:ascii="Arial" w:hAnsi="Arial" w:cs="Arial"/>
              </w:rPr>
              <w:br/>
              <w:t xml:space="preserve">Yeah, it's funny. </w:t>
            </w:r>
            <w:proofErr w:type="gramStart"/>
            <w:r w:rsidRPr="00644937">
              <w:rPr>
                <w:rFonts w:ascii="Arial" w:hAnsi="Arial" w:cs="Arial"/>
              </w:rPr>
              <w:t>So</w:t>
            </w:r>
            <w:proofErr w:type="gramEnd"/>
            <w:r w:rsidRPr="00644937">
              <w:rPr>
                <w:rFonts w:ascii="Arial" w:hAnsi="Arial" w:cs="Arial"/>
              </w:rPr>
              <w:t xml:space="preserve"> I </w:t>
            </w:r>
            <w:r w:rsidRPr="00644937">
              <w:rPr>
                <w:rFonts w:ascii="Arial" w:hAnsi="Arial" w:cs="Arial"/>
                <w:highlight w:val="cyan"/>
              </w:rPr>
              <w:t xml:space="preserve">basically go for breakfast and dinner. All whiskey plans. </w:t>
            </w:r>
            <w:proofErr w:type="gramStart"/>
            <w:r w:rsidRPr="00644937">
              <w:rPr>
                <w:rFonts w:ascii="Arial" w:hAnsi="Arial" w:cs="Arial"/>
                <w:highlight w:val="cyan"/>
              </w:rPr>
              <w:t>So</w:t>
            </w:r>
            <w:proofErr w:type="gramEnd"/>
            <w:r w:rsidRPr="00644937">
              <w:rPr>
                <w:rFonts w:ascii="Arial" w:hAnsi="Arial" w:cs="Arial"/>
                <w:highlight w:val="cyan"/>
              </w:rPr>
              <w:t xml:space="preserve"> I do the heavy breakfast like.</w:t>
            </w:r>
          </w:p>
          <w:p w14:paraId="205FCA2A"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 xml:space="preserve">Every, every day I used to make like breakfast. It's like either poha. It's </w:t>
            </w:r>
            <w:proofErr w:type="gramStart"/>
            <w:r w:rsidRPr="00644937">
              <w:rPr>
                <w:rFonts w:ascii="Arial" w:hAnsi="Arial" w:cs="Arial"/>
              </w:rPr>
              <w:t>a</w:t>
            </w:r>
            <w:proofErr w:type="gramEnd"/>
            <w:r w:rsidRPr="00644937">
              <w:rPr>
                <w:rFonts w:ascii="Arial" w:hAnsi="Arial" w:cs="Arial"/>
              </w:rPr>
              <w:t xml:space="preserve"> Indian cuisine, it's poha. It's like full of </w:t>
            </w:r>
            <w:r w:rsidRPr="00644937">
              <w:rPr>
                <w:rFonts w:ascii="Arial" w:hAnsi="Arial" w:cs="Arial"/>
                <w:highlight w:val="green"/>
              </w:rPr>
              <w:t>protein</w:t>
            </w:r>
            <w:r w:rsidRPr="00644937">
              <w:rPr>
                <w:rFonts w:ascii="Arial" w:hAnsi="Arial" w:cs="Arial"/>
              </w:rPr>
              <w:t>. There are so many dry fruits in it. I used to drink a cup of tea.</w:t>
            </w:r>
          </w:p>
          <w:p w14:paraId="15DB77BD"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r>
            <w:r w:rsidRPr="00644937">
              <w:rPr>
                <w:rFonts w:ascii="Arial" w:hAnsi="Arial" w:cs="Arial"/>
                <w:highlight w:val="yellow"/>
              </w:rPr>
              <w:t xml:space="preserve">Or hot chocolate mostly. I used to go for hot chocolate. </w:t>
            </w:r>
            <w:proofErr w:type="gramStart"/>
            <w:r w:rsidRPr="00644937">
              <w:rPr>
                <w:rFonts w:ascii="Arial" w:hAnsi="Arial" w:cs="Arial"/>
                <w:highlight w:val="yellow"/>
              </w:rPr>
              <w:t>It's</w:t>
            </w:r>
            <w:proofErr w:type="gramEnd"/>
            <w:r w:rsidRPr="00644937">
              <w:rPr>
                <w:rFonts w:ascii="Arial" w:hAnsi="Arial" w:cs="Arial"/>
                <w:highlight w:val="yellow"/>
              </w:rPr>
              <w:t xml:space="preserve"> chocolate is my favourite.</w:t>
            </w:r>
          </w:p>
          <w:p w14:paraId="1F8D5645" w14:textId="77777777" w:rsidR="009517C8" w:rsidRPr="00644937" w:rsidRDefault="009517C8" w:rsidP="002A7A5F">
            <w:pPr>
              <w:rPr>
                <w:rFonts w:ascii="Arial" w:hAnsi="Arial" w:cs="Arial"/>
              </w:rPr>
            </w:pPr>
            <w:r w:rsidRPr="00644937">
              <w:rPr>
                <w:rFonts w:ascii="Arial" w:hAnsi="Arial" w:cs="Arial"/>
              </w:rPr>
              <w:br/>
              <w:t xml:space="preserve">Then I used to eat them in the next, and then I'm a chocolate person, so I used to eat chocolate all the day. Whenever I get it, that's my routine, the whole routine. But yeah, I also used to </w:t>
            </w:r>
            <w:r w:rsidRPr="00644937">
              <w:rPr>
                <w:rFonts w:ascii="Arial" w:hAnsi="Arial" w:cs="Arial"/>
                <w:highlight w:val="cyan"/>
              </w:rPr>
              <w:t>eat proteinaceous food.</w:t>
            </w:r>
          </w:p>
          <w:p w14:paraId="0C3348EC" w14:textId="77777777" w:rsidR="009517C8" w:rsidRPr="00644937" w:rsidRDefault="009517C8" w:rsidP="002A7A5F">
            <w:pPr>
              <w:rPr>
                <w:rFonts w:ascii="Arial" w:hAnsi="Arial" w:cs="Arial"/>
              </w:rPr>
            </w:pPr>
            <w:r w:rsidRPr="00644937">
              <w:rPr>
                <w:rFonts w:ascii="Arial" w:hAnsi="Arial" w:cs="Arial"/>
              </w:rPr>
              <w:t xml:space="preserve">OK, that's good. There are a variety of choices can </w:t>
            </w:r>
            <w:proofErr w:type="spellStart"/>
            <w:r w:rsidRPr="00644937">
              <w:rPr>
                <w:rFonts w:ascii="Arial" w:hAnsi="Arial" w:cs="Arial"/>
              </w:rPr>
              <w:t>can</w:t>
            </w:r>
            <w:proofErr w:type="spellEnd"/>
            <w:r w:rsidRPr="00644937">
              <w:rPr>
                <w:rFonts w:ascii="Arial" w:hAnsi="Arial" w:cs="Arial"/>
              </w:rPr>
              <w:t xml:space="preserve"> I know what are the most?</w:t>
            </w:r>
          </w:p>
          <w:p w14:paraId="26812D86" w14:textId="77777777" w:rsidR="009517C8" w:rsidRPr="00644937" w:rsidRDefault="009517C8" w:rsidP="002A7A5F">
            <w:pPr>
              <w:rPr>
                <w:rFonts w:ascii="Arial" w:hAnsi="Arial" w:cs="Arial"/>
              </w:rPr>
            </w:pPr>
            <w:r w:rsidRPr="00644937">
              <w:rPr>
                <w:rFonts w:ascii="Arial" w:hAnsi="Arial" w:cs="Arial"/>
              </w:rPr>
              <w:lastRenderedPageBreak/>
              <w:br/>
            </w:r>
            <w:r w:rsidRPr="00644937">
              <w:rPr>
                <w:rFonts w:ascii="Arial" w:hAnsi="Arial" w:cs="Arial"/>
                <w:b/>
                <w:bCs/>
              </w:rPr>
              <w:t>Zeno</w:t>
            </w:r>
            <w:r w:rsidRPr="00644937">
              <w:rPr>
                <w:rFonts w:ascii="Arial" w:hAnsi="Arial" w:cs="Arial"/>
              </w:rPr>
              <w:t>:</w:t>
            </w:r>
            <w:r w:rsidRPr="00644937">
              <w:rPr>
                <w:rFonts w:ascii="Arial" w:hAnsi="Arial" w:cs="Arial"/>
              </w:rPr>
              <w:br/>
              <w:t xml:space="preserve">Determining factor about what you eat and when you eat. </w:t>
            </w:r>
          </w:p>
          <w:p w14:paraId="44BC3277" w14:textId="77777777" w:rsidR="009517C8" w:rsidRPr="00644937" w:rsidRDefault="009517C8" w:rsidP="002A7A5F">
            <w:pPr>
              <w:rPr>
                <w:rFonts w:ascii="Arial" w:hAnsi="Arial" w:cs="Arial"/>
                <w:b/>
                <w:bCs/>
                <w:color w:val="9CC2E5" w:themeColor="accent5" w:themeTint="99"/>
                <w:sz w:val="28"/>
                <w:szCs w:val="28"/>
              </w:rPr>
            </w:pPr>
            <w:r w:rsidRPr="00644937">
              <w:rPr>
                <w:rFonts w:ascii="Arial" w:hAnsi="Arial" w:cs="Arial"/>
              </w:rPr>
              <w:br/>
            </w:r>
            <w:r w:rsidRPr="00644937">
              <w:rPr>
                <w:rFonts w:ascii="Arial" w:hAnsi="Arial" w:cs="Arial"/>
                <w:b/>
                <w:bCs/>
                <w:color w:val="9CC2E5" w:themeColor="accent5" w:themeTint="99"/>
                <w:sz w:val="28"/>
                <w:szCs w:val="28"/>
              </w:rPr>
              <w:t xml:space="preserve">What </w:t>
            </w:r>
            <w:proofErr w:type="gramStart"/>
            <w:r w:rsidRPr="00644937">
              <w:rPr>
                <w:rFonts w:ascii="Arial" w:hAnsi="Arial" w:cs="Arial"/>
                <w:b/>
                <w:bCs/>
                <w:color w:val="9CC2E5" w:themeColor="accent5" w:themeTint="99"/>
                <w:sz w:val="28"/>
                <w:szCs w:val="28"/>
              </w:rPr>
              <w:t>are</w:t>
            </w:r>
            <w:proofErr w:type="gramEnd"/>
            <w:r w:rsidRPr="00644937">
              <w:rPr>
                <w:rFonts w:ascii="Arial" w:hAnsi="Arial" w:cs="Arial"/>
                <w:b/>
                <w:bCs/>
                <w:color w:val="9CC2E5" w:themeColor="accent5" w:themeTint="99"/>
                <w:sz w:val="28"/>
                <w:szCs w:val="28"/>
              </w:rPr>
              <w:t xml:space="preserve"> the most determining factor affect you what you eat and when to eat?</w:t>
            </w:r>
          </w:p>
          <w:p w14:paraId="02E8CF55"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highlight w:val="green"/>
              </w:rPr>
              <w:t>The proteins and vitamins you need. Yeah, right. OK. From start of the like in the morning</w:t>
            </w:r>
            <w:r w:rsidRPr="00644937">
              <w:rPr>
                <w:rFonts w:ascii="Arial" w:hAnsi="Arial" w:cs="Arial"/>
              </w:rPr>
              <w:t>, you won't need. You don't need this that much protein or fat bodies. You're just woke up and you're too tired to get those into yourself. And it is like it. It won't get died. It won't get digested if you get so much of protein in the morning. The same thing if you get. If you having it in the evening like noon or evening.</w:t>
            </w:r>
          </w:p>
          <w:p w14:paraId="3866AA06"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28"/>
                <w:szCs w:val="28"/>
              </w:rPr>
              <w:t>P:</w:t>
            </w:r>
            <w:r w:rsidRPr="00644937">
              <w:rPr>
                <w:rFonts w:ascii="Arial" w:hAnsi="Arial" w:cs="Arial"/>
              </w:rPr>
              <w:br/>
              <w:t xml:space="preserve">It will go through and digest easily. Mm hmm. </w:t>
            </w:r>
            <w:proofErr w:type="gramStart"/>
            <w:r w:rsidRPr="00644937">
              <w:rPr>
                <w:rFonts w:ascii="Arial" w:hAnsi="Arial" w:cs="Arial"/>
              </w:rPr>
              <w:t>So</w:t>
            </w:r>
            <w:proofErr w:type="gramEnd"/>
            <w:r w:rsidRPr="00644937">
              <w:rPr>
                <w:rFonts w:ascii="Arial" w:hAnsi="Arial" w:cs="Arial"/>
              </w:rPr>
              <w:t xml:space="preserve"> starting </w:t>
            </w:r>
            <w:r w:rsidRPr="00644937">
              <w:rPr>
                <w:rFonts w:ascii="Arial" w:hAnsi="Arial" w:cs="Arial"/>
                <w:highlight w:val="green"/>
              </w:rPr>
              <w:t>from milk I like</w:t>
            </w:r>
            <w:r w:rsidRPr="00644937">
              <w:rPr>
                <w:rFonts w:ascii="Arial" w:hAnsi="Arial" w:cs="Arial"/>
              </w:rPr>
              <w:t xml:space="preserve"> start again. Pav. You </w:t>
            </w:r>
            <w:proofErr w:type="spellStart"/>
            <w:r w:rsidRPr="00644937">
              <w:rPr>
                <w:rFonts w:ascii="Arial" w:hAnsi="Arial" w:cs="Arial"/>
              </w:rPr>
              <w:t>you</w:t>
            </w:r>
            <w:proofErr w:type="spellEnd"/>
            <w:r w:rsidRPr="00644937">
              <w:rPr>
                <w:rFonts w:ascii="Arial" w:hAnsi="Arial" w:cs="Arial"/>
              </w:rPr>
              <w:t xml:space="preserve"> think about?</w:t>
            </w:r>
          </w:p>
          <w:p w14:paraId="55958039" w14:textId="77777777" w:rsidR="009517C8" w:rsidRPr="00644937" w:rsidRDefault="009517C8" w:rsidP="002A7A5F">
            <w:pPr>
              <w:rPr>
                <w:rFonts w:ascii="Arial" w:hAnsi="Arial" w:cs="Arial"/>
              </w:rPr>
            </w:pPr>
            <w:r w:rsidRPr="00644937">
              <w:rPr>
                <w:rFonts w:ascii="Arial" w:hAnsi="Arial" w:cs="Arial"/>
              </w:rPr>
              <w:t xml:space="preserve">I mean the </w:t>
            </w:r>
            <w:proofErr w:type="spellStart"/>
            <w:r w:rsidRPr="00644937">
              <w:rPr>
                <w:rFonts w:ascii="Arial" w:hAnsi="Arial" w:cs="Arial"/>
              </w:rPr>
              <w:t>the</w:t>
            </w:r>
            <w:proofErr w:type="spellEnd"/>
            <w:r w:rsidRPr="00644937">
              <w:rPr>
                <w:rFonts w:ascii="Arial" w:hAnsi="Arial" w:cs="Arial"/>
              </w:rPr>
              <w:t xml:space="preserve"> nutrition you know about the how easy it will be.</w:t>
            </w:r>
          </w:p>
          <w:p w14:paraId="6364E598" w14:textId="77777777" w:rsidR="009517C8" w:rsidRPr="00644937" w:rsidRDefault="009517C8" w:rsidP="002A7A5F">
            <w:pPr>
              <w:rPr>
                <w:rFonts w:ascii="Arial" w:hAnsi="Arial" w:cs="Arial"/>
              </w:rPr>
            </w:pPr>
            <w:r w:rsidRPr="00644937">
              <w:rPr>
                <w:rFonts w:ascii="Arial" w:hAnsi="Arial" w:cs="Arial"/>
              </w:rPr>
              <w:t>How easy to get digest. OK, OK. How about the others? I think it depends on your lifestyle as well. If you've got a busy lifestyle, as many people in this group have discussed, they do miss Lunch.</w:t>
            </w:r>
          </w:p>
          <w:p w14:paraId="30C8DEB9"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rPr>
              <w:t>N:</w:t>
            </w:r>
            <w:r w:rsidRPr="00644937">
              <w:rPr>
                <w:rFonts w:ascii="Arial" w:hAnsi="Arial" w:cs="Arial"/>
              </w:rPr>
              <w:br/>
              <w:t xml:space="preserve">And so they tend to have a breakfast and a late dinner, so it just </w:t>
            </w:r>
            <w:proofErr w:type="gramStart"/>
            <w:r w:rsidRPr="00644937">
              <w:rPr>
                <w:rFonts w:ascii="Arial" w:hAnsi="Arial" w:cs="Arial"/>
              </w:rPr>
              <w:t>depend</w:t>
            </w:r>
            <w:proofErr w:type="gramEnd"/>
            <w:r w:rsidRPr="00644937">
              <w:rPr>
                <w:rFonts w:ascii="Arial" w:hAnsi="Arial" w:cs="Arial"/>
              </w:rPr>
              <w:t xml:space="preserve"> on how busy you are. If you're working</w:t>
            </w:r>
            <w:r w:rsidRPr="00644937">
              <w:rPr>
                <w:rFonts w:ascii="Arial" w:hAnsi="Arial" w:cs="Arial"/>
                <w:highlight w:val="yellow"/>
              </w:rPr>
              <w:t>, you're a student, you've got a busy lifestyle, you've got a family, you don't have time</w:t>
            </w:r>
            <w:r w:rsidRPr="00644937">
              <w:rPr>
                <w:rFonts w:ascii="Arial" w:hAnsi="Arial" w:cs="Arial"/>
                <w:highlight w:val="darkCyan"/>
              </w:rPr>
              <w:t>.</w:t>
            </w:r>
            <w:r w:rsidRPr="00644937">
              <w:rPr>
                <w:rFonts w:ascii="Arial" w:hAnsi="Arial" w:cs="Arial"/>
              </w:rPr>
              <w:t xml:space="preserve"> </w:t>
            </w:r>
            <w:proofErr w:type="gramStart"/>
            <w:r w:rsidRPr="00644937">
              <w:rPr>
                <w:rFonts w:ascii="Arial" w:hAnsi="Arial" w:cs="Arial"/>
              </w:rPr>
              <w:t>So</w:t>
            </w:r>
            <w:proofErr w:type="gramEnd"/>
            <w:r w:rsidRPr="00644937">
              <w:rPr>
                <w:rFonts w:ascii="Arial" w:hAnsi="Arial" w:cs="Arial"/>
              </w:rPr>
              <w:t xml:space="preserve"> it just depends like.</w:t>
            </w:r>
          </w:p>
          <w:p w14:paraId="25152544" w14:textId="77777777" w:rsidR="009517C8" w:rsidRPr="00644937" w:rsidRDefault="009517C8" w:rsidP="002A7A5F">
            <w:pPr>
              <w:rPr>
                <w:rFonts w:ascii="Arial" w:hAnsi="Arial" w:cs="Arial"/>
              </w:rPr>
            </w:pPr>
            <w:r w:rsidRPr="00644937">
              <w:rPr>
                <w:rFonts w:ascii="Arial" w:hAnsi="Arial" w:cs="Arial"/>
              </w:rPr>
              <w:br/>
            </w:r>
            <w:proofErr w:type="gramStart"/>
            <w:r w:rsidRPr="00644937">
              <w:rPr>
                <w:rFonts w:ascii="Arial" w:hAnsi="Arial" w:cs="Arial"/>
              </w:rPr>
              <w:t>So</w:t>
            </w:r>
            <w:proofErr w:type="gramEnd"/>
            <w:r w:rsidRPr="00644937">
              <w:rPr>
                <w:rFonts w:ascii="Arial" w:hAnsi="Arial" w:cs="Arial"/>
              </w:rPr>
              <w:t xml:space="preserve"> you put yourself in a routine that then you feel that you don't need the need for having dinner. Lunch at in time. So how about you and I say what, what is the most important consideration for me? I do think I remember miss </w:t>
            </w:r>
            <w:r w:rsidRPr="00644937">
              <w:rPr>
                <w:rFonts w:ascii="Arial" w:hAnsi="Arial" w:cs="Arial"/>
                <w:highlight w:val="cyan"/>
              </w:rPr>
              <w:t>my breakfast because that wakes me up in the morning and that gives me the energy.</w:t>
            </w:r>
          </w:p>
          <w:p w14:paraId="3743752D" w14:textId="77777777" w:rsidR="009517C8" w:rsidRPr="00644937" w:rsidRDefault="009517C8" w:rsidP="002A7A5F">
            <w:pPr>
              <w:rPr>
                <w:rFonts w:ascii="Arial" w:hAnsi="Arial" w:cs="Arial"/>
              </w:rPr>
            </w:pPr>
            <w:r w:rsidRPr="00644937">
              <w:rPr>
                <w:rFonts w:ascii="Arial" w:hAnsi="Arial" w:cs="Arial"/>
              </w:rPr>
              <w:br/>
              <w:t xml:space="preserve">To focus on the </w:t>
            </w:r>
            <w:proofErr w:type="gramStart"/>
            <w:r w:rsidRPr="00644937">
              <w:rPr>
                <w:rFonts w:ascii="Arial" w:hAnsi="Arial" w:cs="Arial"/>
              </w:rPr>
              <w:t>day</w:t>
            </w:r>
            <w:proofErr w:type="gramEnd"/>
            <w:r w:rsidRPr="00644937">
              <w:rPr>
                <w:rFonts w:ascii="Arial" w:hAnsi="Arial" w:cs="Arial"/>
              </w:rPr>
              <w:t xml:space="preserve"> it gives me a more predictive, as Sabina said, it gives me more </w:t>
            </w:r>
            <w:proofErr w:type="spellStart"/>
            <w:r w:rsidRPr="00644937">
              <w:rPr>
                <w:rFonts w:ascii="Arial" w:hAnsi="Arial" w:cs="Arial"/>
              </w:rPr>
              <w:t>more</w:t>
            </w:r>
            <w:proofErr w:type="spellEnd"/>
            <w:r w:rsidRPr="00644937">
              <w:rPr>
                <w:rFonts w:ascii="Arial" w:hAnsi="Arial" w:cs="Arial"/>
              </w:rPr>
              <w:t xml:space="preserve"> of a productive day. I've had a nice breakfast. </w:t>
            </w:r>
            <w:r w:rsidRPr="00644937">
              <w:rPr>
                <w:rFonts w:ascii="Arial" w:hAnsi="Arial" w:cs="Arial"/>
                <w:highlight w:val="yellow"/>
              </w:rPr>
              <w:t xml:space="preserve">I feel energetic and I feel like I can put alignment to a day and if I miss my lunch that would not bother me because I've had a nice healthy </w:t>
            </w:r>
            <w:r w:rsidRPr="00644937">
              <w:rPr>
                <w:rFonts w:ascii="Arial" w:hAnsi="Arial" w:cs="Arial"/>
                <w:highlight w:val="yellow"/>
              </w:rPr>
              <w:lastRenderedPageBreak/>
              <w:t>breakfast and that will get me through the day</w:t>
            </w:r>
            <w:r w:rsidRPr="00644937">
              <w:rPr>
                <w:rFonts w:ascii="Arial" w:hAnsi="Arial" w:cs="Arial"/>
                <w:highlight w:val="blue"/>
              </w:rPr>
              <w:t>.</w:t>
            </w:r>
            <w:r w:rsidRPr="00644937">
              <w:rPr>
                <w:rFonts w:ascii="Arial" w:hAnsi="Arial" w:cs="Arial"/>
              </w:rPr>
              <w:t xml:space="preserve"> And for me, I think having breakfast is very important.</w:t>
            </w:r>
          </w:p>
          <w:p w14:paraId="31F30029"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S:</w:t>
            </w:r>
            <w:r w:rsidRPr="00644937">
              <w:rPr>
                <w:rFonts w:ascii="Arial" w:hAnsi="Arial" w:cs="Arial"/>
              </w:rPr>
              <w:br/>
              <w:t>All body others with me. I think we're just elaborating on what Nancy was saying. It depends on the timeline as well of my university.</w:t>
            </w:r>
          </w:p>
          <w:p w14:paraId="525A034E" w14:textId="77777777" w:rsidR="009517C8" w:rsidRPr="00644937" w:rsidRDefault="009517C8" w:rsidP="002A7A5F">
            <w:pPr>
              <w:rPr>
                <w:rFonts w:ascii="Arial" w:hAnsi="Arial" w:cs="Arial"/>
              </w:rPr>
            </w:pPr>
            <w:r w:rsidRPr="00644937">
              <w:rPr>
                <w:rFonts w:ascii="Arial" w:hAnsi="Arial" w:cs="Arial"/>
              </w:rPr>
              <w:t xml:space="preserve">When assignments are due in. </w:t>
            </w:r>
            <w:proofErr w:type="gramStart"/>
            <w:r w:rsidRPr="00644937">
              <w:rPr>
                <w:rFonts w:ascii="Arial" w:hAnsi="Arial" w:cs="Arial"/>
              </w:rPr>
              <w:t>So</w:t>
            </w:r>
            <w:proofErr w:type="gramEnd"/>
            <w:r w:rsidRPr="00644937">
              <w:rPr>
                <w:rFonts w:ascii="Arial" w:hAnsi="Arial" w:cs="Arial"/>
              </w:rPr>
              <w:t xml:space="preserve"> let's say the first part. </w:t>
            </w:r>
            <w:proofErr w:type="gramStart"/>
            <w:r w:rsidRPr="00644937">
              <w:rPr>
                <w:rFonts w:ascii="Arial" w:hAnsi="Arial" w:cs="Arial"/>
              </w:rPr>
              <w:t>So</w:t>
            </w:r>
            <w:proofErr w:type="gramEnd"/>
            <w:r w:rsidRPr="00644937">
              <w:rPr>
                <w:rFonts w:ascii="Arial" w:hAnsi="Arial" w:cs="Arial"/>
              </w:rPr>
              <w:t xml:space="preserve"> let's say for instance this term. For me personally</w:t>
            </w:r>
            <w:r w:rsidRPr="00644937">
              <w:rPr>
                <w:rFonts w:ascii="Arial" w:hAnsi="Arial" w:cs="Arial"/>
                <w:highlight w:val="cyan"/>
              </w:rPr>
              <w:t>, my first half of the term I was on a great healthy eating regime</w:t>
            </w:r>
            <w:r w:rsidRPr="00644937">
              <w:rPr>
                <w:rFonts w:ascii="Arial" w:hAnsi="Arial" w:cs="Arial"/>
              </w:rPr>
              <w:t xml:space="preserve">. I really looked at what I was doing. I was just doing </w:t>
            </w:r>
            <w:proofErr w:type="spellStart"/>
            <w:r w:rsidRPr="00644937">
              <w:rPr>
                <w:rFonts w:ascii="Arial" w:hAnsi="Arial" w:cs="Arial"/>
              </w:rPr>
              <w:t>omad</w:t>
            </w:r>
            <w:proofErr w:type="spellEnd"/>
            <w:r w:rsidRPr="00644937">
              <w:rPr>
                <w:rFonts w:ascii="Arial" w:hAnsi="Arial" w:cs="Arial"/>
              </w:rPr>
              <w:t xml:space="preserve"> one meal a day last, let's say, week or so. That's it. I've just gone straight to just having yo-yo.</w:t>
            </w:r>
          </w:p>
          <w:p w14:paraId="623D9C14" w14:textId="77777777" w:rsidR="009517C8" w:rsidRPr="00644937" w:rsidRDefault="009517C8" w:rsidP="002A7A5F">
            <w:pPr>
              <w:rPr>
                <w:rFonts w:ascii="Arial" w:hAnsi="Arial" w:cs="Arial"/>
              </w:rPr>
            </w:pPr>
            <w:r w:rsidRPr="00644937">
              <w:rPr>
                <w:rFonts w:ascii="Arial" w:hAnsi="Arial" w:cs="Arial"/>
              </w:rPr>
              <w:t xml:space="preserve">Eating whatever, and I think that's due to </w:t>
            </w:r>
            <w:r w:rsidRPr="00644937">
              <w:rPr>
                <w:rFonts w:ascii="Arial" w:hAnsi="Arial" w:cs="Arial"/>
                <w:highlight w:val="darkCyan"/>
              </w:rPr>
              <w:t>the pressure</w:t>
            </w:r>
            <w:r w:rsidRPr="00644937">
              <w:rPr>
                <w:rFonts w:ascii="Arial" w:hAnsi="Arial" w:cs="Arial"/>
              </w:rPr>
              <w:t xml:space="preserve"> of.</w:t>
            </w:r>
          </w:p>
          <w:p w14:paraId="709995D0"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N:</w:t>
            </w:r>
            <w:r w:rsidRPr="00644937">
              <w:rPr>
                <w:rFonts w:ascii="Arial" w:hAnsi="Arial" w:cs="Arial"/>
              </w:rPr>
              <w:br/>
              <w:t xml:space="preserve">I see I agree with Sabina because when we've got </w:t>
            </w:r>
            <w:r w:rsidRPr="00644937">
              <w:rPr>
                <w:rFonts w:ascii="Arial" w:hAnsi="Arial" w:cs="Arial"/>
                <w:highlight w:val="darkCyan"/>
              </w:rPr>
              <w:t>stress from university</w:t>
            </w:r>
            <w:r w:rsidRPr="00644937">
              <w:rPr>
                <w:rFonts w:ascii="Arial" w:hAnsi="Arial" w:cs="Arial"/>
              </w:rPr>
              <w:t xml:space="preserve">, we've got other life factors. We do tend not to eat healthy. Usually I am like, as I said, like Sabrina saying I've been on a diet for </w:t>
            </w:r>
            <w:r w:rsidRPr="00644937">
              <w:rPr>
                <w:rFonts w:ascii="Arial" w:hAnsi="Arial" w:cs="Arial"/>
                <w:highlight w:val="darkGray"/>
              </w:rPr>
              <w:t>the first half of this semester and now as the pressure's building up, I think I've been having a lot of chocolate and things</w:t>
            </w:r>
            <w:r w:rsidRPr="00644937">
              <w:rPr>
                <w:rFonts w:ascii="Arial" w:hAnsi="Arial" w:cs="Arial"/>
              </w:rPr>
              <w:t xml:space="preserve"> that I don't usually eat. So yeah, slices just the stress and it depends like what's </w:t>
            </w:r>
            <w:r w:rsidRPr="00644937">
              <w:rPr>
                <w:rFonts w:ascii="Arial" w:hAnsi="Arial" w:cs="Arial"/>
                <w:highlight w:val="darkGray"/>
              </w:rPr>
              <w:t>happening in your life and the pressures.</w:t>
            </w:r>
          </w:p>
          <w:p w14:paraId="4F1531A4" w14:textId="77777777" w:rsidR="009517C8" w:rsidRPr="00644937" w:rsidRDefault="009517C8" w:rsidP="002A7A5F">
            <w:pPr>
              <w:rPr>
                <w:rFonts w:ascii="Arial" w:hAnsi="Arial" w:cs="Arial"/>
              </w:rPr>
            </w:pPr>
            <w:r w:rsidRPr="00644937">
              <w:rPr>
                <w:rFonts w:ascii="Arial" w:hAnsi="Arial" w:cs="Arial"/>
              </w:rPr>
              <w:br/>
              <w:t xml:space="preserve">Is it the same for the others? Does the </w:t>
            </w:r>
            <w:proofErr w:type="spellStart"/>
            <w:r w:rsidRPr="00644937">
              <w:rPr>
                <w:rFonts w:ascii="Arial" w:hAnsi="Arial" w:cs="Arial"/>
              </w:rPr>
              <w:t>uni</w:t>
            </w:r>
            <w:proofErr w:type="spellEnd"/>
            <w:r w:rsidRPr="00644937">
              <w:rPr>
                <w:rFonts w:ascii="Arial" w:hAnsi="Arial" w:cs="Arial"/>
              </w:rPr>
              <w:t xml:space="preserve"> live affect you a lot? OK, tell me more about that. What's that? Well, for me, it is. Depends on the daily schedule. Like, if I have a full day time, so I only eat nutrition food and I always avoid </w:t>
            </w:r>
            <w:proofErr w:type="gramStart"/>
            <w:r w:rsidRPr="00644937">
              <w:rPr>
                <w:rFonts w:ascii="Arial" w:hAnsi="Arial" w:cs="Arial"/>
              </w:rPr>
              <w:t>the those</w:t>
            </w:r>
            <w:proofErr w:type="gramEnd"/>
            <w:r w:rsidRPr="00644937">
              <w:rPr>
                <w:rFonts w:ascii="Arial" w:hAnsi="Arial" w:cs="Arial"/>
              </w:rPr>
              <w:t xml:space="preserve"> frozen foods and other stuff. But if I don't have time like for, for the reason I have to go for a job or </w:t>
            </w:r>
            <w:r w:rsidRPr="00644937">
              <w:rPr>
                <w:rFonts w:ascii="Arial" w:hAnsi="Arial" w:cs="Arial"/>
                <w:highlight w:val="lightGray"/>
              </w:rPr>
              <w:t>assignment deadlines</w:t>
            </w:r>
            <w:r w:rsidRPr="00644937">
              <w:rPr>
                <w:rFonts w:ascii="Arial" w:hAnsi="Arial" w:cs="Arial"/>
              </w:rPr>
              <w:t xml:space="preserve"> and all then.</w:t>
            </w:r>
          </w:p>
          <w:p w14:paraId="7B1E3BC3"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28"/>
                <w:szCs w:val="28"/>
              </w:rPr>
              <w:t>v:</w:t>
            </w:r>
            <w:r w:rsidRPr="00644937">
              <w:rPr>
                <w:rFonts w:ascii="Arial" w:hAnsi="Arial" w:cs="Arial"/>
              </w:rPr>
              <w:br/>
            </w:r>
            <w:r w:rsidRPr="00644937">
              <w:rPr>
                <w:rFonts w:ascii="Arial" w:hAnsi="Arial" w:cs="Arial"/>
                <w:highlight w:val="magenta"/>
              </w:rPr>
              <w:t>I don't have a proper time to eat healthy food, so is it? What will do then? Just yeah. Eating anything or I'll eat lunch and dinner and breakfast as well</w:t>
            </w:r>
            <w:r w:rsidRPr="00644937">
              <w:rPr>
                <w:rFonts w:ascii="Arial" w:hAnsi="Arial" w:cs="Arial"/>
              </w:rPr>
              <w:t xml:space="preserve">. But not appropriate way. </w:t>
            </w:r>
            <w:proofErr w:type="gramStart"/>
            <w:r w:rsidRPr="00644937">
              <w:rPr>
                <w:rFonts w:ascii="Arial" w:hAnsi="Arial" w:cs="Arial"/>
              </w:rPr>
              <w:t>So</w:t>
            </w:r>
            <w:proofErr w:type="gramEnd"/>
            <w:r w:rsidRPr="00644937">
              <w:rPr>
                <w:rFonts w:ascii="Arial" w:hAnsi="Arial" w:cs="Arial"/>
              </w:rPr>
              <w:t xml:space="preserve"> you go for the easy option. Yes. I see. Easiest option. Most handy one. Yes, I see.</w:t>
            </w:r>
          </w:p>
          <w:p w14:paraId="51E7AA37"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J:</w:t>
            </w:r>
            <w:r w:rsidRPr="00644937">
              <w:rPr>
                <w:rFonts w:ascii="Arial" w:hAnsi="Arial" w:cs="Arial"/>
              </w:rPr>
              <w:br/>
              <w:t xml:space="preserve">It's almost similar, but actually I'm also. Mostly I'm avoiding junk food and all this like you know to we should take </w:t>
            </w:r>
            <w:r w:rsidRPr="00644937">
              <w:rPr>
                <w:rFonts w:ascii="Arial" w:hAnsi="Arial" w:cs="Arial"/>
                <w:highlight w:val="green"/>
              </w:rPr>
              <w:t>proper healthy snack and nutritious diet</w:t>
            </w:r>
            <w:r w:rsidRPr="00644937">
              <w:rPr>
                <w:rFonts w:ascii="Arial" w:hAnsi="Arial" w:cs="Arial"/>
              </w:rPr>
              <w:t>. Nutritious.</w:t>
            </w:r>
          </w:p>
          <w:p w14:paraId="3F79DBEB" w14:textId="77777777" w:rsidR="009517C8" w:rsidRPr="00644937" w:rsidRDefault="009517C8" w:rsidP="002A7A5F">
            <w:pPr>
              <w:rPr>
                <w:rFonts w:ascii="Arial" w:hAnsi="Arial" w:cs="Arial"/>
              </w:rPr>
            </w:pPr>
            <w:r w:rsidRPr="00644937">
              <w:rPr>
                <w:rFonts w:ascii="Arial" w:hAnsi="Arial" w:cs="Arial"/>
              </w:rPr>
              <w:lastRenderedPageBreak/>
              <w:br/>
            </w:r>
            <w:r w:rsidRPr="00644937">
              <w:rPr>
                <w:rFonts w:ascii="Arial" w:hAnsi="Arial" w:cs="Arial"/>
              </w:rPr>
              <w:br/>
              <w:t>Many of the international student, like he said, we don't have that much time if we don't have that much time.</w:t>
            </w:r>
          </w:p>
          <w:p w14:paraId="40F69B57"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T:</w:t>
            </w:r>
            <w:r w:rsidRPr="00644937">
              <w:rPr>
                <w:rFonts w:ascii="Arial" w:hAnsi="Arial" w:cs="Arial"/>
              </w:rPr>
              <w:br/>
              <w:t xml:space="preserve">But I think that we have other options like as a, as </w:t>
            </w:r>
            <w:proofErr w:type="spellStart"/>
            <w:proofErr w:type="gramStart"/>
            <w:r w:rsidRPr="00644937">
              <w:rPr>
                <w:rFonts w:ascii="Arial" w:hAnsi="Arial" w:cs="Arial"/>
              </w:rPr>
              <w:t>a</w:t>
            </w:r>
            <w:proofErr w:type="spellEnd"/>
            <w:proofErr w:type="gramEnd"/>
            <w:r w:rsidRPr="00644937">
              <w:rPr>
                <w:rFonts w:ascii="Arial" w:hAnsi="Arial" w:cs="Arial"/>
              </w:rPr>
              <w:t xml:space="preserve"> international student, people are trying to eat, people are trying to purchase the </w:t>
            </w:r>
            <w:proofErr w:type="spellStart"/>
            <w:r w:rsidRPr="00644937">
              <w:rPr>
                <w:rFonts w:ascii="Arial" w:hAnsi="Arial" w:cs="Arial"/>
                <w:highlight w:val="yellow"/>
              </w:rPr>
              <w:t>ready made</w:t>
            </w:r>
            <w:proofErr w:type="spellEnd"/>
            <w:r w:rsidRPr="00644937">
              <w:rPr>
                <w:rFonts w:ascii="Arial" w:hAnsi="Arial" w:cs="Arial"/>
                <w:highlight w:val="yellow"/>
              </w:rPr>
              <w:t xml:space="preserve"> food</w:t>
            </w:r>
            <w:r w:rsidRPr="00644937">
              <w:rPr>
                <w:rFonts w:ascii="Arial" w:hAnsi="Arial" w:cs="Arial"/>
              </w:rPr>
              <w:t xml:space="preserve"> which is already ready made from the store. But I think that.</w:t>
            </w:r>
          </w:p>
          <w:p w14:paraId="4FB231B2" w14:textId="77777777" w:rsidR="009517C8" w:rsidRPr="00644937" w:rsidRDefault="009517C8" w:rsidP="002A7A5F">
            <w:pPr>
              <w:rPr>
                <w:rFonts w:ascii="Arial" w:hAnsi="Arial" w:cs="Arial"/>
              </w:rPr>
            </w:pPr>
            <w:r w:rsidRPr="00644937">
              <w:rPr>
                <w:rFonts w:ascii="Arial" w:hAnsi="Arial" w:cs="Arial"/>
              </w:rPr>
              <w:br/>
              <w:t>I think second option is that instead of that food you can purchase food which is much cheaper and also you said in junk food yeah.</w:t>
            </w:r>
          </w:p>
          <w:p w14:paraId="02295262" w14:textId="77777777" w:rsidR="009517C8" w:rsidRPr="00644937" w:rsidRDefault="009517C8" w:rsidP="002A7A5F">
            <w:pPr>
              <w:rPr>
                <w:rFonts w:ascii="Arial" w:hAnsi="Arial" w:cs="Arial"/>
              </w:rPr>
            </w:pPr>
            <w:r w:rsidRPr="00644937">
              <w:rPr>
                <w:rFonts w:ascii="Arial" w:hAnsi="Arial" w:cs="Arial"/>
              </w:rPr>
              <w:br/>
              <w:t xml:space="preserve">Also, instead of junk food, you can try other things. You can </w:t>
            </w:r>
            <w:proofErr w:type="gramStart"/>
            <w:r w:rsidRPr="00644937">
              <w:rPr>
                <w:rFonts w:ascii="Arial" w:hAnsi="Arial" w:cs="Arial"/>
                <w:highlight w:val="green"/>
              </w:rPr>
              <w:t>nuts</w:t>
            </w:r>
            <w:r w:rsidRPr="00644937">
              <w:rPr>
                <w:rFonts w:ascii="Arial" w:hAnsi="Arial" w:cs="Arial"/>
              </w:rPr>
              <w:t xml:space="preserve">  which</w:t>
            </w:r>
            <w:proofErr w:type="gramEnd"/>
            <w:r w:rsidRPr="00644937">
              <w:rPr>
                <w:rFonts w:ascii="Arial" w:hAnsi="Arial" w:cs="Arial"/>
              </w:rPr>
              <w:t xml:space="preserve"> </w:t>
            </w:r>
            <w:proofErr w:type="spellStart"/>
            <w:r w:rsidRPr="00644937">
              <w:rPr>
                <w:rFonts w:ascii="Arial" w:hAnsi="Arial" w:cs="Arial"/>
              </w:rPr>
              <w:t>which</w:t>
            </w:r>
            <w:proofErr w:type="spellEnd"/>
            <w:r w:rsidRPr="00644937">
              <w:rPr>
                <w:rFonts w:ascii="Arial" w:hAnsi="Arial" w:cs="Arial"/>
              </w:rPr>
              <w:t xml:space="preserve"> we get fibres from it. And </w:t>
            </w:r>
            <w:proofErr w:type="gramStart"/>
            <w:r w:rsidRPr="00644937">
              <w:rPr>
                <w:rFonts w:ascii="Arial" w:hAnsi="Arial" w:cs="Arial"/>
              </w:rPr>
              <w:t>also</w:t>
            </w:r>
            <w:proofErr w:type="gramEnd"/>
            <w:r w:rsidRPr="00644937">
              <w:rPr>
                <w:rFonts w:ascii="Arial" w:hAnsi="Arial" w:cs="Arial"/>
              </w:rPr>
              <w:t xml:space="preserve"> you can try food. </w:t>
            </w:r>
            <w:proofErr w:type="gramStart"/>
            <w:r w:rsidRPr="00644937">
              <w:rPr>
                <w:rFonts w:ascii="Arial" w:hAnsi="Arial" w:cs="Arial"/>
                <w:highlight w:val="green"/>
              </w:rPr>
              <w:t>Also</w:t>
            </w:r>
            <w:proofErr w:type="gramEnd"/>
            <w:r w:rsidRPr="00644937">
              <w:rPr>
                <w:rFonts w:ascii="Arial" w:hAnsi="Arial" w:cs="Arial"/>
                <w:highlight w:val="green"/>
              </w:rPr>
              <w:t xml:space="preserve"> fruit contains</w:t>
            </w:r>
            <w:r w:rsidRPr="00644937">
              <w:rPr>
                <w:rFonts w:ascii="Arial" w:hAnsi="Arial" w:cs="Arial"/>
              </w:rPr>
              <w:t xml:space="preserve"> sugars and everything here. </w:t>
            </w:r>
            <w:proofErr w:type="gramStart"/>
            <w:r w:rsidRPr="00644937">
              <w:rPr>
                <w:rFonts w:ascii="Arial" w:hAnsi="Arial" w:cs="Arial"/>
              </w:rPr>
              <w:t>So</w:t>
            </w:r>
            <w:proofErr w:type="gramEnd"/>
            <w:r w:rsidRPr="00644937">
              <w:rPr>
                <w:rFonts w:ascii="Arial" w:hAnsi="Arial" w:cs="Arial"/>
              </w:rPr>
              <w:t xml:space="preserve"> if you feel like eating like junk food types of few things you can try to avoid eat more food. I think there is better options instead of going for the unhealthy food. So is that your choice when you yeah OK you go for fruits and nuts and other options. Where do you get those items? Supermarket.</w:t>
            </w:r>
          </w:p>
          <w:p w14:paraId="064A2F7B" w14:textId="77777777" w:rsidR="009517C8" w:rsidRPr="00644937" w:rsidRDefault="009517C8" w:rsidP="002A7A5F">
            <w:pPr>
              <w:rPr>
                <w:rFonts w:ascii="Arial" w:hAnsi="Arial" w:cs="Arial"/>
              </w:rPr>
            </w:pPr>
            <w:r w:rsidRPr="00644937">
              <w:rPr>
                <w:rFonts w:ascii="Arial" w:hAnsi="Arial" w:cs="Arial"/>
              </w:rPr>
              <w:br/>
              <w:t>Wait, where do you buy that? Yeah, I've got three store groceries I see. OK.</w:t>
            </w:r>
          </w:p>
          <w:p w14:paraId="670C25CD"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highlight w:val="yellow"/>
              </w:rPr>
              <w:t xml:space="preserve">Hello it is when you think that's the </w:t>
            </w:r>
            <w:proofErr w:type="spellStart"/>
            <w:r w:rsidRPr="00644937">
              <w:rPr>
                <w:rFonts w:ascii="Arial" w:hAnsi="Arial" w:cs="Arial"/>
                <w:highlight w:val="yellow"/>
              </w:rPr>
              <w:t>uni</w:t>
            </w:r>
            <w:proofErr w:type="spellEnd"/>
            <w:r w:rsidRPr="00644937">
              <w:rPr>
                <w:rFonts w:ascii="Arial" w:hAnsi="Arial" w:cs="Arial"/>
                <w:highlight w:val="yellow"/>
              </w:rPr>
              <w:t xml:space="preserve"> life affect you a lot. Yes, definitely, definitely. Well, it is one of the </w:t>
            </w:r>
            <w:proofErr w:type="gramStart"/>
            <w:r w:rsidRPr="00644937">
              <w:rPr>
                <w:rFonts w:ascii="Arial" w:hAnsi="Arial" w:cs="Arial"/>
                <w:highlight w:val="yellow"/>
              </w:rPr>
              <w:t>factor</w:t>
            </w:r>
            <w:proofErr w:type="gramEnd"/>
            <w:r w:rsidRPr="00644937">
              <w:rPr>
                <w:rFonts w:ascii="Arial" w:hAnsi="Arial" w:cs="Arial"/>
                <w:highlight w:val="yellow"/>
              </w:rPr>
              <w:t>.</w:t>
            </w:r>
          </w:p>
          <w:p w14:paraId="58130912"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28"/>
                <w:szCs w:val="28"/>
              </w:rPr>
              <w:t>z:</w:t>
            </w:r>
            <w:r w:rsidRPr="00644937">
              <w:rPr>
                <w:rFonts w:ascii="Arial" w:hAnsi="Arial" w:cs="Arial"/>
              </w:rPr>
              <w:br/>
              <w:t xml:space="preserve">Know a bit more about it well, especially when you are attending class like today. All right, so because I don't think you have to attend class </w:t>
            </w:r>
            <w:proofErr w:type="spellStart"/>
            <w:r w:rsidRPr="00644937">
              <w:rPr>
                <w:rFonts w:ascii="Arial" w:hAnsi="Arial" w:cs="Arial"/>
              </w:rPr>
              <w:t>everyday</w:t>
            </w:r>
            <w:proofErr w:type="spellEnd"/>
            <w:r w:rsidRPr="00644937">
              <w:rPr>
                <w:rFonts w:ascii="Arial" w:hAnsi="Arial" w:cs="Arial"/>
              </w:rPr>
              <w:t>, right? Will there be a difference?</w:t>
            </w:r>
          </w:p>
          <w:p w14:paraId="6D4FDFC3" w14:textId="77777777" w:rsidR="009517C8" w:rsidRPr="00644937" w:rsidRDefault="009517C8" w:rsidP="002A7A5F">
            <w:pPr>
              <w:rPr>
                <w:rFonts w:ascii="Arial" w:hAnsi="Arial" w:cs="Arial"/>
              </w:rPr>
            </w:pPr>
            <w:r w:rsidRPr="00644937">
              <w:rPr>
                <w:rFonts w:ascii="Arial" w:hAnsi="Arial" w:cs="Arial"/>
              </w:rPr>
              <w:t>When comparing to those days, you are not attending any class to what you have to class.</w:t>
            </w:r>
          </w:p>
          <w:p w14:paraId="2C482F15" w14:textId="77777777" w:rsidR="009517C8" w:rsidRPr="00644937" w:rsidRDefault="009517C8" w:rsidP="002A7A5F">
            <w:pPr>
              <w:rPr>
                <w:rFonts w:ascii="Arial" w:hAnsi="Arial" w:cs="Arial"/>
              </w:rPr>
            </w:pPr>
            <w:r w:rsidRPr="00644937">
              <w:rPr>
                <w:rFonts w:ascii="Arial" w:hAnsi="Arial" w:cs="Arial"/>
              </w:rPr>
              <w:t>I mean your choice. Would it be different? Yeah. Yeah, it is. I think I need more in class than when I'm at home.</w:t>
            </w:r>
          </w:p>
          <w:p w14:paraId="6842FA30" w14:textId="77777777" w:rsidR="009517C8" w:rsidRPr="00644937" w:rsidRDefault="009517C8" w:rsidP="002A7A5F">
            <w:pPr>
              <w:rPr>
                <w:rFonts w:ascii="Arial" w:hAnsi="Arial" w:cs="Arial"/>
              </w:rPr>
            </w:pPr>
            <w:r w:rsidRPr="00644937">
              <w:rPr>
                <w:rFonts w:ascii="Arial" w:hAnsi="Arial" w:cs="Arial"/>
              </w:rPr>
              <w:t>In more in class? Yeah, I eat more in class in terms of quantity.</w:t>
            </w:r>
          </w:p>
          <w:p w14:paraId="6C85012A" w14:textId="77777777" w:rsidR="009517C8" w:rsidRPr="00644937" w:rsidRDefault="009517C8" w:rsidP="002A7A5F">
            <w:pPr>
              <w:rPr>
                <w:rFonts w:ascii="Arial" w:hAnsi="Arial" w:cs="Arial"/>
              </w:rPr>
            </w:pPr>
            <w:r w:rsidRPr="00644937">
              <w:rPr>
                <w:rFonts w:ascii="Arial" w:hAnsi="Arial" w:cs="Arial"/>
              </w:rPr>
              <w:t xml:space="preserve">Like snacks, I see. </w:t>
            </w:r>
            <w:r w:rsidRPr="00644937">
              <w:rPr>
                <w:rFonts w:ascii="Arial" w:hAnsi="Arial" w:cs="Arial"/>
                <w:highlight w:val="magenta"/>
              </w:rPr>
              <w:t xml:space="preserve">I see more times more snacks, we get home. We tend not to have like a lot of snacks and </w:t>
            </w:r>
            <w:r w:rsidRPr="00644937">
              <w:rPr>
                <w:rFonts w:ascii="Arial" w:hAnsi="Arial" w:cs="Arial"/>
                <w:highlight w:val="magenta"/>
              </w:rPr>
              <w:lastRenderedPageBreak/>
              <w:t>everything,</w:t>
            </w:r>
            <w:r w:rsidRPr="00644937">
              <w:rPr>
                <w:rFonts w:ascii="Arial" w:hAnsi="Arial" w:cs="Arial"/>
              </w:rPr>
              <w:t xml:space="preserve"> but because we're in class, we get breaks. You just want something to nibble on and you do when the class is small.</w:t>
            </w:r>
          </w:p>
          <w:p w14:paraId="458AA085" w14:textId="77777777" w:rsidR="009517C8" w:rsidRPr="00644937" w:rsidRDefault="009517C8" w:rsidP="002A7A5F">
            <w:pPr>
              <w:rPr>
                <w:rFonts w:ascii="Arial" w:hAnsi="Arial" w:cs="Arial"/>
              </w:rPr>
            </w:pPr>
            <w:r w:rsidRPr="00644937">
              <w:rPr>
                <w:rFonts w:ascii="Arial" w:hAnsi="Arial" w:cs="Arial"/>
              </w:rPr>
              <w:br/>
              <w:t xml:space="preserve">All right. How about the others, the school day and the </w:t>
            </w:r>
            <w:proofErr w:type="spellStart"/>
            <w:proofErr w:type="gramStart"/>
            <w:r w:rsidRPr="00644937">
              <w:rPr>
                <w:rFonts w:ascii="Arial" w:hAnsi="Arial" w:cs="Arial"/>
              </w:rPr>
              <w:t>non school</w:t>
            </w:r>
            <w:proofErr w:type="spellEnd"/>
            <w:proofErr w:type="gramEnd"/>
            <w:r w:rsidRPr="00644937">
              <w:rPr>
                <w:rFonts w:ascii="Arial" w:hAnsi="Arial" w:cs="Arial"/>
              </w:rPr>
              <w:t xml:space="preserve"> day? Does it make a difference for you in terms of eating?</w:t>
            </w:r>
          </w:p>
          <w:p w14:paraId="723CD652" w14:textId="77777777" w:rsidR="009517C8" w:rsidRPr="00644937" w:rsidRDefault="009517C8" w:rsidP="002A7A5F">
            <w:pPr>
              <w:rPr>
                <w:rFonts w:ascii="Arial" w:hAnsi="Arial" w:cs="Arial"/>
              </w:rPr>
            </w:pPr>
            <w:r w:rsidRPr="00644937">
              <w:rPr>
                <w:rFonts w:ascii="Arial" w:hAnsi="Arial" w:cs="Arial"/>
                <w:b/>
                <w:bCs/>
                <w:sz w:val="32"/>
                <w:szCs w:val="32"/>
              </w:rPr>
              <w:t>b:</w:t>
            </w:r>
            <w:r w:rsidRPr="00644937">
              <w:rPr>
                <w:rFonts w:ascii="Arial" w:hAnsi="Arial" w:cs="Arial"/>
              </w:rPr>
              <w:br/>
              <w:t xml:space="preserve">When you ask, it does like. It depends on everything. Like some </w:t>
            </w:r>
            <w:r w:rsidRPr="00644937">
              <w:rPr>
                <w:rFonts w:ascii="Arial" w:hAnsi="Arial" w:cs="Arial"/>
                <w:highlight w:val="yellow"/>
              </w:rPr>
              <w:t>days I have sedentary lifestyle where I'm doing nothing and so I have more time to like, do things and eat more and I have no</w:t>
            </w:r>
            <w:r w:rsidRPr="00644937">
              <w:rPr>
                <w:rFonts w:ascii="Arial" w:hAnsi="Arial" w:cs="Arial"/>
              </w:rPr>
              <w:t xml:space="preserve"> choice like particularly like I'm going to eat this or that whatever I get, I eat.</w:t>
            </w:r>
          </w:p>
          <w:p w14:paraId="22F6F6FC" w14:textId="77777777" w:rsidR="009517C8" w:rsidRPr="00644937" w:rsidRDefault="009517C8" w:rsidP="002A7A5F">
            <w:pPr>
              <w:rPr>
                <w:rFonts w:ascii="Arial" w:hAnsi="Arial" w:cs="Arial"/>
              </w:rPr>
            </w:pPr>
            <w:r w:rsidRPr="00644937">
              <w:rPr>
                <w:rFonts w:ascii="Arial" w:hAnsi="Arial" w:cs="Arial"/>
              </w:rPr>
              <w:br/>
              <w:t xml:space="preserve">At home at all. </w:t>
            </w:r>
            <w:proofErr w:type="gramStart"/>
            <w:r w:rsidRPr="00644937">
              <w:rPr>
                <w:rFonts w:ascii="Arial" w:hAnsi="Arial" w:cs="Arial"/>
              </w:rPr>
              <w:t>So</w:t>
            </w:r>
            <w:proofErr w:type="gramEnd"/>
            <w:r w:rsidRPr="00644937">
              <w:rPr>
                <w:rFonts w:ascii="Arial" w:hAnsi="Arial" w:cs="Arial"/>
              </w:rPr>
              <w:t xml:space="preserve"> you eat more at home. Yeah. Kind of. Yeah. OK. Some days I </w:t>
            </w:r>
            <w:r w:rsidRPr="00644937">
              <w:rPr>
                <w:rFonts w:ascii="Arial" w:hAnsi="Arial" w:cs="Arial"/>
                <w:highlight w:val="lightGray"/>
              </w:rPr>
              <w:t>would like, really rush to schedule, like, how to do this work, that work, that work. And that time I don't get time</w:t>
            </w:r>
            <w:r w:rsidRPr="00644937">
              <w:rPr>
                <w:rFonts w:ascii="Arial" w:hAnsi="Arial" w:cs="Arial"/>
              </w:rPr>
              <w:t xml:space="preserve"> even I want you to think about food. </w:t>
            </w:r>
            <w:proofErr w:type="spellStart"/>
            <w:r w:rsidRPr="00644937">
              <w:rPr>
                <w:rFonts w:ascii="Arial" w:hAnsi="Arial" w:cs="Arial"/>
              </w:rPr>
              <w:t>So.</w:t>
            </w:r>
            <w:proofErr w:type="spellEnd"/>
          </w:p>
          <w:p w14:paraId="776DEA4D" w14:textId="77777777" w:rsidR="009517C8" w:rsidRPr="00644937" w:rsidRDefault="009517C8" w:rsidP="002A7A5F">
            <w:pPr>
              <w:rPr>
                <w:rFonts w:ascii="Arial" w:hAnsi="Arial" w:cs="Arial"/>
              </w:rPr>
            </w:pPr>
            <w:r w:rsidRPr="00644937">
              <w:rPr>
                <w:rFonts w:ascii="Arial" w:hAnsi="Arial" w:cs="Arial"/>
              </w:rPr>
              <w:br/>
              <w:t>Yeah, I mean, I told you before, like I do take like just one minute and lunch or maybe dinner. So that kind of thing happened on that day, other days, it's all. It's all really unpredictable.</w:t>
            </w:r>
          </w:p>
          <w:p w14:paraId="4EC2741F" w14:textId="77777777" w:rsidR="009517C8" w:rsidRPr="00644937" w:rsidRDefault="009517C8" w:rsidP="002A7A5F">
            <w:pPr>
              <w:rPr>
                <w:rFonts w:ascii="Arial" w:hAnsi="Arial" w:cs="Arial"/>
              </w:rPr>
            </w:pPr>
            <w:r w:rsidRPr="00644937">
              <w:rPr>
                <w:rFonts w:ascii="Arial" w:hAnsi="Arial" w:cs="Arial"/>
                <w:b/>
                <w:bCs/>
                <w:sz w:val="32"/>
                <w:szCs w:val="32"/>
              </w:rPr>
              <w:t>n:</w:t>
            </w:r>
            <w:r w:rsidRPr="00644937">
              <w:rPr>
                <w:rFonts w:ascii="Arial" w:hAnsi="Arial" w:cs="Arial"/>
              </w:rPr>
              <w:br/>
              <w:t xml:space="preserve">I also think that when we're at </w:t>
            </w:r>
            <w:proofErr w:type="spellStart"/>
            <w:r w:rsidRPr="00644937">
              <w:rPr>
                <w:rFonts w:ascii="Arial" w:hAnsi="Arial" w:cs="Arial"/>
              </w:rPr>
              <w:t>uni</w:t>
            </w:r>
            <w:proofErr w:type="spellEnd"/>
            <w:r w:rsidRPr="00644937">
              <w:rPr>
                <w:rFonts w:ascii="Arial" w:hAnsi="Arial" w:cs="Arial"/>
              </w:rPr>
              <w:t xml:space="preserve">, we have a long day and then when we </w:t>
            </w:r>
            <w:r w:rsidRPr="00644937">
              <w:rPr>
                <w:rFonts w:ascii="Arial" w:hAnsi="Arial" w:cs="Arial"/>
                <w:highlight w:val="yellow"/>
              </w:rPr>
              <w:t xml:space="preserve">go </w:t>
            </w:r>
            <w:proofErr w:type="gramStart"/>
            <w:r w:rsidRPr="00644937">
              <w:rPr>
                <w:rFonts w:ascii="Arial" w:hAnsi="Arial" w:cs="Arial"/>
                <w:highlight w:val="yellow"/>
              </w:rPr>
              <w:t>back</w:t>
            </w:r>
            <w:proofErr w:type="gramEnd"/>
            <w:r w:rsidRPr="00644937">
              <w:rPr>
                <w:rFonts w:ascii="Arial" w:hAnsi="Arial" w:cs="Arial"/>
                <w:highlight w:val="yellow"/>
              </w:rPr>
              <w:t xml:space="preserve"> we don't feel like cooking or we'll be too tired or something. But when</w:t>
            </w:r>
            <w:r w:rsidRPr="00644937">
              <w:rPr>
                <w:rFonts w:ascii="Arial" w:hAnsi="Arial" w:cs="Arial"/>
              </w:rPr>
              <w:t xml:space="preserve"> we have a non </w:t>
            </w:r>
            <w:proofErr w:type="spellStart"/>
            <w:r w:rsidRPr="00644937">
              <w:rPr>
                <w:rFonts w:ascii="Arial" w:hAnsi="Arial" w:cs="Arial"/>
              </w:rPr>
              <w:t>uni</w:t>
            </w:r>
            <w:proofErr w:type="spellEnd"/>
            <w:r w:rsidRPr="00644937">
              <w:rPr>
                <w:rFonts w:ascii="Arial" w:hAnsi="Arial" w:cs="Arial"/>
              </w:rPr>
              <w:t xml:space="preserve"> </w:t>
            </w:r>
            <w:proofErr w:type="gramStart"/>
            <w:r w:rsidRPr="00644937">
              <w:rPr>
                <w:rFonts w:ascii="Arial" w:hAnsi="Arial" w:cs="Arial"/>
              </w:rPr>
              <w:t>day</w:t>
            </w:r>
            <w:proofErr w:type="gramEnd"/>
            <w:r w:rsidRPr="00644937">
              <w:rPr>
                <w:rFonts w:ascii="Arial" w:hAnsi="Arial" w:cs="Arial"/>
              </w:rPr>
              <w:t xml:space="preserve"> we tend to be home. We can think of we can focus on a good healthy meal.</w:t>
            </w:r>
          </w:p>
          <w:p w14:paraId="14EDB5B0" w14:textId="77777777" w:rsidR="009517C8" w:rsidRPr="00644937" w:rsidRDefault="009517C8" w:rsidP="002A7A5F">
            <w:pPr>
              <w:rPr>
                <w:rFonts w:ascii="Arial" w:hAnsi="Arial" w:cs="Arial"/>
              </w:rPr>
            </w:pPr>
            <w:r w:rsidRPr="00644937">
              <w:rPr>
                <w:rFonts w:ascii="Arial" w:hAnsi="Arial" w:cs="Arial"/>
              </w:rPr>
              <w:t>Well, it does make a difference from day and a holiday here.</w:t>
            </w:r>
          </w:p>
          <w:p w14:paraId="7E5FCE0A" w14:textId="77777777" w:rsidR="009517C8" w:rsidRPr="00644937" w:rsidRDefault="009517C8" w:rsidP="002A7A5F">
            <w:pPr>
              <w:rPr>
                <w:rFonts w:ascii="Arial" w:hAnsi="Arial" w:cs="Arial"/>
              </w:rPr>
            </w:pPr>
            <w:r w:rsidRPr="00644937">
              <w:rPr>
                <w:rFonts w:ascii="Arial" w:hAnsi="Arial" w:cs="Arial"/>
              </w:rPr>
              <w:t xml:space="preserve">And it depends if </w:t>
            </w:r>
            <w:r w:rsidRPr="00644937">
              <w:rPr>
                <w:rFonts w:ascii="Arial" w:hAnsi="Arial" w:cs="Arial"/>
                <w:highlight w:val="yellow"/>
              </w:rPr>
              <w:t>you would know how to cook.</w:t>
            </w:r>
          </w:p>
          <w:p w14:paraId="3C70632C"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S:</w:t>
            </w:r>
            <w:r w:rsidRPr="00644937">
              <w:rPr>
                <w:rFonts w:ascii="Arial" w:hAnsi="Arial" w:cs="Arial"/>
              </w:rPr>
              <w:br/>
              <w:t xml:space="preserve">Or whatever. You know, there's going to be a certain set </w:t>
            </w:r>
            <w:r w:rsidRPr="00644937">
              <w:rPr>
                <w:rFonts w:ascii="Arial" w:hAnsi="Arial" w:cs="Arial"/>
                <w:highlight w:val="cyan"/>
              </w:rPr>
              <w:t>for your family and families. I mean, that's just me. I'm talking on my behalf families. I know I'm</w:t>
            </w:r>
            <w:r w:rsidRPr="00644937">
              <w:rPr>
                <w:rFonts w:ascii="Arial" w:hAnsi="Arial" w:cs="Arial"/>
              </w:rPr>
              <w:t xml:space="preserve"> going to be eating at that time, so I will eat private, less food, more or less food than compared to I eat human.</w:t>
            </w:r>
          </w:p>
          <w:p w14:paraId="3E996D78" w14:textId="77777777" w:rsidR="009517C8" w:rsidRPr="00644937" w:rsidRDefault="009517C8" w:rsidP="002A7A5F">
            <w:pPr>
              <w:rPr>
                <w:rFonts w:ascii="Arial" w:hAnsi="Arial" w:cs="Arial"/>
              </w:rPr>
            </w:pPr>
            <w:r w:rsidRPr="00644937">
              <w:rPr>
                <w:rFonts w:ascii="Arial" w:hAnsi="Arial" w:cs="Arial"/>
              </w:rPr>
              <w:t xml:space="preserve">I'm not sure I'm I understand or not. </w:t>
            </w:r>
            <w:proofErr w:type="gramStart"/>
            <w:r w:rsidRPr="00644937">
              <w:rPr>
                <w:rFonts w:ascii="Arial" w:hAnsi="Arial" w:cs="Arial"/>
              </w:rPr>
              <w:t>So</w:t>
            </w:r>
            <w:proofErr w:type="gramEnd"/>
            <w:r w:rsidRPr="00644937">
              <w:rPr>
                <w:rFonts w:ascii="Arial" w:hAnsi="Arial" w:cs="Arial"/>
              </w:rPr>
              <w:t xml:space="preserve"> you mean that where </w:t>
            </w:r>
            <w:proofErr w:type="spellStart"/>
            <w:r w:rsidRPr="00644937">
              <w:rPr>
                <w:rFonts w:ascii="Arial" w:hAnsi="Arial" w:cs="Arial"/>
              </w:rPr>
              <w:t>where</w:t>
            </w:r>
            <w:proofErr w:type="spellEnd"/>
            <w:r w:rsidRPr="00644937">
              <w:rPr>
                <w:rFonts w:ascii="Arial" w:hAnsi="Arial" w:cs="Arial"/>
              </w:rPr>
              <w:t xml:space="preserve"> you live is not that convenient to go?</w:t>
            </w:r>
          </w:p>
          <w:p w14:paraId="1F09704F" w14:textId="77777777" w:rsidR="009517C8" w:rsidRPr="00644937" w:rsidRDefault="009517C8" w:rsidP="002A7A5F">
            <w:pPr>
              <w:rPr>
                <w:rFonts w:ascii="Arial" w:hAnsi="Arial" w:cs="Arial"/>
              </w:rPr>
            </w:pPr>
            <w:r w:rsidRPr="00644937">
              <w:rPr>
                <w:rFonts w:ascii="Arial" w:hAnsi="Arial" w:cs="Arial"/>
                <w:b/>
                <w:bCs/>
                <w:sz w:val="32"/>
                <w:szCs w:val="32"/>
              </w:rPr>
              <w:lastRenderedPageBreak/>
              <w:t>B</w:t>
            </w:r>
            <w:r w:rsidRPr="00644937">
              <w:rPr>
                <w:rFonts w:ascii="Arial" w:hAnsi="Arial" w:cs="Arial"/>
              </w:rPr>
              <w:br/>
              <w:t xml:space="preserve">No, it's convenient. Alright. I mean, </w:t>
            </w:r>
            <w:r w:rsidRPr="00644937">
              <w:rPr>
                <w:rFonts w:ascii="Arial" w:hAnsi="Arial" w:cs="Arial"/>
                <w:highlight w:val="cyan"/>
              </w:rPr>
              <w:t>I'm not cooking. I don't know how to cook. You don't know how to cook. People cook for me. I see. OK</w:t>
            </w:r>
            <w:r w:rsidRPr="00644937">
              <w:rPr>
                <w:rFonts w:ascii="Arial" w:hAnsi="Arial" w:cs="Arial"/>
              </w:rPr>
              <w:t xml:space="preserve">, you're lucky if you're not home. I'm not </w:t>
            </w:r>
            <w:proofErr w:type="spellStart"/>
            <w:r w:rsidRPr="00644937">
              <w:rPr>
                <w:rFonts w:ascii="Arial" w:hAnsi="Arial" w:cs="Arial"/>
              </w:rPr>
              <w:t>gonna</w:t>
            </w:r>
            <w:proofErr w:type="spellEnd"/>
            <w:r w:rsidRPr="00644937">
              <w:rPr>
                <w:rFonts w:ascii="Arial" w:hAnsi="Arial" w:cs="Arial"/>
              </w:rPr>
              <w:t xml:space="preserve"> eat healthy at all. I'm just </w:t>
            </w:r>
            <w:proofErr w:type="spellStart"/>
            <w:r w:rsidRPr="00644937">
              <w:rPr>
                <w:rFonts w:ascii="Arial" w:hAnsi="Arial" w:cs="Arial"/>
              </w:rPr>
              <w:t>gonna</w:t>
            </w:r>
            <w:proofErr w:type="spellEnd"/>
            <w:r w:rsidRPr="00644937">
              <w:rPr>
                <w:rFonts w:ascii="Arial" w:hAnsi="Arial" w:cs="Arial"/>
              </w:rPr>
              <w:t xml:space="preserve"> go </w:t>
            </w:r>
            <w:r w:rsidRPr="00644937">
              <w:rPr>
                <w:rFonts w:ascii="Arial" w:hAnsi="Arial" w:cs="Arial"/>
                <w:highlight w:val="cyan"/>
              </w:rPr>
              <w:t>orders pizza.</w:t>
            </w:r>
          </w:p>
          <w:p w14:paraId="482646C3" w14:textId="77777777" w:rsidR="009517C8" w:rsidRPr="00644937" w:rsidRDefault="009517C8" w:rsidP="002A7A5F">
            <w:pPr>
              <w:rPr>
                <w:rFonts w:ascii="Arial" w:hAnsi="Arial" w:cs="Arial"/>
              </w:rPr>
            </w:pPr>
            <w:r w:rsidRPr="00644937">
              <w:rPr>
                <w:rFonts w:ascii="Arial" w:hAnsi="Arial" w:cs="Arial"/>
              </w:rPr>
              <w:t xml:space="preserve">Yeah. OK. </w:t>
            </w:r>
            <w:proofErr w:type="gramStart"/>
            <w:r w:rsidRPr="00644937">
              <w:rPr>
                <w:rFonts w:ascii="Arial" w:hAnsi="Arial" w:cs="Arial"/>
              </w:rPr>
              <w:t>So</w:t>
            </w:r>
            <w:proofErr w:type="gramEnd"/>
            <w:r w:rsidRPr="00644937">
              <w:rPr>
                <w:rFonts w:ascii="Arial" w:hAnsi="Arial" w:cs="Arial"/>
              </w:rPr>
              <w:t xml:space="preserve"> it depends if you know how to cook or not, because if </w:t>
            </w:r>
            <w:r w:rsidRPr="00644937">
              <w:rPr>
                <w:rFonts w:ascii="Arial" w:hAnsi="Arial" w:cs="Arial"/>
                <w:highlight w:val="darkCyan"/>
              </w:rPr>
              <w:t>somebody have a good experience in cooking, then they can just make things in 5 minutes and it will take a lot of time for me to even go for it and get a really good dish</w:t>
            </w:r>
            <w:r w:rsidRPr="00644937">
              <w:rPr>
                <w:rFonts w:ascii="Arial" w:hAnsi="Arial" w:cs="Arial"/>
              </w:rPr>
              <w:t>. I see.</w:t>
            </w:r>
          </w:p>
          <w:p w14:paraId="7F758C4A"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 xml:space="preserve">Yeah, there's a struggle as well. You remind me about something. It's interesting. </w:t>
            </w:r>
            <w:proofErr w:type="gramStart"/>
            <w:r w:rsidRPr="00644937">
              <w:rPr>
                <w:rFonts w:ascii="Arial" w:hAnsi="Arial" w:cs="Arial"/>
              </w:rPr>
              <w:t>So</w:t>
            </w:r>
            <w:proofErr w:type="gramEnd"/>
            <w:r w:rsidRPr="00644937">
              <w:rPr>
                <w:rFonts w:ascii="Arial" w:hAnsi="Arial" w:cs="Arial"/>
              </w:rPr>
              <w:t xml:space="preserve"> I know some of us are international students, so you may be living in hostel or some ransom rooms. Well, will that affect?</w:t>
            </w:r>
          </w:p>
          <w:p w14:paraId="5B93F0D6" w14:textId="77777777" w:rsidR="009517C8" w:rsidRPr="00644937" w:rsidRDefault="009517C8" w:rsidP="002A7A5F">
            <w:pPr>
              <w:rPr>
                <w:rFonts w:ascii="Arial" w:hAnsi="Arial" w:cs="Arial"/>
              </w:rPr>
            </w:pPr>
            <w:r w:rsidRPr="00644937">
              <w:rPr>
                <w:rFonts w:ascii="Arial" w:hAnsi="Arial" w:cs="Arial"/>
                <w:b/>
                <w:bCs/>
                <w:color w:val="9CC2E5" w:themeColor="accent5" w:themeTint="99"/>
                <w:sz w:val="28"/>
                <w:szCs w:val="28"/>
              </w:rPr>
              <w:t>What kind of food you can eat or whether you can go according to what you like or whatever.</w:t>
            </w:r>
          </w:p>
          <w:p w14:paraId="558B289E" w14:textId="77777777" w:rsidR="009517C8" w:rsidRPr="00644937" w:rsidRDefault="009517C8" w:rsidP="002A7A5F">
            <w:pPr>
              <w:rPr>
                <w:rFonts w:ascii="Arial" w:hAnsi="Arial" w:cs="Arial"/>
              </w:rPr>
            </w:pPr>
            <w:r w:rsidRPr="00644937">
              <w:rPr>
                <w:rFonts w:ascii="Arial" w:hAnsi="Arial" w:cs="Arial"/>
              </w:rPr>
              <w:t xml:space="preserve">Your accommodation will that </w:t>
            </w:r>
            <w:proofErr w:type="spellStart"/>
            <w:r w:rsidRPr="00644937">
              <w:rPr>
                <w:rFonts w:ascii="Arial" w:hAnsi="Arial" w:cs="Arial"/>
              </w:rPr>
              <w:t>affect</w:t>
            </w:r>
            <w:proofErr w:type="spellEnd"/>
            <w:r w:rsidRPr="00644937">
              <w:rPr>
                <w:rFonts w:ascii="Arial" w:hAnsi="Arial" w:cs="Arial"/>
              </w:rPr>
              <w:t xml:space="preserve"> on your food intake or what some point at some point at some point, </w:t>
            </w:r>
            <w:r w:rsidRPr="00644937">
              <w:rPr>
                <w:rFonts w:ascii="Arial" w:hAnsi="Arial" w:cs="Arial"/>
                <w:highlight w:val="magenta"/>
              </w:rPr>
              <w:t xml:space="preserve">as she said, like her mood changes as well? Yeah. </w:t>
            </w:r>
            <w:proofErr w:type="gramStart"/>
            <w:r w:rsidRPr="00644937">
              <w:rPr>
                <w:rFonts w:ascii="Arial" w:hAnsi="Arial" w:cs="Arial"/>
                <w:highlight w:val="magenta"/>
              </w:rPr>
              <w:t>So</w:t>
            </w:r>
            <w:proofErr w:type="gramEnd"/>
            <w:r w:rsidRPr="00644937">
              <w:rPr>
                <w:rFonts w:ascii="Arial" w:hAnsi="Arial" w:cs="Arial"/>
                <w:highlight w:val="magenta"/>
              </w:rPr>
              <w:t xml:space="preserve"> if the accommodation is not that well, your mood is not good then</w:t>
            </w:r>
            <w:r w:rsidRPr="00644937">
              <w:rPr>
                <w:rFonts w:ascii="Arial" w:hAnsi="Arial" w:cs="Arial"/>
              </w:rPr>
              <w:t>.</w:t>
            </w:r>
          </w:p>
          <w:p w14:paraId="56A21E4C" w14:textId="77777777" w:rsidR="009517C8" w:rsidRPr="00644937" w:rsidRDefault="009517C8" w:rsidP="002A7A5F">
            <w:pPr>
              <w:rPr>
                <w:rFonts w:ascii="Arial" w:hAnsi="Arial" w:cs="Arial"/>
              </w:rPr>
            </w:pPr>
            <w:r w:rsidRPr="00644937">
              <w:rPr>
                <w:rFonts w:ascii="Arial" w:hAnsi="Arial" w:cs="Arial"/>
              </w:rPr>
              <w:br/>
              <w:t xml:space="preserve">You can't eat good. You </w:t>
            </w:r>
            <w:proofErr w:type="spellStart"/>
            <w:r w:rsidRPr="00644937">
              <w:rPr>
                <w:rFonts w:ascii="Arial" w:hAnsi="Arial" w:cs="Arial"/>
              </w:rPr>
              <w:t>you</w:t>
            </w:r>
            <w:proofErr w:type="spellEnd"/>
            <w:r w:rsidRPr="00644937">
              <w:rPr>
                <w:rFonts w:ascii="Arial" w:hAnsi="Arial" w:cs="Arial"/>
              </w:rPr>
              <w:t xml:space="preserve"> just can't do that, right? OK. </w:t>
            </w:r>
            <w:proofErr w:type="gramStart"/>
            <w:r w:rsidRPr="00644937">
              <w:rPr>
                <w:rFonts w:ascii="Arial" w:hAnsi="Arial" w:cs="Arial"/>
              </w:rPr>
              <w:t>So</w:t>
            </w:r>
            <w:proofErr w:type="gramEnd"/>
            <w:r w:rsidRPr="00644937">
              <w:rPr>
                <w:rFonts w:ascii="Arial" w:hAnsi="Arial" w:cs="Arial"/>
              </w:rPr>
              <w:t xml:space="preserve"> for part of it, it isn't a problem at all. It's not that you can cook wherever, whatever you like.</w:t>
            </w:r>
          </w:p>
          <w:p w14:paraId="24712ED7" w14:textId="77777777" w:rsidR="009517C8" w:rsidRPr="00644937" w:rsidRDefault="009517C8" w:rsidP="002A7A5F">
            <w:pPr>
              <w:rPr>
                <w:rFonts w:ascii="Arial" w:hAnsi="Arial" w:cs="Arial"/>
              </w:rPr>
            </w:pPr>
            <w:r w:rsidRPr="00644937">
              <w:rPr>
                <w:rFonts w:ascii="Arial" w:hAnsi="Arial" w:cs="Arial"/>
              </w:rPr>
              <w:br/>
              <w:t>I see. I think it depends on who you're living with as well. Yeah. Yeah, yeah. That's what I want to know. More so. Because about your living environment, who you live with or the will that affect your food choice?</w:t>
            </w:r>
          </w:p>
          <w:p w14:paraId="251EB0CB" w14:textId="77777777" w:rsidR="009517C8" w:rsidRPr="00644937" w:rsidRDefault="009517C8" w:rsidP="002A7A5F">
            <w:pPr>
              <w:rPr>
                <w:rFonts w:ascii="Arial" w:hAnsi="Arial" w:cs="Arial"/>
              </w:rPr>
            </w:pPr>
            <w:r w:rsidRPr="00644937">
              <w:rPr>
                <w:rFonts w:ascii="Arial" w:hAnsi="Arial" w:cs="Arial"/>
              </w:rPr>
              <w:t>I mean, if they're sharing the same culture they're having the similar type of foods.</w:t>
            </w:r>
          </w:p>
          <w:p w14:paraId="2571288D" w14:textId="77777777" w:rsidR="009517C8" w:rsidRPr="00644937" w:rsidRDefault="009517C8" w:rsidP="002A7A5F">
            <w:pPr>
              <w:rPr>
                <w:rFonts w:ascii="Arial" w:hAnsi="Arial" w:cs="Arial"/>
              </w:rPr>
            </w:pPr>
            <w:r w:rsidRPr="00644937">
              <w:rPr>
                <w:rFonts w:ascii="Arial" w:hAnsi="Arial" w:cs="Arial"/>
              </w:rPr>
              <w:br/>
              <w:t xml:space="preserve">Then I'll what to expect, and everyone's probably </w:t>
            </w:r>
            <w:r w:rsidRPr="00644937">
              <w:rPr>
                <w:rFonts w:ascii="Arial" w:hAnsi="Arial" w:cs="Arial"/>
                <w:highlight w:val="cyan"/>
              </w:rPr>
              <w:t>having the same sort of food. If they're different cultures,</w:t>
            </w:r>
            <w:r w:rsidRPr="00644937">
              <w:rPr>
                <w:rFonts w:ascii="Arial" w:hAnsi="Arial" w:cs="Arial"/>
              </w:rPr>
              <w:t xml:space="preserve"> then it can make because like I have a lot of food, and if I'm living with someone who eats non halal. </w:t>
            </w:r>
            <w:proofErr w:type="gramStart"/>
            <w:r w:rsidRPr="00644937">
              <w:rPr>
                <w:rFonts w:ascii="Arial" w:hAnsi="Arial" w:cs="Arial"/>
              </w:rPr>
              <w:t>So</w:t>
            </w:r>
            <w:proofErr w:type="gramEnd"/>
            <w:r w:rsidRPr="00644937">
              <w:rPr>
                <w:rFonts w:ascii="Arial" w:hAnsi="Arial" w:cs="Arial"/>
              </w:rPr>
              <w:t xml:space="preserve"> I think that will affect me because.</w:t>
            </w:r>
          </w:p>
          <w:p w14:paraId="012D63AC"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28"/>
                <w:szCs w:val="28"/>
              </w:rPr>
              <w:t>N:</w:t>
            </w:r>
            <w:r w:rsidRPr="00644937">
              <w:rPr>
                <w:rFonts w:ascii="Arial" w:hAnsi="Arial" w:cs="Arial"/>
              </w:rPr>
              <w:br/>
            </w:r>
            <w:r w:rsidRPr="00644937">
              <w:rPr>
                <w:rFonts w:ascii="Arial" w:hAnsi="Arial" w:cs="Arial"/>
              </w:rPr>
              <w:lastRenderedPageBreak/>
              <w:t xml:space="preserve">My diet requirements are different from this and that will </w:t>
            </w:r>
            <w:r w:rsidRPr="00644937">
              <w:rPr>
                <w:rFonts w:ascii="Arial" w:hAnsi="Arial" w:cs="Arial"/>
                <w:highlight w:val="green"/>
              </w:rPr>
              <w:t>affect you. If I was living with that non-</w:t>
            </w:r>
            <w:proofErr w:type="spellStart"/>
            <w:r w:rsidRPr="00644937">
              <w:rPr>
                <w:rFonts w:ascii="Arial" w:hAnsi="Arial" w:cs="Arial"/>
                <w:highlight w:val="green"/>
              </w:rPr>
              <w:t>muslim</w:t>
            </w:r>
            <w:proofErr w:type="spellEnd"/>
            <w:r w:rsidRPr="00644937">
              <w:rPr>
                <w:rFonts w:ascii="Arial" w:hAnsi="Arial" w:cs="Arial"/>
                <w:highlight w:val="green"/>
              </w:rPr>
              <w:t xml:space="preserve"> and the routine non halal food that would, that could probably affect me.</w:t>
            </w:r>
          </w:p>
          <w:p w14:paraId="455564AC"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 xml:space="preserve">All might need eating habits as well. I'll probably tend not to call </w:t>
            </w:r>
            <w:proofErr w:type="spellStart"/>
            <w:r w:rsidRPr="00644937">
              <w:rPr>
                <w:rFonts w:ascii="Arial" w:hAnsi="Arial" w:cs="Arial"/>
              </w:rPr>
              <w:t>call</w:t>
            </w:r>
            <w:proofErr w:type="spellEnd"/>
            <w:r w:rsidRPr="00644937">
              <w:rPr>
                <w:rFonts w:ascii="Arial" w:hAnsi="Arial" w:cs="Arial"/>
              </w:rPr>
              <w:t xml:space="preserve">. It depends on the circumstances. Yeah, that's also one of my interests. Well, we </w:t>
            </w:r>
            <w:proofErr w:type="spellStart"/>
            <w:r w:rsidRPr="00644937">
              <w:rPr>
                <w:rFonts w:ascii="Arial" w:hAnsi="Arial" w:cs="Arial"/>
              </w:rPr>
              <w:t>we</w:t>
            </w:r>
            <w:proofErr w:type="spellEnd"/>
            <w:r w:rsidRPr="00644937">
              <w:rPr>
                <w:rFonts w:ascii="Arial" w:hAnsi="Arial" w:cs="Arial"/>
              </w:rPr>
              <w:t xml:space="preserve"> come off from </w:t>
            </w:r>
            <w:proofErr w:type="spellStart"/>
            <w:r w:rsidRPr="00644937">
              <w:rPr>
                <w:rFonts w:ascii="Arial" w:hAnsi="Arial" w:cs="Arial"/>
              </w:rPr>
              <w:t>from</w:t>
            </w:r>
            <w:proofErr w:type="spellEnd"/>
            <w:r w:rsidRPr="00644937">
              <w:rPr>
                <w:rFonts w:ascii="Arial" w:hAnsi="Arial" w:cs="Arial"/>
              </w:rPr>
              <w:t xml:space="preserve"> different cultures, right? So maybe especially for the international students.</w:t>
            </w:r>
          </w:p>
          <w:p w14:paraId="7803F43F"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Do you find that well, living here in UK as international students and coming from, for example, another culture, another society? Well?</w:t>
            </w:r>
          </w:p>
          <w:p w14:paraId="4ABE116B" w14:textId="77777777" w:rsidR="009517C8" w:rsidRPr="00644937" w:rsidRDefault="009517C8" w:rsidP="002A7A5F">
            <w:pPr>
              <w:rPr>
                <w:rFonts w:ascii="Arial" w:hAnsi="Arial" w:cs="Arial"/>
              </w:rPr>
            </w:pPr>
            <w:r w:rsidRPr="00644937">
              <w:rPr>
                <w:rFonts w:ascii="Arial" w:hAnsi="Arial" w:cs="Arial"/>
              </w:rPr>
              <w:br/>
              <w:t xml:space="preserve">You have </w:t>
            </w:r>
            <w:proofErr w:type="spellStart"/>
            <w:proofErr w:type="gramStart"/>
            <w:r w:rsidRPr="00644937">
              <w:rPr>
                <w:rFonts w:ascii="Arial" w:hAnsi="Arial" w:cs="Arial"/>
              </w:rPr>
              <w:t>have</w:t>
            </w:r>
            <w:proofErr w:type="spellEnd"/>
            <w:proofErr w:type="gramEnd"/>
            <w:r w:rsidRPr="00644937">
              <w:rPr>
                <w:rFonts w:ascii="Arial" w:hAnsi="Arial" w:cs="Arial"/>
              </w:rPr>
              <w:t xml:space="preserve"> this kind of experience. I didn't have any kind of this kind of experience in my when I or from when I'm here. Mm hmm. Because I eat everything OK from A-Z everything I eat. </w:t>
            </w:r>
            <w:proofErr w:type="gramStart"/>
            <w:r w:rsidRPr="00644937">
              <w:rPr>
                <w:rFonts w:ascii="Arial" w:hAnsi="Arial" w:cs="Arial"/>
              </w:rPr>
              <w:t>So</w:t>
            </w:r>
            <w:proofErr w:type="gramEnd"/>
            <w:r w:rsidRPr="00644937">
              <w:rPr>
                <w:rFonts w:ascii="Arial" w:hAnsi="Arial" w:cs="Arial"/>
              </w:rPr>
              <w:t xml:space="preserve"> it's like I was. </w:t>
            </w:r>
            <w:r w:rsidRPr="00644937">
              <w:rPr>
                <w:rFonts w:ascii="Arial" w:hAnsi="Arial" w:cs="Arial"/>
                <w:highlight w:val="cyan"/>
              </w:rPr>
              <w:t xml:space="preserve">I was knowing that there is in the UK the </w:t>
            </w:r>
            <w:proofErr w:type="spellStart"/>
            <w:r w:rsidRPr="00644937">
              <w:rPr>
                <w:rFonts w:ascii="Arial" w:hAnsi="Arial" w:cs="Arial"/>
                <w:highlight w:val="cyan"/>
              </w:rPr>
              <w:t>the</w:t>
            </w:r>
            <w:proofErr w:type="spellEnd"/>
            <w:r w:rsidRPr="00644937">
              <w:rPr>
                <w:rFonts w:ascii="Arial" w:hAnsi="Arial" w:cs="Arial"/>
                <w:highlight w:val="cyan"/>
              </w:rPr>
              <w:t xml:space="preserve"> people of UK who eat spicy food. </w:t>
            </w:r>
            <w:proofErr w:type="gramStart"/>
            <w:r w:rsidRPr="00644937">
              <w:rPr>
                <w:rFonts w:ascii="Arial" w:hAnsi="Arial" w:cs="Arial"/>
                <w:highlight w:val="cyan"/>
              </w:rPr>
              <w:t>So</w:t>
            </w:r>
            <w:proofErr w:type="gramEnd"/>
            <w:r w:rsidRPr="00644937">
              <w:rPr>
                <w:rFonts w:ascii="Arial" w:hAnsi="Arial" w:cs="Arial"/>
                <w:highlight w:val="cyan"/>
              </w:rPr>
              <w:t xml:space="preserve"> I took some spices from India. Yeah, that's all right the flavours</w:t>
            </w:r>
            <w:r w:rsidRPr="00644937">
              <w:rPr>
                <w:rFonts w:ascii="Arial" w:hAnsi="Arial" w:cs="Arial"/>
              </w:rPr>
              <w:t xml:space="preserve"> but like.</w:t>
            </w:r>
          </w:p>
          <w:p w14:paraId="78AF0B83"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 xml:space="preserve">A little I </w:t>
            </w:r>
            <w:proofErr w:type="spellStart"/>
            <w:r w:rsidRPr="00644937">
              <w:rPr>
                <w:rFonts w:ascii="Arial" w:hAnsi="Arial" w:cs="Arial"/>
              </w:rPr>
              <w:t>I</w:t>
            </w:r>
            <w:proofErr w:type="spellEnd"/>
            <w:r w:rsidRPr="00644937">
              <w:rPr>
                <w:rFonts w:ascii="Arial" w:hAnsi="Arial" w:cs="Arial"/>
              </w:rPr>
              <w:t xml:space="preserve"> won't get any kind of these things. As you are saying. I see. </w:t>
            </w:r>
            <w:proofErr w:type="gramStart"/>
            <w:r w:rsidRPr="00644937">
              <w:rPr>
                <w:rFonts w:ascii="Arial" w:hAnsi="Arial" w:cs="Arial"/>
              </w:rPr>
              <w:t>So</w:t>
            </w:r>
            <w:proofErr w:type="gramEnd"/>
            <w:r w:rsidRPr="00644937">
              <w:rPr>
                <w:rFonts w:ascii="Arial" w:hAnsi="Arial" w:cs="Arial"/>
              </w:rPr>
              <w:t xml:space="preserve"> you are used to the local cuisine? Yeah. How about the others?</w:t>
            </w:r>
          </w:p>
          <w:p w14:paraId="6E599207"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 xml:space="preserve">Yes. </w:t>
            </w:r>
            <w:proofErr w:type="gramStart"/>
            <w:r w:rsidRPr="00644937">
              <w:rPr>
                <w:rFonts w:ascii="Arial" w:hAnsi="Arial" w:cs="Arial"/>
              </w:rPr>
              <w:t>Similarly</w:t>
            </w:r>
            <w:proofErr w:type="gramEnd"/>
            <w:r w:rsidRPr="00644937">
              <w:rPr>
                <w:rFonts w:ascii="Arial" w:hAnsi="Arial" w:cs="Arial"/>
              </w:rPr>
              <w:t xml:space="preserve"> as part we are both from South Food is really mild here like if you can't even get taste like proper taste of like Sala and all.</w:t>
            </w:r>
          </w:p>
          <w:p w14:paraId="7D44170B" w14:textId="77777777" w:rsidR="009517C8" w:rsidRPr="00644937" w:rsidRDefault="009517C8" w:rsidP="002A7A5F">
            <w:pPr>
              <w:rPr>
                <w:rFonts w:ascii="Arial" w:hAnsi="Arial" w:cs="Arial"/>
              </w:rPr>
            </w:pPr>
            <w:r w:rsidRPr="00644937">
              <w:rPr>
                <w:rFonts w:ascii="Arial" w:hAnsi="Arial" w:cs="Arial"/>
              </w:rPr>
              <w:br/>
              <w:t>Then even the same dish that we eat in India, if you go in the restaurant, then we go and eat it will be really mild. You can't even get the you can't get anything you like the spice? Yeah. I mean, yes. I mean not that hot, but masala is, you know, it's nice.</w:t>
            </w:r>
          </w:p>
          <w:p w14:paraId="3834EE9E" w14:textId="77777777" w:rsidR="009517C8" w:rsidRPr="00644937" w:rsidRDefault="009517C8" w:rsidP="002A7A5F">
            <w:pPr>
              <w:rPr>
                <w:rFonts w:ascii="Arial" w:hAnsi="Arial" w:cs="Arial"/>
              </w:rPr>
            </w:pPr>
            <w:r w:rsidRPr="00644937">
              <w:rPr>
                <w:rFonts w:ascii="Arial" w:hAnsi="Arial" w:cs="Arial"/>
              </w:rPr>
              <w:br/>
              <w:t>They are kind of sweet tooth, maybe they like sweets. We like spicy sweet.</w:t>
            </w:r>
          </w:p>
          <w:p w14:paraId="61B2F358" w14:textId="77777777" w:rsidR="009517C8" w:rsidRPr="00644937" w:rsidRDefault="009517C8" w:rsidP="002A7A5F">
            <w:pPr>
              <w:rPr>
                <w:rFonts w:ascii="Arial" w:hAnsi="Arial" w:cs="Arial"/>
              </w:rPr>
            </w:pPr>
            <w:r w:rsidRPr="00644937">
              <w:rPr>
                <w:rFonts w:ascii="Arial" w:hAnsi="Arial" w:cs="Arial"/>
              </w:rPr>
              <w:lastRenderedPageBreak/>
              <w:t>We like spicy most of them. They're like just mild foods. Maybe they're smile. Quite a few, actually. How about you?</w:t>
            </w:r>
          </w:p>
          <w:p w14:paraId="292E6FE8" w14:textId="77777777" w:rsidR="009517C8" w:rsidRPr="00644937" w:rsidRDefault="009517C8" w:rsidP="002A7A5F">
            <w:pPr>
              <w:rPr>
                <w:rFonts w:ascii="Arial" w:hAnsi="Arial" w:cs="Arial"/>
              </w:rPr>
            </w:pPr>
            <w:r w:rsidRPr="00644937">
              <w:rPr>
                <w:rFonts w:ascii="Arial" w:hAnsi="Arial" w:cs="Arial"/>
                <w:b/>
                <w:bCs/>
                <w:sz w:val="32"/>
                <w:szCs w:val="32"/>
              </w:rPr>
              <w:t>T</w:t>
            </w:r>
            <w:r w:rsidRPr="00644937">
              <w:rPr>
                <w:rFonts w:ascii="Arial" w:hAnsi="Arial" w:cs="Arial"/>
              </w:rPr>
              <w:br/>
              <w:t xml:space="preserve">For me, I think that the area where I'm staying, I think </w:t>
            </w:r>
            <w:r w:rsidRPr="00644937">
              <w:rPr>
                <w:rFonts w:ascii="Arial" w:hAnsi="Arial" w:cs="Arial"/>
                <w:highlight w:val="green"/>
              </w:rPr>
              <w:t>the location is very important</w:t>
            </w:r>
            <w:r w:rsidRPr="00644937">
              <w:rPr>
                <w:rFonts w:ascii="Arial" w:hAnsi="Arial" w:cs="Arial"/>
              </w:rPr>
              <w:t>. How far or how near you're staying from the store to where you go for the grocery shopping?</w:t>
            </w:r>
          </w:p>
          <w:p w14:paraId="7587D133" w14:textId="77777777" w:rsidR="009517C8" w:rsidRPr="00644937" w:rsidRDefault="009517C8" w:rsidP="002A7A5F">
            <w:pPr>
              <w:rPr>
                <w:rFonts w:ascii="Arial" w:hAnsi="Arial" w:cs="Arial"/>
              </w:rPr>
            </w:pPr>
            <w:r w:rsidRPr="00644937">
              <w:rPr>
                <w:rFonts w:ascii="Arial" w:hAnsi="Arial" w:cs="Arial"/>
              </w:rPr>
              <w:br/>
              <w:t xml:space="preserve">As for me, I think that it's very </w:t>
            </w:r>
            <w:proofErr w:type="gramStart"/>
            <w:r w:rsidRPr="00644937">
              <w:rPr>
                <w:rFonts w:ascii="Arial" w:hAnsi="Arial" w:cs="Arial"/>
              </w:rPr>
              <w:t>near</w:t>
            </w:r>
            <w:proofErr w:type="gramEnd"/>
            <w:r w:rsidRPr="00644937">
              <w:rPr>
                <w:rFonts w:ascii="Arial" w:hAnsi="Arial" w:cs="Arial"/>
              </w:rPr>
              <w:t xml:space="preserve">. It's just like a </w:t>
            </w:r>
            <w:proofErr w:type="gramStart"/>
            <w:r w:rsidRPr="00644937">
              <w:rPr>
                <w:rFonts w:ascii="Arial" w:hAnsi="Arial" w:cs="Arial"/>
              </w:rPr>
              <w:t xml:space="preserve">7 </w:t>
            </w:r>
            <w:r w:rsidRPr="00644937">
              <w:rPr>
                <w:rFonts w:ascii="Arial" w:hAnsi="Arial" w:cs="Arial"/>
                <w:highlight w:val="cyan"/>
              </w:rPr>
              <w:t>minute</w:t>
            </w:r>
            <w:proofErr w:type="gramEnd"/>
            <w:r w:rsidRPr="00644937">
              <w:rPr>
                <w:rFonts w:ascii="Arial" w:hAnsi="Arial" w:cs="Arial"/>
                <w:highlight w:val="cyan"/>
              </w:rPr>
              <w:t xml:space="preserve"> walk from my area to the grocery shopping, so I can also work so I can get exercise and also I can buy anything that I wanted. That's</w:t>
            </w:r>
            <w:r w:rsidRPr="00644937">
              <w:rPr>
                <w:rFonts w:ascii="Arial" w:hAnsi="Arial" w:cs="Arial"/>
              </w:rPr>
              <w:t xml:space="preserve"> I think the location is very important.</w:t>
            </w:r>
          </w:p>
          <w:p w14:paraId="76717B06"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Z</w:t>
            </w:r>
            <w:r w:rsidRPr="00644937">
              <w:rPr>
                <w:rFonts w:ascii="Arial" w:hAnsi="Arial" w:cs="Arial"/>
              </w:rPr>
              <w:br/>
              <w:t xml:space="preserve">Because of me. I'm. I'm. I have a Chinese background, right? </w:t>
            </w:r>
            <w:proofErr w:type="gramStart"/>
            <w:r w:rsidRPr="00644937">
              <w:rPr>
                <w:rFonts w:ascii="Arial" w:hAnsi="Arial" w:cs="Arial"/>
              </w:rPr>
              <w:t>So</w:t>
            </w:r>
            <w:proofErr w:type="gramEnd"/>
            <w:r w:rsidRPr="00644937">
              <w:rPr>
                <w:rFonts w:ascii="Arial" w:hAnsi="Arial" w:cs="Arial"/>
              </w:rPr>
              <w:t xml:space="preserve"> when I came here and I cooked most of the time at home, well, me and my wife first.</w:t>
            </w:r>
          </w:p>
          <w:p w14:paraId="7A898BCA" w14:textId="77777777" w:rsidR="009517C8" w:rsidRPr="00644937" w:rsidRDefault="009517C8" w:rsidP="002A7A5F">
            <w:pPr>
              <w:rPr>
                <w:rFonts w:ascii="Arial" w:hAnsi="Arial" w:cs="Arial"/>
              </w:rPr>
            </w:pPr>
            <w:r w:rsidRPr="00644937">
              <w:rPr>
                <w:rFonts w:ascii="Arial" w:hAnsi="Arial" w:cs="Arial"/>
              </w:rPr>
              <w:br/>
              <w:t xml:space="preserve">Yeah. Well, yeah. Used to the local cuisine. We also eat masala Curry and burger fish and chips. But from time to time, we want to cook some Chinese dishes, and we want to find those Chinese style of sauce sometimes is convenient. We can find some Chinese supermarket and then get all </w:t>
            </w:r>
            <w:proofErr w:type="spellStart"/>
            <w:r w:rsidRPr="00644937">
              <w:rPr>
                <w:rFonts w:ascii="Arial" w:hAnsi="Arial" w:cs="Arial"/>
              </w:rPr>
              <w:t>all</w:t>
            </w:r>
            <w:proofErr w:type="spellEnd"/>
            <w:r w:rsidRPr="00644937">
              <w:rPr>
                <w:rFonts w:ascii="Arial" w:hAnsi="Arial" w:cs="Arial"/>
              </w:rPr>
              <w:t xml:space="preserve"> what they want. But sometimes there were special kind of ingredient that is not that easy.</w:t>
            </w:r>
          </w:p>
          <w:p w14:paraId="09C4B2E8"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 xml:space="preserve">To find. Yeah, yeah. But still. Well, I think we can find most of the items that we want in our daily life. Yeah, I </w:t>
            </w:r>
            <w:proofErr w:type="spellStart"/>
            <w:r w:rsidRPr="00644937">
              <w:rPr>
                <w:rFonts w:ascii="Arial" w:hAnsi="Arial" w:cs="Arial"/>
              </w:rPr>
              <w:t>I</w:t>
            </w:r>
            <w:proofErr w:type="spellEnd"/>
            <w:r w:rsidRPr="00644937">
              <w:rPr>
                <w:rFonts w:ascii="Arial" w:hAnsi="Arial" w:cs="Arial"/>
              </w:rPr>
              <w:t xml:space="preserve">, I I'll see. I'll say that it </w:t>
            </w:r>
            <w:proofErr w:type="spellStart"/>
            <w:r w:rsidRPr="00644937">
              <w:rPr>
                <w:rFonts w:ascii="Arial" w:hAnsi="Arial" w:cs="Arial"/>
              </w:rPr>
              <w:t>it</w:t>
            </w:r>
            <w:proofErr w:type="spellEnd"/>
            <w:r w:rsidRPr="00644937">
              <w:rPr>
                <w:rFonts w:ascii="Arial" w:hAnsi="Arial" w:cs="Arial"/>
              </w:rPr>
              <w:t xml:space="preserve"> affects a bit, but not too much or not surely so. But I </w:t>
            </w:r>
            <w:proofErr w:type="spellStart"/>
            <w:r w:rsidRPr="00644937">
              <w:rPr>
                <w:rFonts w:ascii="Arial" w:hAnsi="Arial" w:cs="Arial"/>
              </w:rPr>
              <w:t>I</w:t>
            </w:r>
            <w:proofErr w:type="spellEnd"/>
            <w:r w:rsidRPr="00644937">
              <w:rPr>
                <w:rFonts w:ascii="Arial" w:hAnsi="Arial" w:cs="Arial"/>
              </w:rPr>
              <w:t xml:space="preserve"> understand what you mean in terms of how busy you are on that day, whether you have time to take food or you find the easiest way to grab some you know, handy </w:t>
            </w:r>
            <w:proofErr w:type="spellStart"/>
            <w:r w:rsidRPr="00644937">
              <w:rPr>
                <w:rFonts w:ascii="Arial" w:hAnsi="Arial" w:cs="Arial"/>
              </w:rPr>
              <w:t>handy</w:t>
            </w:r>
            <w:proofErr w:type="spellEnd"/>
            <w:r w:rsidRPr="00644937">
              <w:rPr>
                <w:rFonts w:ascii="Arial" w:hAnsi="Arial" w:cs="Arial"/>
              </w:rPr>
              <w:t xml:space="preserve"> items that you can eat and.</w:t>
            </w:r>
          </w:p>
          <w:p w14:paraId="5A101EC2" w14:textId="77777777" w:rsidR="009517C8" w:rsidRPr="00644937" w:rsidRDefault="009517C8" w:rsidP="002A7A5F">
            <w:pPr>
              <w:rPr>
                <w:rFonts w:ascii="Arial" w:hAnsi="Arial" w:cs="Arial"/>
              </w:rPr>
            </w:pPr>
            <w:r w:rsidRPr="00644937">
              <w:rPr>
                <w:rFonts w:ascii="Arial" w:hAnsi="Arial" w:cs="Arial"/>
              </w:rPr>
              <w:t xml:space="preserve">Junk food, and especially mussels, say that you </w:t>
            </w:r>
            <w:proofErr w:type="spellStart"/>
            <w:r w:rsidRPr="00644937">
              <w:rPr>
                <w:rFonts w:ascii="Arial" w:hAnsi="Arial" w:cs="Arial"/>
              </w:rPr>
              <w:t>you</w:t>
            </w:r>
            <w:proofErr w:type="spellEnd"/>
            <w:r w:rsidRPr="00644937">
              <w:rPr>
                <w:rFonts w:ascii="Arial" w:hAnsi="Arial" w:cs="Arial"/>
              </w:rPr>
              <w:t xml:space="preserve"> take junk foods, you are smiling and rather embarrassed way. </w:t>
            </w:r>
            <w:proofErr w:type="gramStart"/>
            <w:r w:rsidRPr="00644937">
              <w:rPr>
                <w:rFonts w:ascii="Arial" w:hAnsi="Arial" w:cs="Arial"/>
              </w:rPr>
              <w:t>So</w:t>
            </w:r>
            <w:proofErr w:type="gramEnd"/>
            <w:r w:rsidRPr="00644937">
              <w:rPr>
                <w:rFonts w:ascii="Arial" w:hAnsi="Arial" w:cs="Arial"/>
              </w:rPr>
              <w:t xml:space="preserve"> it seems to me that well, you think that picking junk food is not very good. </w:t>
            </w:r>
            <w:proofErr w:type="gramStart"/>
            <w:r w:rsidRPr="00644937">
              <w:rPr>
                <w:rFonts w:ascii="Arial" w:hAnsi="Arial" w:cs="Arial"/>
              </w:rPr>
              <w:t>So</w:t>
            </w:r>
            <w:proofErr w:type="gramEnd"/>
            <w:r w:rsidRPr="00644937">
              <w:rPr>
                <w:rFonts w:ascii="Arial" w:hAnsi="Arial" w:cs="Arial"/>
              </w:rPr>
              <w:t xml:space="preserve"> does it relate to well what you think a healthy lifestyle should be?</w:t>
            </w:r>
          </w:p>
          <w:p w14:paraId="3778E653" w14:textId="77777777" w:rsidR="009517C8" w:rsidRPr="00644937" w:rsidRDefault="009517C8" w:rsidP="002A7A5F">
            <w:pPr>
              <w:rPr>
                <w:rFonts w:ascii="Arial" w:hAnsi="Arial" w:cs="Arial"/>
              </w:rPr>
            </w:pPr>
            <w:r w:rsidRPr="00644937">
              <w:rPr>
                <w:rFonts w:ascii="Arial" w:hAnsi="Arial" w:cs="Arial"/>
                <w:b/>
                <w:bCs/>
                <w:color w:val="9CC2E5" w:themeColor="accent5" w:themeTint="99"/>
                <w:sz w:val="28"/>
                <w:szCs w:val="28"/>
              </w:rPr>
              <w:t>What do you think a healthy lifestyle should be like for me, healthy lifestyle is.</w:t>
            </w:r>
          </w:p>
          <w:p w14:paraId="3428BC92" w14:textId="77777777" w:rsidR="009517C8" w:rsidRPr="00644937" w:rsidRDefault="009517C8" w:rsidP="002A7A5F">
            <w:pPr>
              <w:rPr>
                <w:rFonts w:ascii="Arial" w:hAnsi="Arial" w:cs="Arial"/>
              </w:rPr>
            </w:pPr>
            <w:r w:rsidRPr="00644937">
              <w:rPr>
                <w:rFonts w:ascii="Arial" w:hAnsi="Arial" w:cs="Arial"/>
              </w:rPr>
              <w:lastRenderedPageBreak/>
              <w:br/>
            </w:r>
            <w:r w:rsidRPr="00644937">
              <w:rPr>
                <w:rFonts w:ascii="Arial" w:hAnsi="Arial" w:cs="Arial"/>
                <w:b/>
                <w:bCs/>
                <w:sz w:val="28"/>
                <w:szCs w:val="28"/>
              </w:rPr>
              <w:t>V</w:t>
            </w:r>
            <w:r w:rsidRPr="00644937">
              <w:rPr>
                <w:rFonts w:ascii="Arial" w:hAnsi="Arial" w:cs="Arial"/>
              </w:rPr>
              <w:br/>
              <w:t xml:space="preserve">I have </w:t>
            </w:r>
            <w:r w:rsidRPr="00644937">
              <w:rPr>
                <w:rFonts w:ascii="Arial" w:hAnsi="Arial" w:cs="Arial"/>
                <w:highlight w:val="green"/>
              </w:rPr>
              <w:t>enough time to cook proper food</w:t>
            </w:r>
            <w:r w:rsidRPr="00644937">
              <w:rPr>
                <w:rFonts w:ascii="Arial" w:hAnsi="Arial" w:cs="Arial"/>
              </w:rPr>
              <w:t xml:space="preserve"> or nutrition food instead of eating that frozen pizza and burger.</w:t>
            </w:r>
          </w:p>
          <w:p w14:paraId="19D6EC48" w14:textId="77777777" w:rsidR="009517C8" w:rsidRPr="00644937" w:rsidRDefault="009517C8" w:rsidP="002A7A5F">
            <w:pPr>
              <w:rPr>
                <w:rFonts w:ascii="Arial" w:hAnsi="Arial" w:cs="Arial"/>
              </w:rPr>
            </w:pPr>
            <w:r w:rsidRPr="00644937">
              <w:rPr>
                <w:rFonts w:ascii="Arial" w:hAnsi="Arial" w:cs="Arial"/>
              </w:rPr>
              <w:t>0:51:53.645 --&gt; 0:51:59.885</w:t>
            </w:r>
            <w:r w:rsidRPr="00644937">
              <w:rPr>
                <w:rFonts w:ascii="Arial" w:hAnsi="Arial" w:cs="Arial"/>
              </w:rPr>
              <w:br/>
            </w:r>
            <w:r w:rsidRPr="00644937">
              <w:rPr>
                <w:rFonts w:ascii="Arial" w:hAnsi="Arial" w:cs="Arial"/>
              </w:rPr>
              <w:br/>
              <w:t xml:space="preserve">Umm OK, this is </w:t>
            </w:r>
            <w:r w:rsidRPr="00644937">
              <w:rPr>
                <w:rFonts w:ascii="Arial" w:hAnsi="Arial" w:cs="Arial"/>
                <w:highlight w:val="darkGray"/>
              </w:rPr>
              <w:t>so enough time</w:t>
            </w:r>
            <w:r w:rsidRPr="00644937">
              <w:rPr>
                <w:rFonts w:ascii="Arial" w:hAnsi="Arial" w:cs="Arial"/>
              </w:rPr>
              <w:t>, yes.</w:t>
            </w:r>
          </w:p>
          <w:p w14:paraId="65334552" w14:textId="77777777" w:rsidR="009517C8" w:rsidRPr="00644937" w:rsidRDefault="009517C8" w:rsidP="002A7A5F">
            <w:pPr>
              <w:rPr>
                <w:rFonts w:ascii="Arial" w:hAnsi="Arial" w:cs="Arial"/>
              </w:rPr>
            </w:pPr>
            <w:r w:rsidRPr="00644937">
              <w:rPr>
                <w:rFonts w:ascii="Arial" w:hAnsi="Arial" w:cs="Arial"/>
              </w:rPr>
              <w:br/>
              <w:t>As well as I eat enough. Uh, protein, fibres, minerals. All right, this is for me, is balanced diet and different nutrient. How about the others? What? What is your idea about a healthy lifestyle? Healthy eating?</w:t>
            </w:r>
          </w:p>
          <w:p w14:paraId="7AF73958" w14:textId="77777777" w:rsidR="009517C8" w:rsidRPr="00644937" w:rsidRDefault="009517C8" w:rsidP="002A7A5F">
            <w:pPr>
              <w:rPr>
                <w:rFonts w:ascii="Arial" w:hAnsi="Arial" w:cs="Arial"/>
              </w:rPr>
            </w:pPr>
            <w:r w:rsidRPr="00644937">
              <w:rPr>
                <w:rFonts w:ascii="Arial" w:hAnsi="Arial" w:cs="Arial"/>
              </w:rPr>
              <w:t>Y</w:t>
            </w:r>
            <w:r w:rsidRPr="00644937">
              <w:rPr>
                <w:rFonts w:ascii="Arial" w:hAnsi="Arial" w:cs="Arial"/>
                <w:highlight w:val="yellow"/>
              </w:rPr>
              <w:t>ou Greens definitely. Greens, vegetables, protein.</w:t>
            </w:r>
          </w:p>
          <w:p w14:paraId="795FEE02"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rPr>
              <w:br/>
              <w:t xml:space="preserve">A </w:t>
            </w:r>
            <w:r w:rsidRPr="00644937">
              <w:rPr>
                <w:rFonts w:ascii="Arial" w:hAnsi="Arial" w:cs="Arial"/>
                <w:highlight w:val="yellow"/>
              </w:rPr>
              <w:t>mixture of everything, really, along with icy exercise.</w:t>
            </w:r>
          </w:p>
          <w:p w14:paraId="703ACB78" w14:textId="77777777" w:rsidR="009517C8" w:rsidRPr="00644937" w:rsidRDefault="009517C8" w:rsidP="002A7A5F">
            <w:pPr>
              <w:rPr>
                <w:rFonts w:ascii="Arial" w:hAnsi="Arial" w:cs="Arial"/>
              </w:rPr>
            </w:pPr>
            <w:r w:rsidRPr="00644937">
              <w:rPr>
                <w:rFonts w:ascii="Arial" w:hAnsi="Arial" w:cs="Arial"/>
                <w:b/>
                <w:bCs/>
                <w:sz w:val="32"/>
                <w:szCs w:val="32"/>
              </w:rPr>
              <w:t>B</w:t>
            </w:r>
            <w:r w:rsidRPr="00644937">
              <w:rPr>
                <w:rFonts w:ascii="Arial" w:hAnsi="Arial" w:cs="Arial"/>
              </w:rPr>
              <w:br/>
              <w:t xml:space="preserve">That's part of OK Green. All right, we've got to know about your diet as well. Yeah. Like what? Your body can absorb or what? You can't. OK. You just have to do that at first, then go with your lifestyle. Then the things that you have to think </w:t>
            </w:r>
            <w:r w:rsidRPr="00644937">
              <w:rPr>
                <w:rFonts w:ascii="Arial" w:hAnsi="Arial" w:cs="Arial"/>
                <w:highlight w:val="green"/>
              </w:rPr>
              <w:t>that's healthy for you</w:t>
            </w:r>
            <w:r w:rsidRPr="00644937">
              <w:rPr>
                <w:rFonts w:ascii="Arial" w:hAnsi="Arial" w:cs="Arial"/>
              </w:rPr>
              <w:t>. But how do you know that? What kind of things you can absorb or not? You know, we can consult. Maybe we can diet your shins there. We can. OK, we can go and find some things out and they can recommend us like.</w:t>
            </w:r>
          </w:p>
          <w:p w14:paraId="1A9CA778" w14:textId="77777777" w:rsidR="009517C8" w:rsidRPr="00644937" w:rsidRDefault="009517C8" w:rsidP="002A7A5F">
            <w:pPr>
              <w:rPr>
                <w:rFonts w:ascii="Arial" w:hAnsi="Arial" w:cs="Arial"/>
              </w:rPr>
            </w:pPr>
            <w:r w:rsidRPr="00644937">
              <w:rPr>
                <w:rFonts w:ascii="Arial" w:hAnsi="Arial" w:cs="Arial"/>
              </w:rPr>
              <w:br/>
              <w:t xml:space="preserve">So maybe the general view overview, they can give it, they can do a deep assessment as well. </w:t>
            </w:r>
            <w:proofErr w:type="gramStart"/>
            <w:r w:rsidRPr="00644937">
              <w:rPr>
                <w:rFonts w:ascii="Arial" w:hAnsi="Arial" w:cs="Arial"/>
              </w:rPr>
              <w:t>So</w:t>
            </w:r>
            <w:proofErr w:type="gramEnd"/>
            <w:r w:rsidRPr="00644937">
              <w:rPr>
                <w:rFonts w:ascii="Arial" w:hAnsi="Arial" w:cs="Arial"/>
              </w:rPr>
              <w:t xml:space="preserve"> we can get </w:t>
            </w:r>
            <w:r w:rsidRPr="00644937">
              <w:rPr>
                <w:rFonts w:ascii="Arial" w:hAnsi="Arial" w:cs="Arial"/>
                <w:highlight w:val="lightGray"/>
              </w:rPr>
              <w:t>an idea and normally we have idea that the things that can like get digested</w:t>
            </w:r>
            <w:r w:rsidRPr="00644937">
              <w:rPr>
                <w:rFonts w:ascii="Arial" w:hAnsi="Arial" w:cs="Arial"/>
              </w:rPr>
              <w:t xml:space="preserve"> or not, we obviously know that at some limit OK, we cannot exclude these things out and then we can do it then after that we can plan a good healthy diet. I also think that getting diagnosed with.</w:t>
            </w:r>
          </w:p>
          <w:p w14:paraId="06D1573A" w14:textId="77777777" w:rsidR="009517C8" w:rsidRPr="00644937" w:rsidRDefault="009517C8" w:rsidP="002A7A5F">
            <w:pPr>
              <w:rPr>
                <w:rFonts w:ascii="Arial" w:hAnsi="Arial" w:cs="Arial"/>
              </w:rPr>
            </w:pPr>
            <w:r w:rsidRPr="00644937">
              <w:rPr>
                <w:rFonts w:ascii="Arial" w:hAnsi="Arial" w:cs="Arial"/>
              </w:rPr>
              <w:br/>
              <w:t>A health issue kind of promote you to eat healthy food as well.</w:t>
            </w:r>
          </w:p>
          <w:p w14:paraId="280BFB21"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N:</w:t>
            </w:r>
            <w:r w:rsidRPr="00644937">
              <w:rPr>
                <w:rFonts w:ascii="Arial" w:hAnsi="Arial" w:cs="Arial"/>
              </w:rPr>
              <w:br/>
              <w:t xml:space="preserve">I personally </w:t>
            </w:r>
            <w:r w:rsidRPr="00644937">
              <w:rPr>
                <w:rFonts w:ascii="Arial" w:hAnsi="Arial" w:cs="Arial"/>
                <w:highlight w:val="magenta"/>
              </w:rPr>
              <w:t>was diagnosed with high cholesterol about</w:t>
            </w:r>
            <w:r w:rsidRPr="00644937">
              <w:rPr>
                <w:rFonts w:ascii="Arial" w:hAnsi="Arial" w:cs="Arial"/>
              </w:rPr>
              <w:t xml:space="preserve"> seven years ago.</w:t>
            </w:r>
          </w:p>
          <w:p w14:paraId="6EADD729" w14:textId="77777777" w:rsidR="009517C8" w:rsidRPr="00644937" w:rsidRDefault="009517C8" w:rsidP="002A7A5F">
            <w:pPr>
              <w:rPr>
                <w:rFonts w:ascii="Arial" w:hAnsi="Arial" w:cs="Arial"/>
              </w:rPr>
            </w:pPr>
            <w:r w:rsidRPr="00644937">
              <w:rPr>
                <w:rFonts w:ascii="Arial" w:hAnsi="Arial" w:cs="Arial"/>
              </w:rPr>
              <w:lastRenderedPageBreak/>
              <w:br/>
              <w:t>It was very, extremely high and my doctor strongly advised me to go on a healthy diet.</w:t>
            </w:r>
          </w:p>
          <w:p w14:paraId="1E242640" w14:textId="77777777" w:rsidR="009517C8" w:rsidRPr="00644937" w:rsidRDefault="009517C8" w:rsidP="002A7A5F">
            <w:pPr>
              <w:rPr>
                <w:rFonts w:ascii="Arial" w:hAnsi="Arial" w:cs="Arial"/>
              </w:rPr>
            </w:pPr>
            <w:r w:rsidRPr="00644937">
              <w:rPr>
                <w:rFonts w:ascii="Arial" w:hAnsi="Arial" w:cs="Arial"/>
              </w:rPr>
              <w:t xml:space="preserve">And in order to get the cholesterol levels down because I was on a risk for a heart issue because my </w:t>
            </w:r>
            <w:r w:rsidRPr="00644937">
              <w:rPr>
                <w:rFonts w:ascii="Arial" w:hAnsi="Arial" w:cs="Arial"/>
                <w:highlight w:val="yellow"/>
              </w:rPr>
              <w:t>family genetics, genetically, my family suffers from heart issues, so risk factors.</w:t>
            </w:r>
            <w:r w:rsidRPr="00644937">
              <w:rPr>
                <w:rFonts w:ascii="Arial" w:hAnsi="Arial" w:cs="Arial"/>
              </w:rPr>
              <w:t xml:space="preserve"> So yes, I think so. Having something being diagnosed with a health issue does kind of.</w:t>
            </w:r>
          </w:p>
          <w:p w14:paraId="6BDC1D85" w14:textId="77777777" w:rsidR="009517C8" w:rsidRPr="00644937" w:rsidRDefault="009517C8" w:rsidP="002A7A5F">
            <w:pPr>
              <w:rPr>
                <w:rFonts w:ascii="Arial" w:hAnsi="Arial" w:cs="Arial"/>
              </w:rPr>
            </w:pPr>
            <w:r w:rsidRPr="00644937">
              <w:rPr>
                <w:rFonts w:ascii="Arial" w:hAnsi="Arial" w:cs="Arial"/>
              </w:rPr>
              <w:t xml:space="preserve">I want you to eat healthy, and since then I've </w:t>
            </w:r>
            <w:proofErr w:type="gramStart"/>
            <w:r w:rsidRPr="00644937">
              <w:rPr>
                <w:rFonts w:ascii="Arial" w:hAnsi="Arial" w:cs="Arial"/>
              </w:rPr>
              <w:t>have</w:t>
            </w:r>
            <w:proofErr w:type="gramEnd"/>
            <w:r w:rsidRPr="00644937">
              <w:rPr>
                <w:rFonts w:ascii="Arial" w:hAnsi="Arial" w:cs="Arial"/>
              </w:rPr>
              <w:t xml:space="preserve"> kind of just a month about eating junk food. Try avoiding takeouts. Try avoiding fried food. Anything that's unhealthy. </w:t>
            </w:r>
            <w:proofErr w:type="gramStart"/>
            <w:r w:rsidRPr="00644937">
              <w:rPr>
                <w:rFonts w:ascii="Arial" w:hAnsi="Arial" w:cs="Arial"/>
              </w:rPr>
              <w:t>So</w:t>
            </w:r>
            <w:proofErr w:type="gramEnd"/>
            <w:r w:rsidRPr="00644937">
              <w:rPr>
                <w:rFonts w:ascii="Arial" w:hAnsi="Arial" w:cs="Arial"/>
              </w:rPr>
              <w:t xml:space="preserve"> I think when you do your own research and you think what's beneficial for you and you've got the nutrients and dreams. And like Sabina said you, you know, you've got your proofs, your greens and the right amount of protein in your diet, that does help a lot because I did notice since I start having.</w:t>
            </w:r>
          </w:p>
          <w:p w14:paraId="766560F6" w14:textId="77777777" w:rsidR="009517C8" w:rsidRPr="00644937" w:rsidRDefault="009517C8" w:rsidP="002A7A5F">
            <w:pPr>
              <w:rPr>
                <w:rFonts w:ascii="Arial" w:hAnsi="Arial" w:cs="Arial"/>
                <w:b/>
                <w:bCs/>
                <w:color w:val="9CC2E5" w:themeColor="accent5" w:themeTint="99"/>
              </w:rPr>
            </w:pPr>
            <w:r w:rsidRPr="00644937">
              <w:rPr>
                <w:rFonts w:ascii="Arial" w:hAnsi="Arial" w:cs="Arial"/>
              </w:rPr>
              <w:br/>
              <w:t xml:space="preserve">Healthy, my health is much better than what it was I see. So yeah. OK. </w:t>
            </w:r>
            <w:proofErr w:type="gramStart"/>
            <w:r w:rsidRPr="00644937">
              <w:rPr>
                <w:rFonts w:ascii="Arial" w:hAnsi="Arial" w:cs="Arial"/>
              </w:rPr>
              <w:t>So</w:t>
            </w:r>
            <w:proofErr w:type="gramEnd"/>
            <w:r w:rsidRPr="00644937">
              <w:rPr>
                <w:rFonts w:ascii="Arial" w:hAnsi="Arial" w:cs="Arial"/>
              </w:rPr>
              <w:t xml:space="preserve"> for healthy eating, good enough time for good cooking, eating greens</w:t>
            </w:r>
            <w:r w:rsidRPr="00644937">
              <w:rPr>
                <w:rFonts w:ascii="Arial" w:hAnsi="Arial" w:cs="Arial"/>
                <w:b/>
                <w:bCs/>
                <w:color w:val="9CC2E5" w:themeColor="accent5" w:themeTint="99"/>
              </w:rPr>
              <w:t xml:space="preserve">. Know your body, know what kind of nutrition you need and what else? What </w:t>
            </w:r>
            <w:proofErr w:type="gramStart"/>
            <w:r w:rsidRPr="00644937">
              <w:rPr>
                <w:rFonts w:ascii="Arial" w:hAnsi="Arial" w:cs="Arial"/>
                <w:b/>
                <w:bCs/>
                <w:color w:val="9CC2E5" w:themeColor="accent5" w:themeTint="99"/>
              </w:rPr>
              <w:t>is</w:t>
            </w:r>
            <w:proofErr w:type="gramEnd"/>
            <w:r w:rsidRPr="00644937">
              <w:rPr>
                <w:rFonts w:ascii="Arial" w:hAnsi="Arial" w:cs="Arial"/>
                <w:b/>
                <w:bCs/>
                <w:color w:val="9CC2E5" w:themeColor="accent5" w:themeTint="99"/>
              </w:rPr>
              <w:t xml:space="preserve"> your ideas about healthy eating?</w:t>
            </w:r>
          </w:p>
          <w:p w14:paraId="2A45C211" w14:textId="77777777" w:rsidR="009517C8" w:rsidRPr="00644937" w:rsidRDefault="009517C8" w:rsidP="002A7A5F">
            <w:pPr>
              <w:rPr>
                <w:rFonts w:ascii="Arial" w:hAnsi="Arial" w:cs="Arial"/>
              </w:rPr>
            </w:pPr>
            <w:r w:rsidRPr="00644937">
              <w:rPr>
                <w:rFonts w:ascii="Arial" w:hAnsi="Arial" w:cs="Arial"/>
              </w:rPr>
              <w:br/>
              <w:t xml:space="preserve">Think being consistent as </w:t>
            </w:r>
            <w:r w:rsidRPr="00644937">
              <w:rPr>
                <w:rFonts w:ascii="Arial" w:hAnsi="Arial" w:cs="Arial"/>
                <w:highlight w:val="green"/>
              </w:rPr>
              <w:t>well-being consistent</w:t>
            </w:r>
            <w:r w:rsidRPr="00644937">
              <w:rPr>
                <w:rFonts w:ascii="Arial" w:hAnsi="Arial" w:cs="Arial"/>
              </w:rPr>
              <w:t xml:space="preserve">. Yeah, consistent as </w:t>
            </w:r>
            <w:proofErr w:type="gramStart"/>
            <w:r w:rsidRPr="00644937">
              <w:rPr>
                <w:rFonts w:ascii="Arial" w:hAnsi="Arial" w:cs="Arial"/>
              </w:rPr>
              <w:t>actually</w:t>
            </w:r>
            <w:proofErr w:type="gramEnd"/>
            <w:r w:rsidRPr="00644937">
              <w:rPr>
                <w:rFonts w:ascii="Arial" w:hAnsi="Arial" w:cs="Arial"/>
              </w:rPr>
              <w:t xml:space="preserve"> I think.</w:t>
            </w:r>
          </w:p>
          <w:p w14:paraId="5132D407" w14:textId="77777777" w:rsidR="009517C8" w:rsidRPr="00644937" w:rsidRDefault="009517C8" w:rsidP="002A7A5F">
            <w:pPr>
              <w:rPr>
                <w:rFonts w:ascii="Arial" w:hAnsi="Arial" w:cs="Arial"/>
              </w:rPr>
            </w:pPr>
            <w:r w:rsidRPr="00644937">
              <w:rPr>
                <w:rFonts w:ascii="Arial" w:hAnsi="Arial" w:cs="Arial"/>
              </w:rPr>
              <w:br/>
              <w:t xml:space="preserve">You start shutting down, isn't it? Let's say, see if you are </w:t>
            </w:r>
            <w:proofErr w:type="spellStart"/>
            <w:r w:rsidRPr="00644937">
              <w:rPr>
                <w:rFonts w:ascii="Arial" w:hAnsi="Arial" w:cs="Arial"/>
              </w:rPr>
              <w:t>lukewind</w:t>
            </w:r>
            <w:proofErr w:type="spellEnd"/>
            <w:r w:rsidRPr="00644937">
              <w:rPr>
                <w:rFonts w:ascii="Arial" w:hAnsi="Arial" w:cs="Arial"/>
              </w:rPr>
              <w:t xml:space="preserve"> to lose weight, it is longer.</w:t>
            </w:r>
          </w:p>
          <w:p w14:paraId="25FCDFD2" w14:textId="77777777" w:rsidR="009517C8" w:rsidRPr="00644937" w:rsidRDefault="009517C8" w:rsidP="002A7A5F">
            <w:pPr>
              <w:rPr>
                <w:rFonts w:ascii="Arial" w:hAnsi="Arial" w:cs="Arial"/>
              </w:rPr>
            </w:pPr>
            <w:r w:rsidRPr="00644937">
              <w:rPr>
                <w:rFonts w:ascii="Arial" w:hAnsi="Arial" w:cs="Arial"/>
              </w:rPr>
              <w:br/>
              <w:t>To lose weight.</w:t>
            </w:r>
          </w:p>
          <w:p w14:paraId="71233581"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highlight w:val="green"/>
              </w:rPr>
              <w:t>Consistent manner at an early age, keeping to a healthy diet that could help</w:t>
            </w:r>
            <w:r w:rsidRPr="00644937">
              <w:rPr>
                <w:rFonts w:ascii="Arial" w:hAnsi="Arial" w:cs="Arial"/>
              </w:rPr>
              <w:t>.</w:t>
            </w:r>
          </w:p>
          <w:p w14:paraId="6EC89B3C" w14:textId="77777777" w:rsidR="009517C8" w:rsidRPr="00644937" w:rsidRDefault="009517C8" w:rsidP="002A7A5F">
            <w:pPr>
              <w:rPr>
                <w:rFonts w:ascii="Arial" w:hAnsi="Arial" w:cs="Arial"/>
              </w:rPr>
            </w:pPr>
            <w:r w:rsidRPr="00644937">
              <w:rPr>
                <w:rFonts w:ascii="Arial" w:hAnsi="Arial" w:cs="Arial"/>
              </w:rPr>
              <w:br/>
              <w:t>I said inconsistent, but most of us we tend to. We plan on the new year that we're going to, we're going to this year, but it doesn't really, really go past January. So yeah, so Sabina's right, we need to be more consistent and get into a routine of you involving.</w:t>
            </w:r>
          </w:p>
          <w:p w14:paraId="20F832ED" w14:textId="77777777" w:rsidR="009517C8" w:rsidRPr="00644937" w:rsidRDefault="009517C8" w:rsidP="002A7A5F">
            <w:pPr>
              <w:rPr>
                <w:rFonts w:ascii="Arial" w:hAnsi="Arial" w:cs="Arial"/>
              </w:rPr>
            </w:pPr>
            <w:r w:rsidRPr="00644937">
              <w:rPr>
                <w:rFonts w:ascii="Arial" w:hAnsi="Arial" w:cs="Arial"/>
              </w:rPr>
              <w:t>But as we discussed</w:t>
            </w:r>
            <w:r w:rsidRPr="00644937">
              <w:rPr>
                <w:rFonts w:ascii="Arial" w:hAnsi="Arial" w:cs="Arial"/>
                <w:highlight w:val="cyan"/>
              </w:rPr>
              <w:t>, life stresses and factors</w:t>
            </w:r>
            <w:r w:rsidRPr="00644937">
              <w:rPr>
                <w:rFonts w:ascii="Arial" w:hAnsi="Arial" w:cs="Arial"/>
              </w:rPr>
              <w:t>, and they do kind of push you back and to unhealthy habits, and we as humans do. And for more easy options.</w:t>
            </w:r>
          </w:p>
          <w:p w14:paraId="6CC677C0" w14:textId="77777777" w:rsidR="009517C8" w:rsidRPr="00644937" w:rsidRDefault="009517C8" w:rsidP="002A7A5F">
            <w:pPr>
              <w:rPr>
                <w:rFonts w:ascii="Arial" w:hAnsi="Arial" w:cs="Arial"/>
              </w:rPr>
            </w:pPr>
            <w:r w:rsidRPr="00644937">
              <w:rPr>
                <w:rFonts w:ascii="Arial" w:hAnsi="Arial" w:cs="Arial"/>
              </w:rPr>
              <w:lastRenderedPageBreak/>
              <w:br/>
              <w:t>Any other idea about healthy eating?</w:t>
            </w:r>
          </w:p>
          <w:p w14:paraId="14ECEFCC" w14:textId="77777777" w:rsidR="009517C8" w:rsidRPr="00644937" w:rsidRDefault="009517C8" w:rsidP="002A7A5F">
            <w:pPr>
              <w:rPr>
                <w:rFonts w:ascii="Arial" w:hAnsi="Arial" w:cs="Arial"/>
              </w:rPr>
            </w:pPr>
            <w:r w:rsidRPr="00644937">
              <w:rPr>
                <w:rFonts w:ascii="Arial" w:hAnsi="Arial" w:cs="Arial"/>
                <w:b/>
                <w:bCs/>
                <w:sz w:val="32"/>
                <w:szCs w:val="32"/>
              </w:rPr>
              <w:t>T</w:t>
            </w:r>
            <w:r w:rsidRPr="00644937">
              <w:rPr>
                <w:rFonts w:ascii="Arial" w:hAnsi="Arial" w:cs="Arial"/>
              </w:rPr>
              <w:br/>
              <w:t xml:space="preserve">For me, I think that it is paid on your </w:t>
            </w:r>
            <w:r w:rsidRPr="00644937">
              <w:rPr>
                <w:rFonts w:ascii="Arial" w:hAnsi="Arial" w:cs="Arial"/>
                <w:highlight w:val="yellow"/>
              </w:rPr>
              <w:t>BMI for</w:t>
            </w:r>
            <w:r w:rsidRPr="00644937">
              <w:rPr>
                <w:rFonts w:ascii="Arial" w:hAnsi="Arial" w:cs="Arial"/>
              </w:rPr>
              <w:t xml:space="preserve"> month in this.</w:t>
            </w:r>
          </w:p>
          <w:p w14:paraId="60B82014" w14:textId="77777777" w:rsidR="009517C8" w:rsidRPr="00644937" w:rsidRDefault="009517C8" w:rsidP="002A7A5F">
            <w:pPr>
              <w:rPr>
                <w:rFonts w:ascii="Arial" w:hAnsi="Arial" w:cs="Arial"/>
              </w:rPr>
            </w:pPr>
            <w:r w:rsidRPr="00644937">
              <w:rPr>
                <w:rFonts w:ascii="Arial" w:hAnsi="Arial" w:cs="Arial"/>
              </w:rPr>
              <w:t xml:space="preserve">It should be in your normal range, so you can know that whether you're healthy or not, and also it </w:t>
            </w:r>
            <w:proofErr w:type="gramStart"/>
            <w:r w:rsidRPr="00644937">
              <w:rPr>
                <w:rFonts w:ascii="Arial" w:hAnsi="Arial" w:cs="Arial"/>
              </w:rPr>
              <w:t>depend</w:t>
            </w:r>
            <w:proofErr w:type="gramEnd"/>
            <w:r w:rsidRPr="00644937">
              <w:rPr>
                <w:rFonts w:ascii="Arial" w:hAnsi="Arial" w:cs="Arial"/>
              </w:rPr>
              <w:t xml:space="preserve"> on what you're eating. If you eat too much then you become overweight and that lead to obesity. </w:t>
            </w:r>
            <w:proofErr w:type="gramStart"/>
            <w:r w:rsidRPr="00644937">
              <w:rPr>
                <w:rFonts w:ascii="Arial" w:hAnsi="Arial" w:cs="Arial"/>
              </w:rPr>
              <w:t>So</w:t>
            </w:r>
            <w:proofErr w:type="gramEnd"/>
            <w:r w:rsidRPr="00644937">
              <w:rPr>
                <w:rFonts w:ascii="Arial" w:hAnsi="Arial" w:cs="Arial"/>
              </w:rPr>
              <w:t xml:space="preserve"> there's this kind of show that your BMI is not normal. </w:t>
            </w:r>
            <w:proofErr w:type="gramStart"/>
            <w:r w:rsidRPr="00644937">
              <w:rPr>
                <w:rFonts w:ascii="Arial" w:hAnsi="Arial" w:cs="Arial"/>
              </w:rPr>
              <w:t>So</w:t>
            </w:r>
            <w:proofErr w:type="gramEnd"/>
            <w:r w:rsidRPr="00644937">
              <w:rPr>
                <w:rFonts w:ascii="Arial" w:hAnsi="Arial" w:cs="Arial"/>
              </w:rPr>
              <w:t xml:space="preserve"> I think that if you have a healthy </w:t>
            </w:r>
            <w:proofErr w:type="spellStart"/>
            <w:r w:rsidRPr="00644937">
              <w:rPr>
                <w:rFonts w:ascii="Arial" w:hAnsi="Arial" w:cs="Arial"/>
              </w:rPr>
              <w:t>healthy</w:t>
            </w:r>
            <w:proofErr w:type="spellEnd"/>
            <w:r w:rsidRPr="00644937">
              <w:rPr>
                <w:rFonts w:ascii="Arial" w:hAnsi="Arial" w:cs="Arial"/>
              </w:rPr>
              <w:t xml:space="preserve"> eating food then you're able to manage your weight.</w:t>
            </w:r>
          </w:p>
          <w:p w14:paraId="12B3773C" w14:textId="77777777" w:rsidR="009517C8" w:rsidRPr="00644937" w:rsidRDefault="009517C8" w:rsidP="002A7A5F">
            <w:pPr>
              <w:rPr>
                <w:rFonts w:ascii="Arial" w:hAnsi="Arial" w:cs="Arial"/>
              </w:rPr>
            </w:pPr>
            <w:r w:rsidRPr="00644937">
              <w:rPr>
                <w:rFonts w:ascii="Arial" w:hAnsi="Arial" w:cs="Arial"/>
              </w:rPr>
              <w:br/>
              <w:t xml:space="preserve">If </w:t>
            </w:r>
            <w:proofErr w:type="spellStart"/>
            <w:r w:rsidRPr="00644937">
              <w:rPr>
                <w:rFonts w:ascii="Arial" w:hAnsi="Arial" w:cs="Arial"/>
              </w:rPr>
              <w:t>if</w:t>
            </w:r>
            <w:proofErr w:type="spellEnd"/>
            <w:r w:rsidRPr="00644937">
              <w:rPr>
                <w:rFonts w:ascii="Arial" w:hAnsi="Arial" w:cs="Arial"/>
              </w:rPr>
              <w:t xml:space="preserve"> you're able to manage your weight, then you will get the normal.</w:t>
            </w:r>
          </w:p>
          <w:p w14:paraId="09F1F5B8" w14:textId="77777777" w:rsidR="009517C8" w:rsidRPr="00644937" w:rsidRDefault="009517C8" w:rsidP="002A7A5F">
            <w:pPr>
              <w:rPr>
                <w:rFonts w:ascii="Arial" w:hAnsi="Arial" w:cs="Arial"/>
              </w:rPr>
            </w:pPr>
            <w:r w:rsidRPr="00644937">
              <w:rPr>
                <w:rFonts w:ascii="Arial" w:hAnsi="Arial" w:cs="Arial"/>
              </w:rPr>
              <w:t xml:space="preserve">11 of the PMI and in kind of junk boot, I can think that you can have a junk boot, but not too much like some people have junk boot </w:t>
            </w:r>
            <w:proofErr w:type="spellStart"/>
            <w:r w:rsidRPr="00644937">
              <w:rPr>
                <w:rFonts w:ascii="Arial" w:hAnsi="Arial" w:cs="Arial"/>
              </w:rPr>
              <w:t>everyday</w:t>
            </w:r>
            <w:proofErr w:type="spellEnd"/>
            <w:r w:rsidRPr="00644937">
              <w:rPr>
                <w:rFonts w:ascii="Arial" w:hAnsi="Arial" w:cs="Arial"/>
              </w:rPr>
              <w:t xml:space="preserve">. </w:t>
            </w:r>
            <w:proofErr w:type="gramStart"/>
            <w:r w:rsidRPr="00644937">
              <w:rPr>
                <w:rFonts w:ascii="Arial" w:hAnsi="Arial" w:cs="Arial"/>
              </w:rPr>
              <w:t>So</w:t>
            </w:r>
            <w:proofErr w:type="gramEnd"/>
            <w:r w:rsidRPr="00644937">
              <w:rPr>
                <w:rFonts w:ascii="Arial" w:hAnsi="Arial" w:cs="Arial"/>
              </w:rPr>
              <w:t xml:space="preserve"> I think that you should. There should be limitation in avoiding those </w:t>
            </w:r>
            <w:r w:rsidRPr="00644937">
              <w:rPr>
                <w:rFonts w:ascii="Arial" w:hAnsi="Arial" w:cs="Arial"/>
                <w:highlight w:val="lightGray"/>
              </w:rPr>
              <w:t>eating the junk food every day. Example for me I just I just had a junk food once in a week.</w:t>
            </w:r>
            <w:r w:rsidRPr="00644937">
              <w:rPr>
                <w:rFonts w:ascii="Arial" w:hAnsi="Arial" w:cs="Arial"/>
              </w:rPr>
              <w:t xml:space="preserve"> I try to avoid it. </w:t>
            </w:r>
            <w:proofErr w:type="gramStart"/>
            <w:r w:rsidRPr="00644937">
              <w:rPr>
                <w:rFonts w:ascii="Arial" w:hAnsi="Arial" w:cs="Arial"/>
              </w:rPr>
              <w:t>Yeah</w:t>
            </w:r>
            <w:proofErr w:type="gramEnd"/>
            <w:r w:rsidRPr="00644937">
              <w:rPr>
                <w:rFonts w:ascii="Arial" w:hAnsi="Arial" w:cs="Arial"/>
              </w:rPr>
              <w:t xml:space="preserve"> as much as possible and </w:t>
            </w:r>
            <w:proofErr w:type="spellStart"/>
            <w:r w:rsidRPr="00644937">
              <w:rPr>
                <w:rFonts w:ascii="Arial" w:hAnsi="Arial" w:cs="Arial"/>
              </w:rPr>
              <w:t>and</w:t>
            </w:r>
            <w:proofErr w:type="spellEnd"/>
            <w:r w:rsidRPr="00644937">
              <w:rPr>
                <w:rFonts w:ascii="Arial" w:hAnsi="Arial" w:cs="Arial"/>
              </w:rPr>
              <w:t xml:space="preserve"> </w:t>
            </w:r>
            <w:proofErr w:type="spellStart"/>
            <w:r w:rsidRPr="00644937">
              <w:rPr>
                <w:rFonts w:ascii="Arial" w:hAnsi="Arial" w:cs="Arial"/>
              </w:rPr>
              <w:t>and</w:t>
            </w:r>
            <w:proofErr w:type="spellEnd"/>
            <w:r w:rsidRPr="00644937">
              <w:rPr>
                <w:rFonts w:ascii="Arial" w:hAnsi="Arial" w:cs="Arial"/>
              </w:rPr>
              <w:t xml:space="preserve"> I also try to cook as much as possible. Yeah.</w:t>
            </w:r>
          </w:p>
          <w:p w14:paraId="226C3ACF"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J</w:t>
            </w:r>
            <w:r w:rsidRPr="00644937">
              <w:rPr>
                <w:rFonts w:ascii="Arial" w:hAnsi="Arial" w:cs="Arial"/>
              </w:rPr>
              <w:br/>
              <w:t xml:space="preserve">It's almost yes, almost same. </w:t>
            </w:r>
            <w:r w:rsidRPr="00644937">
              <w:rPr>
                <w:rFonts w:ascii="Arial" w:hAnsi="Arial" w:cs="Arial"/>
                <w:highlight w:val="lightGray"/>
              </w:rPr>
              <w:t>Mostly I avoid junk food. Frozen food.</w:t>
            </w:r>
            <w:r w:rsidRPr="00644937">
              <w:rPr>
                <w:rFonts w:ascii="Arial" w:hAnsi="Arial" w:cs="Arial"/>
              </w:rPr>
              <w:t xml:space="preserve"> Alright. Yeah, we should take uh, like healthy diets. Vitamins, miners. Like generally. I mostly take eggs and operate and then.</w:t>
            </w:r>
          </w:p>
          <w:p w14:paraId="2D18DC0F" w14:textId="77777777" w:rsidR="009517C8" w:rsidRPr="00644937" w:rsidRDefault="009517C8" w:rsidP="002A7A5F">
            <w:pPr>
              <w:rPr>
                <w:rFonts w:ascii="Arial" w:hAnsi="Arial" w:cs="Arial"/>
              </w:rPr>
            </w:pPr>
            <w:r w:rsidRPr="00644937">
              <w:rPr>
                <w:rFonts w:ascii="Arial" w:hAnsi="Arial" w:cs="Arial"/>
              </w:rPr>
              <w:t>These once in a week or no, sorry twice in a week. That's fine.</w:t>
            </w:r>
          </w:p>
          <w:p w14:paraId="2DBF0284" w14:textId="77777777" w:rsidR="009517C8" w:rsidRPr="00644937" w:rsidRDefault="009517C8" w:rsidP="002A7A5F">
            <w:pPr>
              <w:rPr>
                <w:rFonts w:ascii="Arial" w:hAnsi="Arial" w:cs="Arial"/>
              </w:rPr>
            </w:pPr>
            <w:r w:rsidRPr="00644937">
              <w:rPr>
                <w:rFonts w:ascii="Arial" w:hAnsi="Arial" w:cs="Arial"/>
              </w:rPr>
              <w:t xml:space="preserve">Yeah. </w:t>
            </w:r>
            <w:proofErr w:type="gramStart"/>
            <w:r w:rsidRPr="00644937">
              <w:rPr>
                <w:rFonts w:ascii="Arial" w:hAnsi="Arial" w:cs="Arial"/>
              </w:rPr>
              <w:t>So</w:t>
            </w:r>
            <w:proofErr w:type="gramEnd"/>
            <w:r w:rsidRPr="00644937">
              <w:rPr>
                <w:rFonts w:ascii="Arial" w:hAnsi="Arial" w:cs="Arial"/>
              </w:rPr>
              <w:t xml:space="preserve"> and I mostly, I don't like pizza.</w:t>
            </w:r>
          </w:p>
          <w:p w14:paraId="13D05E58" w14:textId="77777777" w:rsidR="009517C8" w:rsidRPr="00644937" w:rsidRDefault="009517C8" w:rsidP="002A7A5F">
            <w:pPr>
              <w:rPr>
                <w:rFonts w:ascii="Arial" w:hAnsi="Arial" w:cs="Arial"/>
              </w:rPr>
            </w:pPr>
            <w:r w:rsidRPr="00644937">
              <w:rPr>
                <w:rFonts w:ascii="Arial" w:hAnsi="Arial" w:cs="Arial"/>
              </w:rPr>
              <w:t>I avoid.</w:t>
            </w:r>
          </w:p>
          <w:p w14:paraId="3BC00805" w14:textId="77777777" w:rsidR="009517C8" w:rsidRPr="00644937" w:rsidRDefault="009517C8" w:rsidP="002A7A5F">
            <w:pPr>
              <w:rPr>
                <w:rFonts w:ascii="Arial" w:hAnsi="Arial" w:cs="Arial"/>
              </w:rPr>
            </w:pPr>
            <w:r w:rsidRPr="00644937">
              <w:rPr>
                <w:rFonts w:ascii="Arial" w:hAnsi="Arial" w:cs="Arial"/>
              </w:rPr>
              <w:t>And some of mostly daily take pizza daily pizza.</w:t>
            </w:r>
          </w:p>
          <w:p w14:paraId="51008E8B" w14:textId="77777777" w:rsidR="009517C8" w:rsidRPr="00644937" w:rsidRDefault="009517C8" w:rsidP="002A7A5F">
            <w:pPr>
              <w:rPr>
                <w:rFonts w:ascii="Arial" w:hAnsi="Arial" w:cs="Arial"/>
              </w:rPr>
            </w:pPr>
            <w:proofErr w:type="gramStart"/>
            <w:r w:rsidRPr="00644937">
              <w:rPr>
                <w:rFonts w:ascii="Arial" w:hAnsi="Arial" w:cs="Arial"/>
              </w:rPr>
              <w:t>Actually</w:t>
            </w:r>
            <w:proofErr w:type="gramEnd"/>
            <w:r w:rsidRPr="00644937">
              <w:rPr>
                <w:rFonts w:ascii="Arial" w:hAnsi="Arial" w:cs="Arial"/>
              </w:rPr>
              <w:t xml:space="preserve"> I'm </w:t>
            </w:r>
            <w:proofErr w:type="spellStart"/>
            <w:r w:rsidRPr="00644937">
              <w:rPr>
                <w:rFonts w:ascii="Arial" w:hAnsi="Arial" w:cs="Arial"/>
              </w:rPr>
              <w:t>I'm</w:t>
            </w:r>
            <w:proofErr w:type="spellEnd"/>
            <w:r w:rsidRPr="00644937">
              <w:rPr>
                <w:rFonts w:ascii="Arial" w:hAnsi="Arial" w:cs="Arial"/>
              </w:rPr>
              <w:t xml:space="preserve"> like where I work.</w:t>
            </w:r>
          </w:p>
          <w:p w14:paraId="1D694576" w14:textId="77777777" w:rsidR="009517C8" w:rsidRPr="00644937" w:rsidRDefault="009517C8" w:rsidP="002A7A5F">
            <w:pPr>
              <w:rPr>
                <w:rFonts w:ascii="Arial" w:hAnsi="Arial" w:cs="Arial"/>
              </w:rPr>
            </w:pPr>
            <w:r w:rsidRPr="00644937">
              <w:rPr>
                <w:rFonts w:ascii="Arial" w:hAnsi="Arial" w:cs="Arial"/>
              </w:rPr>
              <w:br/>
              <w:t>I usually eat like.</w:t>
            </w:r>
          </w:p>
          <w:p w14:paraId="6A9A86F9" w14:textId="77777777" w:rsidR="009517C8" w:rsidRPr="00644937" w:rsidRDefault="009517C8" w:rsidP="002A7A5F">
            <w:pPr>
              <w:rPr>
                <w:rFonts w:ascii="Arial" w:hAnsi="Arial" w:cs="Arial"/>
              </w:rPr>
            </w:pPr>
            <w:r w:rsidRPr="00644937">
              <w:rPr>
                <w:rFonts w:ascii="Arial" w:hAnsi="Arial" w:cs="Arial"/>
              </w:rPr>
              <w:t xml:space="preserve">Chicken and lamb fries or fries a week. </w:t>
            </w:r>
            <w:proofErr w:type="gramStart"/>
            <w:r w:rsidRPr="00644937">
              <w:rPr>
                <w:rFonts w:ascii="Arial" w:hAnsi="Arial" w:cs="Arial"/>
              </w:rPr>
              <w:t>So</w:t>
            </w:r>
            <w:proofErr w:type="gramEnd"/>
            <w:r w:rsidRPr="00644937">
              <w:rPr>
                <w:rFonts w:ascii="Arial" w:hAnsi="Arial" w:cs="Arial"/>
              </w:rPr>
              <w:t xml:space="preserve"> I used to avoid it in the into like when I was. I'm having golf. I used to avoid those things. Like it gives me more </w:t>
            </w:r>
            <w:r w:rsidRPr="00644937">
              <w:rPr>
                <w:rFonts w:ascii="Arial" w:hAnsi="Arial" w:cs="Arial"/>
                <w:highlight w:val="green"/>
              </w:rPr>
              <w:t xml:space="preserve">protein, which is also affect body. So rather than rather </w:t>
            </w:r>
            <w:proofErr w:type="spellStart"/>
            <w:r w:rsidRPr="00644937">
              <w:rPr>
                <w:rFonts w:ascii="Arial" w:hAnsi="Arial" w:cs="Arial"/>
                <w:highlight w:val="green"/>
              </w:rPr>
              <w:t>rather</w:t>
            </w:r>
            <w:proofErr w:type="spellEnd"/>
            <w:r w:rsidRPr="00644937">
              <w:rPr>
                <w:rFonts w:ascii="Arial" w:hAnsi="Arial" w:cs="Arial"/>
                <w:highlight w:val="green"/>
              </w:rPr>
              <w:t xml:space="preserve"> than going for eating those</w:t>
            </w:r>
            <w:r w:rsidRPr="00644937">
              <w:rPr>
                <w:rFonts w:ascii="Arial" w:hAnsi="Arial" w:cs="Arial"/>
              </w:rPr>
              <w:t xml:space="preserve"> protein issues thing I go for multivitamins, fruits and those days when I'm having off.</w:t>
            </w:r>
          </w:p>
          <w:p w14:paraId="4538E6C2" w14:textId="77777777" w:rsidR="009517C8" w:rsidRPr="00644937" w:rsidRDefault="009517C8" w:rsidP="002A7A5F">
            <w:pPr>
              <w:rPr>
                <w:rFonts w:ascii="Arial" w:hAnsi="Arial" w:cs="Arial"/>
              </w:rPr>
            </w:pPr>
            <w:r w:rsidRPr="00644937">
              <w:rPr>
                <w:rFonts w:ascii="Arial" w:hAnsi="Arial" w:cs="Arial"/>
              </w:rPr>
              <w:lastRenderedPageBreak/>
              <w:br/>
            </w:r>
            <w:proofErr w:type="gramStart"/>
            <w:r w:rsidRPr="00644937">
              <w:rPr>
                <w:rFonts w:ascii="Arial" w:hAnsi="Arial" w:cs="Arial"/>
              </w:rPr>
              <w:t>So</w:t>
            </w:r>
            <w:proofErr w:type="gramEnd"/>
            <w:r w:rsidRPr="00644937">
              <w:rPr>
                <w:rFonts w:ascii="Arial" w:hAnsi="Arial" w:cs="Arial"/>
              </w:rPr>
              <w:t xml:space="preserve"> it will balance my diet overall diet. That's </w:t>
            </w:r>
            <w:proofErr w:type="spellStart"/>
            <w:r w:rsidRPr="00644937">
              <w:rPr>
                <w:rFonts w:ascii="Arial" w:hAnsi="Arial" w:cs="Arial"/>
              </w:rPr>
              <w:t>that's</w:t>
            </w:r>
            <w:proofErr w:type="spellEnd"/>
            <w:r w:rsidRPr="00644937">
              <w:rPr>
                <w:rFonts w:ascii="Arial" w:hAnsi="Arial" w:cs="Arial"/>
              </w:rPr>
              <w:t xml:space="preserve"> how I work on my diet.</w:t>
            </w:r>
          </w:p>
          <w:p w14:paraId="32F97453" w14:textId="77777777" w:rsidR="009517C8" w:rsidRPr="00644937" w:rsidRDefault="009517C8" w:rsidP="002A7A5F">
            <w:pPr>
              <w:rPr>
                <w:rFonts w:ascii="Arial" w:hAnsi="Arial" w:cs="Arial"/>
              </w:rPr>
            </w:pPr>
            <w:r w:rsidRPr="00644937">
              <w:rPr>
                <w:rFonts w:ascii="Arial" w:hAnsi="Arial" w:cs="Arial"/>
              </w:rPr>
              <w:br/>
              <w:t>Well, the next question is sound a bit like a challenge.</w:t>
            </w:r>
          </w:p>
          <w:p w14:paraId="26F05172" w14:textId="77777777" w:rsidR="009517C8" w:rsidRPr="00644937" w:rsidRDefault="009517C8" w:rsidP="002A7A5F">
            <w:pPr>
              <w:rPr>
                <w:rFonts w:ascii="Arial" w:hAnsi="Arial" w:cs="Arial"/>
              </w:rPr>
            </w:pPr>
            <w:r w:rsidRPr="00644937">
              <w:rPr>
                <w:rFonts w:ascii="Arial" w:hAnsi="Arial" w:cs="Arial"/>
              </w:rPr>
              <w:br/>
              <w:t xml:space="preserve">It's always easier to talk than to act, right? </w:t>
            </w:r>
            <w:proofErr w:type="gramStart"/>
            <w:r w:rsidRPr="00644937">
              <w:rPr>
                <w:rFonts w:ascii="Arial" w:hAnsi="Arial" w:cs="Arial"/>
              </w:rPr>
              <w:t>So</w:t>
            </w:r>
            <w:proofErr w:type="gramEnd"/>
            <w:r w:rsidRPr="00644937">
              <w:rPr>
                <w:rFonts w:ascii="Arial" w:hAnsi="Arial" w:cs="Arial"/>
              </w:rPr>
              <w:t xml:space="preserve"> we talked about how to eat healthily.</w:t>
            </w:r>
          </w:p>
          <w:p w14:paraId="6C714C37" w14:textId="77777777" w:rsidR="009517C8" w:rsidRPr="00644937" w:rsidRDefault="009517C8" w:rsidP="002A7A5F">
            <w:pPr>
              <w:rPr>
                <w:rFonts w:ascii="Arial" w:hAnsi="Arial" w:cs="Arial"/>
                <w:b/>
                <w:bCs/>
                <w:color w:val="9CC2E5" w:themeColor="accent5" w:themeTint="99"/>
                <w:sz w:val="28"/>
                <w:szCs w:val="28"/>
              </w:rPr>
            </w:pPr>
            <w:r w:rsidRPr="00644937">
              <w:rPr>
                <w:rFonts w:ascii="Arial" w:hAnsi="Arial" w:cs="Arial"/>
              </w:rPr>
              <w:br/>
            </w:r>
            <w:r w:rsidRPr="00644937">
              <w:rPr>
                <w:rFonts w:ascii="Arial" w:hAnsi="Arial" w:cs="Arial"/>
              </w:rPr>
              <w:br/>
            </w:r>
            <w:r w:rsidRPr="00644937">
              <w:rPr>
                <w:rFonts w:ascii="Arial" w:hAnsi="Arial" w:cs="Arial"/>
                <w:b/>
                <w:bCs/>
                <w:color w:val="9CC2E5" w:themeColor="accent5" w:themeTint="99"/>
                <w:sz w:val="28"/>
                <w:szCs w:val="28"/>
              </w:rPr>
              <w:t>What is the largest barrier for us to eat healthily?</w:t>
            </w:r>
          </w:p>
          <w:p w14:paraId="5185D6F6" w14:textId="77777777" w:rsidR="009517C8" w:rsidRPr="00644937" w:rsidRDefault="009517C8" w:rsidP="002A7A5F">
            <w:pPr>
              <w:rPr>
                <w:rFonts w:ascii="Arial" w:hAnsi="Arial" w:cs="Arial"/>
              </w:rPr>
            </w:pPr>
            <w:r w:rsidRPr="00644937">
              <w:rPr>
                <w:rFonts w:ascii="Arial" w:hAnsi="Arial" w:cs="Arial"/>
              </w:rPr>
              <w:br/>
              <w:t xml:space="preserve">The </w:t>
            </w:r>
            <w:r w:rsidRPr="00644937">
              <w:rPr>
                <w:rFonts w:ascii="Arial" w:hAnsi="Arial" w:cs="Arial"/>
                <w:highlight w:val="yellow"/>
              </w:rPr>
              <w:t>schedule of times you, the</w:t>
            </w:r>
            <w:r w:rsidRPr="00644937">
              <w:rPr>
                <w:rFonts w:ascii="Arial" w:hAnsi="Arial" w:cs="Arial"/>
              </w:rPr>
              <w:t xml:space="preserve"> </w:t>
            </w:r>
            <w:r w:rsidRPr="00644937">
              <w:rPr>
                <w:rFonts w:ascii="Arial" w:hAnsi="Arial" w:cs="Arial"/>
                <w:highlight w:val="yellow"/>
              </w:rPr>
              <w:t>schedule</w:t>
            </w:r>
            <w:r w:rsidRPr="00644937">
              <w:rPr>
                <w:rFonts w:ascii="Arial" w:hAnsi="Arial" w:cs="Arial"/>
              </w:rPr>
              <w:t xml:space="preserve">, the schedule of all daily routine daily routine like we are, we are having universities today and we are very few of them are having shifts </w:t>
            </w:r>
            <w:proofErr w:type="spellStart"/>
            <w:r w:rsidRPr="00644937">
              <w:rPr>
                <w:rFonts w:ascii="Arial" w:hAnsi="Arial" w:cs="Arial"/>
              </w:rPr>
              <w:t>shifts</w:t>
            </w:r>
            <w:proofErr w:type="spellEnd"/>
            <w:r w:rsidRPr="00644937">
              <w:rPr>
                <w:rFonts w:ascii="Arial" w:hAnsi="Arial" w:cs="Arial"/>
              </w:rPr>
              <w:t xml:space="preserve"> also. Mm hmm. All right, so we used to like for me personally </w:t>
            </w:r>
            <w:r w:rsidRPr="00644937">
              <w:rPr>
                <w:rFonts w:ascii="Arial" w:hAnsi="Arial" w:cs="Arial"/>
                <w:highlight w:val="yellow"/>
              </w:rPr>
              <w:t>I used to avoid lunch</w:t>
            </w:r>
            <w:r w:rsidRPr="00644937">
              <w:rPr>
                <w:rFonts w:ascii="Arial" w:hAnsi="Arial" w:cs="Arial"/>
              </w:rPr>
              <w:t xml:space="preserve"> </w:t>
            </w:r>
            <w:r w:rsidRPr="00644937">
              <w:rPr>
                <w:rFonts w:ascii="Arial" w:hAnsi="Arial" w:cs="Arial"/>
                <w:highlight w:val="lightGray"/>
              </w:rPr>
              <w:t>when I'm having my shifts.</w:t>
            </w:r>
          </w:p>
          <w:p w14:paraId="1694744F"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S</w:t>
            </w:r>
            <w:r w:rsidRPr="00644937">
              <w:rPr>
                <w:rFonts w:ascii="Arial" w:hAnsi="Arial" w:cs="Arial"/>
              </w:rPr>
              <w:br/>
              <w:t xml:space="preserve">So that's those are the like consequences and situations that it is the barrier mm hmm. OK, you can't go for proper diet, proper health, diet. All right, OK, how about the others? </w:t>
            </w:r>
            <w:r w:rsidRPr="00644937">
              <w:rPr>
                <w:rFonts w:ascii="Arial" w:hAnsi="Arial" w:cs="Arial"/>
                <w:highlight w:val="magenta"/>
              </w:rPr>
              <w:t>Your biggest area mines would be the deadline briefs deadline. Yeah, the deadline. OK. It's really stressful. I believe so</w:t>
            </w:r>
            <w:r w:rsidRPr="00644937">
              <w:rPr>
                <w:rFonts w:ascii="Arial" w:hAnsi="Arial" w:cs="Arial"/>
              </w:rPr>
              <w:t>. Because you're working around that.</w:t>
            </w:r>
          </w:p>
          <w:p w14:paraId="583EC57A" w14:textId="77777777" w:rsidR="009517C8" w:rsidRPr="00644937" w:rsidRDefault="009517C8" w:rsidP="002A7A5F">
            <w:pPr>
              <w:rPr>
                <w:rFonts w:ascii="Arial" w:hAnsi="Arial" w:cs="Arial"/>
              </w:rPr>
            </w:pPr>
            <w:r w:rsidRPr="00644937">
              <w:rPr>
                <w:rFonts w:ascii="Arial" w:hAnsi="Arial" w:cs="Arial"/>
              </w:rPr>
              <w:br/>
              <w:t>You know, the first half of the term, you're OK.</w:t>
            </w:r>
          </w:p>
          <w:p w14:paraId="7B2ABDCC" w14:textId="77777777" w:rsidR="009517C8" w:rsidRPr="00644937" w:rsidRDefault="009517C8" w:rsidP="002A7A5F">
            <w:pPr>
              <w:rPr>
                <w:rFonts w:ascii="Arial" w:hAnsi="Arial" w:cs="Arial"/>
              </w:rPr>
            </w:pPr>
            <w:r w:rsidRPr="00644937">
              <w:rPr>
                <w:rFonts w:ascii="Arial" w:hAnsi="Arial" w:cs="Arial"/>
              </w:rPr>
              <w:br/>
              <w:t>Put things in place. I can eat healthy, but then I've noticed the second-half of the term. That's when all the assignments are due and being my diet is just like a yoga.</w:t>
            </w:r>
          </w:p>
          <w:p w14:paraId="31C02B34"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T</w:t>
            </w:r>
            <w:r w:rsidRPr="00644937">
              <w:rPr>
                <w:rFonts w:ascii="Arial" w:hAnsi="Arial" w:cs="Arial"/>
              </w:rPr>
              <w:br/>
              <w:t>Deadlines, OK. Deadlines. All right for me. I think it's the time and money</w:t>
            </w:r>
            <w:r w:rsidRPr="00644937">
              <w:rPr>
                <w:rFonts w:ascii="Arial" w:hAnsi="Arial" w:cs="Arial"/>
                <w:highlight w:val="cyan"/>
              </w:rPr>
              <w:t>. Time and money</w:t>
            </w:r>
            <w:r w:rsidRPr="00644937">
              <w:rPr>
                <w:rFonts w:ascii="Arial" w:hAnsi="Arial" w:cs="Arial"/>
              </w:rPr>
              <w:t xml:space="preserve">. The first thing is this time, if you don't have that much time, you're not able to cook. You're not able to cook with that much time, so you'll try to buy, like junk food or anything from the grocery store. So that's why it may. So that's why this is one of the </w:t>
            </w:r>
            <w:proofErr w:type="gramStart"/>
            <w:r w:rsidRPr="00644937">
              <w:rPr>
                <w:rFonts w:ascii="Arial" w:hAnsi="Arial" w:cs="Arial"/>
              </w:rPr>
              <w:t>challenge</w:t>
            </w:r>
            <w:proofErr w:type="gramEnd"/>
            <w:r w:rsidRPr="00644937">
              <w:rPr>
                <w:rFonts w:ascii="Arial" w:hAnsi="Arial" w:cs="Arial"/>
              </w:rPr>
              <w:t xml:space="preserve"> many of people are facing.</w:t>
            </w:r>
          </w:p>
          <w:p w14:paraId="3446398A" w14:textId="77777777" w:rsidR="009517C8" w:rsidRPr="00644937" w:rsidRDefault="009517C8" w:rsidP="002A7A5F">
            <w:pPr>
              <w:rPr>
                <w:rFonts w:ascii="Arial" w:hAnsi="Arial" w:cs="Arial"/>
              </w:rPr>
            </w:pPr>
            <w:r w:rsidRPr="00644937">
              <w:rPr>
                <w:rFonts w:ascii="Arial" w:hAnsi="Arial" w:cs="Arial"/>
              </w:rPr>
              <w:lastRenderedPageBreak/>
              <w:br/>
              <w:t xml:space="preserve">To not able to get the healthy food because you don't have enough time. And second thing is about money because I've experienced in my life like we have. </w:t>
            </w:r>
            <w:proofErr w:type="gramStart"/>
            <w:r w:rsidRPr="00644937">
              <w:rPr>
                <w:rFonts w:ascii="Arial" w:hAnsi="Arial" w:cs="Arial"/>
              </w:rPr>
              <w:t>There's</w:t>
            </w:r>
            <w:proofErr w:type="gramEnd"/>
            <w:r w:rsidRPr="00644937">
              <w:rPr>
                <w:rFonts w:ascii="Arial" w:hAnsi="Arial" w:cs="Arial"/>
              </w:rPr>
              <w:t xml:space="preserve"> the two types of food. One is the vegan </w:t>
            </w:r>
            <w:proofErr w:type="gramStart"/>
            <w:r w:rsidRPr="00644937">
              <w:rPr>
                <w:rFonts w:ascii="Arial" w:hAnsi="Arial" w:cs="Arial"/>
              </w:rPr>
              <w:t>food,</w:t>
            </w:r>
            <w:proofErr w:type="gramEnd"/>
            <w:r w:rsidRPr="00644937">
              <w:rPr>
                <w:rFonts w:ascii="Arial" w:hAnsi="Arial" w:cs="Arial"/>
              </w:rPr>
              <w:t xml:space="preserve"> one is the non veg and </w:t>
            </w:r>
            <w:proofErr w:type="spellStart"/>
            <w:r w:rsidRPr="00644937">
              <w:rPr>
                <w:rFonts w:ascii="Arial" w:hAnsi="Arial" w:cs="Arial"/>
              </w:rPr>
              <w:t>and</w:t>
            </w:r>
            <w:proofErr w:type="spellEnd"/>
            <w:r w:rsidRPr="00644937">
              <w:rPr>
                <w:rFonts w:ascii="Arial" w:hAnsi="Arial" w:cs="Arial"/>
              </w:rPr>
              <w:t xml:space="preserve"> you know like that non veg food is like a £5 but that vegan food is like a £10 but that's much more healthy. </w:t>
            </w:r>
            <w:proofErr w:type="gramStart"/>
            <w:r w:rsidRPr="00644937">
              <w:rPr>
                <w:rFonts w:ascii="Arial" w:hAnsi="Arial" w:cs="Arial"/>
              </w:rPr>
              <w:t>So</w:t>
            </w:r>
            <w:proofErr w:type="gramEnd"/>
            <w:r w:rsidRPr="00644937">
              <w:rPr>
                <w:rFonts w:ascii="Arial" w:hAnsi="Arial" w:cs="Arial"/>
              </w:rPr>
              <w:t xml:space="preserve"> I think that's in every country the more the healthier the food are the more expensive it is. </w:t>
            </w:r>
            <w:proofErr w:type="gramStart"/>
            <w:r w:rsidRPr="00644937">
              <w:rPr>
                <w:rFonts w:ascii="Arial" w:hAnsi="Arial" w:cs="Arial"/>
              </w:rPr>
              <w:t>So</w:t>
            </w:r>
            <w:proofErr w:type="gramEnd"/>
            <w:r w:rsidRPr="00644937">
              <w:rPr>
                <w:rFonts w:ascii="Arial" w:hAnsi="Arial" w:cs="Arial"/>
              </w:rPr>
              <w:t xml:space="preserve"> I think it depends on the money.</w:t>
            </w:r>
          </w:p>
          <w:p w14:paraId="051A4033"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B</w:t>
            </w:r>
            <w:r w:rsidRPr="00644937">
              <w:rPr>
                <w:rFonts w:ascii="Arial" w:hAnsi="Arial" w:cs="Arial"/>
              </w:rPr>
              <w:br/>
              <w:t xml:space="preserve">For me it's consistency, </w:t>
            </w:r>
            <w:r w:rsidRPr="00644937">
              <w:rPr>
                <w:rFonts w:ascii="Arial" w:hAnsi="Arial" w:cs="Arial"/>
                <w:highlight w:val="yellow"/>
              </w:rPr>
              <w:t>consistency</w:t>
            </w:r>
            <w:r w:rsidRPr="00644937">
              <w:rPr>
                <w:rFonts w:ascii="Arial" w:hAnsi="Arial" w:cs="Arial"/>
              </w:rPr>
              <w:t>, consistency to the schedule like you always have a craving of it in something. Junk food like that you always have like.</w:t>
            </w:r>
          </w:p>
          <w:p w14:paraId="5B1D8891" w14:textId="77777777" w:rsidR="009517C8" w:rsidRPr="00644937" w:rsidRDefault="009517C8" w:rsidP="002A7A5F">
            <w:pPr>
              <w:rPr>
                <w:rFonts w:ascii="Arial" w:hAnsi="Arial" w:cs="Arial"/>
              </w:rPr>
            </w:pPr>
            <w:r w:rsidRPr="00644937">
              <w:rPr>
                <w:rFonts w:ascii="Arial" w:hAnsi="Arial" w:cs="Arial"/>
              </w:rPr>
              <w:br/>
              <w:t>I have this thing I don't know if everyone I have even experienced this or not when I'm really hungry, I tend to go to stuff that's close to me.</w:t>
            </w:r>
          </w:p>
          <w:p w14:paraId="170D0AAE" w14:textId="77777777" w:rsidR="009517C8" w:rsidRPr="00644937" w:rsidRDefault="009517C8" w:rsidP="002A7A5F">
            <w:pPr>
              <w:rPr>
                <w:rFonts w:ascii="Arial" w:hAnsi="Arial" w:cs="Arial"/>
              </w:rPr>
            </w:pPr>
            <w:r w:rsidRPr="00644937">
              <w:rPr>
                <w:rFonts w:ascii="Arial" w:hAnsi="Arial" w:cs="Arial"/>
              </w:rPr>
              <w:br/>
            </w:r>
            <w:proofErr w:type="gramStart"/>
            <w:r w:rsidRPr="00644937">
              <w:rPr>
                <w:rFonts w:ascii="Arial" w:hAnsi="Arial" w:cs="Arial"/>
              </w:rPr>
              <w:t>So</w:t>
            </w:r>
            <w:proofErr w:type="gramEnd"/>
            <w:r w:rsidRPr="00644937">
              <w:rPr>
                <w:rFonts w:ascii="Arial" w:hAnsi="Arial" w:cs="Arial"/>
              </w:rPr>
              <w:t xml:space="preserve"> when I'm really hungry, I just go and eat that and.</w:t>
            </w:r>
          </w:p>
          <w:p w14:paraId="6A5F6D2E" w14:textId="77777777" w:rsidR="009517C8" w:rsidRPr="00644937" w:rsidRDefault="009517C8" w:rsidP="002A7A5F">
            <w:pPr>
              <w:rPr>
                <w:rFonts w:ascii="Arial" w:hAnsi="Arial" w:cs="Arial"/>
              </w:rPr>
            </w:pPr>
            <w:r w:rsidRPr="00644937">
              <w:rPr>
                <w:rFonts w:ascii="Arial" w:hAnsi="Arial" w:cs="Arial"/>
              </w:rPr>
              <w:br/>
              <w:t xml:space="preserve">Just goes away. OK then I have actually </w:t>
            </w:r>
            <w:proofErr w:type="gramStart"/>
            <w:r w:rsidRPr="00644937">
              <w:rPr>
                <w:rFonts w:ascii="Arial" w:hAnsi="Arial" w:cs="Arial"/>
              </w:rPr>
              <w:t>have</w:t>
            </w:r>
            <w:proofErr w:type="gramEnd"/>
            <w:r w:rsidRPr="00644937">
              <w:rPr>
                <w:rFonts w:ascii="Arial" w:hAnsi="Arial" w:cs="Arial"/>
              </w:rPr>
              <w:t xml:space="preserve"> to go in. Eat downstairs. I go and sit and I see. Oh, my God. There's a lot of things there. Oh, yeah. I can't get fascinating things out. I was before this, but I'm not at anymore.</w:t>
            </w:r>
          </w:p>
          <w:p w14:paraId="69EC71D9" w14:textId="77777777" w:rsidR="009517C8" w:rsidRPr="00644937" w:rsidRDefault="009517C8" w:rsidP="002A7A5F">
            <w:pPr>
              <w:rPr>
                <w:rFonts w:ascii="Arial" w:hAnsi="Arial" w:cs="Arial"/>
              </w:rPr>
            </w:pPr>
            <w:r w:rsidRPr="00644937">
              <w:rPr>
                <w:rFonts w:ascii="Arial" w:hAnsi="Arial" w:cs="Arial"/>
              </w:rPr>
              <w:br/>
              <w:t xml:space="preserve">That's how things messed up for me, so </w:t>
            </w:r>
            <w:r w:rsidRPr="00644937">
              <w:rPr>
                <w:rFonts w:ascii="Arial" w:hAnsi="Arial" w:cs="Arial"/>
                <w:highlight w:val="yellow"/>
              </w:rPr>
              <w:t>consistency and dedication</w:t>
            </w:r>
            <w:r w:rsidRPr="00644937">
              <w:rPr>
                <w:rFonts w:ascii="Arial" w:hAnsi="Arial" w:cs="Arial"/>
              </w:rPr>
              <w:t xml:space="preserve"> and you have to settle your hunger as soon as possible.</w:t>
            </w:r>
          </w:p>
          <w:p w14:paraId="2ED88081" w14:textId="77777777" w:rsidR="009517C8" w:rsidRPr="00644937" w:rsidRDefault="009517C8" w:rsidP="002A7A5F">
            <w:pPr>
              <w:rPr>
                <w:rFonts w:ascii="Arial" w:hAnsi="Arial" w:cs="Arial"/>
              </w:rPr>
            </w:pPr>
            <w:r w:rsidRPr="00644937">
              <w:rPr>
                <w:rFonts w:ascii="Arial" w:hAnsi="Arial" w:cs="Arial"/>
                <w:b/>
                <w:bCs/>
                <w:sz w:val="32"/>
                <w:szCs w:val="32"/>
              </w:rPr>
              <w:t>J</w:t>
            </w:r>
          </w:p>
          <w:p w14:paraId="42C69334" w14:textId="77777777" w:rsidR="009517C8" w:rsidRPr="00644937" w:rsidRDefault="009517C8" w:rsidP="002A7A5F">
            <w:pPr>
              <w:rPr>
                <w:rFonts w:ascii="Arial" w:hAnsi="Arial" w:cs="Arial"/>
              </w:rPr>
            </w:pPr>
            <w:r w:rsidRPr="00644937">
              <w:rPr>
                <w:rFonts w:ascii="Arial" w:hAnsi="Arial" w:cs="Arial"/>
              </w:rPr>
              <w:t xml:space="preserve">Jeremy, how about you? Yes, mine is also almost similar to parts like daily lifestyle, routine, routine schedule, schedule, same </w:t>
            </w:r>
            <w:proofErr w:type="spellStart"/>
            <w:r w:rsidRPr="00644937">
              <w:rPr>
                <w:rFonts w:ascii="Arial" w:hAnsi="Arial" w:cs="Arial"/>
              </w:rPr>
              <w:t>same</w:t>
            </w:r>
            <w:proofErr w:type="spellEnd"/>
            <w:r w:rsidRPr="00644937">
              <w:rPr>
                <w:rFonts w:ascii="Arial" w:hAnsi="Arial" w:cs="Arial"/>
              </w:rPr>
              <w:t xml:space="preserve"> healthy guy. Actually, you want to take something.</w:t>
            </w:r>
          </w:p>
          <w:p w14:paraId="570A1086" w14:textId="77777777" w:rsidR="009517C8" w:rsidRPr="00644937" w:rsidRDefault="009517C8" w:rsidP="002A7A5F">
            <w:pPr>
              <w:rPr>
                <w:rFonts w:ascii="Arial" w:hAnsi="Arial" w:cs="Arial"/>
              </w:rPr>
            </w:pPr>
            <w:r w:rsidRPr="00644937">
              <w:rPr>
                <w:rFonts w:ascii="Arial" w:hAnsi="Arial" w:cs="Arial"/>
                <w:b/>
                <w:bCs/>
                <w:sz w:val="32"/>
                <w:szCs w:val="32"/>
              </w:rPr>
              <w:t>T</w:t>
            </w:r>
            <w:r w:rsidRPr="00644937">
              <w:rPr>
                <w:rFonts w:ascii="Arial" w:hAnsi="Arial" w:cs="Arial"/>
              </w:rPr>
              <w:br/>
            </w:r>
            <w:r w:rsidRPr="00644937">
              <w:rPr>
                <w:rFonts w:ascii="Arial" w:hAnsi="Arial" w:cs="Arial"/>
                <w:highlight w:val="green"/>
              </w:rPr>
              <w:t xml:space="preserve">I would like to add more things. Yeah, yeah, yeah. One more thing. One thing is that we are not from the UK. We are from </w:t>
            </w:r>
            <w:proofErr w:type="gramStart"/>
            <w:r w:rsidRPr="00644937">
              <w:rPr>
                <w:rFonts w:ascii="Arial" w:hAnsi="Arial" w:cs="Arial"/>
                <w:highlight w:val="green"/>
              </w:rPr>
              <w:t>the our</w:t>
            </w:r>
            <w:proofErr w:type="gramEnd"/>
            <w:r w:rsidRPr="00644937">
              <w:rPr>
                <w:rFonts w:ascii="Arial" w:hAnsi="Arial" w:cs="Arial"/>
                <w:highlight w:val="green"/>
              </w:rPr>
              <w:t xml:space="preserve"> site, right? </w:t>
            </w:r>
            <w:proofErr w:type="gramStart"/>
            <w:r w:rsidRPr="00644937">
              <w:rPr>
                <w:rFonts w:ascii="Arial" w:hAnsi="Arial" w:cs="Arial"/>
                <w:highlight w:val="green"/>
              </w:rPr>
              <w:t>So</w:t>
            </w:r>
            <w:proofErr w:type="gramEnd"/>
            <w:r w:rsidRPr="00644937">
              <w:rPr>
                <w:rFonts w:ascii="Arial" w:hAnsi="Arial" w:cs="Arial"/>
                <w:highlight w:val="green"/>
              </w:rPr>
              <w:t xml:space="preserve"> when we when we try to buy something, we are always comparing the money. Oh yeah. Oh, yeah. </w:t>
            </w:r>
            <w:proofErr w:type="gramStart"/>
            <w:r w:rsidRPr="00644937">
              <w:rPr>
                <w:rFonts w:ascii="Arial" w:hAnsi="Arial" w:cs="Arial"/>
                <w:highlight w:val="green"/>
              </w:rPr>
              <w:t>So</w:t>
            </w:r>
            <w:proofErr w:type="gramEnd"/>
            <w:r w:rsidRPr="00644937">
              <w:rPr>
                <w:rFonts w:ascii="Arial" w:hAnsi="Arial" w:cs="Arial"/>
                <w:highlight w:val="green"/>
              </w:rPr>
              <w:t xml:space="preserve"> you convert it back to your currency</w:t>
            </w:r>
            <w:r w:rsidRPr="00644937">
              <w:rPr>
                <w:rFonts w:ascii="Arial" w:hAnsi="Arial" w:cs="Arial"/>
              </w:rPr>
              <w:t xml:space="preserve">. All right. Trying to avoid that. Oh, yeah. Very, very true. Very true. I mean, it's true. Like, if you go for a healthy </w:t>
            </w:r>
            <w:r w:rsidRPr="00644937">
              <w:rPr>
                <w:rFonts w:ascii="Arial" w:hAnsi="Arial" w:cs="Arial"/>
              </w:rPr>
              <w:lastRenderedPageBreak/>
              <w:t>diet, it's more costly. Costly. Yeah. It's tasteful. The cost of living. And in this country, again, much better for the international.</w:t>
            </w:r>
          </w:p>
          <w:p w14:paraId="3828CE54" w14:textId="77777777" w:rsidR="009517C8" w:rsidRPr="00644937" w:rsidRDefault="009517C8" w:rsidP="002A7A5F">
            <w:pPr>
              <w:rPr>
                <w:rFonts w:ascii="Arial" w:hAnsi="Arial" w:cs="Arial"/>
              </w:rPr>
            </w:pPr>
            <w:r w:rsidRPr="00644937">
              <w:rPr>
                <w:rFonts w:ascii="Arial" w:hAnsi="Arial" w:cs="Arial"/>
              </w:rPr>
              <w:br/>
              <w:t xml:space="preserve">No, not </w:t>
            </w:r>
            <w:proofErr w:type="spellStart"/>
            <w:r w:rsidRPr="00644937">
              <w:rPr>
                <w:rFonts w:ascii="Arial" w:hAnsi="Arial" w:cs="Arial"/>
              </w:rPr>
              <w:t>halvey</w:t>
            </w:r>
            <w:proofErr w:type="spellEnd"/>
            <w:r w:rsidRPr="00644937">
              <w:rPr>
                <w:rFonts w:ascii="Arial" w:hAnsi="Arial" w:cs="Arial"/>
              </w:rPr>
              <w:t xml:space="preserve"> whatsoever</w:t>
            </w:r>
            <w:r w:rsidRPr="00644937">
              <w:rPr>
                <w:rFonts w:ascii="Arial" w:hAnsi="Arial" w:cs="Arial"/>
                <w:highlight w:val="magenta"/>
              </w:rPr>
              <w:t>. Organic foods are more expensive.</w:t>
            </w:r>
            <w:r w:rsidRPr="00644937">
              <w:rPr>
                <w:rFonts w:ascii="Arial" w:hAnsi="Arial" w:cs="Arial"/>
              </w:rPr>
              <w:t xml:space="preserve"> And, like Tash you said, like a healthy meal would be way expensive because of these, farmers are also struggling.</w:t>
            </w:r>
          </w:p>
          <w:p w14:paraId="10804AB4"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28"/>
                <w:szCs w:val="28"/>
              </w:rPr>
              <w:t>V</w:t>
            </w:r>
            <w:r w:rsidRPr="00644937">
              <w:rPr>
                <w:rFonts w:ascii="Arial" w:hAnsi="Arial" w:cs="Arial"/>
              </w:rPr>
              <w:br/>
              <w:t xml:space="preserve">Actually, I agree with all of them, but I'm from India so I need the taste. My food, you know, mostly healthy food, </w:t>
            </w:r>
            <w:r w:rsidRPr="00644937">
              <w:rPr>
                <w:rFonts w:ascii="Arial" w:hAnsi="Arial" w:cs="Arial"/>
                <w:highlight w:val="darkCyan"/>
              </w:rPr>
              <w:t xml:space="preserve">green food, green food or boiled food. There are the </w:t>
            </w:r>
            <w:proofErr w:type="gramStart"/>
            <w:r w:rsidRPr="00644937">
              <w:rPr>
                <w:rFonts w:ascii="Arial" w:hAnsi="Arial" w:cs="Arial"/>
                <w:highlight w:val="darkCyan"/>
              </w:rPr>
              <w:t>most healthiest</w:t>
            </w:r>
            <w:proofErr w:type="gramEnd"/>
            <w:r w:rsidRPr="00644937">
              <w:rPr>
                <w:rFonts w:ascii="Arial" w:hAnsi="Arial" w:cs="Arial"/>
                <w:highlight w:val="darkCyan"/>
              </w:rPr>
              <w:t xml:space="preserve"> food</w:t>
            </w:r>
            <w:r w:rsidRPr="00644937">
              <w:rPr>
                <w:rFonts w:ascii="Arial" w:hAnsi="Arial" w:cs="Arial"/>
              </w:rPr>
              <w:t>, but if we add some spices and fry them and all that stuff, then it is not healthy.</w:t>
            </w:r>
          </w:p>
          <w:p w14:paraId="24BE9B3B" w14:textId="77777777" w:rsidR="009517C8" w:rsidRPr="00644937" w:rsidRDefault="009517C8" w:rsidP="002A7A5F">
            <w:pPr>
              <w:rPr>
                <w:rFonts w:ascii="Arial" w:hAnsi="Arial" w:cs="Arial"/>
              </w:rPr>
            </w:pPr>
            <w:r w:rsidRPr="00644937">
              <w:rPr>
                <w:rFonts w:ascii="Arial" w:hAnsi="Arial" w:cs="Arial"/>
              </w:rPr>
              <w:br/>
              <w:t xml:space="preserve">As much as it is before, so I need pasta in my food. You're </w:t>
            </w:r>
            <w:proofErr w:type="spellStart"/>
            <w:r w:rsidRPr="00644937">
              <w:rPr>
                <w:rFonts w:ascii="Arial" w:hAnsi="Arial" w:cs="Arial"/>
              </w:rPr>
              <w:t>gonna</w:t>
            </w:r>
            <w:proofErr w:type="spellEnd"/>
            <w:r w:rsidRPr="00644937">
              <w:rPr>
                <w:rFonts w:ascii="Arial" w:hAnsi="Arial" w:cs="Arial"/>
              </w:rPr>
              <w:t xml:space="preserve"> you're </w:t>
            </w:r>
            <w:proofErr w:type="spellStart"/>
            <w:r w:rsidRPr="00644937">
              <w:rPr>
                <w:rFonts w:ascii="Arial" w:hAnsi="Arial" w:cs="Arial"/>
              </w:rPr>
              <w:t>gonna</w:t>
            </w:r>
            <w:proofErr w:type="spellEnd"/>
            <w:r w:rsidRPr="00644937">
              <w:rPr>
                <w:rFonts w:ascii="Arial" w:hAnsi="Arial" w:cs="Arial"/>
              </w:rPr>
              <w:t xml:space="preserve"> taste it tomorrow, but meat is </w:t>
            </w:r>
            <w:proofErr w:type="spellStart"/>
            <w:r w:rsidRPr="00644937">
              <w:rPr>
                <w:rFonts w:ascii="Arial" w:hAnsi="Arial" w:cs="Arial"/>
              </w:rPr>
              <w:t>gonna</w:t>
            </w:r>
            <w:proofErr w:type="spellEnd"/>
            <w:r w:rsidRPr="00644937">
              <w:rPr>
                <w:rFonts w:ascii="Arial" w:hAnsi="Arial" w:cs="Arial"/>
              </w:rPr>
              <w:t>.</w:t>
            </w:r>
          </w:p>
          <w:p w14:paraId="3F55F6FB" w14:textId="77777777" w:rsidR="009517C8" w:rsidRPr="00644937" w:rsidRDefault="009517C8" w:rsidP="002A7A5F">
            <w:pPr>
              <w:rPr>
                <w:rFonts w:ascii="Arial" w:hAnsi="Arial" w:cs="Arial"/>
              </w:rPr>
            </w:pPr>
            <w:r w:rsidRPr="00644937">
              <w:rPr>
                <w:rFonts w:ascii="Arial" w:hAnsi="Arial" w:cs="Arial"/>
              </w:rPr>
              <w:br/>
              <w:t>I want to add or just tell him about life. Those machines around the corner. They're the worst.</w:t>
            </w:r>
          </w:p>
          <w:p w14:paraId="5FF0DF23" w14:textId="77777777" w:rsidR="009517C8" w:rsidRPr="00644937" w:rsidRDefault="009517C8" w:rsidP="002A7A5F">
            <w:pPr>
              <w:rPr>
                <w:rFonts w:ascii="Arial" w:hAnsi="Arial" w:cs="Arial"/>
              </w:rPr>
            </w:pPr>
            <w:r w:rsidRPr="00644937">
              <w:rPr>
                <w:rFonts w:ascii="Arial" w:hAnsi="Arial" w:cs="Arial"/>
              </w:rPr>
              <w:br/>
              <w:t>There's nothing, there's no healthy, all right.</w:t>
            </w:r>
          </w:p>
          <w:p w14:paraId="36AD2765" w14:textId="77777777" w:rsidR="009517C8" w:rsidRPr="00644937" w:rsidRDefault="009517C8" w:rsidP="002A7A5F">
            <w:pPr>
              <w:rPr>
                <w:rFonts w:ascii="Arial" w:hAnsi="Arial" w:cs="Arial"/>
                <w:b/>
                <w:bCs/>
                <w:color w:val="9CC2E5" w:themeColor="accent5" w:themeTint="99"/>
              </w:rPr>
            </w:pPr>
            <w:r w:rsidRPr="00644937">
              <w:rPr>
                <w:rFonts w:ascii="Arial" w:hAnsi="Arial" w:cs="Arial"/>
              </w:rPr>
              <w:br/>
              <w:t xml:space="preserve">OK, I'll come back to this. Yeah, your recommendation. But before that, I would like to have another </w:t>
            </w:r>
            <w:proofErr w:type="gramStart"/>
            <w:r w:rsidRPr="00644937">
              <w:rPr>
                <w:rFonts w:ascii="Arial" w:hAnsi="Arial" w:cs="Arial"/>
              </w:rPr>
              <w:t>questions</w:t>
            </w:r>
            <w:proofErr w:type="gramEnd"/>
            <w:r w:rsidRPr="00644937">
              <w:rPr>
                <w:rFonts w:ascii="Arial" w:hAnsi="Arial" w:cs="Arial"/>
              </w:rPr>
              <w:t xml:space="preserve">. Just put it the other way round. </w:t>
            </w:r>
            <w:proofErr w:type="gramStart"/>
            <w:r w:rsidRPr="00644937">
              <w:rPr>
                <w:rFonts w:ascii="Arial" w:hAnsi="Arial" w:cs="Arial"/>
              </w:rPr>
              <w:t>So</w:t>
            </w:r>
            <w:proofErr w:type="gramEnd"/>
            <w:r w:rsidRPr="00644937">
              <w:rPr>
                <w:rFonts w:ascii="Arial" w:hAnsi="Arial" w:cs="Arial"/>
              </w:rPr>
              <w:t xml:space="preserve"> we all know that there are barriers, healthy eating, but think about it, it may not be that obvious, but try to think about is there Andy and Abler</w:t>
            </w:r>
            <w:r w:rsidRPr="00644937">
              <w:rPr>
                <w:rFonts w:ascii="Arial" w:hAnsi="Arial" w:cs="Arial"/>
                <w:sz w:val="28"/>
                <w:szCs w:val="28"/>
              </w:rPr>
              <w:t xml:space="preserve"> </w:t>
            </w:r>
            <w:r w:rsidRPr="00644937">
              <w:rPr>
                <w:rFonts w:ascii="Arial" w:hAnsi="Arial" w:cs="Arial"/>
                <w:b/>
                <w:bCs/>
                <w:color w:val="9CC2E5" w:themeColor="accent5" w:themeTint="99"/>
                <w:sz w:val="28"/>
                <w:szCs w:val="28"/>
              </w:rPr>
              <w:t>any things that help you to eat healthier?</w:t>
            </w:r>
          </w:p>
          <w:p w14:paraId="2BCD13D3" w14:textId="77777777" w:rsidR="009517C8" w:rsidRPr="00644937" w:rsidRDefault="009517C8" w:rsidP="002A7A5F">
            <w:pPr>
              <w:rPr>
                <w:rFonts w:ascii="Arial" w:hAnsi="Arial" w:cs="Arial"/>
              </w:rPr>
            </w:pPr>
            <w:r w:rsidRPr="00644937">
              <w:rPr>
                <w:rFonts w:ascii="Arial" w:hAnsi="Arial" w:cs="Arial"/>
                <w:b/>
                <w:bCs/>
                <w:color w:val="9CC2E5" w:themeColor="accent5" w:themeTint="99"/>
                <w:sz w:val="28"/>
                <w:szCs w:val="28"/>
              </w:rPr>
              <w:t xml:space="preserve">In your daily lives, your neighbours, your families, your roommate. Well, it's </w:t>
            </w:r>
            <w:proofErr w:type="spellStart"/>
            <w:r w:rsidRPr="00644937">
              <w:rPr>
                <w:rFonts w:ascii="Arial" w:hAnsi="Arial" w:cs="Arial"/>
                <w:b/>
                <w:bCs/>
                <w:color w:val="9CC2E5" w:themeColor="accent5" w:themeTint="99"/>
                <w:sz w:val="28"/>
                <w:szCs w:val="28"/>
              </w:rPr>
              <w:t>it's</w:t>
            </w:r>
            <w:proofErr w:type="spellEnd"/>
            <w:r w:rsidRPr="00644937">
              <w:rPr>
                <w:rFonts w:ascii="Arial" w:hAnsi="Arial" w:cs="Arial"/>
                <w:b/>
                <w:bCs/>
                <w:color w:val="9CC2E5" w:themeColor="accent5" w:themeTint="99"/>
                <w:sz w:val="28"/>
                <w:szCs w:val="28"/>
              </w:rPr>
              <w:t>, I mean, is there any factors that facilitate us to it healthier?</w:t>
            </w:r>
          </w:p>
          <w:p w14:paraId="757E6016" w14:textId="77777777" w:rsidR="009517C8" w:rsidRPr="00644937" w:rsidRDefault="009517C8" w:rsidP="002A7A5F">
            <w:pPr>
              <w:rPr>
                <w:rFonts w:ascii="Arial" w:hAnsi="Arial" w:cs="Arial"/>
              </w:rPr>
            </w:pPr>
            <w:r w:rsidRPr="00644937">
              <w:rPr>
                <w:rFonts w:ascii="Arial" w:hAnsi="Arial" w:cs="Arial"/>
                <w:b/>
                <w:bCs/>
                <w:sz w:val="28"/>
                <w:szCs w:val="28"/>
              </w:rPr>
              <w:t>N</w:t>
            </w:r>
            <w:r w:rsidRPr="00644937">
              <w:rPr>
                <w:rFonts w:ascii="Arial" w:hAnsi="Arial" w:cs="Arial"/>
              </w:rPr>
              <w:br/>
              <w:t xml:space="preserve">The other way round when compared to lower, I think it does because </w:t>
            </w:r>
            <w:r w:rsidRPr="00644937">
              <w:rPr>
                <w:rFonts w:ascii="Arial" w:hAnsi="Arial" w:cs="Arial"/>
                <w:highlight w:val="yellow"/>
              </w:rPr>
              <w:t xml:space="preserve">my husband he's </w:t>
            </w:r>
            <w:proofErr w:type="spellStart"/>
            <w:r w:rsidRPr="00644937">
              <w:rPr>
                <w:rFonts w:ascii="Arial" w:hAnsi="Arial" w:cs="Arial"/>
                <w:highlight w:val="yellow"/>
              </w:rPr>
              <w:t>he's</w:t>
            </w:r>
            <w:proofErr w:type="spellEnd"/>
            <w:r w:rsidRPr="00644937">
              <w:rPr>
                <w:rFonts w:ascii="Arial" w:hAnsi="Arial" w:cs="Arial"/>
                <w:highlight w:val="yellow"/>
              </w:rPr>
              <w:t xml:space="preserve"> a very he takes fitness very seriously. He likes the gym</w:t>
            </w:r>
            <w:r w:rsidRPr="00644937">
              <w:rPr>
                <w:rFonts w:ascii="Arial" w:hAnsi="Arial" w:cs="Arial"/>
              </w:rPr>
              <w:t xml:space="preserve"> and everything and he tends to eat healthy. </w:t>
            </w:r>
            <w:proofErr w:type="gramStart"/>
            <w:r w:rsidRPr="00644937">
              <w:rPr>
                <w:rFonts w:ascii="Arial" w:hAnsi="Arial" w:cs="Arial"/>
              </w:rPr>
              <w:t>So</w:t>
            </w:r>
            <w:proofErr w:type="gramEnd"/>
            <w:r w:rsidRPr="00644937">
              <w:rPr>
                <w:rFonts w:ascii="Arial" w:hAnsi="Arial" w:cs="Arial"/>
              </w:rPr>
              <w:t xml:space="preserve"> I </w:t>
            </w:r>
            <w:proofErr w:type="spellStart"/>
            <w:r w:rsidRPr="00644937">
              <w:rPr>
                <w:rFonts w:ascii="Arial" w:hAnsi="Arial" w:cs="Arial"/>
              </w:rPr>
              <w:t>I</w:t>
            </w:r>
            <w:proofErr w:type="spellEnd"/>
            <w:r w:rsidRPr="00644937">
              <w:rPr>
                <w:rFonts w:ascii="Arial" w:hAnsi="Arial" w:cs="Arial"/>
              </w:rPr>
              <w:t xml:space="preserve"> feel like he does give me the.</w:t>
            </w:r>
          </w:p>
          <w:p w14:paraId="0C39356A" w14:textId="77777777" w:rsidR="009517C8" w:rsidRPr="00644937" w:rsidRDefault="009517C8" w:rsidP="002A7A5F">
            <w:pPr>
              <w:rPr>
                <w:rFonts w:ascii="Arial" w:hAnsi="Arial" w:cs="Arial"/>
              </w:rPr>
            </w:pPr>
            <w:r w:rsidRPr="00644937">
              <w:rPr>
                <w:rFonts w:ascii="Arial" w:hAnsi="Arial" w:cs="Arial"/>
              </w:rPr>
              <w:lastRenderedPageBreak/>
              <w:br/>
              <w:t>He makes me want to eat healthy as well.</w:t>
            </w:r>
          </w:p>
          <w:p w14:paraId="09C2DC15" w14:textId="77777777" w:rsidR="009517C8" w:rsidRPr="00644937" w:rsidRDefault="009517C8" w:rsidP="002A7A5F">
            <w:pPr>
              <w:rPr>
                <w:rFonts w:ascii="Arial" w:hAnsi="Arial" w:cs="Arial"/>
              </w:rPr>
            </w:pPr>
            <w:r w:rsidRPr="00644937">
              <w:rPr>
                <w:rFonts w:ascii="Arial" w:hAnsi="Arial" w:cs="Arial"/>
              </w:rPr>
              <w:br/>
              <w:t xml:space="preserve">And I think whoever you're living with, they do influence you how you eat. So yes. </w:t>
            </w:r>
            <w:proofErr w:type="gramStart"/>
            <w:r w:rsidRPr="00644937">
              <w:rPr>
                <w:rFonts w:ascii="Arial" w:hAnsi="Arial" w:cs="Arial"/>
              </w:rPr>
              <w:t>So</w:t>
            </w:r>
            <w:proofErr w:type="gramEnd"/>
            <w:r w:rsidRPr="00644937">
              <w:rPr>
                <w:rFonts w:ascii="Arial" w:hAnsi="Arial" w:cs="Arial"/>
              </w:rPr>
              <w:t xml:space="preserve"> if you're living with someone who's having junk food every day and you kind of </w:t>
            </w:r>
            <w:proofErr w:type="spellStart"/>
            <w:r w:rsidRPr="00644937">
              <w:rPr>
                <w:rFonts w:ascii="Arial" w:hAnsi="Arial" w:cs="Arial"/>
              </w:rPr>
              <w:t>tend</w:t>
            </w:r>
            <w:proofErr w:type="spellEnd"/>
            <w:r w:rsidRPr="00644937">
              <w:rPr>
                <w:rFonts w:ascii="Arial" w:hAnsi="Arial" w:cs="Arial"/>
              </w:rPr>
              <w:t xml:space="preserve"> like, you know, it's the easy option, why not? But again, if </w:t>
            </w:r>
            <w:proofErr w:type="spellStart"/>
            <w:r w:rsidRPr="00644937">
              <w:rPr>
                <w:rFonts w:ascii="Arial" w:hAnsi="Arial" w:cs="Arial"/>
              </w:rPr>
              <w:t>if</w:t>
            </w:r>
            <w:proofErr w:type="spellEnd"/>
            <w:r w:rsidRPr="00644937">
              <w:rPr>
                <w:rFonts w:ascii="Arial" w:hAnsi="Arial" w:cs="Arial"/>
              </w:rPr>
              <w:t xml:space="preserve"> you're living with someone who likes a healthy meal or takes fitness seriously and takes healthy eating, and it does influence the overall.</w:t>
            </w:r>
          </w:p>
          <w:p w14:paraId="1381CA6D" w14:textId="77777777" w:rsidR="009517C8" w:rsidRPr="00644937" w:rsidRDefault="009517C8" w:rsidP="002A7A5F">
            <w:pPr>
              <w:rPr>
                <w:rFonts w:ascii="Arial" w:hAnsi="Arial" w:cs="Arial"/>
              </w:rPr>
            </w:pPr>
            <w:r w:rsidRPr="00644937">
              <w:rPr>
                <w:rFonts w:ascii="Arial" w:hAnsi="Arial" w:cs="Arial"/>
                <w:b/>
                <w:bCs/>
                <w:sz w:val="32"/>
                <w:szCs w:val="32"/>
              </w:rPr>
              <w:t>S</w:t>
            </w:r>
            <w:r w:rsidRPr="00644937">
              <w:rPr>
                <w:rFonts w:ascii="Arial" w:hAnsi="Arial" w:cs="Arial"/>
              </w:rPr>
              <w:br/>
              <w:t xml:space="preserve">Yeah, </w:t>
            </w:r>
            <w:r w:rsidRPr="00644937">
              <w:rPr>
                <w:rFonts w:ascii="Arial" w:hAnsi="Arial" w:cs="Arial"/>
                <w:highlight w:val="darkGray"/>
              </w:rPr>
              <w:t>family. We have to write family around</w:t>
            </w:r>
            <w:r w:rsidRPr="00644937">
              <w:rPr>
                <w:rFonts w:ascii="Arial" w:hAnsi="Arial" w:cs="Arial"/>
              </w:rPr>
              <w:t xml:space="preserve"> you. Who?</w:t>
            </w:r>
          </w:p>
          <w:p w14:paraId="753F854C" w14:textId="77777777" w:rsidR="009517C8" w:rsidRPr="00644937" w:rsidRDefault="009517C8" w:rsidP="002A7A5F">
            <w:pPr>
              <w:rPr>
                <w:rFonts w:ascii="Arial" w:hAnsi="Arial" w:cs="Arial"/>
              </w:rPr>
            </w:pPr>
            <w:r w:rsidRPr="00644937">
              <w:rPr>
                <w:rFonts w:ascii="Arial" w:hAnsi="Arial" w:cs="Arial"/>
              </w:rPr>
              <w:br/>
              <w:t>Like you have said, in a positive way, then yes.</w:t>
            </w:r>
          </w:p>
          <w:p w14:paraId="20E99C50" w14:textId="77777777" w:rsidR="009517C8" w:rsidRPr="00644937" w:rsidRDefault="009517C8" w:rsidP="002A7A5F">
            <w:pPr>
              <w:rPr>
                <w:rFonts w:ascii="Arial" w:hAnsi="Arial" w:cs="Arial"/>
              </w:rPr>
            </w:pPr>
            <w:r w:rsidRPr="00644937">
              <w:rPr>
                <w:rFonts w:ascii="Arial" w:hAnsi="Arial" w:cs="Arial"/>
              </w:rPr>
              <w:t>And it's having that mindset then thank you. My mindset, isn't it?</w:t>
            </w:r>
          </w:p>
          <w:p w14:paraId="3D1E6B86"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28"/>
                <w:szCs w:val="28"/>
              </w:rPr>
              <w:t>N</w:t>
            </w:r>
            <w:r w:rsidRPr="00644937">
              <w:rPr>
                <w:rFonts w:ascii="Arial" w:hAnsi="Arial" w:cs="Arial"/>
              </w:rPr>
              <w:br/>
              <w:t xml:space="preserve">Because of deep down, we all know that a healthy eating is good for us all and we all know that. And besides that, we still go for unhealthy eating habits. </w:t>
            </w:r>
            <w:r w:rsidRPr="00644937">
              <w:rPr>
                <w:rFonts w:ascii="Arial" w:hAnsi="Arial" w:cs="Arial"/>
                <w:highlight w:val="yellow"/>
              </w:rPr>
              <w:t>But that's as humans, we do that, but deeply everyone knows that healthy eating is best and is for good</w:t>
            </w:r>
            <w:r w:rsidRPr="00644937">
              <w:rPr>
                <w:rFonts w:ascii="Arial" w:hAnsi="Arial" w:cs="Arial"/>
              </w:rPr>
              <w:t xml:space="preserve">, for our health overall. For me, I think that if I think about </w:t>
            </w:r>
            <w:r w:rsidRPr="00644937">
              <w:rPr>
                <w:rFonts w:ascii="Arial" w:hAnsi="Arial" w:cs="Arial"/>
                <w:highlight w:val="yellow"/>
              </w:rPr>
              <w:t>my future.</w:t>
            </w:r>
          </w:p>
          <w:p w14:paraId="530FD1F0"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28"/>
                <w:szCs w:val="28"/>
              </w:rPr>
              <w:t>T</w:t>
            </w:r>
            <w:r w:rsidRPr="00644937">
              <w:rPr>
                <w:rFonts w:ascii="Arial" w:hAnsi="Arial" w:cs="Arial"/>
              </w:rPr>
              <w:br/>
              <w:t xml:space="preserve">When compared to the my future, I think that if you had hard to put it much better, even though it's the </w:t>
            </w:r>
            <w:r w:rsidRPr="00644937">
              <w:rPr>
                <w:rFonts w:ascii="Arial" w:hAnsi="Arial" w:cs="Arial"/>
                <w:highlight w:val="cyan"/>
              </w:rPr>
              <w:t>expensive to spend some money, because if you compare to your future, if you get in a future</w:t>
            </w:r>
            <w:r w:rsidRPr="00644937">
              <w:rPr>
                <w:rFonts w:ascii="Arial" w:hAnsi="Arial" w:cs="Arial"/>
              </w:rPr>
              <w:t xml:space="preserve">, if you've become sick or if you get illness, or if you get disease, you have to go to the hospital, then you have to spend the money, you have to invest money in your health and during that time, like example, if it calls, it will cost you like £1000 for the food you're purchasing, like healthy food. It's just a £10. </w:t>
            </w:r>
            <w:proofErr w:type="gramStart"/>
            <w:r w:rsidRPr="00644937">
              <w:rPr>
                <w:rFonts w:ascii="Arial" w:hAnsi="Arial" w:cs="Arial"/>
              </w:rPr>
              <w:t>So</w:t>
            </w:r>
            <w:proofErr w:type="gramEnd"/>
            <w:r w:rsidRPr="00644937">
              <w:rPr>
                <w:rFonts w:ascii="Arial" w:hAnsi="Arial" w:cs="Arial"/>
              </w:rPr>
              <w:t xml:space="preserve"> I think it's better to have.</w:t>
            </w:r>
          </w:p>
          <w:p w14:paraId="20F5D15C" w14:textId="77777777" w:rsidR="009517C8" w:rsidRPr="00644937" w:rsidRDefault="009517C8" w:rsidP="002A7A5F">
            <w:pPr>
              <w:rPr>
                <w:rFonts w:ascii="Arial" w:hAnsi="Arial" w:cs="Arial"/>
              </w:rPr>
            </w:pPr>
            <w:r w:rsidRPr="00644937">
              <w:rPr>
                <w:rFonts w:ascii="Arial" w:hAnsi="Arial" w:cs="Arial"/>
              </w:rPr>
              <w:t xml:space="preserve">How to put even though this is expensive? Because if you get illness then you have to spend more than </w:t>
            </w:r>
            <w:proofErr w:type="gramStart"/>
            <w:r w:rsidRPr="00644937">
              <w:rPr>
                <w:rFonts w:ascii="Arial" w:hAnsi="Arial" w:cs="Arial"/>
              </w:rPr>
              <w:t>that 10 times</w:t>
            </w:r>
            <w:proofErr w:type="gramEnd"/>
            <w:r w:rsidRPr="00644937">
              <w:rPr>
                <w:rFonts w:ascii="Arial" w:hAnsi="Arial" w:cs="Arial"/>
              </w:rPr>
              <w:t xml:space="preserve"> more. </w:t>
            </w:r>
            <w:proofErr w:type="gramStart"/>
            <w:r w:rsidRPr="00644937">
              <w:rPr>
                <w:rFonts w:ascii="Arial" w:hAnsi="Arial" w:cs="Arial"/>
              </w:rPr>
              <w:t>So</w:t>
            </w:r>
            <w:proofErr w:type="gramEnd"/>
            <w:r w:rsidRPr="00644937">
              <w:rPr>
                <w:rFonts w:ascii="Arial" w:hAnsi="Arial" w:cs="Arial"/>
              </w:rPr>
              <w:t xml:space="preserve"> thinking like that, I try to sometimes spend money on the OK.</w:t>
            </w:r>
          </w:p>
          <w:p w14:paraId="116D82DA" w14:textId="77777777" w:rsidR="009517C8" w:rsidRPr="00644937" w:rsidRDefault="009517C8" w:rsidP="002A7A5F">
            <w:pPr>
              <w:rPr>
                <w:rFonts w:ascii="Arial" w:hAnsi="Arial" w:cs="Arial"/>
              </w:rPr>
            </w:pPr>
            <w:r w:rsidRPr="00644937">
              <w:rPr>
                <w:rFonts w:ascii="Arial" w:hAnsi="Arial" w:cs="Arial"/>
              </w:rPr>
              <w:t xml:space="preserve">You have a very good calculation. I do it actually, because many people tend to go for like weight loss surgeries and then they go on diets that lose weight and very expensive. </w:t>
            </w:r>
            <w:proofErr w:type="gramStart"/>
            <w:r w:rsidRPr="00644937">
              <w:rPr>
                <w:rFonts w:ascii="Arial" w:hAnsi="Arial" w:cs="Arial"/>
              </w:rPr>
              <w:t>So</w:t>
            </w:r>
            <w:proofErr w:type="gramEnd"/>
            <w:r w:rsidRPr="00644937">
              <w:rPr>
                <w:rFonts w:ascii="Arial" w:hAnsi="Arial" w:cs="Arial"/>
              </w:rPr>
              <w:t xml:space="preserve"> you </w:t>
            </w:r>
            <w:proofErr w:type="spellStart"/>
            <w:r w:rsidRPr="00644937">
              <w:rPr>
                <w:rFonts w:ascii="Arial" w:hAnsi="Arial" w:cs="Arial"/>
              </w:rPr>
              <w:t>you</w:t>
            </w:r>
            <w:proofErr w:type="spellEnd"/>
            <w:r w:rsidRPr="00644937">
              <w:rPr>
                <w:rFonts w:ascii="Arial" w:hAnsi="Arial" w:cs="Arial"/>
              </w:rPr>
              <w:t xml:space="preserve"> rather eat healthy in the 1st place </w:t>
            </w:r>
            <w:r w:rsidRPr="00644937">
              <w:rPr>
                <w:rFonts w:ascii="Arial" w:hAnsi="Arial" w:cs="Arial"/>
              </w:rPr>
              <w:lastRenderedPageBreak/>
              <w:t>than getting to that stage where you want to lose it and then you're spending a lot of money.</w:t>
            </w:r>
          </w:p>
          <w:p w14:paraId="3141A32A" w14:textId="77777777" w:rsidR="009517C8" w:rsidRPr="00644937" w:rsidRDefault="009517C8" w:rsidP="002A7A5F">
            <w:pPr>
              <w:rPr>
                <w:rFonts w:ascii="Arial" w:hAnsi="Arial" w:cs="Arial"/>
              </w:rPr>
            </w:pPr>
            <w:r w:rsidRPr="00644937">
              <w:rPr>
                <w:rFonts w:ascii="Arial" w:hAnsi="Arial" w:cs="Arial"/>
              </w:rPr>
              <w:t xml:space="preserve">All right. Any other idea? And the facilitator, I mean practise, facilitate you </w:t>
            </w:r>
            <w:proofErr w:type="spellStart"/>
            <w:r w:rsidRPr="00644937">
              <w:rPr>
                <w:rFonts w:ascii="Arial" w:hAnsi="Arial" w:cs="Arial"/>
              </w:rPr>
              <w:t>you</w:t>
            </w:r>
            <w:proofErr w:type="spellEnd"/>
            <w:r w:rsidRPr="00644937">
              <w:rPr>
                <w:rFonts w:ascii="Arial" w:hAnsi="Arial" w:cs="Arial"/>
              </w:rPr>
              <w:t xml:space="preserve"> to eat better or healthier.</w:t>
            </w:r>
          </w:p>
          <w:p w14:paraId="3E1D3E0D" w14:textId="77777777" w:rsidR="009517C8" w:rsidRPr="00644937" w:rsidRDefault="009517C8" w:rsidP="002A7A5F">
            <w:pPr>
              <w:rPr>
                <w:rFonts w:ascii="Arial" w:hAnsi="Arial" w:cs="Arial"/>
              </w:rPr>
            </w:pPr>
            <w:r w:rsidRPr="00644937">
              <w:rPr>
                <w:rFonts w:ascii="Arial" w:hAnsi="Arial" w:cs="Arial"/>
                <w:highlight w:val="green"/>
              </w:rPr>
              <w:t>My roommate seems your roommate</w:t>
            </w:r>
            <w:r w:rsidRPr="00644937">
              <w:rPr>
                <w:rFonts w:ascii="Arial" w:hAnsi="Arial" w:cs="Arial"/>
              </w:rPr>
              <w:t>. Oh.</w:t>
            </w:r>
          </w:p>
          <w:p w14:paraId="02E2509E" w14:textId="77777777" w:rsidR="009517C8" w:rsidRPr="00644937" w:rsidRDefault="009517C8" w:rsidP="002A7A5F">
            <w:pPr>
              <w:rPr>
                <w:rFonts w:ascii="Arial" w:hAnsi="Arial" w:cs="Arial"/>
              </w:rPr>
            </w:pPr>
            <w:r w:rsidRPr="00644937">
              <w:rPr>
                <w:rFonts w:ascii="Arial" w:hAnsi="Arial" w:cs="Arial"/>
              </w:rPr>
              <w:t xml:space="preserve">Yeah. When we go out or we when we cook or any other new issues at home. </w:t>
            </w:r>
            <w:proofErr w:type="gramStart"/>
            <w:r w:rsidRPr="00644937">
              <w:rPr>
                <w:rFonts w:ascii="Arial" w:hAnsi="Arial" w:cs="Arial"/>
              </w:rPr>
              <w:t>So</w:t>
            </w:r>
            <w:proofErr w:type="gramEnd"/>
            <w:r w:rsidRPr="00644937">
              <w:rPr>
                <w:rFonts w:ascii="Arial" w:hAnsi="Arial" w:cs="Arial"/>
              </w:rPr>
              <w:t xml:space="preserve"> every time he encouraged me or told me like you should take these, you should take these all this I'd say.</w:t>
            </w:r>
          </w:p>
          <w:p w14:paraId="3F3B7359" w14:textId="77777777" w:rsidR="009517C8" w:rsidRPr="00644937" w:rsidRDefault="009517C8" w:rsidP="002A7A5F">
            <w:pPr>
              <w:rPr>
                <w:rFonts w:ascii="Arial" w:hAnsi="Arial" w:cs="Arial"/>
              </w:rPr>
            </w:pPr>
            <w:r w:rsidRPr="00644937">
              <w:rPr>
                <w:rFonts w:ascii="Arial" w:hAnsi="Arial" w:cs="Arial"/>
              </w:rPr>
              <w:t xml:space="preserve">Initial </w:t>
            </w:r>
            <w:r w:rsidRPr="00644937">
              <w:rPr>
                <w:rFonts w:ascii="Arial" w:hAnsi="Arial" w:cs="Arial"/>
                <w:highlight w:val="cyan"/>
              </w:rPr>
              <w:t>media,</w:t>
            </w:r>
            <w:r w:rsidRPr="00644937">
              <w:rPr>
                <w:rFonts w:ascii="Arial" w:hAnsi="Arial" w:cs="Arial"/>
              </w:rPr>
              <w:t xml:space="preserve"> which feel that I think that could be a factor as well enabler, it depends on if you're going to be health, eating is promoted a lot, you're watching healthy eating.</w:t>
            </w:r>
          </w:p>
          <w:p w14:paraId="66C4EEC8" w14:textId="77777777" w:rsidR="009517C8" w:rsidRPr="00644937" w:rsidRDefault="009517C8" w:rsidP="002A7A5F">
            <w:pPr>
              <w:rPr>
                <w:rFonts w:ascii="Arial" w:hAnsi="Arial" w:cs="Arial"/>
              </w:rPr>
            </w:pPr>
            <w:r w:rsidRPr="00644937">
              <w:rPr>
                <w:rFonts w:ascii="Arial" w:hAnsi="Arial" w:cs="Arial"/>
              </w:rPr>
              <w:t>See now on your social media, not healthy too, then it depends on your feet.</w:t>
            </w:r>
          </w:p>
          <w:p w14:paraId="2C094A25" w14:textId="77777777" w:rsidR="009517C8" w:rsidRPr="00644937" w:rsidRDefault="009517C8" w:rsidP="002A7A5F">
            <w:pPr>
              <w:rPr>
                <w:rFonts w:ascii="Arial" w:hAnsi="Arial" w:cs="Arial"/>
              </w:rPr>
            </w:pPr>
            <w:r w:rsidRPr="00644937">
              <w:rPr>
                <w:rFonts w:ascii="Arial" w:hAnsi="Arial" w:cs="Arial"/>
              </w:rPr>
              <w:t xml:space="preserve">Family and your probably because it has the kind of people you </w:t>
            </w:r>
            <w:proofErr w:type="spellStart"/>
            <w:r w:rsidRPr="00644937">
              <w:rPr>
                <w:rFonts w:ascii="Arial" w:hAnsi="Arial" w:cs="Arial"/>
              </w:rPr>
              <w:t>you</w:t>
            </w:r>
            <w:proofErr w:type="spellEnd"/>
            <w:r w:rsidRPr="00644937">
              <w:rPr>
                <w:rFonts w:ascii="Arial" w:hAnsi="Arial" w:cs="Arial"/>
              </w:rPr>
              <w:t xml:space="preserve"> interact with.</w:t>
            </w:r>
          </w:p>
          <w:p w14:paraId="7B6E3EF6" w14:textId="77777777" w:rsidR="009517C8" w:rsidRPr="00644937" w:rsidRDefault="009517C8" w:rsidP="002A7A5F">
            <w:pPr>
              <w:rPr>
                <w:rFonts w:ascii="Arial" w:hAnsi="Arial" w:cs="Arial"/>
              </w:rPr>
            </w:pPr>
            <w:r w:rsidRPr="00644937">
              <w:rPr>
                <w:rFonts w:ascii="Arial" w:hAnsi="Arial" w:cs="Arial"/>
              </w:rPr>
              <w:t xml:space="preserve">And so that matters, right? Let's come back to Sabina's questions. </w:t>
            </w:r>
            <w:r w:rsidRPr="00644937">
              <w:rPr>
                <w:rFonts w:ascii="Arial" w:hAnsi="Arial" w:cs="Arial"/>
                <w:b/>
                <w:bCs/>
                <w:color w:val="9CC2E5" w:themeColor="accent5" w:themeTint="99"/>
                <w:sz w:val="28"/>
                <w:szCs w:val="28"/>
              </w:rPr>
              <w:t xml:space="preserve">If we are going to make some recommendation or suggestions, say to the university what they can do to help us to it better, healthier, what would you suggest? </w:t>
            </w:r>
            <w:proofErr w:type="gramStart"/>
            <w:r w:rsidRPr="00644937">
              <w:rPr>
                <w:rFonts w:ascii="Arial" w:hAnsi="Arial" w:cs="Arial"/>
              </w:rPr>
              <w:t>So</w:t>
            </w:r>
            <w:proofErr w:type="gramEnd"/>
            <w:r w:rsidRPr="00644937">
              <w:rPr>
                <w:rFonts w:ascii="Arial" w:hAnsi="Arial" w:cs="Arial"/>
              </w:rPr>
              <w:t xml:space="preserve"> we talk about the vending machine consenting machines, OK.</w:t>
            </w:r>
          </w:p>
          <w:p w14:paraId="4F72552F" w14:textId="77777777" w:rsidR="009517C8" w:rsidRPr="00644937" w:rsidRDefault="009517C8" w:rsidP="002A7A5F">
            <w:pPr>
              <w:rPr>
                <w:rFonts w:ascii="Arial" w:hAnsi="Arial" w:cs="Arial"/>
              </w:rPr>
            </w:pPr>
            <w:r w:rsidRPr="00644937">
              <w:rPr>
                <w:rFonts w:ascii="Arial" w:hAnsi="Arial" w:cs="Arial"/>
                <w:b/>
                <w:bCs/>
                <w:sz w:val="32"/>
                <w:szCs w:val="32"/>
              </w:rPr>
              <w:t>S</w:t>
            </w:r>
            <w:r w:rsidRPr="00644937">
              <w:rPr>
                <w:rFonts w:ascii="Arial" w:hAnsi="Arial" w:cs="Arial"/>
              </w:rPr>
              <w:br/>
              <w:t xml:space="preserve">Or </w:t>
            </w:r>
            <w:r w:rsidRPr="00644937">
              <w:rPr>
                <w:rFonts w:ascii="Arial" w:hAnsi="Arial" w:cs="Arial"/>
                <w:highlight w:val="cyan"/>
              </w:rPr>
              <w:t>salad? Fruits or salads</w:t>
            </w:r>
            <w:r w:rsidRPr="00644937">
              <w:rPr>
                <w:rFonts w:ascii="Arial" w:hAnsi="Arial" w:cs="Arial"/>
              </w:rPr>
              <w:t>? Yeah.</w:t>
            </w:r>
          </w:p>
          <w:p w14:paraId="703AC29D" w14:textId="77777777" w:rsidR="009517C8" w:rsidRPr="00644937" w:rsidRDefault="009517C8" w:rsidP="002A7A5F">
            <w:pPr>
              <w:rPr>
                <w:rFonts w:ascii="Arial" w:hAnsi="Arial" w:cs="Arial"/>
              </w:rPr>
            </w:pPr>
            <w:r w:rsidRPr="00644937">
              <w:rPr>
                <w:rFonts w:ascii="Arial" w:hAnsi="Arial" w:cs="Arial"/>
              </w:rPr>
              <w:br/>
            </w:r>
            <w:r w:rsidRPr="00644937">
              <w:rPr>
                <w:rFonts w:ascii="Arial" w:hAnsi="Arial" w:cs="Arial"/>
                <w:b/>
                <w:bCs/>
                <w:sz w:val="32"/>
                <w:szCs w:val="32"/>
              </w:rPr>
              <w:t>T</w:t>
            </w:r>
            <w:r w:rsidRPr="00644937">
              <w:rPr>
                <w:rFonts w:ascii="Arial" w:hAnsi="Arial" w:cs="Arial"/>
              </w:rPr>
              <w:br/>
              <w:t xml:space="preserve">I think they should be like a </w:t>
            </w:r>
            <w:r w:rsidRPr="00644937">
              <w:rPr>
                <w:rFonts w:ascii="Arial" w:hAnsi="Arial" w:cs="Arial"/>
                <w:highlight w:val="yellow"/>
              </w:rPr>
              <w:t>free-food.</w:t>
            </w:r>
          </w:p>
          <w:p w14:paraId="1948F95F" w14:textId="77777777" w:rsidR="009517C8" w:rsidRPr="00644937" w:rsidRDefault="009517C8" w:rsidP="002A7A5F">
            <w:pPr>
              <w:rPr>
                <w:rFonts w:ascii="Arial" w:hAnsi="Arial" w:cs="Arial"/>
              </w:rPr>
            </w:pPr>
            <w:r w:rsidRPr="00644937">
              <w:rPr>
                <w:rFonts w:ascii="Arial" w:hAnsi="Arial" w:cs="Arial"/>
              </w:rPr>
              <w:t>OK, I walk. I walk for the lunch time during lunch time.</w:t>
            </w:r>
          </w:p>
          <w:p w14:paraId="1F938090" w14:textId="77777777" w:rsidR="009517C8" w:rsidRPr="00644937" w:rsidRDefault="009517C8" w:rsidP="002A7A5F">
            <w:pPr>
              <w:rPr>
                <w:rFonts w:ascii="Arial" w:hAnsi="Arial" w:cs="Arial"/>
              </w:rPr>
            </w:pPr>
            <w:r w:rsidRPr="00644937">
              <w:rPr>
                <w:rFonts w:ascii="Arial" w:hAnsi="Arial" w:cs="Arial"/>
              </w:rPr>
              <w:t>Any suggestions? Is also the feast it's already included in the university fees.</w:t>
            </w:r>
          </w:p>
          <w:p w14:paraId="78B7DFFD" w14:textId="77777777" w:rsidR="009517C8" w:rsidRPr="00644937" w:rsidRDefault="009517C8" w:rsidP="002A7A5F">
            <w:pPr>
              <w:rPr>
                <w:rFonts w:ascii="Arial" w:hAnsi="Arial" w:cs="Arial"/>
              </w:rPr>
            </w:pPr>
            <w:r w:rsidRPr="00644937">
              <w:rPr>
                <w:rFonts w:ascii="Arial" w:hAnsi="Arial" w:cs="Arial"/>
              </w:rPr>
              <w:t>Have to make the reservation like there should be free option I see.</w:t>
            </w:r>
          </w:p>
          <w:p w14:paraId="4118D848" w14:textId="77777777" w:rsidR="009517C8" w:rsidRPr="00644937" w:rsidRDefault="009517C8" w:rsidP="002A7A5F">
            <w:pPr>
              <w:rPr>
                <w:rFonts w:ascii="Arial" w:hAnsi="Arial" w:cs="Arial"/>
              </w:rPr>
            </w:pPr>
            <w:r w:rsidRPr="00644937">
              <w:rPr>
                <w:rFonts w:ascii="Arial" w:hAnsi="Arial" w:cs="Arial"/>
              </w:rPr>
              <w:t xml:space="preserve">There are some students that are coming far away from they are not living here in Birmingham. They are coming far away. </w:t>
            </w:r>
            <w:proofErr w:type="gramStart"/>
            <w:r w:rsidRPr="00644937">
              <w:rPr>
                <w:rFonts w:ascii="Arial" w:hAnsi="Arial" w:cs="Arial"/>
              </w:rPr>
              <w:t>So</w:t>
            </w:r>
            <w:proofErr w:type="gramEnd"/>
            <w:r w:rsidRPr="00644937">
              <w:rPr>
                <w:rFonts w:ascii="Arial" w:hAnsi="Arial" w:cs="Arial"/>
              </w:rPr>
              <w:t xml:space="preserve"> if you go for them to wake up so earlier and half of.</w:t>
            </w:r>
          </w:p>
          <w:p w14:paraId="712E273B" w14:textId="77777777" w:rsidR="009517C8" w:rsidRPr="00644937" w:rsidRDefault="009517C8" w:rsidP="002A7A5F">
            <w:pPr>
              <w:rPr>
                <w:rFonts w:ascii="Arial" w:hAnsi="Arial" w:cs="Arial"/>
              </w:rPr>
            </w:pPr>
            <w:r w:rsidRPr="00644937">
              <w:rPr>
                <w:rFonts w:ascii="Arial" w:hAnsi="Arial" w:cs="Arial"/>
                <w:b/>
                <w:bCs/>
                <w:sz w:val="28"/>
                <w:szCs w:val="28"/>
              </w:rPr>
              <w:t>B</w:t>
            </w:r>
            <w:r w:rsidRPr="00644937">
              <w:rPr>
                <w:rFonts w:ascii="Arial" w:hAnsi="Arial" w:cs="Arial"/>
              </w:rPr>
              <w:br/>
              <w:t xml:space="preserve">Breakfast in the morning, like 5:00 AM. They don't feel like eating at all. So that's why I think it's important to </w:t>
            </w:r>
            <w:r w:rsidRPr="00644937">
              <w:rPr>
                <w:rFonts w:ascii="Arial" w:hAnsi="Arial" w:cs="Arial"/>
              </w:rPr>
              <w:lastRenderedPageBreak/>
              <w:t xml:space="preserve">have a free food course just for the lunchtime. Not all. OK. Yeah. All right. There should be, like, </w:t>
            </w:r>
            <w:r w:rsidRPr="00644937">
              <w:rPr>
                <w:rFonts w:ascii="Arial" w:hAnsi="Arial" w:cs="Arial"/>
                <w:highlight w:val="green"/>
              </w:rPr>
              <w:t>quick fruit. Quick fruit snack.</w:t>
            </w:r>
          </w:p>
          <w:p w14:paraId="12A403EA" w14:textId="77777777" w:rsidR="009517C8" w:rsidRPr="00644937" w:rsidRDefault="009517C8" w:rsidP="002A7A5F">
            <w:pPr>
              <w:rPr>
                <w:rFonts w:ascii="Arial" w:hAnsi="Arial" w:cs="Arial"/>
              </w:rPr>
            </w:pPr>
            <w:r w:rsidRPr="00644937">
              <w:rPr>
                <w:rFonts w:ascii="Arial" w:hAnsi="Arial" w:cs="Arial"/>
              </w:rPr>
              <w:t>Any other idea, suggestions and then they can have a proper me or just like they are having that some kind of?</w:t>
            </w:r>
          </w:p>
          <w:p w14:paraId="3936D6B0" w14:textId="77777777" w:rsidR="009517C8" w:rsidRPr="00644937" w:rsidRDefault="009517C8" w:rsidP="002A7A5F">
            <w:pPr>
              <w:rPr>
                <w:rFonts w:ascii="Arial" w:hAnsi="Arial" w:cs="Arial"/>
              </w:rPr>
            </w:pPr>
            <w:r w:rsidRPr="00644937">
              <w:rPr>
                <w:rFonts w:ascii="Arial" w:hAnsi="Arial" w:cs="Arial"/>
              </w:rPr>
              <w:t xml:space="preserve">Easiest </w:t>
            </w:r>
            <w:r w:rsidRPr="00644937">
              <w:rPr>
                <w:rFonts w:ascii="Arial" w:hAnsi="Arial" w:cs="Arial"/>
                <w:highlight w:val="magenta"/>
              </w:rPr>
              <w:t>vending machine</w:t>
            </w:r>
            <w:r w:rsidRPr="00644937">
              <w:rPr>
                <w:rFonts w:ascii="Arial" w:hAnsi="Arial" w:cs="Arial"/>
              </w:rPr>
              <w:t xml:space="preserve"> rather than rather than that they can provide us a meal, proper meal, proper meal.</w:t>
            </w:r>
          </w:p>
          <w:p w14:paraId="07D6FE00" w14:textId="77777777" w:rsidR="009517C8" w:rsidRPr="00644937" w:rsidRDefault="009517C8" w:rsidP="002A7A5F">
            <w:pPr>
              <w:rPr>
                <w:rFonts w:ascii="Arial" w:hAnsi="Arial" w:cs="Arial"/>
              </w:rPr>
            </w:pPr>
            <w:r w:rsidRPr="00644937">
              <w:rPr>
                <w:rFonts w:ascii="Arial" w:hAnsi="Arial" w:cs="Arial"/>
              </w:rPr>
              <w:t xml:space="preserve">Not sure whether you know it or not. Previously, last year there was not a cafe at the entrance. The cafe is </w:t>
            </w:r>
            <w:proofErr w:type="spellStart"/>
            <w:r w:rsidRPr="00644937">
              <w:rPr>
                <w:rFonts w:ascii="Arial" w:hAnsi="Arial" w:cs="Arial"/>
              </w:rPr>
              <w:t>is</w:t>
            </w:r>
            <w:proofErr w:type="spellEnd"/>
            <w:r w:rsidRPr="00644937">
              <w:rPr>
                <w:rFonts w:ascii="Arial" w:hAnsi="Arial" w:cs="Arial"/>
              </w:rPr>
              <w:t xml:space="preserve"> new. Is that a good arrangement or well, it doesn't have much. It's expensive. I haven't tried. It's expensive.</w:t>
            </w:r>
          </w:p>
          <w:p w14:paraId="5DDAF43B" w14:textId="77777777" w:rsidR="009517C8" w:rsidRPr="00644937" w:rsidRDefault="009517C8" w:rsidP="002A7A5F">
            <w:pPr>
              <w:rPr>
                <w:rFonts w:ascii="Arial" w:hAnsi="Arial" w:cs="Arial"/>
              </w:rPr>
            </w:pPr>
            <w:r w:rsidRPr="00644937">
              <w:rPr>
                <w:rFonts w:ascii="Arial" w:hAnsi="Arial" w:cs="Arial"/>
                <w:b/>
                <w:bCs/>
                <w:sz w:val="28"/>
                <w:szCs w:val="28"/>
              </w:rPr>
              <w:t>N</w:t>
            </w:r>
            <w:r w:rsidRPr="00644937">
              <w:rPr>
                <w:rFonts w:ascii="Arial" w:hAnsi="Arial" w:cs="Arial"/>
              </w:rPr>
              <w:br/>
              <w:t>Yeah, it was expensive. That's why we haven't eaten anything. They can't provide free food. Then what about, like</w:t>
            </w:r>
            <w:r w:rsidRPr="00644937">
              <w:rPr>
                <w:rFonts w:ascii="Arial" w:hAnsi="Arial" w:cs="Arial"/>
                <w:highlight w:val="green"/>
              </w:rPr>
              <w:t>, say, fruits, snacks, fruits, snacks. OK, actually, there's a in a school we they provide free food, but not in a condition. Uni</w:t>
            </w:r>
            <w:r w:rsidRPr="00644937">
              <w:rPr>
                <w:rFonts w:ascii="Arial" w:hAnsi="Arial" w:cs="Arial"/>
              </w:rPr>
              <w:t>versity. Oh, OK. You have tried another? There are midday plans in school. I see. OK. All right. Any other suggestions or recommendations to help us to stay healthy, eat healthy.</w:t>
            </w:r>
          </w:p>
          <w:p w14:paraId="33D8580C" w14:textId="77777777" w:rsidR="009517C8" w:rsidRPr="00644937" w:rsidRDefault="009517C8" w:rsidP="002A7A5F">
            <w:pPr>
              <w:rPr>
                <w:rFonts w:ascii="Arial" w:hAnsi="Arial" w:cs="Arial"/>
              </w:rPr>
            </w:pPr>
            <w:r w:rsidRPr="00644937">
              <w:rPr>
                <w:rFonts w:ascii="Arial" w:hAnsi="Arial" w:cs="Arial"/>
              </w:rPr>
              <w:t xml:space="preserve">In schools in the UK, they do try to promote healthy eating. Now the school lunches have changed dramatically since years ago and they do tend to get more </w:t>
            </w:r>
            <w:r w:rsidRPr="00644937">
              <w:rPr>
                <w:rFonts w:ascii="Arial" w:hAnsi="Arial" w:cs="Arial"/>
                <w:highlight w:val="magenta"/>
              </w:rPr>
              <w:t>viewed in and give milk fruit to people</w:t>
            </w:r>
            <w:r w:rsidRPr="00644937">
              <w:rPr>
                <w:rFonts w:ascii="Arial" w:hAnsi="Arial" w:cs="Arial"/>
              </w:rPr>
              <w:t>. And it can be the same for students that go to University College as well, like the everyone saying agreeing, yeah, there's not much healthy options in the university, so the same kind of mindset should be for all of the adults as well, like us to transfer.</w:t>
            </w:r>
          </w:p>
          <w:p w14:paraId="0DB68B52" w14:textId="77777777" w:rsidR="009517C8" w:rsidRPr="00644937" w:rsidRDefault="009517C8" w:rsidP="002A7A5F">
            <w:pPr>
              <w:rPr>
                <w:rFonts w:ascii="Arial" w:hAnsi="Arial" w:cs="Arial"/>
              </w:rPr>
            </w:pPr>
            <w:r w:rsidRPr="00644937">
              <w:rPr>
                <w:rFonts w:ascii="Arial" w:hAnsi="Arial" w:cs="Arial"/>
              </w:rPr>
              <w:t>I'm thinking in terms of children, but again, as adults we still need our nutrition and everything, so they should promote more healthy foods within the university.</w:t>
            </w:r>
          </w:p>
          <w:p w14:paraId="2F0B7CCA" w14:textId="77777777" w:rsidR="009517C8" w:rsidRPr="00644937" w:rsidRDefault="009517C8" w:rsidP="002A7A5F">
            <w:pPr>
              <w:rPr>
                <w:rFonts w:ascii="Arial" w:hAnsi="Arial" w:cs="Arial"/>
              </w:rPr>
            </w:pPr>
            <w:r w:rsidRPr="00644937">
              <w:rPr>
                <w:rFonts w:ascii="Arial" w:hAnsi="Arial" w:cs="Arial"/>
                <w:b/>
                <w:bCs/>
                <w:sz w:val="32"/>
                <w:szCs w:val="32"/>
              </w:rPr>
              <w:t>S</w:t>
            </w:r>
            <w:r w:rsidRPr="00644937">
              <w:rPr>
                <w:rFonts w:ascii="Arial" w:hAnsi="Arial" w:cs="Arial"/>
              </w:rPr>
              <w:br/>
              <w:t xml:space="preserve">Or at least provide </w:t>
            </w:r>
            <w:r w:rsidRPr="00644937">
              <w:rPr>
                <w:rFonts w:ascii="Arial" w:hAnsi="Arial" w:cs="Arial"/>
                <w:highlight w:val="yellow"/>
              </w:rPr>
              <w:t>vouchers</w:t>
            </w:r>
            <w:r w:rsidRPr="00644937">
              <w:rPr>
                <w:rFonts w:ascii="Arial" w:hAnsi="Arial" w:cs="Arial"/>
              </w:rPr>
              <w:t xml:space="preserve"> or anything like that? Vouchers.</w:t>
            </w:r>
          </w:p>
          <w:p w14:paraId="66BF2D78" w14:textId="77777777" w:rsidR="009517C8" w:rsidRPr="00644937" w:rsidRDefault="009517C8" w:rsidP="002A7A5F">
            <w:pPr>
              <w:rPr>
                <w:rFonts w:ascii="Arial" w:hAnsi="Arial" w:cs="Arial"/>
              </w:rPr>
            </w:pPr>
            <w:r w:rsidRPr="00644937">
              <w:rPr>
                <w:rFonts w:ascii="Arial" w:hAnsi="Arial" w:cs="Arial"/>
              </w:rPr>
              <w:t>Get vouchers monthly or something. Then you can get some food. All right, all right.</w:t>
            </w:r>
          </w:p>
          <w:p w14:paraId="4F403780" w14:textId="77777777" w:rsidR="009517C8" w:rsidRPr="00644937" w:rsidRDefault="009517C8" w:rsidP="002A7A5F">
            <w:pPr>
              <w:rPr>
                <w:rFonts w:ascii="Arial" w:hAnsi="Arial" w:cs="Arial"/>
              </w:rPr>
            </w:pPr>
            <w:proofErr w:type="gramStart"/>
            <w:r w:rsidRPr="00644937">
              <w:rPr>
                <w:rFonts w:ascii="Arial" w:hAnsi="Arial" w:cs="Arial"/>
              </w:rPr>
              <w:t>So</w:t>
            </w:r>
            <w:proofErr w:type="gramEnd"/>
            <w:r w:rsidRPr="00644937">
              <w:rPr>
                <w:rFonts w:ascii="Arial" w:hAnsi="Arial" w:cs="Arial"/>
              </w:rPr>
              <w:t xml:space="preserve"> before we end our discussions, is there anything that you want to add about our topic today?</w:t>
            </w:r>
          </w:p>
          <w:p w14:paraId="6D9DFA58" w14:textId="77777777" w:rsidR="009517C8" w:rsidRPr="00644937" w:rsidRDefault="009517C8" w:rsidP="002A7A5F">
            <w:pPr>
              <w:rPr>
                <w:rFonts w:ascii="Arial" w:hAnsi="Arial" w:cs="Arial"/>
              </w:rPr>
            </w:pPr>
            <w:r w:rsidRPr="00644937">
              <w:rPr>
                <w:rFonts w:ascii="Arial" w:hAnsi="Arial" w:cs="Arial"/>
              </w:rPr>
              <w:t>Hitting behaviour and habits of postgraduate students in the university.</w:t>
            </w:r>
          </w:p>
          <w:p w14:paraId="609A01CB" w14:textId="77777777" w:rsidR="009517C8" w:rsidRPr="00644937" w:rsidRDefault="009517C8" w:rsidP="002A7A5F">
            <w:pPr>
              <w:rPr>
                <w:rFonts w:ascii="Arial" w:hAnsi="Arial" w:cs="Arial"/>
              </w:rPr>
            </w:pPr>
            <w:r w:rsidRPr="00644937">
              <w:rPr>
                <w:rFonts w:ascii="Arial" w:hAnsi="Arial" w:cs="Arial"/>
              </w:rPr>
              <w:lastRenderedPageBreak/>
              <w:t xml:space="preserve">Any further idea that you want to add? I'd like to add something like universities would have a </w:t>
            </w:r>
            <w:proofErr w:type="spellStart"/>
            <w:r w:rsidRPr="00644937">
              <w:rPr>
                <w:rFonts w:ascii="Arial" w:hAnsi="Arial" w:cs="Arial"/>
              </w:rPr>
              <w:t>a</w:t>
            </w:r>
            <w:proofErr w:type="spellEnd"/>
            <w:r w:rsidRPr="00644937">
              <w:rPr>
                <w:rFonts w:ascii="Arial" w:hAnsi="Arial" w:cs="Arial"/>
              </w:rPr>
              <w:t xml:space="preserve"> proper like a camping.</w:t>
            </w:r>
          </w:p>
          <w:p w14:paraId="0F43C475" w14:textId="77777777" w:rsidR="009517C8" w:rsidRPr="00644937" w:rsidRDefault="009517C8" w:rsidP="002A7A5F">
            <w:pPr>
              <w:rPr>
                <w:rFonts w:ascii="Arial" w:hAnsi="Arial" w:cs="Arial"/>
                <w:b/>
                <w:bCs/>
                <w:sz w:val="28"/>
                <w:szCs w:val="28"/>
              </w:rPr>
            </w:pPr>
            <w:r w:rsidRPr="00644937">
              <w:rPr>
                <w:rFonts w:ascii="Arial" w:hAnsi="Arial" w:cs="Arial"/>
                <w:b/>
                <w:bCs/>
                <w:sz w:val="28"/>
                <w:szCs w:val="28"/>
              </w:rPr>
              <w:t>P</w:t>
            </w:r>
          </w:p>
          <w:p w14:paraId="35D46BB6" w14:textId="77777777" w:rsidR="009517C8" w:rsidRPr="00644937" w:rsidRDefault="009517C8" w:rsidP="002A7A5F">
            <w:pPr>
              <w:rPr>
                <w:rFonts w:ascii="Arial" w:hAnsi="Arial" w:cs="Arial"/>
              </w:rPr>
            </w:pPr>
            <w:r w:rsidRPr="00644937">
              <w:rPr>
                <w:rFonts w:ascii="Arial" w:hAnsi="Arial" w:cs="Arial"/>
              </w:rPr>
              <w:t xml:space="preserve">Camp in for camping? Uh huh, LD things I see in which they can provide a </w:t>
            </w:r>
            <w:r w:rsidRPr="00644937">
              <w:rPr>
                <w:rFonts w:ascii="Arial" w:hAnsi="Arial" w:cs="Arial"/>
                <w:highlight w:val="yellow"/>
              </w:rPr>
              <w:t>proper guidance to the students who are studying in the universities in some kind</w:t>
            </w:r>
            <w:r w:rsidRPr="00644937">
              <w:rPr>
                <w:rFonts w:ascii="Arial" w:hAnsi="Arial" w:cs="Arial"/>
              </w:rPr>
              <w:t xml:space="preserve">. Of course. No, no, not course. It's a </w:t>
            </w:r>
            <w:proofErr w:type="gramStart"/>
            <w:r w:rsidRPr="00644937">
              <w:rPr>
                <w:rFonts w:ascii="Arial" w:hAnsi="Arial" w:cs="Arial"/>
              </w:rPr>
              <w:t>one day</w:t>
            </w:r>
            <w:proofErr w:type="gramEnd"/>
            <w:r w:rsidRPr="00644937">
              <w:rPr>
                <w:rFonts w:ascii="Arial" w:hAnsi="Arial" w:cs="Arial"/>
              </w:rPr>
              <w:t xml:space="preserve"> training kind of thing. OK. Campaign. Yeah. Then all event or all informative lecture. OK, kind of thing. </w:t>
            </w:r>
            <w:proofErr w:type="gramStart"/>
            <w:r w:rsidRPr="00644937">
              <w:rPr>
                <w:rFonts w:ascii="Arial" w:hAnsi="Arial" w:cs="Arial"/>
              </w:rPr>
              <w:t>So</w:t>
            </w:r>
            <w:proofErr w:type="gramEnd"/>
            <w:r w:rsidRPr="00644937">
              <w:rPr>
                <w:rFonts w:ascii="Arial" w:hAnsi="Arial" w:cs="Arial"/>
              </w:rPr>
              <w:t xml:space="preserve"> it's.</w:t>
            </w:r>
          </w:p>
          <w:p w14:paraId="3134E93A" w14:textId="77777777" w:rsidR="009517C8" w:rsidRPr="00644937" w:rsidRDefault="009517C8" w:rsidP="002A7A5F">
            <w:pPr>
              <w:rPr>
                <w:rFonts w:ascii="Arial" w:hAnsi="Arial" w:cs="Arial"/>
              </w:rPr>
            </w:pPr>
            <w:r w:rsidRPr="00644937">
              <w:rPr>
                <w:rFonts w:ascii="Arial" w:hAnsi="Arial" w:cs="Arial"/>
              </w:rPr>
              <w:t xml:space="preserve">Promoting. Yeah, promoting. Promoting their ideas to the students for eating healthy. Yeah. Yeah. And of course, better with </w:t>
            </w:r>
            <w:proofErr w:type="spellStart"/>
            <w:r w:rsidRPr="00644937">
              <w:rPr>
                <w:rFonts w:ascii="Arial" w:hAnsi="Arial" w:cs="Arial"/>
              </w:rPr>
              <w:t>with</w:t>
            </w:r>
            <w:proofErr w:type="spellEnd"/>
            <w:r w:rsidRPr="00644937">
              <w:rPr>
                <w:rFonts w:ascii="Arial" w:hAnsi="Arial" w:cs="Arial"/>
              </w:rPr>
              <w:t xml:space="preserve"> food.</w:t>
            </w:r>
          </w:p>
          <w:p w14:paraId="55E4342E" w14:textId="77777777" w:rsidR="009517C8" w:rsidRPr="00644937" w:rsidRDefault="009517C8" w:rsidP="002A7A5F">
            <w:pPr>
              <w:rPr>
                <w:rFonts w:ascii="Arial" w:hAnsi="Arial" w:cs="Arial"/>
              </w:rPr>
            </w:pPr>
            <w:r w:rsidRPr="00644937">
              <w:rPr>
                <w:rFonts w:ascii="Arial" w:hAnsi="Arial" w:cs="Arial"/>
              </w:rPr>
              <w:t xml:space="preserve">Right. </w:t>
            </w:r>
            <w:proofErr w:type="gramStart"/>
            <w:r w:rsidRPr="00644937">
              <w:rPr>
                <w:rFonts w:ascii="Arial" w:hAnsi="Arial" w:cs="Arial"/>
              </w:rPr>
              <w:t>So</w:t>
            </w:r>
            <w:proofErr w:type="gramEnd"/>
            <w:r w:rsidRPr="00644937">
              <w:rPr>
                <w:rFonts w:ascii="Arial" w:hAnsi="Arial" w:cs="Arial"/>
              </w:rPr>
              <w:t xml:space="preserve"> then we can draw at least on one day, OK, any other ideas you want to add?</w:t>
            </w:r>
          </w:p>
          <w:p w14:paraId="2EB2A7F2" w14:textId="77777777" w:rsidR="009517C8" w:rsidRPr="00644937" w:rsidRDefault="009517C8" w:rsidP="002A7A5F">
            <w:pPr>
              <w:rPr>
                <w:rFonts w:ascii="Arial" w:hAnsi="Arial" w:cs="Arial"/>
                <w:b/>
                <w:bCs/>
                <w:sz w:val="32"/>
                <w:szCs w:val="32"/>
              </w:rPr>
            </w:pPr>
            <w:r w:rsidRPr="00644937">
              <w:rPr>
                <w:rFonts w:ascii="Arial" w:hAnsi="Arial" w:cs="Arial"/>
                <w:b/>
                <w:bCs/>
                <w:sz w:val="32"/>
                <w:szCs w:val="32"/>
              </w:rPr>
              <w:t>T</w:t>
            </w:r>
          </w:p>
          <w:p w14:paraId="16E1C396" w14:textId="77777777" w:rsidR="009517C8" w:rsidRPr="00644937" w:rsidRDefault="009517C8" w:rsidP="002A7A5F">
            <w:pPr>
              <w:rPr>
                <w:rFonts w:ascii="Arial" w:hAnsi="Arial" w:cs="Arial"/>
              </w:rPr>
            </w:pPr>
            <w:r w:rsidRPr="00644937">
              <w:rPr>
                <w:rFonts w:ascii="Arial" w:hAnsi="Arial" w:cs="Arial"/>
              </w:rPr>
              <w:t xml:space="preserve">I would like to make some suggestion. It's not only about the eating, are you also need to have some exercise in your life? Oh yeah. </w:t>
            </w:r>
            <w:r w:rsidRPr="00644937">
              <w:rPr>
                <w:rFonts w:ascii="Arial" w:hAnsi="Arial" w:cs="Arial"/>
                <w:highlight w:val="cyan"/>
              </w:rPr>
              <w:t>Exercise like yoga</w:t>
            </w:r>
            <w:r w:rsidRPr="00644937">
              <w:rPr>
                <w:rFonts w:ascii="Arial" w:hAnsi="Arial" w:cs="Arial"/>
              </w:rPr>
              <w:t xml:space="preserve">. Just 10 minutes of yoga day is very good for your health. Oh, yeah. </w:t>
            </w:r>
            <w:proofErr w:type="gramStart"/>
            <w:r w:rsidRPr="00644937">
              <w:rPr>
                <w:rFonts w:ascii="Arial" w:hAnsi="Arial" w:cs="Arial"/>
              </w:rPr>
              <w:t>So</w:t>
            </w:r>
            <w:proofErr w:type="gramEnd"/>
            <w:r w:rsidRPr="00644937">
              <w:rPr>
                <w:rFonts w:ascii="Arial" w:hAnsi="Arial" w:cs="Arial"/>
              </w:rPr>
              <w:t xml:space="preserve"> </w:t>
            </w:r>
            <w:r w:rsidRPr="00644937">
              <w:rPr>
                <w:rFonts w:ascii="Arial" w:hAnsi="Arial" w:cs="Arial"/>
                <w:highlight w:val="cyan"/>
              </w:rPr>
              <w:t>food and exercise</w:t>
            </w:r>
            <w:r w:rsidRPr="00644937">
              <w:rPr>
                <w:rFonts w:ascii="Arial" w:hAnsi="Arial" w:cs="Arial"/>
              </w:rPr>
              <w:t>, right? Yeah.</w:t>
            </w:r>
          </w:p>
          <w:p w14:paraId="6E190EB5" w14:textId="77777777" w:rsidR="009517C8" w:rsidRPr="00644937" w:rsidRDefault="009517C8" w:rsidP="002A7A5F">
            <w:pPr>
              <w:rPr>
                <w:rFonts w:ascii="Arial" w:hAnsi="Arial" w:cs="Arial"/>
              </w:rPr>
            </w:pPr>
            <w:r w:rsidRPr="00644937">
              <w:rPr>
                <w:rFonts w:ascii="Arial" w:hAnsi="Arial" w:cs="Arial"/>
                <w:b/>
                <w:bCs/>
                <w:sz w:val="32"/>
                <w:szCs w:val="32"/>
              </w:rPr>
              <w:t>N</w:t>
            </w:r>
            <w:r w:rsidRPr="00644937">
              <w:rPr>
                <w:rFonts w:ascii="Arial" w:hAnsi="Arial" w:cs="Arial"/>
              </w:rPr>
              <w:br/>
              <w:t>Like Tasha saying there could be an area in the university where students like on breaks or lunch breaks, they can.</w:t>
            </w:r>
          </w:p>
          <w:p w14:paraId="52561EF4" w14:textId="77777777" w:rsidR="009517C8" w:rsidRPr="00644937" w:rsidRDefault="009517C8" w:rsidP="002A7A5F">
            <w:pPr>
              <w:rPr>
                <w:rFonts w:ascii="Arial" w:hAnsi="Arial" w:cs="Arial"/>
              </w:rPr>
            </w:pPr>
            <w:r w:rsidRPr="00644937">
              <w:rPr>
                <w:rFonts w:ascii="Arial" w:hAnsi="Arial" w:cs="Arial"/>
              </w:rPr>
              <w:t xml:space="preserve">They need to exercise or something, so they should be that kind of </w:t>
            </w:r>
            <w:r w:rsidRPr="00644937">
              <w:rPr>
                <w:rFonts w:ascii="Arial" w:hAnsi="Arial" w:cs="Arial"/>
                <w:highlight w:val="magenta"/>
              </w:rPr>
              <w:t>facility there in the university, which will help students to stay healthy.</w:t>
            </w:r>
          </w:p>
          <w:p w14:paraId="4CEE5161" w14:textId="77777777" w:rsidR="009517C8" w:rsidRPr="00644937" w:rsidRDefault="009517C8" w:rsidP="002A7A5F">
            <w:pPr>
              <w:rPr>
                <w:rFonts w:ascii="Arial" w:hAnsi="Arial" w:cs="Arial"/>
              </w:rPr>
            </w:pPr>
            <w:r w:rsidRPr="00644937">
              <w:rPr>
                <w:rFonts w:ascii="Arial" w:hAnsi="Arial" w:cs="Arial"/>
              </w:rPr>
              <w:t xml:space="preserve">If we're exercising, eating a healthy diet, we are more healthy students. </w:t>
            </w:r>
            <w:proofErr w:type="gramStart"/>
            <w:r w:rsidRPr="00644937">
              <w:rPr>
                <w:rFonts w:ascii="Arial" w:hAnsi="Arial" w:cs="Arial"/>
              </w:rPr>
              <w:t>So</w:t>
            </w:r>
            <w:proofErr w:type="gramEnd"/>
            <w:r w:rsidRPr="00644937">
              <w:rPr>
                <w:rFonts w:ascii="Arial" w:hAnsi="Arial" w:cs="Arial"/>
              </w:rPr>
              <w:t xml:space="preserve"> because we're sitting down all day.</w:t>
            </w:r>
          </w:p>
          <w:p w14:paraId="6DB4CECD" w14:textId="77777777" w:rsidR="009517C8" w:rsidRPr="00644937" w:rsidRDefault="009517C8" w:rsidP="002A7A5F">
            <w:pPr>
              <w:rPr>
                <w:rFonts w:ascii="Arial" w:hAnsi="Arial" w:cs="Arial"/>
              </w:rPr>
            </w:pPr>
            <w:r w:rsidRPr="00644937">
              <w:rPr>
                <w:rFonts w:ascii="Arial" w:hAnsi="Arial" w:cs="Arial"/>
              </w:rPr>
              <w:t>In our lectures and classes and a bit of a bit of exercise, we'll do all good.</w:t>
            </w:r>
          </w:p>
          <w:p w14:paraId="4C6E8323" w14:textId="77777777" w:rsidR="009517C8" w:rsidRPr="00644937" w:rsidRDefault="009517C8" w:rsidP="002A7A5F">
            <w:pPr>
              <w:rPr>
                <w:rFonts w:ascii="Arial" w:hAnsi="Arial" w:cs="Arial"/>
              </w:rPr>
            </w:pPr>
            <w:r w:rsidRPr="00644937">
              <w:rPr>
                <w:rFonts w:ascii="Arial" w:hAnsi="Arial" w:cs="Arial"/>
              </w:rPr>
              <w:t>You know when on the first day when I joined the university and my boss, the head told us that there are canals out there and for your health and you should take a break and go out and walk on. I say yes.</w:t>
            </w:r>
          </w:p>
          <w:p w14:paraId="46A9A883" w14:textId="77777777" w:rsidR="009517C8" w:rsidRPr="00644937" w:rsidRDefault="009517C8" w:rsidP="002A7A5F">
            <w:pPr>
              <w:rPr>
                <w:rFonts w:ascii="Arial" w:hAnsi="Arial" w:cs="Arial"/>
              </w:rPr>
            </w:pPr>
            <w:r w:rsidRPr="00644937">
              <w:rPr>
                <w:rFonts w:ascii="Arial" w:hAnsi="Arial" w:cs="Arial"/>
              </w:rPr>
              <w:t xml:space="preserve">But why? We know what happened now. </w:t>
            </w:r>
            <w:proofErr w:type="gramStart"/>
            <w:r w:rsidRPr="00644937">
              <w:rPr>
                <w:rFonts w:ascii="Arial" w:hAnsi="Arial" w:cs="Arial"/>
              </w:rPr>
              <w:t>So</w:t>
            </w:r>
            <w:proofErr w:type="gramEnd"/>
            <w:r w:rsidRPr="00644937">
              <w:rPr>
                <w:rFonts w:ascii="Arial" w:hAnsi="Arial" w:cs="Arial"/>
              </w:rPr>
              <w:t xml:space="preserve"> it's not </w:t>
            </w:r>
            <w:proofErr w:type="spellStart"/>
            <w:r w:rsidRPr="00644937">
              <w:rPr>
                <w:rFonts w:ascii="Arial" w:hAnsi="Arial" w:cs="Arial"/>
              </w:rPr>
              <w:t>not</w:t>
            </w:r>
            <w:proofErr w:type="spellEnd"/>
            <w:r w:rsidRPr="00644937">
              <w:rPr>
                <w:rFonts w:ascii="Arial" w:hAnsi="Arial" w:cs="Arial"/>
              </w:rPr>
              <w:t xml:space="preserve"> easy for doing that. Yes. OK. OK. Thank you very much for your all your sharing and suggestions. We have a very good discussion today. And here comes to the end of our discussion. Thank you. Thank you. Thank you.</w:t>
            </w:r>
          </w:p>
        </w:tc>
        <w:tc>
          <w:tcPr>
            <w:tcW w:w="1699" w:type="dxa"/>
            <w:tcBorders>
              <w:top w:val="single" w:sz="6" w:space="0" w:color="auto"/>
              <w:left w:val="single" w:sz="6" w:space="0" w:color="auto"/>
              <w:bottom w:val="single" w:sz="6" w:space="0" w:color="auto"/>
              <w:right w:val="single" w:sz="6" w:space="0" w:color="auto"/>
            </w:tcBorders>
            <w:tcMar>
              <w:left w:w="105" w:type="dxa"/>
              <w:right w:w="105" w:type="dxa"/>
            </w:tcMar>
          </w:tcPr>
          <w:p w14:paraId="75B2786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AC257A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A9266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0328ED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9D9C4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820E8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74926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2227F0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070B7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319A3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CF6E7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70ED0E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E722DC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52F3A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25AF9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7154E0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75FE60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08287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505C84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E1449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210B41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5DA87E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B9CEB8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E03A95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D84B45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0754D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4F3B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D9A998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0198E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B53B83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CF488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C1E83D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B4A14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9CEAC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E7AC0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BFA3A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F5CAA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36B6C9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31981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A5D11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C53A56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FCCA1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E1A94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26CE7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CACF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57C6F1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BE6D5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7688D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6C63D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3F27B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9E42EF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EA812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C68F98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39736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10D329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25A0A6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4E93B1"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rPr>
              <w:t>Daily snacks -2times a day</w:t>
            </w:r>
          </w:p>
          <w:p w14:paraId="2884F1E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41D80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0A6B7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6C8F6D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B35F4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5A8B8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A742A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1B522F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D0B21D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1E133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0A4A4A" w14:textId="77777777" w:rsidR="00FB58BF" w:rsidRDefault="00FB58BF" w:rsidP="002A7A5F">
            <w:pPr>
              <w:widowControl w:val="0"/>
              <w:spacing w:line="300" w:lineRule="auto"/>
              <w:jc w:val="both"/>
              <w:rPr>
                <w:rFonts w:ascii="Arial" w:eastAsia="Arial Regular" w:hAnsi="Arial" w:cs="Arial"/>
                <w:color w:val="000000" w:themeColor="text1"/>
              </w:rPr>
            </w:pPr>
          </w:p>
          <w:p w14:paraId="62081428" w14:textId="77777777" w:rsidR="00FB58BF" w:rsidRDefault="00FB58BF" w:rsidP="002A7A5F">
            <w:pPr>
              <w:widowControl w:val="0"/>
              <w:spacing w:line="300" w:lineRule="auto"/>
              <w:jc w:val="both"/>
              <w:rPr>
                <w:rFonts w:ascii="Arial" w:eastAsia="Arial Regular" w:hAnsi="Arial" w:cs="Arial"/>
                <w:color w:val="000000" w:themeColor="text1"/>
              </w:rPr>
            </w:pPr>
          </w:p>
          <w:p w14:paraId="1CC82484" w14:textId="77777777" w:rsidR="00FB58BF" w:rsidRDefault="00FB58BF" w:rsidP="002A7A5F">
            <w:pPr>
              <w:widowControl w:val="0"/>
              <w:spacing w:line="300" w:lineRule="auto"/>
              <w:jc w:val="both"/>
              <w:rPr>
                <w:rFonts w:ascii="Arial" w:eastAsia="Arial Regular" w:hAnsi="Arial" w:cs="Arial"/>
                <w:color w:val="000000" w:themeColor="text1"/>
              </w:rPr>
            </w:pPr>
          </w:p>
          <w:p w14:paraId="07A8EA6A" w14:textId="6AFA3B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rPr>
              <w:t>Reason for skipping meal</w:t>
            </w:r>
          </w:p>
          <w:p w14:paraId="76359C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CC67F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BC66E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C3E03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7E89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57A8C0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5A54E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9785838" w14:textId="77777777" w:rsidR="009517C8" w:rsidRDefault="009517C8" w:rsidP="002A7A5F">
            <w:pPr>
              <w:widowControl w:val="0"/>
              <w:spacing w:line="300" w:lineRule="auto"/>
              <w:jc w:val="both"/>
              <w:rPr>
                <w:rFonts w:ascii="Arial" w:eastAsia="Arial Regular" w:hAnsi="Arial" w:cs="Arial"/>
                <w:color w:val="000000" w:themeColor="text1"/>
              </w:rPr>
            </w:pPr>
          </w:p>
          <w:p w14:paraId="023FE57A" w14:textId="77777777" w:rsidR="00FB58BF" w:rsidRDefault="00FB58BF" w:rsidP="002A7A5F">
            <w:pPr>
              <w:widowControl w:val="0"/>
              <w:spacing w:line="300" w:lineRule="auto"/>
              <w:jc w:val="both"/>
              <w:rPr>
                <w:rFonts w:ascii="Arial" w:eastAsia="Arial Regular" w:hAnsi="Arial" w:cs="Arial"/>
                <w:color w:val="000000" w:themeColor="text1"/>
              </w:rPr>
            </w:pPr>
          </w:p>
          <w:p w14:paraId="5C62C355" w14:textId="77777777" w:rsidR="00FB58BF" w:rsidRDefault="00FB58BF" w:rsidP="002A7A5F">
            <w:pPr>
              <w:widowControl w:val="0"/>
              <w:spacing w:line="300" w:lineRule="auto"/>
              <w:jc w:val="both"/>
              <w:rPr>
                <w:rFonts w:ascii="Arial" w:eastAsia="Arial Regular" w:hAnsi="Arial" w:cs="Arial"/>
                <w:color w:val="000000" w:themeColor="text1"/>
              </w:rPr>
            </w:pPr>
          </w:p>
          <w:p w14:paraId="2FF7E07E" w14:textId="77777777" w:rsidR="00FB58BF" w:rsidRDefault="00FB58BF" w:rsidP="002A7A5F">
            <w:pPr>
              <w:widowControl w:val="0"/>
              <w:spacing w:line="300" w:lineRule="auto"/>
              <w:jc w:val="both"/>
              <w:rPr>
                <w:rFonts w:ascii="Arial" w:eastAsia="Arial Regular" w:hAnsi="Arial" w:cs="Arial"/>
                <w:color w:val="000000" w:themeColor="text1"/>
              </w:rPr>
            </w:pPr>
          </w:p>
          <w:p w14:paraId="724FEB87" w14:textId="77777777" w:rsidR="00FB58BF" w:rsidRDefault="00FB58BF" w:rsidP="002A7A5F">
            <w:pPr>
              <w:widowControl w:val="0"/>
              <w:spacing w:line="300" w:lineRule="auto"/>
              <w:jc w:val="both"/>
              <w:rPr>
                <w:rFonts w:ascii="Arial" w:eastAsia="Arial Regular" w:hAnsi="Arial" w:cs="Arial"/>
                <w:color w:val="000000" w:themeColor="text1"/>
              </w:rPr>
            </w:pPr>
          </w:p>
          <w:p w14:paraId="79B0A57F" w14:textId="77777777" w:rsidR="00FB58BF" w:rsidRDefault="00FB58BF" w:rsidP="002A7A5F">
            <w:pPr>
              <w:widowControl w:val="0"/>
              <w:spacing w:line="300" w:lineRule="auto"/>
              <w:jc w:val="both"/>
              <w:rPr>
                <w:rFonts w:ascii="Arial" w:eastAsia="Arial Regular" w:hAnsi="Arial" w:cs="Arial"/>
                <w:color w:val="000000" w:themeColor="text1"/>
              </w:rPr>
            </w:pPr>
          </w:p>
          <w:p w14:paraId="47CB4C37" w14:textId="77777777" w:rsidR="00FB58BF" w:rsidRDefault="00FB58BF" w:rsidP="002A7A5F">
            <w:pPr>
              <w:widowControl w:val="0"/>
              <w:spacing w:line="300" w:lineRule="auto"/>
              <w:jc w:val="both"/>
              <w:rPr>
                <w:rFonts w:ascii="Arial" w:eastAsia="Arial Regular" w:hAnsi="Arial" w:cs="Arial"/>
                <w:color w:val="000000" w:themeColor="text1"/>
              </w:rPr>
            </w:pPr>
          </w:p>
          <w:p w14:paraId="3B7082AE" w14:textId="77777777" w:rsidR="00FB58BF" w:rsidRDefault="00FB58BF" w:rsidP="002A7A5F">
            <w:pPr>
              <w:widowControl w:val="0"/>
              <w:spacing w:line="300" w:lineRule="auto"/>
              <w:jc w:val="both"/>
              <w:rPr>
                <w:rFonts w:ascii="Arial" w:eastAsia="Arial Regular" w:hAnsi="Arial" w:cs="Arial"/>
                <w:color w:val="000000" w:themeColor="text1"/>
              </w:rPr>
            </w:pPr>
          </w:p>
          <w:p w14:paraId="76FEE2EB" w14:textId="77777777" w:rsidR="00FB58BF" w:rsidRDefault="00FB58BF" w:rsidP="002A7A5F">
            <w:pPr>
              <w:widowControl w:val="0"/>
              <w:spacing w:line="300" w:lineRule="auto"/>
              <w:jc w:val="both"/>
              <w:rPr>
                <w:rFonts w:ascii="Arial" w:eastAsia="Arial Regular" w:hAnsi="Arial" w:cs="Arial"/>
                <w:color w:val="000000" w:themeColor="text1"/>
              </w:rPr>
            </w:pPr>
          </w:p>
          <w:p w14:paraId="5DFDD862" w14:textId="77777777" w:rsidR="00FB58BF" w:rsidRDefault="00FB58BF" w:rsidP="002A7A5F">
            <w:pPr>
              <w:widowControl w:val="0"/>
              <w:spacing w:line="300" w:lineRule="auto"/>
              <w:jc w:val="both"/>
              <w:rPr>
                <w:rFonts w:ascii="Arial" w:eastAsia="Arial Regular" w:hAnsi="Arial" w:cs="Arial"/>
                <w:color w:val="000000" w:themeColor="text1"/>
              </w:rPr>
            </w:pPr>
          </w:p>
          <w:p w14:paraId="6C2904F2" w14:textId="77777777" w:rsidR="00FB58BF" w:rsidRDefault="00FB58BF" w:rsidP="002A7A5F">
            <w:pPr>
              <w:widowControl w:val="0"/>
              <w:spacing w:line="300" w:lineRule="auto"/>
              <w:jc w:val="both"/>
              <w:rPr>
                <w:rFonts w:ascii="Arial" w:eastAsia="Arial Regular" w:hAnsi="Arial" w:cs="Arial"/>
                <w:color w:val="000000" w:themeColor="text1"/>
              </w:rPr>
            </w:pPr>
          </w:p>
          <w:p w14:paraId="7B3FF3C4" w14:textId="77777777" w:rsidR="00FB58BF" w:rsidRDefault="00FB58BF" w:rsidP="002A7A5F">
            <w:pPr>
              <w:widowControl w:val="0"/>
              <w:spacing w:line="300" w:lineRule="auto"/>
              <w:jc w:val="both"/>
              <w:rPr>
                <w:rFonts w:ascii="Arial" w:eastAsia="Arial Regular" w:hAnsi="Arial" w:cs="Arial"/>
                <w:color w:val="000000" w:themeColor="text1"/>
              </w:rPr>
            </w:pPr>
          </w:p>
          <w:p w14:paraId="08D39C97" w14:textId="77777777" w:rsidR="00FB58BF" w:rsidRDefault="00FB58BF" w:rsidP="002A7A5F">
            <w:pPr>
              <w:widowControl w:val="0"/>
              <w:spacing w:line="300" w:lineRule="auto"/>
              <w:jc w:val="both"/>
              <w:rPr>
                <w:rFonts w:ascii="Arial" w:eastAsia="Arial Regular" w:hAnsi="Arial" w:cs="Arial"/>
                <w:color w:val="000000" w:themeColor="text1"/>
              </w:rPr>
            </w:pPr>
          </w:p>
          <w:p w14:paraId="3F7C8849" w14:textId="77777777" w:rsidR="00FB58BF" w:rsidRDefault="00FB58BF" w:rsidP="002A7A5F">
            <w:pPr>
              <w:widowControl w:val="0"/>
              <w:spacing w:line="300" w:lineRule="auto"/>
              <w:jc w:val="both"/>
              <w:rPr>
                <w:rFonts w:ascii="Arial" w:eastAsia="Arial Regular" w:hAnsi="Arial" w:cs="Arial"/>
                <w:color w:val="000000" w:themeColor="text1"/>
              </w:rPr>
            </w:pPr>
          </w:p>
          <w:p w14:paraId="3E034CE9" w14:textId="77777777" w:rsidR="00FB58BF" w:rsidRDefault="00FB58BF" w:rsidP="002A7A5F">
            <w:pPr>
              <w:widowControl w:val="0"/>
              <w:spacing w:line="300" w:lineRule="auto"/>
              <w:jc w:val="both"/>
              <w:rPr>
                <w:rFonts w:ascii="Arial" w:eastAsia="Arial Regular" w:hAnsi="Arial" w:cs="Arial"/>
                <w:color w:val="000000" w:themeColor="text1"/>
              </w:rPr>
            </w:pPr>
          </w:p>
          <w:p w14:paraId="65B1AD50" w14:textId="77777777" w:rsidR="00FB58BF" w:rsidRDefault="00FB58BF" w:rsidP="002A7A5F">
            <w:pPr>
              <w:widowControl w:val="0"/>
              <w:spacing w:line="300" w:lineRule="auto"/>
              <w:jc w:val="both"/>
              <w:rPr>
                <w:rFonts w:ascii="Arial" w:eastAsia="Arial Regular" w:hAnsi="Arial" w:cs="Arial"/>
                <w:color w:val="000000" w:themeColor="text1"/>
              </w:rPr>
            </w:pPr>
          </w:p>
          <w:p w14:paraId="3DE203AE" w14:textId="77777777" w:rsidR="00FB58BF" w:rsidRDefault="00FB58BF" w:rsidP="002A7A5F">
            <w:pPr>
              <w:widowControl w:val="0"/>
              <w:spacing w:line="300" w:lineRule="auto"/>
              <w:jc w:val="both"/>
              <w:rPr>
                <w:rFonts w:ascii="Arial" w:eastAsia="Arial Regular" w:hAnsi="Arial" w:cs="Arial"/>
                <w:color w:val="000000" w:themeColor="text1"/>
              </w:rPr>
            </w:pPr>
          </w:p>
          <w:p w14:paraId="70DDE371" w14:textId="77777777" w:rsidR="00FB58BF" w:rsidRPr="00644937" w:rsidRDefault="00FB58BF" w:rsidP="002A7A5F">
            <w:pPr>
              <w:widowControl w:val="0"/>
              <w:spacing w:line="300" w:lineRule="auto"/>
              <w:jc w:val="both"/>
              <w:rPr>
                <w:rFonts w:ascii="Arial" w:eastAsia="Arial Regular" w:hAnsi="Arial" w:cs="Arial"/>
                <w:color w:val="000000" w:themeColor="text1"/>
              </w:rPr>
            </w:pPr>
          </w:p>
          <w:p w14:paraId="58DD338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0F5509B"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red"/>
              </w:rPr>
              <w:t>Traditional food</w:t>
            </w:r>
          </w:p>
          <w:p w14:paraId="4E220B6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B1D02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2E87CC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083D6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297C1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8AD4C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E1290C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948964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0BB05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D97C2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F7CF4B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7C485F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552AA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5135A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845FB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A581E8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99273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B817B8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6C1BF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B79C89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A113E5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91941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EC128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9061E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A097C2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8EC500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CC6625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1B6DED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F8F020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4D4A9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33555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5E37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74154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D61B0F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7CEE1F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BF089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BA20A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482F07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51057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4B6B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58286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13939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13132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D38C1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4B18F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AE8FEC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821A6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3C285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01DDDFE" w14:textId="276AAB47" w:rsidR="009517C8" w:rsidRPr="00644937" w:rsidRDefault="00E455EA" w:rsidP="002A7A5F">
            <w:pPr>
              <w:widowControl w:val="0"/>
              <w:spacing w:line="300" w:lineRule="auto"/>
              <w:jc w:val="both"/>
              <w:rPr>
                <w:rFonts w:ascii="Arial" w:eastAsia="Arial Regular" w:hAnsi="Arial" w:cs="Arial"/>
                <w:color w:val="000000" w:themeColor="text1"/>
              </w:rPr>
            </w:pPr>
            <w:r>
              <w:rPr>
                <w:rFonts w:ascii="Arial" w:eastAsia="Arial Regular" w:hAnsi="Arial" w:cs="Arial"/>
                <w:color w:val="000000" w:themeColor="text1"/>
                <w:highlight w:val="yellow"/>
              </w:rPr>
              <w:t>I</w:t>
            </w:r>
            <w:r w:rsidR="009517C8" w:rsidRPr="00644937">
              <w:rPr>
                <w:rFonts w:ascii="Arial" w:eastAsia="Arial Regular" w:hAnsi="Arial" w:cs="Arial"/>
                <w:color w:val="000000" w:themeColor="text1"/>
                <w:highlight w:val="yellow"/>
              </w:rPr>
              <w:t xml:space="preserve">mportance of </w:t>
            </w:r>
            <w:r w:rsidR="009517C8" w:rsidRPr="00644937">
              <w:rPr>
                <w:rFonts w:ascii="Arial" w:eastAsia="Arial Regular" w:hAnsi="Arial" w:cs="Arial"/>
                <w:color w:val="000000" w:themeColor="text1"/>
                <w:highlight w:val="yellow"/>
              </w:rPr>
              <w:lastRenderedPageBreak/>
              <w:t>breakfast</w:t>
            </w:r>
          </w:p>
          <w:p w14:paraId="64DA002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A45092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57CD1F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090D94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ECA17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FADA7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99C388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30CA4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CD446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8EFCB5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58E62F"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Cyan"/>
              </w:rPr>
              <w:t>Reasons/factors</w:t>
            </w:r>
          </w:p>
          <w:p w14:paraId="27834C2D"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Gray"/>
              </w:rPr>
              <w:t>Uni time</w:t>
            </w:r>
          </w:p>
          <w:p w14:paraId="730E2F8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42C6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B7C9B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3C2304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BC2C02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52600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83AA77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3644B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F5D4F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F847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9E63F5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117A55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3301F0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22D47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B3E98C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B78BEB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38A4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21658A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531FB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F543D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D377E9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4FF721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6C9C2E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465E1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793D00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A151C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CAE49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B0F9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56D2CF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8627EE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5AB643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B2FAAC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EB8761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97B86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8A5C6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06AC9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18BF6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674A1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72C9B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5B16C4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9421A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7DB1A0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B82074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5F453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EEBE2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008A1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0BF9F7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254F6F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09322B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A6CCB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508A8A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83BDC0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74B09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6A7659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F1893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3297C0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875D0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098D0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73D5B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CDB236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DE9F04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2B4713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67600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DCF19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2C4AE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325540" w14:textId="3073800B" w:rsidR="009517C8" w:rsidRPr="00644937" w:rsidRDefault="00D52335" w:rsidP="002A7A5F">
            <w:pPr>
              <w:widowControl w:val="0"/>
              <w:spacing w:line="300" w:lineRule="auto"/>
              <w:jc w:val="both"/>
              <w:rPr>
                <w:rFonts w:ascii="Arial" w:eastAsia="Arial Regular" w:hAnsi="Arial" w:cs="Arial"/>
                <w:color w:val="000000" w:themeColor="text1"/>
              </w:rPr>
            </w:pPr>
            <w:r>
              <w:rPr>
                <w:rFonts w:ascii="Arial" w:eastAsia="Arial Regular" w:hAnsi="Arial" w:cs="Arial"/>
                <w:color w:val="000000" w:themeColor="text1"/>
                <w:highlight w:val="yellow"/>
              </w:rPr>
              <w:t>C</w:t>
            </w:r>
            <w:r w:rsidR="009517C8" w:rsidRPr="00644937">
              <w:rPr>
                <w:rFonts w:ascii="Arial" w:eastAsia="Arial Regular" w:hAnsi="Arial" w:cs="Arial"/>
                <w:color w:val="000000" w:themeColor="text1"/>
                <w:highlight w:val="yellow"/>
              </w:rPr>
              <w:t>ooking Skills</w:t>
            </w:r>
          </w:p>
          <w:p w14:paraId="7AFD6F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B83AA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B0329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920E6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3FFBD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ADEA6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88D98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0F3AFD" w14:textId="77777777" w:rsidR="009517C8" w:rsidRDefault="009517C8" w:rsidP="002A7A5F">
            <w:pPr>
              <w:widowControl w:val="0"/>
              <w:spacing w:line="300" w:lineRule="auto"/>
              <w:jc w:val="both"/>
              <w:rPr>
                <w:rFonts w:ascii="Arial" w:eastAsia="Arial Regular" w:hAnsi="Arial" w:cs="Arial"/>
                <w:color w:val="000000" w:themeColor="text1"/>
              </w:rPr>
            </w:pPr>
          </w:p>
          <w:p w14:paraId="4956AF1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87BB28"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Cooking Skill</w:t>
            </w:r>
          </w:p>
          <w:p w14:paraId="7B23B10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34BBFB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C06F60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219FC0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E6984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E6D69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82027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4A68E3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4A9AF4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CB67A4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7DF22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C06FE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A91DCB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CE271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7BF3F1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EE4B1C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85A16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F8E7CA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85028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63CBA9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CE387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C5A489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2EACCB" w14:textId="6E7CC35C" w:rsidR="009517C8" w:rsidRPr="00644937" w:rsidRDefault="00BE2344" w:rsidP="002A7A5F">
            <w:pPr>
              <w:widowControl w:val="0"/>
              <w:spacing w:line="300" w:lineRule="auto"/>
              <w:jc w:val="both"/>
              <w:rPr>
                <w:rFonts w:ascii="Arial" w:eastAsia="Arial Regular" w:hAnsi="Arial" w:cs="Arial"/>
                <w:color w:val="000000" w:themeColor="text1"/>
              </w:rPr>
            </w:pPr>
            <w:r>
              <w:rPr>
                <w:rFonts w:ascii="Arial" w:eastAsia="Arial Regular" w:hAnsi="Arial" w:cs="Arial"/>
                <w:color w:val="000000" w:themeColor="text1"/>
                <w:highlight w:val="cyan"/>
              </w:rPr>
              <w:t>C</w:t>
            </w:r>
            <w:r w:rsidR="009517C8" w:rsidRPr="00644937">
              <w:rPr>
                <w:rFonts w:ascii="Arial" w:eastAsia="Arial Regular" w:hAnsi="Arial" w:cs="Arial"/>
                <w:color w:val="000000" w:themeColor="text1"/>
                <w:highlight w:val="cyan"/>
              </w:rPr>
              <w:t>ultural Belief</w:t>
            </w:r>
          </w:p>
          <w:p w14:paraId="7EA79F1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9024A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7DB04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38D61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7796A1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7E72634"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green"/>
              </w:rPr>
              <w:t>Food taboo</w:t>
            </w:r>
          </w:p>
          <w:p w14:paraId="59B187C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B2FD4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AAEBF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B2B9A3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2C89D0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3DF0D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4D17E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C9B1B2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6CF1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6ED39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D3D909"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Tasty food</w:t>
            </w:r>
          </w:p>
          <w:p w14:paraId="4F3A21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41600B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269E3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9051C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9D7F0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F1E293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1F493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48C30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C6EF41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7968B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5808D0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AE328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D57D1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12C0A6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199179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2A0E4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D73D77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01E10A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71AC6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EF240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4455CF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0C02F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607F2B"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Accessibility</w:t>
            </w:r>
          </w:p>
          <w:p w14:paraId="4BFB815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9DD60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42881D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09F0E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6B48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BE940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D42273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DE72BD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888CBA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FA115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776B7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66213D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A0CD2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EABF5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2BB173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77669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A6864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079966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38AB92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BED72D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5C9D5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0C11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F9FD9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D83A66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E93E85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B44C4C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83E774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72252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08EF0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C7156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8C977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9B668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BA238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5F12E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09E7DD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4E807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DA41E0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C20664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FFAD8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14D01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7F6763"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lightGray"/>
              </w:rPr>
              <w:t>Nutritional value</w:t>
            </w:r>
          </w:p>
          <w:p w14:paraId="1AADE57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C487E9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42D2C7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40FA14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6AA14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5D3F86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ED784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2B6AF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0B2A03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B8C00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DAAF3C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5603A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D74E6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E871E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E65AD1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DAF0C5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7991D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DDBBD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7B874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00E7A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C5165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F5F0E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2883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33EF45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13107F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10AB44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B371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243C9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348E9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14F4A1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9DA2B4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1BAEAE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AD19A6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1CFAA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EEBE442" w14:textId="41D146A5" w:rsidR="009517C8" w:rsidRPr="00644937" w:rsidRDefault="002D62E8" w:rsidP="002A7A5F">
            <w:pPr>
              <w:widowControl w:val="0"/>
              <w:spacing w:line="300" w:lineRule="auto"/>
              <w:jc w:val="both"/>
              <w:rPr>
                <w:rFonts w:ascii="Arial" w:eastAsia="Arial Regular" w:hAnsi="Arial" w:cs="Arial"/>
                <w:color w:val="000000" w:themeColor="text1"/>
              </w:rPr>
            </w:pPr>
            <w:r>
              <w:rPr>
                <w:rFonts w:ascii="Arial" w:eastAsia="Arial Regular" w:hAnsi="Arial" w:cs="Arial"/>
                <w:color w:val="000000" w:themeColor="text1"/>
                <w:highlight w:val="cyan"/>
              </w:rPr>
              <w:t>E</w:t>
            </w:r>
            <w:r w:rsidR="009517C8" w:rsidRPr="00644937">
              <w:rPr>
                <w:rFonts w:ascii="Arial" w:eastAsia="Arial Regular" w:hAnsi="Arial" w:cs="Arial"/>
                <w:color w:val="000000" w:themeColor="text1"/>
                <w:highlight w:val="cyan"/>
              </w:rPr>
              <w:t>motional state</w:t>
            </w:r>
          </w:p>
          <w:p w14:paraId="4AA0A020"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Life stress</w:t>
            </w:r>
          </w:p>
          <w:p w14:paraId="0F2BD7E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00658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E6E336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B720C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0725AA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0B732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4DA6D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07444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FD22E8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4FE4B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06C52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7C6669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5AD7F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51C1D8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2A4EAF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D6791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DF0D69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B65AAF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5C711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36C45E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BC22C4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2A2BB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DCBA1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5DCDD2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51DDDB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5D0860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BB3C49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A89B83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06CC3E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7A4A8B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EA7E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1063E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4D498E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AFB0B3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BEB393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FFD2B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42C1F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A180FA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81C406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DE4EC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181396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85049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B0D96E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62176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9C602B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C624213"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 xml:space="preserve">Academic </w:t>
            </w:r>
            <w:proofErr w:type="spellStart"/>
            <w:r w:rsidRPr="00644937">
              <w:rPr>
                <w:rFonts w:ascii="Arial" w:eastAsia="Arial Regular" w:hAnsi="Arial" w:cs="Arial"/>
                <w:color w:val="000000" w:themeColor="text1"/>
                <w:highlight w:val="magenta"/>
              </w:rPr>
              <w:t>activites</w:t>
            </w:r>
            <w:proofErr w:type="spellEnd"/>
          </w:p>
          <w:p w14:paraId="1212DA8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856498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4EB94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425889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F504F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CCF70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A2D022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BB8B1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76EA32A"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cyan"/>
              </w:rPr>
              <w:t>Cost</w:t>
            </w:r>
          </w:p>
          <w:p w14:paraId="3A7633A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3A7C29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5E0F48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12629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65D42D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2DA72A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16E034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480AFF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7EC0D5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C7D42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E230CC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1ADE6B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778CBB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02B8E5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0039D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DB769E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065E43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F0AEA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6A129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5717D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F3AAB2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C4264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FC122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C50749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596E28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7D756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00D4C1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2C716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0884D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DC296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72E433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4D48DA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94B649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5EA05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5390464" w14:textId="243DC0A8" w:rsidR="009517C8" w:rsidRPr="00644937" w:rsidRDefault="00D16206" w:rsidP="002A7A5F">
            <w:pPr>
              <w:widowControl w:val="0"/>
              <w:spacing w:line="300" w:lineRule="auto"/>
              <w:jc w:val="both"/>
              <w:rPr>
                <w:rFonts w:ascii="Arial" w:eastAsia="Arial Regular" w:hAnsi="Arial" w:cs="Arial"/>
                <w:color w:val="000000" w:themeColor="text1"/>
              </w:rPr>
            </w:pPr>
            <w:r w:rsidRPr="00D16206">
              <w:rPr>
                <w:rFonts w:ascii="Arial" w:eastAsia="Arial Regular" w:hAnsi="Arial" w:cs="Arial"/>
                <w:color w:val="000000" w:themeColor="text1"/>
                <w:highlight w:val="magenta"/>
              </w:rPr>
              <w:t>Raw food Costly</w:t>
            </w:r>
            <w:r>
              <w:rPr>
                <w:rFonts w:ascii="Arial" w:eastAsia="Arial Regular" w:hAnsi="Arial" w:cs="Arial"/>
                <w:color w:val="000000" w:themeColor="text1"/>
              </w:rPr>
              <w:t xml:space="preserve"> </w:t>
            </w:r>
            <w:r w:rsidRPr="00D16206">
              <w:rPr>
                <w:rFonts w:ascii="Arial" w:eastAsia="Arial Regular" w:hAnsi="Arial" w:cs="Arial"/>
                <w:color w:val="000000" w:themeColor="text1"/>
                <w:highlight w:val="magenta"/>
              </w:rPr>
              <w:t>and Accessibility</w:t>
            </w:r>
          </w:p>
          <w:p w14:paraId="676A364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A069B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0364EB"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darkCyan"/>
              </w:rPr>
              <w:t>Traditional food</w:t>
            </w:r>
            <w:r w:rsidRPr="00644937">
              <w:rPr>
                <w:rFonts w:ascii="Arial" w:eastAsia="Arial Regular" w:hAnsi="Arial" w:cs="Arial"/>
                <w:color w:val="000000" w:themeColor="text1"/>
              </w:rPr>
              <w:t xml:space="preserve"> </w:t>
            </w:r>
          </w:p>
          <w:p w14:paraId="43437F5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79CD2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EC03E1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01BBC6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18459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31865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7FBC06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011FA0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CB0BB2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078E6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EE956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2E5783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42995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E02A9D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73AEFF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B1442B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50A04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2295C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4D9754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574C0E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B18C9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0E73E2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2489DA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D626E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09F4E1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A8306C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FA8760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C5EEE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06AB20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83D046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DD891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E09E1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C1CD3A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8F0B9E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619E0D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D44C5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08249C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1542CE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4B982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019AC4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3F3B10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DC510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D1C9B4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D7E060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BA117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3CAA5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5EC61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BE1F99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731915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A09A6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34F5FC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71ABF7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82F43F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84E51F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FAC1DC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FFC82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7ADED4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674EC0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E90831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901F76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B7DE3E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79D879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168526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A2DEE0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F10FCE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C3D21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6056F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2F5E11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DC8ACC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69A544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9A0ABF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3F12F9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6BAA08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0ADF0A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BF60FA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C47E5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22EF02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DBFABE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D32D5C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23FD56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EA033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8B37E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0ECF66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B5CAE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36A31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51B7DA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AB0306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43DDD3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45CAC9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255475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C9F8AF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FA2C0A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1C4C25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4608C5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6F51F2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4B804F0"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2A23DD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2AFBA1"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D0434DF"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6CF95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0A696D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1F6535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E8B76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CFDE9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C9B9607"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7D793E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451435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5C91D67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1DCABD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B8CAB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146B5F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0C0720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1E2EBD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97DFED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1A5EA8D"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523ED6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E575B83"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85E9B5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07B127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C80CE79"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47DF756"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866FF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3831D45"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806AA2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6B2D25D" w14:textId="77777777" w:rsidR="009517C8" w:rsidRPr="00644937" w:rsidRDefault="009517C8" w:rsidP="002A7A5F">
            <w:pPr>
              <w:widowControl w:val="0"/>
              <w:spacing w:line="300" w:lineRule="auto"/>
              <w:jc w:val="both"/>
              <w:rPr>
                <w:rFonts w:ascii="Arial" w:eastAsia="Arial Regular" w:hAnsi="Arial" w:cs="Arial"/>
                <w:color w:val="000000" w:themeColor="text1"/>
              </w:rPr>
            </w:pPr>
            <w:r w:rsidRPr="00644937">
              <w:rPr>
                <w:rFonts w:ascii="Arial" w:eastAsia="Arial Regular" w:hAnsi="Arial" w:cs="Arial"/>
                <w:color w:val="000000" w:themeColor="text1"/>
                <w:highlight w:val="magenta"/>
              </w:rPr>
              <w:t>Exercise facility n food availability</w:t>
            </w:r>
          </w:p>
          <w:p w14:paraId="553D0DDB"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22495CC2"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73783BEA"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669F7E1C"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0FB5ECFD" w14:textId="77777777" w:rsidR="009517C8" w:rsidRPr="00644937" w:rsidRDefault="009517C8" w:rsidP="002A7A5F">
            <w:pPr>
              <w:widowControl w:val="0"/>
              <w:spacing w:line="300" w:lineRule="auto"/>
              <w:jc w:val="center"/>
              <w:rPr>
                <w:rFonts w:ascii="Arial" w:eastAsia="Arial Regular" w:hAnsi="Arial" w:cs="Arial"/>
                <w:color w:val="000000" w:themeColor="text1"/>
              </w:rPr>
            </w:pPr>
          </w:p>
          <w:p w14:paraId="51516034"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39E490DE"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109676A8" w14:textId="77777777" w:rsidR="009517C8" w:rsidRPr="00644937" w:rsidRDefault="009517C8" w:rsidP="002A7A5F">
            <w:pPr>
              <w:widowControl w:val="0"/>
              <w:spacing w:line="300" w:lineRule="auto"/>
              <w:jc w:val="both"/>
              <w:rPr>
                <w:rFonts w:ascii="Arial" w:eastAsia="Arial Regular" w:hAnsi="Arial" w:cs="Arial"/>
                <w:color w:val="000000" w:themeColor="text1"/>
              </w:rPr>
            </w:pPr>
          </w:p>
          <w:p w14:paraId="4A3A40B6" w14:textId="77777777" w:rsidR="009517C8" w:rsidRPr="00644937" w:rsidRDefault="009517C8" w:rsidP="002A7A5F">
            <w:pPr>
              <w:widowControl w:val="0"/>
              <w:spacing w:line="300" w:lineRule="auto"/>
              <w:jc w:val="both"/>
              <w:rPr>
                <w:rFonts w:ascii="Arial" w:eastAsia="Arial Regular" w:hAnsi="Arial" w:cs="Arial"/>
                <w:color w:val="000000" w:themeColor="text1"/>
              </w:rPr>
            </w:pPr>
          </w:p>
        </w:tc>
      </w:tr>
    </w:tbl>
    <w:p w14:paraId="75A8D3B1" w14:textId="77777777" w:rsidR="009517C8" w:rsidRPr="00644937" w:rsidRDefault="009517C8" w:rsidP="009517C8">
      <w:pPr>
        <w:rPr>
          <w:rFonts w:ascii="Arial" w:hAnsi="Arial" w:cs="Arial"/>
        </w:rPr>
      </w:pPr>
    </w:p>
    <w:p w14:paraId="36531DBB" w14:textId="77777777" w:rsidR="009517C8" w:rsidRPr="004B15F0" w:rsidRDefault="009517C8" w:rsidP="004B15F0">
      <w:pPr>
        <w:rPr>
          <w:lang w:val="en-IN"/>
        </w:rPr>
      </w:pPr>
    </w:p>
    <w:sectPr w:rsidR="009517C8" w:rsidRPr="004B15F0" w:rsidSect="00F7042E">
      <w:footerReference w:type="default" r:id="rId53"/>
      <w:pgSz w:w="11906" w:h="16838"/>
      <w:pgMar w:top="1440" w:right="1440" w:bottom="1440" w:left="1440" w:header="708" w:footer="708"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F4FB70" w14:textId="77777777" w:rsidR="00F7042E" w:rsidRDefault="00F7042E" w:rsidP="00844B15">
      <w:pPr>
        <w:spacing w:after="0" w:line="240" w:lineRule="auto"/>
      </w:pPr>
      <w:r>
        <w:separator/>
      </w:r>
    </w:p>
  </w:endnote>
  <w:endnote w:type="continuationSeparator" w:id="0">
    <w:p w14:paraId="68C9D784" w14:textId="77777777" w:rsidR="00F7042E" w:rsidRDefault="00F7042E" w:rsidP="00844B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Regular">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92352161"/>
      <w:docPartObj>
        <w:docPartGallery w:val="Page Numbers (Bottom of Page)"/>
        <w:docPartUnique/>
      </w:docPartObj>
    </w:sdtPr>
    <w:sdtEndPr>
      <w:rPr>
        <w:noProof/>
      </w:rPr>
    </w:sdtEndPr>
    <w:sdtContent>
      <w:p w14:paraId="51FEA80F" w14:textId="4565973F" w:rsidR="005B61AC" w:rsidRDefault="005B61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688C67" w14:textId="77777777" w:rsidR="005B61AC" w:rsidRDefault="005B61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9062C36" w14:textId="77777777" w:rsidR="00F7042E" w:rsidRDefault="00F7042E" w:rsidP="00844B15">
      <w:pPr>
        <w:spacing w:after="0" w:line="240" w:lineRule="auto"/>
      </w:pPr>
      <w:r>
        <w:separator/>
      </w:r>
    </w:p>
  </w:footnote>
  <w:footnote w:type="continuationSeparator" w:id="0">
    <w:p w14:paraId="10C40D81" w14:textId="77777777" w:rsidR="00F7042E" w:rsidRDefault="00F7042E" w:rsidP="00844B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404DE"/>
    <w:multiLevelType w:val="hybridMultilevel"/>
    <w:tmpl w:val="E910BA44"/>
    <w:lvl w:ilvl="0" w:tplc="40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4A95E02"/>
    <w:multiLevelType w:val="multilevel"/>
    <w:tmpl w:val="716A693E"/>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3FB41CEE"/>
    <w:multiLevelType w:val="multilevel"/>
    <w:tmpl w:val="3D1264E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 w15:restartNumberingAfterBreak="0">
    <w:nsid w:val="4F8E3771"/>
    <w:multiLevelType w:val="multilevel"/>
    <w:tmpl w:val="51D81D6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53D90393"/>
    <w:multiLevelType w:val="multilevel"/>
    <w:tmpl w:val="B090323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5A524CD8"/>
    <w:multiLevelType w:val="multilevel"/>
    <w:tmpl w:val="7BB2CE3A"/>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6" w15:restartNumberingAfterBreak="0">
    <w:nsid w:val="64E034B3"/>
    <w:multiLevelType w:val="multilevel"/>
    <w:tmpl w:val="EE6E8B9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7" w15:restartNumberingAfterBreak="0">
    <w:nsid w:val="6FBE2C49"/>
    <w:multiLevelType w:val="hybridMultilevel"/>
    <w:tmpl w:val="2F1C9E7A"/>
    <w:lvl w:ilvl="0" w:tplc="40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97865164">
    <w:abstractNumId w:val="7"/>
  </w:num>
  <w:num w:numId="2" w16cid:durableId="817189906">
    <w:abstractNumId w:val="0"/>
  </w:num>
  <w:num w:numId="3" w16cid:durableId="621693909">
    <w:abstractNumId w:val="3"/>
  </w:num>
  <w:num w:numId="4" w16cid:durableId="881550850">
    <w:abstractNumId w:val="6"/>
  </w:num>
  <w:num w:numId="5" w16cid:durableId="1398701886">
    <w:abstractNumId w:val="4"/>
  </w:num>
  <w:num w:numId="6" w16cid:durableId="132530222">
    <w:abstractNumId w:val="5"/>
  </w:num>
  <w:num w:numId="7" w16cid:durableId="1729064002">
    <w:abstractNumId w:val="1"/>
  </w:num>
  <w:num w:numId="8" w16cid:durableId="14650032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C29"/>
    <w:rsid w:val="0000431E"/>
    <w:rsid w:val="00006549"/>
    <w:rsid w:val="000073B2"/>
    <w:rsid w:val="000125CE"/>
    <w:rsid w:val="00016140"/>
    <w:rsid w:val="0003176B"/>
    <w:rsid w:val="0003528B"/>
    <w:rsid w:val="000371C9"/>
    <w:rsid w:val="00040025"/>
    <w:rsid w:val="00041EED"/>
    <w:rsid w:val="000434EF"/>
    <w:rsid w:val="00052D26"/>
    <w:rsid w:val="00066C2B"/>
    <w:rsid w:val="0007463E"/>
    <w:rsid w:val="000755E1"/>
    <w:rsid w:val="00081C29"/>
    <w:rsid w:val="000869D0"/>
    <w:rsid w:val="000905E9"/>
    <w:rsid w:val="00097531"/>
    <w:rsid w:val="000A52F5"/>
    <w:rsid w:val="000A62BC"/>
    <w:rsid w:val="000C2604"/>
    <w:rsid w:val="000C59D0"/>
    <w:rsid w:val="000C6393"/>
    <w:rsid w:val="000D23A9"/>
    <w:rsid w:val="000D6322"/>
    <w:rsid w:val="00100BE1"/>
    <w:rsid w:val="0010137C"/>
    <w:rsid w:val="001212E9"/>
    <w:rsid w:val="0012165A"/>
    <w:rsid w:val="00122D45"/>
    <w:rsid w:val="00123E84"/>
    <w:rsid w:val="001246FB"/>
    <w:rsid w:val="001267CB"/>
    <w:rsid w:val="001310BF"/>
    <w:rsid w:val="00132B2B"/>
    <w:rsid w:val="00160A3F"/>
    <w:rsid w:val="001636EB"/>
    <w:rsid w:val="0016757D"/>
    <w:rsid w:val="00180F9F"/>
    <w:rsid w:val="001A0726"/>
    <w:rsid w:val="001A1199"/>
    <w:rsid w:val="001A6A81"/>
    <w:rsid w:val="001C6D73"/>
    <w:rsid w:val="001D58AF"/>
    <w:rsid w:val="001E1875"/>
    <w:rsid w:val="001E18CF"/>
    <w:rsid w:val="002004E5"/>
    <w:rsid w:val="00202387"/>
    <w:rsid w:val="00204937"/>
    <w:rsid w:val="00205496"/>
    <w:rsid w:val="0021748B"/>
    <w:rsid w:val="00220737"/>
    <w:rsid w:val="0022647F"/>
    <w:rsid w:val="00226A00"/>
    <w:rsid w:val="00231458"/>
    <w:rsid w:val="002401CB"/>
    <w:rsid w:val="002523EB"/>
    <w:rsid w:val="00255C9B"/>
    <w:rsid w:val="00263FAA"/>
    <w:rsid w:val="00272BB7"/>
    <w:rsid w:val="00274BB4"/>
    <w:rsid w:val="00275928"/>
    <w:rsid w:val="0028135C"/>
    <w:rsid w:val="00294D76"/>
    <w:rsid w:val="002A04D0"/>
    <w:rsid w:val="002A466C"/>
    <w:rsid w:val="002B6966"/>
    <w:rsid w:val="002B7C97"/>
    <w:rsid w:val="002C353E"/>
    <w:rsid w:val="002D391D"/>
    <w:rsid w:val="002D62E8"/>
    <w:rsid w:val="002F4F98"/>
    <w:rsid w:val="00300A75"/>
    <w:rsid w:val="0030719A"/>
    <w:rsid w:val="00312765"/>
    <w:rsid w:val="00316111"/>
    <w:rsid w:val="003461E3"/>
    <w:rsid w:val="003461EA"/>
    <w:rsid w:val="003513A9"/>
    <w:rsid w:val="00356526"/>
    <w:rsid w:val="0036703E"/>
    <w:rsid w:val="00373077"/>
    <w:rsid w:val="0037469C"/>
    <w:rsid w:val="00382B02"/>
    <w:rsid w:val="00392352"/>
    <w:rsid w:val="00397F85"/>
    <w:rsid w:val="003A4C44"/>
    <w:rsid w:val="003A6887"/>
    <w:rsid w:val="003B2B95"/>
    <w:rsid w:val="003B442E"/>
    <w:rsid w:val="003C0863"/>
    <w:rsid w:val="003C5103"/>
    <w:rsid w:val="003C6BED"/>
    <w:rsid w:val="003D69F7"/>
    <w:rsid w:val="003D77A4"/>
    <w:rsid w:val="003E22F7"/>
    <w:rsid w:val="003E5631"/>
    <w:rsid w:val="003F2CD1"/>
    <w:rsid w:val="003F3754"/>
    <w:rsid w:val="004014C9"/>
    <w:rsid w:val="00402922"/>
    <w:rsid w:val="00407E42"/>
    <w:rsid w:val="00413F82"/>
    <w:rsid w:val="00434B48"/>
    <w:rsid w:val="004447BC"/>
    <w:rsid w:val="004509A5"/>
    <w:rsid w:val="004669B5"/>
    <w:rsid w:val="00467360"/>
    <w:rsid w:val="00475A97"/>
    <w:rsid w:val="00484ABD"/>
    <w:rsid w:val="004B15F0"/>
    <w:rsid w:val="004C36E1"/>
    <w:rsid w:val="004C5804"/>
    <w:rsid w:val="004D2EDF"/>
    <w:rsid w:val="004E2BEE"/>
    <w:rsid w:val="004F0706"/>
    <w:rsid w:val="004F1BEC"/>
    <w:rsid w:val="00501FC6"/>
    <w:rsid w:val="00502277"/>
    <w:rsid w:val="00504A1A"/>
    <w:rsid w:val="00542AE4"/>
    <w:rsid w:val="005435C2"/>
    <w:rsid w:val="0055459E"/>
    <w:rsid w:val="00562143"/>
    <w:rsid w:val="00570C76"/>
    <w:rsid w:val="005722A3"/>
    <w:rsid w:val="00574FE9"/>
    <w:rsid w:val="00583317"/>
    <w:rsid w:val="00591A98"/>
    <w:rsid w:val="005924A8"/>
    <w:rsid w:val="005928F5"/>
    <w:rsid w:val="00592927"/>
    <w:rsid w:val="00596CFE"/>
    <w:rsid w:val="005A4A01"/>
    <w:rsid w:val="005A68DB"/>
    <w:rsid w:val="005A71D7"/>
    <w:rsid w:val="005B61AC"/>
    <w:rsid w:val="005D2776"/>
    <w:rsid w:val="005E3806"/>
    <w:rsid w:val="005F41C2"/>
    <w:rsid w:val="005F74B3"/>
    <w:rsid w:val="0061458C"/>
    <w:rsid w:val="006163AE"/>
    <w:rsid w:val="00643E81"/>
    <w:rsid w:val="0064502C"/>
    <w:rsid w:val="00646C29"/>
    <w:rsid w:val="006538DE"/>
    <w:rsid w:val="00655646"/>
    <w:rsid w:val="00661768"/>
    <w:rsid w:val="00664C31"/>
    <w:rsid w:val="00671629"/>
    <w:rsid w:val="006723CF"/>
    <w:rsid w:val="00686B70"/>
    <w:rsid w:val="006B6626"/>
    <w:rsid w:val="006C1AA8"/>
    <w:rsid w:val="006D6B57"/>
    <w:rsid w:val="006E2BB2"/>
    <w:rsid w:val="006F07DE"/>
    <w:rsid w:val="006F5F0B"/>
    <w:rsid w:val="00700351"/>
    <w:rsid w:val="00701928"/>
    <w:rsid w:val="0070370C"/>
    <w:rsid w:val="00735DFF"/>
    <w:rsid w:val="00747B0E"/>
    <w:rsid w:val="0076229A"/>
    <w:rsid w:val="00764B46"/>
    <w:rsid w:val="00775108"/>
    <w:rsid w:val="00776049"/>
    <w:rsid w:val="0078781B"/>
    <w:rsid w:val="007A571A"/>
    <w:rsid w:val="007C6410"/>
    <w:rsid w:val="007E7BD4"/>
    <w:rsid w:val="007F4396"/>
    <w:rsid w:val="00813085"/>
    <w:rsid w:val="00834B76"/>
    <w:rsid w:val="00837F5D"/>
    <w:rsid w:val="00844B15"/>
    <w:rsid w:val="00847120"/>
    <w:rsid w:val="0084793B"/>
    <w:rsid w:val="00847B97"/>
    <w:rsid w:val="00853376"/>
    <w:rsid w:val="00855AF0"/>
    <w:rsid w:val="00856406"/>
    <w:rsid w:val="00862EEC"/>
    <w:rsid w:val="00865B97"/>
    <w:rsid w:val="008722B9"/>
    <w:rsid w:val="008734D5"/>
    <w:rsid w:val="00881CA9"/>
    <w:rsid w:val="00896815"/>
    <w:rsid w:val="008A0068"/>
    <w:rsid w:val="008A6936"/>
    <w:rsid w:val="008C3E62"/>
    <w:rsid w:val="008C5964"/>
    <w:rsid w:val="008E0D57"/>
    <w:rsid w:val="008E16FC"/>
    <w:rsid w:val="008E18CC"/>
    <w:rsid w:val="008F3FA6"/>
    <w:rsid w:val="009100AD"/>
    <w:rsid w:val="00927B84"/>
    <w:rsid w:val="0093274F"/>
    <w:rsid w:val="00940CBC"/>
    <w:rsid w:val="00941861"/>
    <w:rsid w:val="00945597"/>
    <w:rsid w:val="009517C8"/>
    <w:rsid w:val="00954580"/>
    <w:rsid w:val="00966E17"/>
    <w:rsid w:val="00970C7C"/>
    <w:rsid w:val="00974C15"/>
    <w:rsid w:val="00976E90"/>
    <w:rsid w:val="009865BB"/>
    <w:rsid w:val="0099627D"/>
    <w:rsid w:val="009A0C54"/>
    <w:rsid w:val="009C5F1E"/>
    <w:rsid w:val="009C6756"/>
    <w:rsid w:val="009D0634"/>
    <w:rsid w:val="009D7690"/>
    <w:rsid w:val="009E335D"/>
    <w:rsid w:val="009F041C"/>
    <w:rsid w:val="00A23DC8"/>
    <w:rsid w:val="00A274BD"/>
    <w:rsid w:val="00A3387A"/>
    <w:rsid w:val="00A4224C"/>
    <w:rsid w:val="00A45751"/>
    <w:rsid w:val="00A5175E"/>
    <w:rsid w:val="00A671B9"/>
    <w:rsid w:val="00A773CD"/>
    <w:rsid w:val="00A846C3"/>
    <w:rsid w:val="00A875D3"/>
    <w:rsid w:val="00AA251F"/>
    <w:rsid w:val="00AA52C4"/>
    <w:rsid w:val="00AB085C"/>
    <w:rsid w:val="00AC17E4"/>
    <w:rsid w:val="00AD0045"/>
    <w:rsid w:val="00AE1B02"/>
    <w:rsid w:val="00AE3BFE"/>
    <w:rsid w:val="00AF6ED8"/>
    <w:rsid w:val="00B1112E"/>
    <w:rsid w:val="00B216A3"/>
    <w:rsid w:val="00B27244"/>
    <w:rsid w:val="00B33886"/>
    <w:rsid w:val="00B35658"/>
    <w:rsid w:val="00B450F7"/>
    <w:rsid w:val="00B4536B"/>
    <w:rsid w:val="00B473DE"/>
    <w:rsid w:val="00B509AD"/>
    <w:rsid w:val="00B5456E"/>
    <w:rsid w:val="00B70097"/>
    <w:rsid w:val="00B7234A"/>
    <w:rsid w:val="00B8260A"/>
    <w:rsid w:val="00B915C2"/>
    <w:rsid w:val="00B947C1"/>
    <w:rsid w:val="00BB58AC"/>
    <w:rsid w:val="00BD0FC6"/>
    <w:rsid w:val="00BE2344"/>
    <w:rsid w:val="00BE275D"/>
    <w:rsid w:val="00BE5C23"/>
    <w:rsid w:val="00BE6677"/>
    <w:rsid w:val="00BF19E6"/>
    <w:rsid w:val="00C31F82"/>
    <w:rsid w:val="00C361F8"/>
    <w:rsid w:val="00C41E22"/>
    <w:rsid w:val="00C4732B"/>
    <w:rsid w:val="00C65D88"/>
    <w:rsid w:val="00C67D00"/>
    <w:rsid w:val="00C757FC"/>
    <w:rsid w:val="00C9526F"/>
    <w:rsid w:val="00CA0E5B"/>
    <w:rsid w:val="00CC2533"/>
    <w:rsid w:val="00CD0A7E"/>
    <w:rsid w:val="00CD3AB5"/>
    <w:rsid w:val="00CF1968"/>
    <w:rsid w:val="00CF67FD"/>
    <w:rsid w:val="00D117F2"/>
    <w:rsid w:val="00D16206"/>
    <w:rsid w:val="00D21172"/>
    <w:rsid w:val="00D24158"/>
    <w:rsid w:val="00D26D28"/>
    <w:rsid w:val="00D52335"/>
    <w:rsid w:val="00D529DB"/>
    <w:rsid w:val="00D62258"/>
    <w:rsid w:val="00D72DA2"/>
    <w:rsid w:val="00D80C31"/>
    <w:rsid w:val="00D81B7C"/>
    <w:rsid w:val="00D94143"/>
    <w:rsid w:val="00DA2FB4"/>
    <w:rsid w:val="00DA3C4A"/>
    <w:rsid w:val="00DB7E67"/>
    <w:rsid w:val="00DD0082"/>
    <w:rsid w:val="00DE2EE9"/>
    <w:rsid w:val="00E02C02"/>
    <w:rsid w:val="00E20B98"/>
    <w:rsid w:val="00E26FC0"/>
    <w:rsid w:val="00E455EA"/>
    <w:rsid w:val="00E45AF9"/>
    <w:rsid w:val="00E75057"/>
    <w:rsid w:val="00E75434"/>
    <w:rsid w:val="00E75843"/>
    <w:rsid w:val="00E8465D"/>
    <w:rsid w:val="00E86E9A"/>
    <w:rsid w:val="00EA7687"/>
    <w:rsid w:val="00EB0468"/>
    <w:rsid w:val="00EB12F2"/>
    <w:rsid w:val="00ED4510"/>
    <w:rsid w:val="00ED60C3"/>
    <w:rsid w:val="00EF0D22"/>
    <w:rsid w:val="00EF33B7"/>
    <w:rsid w:val="00EF4F91"/>
    <w:rsid w:val="00F04781"/>
    <w:rsid w:val="00F24EA8"/>
    <w:rsid w:val="00F42C5A"/>
    <w:rsid w:val="00F458A9"/>
    <w:rsid w:val="00F52273"/>
    <w:rsid w:val="00F60972"/>
    <w:rsid w:val="00F63DA8"/>
    <w:rsid w:val="00F6727B"/>
    <w:rsid w:val="00F7042E"/>
    <w:rsid w:val="00F7678B"/>
    <w:rsid w:val="00F774F0"/>
    <w:rsid w:val="00FA4456"/>
    <w:rsid w:val="00FB12DE"/>
    <w:rsid w:val="00FB58BF"/>
    <w:rsid w:val="00FC0057"/>
    <w:rsid w:val="00FC33E5"/>
    <w:rsid w:val="00FD4B3D"/>
    <w:rsid w:val="00FD52D3"/>
    <w:rsid w:val="00FE2214"/>
    <w:rsid w:val="00FE54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6D722F"/>
  <w15:chartTrackingRefBased/>
  <w15:docId w15:val="{99EBB14E-903E-4C1C-9267-D22BB95918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571A"/>
    <w:rPr>
      <w:lang w:val="en-GB"/>
    </w:rPr>
  </w:style>
  <w:style w:type="paragraph" w:styleId="Heading1">
    <w:name w:val="heading 1"/>
    <w:basedOn w:val="Normal"/>
    <w:next w:val="Normal"/>
    <w:link w:val="Heading1Char"/>
    <w:uiPriority w:val="9"/>
    <w:qFormat/>
    <w:rsid w:val="00B509A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09A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509A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E275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B8260A"/>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0A62B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0A62B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0A62B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0A62B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m7">
    <w:name w:val="tm7"/>
    <w:basedOn w:val="Normal"/>
    <w:rsid w:val="007A571A"/>
    <w:pPr>
      <w:spacing w:before="20" w:after="20" w:line="360" w:lineRule="auto"/>
    </w:pPr>
    <w:rPr>
      <w:rFonts w:ascii="Times New Roman" w:eastAsia="Times New Roman" w:hAnsi="Times New Roman" w:cs="Times New Roman"/>
      <w:color w:val="000000"/>
      <w:kern w:val="0"/>
      <w:sz w:val="20"/>
      <w:szCs w:val="20"/>
      <w:lang w:val="en-IN" w:eastAsia="en-IN"/>
      <w14:ligatures w14:val="none"/>
    </w:rPr>
  </w:style>
  <w:style w:type="character" w:styleId="Hyperlink">
    <w:name w:val="Hyperlink"/>
    <w:basedOn w:val="DefaultParagraphFont"/>
    <w:uiPriority w:val="99"/>
    <w:unhideWhenUsed/>
    <w:rsid w:val="00646C29"/>
    <w:rPr>
      <w:color w:val="0563C1" w:themeColor="hyperlink"/>
      <w:u w:val="single"/>
    </w:rPr>
  </w:style>
  <w:style w:type="paragraph" w:styleId="TOC1">
    <w:name w:val="toc 1"/>
    <w:basedOn w:val="Normal"/>
    <w:next w:val="Normal"/>
    <w:autoRedefine/>
    <w:uiPriority w:val="39"/>
    <w:unhideWhenUsed/>
    <w:rsid w:val="005435C2"/>
    <w:pPr>
      <w:tabs>
        <w:tab w:val="right" w:leader="dot" w:pos="9016"/>
      </w:tabs>
      <w:spacing w:before="360" w:after="360"/>
    </w:pPr>
    <w:rPr>
      <w:rFonts w:ascii="Arial" w:hAnsi="Arial" w:cs="Arial"/>
      <w:b/>
      <w:bCs/>
      <w:caps/>
      <w:noProof/>
      <w:sz w:val="32"/>
      <w:szCs w:val="32"/>
    </w:rPr>
  </w:style>
  <w:style w:type="paragraph" w:styleId="NormalWeb">
    <w:name w:val="Normal (Web)"/>
    <w:basedOn w:val="Normal"/>
    <w:uiPriority w:val="99"/>
    <w:semiHidden/>
    <w:unhideWhenUsed/>
    <w:rsid w:val="00D26D28"/>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99627D"/>
    <w:pPr>
      <w:ind w:left="720"/>
      <w:contextualSpacing/>
    </w:pPr>
  </w:style>
  <w:style w:type="table" w:styleId="TableGrid">
    <w:name w:val="Table Grid"/>
    <w:basedOn w:val="TableNormal"/>
    <w:uiPriority w:val="59"/>
    <w:rsid w:val="001636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B509AD"/>
    <w:rPr>
      <w:rFonts w:asciiTheme="majorHAnsi" w:eastAsiaTheme="majorEastAsia" w:hAnsiTheme="majorHAnsi"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B509AD"/>
    <w:rPr>
      <w:rFonts w:asciiTheme="majorHAnsi" w:eastAsiaTheme="majorEastAsia" w:hAnsiTheme="majorHAnsi" w:cstheme="majorBidi"/>
      <w:color w:val="2F5496" w:themeColor="accent1" w:themeShade="BF"/>
      <w:sz w:val="26"/>
      <w:szCs w:val="26"/>
      <w:lang w:val="en-GB"/>
    </w:rPr>
  </w:style>
  <w:style w:type="character" w:customStyle="1" w:styleId="Heading3Char">
    <w:name w:val="Heading 3 Char"/>
    <w:basedOn w:val="DefaultParagraphFont"/>
    <w:link w:val="Heading3"/>
    <w:uiPriority w:val="9"/>
    <w:rsid w:val="00B509AD"/>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rsid w:val="00BE275D"/>
    <w:rPr>
      <w:rFonts w:asciiTheme="majorHAnsi" w:eastAsiaTheme="majorEastAsia" w:hAnsiTheme="majorHAnsi" w:cstheme="majorBidi"/>
      <w:i/>
      <w:iCs/>
      <w:color w:val="2F5496" w:themeColor="accent1" w:themeShade="BF"/>
      <w:lang w:val="en-GB"/>
    </w:rPr>
  </w:style>
  <w:style w:type="character" w:customStyle="1" w:styleId="Heading5Char">
    <w:name w:val="Heading 5 Char"/>
    <w:basedOn w:val="DefaultParagraphFont"/>
    <w:link w:val="Heading5"/>
    <w:uiPriority w:val="9"/>
    <w:rsid w:val="00B8260A"/>
    <w:rPr>
      <w:rFonts w:asciiTheme="majorHAnsi" w:eastAsiaTheme="majorEastAsia" w:hAnsiTheme="majorHAnsi" w:cstheme="majorBidi"/>
      <w:color w:val="2F5496" w:themeColor="accent1" w:themeShade="BF"/>
      <w:lang w:val="en-GB"/>
    </w:rPr>
  </w:style>
  <w:style w:type="paragraph" w:styleId="Subtitle">
    <w:name w:val="Subtitle"/>
    <w:basedOn w:val="Normal"/>
    <w:next w:val="Normal"/>
    <w:link w:val="SubtitleChar"/>
    <w:uiPriority w:val="11"/>
    <w:qFormat/>
    <w:rsid w:val="001A0726"/>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1A0726"/>
    <w:rPr>
      <w:rFonts w:eastAsiaTheme="minorEastAsia"/>
      <w:color w:val="5A5A5A" w:themeColor="text1" w:themeTint="A5"/>
      <w:spacing w:val="15"/>
      <w:lang w:val="en-GB"/>
    </w:rPr>
  </w:style>
  <w:style w:type="character" w:customStyle="1" w:styleId="Heading6Char">
    <w:name w:val="Heading 6 Char"/>
    <w:basedOn w:val="DefaultParagraphFont"/>
    <w:link w:val="Heading6"/>
    <w:uiPriority w:val="9"/>
    <w:rsid w:val="000A62BC"/>
    <w:rPr>
      <w:rFonts w:asciiTheme="majorHAnsi" w:eastAsiaTheme="majorEastAsia" w:hAnsiTheme="majorHAnsi" w:cstheme="majorBidi"/>
      <w:color w:val="1F3763" w:themeColor="accent1" w:themeShade="7F"/>
      <w:lang w:val="en-GB"/>
    </w:rPr>
  </w:style>
  <w:style w:type="character" w:customStyle="1" w:styleId="Heading7Char">
    <w:name w:val="Heading 7 Char"/>
    <w:basedOn w:val="DefaultParagraphFont"/>
    <w:link w:val="Heading7"/>
    <w:uiPriority w:val="9"/>
    <w:rsid w:val="000A62BC"/>
    <w:rPr>
      <w:rFonts w:asciiTheme="majorHAnsi" w:eastAsiaTheme="majorEastAsia" w:hAnsiTheme="majorHAnsi" w:cstheme="majorBidi"/>
      <w:i/>
      <w:iCs/>
      <w:color w:val="1F3763" w:themeColor="accent1" w:themeShade="7F"/>
      <w:lang w:val="en-GB"/>
    </w:rPr>
  </w:style>
  <w:style w:type="character" w:customStyle="1" w:styleId="Heading8Char">
    <w:name w:val="Heading 8 Char"/>
    <w:basedOn w:val="DefaultParagraphFont"/>
    <w:link w:val="Heading8"/>
    <w:uiPriority w:val="9"/>
    <w:rsid w:val="000A62BC"/>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rsid w:val="000A62BC"/>
    <w:rPr>
      <w:rFonts w:asciiTheme="majorHAnsi" w:eastAsiaTheme="majorEastAsia" w:hAnsiTheme="majorHAnsi" w:cstheme="majorBidi"/>
      <w:i/>
      <w:iCs/>
      <w:color w:val="272727" w:themeColor="text1" w:themeTint="D8"/>
      <w:sz w:val="21"/>
      <w:szCs w:val="21"/>
      <w:lang w:val="en-GB"/>
    </w:rPr>
  </w:style>
  <w:style w:type="paragraph" w:styleId="Title">
    <w:name w:val="Title"/>
    <w:basedOn w:val="Normal"/>
    <w:next w:val="Normal"/>
    <w:link w:val="TitleChar"/>
    <w:uiPriority w:val="10"/>
    <w:qFormat/>
    <w:rsid w:val="00DA2F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2FB4"/>
    <w:rPr>
      <w:rFonts w:asciiTheme="majorHAnsi" w:eastAsiaTheme="majorEastAsia" w:hAnsiTheme="majorHAnsi" w:cstheme="majorBidi"/>
      <w:spacing w:val="-10"/>
      <w:kern w:val="28"/>
      <w:sz w:val="56"/>
      <w:szCs w:val="56"/>
      <w:lang w:val="en-GB"/>
    </w:rPr>
  </w:style>
  <w:style w:type="paragraph" w:styleId="TOCHeading">
    <w:name w:val="TOC Heading"/>
    <w:basedOn w:val="Heading1"/>
    <w:next w:val="Normal"/>
    <w:uiPriority w:val="39"/>
    <w:unhideWhenUsed/>
    <w:qFormat/>
    <w:rsid w:val="00583317"/>
    <w:pPr>
      <w:outlineLvl w:val="9"/>
    </w:pPr>
    <w:rPr>
      <w:kern w:val="0"/>
      <w:lang w:val="en-US"/>
      <w14:ligatures w14:val="none"/>
    </w:rPr>
  </w:style>
  <w:style w:type="paragraph" w:styleId="TOC2">
    <w:name w:val="toc 2"/>
    <w:basedOn w:val="Normal"/>
    <w:next w:val="Normal"/>
    <w:autoRedefine/>
    <w:uiPriority w:val="39"/>
    <w:unhideWhenUsed/>
    <w:rsid w:val="00583317"/>
    <w:pPr>
      <w:spacing w:after="0"/>
    </w:pPr>
    <w:rPr>
      <w:rFonts w:cstheme="minorHAnsi"/>
      <w:b/>
      <w:bCs/>
      <w:smallCaps/>
    </w:rPr>
  </w:style>
  <w:style w:type="paragraph" w:styleId="TOC3">
    <w:name w:val="toc 3"/>
    <w:basedOn w:val="Normal"/>
    <w:next w:val="Normal"/>
    <w:autoRedefine/>
    <w:uiPriority w:val="39"/>
    <w:unhideWhenUsed/>
    <w:rsid w:val="00583317"/>
    <w:pPr>
      <w:spacing w:after="0"/>
    </w:pPr>
    <w:rPr>
      <w:rFonts w:cstheme="minorHAnsi"/>
      <w:smallCaps/>
    </w:rPr>
  </w:style>
  <w:style w:type="character" w:customStyle="1" w:styleId="anchor-text">
    <w:name w:val="anchor-text"/>
    <w:basedOn w:val="DefaultParagraphFont"/>
    <w:rsid w:val="00016140"/>
  </w:style>
  <w:style w:type="paragraph" w:customStyle="1" w:styleId="dx-doi">
    <w:name w:val="dx-doi"/>
    <w:basedOn w:val="Normal"/>
    <w:rsid w:val="0001614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separator">
    <w:name w:val="_separator"/>
    <w:basedOn w:val="DefaultParagraphFont"/>
    <w:rsid w:val="00016140"/>
  </w:style>
  <w:style w:type="character" w:customStyle="1" w:styleId="group-doi">
    <w:name w:val="group-doi"/>
    <w:basedOn w:val="DefaultParagraphFont"/>
    <w:rsid w:val="00016140"/>
  </w:style>
  <w:style w:type="character" w:customStyle="1" w:styleId="ej-journal-doi">
    <w:name w:val="ej-journal-doi"/>
    <w:basedOn w:val="DefaultParagraphFont"/>
    <w:rsid w:val="00016140"/>
  </w:style>
  <w:style w:type="paragraph" w:styleId="Header">
    <w:name w:val="header"/>
    <w:basedOn w:val="Normal"/>
    <w:link w:val="HeaderChar"/>
    <w:uiPriority w:val="99"/>
    <w:unhideWhenUsed/>
    <w:rsid w:val="009517C8"/>
    <w:pPr>
      <w:tabs>
        <w:tab w:val="center" w:pos="4513"/>
        <w:tab w:val="right" w:pos="9026"/>
      </w:tabs>
      <w:spacing w:after="0" w:line="240" w:lineRule="auto"/>
    </w:pPr>
    <w:rPr>
      <w:rFonts w:eastAsiaTheme="minorEastAsia"/>
      <w:sz w:val="24"/>
      <w:szCs w:val="24"/>
      <w:lang w:eastAsia="zh-CN"/>
    </w:rPr>
  </w:style>
  <w:style w:type="character" w:customStyle="1" w:styleId="HeaderChar">
    <w:name w:val="Header Char"/>
    <w:basedOn w:val="DefaultParagraphFont"/>
    <w:link w:val="Header"/>
    <w:uiPriority w:val="99"/>
    <w:rsid w:val="009517C8"/>
    <w:rPr>
      <w:rFonts w:eastAsiaTheme="minorEastAsia"/>
      <w:sz w:val="24"/>
      <w:szCs w:val="24"/>
      <w:lang w:val="en-GB" w:eastAsia="zh-CN"/>
    </w:rPr>
  </w:style>
  <w:style w:type="paragraph" w:styleId="Footer">
    <w:name w:val="footer"/>
    <w:basedOn w:val="Normal"/>
    <w:link w:val="FooterChar"/>
    <w:uiPriority w:val="99"/>
    <w:unhideWhenUsed/>
    <w:rsid w:val="009517C8"/>
    <w:pPr>
      <w:tabs>
        <w:tab w:val="center" w:pos="4513"/>
        <w:tab w:val="right" w:pos="9026"/>
      </w:tabs>
      <w:spacing w:after="0" w:line="240" w:lineRule="auto"/>
    </w:pPr>
    <w:rPr>
      <w:rFonts w:eastAsiaTheme="minorEastAsia"/>
      <w:sz w:val="24"/>
      <w:szCs w:val="24"/>
      <w:lang w:eastAsia="zh-CN"/>
    </w:rPr>
  </w:style>
  <w:style w:type="character" w:customStyle="1" w:styleId="FooterChar">
    <w:name w:val="Footer Char"/>
    <w:basedOn w:val="DefaultParagraphFont"/>
    <w:link w:val="Footer"/>
    <w:uiPriority w:val="99"/>
    <w:rsid w:val="009517C8"/>
    <w:rPr>
      <w:rFonts w:eastAsiaTheme="minorEastAsia"/>
      <w:sz w:val="24"/>
      <w:szCs w:val="24"/>
      <w:lang w:val="en-GB" w:eastAsia="zh-CN"/>
    </w:rPr>
  </w:style>
  <w:style w:type="paragraph" w:styleId="TOC4">
    <w:name w:val="toc 4"/>
    <w:basedOn w:val="Normal"/>
    <w:next w:val="Normal"/>
    <w:autoRedefine/>
    <w:uiPriority w:val="39"/>
    <w:unhideWhenUsed/>
    <w:rsid w:val="00D80C31"/>
    <w:pPr>
      <w:spacing w:after="0"/>
    </w:pPr>
    <w:rPr>
      <w:rFonts w:cstheme="minorHAnsi"/>
    </w:rPr>
  </w:style>
  <w:style w:type="paragraph" w:styleId="TOC5">
    <w:name w:val="toc 5"/>
    <w:basedOn w:val="Normal"/>
    <w:next w:val="Normal"/>
    <w:autoRedefine/>
    <w:uiPriority w:val="39"/>
    <w:unhideWhenUsed/>
    <w:rsid w:val="00D80C31"/>
    <w:pPr>
      <w:spacing w:after="0"/>
    </w:pPr>
    <w:rPr>
      <w:rFonts w:cstheme="minorHAnsi"/>
    </w:rPr>
  </w:style>
  <w:style w:type="paragraph" w:styleId="TOC6">
    <w:name w:val="toc 6"/>
    <w:basedOn w:val="Normal"/>
    <w:next w:val="Normal"/>
    <w:autoRedefine/>
    <w:uiPriority w:val="39"/>
    <w:unhideWhenUsed/>
    <w:rsid w:val="00D80C31"/>
    <w:pPr>
      <w:spacing w:after="0"/>
    </w:pPr>
    <w:rPr>
      <w:rFonts w:cstheme="minorHAnsi"/>
    </w:rPr>
  </w:style>
  <w:style w:type="paragraph" w:styleId="TOC7">
    <w:name w:val="toc 7"/>
    <w:basedOn w:val="Normal"/>
    <w:next w:val="Normal"/>
    <w:autoRedefine/>
    <w:uiPriority w:val="39"/>
    <w:unhideWhenUsed/>
    <w:rsid w:val="00D80C31"/>
    <w:pPr>
      <w:spacing w:after="0"/>
    </w:pPr>
    <w:rPr>
      <w:rFonts w:cstheme="minorHAnsi"/>
    </w:rPr>
  </w:style>
  <w:style w:type="paragraph" w:styleId="TOC8">
    <w:name w:val="toc 8"/>
    <w:basedOn w:val="Normal"/>
    <w:next w:val="Normal"/>
    <w:autoRedefine/>
    <w:uiPriority w:val="39"/>
    <w:unhideWhenUsed/>
    <w:rsid w:val="00D80C31"/>
    <w:pPr>
      <w:spacing w:after="0"/>
    </w:pPr>
    <w:rPr>
      <w:rFonts w:cstheme="minorHAnsi"/>
    </w:rPr>
  </w:style>
  <w:style w:type="paragraph" w:styleId="TOC9">
    <w:name w:val="toc 9"/>
    <w:basedOn w:val="Normal"/>
    <w:next w:val="Normal"/>
    <w:autoRedefine/>
    <w:uiPriority w:val="39"/>
    <w:unhideWhenUsed/>
    <w:rsid w:val="00D80C31"/>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564001">
      <w:bodyDiv w:val="1"/>
      <w:marLeft w:val="0"/>
      <w:marRight w:val="0"/>
      <w:marTop w:val="0"/>
      <w:marBottom w:val="0"/>
      <w:divBdr>
        <w:top w:val="none" w:sz="0" w:space="0" w:color="auto"/>
        <w:left w:val="none" w:sz="0" w:space="0" w:color="auto"/>
        <w:bottom w:val="none" w:sz="0" w:space="0" w:color="auto"/>
        <w:right w:val="none" w:sz="0" w:space="0" w:color="auto"/>
      </w:divBdr>
    </w:div>
    <w:div w:id="130752413">
      <w:bodyDiv w:val="1"/>
      <w:marLeft w:val="0"/>
      <w:marRight w:val="0"/>
      <w:marTop w:val="0"/>
      <w:marBottom w:val="0"/>
      <w:divBdr>
        <w:top w:val="none" w:sz="0" w:space="0" w:color="auto"/>
        <w:left w:val="none" w:sz="0" w:space="0" w:color="auto"/>
        <w:bottom w:val="none" w:sz="0" w:space="0" w:color="auto"/>
        <w:right w:val="none" w:sz="0" w:space="0" w:color="auto"/>
      </w:divBdr>
    </w:div>
    <w:div w:id="139464578">
      <w:bodyDiv w:val="1"/>
      <w:marLeft w:val="0"/>
      <w:marRight w:val="0"/>
      <w:marTop w:val="0"/>
      <w:marBottom w:val="0"/>
      <w:divBdr>
        <w:top w:val="none" w:sz="0" w:space="0" w:color="auto"/>
        <w:left w:val="none" w:sz="0" w:space="0" w:color="auto"/>
        <w:bottom w:val="none" w:sz="0" w:space="0" w:color="auto"/>
        <w:right w:val="none" w:sz="0" w:space="0" w:color="auto"/>
      </w:divBdr>
    </w:div>
    <w:div w:id="201552173">
      <w:bodyDiv w:val="1"/>
      <w:marLeft w:val="0"/>
      <w:marRight w:val="0"/>
      <w:marTop w:val="0"/>
      <w:marBottom w:val="0"/>
      <w:divBdr>
        <w:top w:val="none" w:sz="0" w:space="0" w:color="auto"/>
        <w:left w:val="none" w:sz="0" w:space="0" w:color="auto"/>
        <w:bottom w:val="none" w:sz="0" w:space="0" w:color="auto"/>
        <w:right w:val="none" w:sz="0" w:space="0" w:color="auto"/>
      </w:divBdr>
    </w:div>
    <w:div w:id="226721131">
      <w:bodyDiv w:val="1"/>
      <w:marLeft w:val="0"/>
      <w:marRight w:val="0"/>
      <w:marTop w:val="0"/>
      <w:marBottom w:val="0"/>
      <w:divBdr>
        <w:top w:val="none" w:sz="0" w:space="0" w:color="auto"/>
        <w:left w:val="none" w:sz="0" w:space="0" w:color="auto"/>
        <w:bottom w:val="none" w:sz="0" w:space="0" w:color="auto"/>
        <w:right w:val="none" w:sz="0" w:space="0" w:color="auto"/>
      </w:divBdr>
    </w:div>
    <w:div w:id="257762983">
      <w:bodyDiv w:val="1"/>
      <w:marLeft w:val="0"/>
      <w:marRight w:val="0"/>
      <w:marTop w:val="0"/>
      <w:marBottom w:val="0"/>
      <w:divBdr>
        <w:top w:val="none" w:sz="0" w:space="0" w:color="auto"/>
        <w:left w:val="none" w:sz="0" w:space="0" w:color="auto"/>
        <w:bottom w:val="none" w:sz="0" w:space="0" w:color="auto"/>
        <w:right w:val="none" w:sz="0" w:space="0" w:color="auto"/>
      </w:divBdr>
    </w:div>
    <w:div w:id="295378921">
      <w:bodyDiv w:val="1"/>
      <w:marLeft w:val="0"/>
      <w:marRight w:val="0"/>
      <w:marTop w:val="0"/>
      <w:marBottom w:val="0"/>
      <w:divBdr>
        <w:top w:val="none" w:sz="0" w:space="0" w:color="auto"/>
        <w:left w:val="none" w:sz="0" w:space="0" w:color="auto"/>
        <w:bottom w:val="none" w:sz="0" w:space="0" w:color="auto"/>
        <w:right w:val="none" w:sz="0" w:space="0" w:color="auto"/>
      </w:divBdr>
    </w:div>
    <w:div w:id="403724508">
      <w:bodyDiv w:val="1"/>
      <w:marLeft w:val="0"/>
      <w:marRight w:val="0"/>
      <w:marTop w:val="0"/>
      <w:marBottom w:val="0"/>
      <w:divBdr>
        <w:top w:val="none" w:sz="0" w:space="0" w:color="auto"/>
        <w:left w:val="none" w:sz="0" w:space="0" w:color="auto"/>
        <w:bottom w:val="none" w:sz="0" w:space="0" w:color="auto"/>
        <w:right w:val="none" w:sz="0" w:space="0" w:color="auto"/>
      </w:divBdr>
    </w:div>
    <w:div w:id="454907909">
      <w:bodyDiv w:val="1"/>
      <w:marLeft w:val="0"/>
      <w:marRight w:val="0"/>
      <w:marTop w:val="0"/>
      <w:marBottom w:val="0"/>
      <w:divBdr>
        <w:top w:val="none" w:sz="0" w:space="0" w:color="auto"/>
        <w:left w:val="none" w:sz="0" w:space="0" w:color="auto"/>
        <w:bottom w:val="none" w:sz="0" w:space="0" w:color="auto"/>
        <w:right w:val="none" w:sz="0" w:space="0" w:color="auto"/>
      </w:divBdr>
    </w:div>
    <w:div w:id="541556434">
      <w:bodyDiv w:val="1"/>
      <w:marLeft w:val="0"/>
      <w:marRight w:val="0"/>
      <w:marTop w:val="0"/>
      <w:marBottom w:val="0"/>
      <w:divBdr>
        <w:top w:val="none" w:sz="0" w:space="0" w:color="auto"/>
        <w:left w:val="none" w:sz="0" w:space="0" w:color="auto"/>
        <w:bottom w:val="none" w:sz="0" w:space="0" w:color="auto"/>
        <w:right w:val="none" w:sz="0" w:space="0" w:color="auto"/>
      </w:divBdr>
    </w:div>
    <w:div w:id="559902966">
      <w:bodyDiv w:val="1"/>
      <w:marLeft w:val="0"/>
      <w:marRight w:val="0"/>
      <w:marTop w:val="0"/>
      <w:marBottom w:val="0"/>
      <w:divBdr>
        <w:top w:val="none" w:sz="0" w:space="0" w:color="auto"/>
        <w:left w:val="none" w:sz="0" w:space="0" w:color="auto"/>
        <w:bottom w:val="none" w:sz="0" w:space="0" w:color="auto"/>
        <w:right w:val="none" w:sz="0" w:space="0" w:color="auto"/>
      </w:divBdr>
    </w:div>
    <w:div w:id="626157352">
      <w:bodyDiv w:val="1"/>
      <w:marLeft w:val="0"/>
      <w:marRight w:val="0"/>
      <w:marTop w:val="0"/>
      <w:marBottom w:val="0"/>
      <w:divBdr>
        <w:top w:val="none" w:sz="0" w:space="0" w:color="auto"/>
        <w:left w:val="none" w:sz="0" w:space="0" w:color="auto"/>
        <w:bottom w:val="none" w:sz="0" w:space="0" w:color="auto"/>
        <w:right w:val="none" w:sz="0" w:space="0" w:color="auto"/>
      </w:divBdr>
    </w:div>
    <w:div w:id="629556330">
      <w:bodyDiv w:val="1"/>
      <w:marLeft w:val="0"/>
      <w:marRight w:val="0"/>
      <w:marTop w:val="0"/>
      <w:marBottom w:val="0"/>
      <w:divBdr>
        <w:top w:val="none" w:sz="0" w:space="0" w:color="auto"/>
        <w:left w:val="none" w:sz="0" w:space="0" w:color="auto"/>
        <w:bottom w:val="none" w:sz="0" w:space="0" w:color="auto"/>
        <w:right w:val="none" w:sz="0" w:space="0" w:color="auto"/>
      </w:divBdr>
    </w:div>
    <w:div w:id="713965577">
      <w:bodyDiv w:val="1"/>
      <w:marLeft w:val="0"/>
      <w:marRight w:val="0"/>
      <w:marTop w:val="0"/>
      <w:marBottom w:val="0"/>
      <w:divBdr>
        <w:top w:val="none" w:sz="0" w:space="0" w:color="auto"/>
        <w:left w:val="none" w:sz="0" w:space="0" w:color="auto"/>
        <w:bottom w:val="none" w:sz="0" w:space="0" w:color="auto"/>
        <w:right w:val="none" w:sz="0" w:space="0" w:color="auto"/>
      </w:divBdr>
    </w:div>
    <w:div w:id="730739596">
      <w:bodyDiv w:val="1"/>
      <w:marLeft w:val="0"/>
      <w:marRight w:val="0"/>
      <w:marTop w:val="0"/>
      <w:marBottom w:val="0"/>
      <w:divBdr>
        <w:top w:val="none" w:sz="0" w:space="0" w:color="auto"/>
        <w:left w:val="none" w:sz="0" w:space="0" w:color="auto"/>
        <w:bottom w:val="none" w:sz="0" w:space="0" w:color="auto"/>
        <w:right w:val="none" w:sz="0" w:space="0" w:color="auto"/>
      </w:divBdr>
    </w:div>
    <w:div w:id="734397646">
      <w:bodyDiv w:val="1"/>
      <w:marLeft w:val="0"/>
      <w:marRight w:val="0"/>
      <w:marTop w:val="0"/>
      <w:marBottom w:val="0"/>
      <w:divBdr>
        <w:top w:val="none" w:sz="0" w:space="0" w:color="auto"/>
        <w:left w:val="none" w:sz="0" w:space="0" w:color="auto"/>
        <w:bottom w:val="none" w:sz="0" w:space="0" w:color="auto"/>
        <w:right w:val="none" w:sz="0" w:space="0" w:color="auto"/>
      </w:divBdr>
    </w:div>
    <w:div w:id="735317520">
      <w:bodyDiv w:val="1"/>
      <w:marLeft w:val="0"/>
      <w:marRight w:val="0"/>
      <w:marTop w:val="0"/>
      <w:marBottom w:val="0"/>
      <w:divBdr>
        <w:top w:val="none" w:sz="0" w:space="0" w:color="auto"/>
        <w:left w:val="none" w:sz="0" w:space="0" w:color="auto"/>
        <w:bottom w:val="none" w:sz="0" w:space="0" w:color="auto"/>
        <w:right w:val="none" w:sz="0" w:space="0" w:color="auto"/>
      </w:divBdr>
    </w:div>
    <w:div w:id="813522886">
      <w:bodyDiv w:val="1"/>
      <w:marLeft w:val="0"/>
      <w:marRight w:val="0"/>
      <w:marTop w:val="0"/>
      <w:marBottom w:val="0"/>
      <w:divBdr>
        <w:top w:val="none" w:sz="0" w:space="0" w:color="auto"/>
        <w:left w:val="none" w:sz="0" w:space="0" w:color="auto"/>
        <w:bottom w:val="none" w:sz="0" w:space="0" w:color="auto"/>
        <w:right w:val="none" w:sz="0" w:space="0" w:color="auto"/>
      </w:divBdr>
    </w:div>
    <w:div w:id="817457724">
      <w:bodyDiv w:val="1"/>
      <w:marLeft w:val="0"/>
      <w:marRight w:val="0"/>
      <w:marTop w:val="0"/>
      <w:marBottom w:val="0"/>
      <w:divBdr>
        <w:top w:val="none" w:sz="0" w:space="0" w:color="auto"/>
        <w:left w:val="none" w:sz="0" w:space="0" w:color="auto"/>
        <w:bottom w:val="none" w:sz="0" w:space="0" w:color="auto"/>
        <w:right w:val="none" w:sz="0" w:space="0" w:color="auto"/>
      </w:divBdr>
    </w:div>
    <w:div w:id="924263255">
      <w:bodyDiv w:val="1"/>
      <w:marLeft w:val="0"/>
      <w:marRight w:val="0"/>
      <w:marTop w:val="0"/>
      <w:marBottom w:val="0"/>
      <w:divBdr>
        <w:top w:val="none" w:sz="0" w:space="0" w:color="auto"/>
        <w:left w:val="none" w:sz="0" w:space="0" w:color="auto"/>
        <w:bottom w:val="none" w:sz="0" w:space="0" w:color="auto"/>
        <w:right w:val="none" w:sz="0" w:space="0" w:color="auto"/>
      </w:divBdr>
    </w:div>
    <w:div w:id="958756060">
      <w:bodyDiv w:val="1"/>
      <w:marLeft w:val="0"/>
      <w:marRight w:val="0"/>
      <w:marTop w:val="0"/>
      <w:marBottom w:val="0"/>
      <w:divBdr>
        <w:top w:val="none" w:sz="0" w:space="0" w:color="auto"/>
        <w:left w:val="none" w:sz="0" w:space="0" w:color="auto"/>
        <w:bottom w:val="none" w:sz="0" w:space="0" w:color="auto"/>
        <w:right w:val="none" w:sz="0" w:space="0" w:color="auto"/>
      </w:divBdr>
    </w:div>
    <w:div w:id="982732396">
      <w:bodyDiv w:val="1"/>
      <w:marLeft w:val="0"/>
      <w:marRight w:val="0"/>
      <w:marTop w:val="0"/>
      <w:marBottom w:val="0"/>
      <w:divBdr>
        <w:top w:val="none" w:sz="0" w:space="0" w:color="auto"/>
        <w:left w:val="none" w:sz="0" w:space="0" w:color="auto"/>
        <w:bottom w:val="none" w:sz="0" w:space="0" w:color="auto"/>
        <w:right w:val="none" w:sz="0" w:space="0" w:color="auto"/>
      </w:divBdr>
    </w:div>
    <w:div w:id="1023049280">
      <w:bodyDiv w:val="1"/>
      <w:marLeft w:val="0"/>
      <w:marRight w:val="0"/>
      <w:marTop w:val="0"/>
      <w:marBottom w:val="0"/>
      <w:divBdr>
        <w:top w:val="none" w:sz="0" w:space="0" w:color="auto"/>
        <w:left w:val="none" w:sz="0" w:space="0" w:color="auto"/>
        <w:bottom w:val="none" w:sz="0" w:space="0" w:color="auto"/>
        <w:right w:val="none" w:sz="0" w:space="0" w:color="auto"/>
      </w:divBdr>
    </w:div>
    <w:div w:id="1025985256">
      <w:bodyDiv w:val="1"/>
      <w:marLeft w:val="0"/>
      <w:marRight w:val="0"/>
      <w:marTop w:val="0"/>
      <w:marBottom w:val="0"/>
      <w:divBdr>
        <w:top w:val="none" w:sz="0" w:space="0" w:color="auto"/>
        <w:left w:val="none" w:sz="0" w:space="0" w:color="auto"/>
        <w:bottom w:val="none" w:sz="0" w:space="0" w:color="auto"/>
        <w:right w:val="none" w:sz="0" w:space="0" w:color="auto"/>
      </w:divBdr>
    </w:div>
    <w:div w:id="1026979341">
      <w:bodyDiv w:val="1"/>
      <w:marLeft w:val="0"/>
      <w:marRight w:val="0"/>
      <w:marTop w:val="0"/>
      <w:marBottom w:val="0"/>
      <w:divBdr>
        <w:top w:val="none" w:sz="0" w:space="0" w:color="auto"/>
        <w:left w:val="none" w:sz="0" w:space="0" w:color="auto"/>
        <w:bottom w:val="none" w:sz="0" w:space="0" w:color="auto"/>
        <w:right w:val="none" w:sz="0" w:space="0" w:color="auto"/>
      </w:divBdr>
    </w:div>
    <w:div w:id="1079904818">
      <w:bodyDiv w:val="1"/>
      <w:marLeft w:val="0"/>
      <w:marRight w:val="0"/>
      <w:marTop w:val="0"/>
      <w:marBottom w:val="0"/>
      <w:divBdr>
        <w:top w:val="none" w:sz="0" w:space="0" w:color="auto"/>
        <w:left w:val="none" w:sz="0" w:space="0" w:color="auto"/>
        <w:bottom w:val="none" w:sz="0" w:space="0" w:color="auto"/>
        <w:right w:val="none" w:sz="0" w:space="0" w:color="auto"/>
      </w:divBdr>
    </w:div>
    <w:div w:id="1134131803">
      <w:bodyDiv w:val="1"/>
      <w:marLeft w:val="0"/>
      <w:marRight w:val="0"/>
      <w:marTop w:val="0"/>
      <w:marBottom w:val="0"/>
      <w:divBdr>
        <w:top w:val="none" w:sz="0" w:space="0" w:color="auto"/>
        <w:left w:val="none" w:sz="0" w:space="0" w:color="auto"/>
        <w:bottom w:val="none" w:sz="0" w:space="0" w:color="auto"/>
        <w:right w:val="none" w:sz="0" w:space="0" w:color="auto"/>
      </w:divBdr>
    </w:div>
    <w:div w:id="1185629755">
      <w:bodyDiv w:val="1"/>
      <w:marLeft w:val="0"/>
      <w:marRight w:val="0"/>
      <w:marTop w:val="0"/>
      <w:marBottom w:val="0"/>
      <w:divBdr>
        <w:top w:val="none" w:sz="0" w:space="0" w:color="auto"/>
        <w:left w:val="none" w:sz="0" w:space="0" w:color="auto"/>
        <w:bottom w:val="none" w:sz="0" w:space="0" w:color="auto"/>
        <w:right w:val="none" w:sz="0" w:space="0" w:color="auto"/>
      </w:divBdr>
    </w:div>
    <w:div w:id="1190920681">
      <w:bodyDiv w:val="1"/>
      <w:marLeft w:val="0"/>
      <w:marRight w:val="0"/>
      <w:marTop w:val="0"/>
      <w:marBottom w:val="0"/>
      <w:divBdr>
        <w:top w:val="none" w:sz="0" w:space="0" w:color="auto"/>
        <w:left w:val="none" w:sz="0" w:space="0" w:color="auto"/>
        <w:bottom w:val="none" w:sz="0" w:space="0" w:color="auto"/>
        <w:right w:val="none" w:sz="0" w:space="0" w:color="auto"/>
      </w:divBdr>
    </w:div>
    <w:div w:id="1378895092">
      <w:bodyDiv w:val="1"/>
      <w:marLeft w:val="0"/>
      <w:marRight w:val="0"/>
      <w:marTop w:val="0"/>
      <w:marBottom w:val="0"/>
      <w:divBdr>
        <w:top w:val="none" w:sz="0" w:space="0" w:color="auto"/>
        <w:left w:val="none" w:sz="0" w:space="0" w:color="auto"/>
        <w:bottom w:val="none" w:sz="0" w:space="0" w:color="auto"/>
        <w:right w:val="none" w:sz="0" w:space="0" w:color="auto"/>
      </w:divBdr>
    </w:div>
    <w:div w:id="1470586108">
      <w:bodyDiv w:val="1"/>
      <w:marLeft w:val="0"/>
      <w:marRight w:val="0"/>
      <w:marTop w:val="0"/>
      <w:marBottom w:val="0"/>
      <w:divBdr>
        <w:top w:val="none" w:sz="0" w:space="0" w:color="auto"/>
        <w:left w:val="none" w:sz="0" w:space="0" w:color="auto"/>
        <w:bottom w:val="none" w:sz="0" w:space="0" w:color="auto"/>
        <w:right w:val="none" w:sz="0" w:space="0" w:color="auto"/>
      </w:divBdr>
    </w:div>
    <w:div w:id="1484346131">
      <w:bodyDiv w:val="1"/>
      <w:marLeft w:val="0"/>
      <w:marRight w:val="0"/>
      <w:marTop w:val="0"/>
      <w:marBottom w:val="0"/>
      <w:divBdr>
        <w:top w:val="none" w:sz="0" w:space="0" w:color="auto"/>
        <w:left w:val="none" w:sz="0" w:space="0" w:color="auto"/>
        <w:bottom w:val="none" w:sz="0" w:space="0" w:color="auto"/>
        <w:right w:val="none" w:sz="0" w:space="0" w:color="auto"/>
      </w:divBdr>
    </w:div>
    <w:div w:id="1518999266">
      <w:bodyDiv w:val="1"/>
      <w:marLeft w:val="0"/>
      <w:marRight w:val="0"/>
      <w:marTop w:val="0"/>
      <w:marBottom w:val="0"/>
      <w:divBdr>
        <w:top w:val="none" w:sz="0" w:space="0" w:color="auto"/>
        <w:left w:val="none" w:sz="0" w:space="0" w:color="auto"/>
        <w:bottom w:val="none" w:sz="0" w:space="0" w:color="auto"/>
        <w:right w:val="none" w:sz="0" w:space="0" w:color="auto"/>
      </w:divBdr>
    </w:div>
    <w:div w:id="1561013717">
      <w:bodyDiv w:val="1"/>
      <w:marLeft w:val="0"/>
      <w:marRight w:val="0"/>
      <w:marTop w:val="0"/>
      <w:marBottom w:val="0"/>
      <w:divBdr>
        <w:top w:val="none" w:sz="0" w:space="0" w:color="auto"/>
        <w:left w:val="none" w:sz="0" w:space="0" w:color="auto"/>
        <w:bottom w:val="none" w:sz="0" w:space="0" w:color="auto"/>
        <w:right w:val="none" w:sz="0" w:space="0" w:color="auto"/>
      </w:divBdr>
    </w:div>
    <w:div w:id="1575236748">
      <w:bodyDiv w:val="1"/>
      <w:marLeft w:val="0"/>
      <w:marRight w:val="0"/>
      <w:marTop w:val="0"/>
      <w:marBottom w:val="0"/>
      <w:divBdr>
        <w:top w:val="none" w:sz="0" w:space="0" w:color="auto"/>
        <w:left w:val="none" w:sz="0" w:space="0" w:color="auto"/>
        <w:bottom w:val="none" w:sz="0" w:space="0" w:color="auto"/>
        <w:right w:val="none" w:sz="0" w:space="0" w:color="auto"/>
      </w:divBdr>
    </w:div>
    <w:div w:id="1580016418">
      <w:bodyDiv w:val="1"/>
      <w:marLeft w:val="0"/>
      <w:marRight w:val="0"/>
      <w:marTop w:val="0"/>
      <w:marBottom w:val="0"/>
      <w:divBdr>
        <w:top w:val="none" w:sz="0" w:space="0" w:color="auto"/>
        <w:left w:val="none" w:sz="0" w:space="0" w:color="auto"/>
        <w:bottom w:val="none" w:sz="0" w:space="0" w:color="auto"/>
        <w:right w:val="none" w:sz="0" w:space="0" w:color="auto"/>
      </w:divBdr>
    </w:div>
    <w:div w:id="1762336958">
      <w:bodyDiv w:val="1"/>
      <w:marLeft w:val="0"/>
      <w:marRight w:val="0"/>
      <w:marTop w:val="0"/>
      <w:marBottom w:val="0"/>
      <w:divBdr>
        <w:top w:val="none" w:sz="0" w:space="0" w:color="auto"/>
        <w:left w:val="none" w:sz="0" w:space="0" w:color="auto"/>
        <w:bottom w:val="none" w:sz="0" w:space="0" w:color="auto"/>
        <w:right w:val="none" w:sz="0" w:space="0" w:color="auto"/>
      </w:divBdr>
    </w:div>
    <w:div w:id="1924558635">
      <w:bodyDiv w:val="1"/>
      <w:marLeft w:val="0"/>
      <w:marRight w:val="0"/>
      <w:marTop w:val="0"/>
      <w:marBottom w:val="0"/>
      <w:divBdr>
        <w:top w:val="none" w:sz="0" w:space="0" w:color="auto"/>
        <w:left w:val="none" w:sz="0" w:space="0" w:color="auto"/>
        <w:bottom w:val="none" w:sz="0" w:space="0" w:color="auto"/>
        <w:right w:val="none" w:sz="0" w:space="0" w:color="auto"/>
      </w:divBdr>
    </w:div>
    <w:div w:id="1933317195">
      <w:bodyDiv w:val="1"/>
      <w:marLeft w:val="0"/>
      <w:marRight w:val="0"/>
      <w:marTop w:val="0"/>
      <w:marBottom w:val="0"/>
      <w:divBdr>
        <w:top w:val="none" w:sz="0" w:space="0" w:color="auto"/>
        <w:left w:val="none" w:sz="0" w:space="0" w:color="auto"/>
        <w:bottom w:val="none" w:sz="0" w:space="0" w:color="auto"/>
        <w:right w:val="none" w:sz="0" w:space="0" w:color="auto"/>
      </w:divBdr>
    </w:div>
    <w:div w:id="1936401093">
      <w:bodyDiv w:val="1"/>
      <w:marLeft w:val="0"/>
      <w:marRight w:val="0"/>
      <w:marTop w:val="0"/>
      <w:marBottom w:val="0"/>
      <w:divBdr>
        <w:top w:val="none" w:sz="0" w:space="0" w:color="auto"/>
        <w:left w:val="none" w:sz="0" w:space="0" w:color="auto"/>
        <w:bottom w:val="none" w:sz="0" w:space="0" w:color="auto"/>
        <w:right w:val="none" w:sz="0" w:space="0" w:color="auto"/>
      </w:divBdr>
    </w:div>
    <w:div w:id="1957759419">
      <w:bodyDiv w:val="1"/>
      <w:marLeft w:val="0"/>
      <w:marRight w:val="0"/>
      <w:marTop w:val="0"/>
      <w:marBottom w:val="0"/>
      <w:divBdr>
        <w:top w:val="none" w:sz="0" w:space="0" w:color="auto"/>
        <w:left w:val="none" w:sz="0" w:space="0" w:color="auto"/>
        <w:bottom w:val="none" w:sz="0" w:space="0" w:color="auto"/>
        <w:right w:val="none" w:sz="0" w:space="0" w:color="auto"/>
      </w:divBdr>
    </w:div>
    <w:div w:id="1997221044">
      <w:bodyDiv w:val="1"/>
      <w:marLeft w:val="0"/>
      <w:marRight w:val="0"/>
      <w:marTop w:val="0"/>
      <w:marBottom w:val="0"/>
      <w:divBdr>
        <w:top w:val="none" w:sz="0" w:space="0" w:color="auto"/>
        <w:left w:val="none" w:sz="0" w:space="0" w:color="auto"/>
        <w:bottom w:val="none" w:sz="0" w:space="0" w:color="auto"/>
        <w:right w:val="none" w:sz="0" w:space="0" w:color="auto"/>
      </w:divBdr>
    </w:div>
    <w:div w:id="2074499209">
      <w:bodyDiv w:val="1"/>
      <w:marLeft w:val="0"/>
      <w:marRight w:val="0"/>
      <w:marTop w:val="0"/>
      <w:marBottom w:val="0"/>
      <w:divBdr>
        <w:top w:val="none" w:sz="0" w:space="0" w:color="auto"/>
        <w:left w:val="none" w:sz="0" w:space="0" w:color="auto"/>
        <w:bottom w:val="none" w:sz="0" w:space="0" w:color="auto"/>
        <w:right w:val="none" w:sz="0" w:space="0" w:color="auto"/>
      </w:divBdr>
    </w:div>
    <w:div w:id="21314312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j.bone.2009.10.003" TargetMode="External"/><Relationship Id="rId18" Type="http://schemas.openxmlformats.org/officeDocument/2006/relationships/hyperlink" Target="https://doi.org/10.1093/nutrit/nuv027" TargetMode="External"/><Relationship Id="rId26" Type="http://schemas.openxmlformats.org/officeDocument/2006/relationships/hyperlink" Target="https://www.academia.edu/download/107170665/101.pdf" TargetMode="External"/><Relationship Id="rId39" Type="http://schemas.openxmlformats.org/officeDocument/2006/relationships/hyperlink" Target="https://doi.org/10.1111/2041-210X.12860" TargetMode="External"/><Relationship Id="rId21" Type="http://schemas.openxmlformats.org/officeDocument/2006/relationships/hyperlink" Target="https://doi.org/10.3390/nu11040816" TargetMode="External"/><Relationship Id="rId34" Type="http://schemas.openxmlformats.org/officeDocument/2006/relationships/hyperlink" Target="https://eric.ed.gov/?id=ED356133" TargetMode="External"/><Relationship Id="rId42" Type="http://schemas.openxmlformats.org/officeDocument/2006/relationships/hyperlink" Target="https://books.google.co.uk/books?id=bXZveOOa22kC&amp;lpg=PR7&amp;ots=Out1KBWcVe&amp;dq=Certain%20tests%2C%20like%20semester%20finals%20or%20assignments%2C%20cause%20stress%20for%20certain%20students%2C%20who%20then%20skip%20meals&amp;lr&amp;pg=PR7#v=onepage&amp;q&amp;f=false" TargetMode="External"/><Relationship Id="rId47" Type="http://schemas.openxmlformats.org/officeDocument/2006/relationships/hyperlink" Target="https://doi.org/10.1080/17441692.2011.594072" TargetMode="External"/><Relationship Id="rId50" Type="http://schemas.openxmlformats.org/officeDocument/2006/relationships/hyperlink" Target="https://doi.org/10.1080/07448481.2019.1706540" TargetMode="External"/><Relationship Id="rId55"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7169/fqs-1.3.1024" TargetMode="External"/><Relationship Id="rId29" Type="http://schemas.openxmlformats.org/officeDocument/2006/relationships/hyperlink" Target="https://doi.org/10.1371/journal.pone.0198801" TargetMode="External"/><Relationship Id="rId11" Type="http://schemas.openxmlformats.org/officeDocument/2006/relationships/hyperlink" Target="https://doi.org/10.1186/s12889-016-2724-7" TargetMode="External"/><Relationship Id="rId24" Type="http://schemas.openxmlformats.org/officeDocument/2006/relationships/hyperlink" Target="https://doi.org/10.1093/ajcn/62.5.1081S" TargetMode="External"/><Relationship Id="rId32" Type="http://schemas.openxmlformats.org/officeDocument/2006/relationships/hyperlink" Target="https://doi.org/10.1016/j.jebo.2017.10.019" TargetMode="External"/><Relationship Id="rId37" Type="http://schemas.openxmlformats.org/officeDocument/2006/relationships/hyperlink" Target="https://doi.org/10.4162%2Fnrp.2011.5.2.117" TargetMode="External"/><Relationship Id="rId40" Type="http://schemas.openxmlformats.org/officeDocument/2006/relationships/hyperlink" Target="https://doi.org/10.1016/j.appet.2007.01.008" TargetMode="External"/><Relationship Id="rId45" Type="http://schemas.openxmlformats.org/officeDocument/2006/relationships/hyperlink" Target="https://doi.org/10.3390/nu9111207" TargetMode="External"/><Relationship Id="rId53"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earch.ebscohost.com/login.aspx?direct=true&amp;db=aph&amp;AN=90022148&amp;site=ehost-live" TargetMode="External"/><Relationship Id="rId19" Type="http://schemas.openxmlformats.org/officeDocument/2006/relationships/hyperlink" Target="https://doi.org/10.1016/j.compedu.2005.04.005" TargetMode="External"/><Relationship Id="rId31" Type="http://schemas.openxmlformats.org/officeDocument/2006/relationships/hyperlink" Target="https://doi.org/10.1016/j.jada.2006.09.008" TargetMode="External"/><Relationship Id="rId44" Type="http://schemas.openxmlformats.org/officeDocument/2006/relationships/hyperlink" Target="https://doi.org/10.1080/00221546.2008.11772117" TargetMode="External"/><Relationship Id="rId52" Type="http://schemas.openxmlformats.org/officeDocument/2006/relationships/hyperlink" Target="https://doi.org/10.1177/1094428115610808" TargetMode="External"/><Relationship Id="rId4" Type="http://schemas.openxmlformats.org/officeDocument/2006/relationships/settings" Target="settings.xml"/><Relationship Id="rId9" Type="http://schemas.openxmlformats.org/officeDocument/2006/relationships/hyperlink" Target="https://doi.org/10.1590/S0034-89102007000200005" TargetMode="External"/><Relationship Id="rId14" Type="http://schemas.openxmlformats.org/officeDocument/2006/relationships/hyperlink" Target="https://doi.org/10.1016/S0002-8223(96)00011-9" TargetMode="External"/><Relationship Id="rId22" Type="http://schemas.openxmlformats.org/officeDocument/2006/relationships/hyperlink" Target="https://books.google.co.uk/books?id=YPR6DwAAQBAJ&amp;lpg=PR1&amp;ots=4XK-LIPL9_&amp;dq=maintaining%20optimal%20physical%20and%20mental%20health%2C%20ensuring%20healthy%20cognitive%20and%20intellectual%20development%2C%20and%20achieving%20academic%20success%20all%20hinge%20on%20proper%20nutrition%20at%20this%20crucial%20stage%20of%20life%20&amp;lr&amp;pg=PR1" TargetMode="External"/><Relationship Id="rId27" Type="http://schemas.openxmlformats.org/officeDocument/2006/relationships/hyperlink" Target="https://doi.org/10.1016/j.appet.2016.11.016" TargetMode="External"/><Relationship Id="rId30" Type="http://schemas.openxmlformats.org/officeDocument/2006/relationships/hyperlink" Target="https://doi.org/10.1080/07448481.2010.523855" TargetMode="External"/><Relationship Id="rId35" Type="http://schemas.openxmlformats.org/officeDocument/2006/relationships/hyperlink" Target="https://doi.org/10.1016/j.appet.2022.105932" TargetMode="External"/><Relationship Id="rId43" Type="http://schemas.openxmlformats.org/officeDocument/2006/relationships/hyperlink" Target="https://doi.org/10.1080/01411920802044404" TargetMode="External"/><Relationship Id="rId48" Type="http://schemas.openxmlformats.org/officeDocument/2006/relationships/hyperlink" Target="https://doi.org/10.1080/136455700405172" TargetMode="External"/><Relationship Id="rId8" Type="http://schemas.openxmlformats.org/officeDocument/2006/relationships/hyperlink" Target="https://doi.org/10.1177/1757913916666875" TargetMode="External"/><Relationship Id="rId51" Type="http://schemas.openxmlformats.org/officeDocument/2006/relationships/hyperlink" Target="https://doi.org/10.1016/j.nut.2004.05.012" TargetMode="External"/><Relationship Id="rId3" Type="http://schemas.openxmlformats.org/officeDocument/2006/relationships/styles" Target="styles.xml"/><Relationship Id="rId12" Type="http://schemas.openxmlformats.org/officeDocument/2006/relationships/hyperlink" Target="https://doi.org/10.1542/peds.101.S2.539" TargetMode="External"/><Relationship Id="rId17" Type="http://schemas.openxmlformats.org/officeDocument/2006/relationships/hyperlink" Target="https://doi.org/10.1177/16094069211013659" TargetMode="External"/><Relationship Id="rId25" Type="http://schemas.openxmlformats.org/officeDocument/2006/relationships/hyperlink" Target="https://doi.org/10.1002/jclp.20295" TargetMode="External"/><Relationship Id="rId33" Type="http://schemas.openxmlformats.org/officeDocument/2006/relationships/hyperlink" Target="https://doi.org/10.1177/1475240914529859" TargetMode="External"/><Relationship Id="rId38" Type="http://schemas.openxmlformats.org/officeDocument/2006/relationships/hyperlink" Target="https://doi.org/10.1186/1479-5868-2-14" TargetMode="External"/><Relationship Id="rId46" Type="http://schemas.openxmlformats.org/officeDocument/2006/relationships/hyperlink" Target="https://doi.org/10.1590/0102-311X00165615" TargetMode="External"/><Relationship Id="rId20" Type="http://schemas.openxmlformats.org/officeDocument/2006/relationships/hyperlink" Target="https://doi.org/10.1186/1471-2458-14-53" TargetMode="External"/><Relationship Id="rId41" Type="http://schemas.openxmlformats.org/officeDocument/2006/relationships/hyperlink" Target="https://doi.org/10.1515/ijamh-2013-0331"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016/j.appet.2009.11.001" TargetMode="External"/><Relationship Id="rId23" Type="http://schemas.openxmlformats.org/officeDocument/2006/relationships/hyperlink" Target="https://doi.org/10.1016/j.nurpra.2014.11.015" TargetMode="External"/><Relationship Id="rId28" Type="http://schemas.openxmlformats.org/officeDocument/2006/relationships/hyperlink" Target="https://doi.org/10.1080/14034940510032158" TargetMode="External"/><Relationship Id="rId36" Type="http://schemas.openxmlformats.org/officeDocument/2006/relationships/hyperlink" Target="https://doi.org/10.1016/j.amepre.2009.01.030" TargetMode="External"/><Relationship Id="rId49" Type="http://schemas.openxmlformats.org/officeDocument/2006/relationships/hyperlink" Target="https://doi.org/10.1080/11745398.2014.90229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5E9B24-9D0F-4411-B57D-BBEB91EAB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1719</TotalTime>
  <Pages>38</Pages>
  <Words>12054</Words>
  <Characters>68714</Characters>
  <Application>Microsoft Office Word</Application>
  <DocSecurity>0</DocSecurity>
  <Lines>572</Lines>
  <Paragraphs>161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Gloria Thomas</dc:creator>
  <cp:keywords/>
  <dc:description/>
  <cp:lastModifiedBy>Gloria Thomas</cp:lastModifiedBy>
  <cp:revision>328</cp:revision>
  <dcterms:created xsi:type="dcterms:W3CDTF">2024-03-20T11:16:00Z</dcterms:created>
  <dcterms:modified xsi:type="dcterms:W3CDTF">2024-03-28T01:10:00Z</dcterms:modified>
</cp:coreProperties>
</file>