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9871614"/>
        <w:docPartObj>
          <w:docPartGallery w:val="Cover Pages"/>
          <w:docPartUnique/>
        </w:docPartObj>
      </w:sdtPr>
      <w:sdtEndPr/>
      <w:sdtContent>
        <w:p w14:paraId="7898EDAF" w14:textId="77777777" w:rsidR="002643A3" w:rsidRDefault="002643A3">
          <w:r>
            <w:rPr>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3157E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36C55F7" w14:textId="77777777" w:rsidR="002643A3" w:rsidRDefault="0039108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43768512" w:rsidR="002643A3" w:rsidRDefault="003157E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950F83">
                                      <w:rPr>
                                        <w:color w:val="FFFFFF" w:themeColor="background1"/>
                                      </w:rPr>
                                      <w:t>research proposal</w:t>
                                    </w:r>
                                    <w:r w:rsidR="002643A3">
                                      <w:rPr>
                                        <w:color w:val="FFFFFF" w:themeColor="background1"/>
                                      </w:rPr>
                                      <w:t xml:space="preserve"> will aim to look at </w:t>
                                    </w:r>
                                    <w:r w:rsidR="00950F83">
                                      <w:rPr>
                                        <w:color w:val="FFFFFF" w:themeColor="background1"/>
                                      </w:rPr>
                                      <w:t xml:space="preserve">the </w:t>
                                    </w:r>
                                    <w:bookmarkStart w:id="0"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14DE742" w14:textId="43768512" w:rsidR="002643A3" w:rsidRDefault="00391084">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950F83">
                                <w:rPr>
                                  <w:color w:val="FFFFFF" w:themeColor="background1"/>
                                </w:rPr>
                                <w:t>research proposal</w:t>
                              </w:r>
                              <w:r w:rsidR="002643A3">
                                <w:rPr>
                                  <w:color w:val="FFFFFF" w:themeColor="background1"/>
                                </w:rPr>
                                <w:t xml:space="preserve"> will aim to look at </w:t>
                              </w:r>
                              <w:r w:rsidR="00950F83">
                                <w:rPr>
                                  <w:color w:val="FFFFFF" w:themeColor="background1"/>
                                </w:rPr>
                                <w:t xml:space="preserve">the </w:t>
                              </w:r>
                              <w:bookmarkStart w:id="1"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1"/>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9394E3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1C508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D0A8C5C" w:rsidR="002643A3" w:rsidRDefault="0023726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w:t>
                                    </w:r>
                                  </w:p>
                                </w:sdtContent>
                              </w:sdt>
                              <w:bookmarkStart w:id="1"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1"/>
                                    <w:r>
                                      <w:rPr>
                                        <w:rFonts w:asciiTheme="majorHAnsi" w:eastAsiaTheme="majorEastAsia" w:hAnsiTheme="majorHAnsi" w:cstheme="majorBidi"/>
                                        <w:noProof/>
                                        <w:color w:val="44546A" w:themeColor="text2"/>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D0A8C5C" w:rsidR="002643A3" w:rsidRDefault="0023726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proposal</w:t>
                              </w:r>
                            </w:p>
                          </w:sdtContent>
                        </w:sdt>
                        <w:bookmarkStart w:id="3"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3"/>
                              <w:r>
                                <w:rPr>
                                  <w:rFonts w:asciiTheme="majorHAnsi" w:eastAsiaTheme="majorEastAsia" w:hAnsiTheme="majorHAnsi" w:cstheme="majorBidi"/>
                                  <w:noProof/>
                                  <w:color w:val="44546A" w:themeColor="text2"/>
                                  <w:sz w:val="32"/>
                                  <w:szCs w:val="32"/>
                                </w:rPr>
                                <w:t>.</w:t>
                              </w:r>
                            </w:p>
                          </w:sdtContent>
                        </w:sdt>
                      </w:txbxContent>
                    </v:textbox>
                    <w10:wrap type="square" anchorx="page" anchory="page"/>
                  </v:shape>
                </w:pict>
              </mc:Fallback>
            </mc:AlternateContent>
          </w:r>
        </w:p>
        <w:p w14:paraId="1DE34D02" w14:textId="77777777" w:rsidR="002643A3" w:rsidRDefault="002643A3">
          <w:r>
            <w:br w:type="page"/>
          </w:r>
        </w:p>
      </w:sdtContent>
    </w:sdt>
    <w:sdt>
      <w:sdtPr>
        <w:rPr>
          <w:rFonts w:asciiTheme="minorHAnsi" w:eastAsiaTheme="minorHAnsi" w:hAnsiTheme="minorHAnsi" w:cstheme="minorBidi"/>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Default="005C3EF1">
          <w:pPr>
            <w:pStyle w:val="TOCHeading"/>
          </w:pPr>
          <w:r>
            <w:t>Contents</w:t>
          </w:r>
        </w:p>
        <w:p w14:paraId="756A7BD1" w14:textId="505DDBD9" w:rsidR="001B43C5" w:rsidRDefault="005C3E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7963302" w:history="1">
            <w:r w:rsidR="001B43C5" w:rsidRPr="000B61A3">
              <w:rPr>
                <w:rStyle w:val="Hyperlink"/>
                <w:noProof/>
              </w:rPr>
              <w:t>Proposed research title</w:t>
            </w:r>
            <w:r w:rsidR="001B43C5">
              <w:rPr>
                <w:noProof/>
                <w:webHidden/>
              </w:rPr>
              <w:tab/>
            </w:r>
            <w:r w:rsidR="001B43C5">
              <w:rPr>
                <w:noProof/>
                <w:webHidden/>
              </w:rPr>
              <w:fldChar w:fldCharType="begin"/>
            </w:r>
            <w:r w:rsidR="001B43C5">
              <w:rPr>
                <w:noProof/>
                <w:webHidden/>
              </w:rPr>
              <w:instrText xml:space="preserve"> PAGEREF _Toc87963302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111D07CD" w14:textId="669A9C5A" w:rsidR="001B43C5" w:rsidRDefault="003157E9">
          <w:pPr>
            <w:pStyle w:val="TOC1"/>
            <w:tabs>
              <w:tab w:val="right" w:leader="dot" w:pos="9016"/>
            </w:tabs>
            <w:rPr>
              <w:rFonts w:eastAsiaTheme="minorEastAsia"/>
              <w:noProof/>
              <w:lang w:eastAsia="en-GB"/>
            </w:rPr>
          </w:pPr>
          <w:hyperlink w:anchor="_Toc87963303" w:history="1">
            <w:r w:rsidR="001B43C5" w:rsidRPr="000B61A3">
              <w:rPr>
                <w:rStyle w:val="Hyperlink"/>
                <w:noProof/>
              </w:rPr>
              <w:t>Abstract</w:t>
            </w:r>
            <w:r w:rsidR="001B43C5">
              <w:rPr>
                <w:noProof/>
                <w:webHidden/>
              </w:rPr>
              <w:tab/>
            </w:r>
            <w:r w:rsidR="001B43C5">
              <w:rPr>
                <w:noProof/>
                <w:webHidden/>
              </w:rPr>
              <w:fldChar w:fldCharType="begin"/>
            </w:r>
            <w:r w:rsidR="001B43C5">
              <w:rPr>
                <w:noProof/>
                <w:webHidden/>
              </w:rPr>
              <w:instrText xml:space="preserve"> PAGEREF _Toc87963303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21C0F527" w14:textId="08C3A946" w:rsidR="001B43C5" w:rsidRDefault="003157E9">
          <w:pPr>
            <w:pStyle w:val="TOC1"/>
            <w:tabs>
              <w:tab w:val="right" w:leader="dot" w:pos="9016"/>
            </w:tabs>
            <w:rPr>
              <w:rFonts w:eastAsiaTheme="minorEastAsia"/>
              <w:noProof/>
              <w:lang w:eastAsia="en-GB"/>
            </w:rPr>
          </w:pPr>
          <w:hyperlink w:anchor="_Toc87963304" w:history="1">
            <w:r w:rsidR="001B43C5" w:rsidRPr="000B61A3">
              <w:rPr>
                <w:rStyle w:val="Hyperlink"/>
                <w:noProof/>
              </w:rPr>
              <w:t>Introduction</w:t>
            </w:r>
            <w:r w:rsidR="001B43C5">
              <w:rPr>
                <w:noProof/>
                <w:webHidden/>
              </w:rPr>
              <w:tab/>
            </w:r>
            <w:r w:rsidR="001B43C5">
              <w:rPr>
                <w:noProof/>
                <w:webHidden/>
              </w:rPr>
              <w:fldChar w:fldCharType="begin"/>
            </w:r>
            <w:r w:rsidR="001B43C5">
              <w:rPr>
                <w:noProof/>
                <w:webHidden/>
              </w:rPr>
              <w:instrText xml:space="preserve"> PAGEREF _Toc87963304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02899D0F" w14:textId="190F51A7" w:rsidR="001B43C5" w:rsidRDefault="003157E9">
          <w:pPr>
            <w:pStyle w:val="TOC1"/>
            <w:tabs>
              <w:tab w:val="right" w:leader="dot" w:pos="9016"/>
            </w:tabs>
            <w:rPr>
              <w:rFonts w:eastAsiaTheme="minorEastAsia"/>
              <w:noProof/>
              <w:lang w:eastAsia="en-GB"/>
            </w:rPr>
          </w:pPr>
          <w:hyperlink w:anchor="_Toc87963305" w:history="1">
            <w:r w:rsidR="001B43C5" w:rsidRPr="000B61A3">
              <w:rPr>
                <w:rStyle w:val="Hyperlink"/>
                <w:noProof/>
              </w:rPr>
              <w:t>Aims and objectives</w:t>
            </w:r>
            <w:r w:rsidR="001B43C5">
              <w:rPr>
                <w:noProof/>
                <w:webHidden/>
              </w:rPr>
              <w:tab/>
            </w:r>
            <w:r w:rsidR="001B43C5">
              <w:rPr>
                <w:noProof/>
                <w:webHidden/>
              </w:rPr>
              <w:fldChar w:fldCharType="begin"/>
            </w:r>
            <w:r w:rsidR="001B43C5">
              <w:rPr>
                <w:noProof/>
                <w:webHidden/>
              </w:rPr>
              <w:instrText xml:space="preserve"> PAGEREF _Toc87963305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745AEB4A" w14:textId="58C3F217" w:rsidR="001B43C5" w:rsidRDefault="003157E9">
          <w:pPr>
            <w:pStyle w:val="TOC1"/>
            <w:tabs>
              <w:tab w:val="right" w:leader="dot" w:pos="9016"/>
            </w:tabs>
            <w:rPr>
              <w:rFonts w:eastAsiaTheme="minorEastAsia"/>
              <w:noProof/>
              <w:lang w:eastAsia="en-GB"/>
            </w:rPr>
          </w:pPr>
          <w:hyperlink w:anchor="_Toc87963306" w:history="1">
            <w:r w:rsidR="001B43C5" w:rsidRPr="000B61A3">
              <w:rPr>
                <w:rStyle w:val="Hyperlink"/>
                <w:noProof/>
              </w:rPr>
              <w:t>Literature review</w:t>
            </w:r>
            <w:r w:rsidR="001B43C5">
              <w:rPr>
                <w:noProof/>
                <w:webHidden/>
              </w:rPr>
              <w:tab/>
            </w:r>
            <w:r w:rsidR="001B43C5">
              <w:rPr>
                <w:noProof/>
                <w:webHidden/>
              </w:rPr>
              <w:fldChar w:fldCharType="begin"/>
            </w:r>
            <w:r w:rsidR="001B43C5">
              <w:rPr>
                <w:noProof/>
                <w:webHidden/>
              </w:rPr>
              <w:instrText xml:space="preserve"> PAGEREF _Toc87963306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5F01617B" w14:textId="67F21535" w:rsidR="001B43C5" w:rsidRDefault="003157E9">
          <w:pPr>
            <w:pStyle w:val="TOC2"/>
            <w:tabs>
              <w:tab w:val="right" w:leader="dot" w:pos="9016"/>
            </w:tabs>
            <w:rPr>
              <w:rFonts w:eastAsiaTheme="minorEastAsia"/>
              <w:noProof/>
              <w:lang w:eastAsia="en-GB"/>
            </w:rPr>
          </w:pPr>
          <w:hyperlink w:anchor="_Toc87963307" w:history="1">
            <w:r w:rsidR="001B43C5" w:rsidRPr="000B61A3">
              <w:rPr>
                <w:rStyle w:val="Hyperlink"/>
                <w:noProof/>
              </w:rPr>
              <w:t>Dam safety</w:t>
            </w:r>
            <w:r w:rsidR="001B43C5">
              <w:rPr>
                <w:noProof/>
                <w:webHidden/>
              </w:rPr>
              <w:tab/>
            </w:r>
            <w:r w:rsidR="001B43C5">
              <w:rPr>
                <w:noProof/>
                <w:webHidden/>
              </w:rPr>
              <w:fldChar w:fldCharType="begin"/>
            </w:r>
            <w:r w:rsidR="001B43C5">
              <w:rPr>
                <w:noProof/>
                <w:webHidden/>
              </w:rPr>
              <w:instrText xml:space="preserve"> PAGEREF _Toc87963307 \h </w:instrText>
            </w:r>
            <w:r w:rsidR="001B43C5">
              <w:rPr>
                <w:noProof/>
                <w:webHidden/>
              </w:rPr>
            </w:r>
            <w:r w:rsidR="001B43C5">
              <w:rPr>
                <w:noProof/>
                <w:webHidden/>
              </w:rPr>
              <w:fldChar w:fldCharType="separate"/>
            </w:r>
            <w:r w:rsidR="001B43C5">
              <w:rPr>
                <w:noProof/>
                <w:webHidden/>
              </w:rPr>
              <w:t>2</w:t>
            </w:r>
            <w:r w:rsidR="001B43C5">
              <w:rPr>
                <w:noProof/>
                <w:webHidden/>
              </w:rPr>
              <w:fldChar w:fldCharType="end"/>
            </w:r>
          </w:hyperlink>
        </w:p>
        <w:p w14:paraId="5305964E" w14:textId="24424F37" w:rsidR="001B43C5" w:rsidRDefault="003157E9">
          <w:pPr>
            <w:pStyle w:val="TOC2"/>
            <w:tabs>
              <w:tab w:val="right" w:leader="dot" w:pos="9016"/>
            </w:tabs>
            <w:rPr>
              <w:rFonts w:eastAsiaTheme="minorEastAsia"/>
              <w:noProof/>
              <w:lang w:eastAsia="en-GB"/>
            </w:rPr>
          </w:pPr>
          <w:hyperlink w:anchor="_Toc87963308" w:history="1">
            <w:r w:rsidR="001B43C5" w:rsidRPr="000B61A3">
              <w:rPr>
                <w:rStyle w:val="Hyperlink"/>
                <w:noProof/>
              </w:rPr>
              <w:t>Vegetation management</w:t>
            </w:r>
            <w:r w:rsidR="001B43C5">
              <w:rPr>
                <w:noProof/>
                <w:webHidden/>
              </w:rPr>
              <w:tab/>
            </w:r>
            <w:r w:rsidR="001B43C5">
              <w:rPr>
                <w:noProof/>
                <w:webHidden/>
              </w:rPr>
              <w:fldChar w:fldCharType="begin"/>
            </w:r>
            <w:r w:rsidR="001B43C5">
              <w:rPr>
                <w:noProof/>
                <w:webHidden/>
              </w:rPr>
              <w:instrText xml:space="preserve"> PAGEREF _Toc87963308 \h </w:instrText>
            </w:r>
            <w:r w:rsidR="001B43C5">
              <w:rPr>
                <w:noProof/>
                <w:webHidden/>
              </w:rPr>
            </w:r>
            <w:r w:rsidR="001B43C5">
              <w:rPr>
                <w:noProof/>
                <w:webHidden/>
              </w:rPr>
              <w:fldChar w:fldCharType="separate"/>
            </w:r>
            <w:r w:rsidR="001B43C5">
              <w:rPr>
                <w:noProof/>
                <w:webHidden/>
              </w:rPr>
              <w:t>3</w:t>
            </w:r>
            <w:r w:rsidR="001B43C5">
              <w:rPr>
                <w:noProof/>
                <w:webHidden/>
              </w:rPr>
              <w:fldChar w:fldCharType="end"/>
            </w:r>
          </w:hyperlink>
        </w:p>
        <w:p w14:paraId="18641A63" w14:textId="5C9F55BE" w:rsidR="001B43C5" w:rsidRDefault="003157E9">
          <w:pPr>
            <w:pStyle w:val="TOC1"/>
            <w:tabs>
              <w:tab w:val="right" w:leader="dot" w:pos="9016"/>
            </w:tabs>
            <w:rPr>
              <w:rFonts w:eastAsiaTheme="minorEastAsia"/>
              <w:noProof/>
              <w:lang w:eastAsia="en-GB"/>
            </w:rPr>
          </w:pPr>
          <w:hyperlink w:anchor="_Toc87963309" w:history="1">
            <w:r w:rsidR="001B43C5" w:rsidRPr="000B61A3">
              <w:rPr>
                <w:rStyle w:val="Hyperlink"/>
                <w:noProof/>
              </w:rPr>
              <w:t>Methodology</w:t>
            </w:r>
            <w:r w:rsidR="001B43C5">
              <w:rPr>
                <w:noProof/>
                <w:webHidden/>
              </w:rPr>
              <w:tab/>
            </w:r>
            <w:r w:rsidR="001B43C5">
              <w:rPr>
                <w:noProof/>
                <w:webHidden/>
              </w:rPr>
              <w:fldChar w:fldCharType="begin"/>
            </w:r>
            <w:r w:rsidR="001B43C5">
              <w:rPr>
                <w:noProof/>
                <w:webHidden/>
              </w:rPr>
              <w:instrText xml:space="preserve"> PAGEREF _Toc87963309 \h </w:instrText>
            </w:r>
            <w:r w:rsidR="001B43C5">
              <w:rPr>
                <w:noProof/>
                <w:webHidden/>
              </w:rPr>
            </w:r>
            <w:r w:rsidR="001B43C5">
              <w:rPr>
                <w:noProof/>
                <w:webHidden/>
              </w:rPr>
              <w:fldChar w:fldCharType="separate"/>
            </w:r>
            <w:r w:rsidR="001B43C5">
              <w:rPr>
                <w:noProof/>
                <w:webHidden/>
              </w:rPr>
              <w:t>4</w:t>
            </w:r>
            <w:r w:rsidR="001B43C5">
              <w:rPr>
                <w:noProof/>
                <w:webHidden/>
              </w:rPr>
              <w:fldChar w:fldCharType="end"/>
            </w:r>
          </w:hyperlink>
        </w:p>
        <w:p w14:paraId="5354F898" w14:textId="285C4440" w:rsidR="001B43C5" w:rsidRDefault="003157E9">
          <w:pPr>
            <w:pStyle w:val="TOC1"/>
            <w:tabs>
              <w:tab w:val="right" w:leader="dot" w:pos="9016"/>
            </w:tabs>
            <w:rPr>
              <w:rFonts w:eastAsiaTheme="minorEastAsia"/>
              <w:noProof/>
              <w:lang w:eastAsia="en-GB"/>
            </w:rPr>
          </w:pPr>
          <w:hyperlink w:anchor="_Toc87963310" w:history="1">
            <w:r w:rsidR="001B43C5" w:rsidRPr="000B61A3">
              <w:rPr>
                <w:rStyle w:val="Hyperlink"/>
                <w:noProof/>
              </w:rPr>
              <w:t>Data analysis</w:t>
            </w:r>
            <w:r w:rsidR="001B43C5">
              <w:rPr>
                <w:noProof/>
                <w:webHidden/>
              </w:rPr>
              <w:tab/>
            </w:r>
            <w:r w:rsidR="001B43C5">
              <w:rPr>
                <w:noProof/>
                <w:webHidden/>
              </w:rPr>
              <w:fldChar w:fldCharType="begin"/>
            </w:r>
            <w:r w:rsidR="001B43C5">
              <w:rPr>
                <w:noProof/>
                <w:webHidden/>
              </w:rPr>
              <w:instrText xml:space="preserve"> PAGEREF _Toc87963310 \h </w:instrText>
            </w:r>
            <w:r w:rsidR="001B43C5">
              <w:rPr>
                <w:noProof/>
                <w:webHidden/>
              </w:rPr>
            </w:r>
            <w:r w:rsidR="001B43C5">
              <w:rPr>
                <w:noProof/>
                <w:webHidden/>
              </w:rPr>
              <w:fldChar w:fldCharType="separate"/>
            </w:r>
            <w:r w:rsidR="001B43C5">
              <w:rPr>
                <w:noProof/>
                <w:webHidden/>
              </w:rPr>
              <w:t>4</w:t>
            </w:r>
            <w:r w:rsidR="001B43C5">
              <w:rPr>
                <w:noProof/>
                <w:webHidden/>
              </w:rPr>
              <w:fldChar w:fldCharType="end"/>
            </w:r>
          </w:hyperlink>
        </w:p>
        <w:p w14:paraId="7DD1B4A2" w14:textId="08588D2A" w:rsidR="001B43C5" w:rsidRDefault="003157E9">
          <w:pPr>
            <w:pStyle w:val="TOC1"/>
            <w:tabs>
              <w:tab w:val="right" w:leader="dot" w:pos="9016"/>
            </w:tabs>
            <w:rPr>
              <w:rFonts w:eastAsiaTheme="minorEastAsia"/>
              <w:noProof/>
              <w:lang w:eastAsia="en-GB"/>
            </w:rPr>
          </w:pPr>
          <w:hyperlink w:anchor="_Toc87963311" w:history="1">
            <w:r w:rsidR="001B43C5" w:rsidRPr="000B61A3">
              <w:rPr>
                <w:rStyle w:val="Hyperlink"/>
                <w:noProof/>
              </w:rPr>
              <w:t>Programme</w:t>
            </w:r>
            <w:r w:rsidR="001B43C5">
              <w:rPr>
                <w:noProof/>
                <w:webHidden/>
              </w:rPr>
              <w:tab/>
            </w:r>
            <w:r w:rsidR="001B43C5">
              <w:rPr>
                <w:noProof/>
                <w:webHidden/>
              </w:rPr>
              <w:fldChar w:fldCharType="begin"/>
            </w:r>
            <w:r w:rsidR="001B43C5">
              <w:rPr>
                <w:noProof/>
                <w:webHidden/>
              </w:rPr>
              <w:instrText xml:space="preserve"> PAGEREF _Toc87963311 \h </w:instrText>
            </w:r>
            <w:r w:rsidR="001B43C5">
              <w:rPr>
                <w:noProof/>
                <w:webHidden/>
              </w:rPr>
            </w:r>
            <w:r w:rsidR="001B43C5">
              <w:rPr>
                <w:noProof/>
                <w:webHidden/>
              </w:rPr>
              <w:fldChar w:fldCharType="separate"/>
            </w:r>
            <w:r w:rsidR="001B43C5">
              <w:rPr>
                <w:noProof/>
                <w:webHidden/>
              </w:rPr>
              <w:t>4</w:t>
            </w:r>
            <w:r w:rsidR="001B43C5">
              <w:rPr>
                <w:noProof/>
                <w:webHidden/>
              </w:rPr>
              <w:fldChar w:fldCharType="end"/>
            </w:r>
          </w:hyperlink>
        </w:p>
        <w:p w14:paraId="710BADC0" w14:textId="43F66E35" w:rsidR="001B43C5" w:rsidRDefault="003157E9">
          <w:pPr>
            <w:pStyle w:val="TOC1"/>
            <w:tabs>
              <w:tab w:val="right" w:leader="dot" w:pos="9016"/>
            </w:tabs>
            <w:rPr>
              <w:rFonts w:eastAsiaTheme="minorEastAsia"/>
              <w:noProof/>
              <w:lang w:eastAsia="en-GB"/>
            </w:rPr>
          </w:pPr>
          <w:hyperlink w:anchor="_Toc87963312" w:history="1">
            <w:r w:rsidR="001B43C5" w:rsidRPr="000B61A3">
              <w:rPr>
                <w:rStyle w:val="Hyperlink"/>
                <w:noProof/>
              </w:rPr>
              <w:t>Ethics</w:t>
            </w:r>
            <w:r w:rsidR="001B43C5">
              <w:rPr>
                <w:noProof/>
                <w:webHidden/>
              </w:rPr>
              <w:tab/>
            </w:r>
            <w:r w:rsidR="001B43C5">
              <w:rPr>
                <w:noProof/>
                <w:webHidden/>
              </w:rPr>
              <w:fldChar w:fldCharType="begin"/>
            </w:r>
            <w:r w:rsidR="001B43C5">
              <w:rPr>
                <w:noProof/>
                <w:webHidden/>
              </w:rPr>
              <w:instrText xml:space="preserve"> PAGEREF _Toc87963312 \h </w:instrText>
            </w:r>
            <w:r w:rsidR="001B43C5">
              <w:rPr>
                <w:noProof/>
                <w:webHidden/>
              </w:rPr>
            </w:r>
            <w:r w:rsidR="001B43C5">
              <w:rPr>
                <w:noProof/>
                <w:webHidden/>
              </w:rPr>
              <w:fldChar w:fldCharType="separate"/>
            </w:r>
            <w:r w:rsidR="001B43C5">
              <w:rPr>
                <w:noProof/>
                <w:webHidden/>
              </w:rPr>
              <w:t>6</w:t>
            </w:r>
            <w:r w:rsidR="001B43C5">
              <w:rPr>
                <w:noProof/>
                <w:webHidden/>
              </w:rPr>
              <w:fldChar w:fldCharType="end"/>
            </w:r>
          </w:hyperlink>
        </w:p>
        <w:p w14:paraId="6815852D" w14:textId="17D410B4" w:rsidR="001B43C5" w:rsidRDefault="003157E9">
          <w:pPr>
            <w:pStyle w:val="TOC1"/>
            <w:tabs>
              <w:tab w:val="right" w:leader="dot" w:pos="9016"/>
            </w:tabs>
            <w:rPr>
              <w:rFonts w:eastAsiaTheme="minorEastAsia"/>
              <w:noProof/>
              <w:lang w:eastAsia="en-GB"/>
            </w:rPr>
          </w:pPr>
          <w:hyperlink w:anchor="_Toc87963313" w:history="1">
            <w:r w:rsidR="001B43C5" w:rsidRPr="000B61A3">
              <w:rPr>
                <w:rStyle w:val="Hyperlink"/>
                <w:noProof/>
              </w:rPr>
              <w:t>References</w:t>
            </w:r>
            <w:r w:rsidR="001B43C5">
              <w:rPr>
                <w:noProof/>
                <w:webHidden/>
              </w:rPr>
              <w:tab/>
            </w:r>
            <w:r w:rsidR="001B43C5">
              <w:rPr>
                <w:noProof/>
                <w:webHidden/>
              </w:rPr>
              <w:fldChar w:fldCharType="begin"/>
            </w:r>
            <w:r w:rsidR="001B43C5">
              <w:rPr>
                <w:noProof/>
                <w:webHidden/>
              </w:rPr>
              <w:instrText xml:space="preserve"> PAGEREF _Toc87963313 \h </w:instrText>
            </w:r>
            <w:r w:rsidR="001B43C5">
              <w:rPr>
                <w:noProof/>
                <w:webHidden/>
              </w:rPr>
            </w:r>
            <w:r w:rsidR="001B43C5">
              <w:rPr>
                <w:noProof/>
                <w:webHidden/>
              </w:rPr>
              <w:fldChar w:fldCharType="separate"/>
            </w:r>
            <w:r w:rsidR="001B43C5">
              <w:rPr>
                <w:noProof/>
                <w:webHidden/>
              </w:rPr>
              <w:t>6</w:t>
            </w:r>
            <w:r w:rsidR="001B43C5">
              <w:rPr>
                <w:noProof/>
                <w:webHidden/>
              </w:rPr>
              <w:fldChar w:fldCharType="end"/>
            </w:r>
          </w:hyperlink>
        </w:p>
        <w:p w14:paraId="392760D4" w14:textId="1CA2F4E1" w:rsidR="005C3EF1" w:rsidRDefault="005C3EF1">
          <w:r>
            <w:rPr>
              <w:b/>
              <w:bCs/>
              <w:noProof/>
            </w:rPr>
            <w:fldChar w:fldCharType="end"/>
          </w:r>
        </w:p>
      </w:sdtContent>
    </w:sdt>
    <w:p w14:paraId="36BA6BE6" w14:textId="1DDEBA54" w:rsidR="005C3EF1" w:rsidRDefault="009539A9" w:rsidP="00D846A4">
      <w:r>
        <w:t xml:space="preserve">Word count - </w:t>
      </w:r>
      <w:fldSimple w:instr=" NUMWORDS   \* MERGEFORMAT ">
        <w:r w:rsidR="001B43C5">
          <w:rPr>
            <w:noProof/>
          </w:rPr>
          <w:t>1207</w:t>
        </w:r>
      </w:fldSimple>
    </w:p>
    <w:p w14:paraId="28CA29F4" w14:textId="77777777" w:rsidR="005C3EF1" w:rsidRDefault="005C3EF1" w:rsidP="005C3EF1"/>
    <w:p w14:paraId="6EB82F7C" w14:textId="77777777" w:rsidR="005C3EF1" w:rsidRDefault="005C3EF1" w:rsidP="005C3EF1"/>
    <w:p w14:paraId="2B028A94" w14:textId="77777777" w:rsidR="005C3EF1" w:rsidRDefault="005C3EF1" w:rsidP="005C3EF1"/>
    <w:p w14:paraId="1B8B2436" w14:textId="77777777" w:rsidR="005C3EF1" w:rsidRDefault="005C3EF1" w:rsidP="005C3EF1"/>
    <w:p w14:paraId="43F8FA4B" w14:textId="77777777" w:rsidR="005C3EF1" w:rsidRDefault="005C3EF1" w:rsidP="005C3EF1"/>
    <w:p w14:paraId="41A6DE72" w14:textId="77777777" w:rsidR="005C3EF1" w:rsidRDefault="005C3EF1" w:rsidP="005C3EF1"/>
    <w:p w14:paraId="39B09507" w14:textId="77777777" w:rsidR="005C3EF1" w:rsidRDefault="005C3EF1" w:rsidP="005C3EF1"/>
    <w:p w14:paraId="465210AC" w14:textId="77777777" w:rsidR="005C3EF1" w:rsidRDefault="005C3EF1" w:rsidP="005C3EF1"/>
    <w:p w14:paraId="55567C3C" w14:textId="77777777" w:rsidR="005C3EF1" w:rsidRDefault="005C3EF1" w:rsidP="005C3EF1"/>
    <w:p w14:paraId="71E8FD42" w14:textId="77777777" w:rsidR="005C3EF1" w:rsidRDefault="005C3EF1" w:rsidP="005C3EF1"/>
    <w:p w14:paraId="1248C9A9" w14:textId="77777777" w:rsidR="005C3EF1" w:rsidRDefault="005C3EF1" w:rsidP="005C3EF1"/>
    <w:p w14:paraId="0D6D1577" w14:textId="77777777" w:rsidR="005C3EF1" w:rsidRDefault="005C3EF1" w:rsidP="005C3EF1"/>
    <w:p w14:paraId="2CDD2B22" w14:textId="77777777" w:rsidR="005C3EF1" w:rsidRDefault="005C3EF1" w:rsidP="005C3EF1"/>
    <w:p w14:paraId="3BCC73F8" w14:textId="77777777" w:rsidR="005C3EF1" w:rsidRDefault="005C3EF1" w:rsidP="005C3EF1"/>
    <w:p w14:paraId="2D89C8E9" w14:textId="77777777" w:rsidR="005C3EF1" w:rsidRDefault="005C3EF1" w:rsidP="005C3EF1"/>
    <w:p w14:paraId="19ED67FE" w14:textId="77777777" w:rsidR="005C3EF1" w:rsidRDefault="005C3EF1" w:rsidP="005C3EF1"/>
    <w:p w14:paraId="43BB2A7A" w14:textId="77777777" w:rsidR="005C3EF1" w:rsidRDefault="005C3EF1" w:rsidP="005C3EF1"/>
    <w:p w14:paraId="7E5974CA" w14:textId="77777777" w:rsidR="005C3EF1" w:rsidRDefault="005C3EF1" w:rsidP="005C3EF1"/>
    <w:p w14:paraId="48E26DDB" w14:textId="77777777" w:rsidR="005C3EF1" w:rsidRDefault="005C3EF1" w:rsidP="005C3EF1"/>
    <w:p w14:paraId="6387AA9B" w14:textId="3D1CDA1C" w:rsidR="00241C20" w:rsidRDefault="0023726E" w:rsidP="00BC173D">
      <w:pPr>
        <w:pStyle w:val="Heading1"/>
      </w:pPr>
      <w:bookmarkStart w:id="2" w:name="_Toc87963302"/>
      <w:r>
        <w:t>Proposed research title</w:t>
      </w:r>
      <w:bookmarkEnd w:id="2"/>
    </w:p>
    <w:p w14:paraId="66A8D984" w14:textId="77777777" w:rsidR="00BC173D" w:rsidRDefault="00BC173D" w:rsidP="00BC173D"/>
    <w:p w14:paraId="7D395BC9" w14:textId="210D8563" w:rsidR="00EB3F18" w:rsidRDefault="005C3EF1" w:rsidP="0023726E">
      <w:r>
        <w:t xml:space="preserve">The following </w:t>
      </w:r>
      <w:r w:rsidR="0023726E">
        <w:t xml:space="preserve">research proposal will aim to </w:t>
      </w:r>
      <w:proofErr w:type="gramStart"/>
      <w:r w:rsidR="0023726E">
        <w:t>identify :</w:t>
      </w:r>
      <w:proofErr w:type="gramEnd"/>
    </w:p>
    <w:p w14:paraId="210C4C5F" w14:textId="69C741EF" w:rsidR="0023726E" w:rsidRPr="0023726E" w:rsidRDefault="0023726E" w:rsidP="0023726E">
      <w:pPr>
        <w:rPr>
          <w:b/>
          <w:bCs/>
          <w:u w:val="single"/>
        </w:rPr>
      </w:pPr>
      <w:r w:rsidRPr="0023726E">
        <w:rPr>
          <w:b/>
          <w:bCs/>
          <w:u w:val="single"/>
        </w:rPr>
        <w:t>The dam safety implications of poor vegetation management on masonry spillways</w:t>
      </w:r>
    </w:p>
    <w:p w14:paraId="1C83339F" w14:textId="77777777" w:rsidR="00EB3F18" w:rsidRDefault="00EB3F18" w:rsidP="00BC173D"/>
    <w:p w14:paraId="70600924" w14:textId="2B5F0EEF" w:rsidR="005C3EF1" w:rsidRDefault="0023726E" w:rsidP="00EB3F18">
      <w:pPr>
        <w:pStyle w:val="Heading1"/>
      </w:pPr>
      <w:bookmarkStart w:id="3" w:name="_Toc87963303"/>
      <w:r>
        <w:t>Abstract</w:t>
      </w:r>
      <w:bookmarkEnd w:id="3"/>
    </w:p>
    <w:p w14:paraId="78CCA83C" w14:textId="77777777" w:rsidR="0041272D" w:rsidRPr="0041272D" w:rsidRDefault="0041272D" w:rsidP="0041272D"/>
    <w:p w14:paraId="2F4B94A1" w14:textId="3A0D4D66" w:rsidR="00EB3F18" w:rsidRDefault="0041272D" w:rsidP="00EB3F18">
      <w:r>
        <w:t>The following research proposal will aim to identify the implications of poor vegetation management on masonry spillway structures and the implications of this within the dam safety industry.</w:t>
      </w:r>
    </w:p>
    <w:p w14:paraId="26B20870" w14:textId="77777777" w:rsidR="00D311AA" w:rsidRDefault="00D311AA" w:rsidP="00D311AA"/>
    <w:p w14:paraId="16FA7ADF" w14:textId="5E5EF597" w:rsidR="00D311AA" w:rsidRDefault="0023726E" w:rsidP="00D311AA">
      <w:pPr>
        <w:pStyle w:val="Heading1"/>
      </w:pPr>
      <w:bookmarkStart w:id="4" w:name="_Toc87963304"/>
      <w:r>
        <w:t>Introduction</w:t>
      </w:r>
      <w:bookmarkEnd w:id="4"/>
    </w:p>
    <w:p w14:paraId="7C007BFE" w14:textId="39A1ACD2" w:rsidR="0041272D" w:rsidRDefault="0041272D" w:rsidP="0041272D"/>
    <w:p w14:paraId="0A6FBD59" w14:textId="32AEB27C" w:rsidR="0041272D" w:rsidRPr="0041272D" w:rsidRDefault="0041272D" w:rsidP="0041272D">
      <w:r>
        <w:t xml:space="preserve">The researcher currently works within the dam safety industry and deals with vegetation management as part of their role. The findings of this research proposal will be beneficial to the wider dam safety industry and the </w:t>
      </w:r>
      <w:r w:rsidR="0062764E">
        <w:t xml:space="preserve">grounds maintenance </w:t>
      </w:r>
      <w:r>
        <w:t xml:space="preserve">contractors undertaking vegetation management on spillways. </w:t>
      </w:r>
    </w:p>
    <w:p w14:paraId="224869BF" w14:textId="77777777" w:rsidR="00D311AA" w:rsidRDefault="00D311AA" w:rsidP="00D311AA"/>
    <w:p w14:paraId="0B0A5F27" w14:textId="0CC34AD6" w:rsidR="000F3A0E" w:rsidRDefault="0023726E" w:rsidP="000F3A0E">
      <w:pPr>
        <w:pStyle w:val="Heading1"/>
      </w:pPr>
      <w:bookmarkStart w:id="5" w:name="_Toc87963305"/>
      <w:r>
        <w:t>Aims and objectives</w:t>
      </w:r>
      <w:bookmarkEnd w:id="5"/>
      <w:r>
        <w:t xml:space="preserve"> </w:t>
      </w:r>
    </w:p>
    <w:p w14:paraId="3B1AA7D1" w14:textId="77777777" w:rsidR="00CF1A0A" w:rsidRPr="00CF1A0A" w:rsidRDefault="00CF1A0A" w:rsidP="00CF1A0A"/>
    <w:p w14:paraId="27F1068E" w14:textId="6AC2120B" w:rsidR="000F3A0E" w:rsidRDefault="00CF1A0A" w:rsidP="000F3A0E">
      <w:r>
        <w:t xml:space="preserve">The research will hopefully identify clear associated impacts of vegetation on these spillway structures and the findings </w:t>
      </w:r>
      <w:r w:rsidR="00BF5F72">
        <w:t xml:space="preserve">will </w:t>
      </w:r>
      <w:r>
        <w:t>assist all key stakeholders in clarifying the importance of vegetation management within the dam safety industry.</w:t>
      </w:r>
    </w:p>
    <w:p w14:paraId="2BB28D89" w14:textId="77777777" w:rsidR="00CF1A0A" w:rsidRDefault="00CF1A0A" w:rsidP="000F3A0E"/>
    <w:p w14:paraId="4A4F313C" w14:textId="49C30B3F" w:rsidR="00150F7B" w:rsidRDefault="009A389E" w:rsidP="009A389E">
      <w:pPr>
        <w:pStyle w:val="Heading1"/>
      </w:pPr>
      <w:bookmarkStart w:id="6" w:name="_Toc87963306"/>
      <w:r>
        <w:t>Literature review</w:t>
      </w:r>
      <w:bookmarkEnd w:id="6"/>
    </w:p>
    <w:p w14:paraId="5A9353EA" w14:textId="77777777" w:rsidR="005A0472" w:rsidRPr="005A0472" w:rsidRDefault="005A0472" w:rsidP="005A0472"/>
    <w:p w14:paraId="44F15544" w14:textId="0D03DCC6" w:rsidR="00156570" w:rsidRDefault="004973B6" w:rsidP="00156570">
      <w:pPr>
        <w:pStyle w:val="Heading2"/>
      </w:pPr>
      <w:bookmarkStart w:id="7" w:name="_Toc87963307"/>
      <w:r>
        <w:t>Dam safety</w:t>
      </w:r>
      <w:bookmarkEnd w:id="7"/>
    </w:p>
    <w:p w14:paraId="683952AC" w14:textId="77777777" w:rsidR="00D3046E" w:rsidRPr="00D3046E" w:rsidRDefault="00D3046E" w:rsidP="00D3046E"/>
    <w:p w14:paraId="55451FA0" w14:textId="77777777" w:rsidR="00D3046E" w:rsidRDefault="00D3046E" w:rsidP="00D3046E">
      <w:r>
        <w:t xml:space="preserve">Dams are </w:t>
      </w:r>
      <w:proofErr w:type="spellStart"/>
      <w:r>
        <w:t>man made</w:t>
      </w:r>
      <w:proofErr w:type="spellEnd"/>
      <w:r>
        <w:t xml:space="preserve"> structures which hold back large amounts of water to form reservoirs, they are typically formed by embankments made of compacted earth. There are thousands of these structures in the UK and without care and maintenance dams can significantly deteriorate over time. Large reservoirs are regulated to ensure that suitable provisions are made to keep these safe from failure which may cause flooding, endanger life and damage property (British </w:t>
      </w:r>
      <w:proofErr w:type="gramStart"/>
      <w:r>
        <w:t>dams.org,(</w:t>
      </w:r>
      <w:proofErr w:type="gramEnd"/>
      <w:r>
        <w:t xml:space="preserve">2021). </w:t>
      </w:r>
    </w:p>
    <w:p w14:paraId="57DB2413" w14:textId="3F01EBE3" w:rsidR="00D3046E" w:rsidRPr="005A0472" w:rsidRDefault="00D3046E" w:rsidP="00D3046E">
      <w:r>
        <w:lastRenderedPageBreak/>
        <w:t xml:space="preserve">The </w:t>
      </w:r>
      <w:r w:rsidR="003157E9">
        <w:t xml:space="preserve">British Dams Society (2021) describe the </w:t>
      </w:r>
      <w:r>
        <w:t>spillway structure of a dam as “</w:t>
      </w:r>
      <w:r w:rsidR="003157E9">
        <w:t>s</w:t>
      </w:r>
      <w:r w:rsidRPr="005A0472">
        <w:t xml:space="preserve">tructures that either form part of a </w:t>
      </w:r>
      <w:r w:rsidR="003157E9" w:rsidRPr="005A0472">
        <w:t>dam or</w:t>
      </w:r>
      <w:r w:rsidR="003157E9">
        <w:t>,</w:t>
      </w:r>
      <w:r w:rsidRPr="005A0472">
        <w:t xml:space="preserve"> are found just beside one. They are used, when a reservoir is full, to pass floodwater safely, and in a controlled way, over a dam, around it or through it</w:t>
      </w:r>
      <w:r>
        <w:t>”</w:t>
      </w:r>
      <w:r w:rsidR="003157E9">
        <w:t>.</w:t>
      </w:r>
    </w:p>
    <w:p w14:paraId="2400A014" w14:textId="4709E313" w:rsidR="00693E9F" w:rsidRDefault="00693E9F" w:rsidP="00693E9F"/>
    <w:p w14:paraId="61593880" w14:textId="548C887A" w:rsidR="00693E9F" w:rsidRDefault="00693E9F" w:rsidP="00693E9F">
      <w:r>
        <w:t>The need for legislation to monitor and control the safety of UK reservoirs was first highlighted in 1852 following the failure of Bilberry dam</w:t>
      </w:r>
      <w:r w:rsidR="00BF5F72">
        <w:t>,</w:t>
      </w:r>
      <w:r>
        <w:t xml:space="preserve"> and then again in 1864 with the collapse of Dale Dyke Dam near Sheffield </w:t>
      </w:r>
      <w:r w:rsidR="00BF5F72">
        <w:t xml:space="preserve">which resulted in </w:t>
      </w:r>
      <w:r>
        <w:t>the death of 244 people. This</w:t>
      </w:r>
      <w:r w:rsidR="00BF5F72">
        <w:t>,</w:t>
      </w:r>
      <w:r>
        <w:t xml:space="preserve"> combined with </w:t>
      </w:r>
      <w:r w:rsidR="00BF5F72">
        <w:t>additional</w:t>
      </w:r>
      <w:r>
        <w:t xml:space="preserve"> dam failures</w:t>
      </w:r>
      <w:r w:rsidR="00BF5F72">
        <w:t>,</w:t>
      </w:r>
      <w:r>
        <w:t xml:space="preserve"> resulted in the reservoirs (safety provisions) act 1930 and applied to all reservoirs in Britain over 22700m3. This has now been amended over time and evolved into </w:t>
      </w:r>
      <w:r w:rsidR="00D3046E">
        <w:t xml:space="preserve">what we work to today which is </w:t>
      </w:r>
      <w:r>
        <w:t>the Reservoirs act 1975 and applies to England and Wales with slight variations on capacity. (</w:t>
      </w:r>
      <w:proofErr w:type="spellStart"/>
      <w:r>
        <w:t>Toddbrook</w:t>
      </w:r>
      <w:proofErr w:type="spellEnd"/>
      <w:r>
        <w:t xml:space="preserve"> independent review, 2021)</w:t>
      </w:r>
      <w:r w:rsidR="00F62BAD">
        <w:t xml:space="preserve">. Each reservoir that is regulated by Law will be required to appoint a reservoir panel engineer, the two </w:t>
      </w:r>
      <w:r w:rsidR="004D133C">
        <w:t xml:space="preserve">main types which will be of concern to this research proposal are a </w:t>
      </w:r>
      <w:r w:rsidR="00F62BAD">
        <w:t xml:space="preserve">supervising engineer and also an </w:t>
      </w:r>
      <w:proofErr w:type="gramStart"/>
      <w:r w:rsidR="004D133C">
        <w:t>All reservoirs</w:t>
      </w:r>
      <w:proofErr w:type="gramEnd"/>
      <w:r w:rsidR="00F62BAD">
        <w:t xml:space="preserve"> engineer</w:t>
      </w:r>
      <w:r w:rsidR="004D133C">
        <w:t xml:space="preserve">. They are defined below as: </w:t>
      </w:r>
    </w:p>
    <w:p w14:paraId="691DA838" w14:textId="31CB5120" w:rsidR="004D133C" w:rsidRDefault="004D133C" w:rsidP="00693E9F"/>
    <w:p w14:paraId="47DE5627" w14:textId="4A031F89" w:rsidR="004D133C" w:rsidRDefault="004D133C" w:rsidP="004D133C">
      <w:r>
        <w:t>Supervising Engineer (</w:t>
      </w:r>
      <w:proofErr w:type="spellStart"/>
      <w:r>
        <w:t>SupE</w:t>
      </w:r>
      <w:proofErr w:type="spellEnd"/>
      <w:r>
        <w:t xml:space="preserve">): Is commissioned by the reservoir undertaker of a high‐risk reservoir in England and Wales or a medium or high-risk reservoir in Scotland to </w:t>
      </w:r>
      <w:proofErr w:type="gramStart"/>
      <w:r>
        <w:t>supervise the reservoir at all times</w:t>
      </w:r>
      <w:proofErr w:type="gramEnd"/>
      <w:r>
        <w:t xml:space="preserve"> and produces a written report at least once annually. (British </w:t>
      </w:r>
      <w:proofErr w:type="gramStart"/>
      <w:r>
        <w:t>dams.org,(</w:t>
      </w:r>
      <w:proofErr w:type="gramEnd"/>
      <w:r>
        <w:t>2021).</w:t>
      </w:r>
    </w:p>
    <w:p w14:paraId="379BFBEC" w14:textId="77777777" w:rsidR="004D133C" w:rsidRDefault="004D133C" w:rsidP="004D133C"/>
    <w:p w14:paraId="5FF3F7DD" w14:textId="07FC7101" w:rsidR="004D133C" w:rsidRPr="00693E9F" w:rsidRDefault="004D133C" w:rsidP="004D133C">
      <w:r>
        <w:t xml:space="preserve">All Reservoirs Engineer (AR): Is commissioned by the undertaker of a high-risk statutory reservoir of any type to perform a periodic reservoir safety inspection (typically once every ten years) and provide a report to the reservoir undertaker. This report is copied to the relevant regulator. The report might contain recommendations to be completed in the interests of safety and/or maintenance which must be complied with. (British </w:t>
      </w:r>
      <w:proofErr w:type="gramStart"/>
      <w:r>
        <w:t>dams.org,(</w:t>
      </w:r>
      <w:proofErr w:type="gramEnd"/>
      <w:r>
        <w:t>2021).</w:t>
      </w:r>
    </w:p>
    <w:p w14:paraId="582B9A08" w14:textId="1BC0FB3A" w:rsidR="004973B6" w:rsidRDefault="004973B6" w:rsidP="004973B6"/>
    <w:p w14:paraId="394BE38B" w14:textId="7689E8A9" w:rsidR="005A0472" w:rsidRDefault="00D3046E" w:rsidP="005A0472">
      <w:r>
        <w:t>Reports written by both the Supervising engineer and All reservoirs engineer highlight various issues of concern, one of which is known as “Measures in the interest of maintenance” this is where all vegetation management</w:t>
      </w:r>
      <w:r w:rsidR="00E62B34">
        <w:t xml:space="preserve"> issues</w:t>
      </w:r>
      <w:r>
        <w:t xml:space="preserve"> will fall</w:t>
      </w:r>
      <w:r w:rsidR="00E62B34">
        <w:t xml:space="preserve">, </w:t>
      </w:r>
      <w:r>
        <w:t>and it is the responsibility of the reservoir undertaker to carry out these works. (NRW, 2021)</w:t>
      </w:r>
    </w:p>
    <w:p w14:paraId="5268132D" w14:textId="77777777" w:rsidR="005A0472" w:rsidRPr="005A0472" w:rsidRDefault="005A0472" w:rsidP="005A0472"/>
    <w:p w14:paraId="15432590" w14:textId="410EAA4F" w:rsidR="005A0472" w:rsidRDefault="005A0472" w:rsidP="005A0472">
      <w:pPr>
        <w:pStyle w:val="Heading2"/>
      </w:pPr>
      <w:bookmarkStart w:id="8" w:name="_Toc87963308"/>
      <w:r>
        <w:t>Vegetation management</w:t>
      </w:r>
      <w:bookmarkEnd w:id="8"/>
      <w:r>
        <w:t xml:space="preserve"> </w:t>
      </w:r>
    </w:p>
    <w:p w14:paraId="6AA87349" w14:textId="5B5BA883" w:rsidR="00693E9F" w:rsidRDefault="00693E9F" w:rsidP="00693E9F"/>
    <w:p w14:paraId="665C8021" w14:textId="625504F2" w:rsidR="00693E9F" w:rsidRPr="00693E9F" w:rsidRDefault="004A039C" w:rsidP="00693E9F">
      <w:r>
        <w:t xml:space="preserve">Vegetation growth in or on masonry spillways can lead to degradation </w:t>
      </w:r>
      <w:r w:rsidR="00E62B34">
        <w:t xml:space="preserve">of the spillway structure </w:t>
      </w:r>
      <w:r>
        <w:t>primarily in the following 3 ways</w:t>
      </w:r>
    </w:p>
    <w:p w14:paraId="1B439D7C" w14:textId="40F916AD" w:rsidR="004A039C" w:rsidRDefault="004A039C" w:rsidP="004A039C">
      <w:pPr>
        <w:pStyle w:val="ListParagraph"/>
        <w:numPr>
          <w:ilvl w:val="0"/>
          <w:numId w:val="5"/>
        </w:numPr>
      </w:pPr>
      <w:r>
        <w:t xml:space="preserve">Their roots break up the structure of the spillway, loosening the surface blocks and causing increasing amounts of damage over </w:t>
      </w:r>
      <w:proofErr w:type="gramStart"/>
      <w:r>
        <w:t>time;</w:t>
      </w:r>
      <w:proofErr w:type="gramEnd"/>
      <w:r>
        <w:t xml:space="preserve"> </w:t>
      </w:r>
    </w:p>
    <w:p w14:paraId="129FF729" w14:textId="59E81E76" w:rsidR="004A039C" w:rsidRDefault="004A039C" w:rsidP="004A039C">
      <w:pPr>
        <w:pStyle w:val="ListParagraph"/>
        <w:numPr>
          <w:ilvl w:val="0"/>
          <w:numId w:val="5"/>
        </w:numPr>
      </w:pPr>
      <w:r>
        <w:t xml:space="preserve">Vegetation retains moisture in the masonry, allowing chemical reactions to take </w:t>
      </w:r>
      <w:proofErr w:type="gramStart"/>
      <w:r>
        <w:t>place;</w:t>
      </w:r>
      <w:proofErr w:type="gramEnd"/>
      <w:r>
        <w:t xml:space="preserve"> </w:t>
      </w:r>
    </w:p>
    <w:p w14:paraId="7960EA91" w14:textId="23CF23F3" w:rsidR="00156570" w:rsidRPr="00156570" w:rsidRDefault="004A039C" w:rsidP="004A039C">
      <w:pPr>
        <w:pStyle w:val="ListParagraph"/>
        <w:numPr>
          <w:ilvl w:val="0"/>
          <w:numId w:val="5"/>
        </w:numPr>
      </w:pPr>
      <w:r>
        <w:t>Vegetation acts to physically slow the passage of water in the spillway, reducing the spillway’s effective capacity and increasing the likelihood of it overflowing</w:t>
      </w:r>
    </w:p>
    <w:p w14:paraId="7D0E1F2E" w14:textId="1DF707FD" w:rsidR="00BC3F71" w:rsidRDefault="004A039C" w:rsidP="000F3A0E">
      <w:r>
        <w:t>(Environment agency</w:t>
      </w:r>
      <w:r w:rsidR="00A231BC">
        <w:t xml:space="preserve"> – design and maintenance of masonry stepped spillways, 2021)</w:t>
      </w:r>
    </w:p>
    <w:p w14:paraId="28FA478F" w14:textId="692C863A" w:rsidR="00A231BC" w:rsidRDefault="00A231BC" w:rsidP="000F3A0E">
      <w:r>
        <w:lastRenderedPageBreak/>
        <w:t>Good housekeeping surrounding vegetation management on spillways indicate that all vegetation should be removed as soon as possible.</w:t>
      </w:r>
    </w:p>
    <w:p w14:paraId="75586C1E" w14:textId="77777777" w:rsidR="00A231BC" w:rsidRDefault="00A231BC" w:rsidP="000F3A0E"/>
    <w:p w14:paraId="21CF1196" w14:textId="1F780C58" w:rsidR="00BC3F71" w:rsidRPr="000F3A0E" w:rsidRDefault="009A389E" w:rsidP="00BC3F71">
      <w:pPr>
        <w:pStyle w:val="Heading1"/>
      </w:pPr>
      <w:bookmarkStart w:id="9" w:name="_Toc87963309"/>
      <w:r>
        <w:t>Methodology</w:t>
      </w:r>
      <w:bookmarkEnd w:id="9"/>
    </w:p>
    <w:p w14:paraId="1FE2744C" w14:textId="1B33AD5F" w:rsidR="00EB3F18" w:rsidRDefault="00EB3F18" w:rsidP="00EB3F18"/>
    <w:p w14:paraId="288ED9A0" w14:textId="59F63543" w:rsidR="003C7113" w:rsidRDefault="003C7113" w:rsidP="00EB3F18">
      <w:r>
        <w:t>Th</w:t>
      </w:r>
      <w:r w:rsidR="00EF3DE4">
        <w:t>is</w:t>
      </w:r>
      <w:r>
        <w:t xml:space="preserve"> research will explore the recent failures of masonry spillways and the reports of these failures will be analysed to give their findings on whether vegetation management adversely impacted the d</w:t>
      </w:r>
      <w:r w:rsidR="006B4351">
        <w:t>am and contributed to any degradation of the spillway.</w:t>
      </w:r>
    </w:p>
    <w:p w14:paraId="1F25F83F" w14:textId="20446A07" w:rsidR="003C7113" w:rsidRDefault="009F55FE" w:rsidP="00EB3F18">
      <w:r>
        <w:t xml:space="preserve">Recorded / documented </w:t>
      </w:r>
      <w:r w:rsidR="006B4351">
        <w:t>Interviews with supervising engineers, inspecting engineers and grounds maintenance contractors will be undertaken to understand their concerns and get their expert opinions on implications of poor vegetation management on masonry spillways.</w:t>
      </w:r>
    </w:p>
    <w:p w14:paraId="1616B5E4" w14:textId="13D4B820" w:rsidR="005E5222" w:rsidRDefault="009A389E" w:rsidP="005E5222">
      <w:pPr>
        <w:pStyle w:val="Heading1"/>
      </w:pPr>
      <w:bookmarkStart w:id="10" w:name="_Toc87963310"/>
      <w:r>
        <w:t>Data analysis</w:t>
      </w:r>
      <w:bookmarkEnd w:id="10"/>
    </w:p>
    <w:p w14:paraId="62A86CFA" w14:textId="7269AC5A" w:rsidR="00A422B6" w:rsidRDefault="00A422B6" w:rsidP="00A422B6"/>
    <w:p w14:paraId="445C3405" w14:textId="79895C7A" w:rsidR="009F55FE" w:rsidRDefault="00A422B6" w:rsidP="009F55FE">
      <w:r>
        <w:t xml:space="preserve">Thematic analysis of the interview responses will be </w:t>
      </w:r>
      <w:r w:rsidR="009F55FE">
        <w:t>undertaken,</w:t>
      </w:r>
      <w:r>
        <w:t xml:space="preserve"> </w:t>
      </w:r>
      <w:r w:rsidR="009F55FE">
        <w:t>and once the interview transcripts have been reviewed and the researcher has made themselves familiar with these, there will be a set of codes developed to identify patterns and common themes.</w:t>
      </w:r>
    </w:p>
    <w:p w14:paraId="6821FA77" w14:textId="159E76F6" w:rsidR="009F55FE" w:rsidRDefault="009F55FE" w:rsidP="009F55FE">
      <w:r>
        <w:t xml:space="preserve">These codes will be </w:t>
      </w:r>
      <w:proofErr w:type="gramStart"/>
      <w:r>
        <w:t>developed</w:t>
      </w:r>
      <w:proofErr w:type="gramEnd"/>
      <w:r>
        <w:t xml:space="preserve"> and a code book created to store these.</w:t>
      </w:r>
    </w:p>
    <w:p w14:paraId="7B467DC0" w14:textId="73E89AC6" w:rsidR="009F55FE" w:rsidRDefault="009F55FE" w:rsidP="009F55FE">
      <w:r>
        <w:t xml:space="preserve">Once the codes have been allocated to common themes, the transcripts can be </w:t>
      </w:r>
      <w:proofErr w:type="gramStart"/>
      <w:r>
        <w:t>dissected</w:t>
      </w:r>
      <w:proofErr w:type="gramEnd"/>
      <w:r>
        <w:t xml:space="preserve"> and each common theme will be matched up to the corresponding code.</w:t>
      </w:r>
    </w:p>
    <w:p w14:paraId="390FB844" w14:textId="5850259C" w:rsidR="00ED74A1" w:rsidRPr="00ED74A1" w:rsidRDefault="009F55FE" w:rsidP="00ED74A1">
      <w:r>
        <w:t>These will then be sorted into common themes and a narrative written based on these to describe and interpret the data forming an argument for or against the original research proposal</w:t>
      </w:r>
      <w:r w:rsidR="00FA486B">
        <w:t xml:space="preserve"> question</w:t>
      </w:r>
      <w:r w:rsidR="00EF3DE4">
        <w:t xml:space="preserve"> (BPS.org.uk, 2021).</w:t>
      </w:r>
    </w:p>
    <w:p w14:paraId="1098D3B1" w14:textId="51FDDC5B" w:rsidR="009A389E" w:rsidRDefault="009A389E" w:rsidP="009A389E"/>
    <w:p w14:paraId="12FB6B99" w14:textId="59C0F562" w:rsidR="009A389E" w:rsidRDefault="009A389E" w:rsidP="009A389E">
      <w:pPr>
        <w:pStyle w:val="Heading1"/>
      </w:pPr>
      <w:bookmarkStart w:id="11" w:name="_Toc87963311"/>
      <w:r>
        <w:t>Programme</w:t>
      </w:r>
      <w:bookmarkEnd w:id="11"/>
    </w:p>
    <w:p w14:paraId="1D2C9B87" w14:textId="77777777" w:rsidR="009A389E" w:rsidRPr="009A389E" w:rsidRDefault="009A389E" w:rsidP="009A389E"/>
    <w:p w14:paraId="0F2929DC" w14:textId="214B2F5F" w:rsidR="009C4E88" w:rsidRDefault="00FA486B" w:rsidP="005E5222">
      <w:r>
        <w:t xml:space="preserve">The research will take place </w:t>
      </w:r>
      <w:r w:rsidR="009C4E88">
        <w:t>beginning February 2022. The research into existing literature will begin immediately. This will then be followed up by 2 test interviews scheduled for the beginning of the month, these test interviews will allow the researcher to adapt / tailor these interview questions further in readiness for the final set of interview questions.</w:t>
      </w:r>
    </w:p>
    <w:p w14:paraId="5822BB4C" w14:textId="67791FA4" w:rsidR="009C4E88" w:rsidRDefault="009C4E88" w:rsidP="005E5222">
      <w:r>
        <w:t xml:space="preserve">Following these test interviews, 6 further interviews will be scheduled for the month of </w:t>
      </w:r>
      <w:proofErr w:type="gramStart"/>
      <w:r>
        <w:t>February</w:t>
      </w:r>
      <w:proofErr w:type="gramEnd"/>
      <w:r>
        <w:t xml:space="preserve"> and these will then be analysed thematically as described above.</w:t>
      </w:r>
    </w:p>
    <w:p w14:paraId="69EED6B2" w14:textId="236096CB" w:rsidR="009C4E88" w:rsidRDefault="009C4E88" w:rsidP="005E5222">
      <w:r>
        <w:t xml:space="preserve">Both methods will then be </w:t>
      </w:r>
      <w:proofErr w:type="gramStart"/>
      <w:r>
        <w:t>compared</w:t>
      </w:r>
      <w:proofErr w:type="gramEnd"/>
      <w:r>
        <w:t xml:space="preserve"> and the research question hopefully answered.</w:t>
      </w:r>
    </w:p>
    <w:p w14:paraId="4B85B785" w14:textId="7B334EC5" w:rsidR="009C4E88" w:rsidRDefault="009C4E88" w:rsidP="005E5222"/>
    <w:p w14:paraId="7A61D253" w14:textId="15CEB69C" w:rsidR="00394D4F" w:rsidRDefault="00394D4F" w:rsidP="005E5222"/>
    <w:p w14:paraId="36404D46" w14:textId="2CBFB870" w:rsidR="00394D4F" w:rsidRDefault="00394D4F" w:rsidP="005E5222"/>
    <w:p w14:paraId="52135CB4" w14:textId="77777777" w:rsidR="004D151B" w:rsidRDefault="004D151B" w:rsidP="005E5222"/>
    <w:p w14:paraId="63E24340" w14:textId="33FF8C58" w:rsidR="009C4E88" w:rsidRDefault="009C4E88" w:rsidP="005E5222">
      <w:r>
        <w:lastRenderedPageBreak/>
        <w:t>The below GANTT chart will provide a rough timescale for this research.</w:t>
      </w:r>
    </w:p>
    <w:p w14:paraId="2E194029" w14:textId="77777777" w:rsidR="00EB3F18" w:rsidRDefault="00EB3F18" w:rsidP="00EB3F18"/>
    <w:p w14:paraId="19BF2EC7" w14:textId="7A3E4A45" w:rsidR="00EB3F18" w:rsidRDefault="00394D4F" w:rsidP="00EB3F18">
      <w:r>
        <w:rPr>
          <w:noProof/>
        </w:rPr>
        <w:drawing>
          <wp:inline distT="0" distB="0" distL="0" distR="0" wp14:anchorId="42B42A6F" wp14:editId="34927922">
            <wp:extent cx="7916936" cy="4449884"/>
            <wp:effectExtent l="0" t="0" r="8255" b="8255"/>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rot="5400000">
                      <a:off x="0" y="0"/>
                      <a:ext cx="7954743" cy="4471134"/>
                    </a:xfrm>
                    <a:prstGeom prst="rect">
                      <a:avLst/>
                    </a:prstGeom>
                  </pic:spPr>
                </pic:pic>
              </a:graphicData>
            </a:graphic>
          </wp:inline>
        </w:drawing>
      </w:r>
    </w:p>
    <w:p w14:paraId="061B1574" w14:textId="5812A60E" w:rsidR="00394D4F" w:rsidRDefault="00394D4F" w:rsidP="00EB3F18"/>
    <w:p w14:paraId="35E39907" w14:textId="77777777" w:rsidR="00F525BB" w:rsidRDefault="00F525BB" w:rsidP="00F525BB">
      <w:pPr>
        <w:pStyle w:val="Heading1"/>
      </w:pPr>
      <w:bookmarkStart w:id="12" w:name="_Toc87963312"/>
      <w:r>
        <w:lastRenderedPageBreak/>
        <w:t>Ethics</w:t>
      </w:r>
      <w:bookmarkEnd w:id="12"/>
    </w:p>
    <w:p w14:paraId="7096048B" w14:textId="4F1C9C70" w:rsidR="00F525BB" w:rsidRDefault="008738CE" w:rsidP="008738CE">
      <w:r>
        <w:t xml:space="preserve">As a researcher </w:t>
      </w:r>
      <w:proofErr w:type="gramStart"/>
      <w:r>
        <w:t>and also</w:t>
      </w:r>
      <w:proofErr w:type="gramEnd"/>
      <w:r>
        <w:t xml:space="preserve"> an employee within the dam safety industry, to ensure my research is impartial I will obtain fully informed consent</w:t>
      </w:r>
      <w:r>
        <w:rPr>
          <w:rStyle w:val="FootnoteReference"/>
        </w:rPr>
        <w:footnoteReference w:id="1"/>
      </w:r>
      <w:r>
        <w:t>, and recognise my dual role in relation to potential bias in the research. To ensure this does not pose a problem the researcher will ensure that questions contained within the interview schedule are open ended non leading and free from bias.</w:t>
      </w:r>
    </w:p>
    <w:p w14:paraId="1ED4CAB5" w14:textId="77777777" w:rsidR="00F525BB" w:rsidRDefault="00F525BB" w:rsidP="0040530A">
      <w:pPr>
        <w:pStyle w:val="Heading1"/>
      </w:pPr>
    </w:p>
    <w:p w14:paraId="70E522DA" w14:textId="6F42AD52" w:rsidR="00EB3F18" w:rsidRDefault="00EB3F18" w:rsidP="00EB3F18">
      <w:pPr>
        <w:pStyle w:val="Heading1"/>
      </w:pPr>
      <w:bookmarkStart w:id="13" w:name="_Toc87963313"/>
      <w:r>
        <w:t>References</w:t>
      </w:r>
      <w:bookmarkEnd w:id="13"/>
    </w:p>
    <w:p w14:paraId="6C000D7C" w14:textId="59124110" w:rsidR="00C871FF" w:rsidRDefault="00C871FF" w:rsidP="00C871FF"/>
    <w:p w14:paraId="2C56D5C2" w14:textId="4660D306" w:rsidR="00C871FF" w:rsidRPr="00C871FF" w:rsidRDefault="00C871FF" w:rsidP="00C871FF">
      <w:r>
        <w:t>BPS.org.uk, 2021. The psychologist.bps.org.uk [Online] Available at: &lt;</w:t>
      </w:r>
      <w:r w:rsidRPr="00C871FF">
        <w:t>Methods: Teaching thematic analysis | The Psychologist (bps.org.uk)</w:t>
      </w:r>
      <w:r>
        <w:t xml:space="preserve">&gt; </w:t>
      </w:r>
      <w:r w:rsidRPr="00C871FF">
        <w:t>[Accessed 12 November 2021].</w:t>
      </w:r>
    </w:p>
    <w:p w14:paraId="21770A32" w14:textId="7010F579" w:rsidR="00EB3F18" w:rsidRDefault="00EB3F18" w:rsidP="00EB3F18"/>
    <w:p w14:paraId="55A60DE2" w14:textId="4F1DF60E" w:rsidR="001E04D5" w:rsidRDefault="005A0472" w:rsidP="00CC51C3">
      <w:pPr>
        <w:ind w:left="720" w:hanging="720"/>
      </w:pPr>
      <w:r w:rsidRPr="005A0472">
        <w:t>British dams.org, 2021</w:t>
      </w:r>
      <w:r w:rsidR="001E04D5" w:rsidRPr="005A0472">
        <w:t>.</w:t>
      </w:r>
      <w:r w:rsidRPr="005A0472">
        <w:t xml:space="preserve"> The</w:t>
      </w:r>
      <w:r w:rsidR="001E04D5" w:rsidRPr="005A0472">
        <w:t xml:space="preserve"> </w:t>
      </w:r>
      <w:r w:rsidRPr="005A0472">
        <w:t>British dam society</w:t>
      </w:r>
      <w:r w:rsidR="001E04D5" w:rsidRPr="005A0472">
        <w:t xml:space="preserve"> [online] Available at: &lt;</w:t>
      </w:r>
      <w:r w:rsidRPr="005A0472">
        <w:t xml:space="preserve"> https://britishdams.org/about-dams/dam-information/spillways-and-outlets/ </w:t>
      </w:r>
      <w:r w:rsidR="001E04D5" w:rsidRPr="005A0472">
        <w:t xml:space="preserve">&gt; [Accessed </w:t>
      </w:r>
      <w:r w:rsidRPr="005A0472">
        <w:t>11</w:t>
      </w:r>
      <w:r w:rsidR="001E04D5" w:rsidRPr="005A0472">
        <w:t xml:space="preserve"> </w:t>
      </w:r>
      <w:r w:rsidRPr="005A0472">
        <w:t>November</w:t>
      </w:r>
      <w:r w:rsidR="001E04D5" w:rsidRPr="005A0472">
        <w:t xml:space="preserve"> 2021].</w:t>
      </w:r>
    </w:p>
    <w:p w14:paraId="4B755FC3" w14:textId="77777777" w:rsidR="00632133" w:rsidRDefault="00632133" w:rsidP="00CC51C3">
      <w:pPr>
        <w:ind w:left="720" w:hanging="720"/>
      </w:pPr>
    </w:p>
    <w:p w14:paraId="69E81410" w14:textId="77777777" w:rsidR="00C871FF" w:rsidRPr="00C871FF" w:rsidRDefault="00C871FF" w:rsidP="00C871FF">
      <w:pPr>
        <w:ind w:left="720" w:hanging="720"/>
      </w:pPr>
      <w:r w:rsidRPr="00C871FF">
        <w:t>Britishdams.org. 2021. British dams. [online] Available at: &lt;https://britishdams.org/assets/documents/Dam%20Legislation%20-%20England%20-%20October%202016.pdf&gt; [Accessed 13/11/2021].</w:t>
      </w:r>
    </w:p>
    <w:p w14:paraId="14050401" w14:textId="77777777" w:rsidR="00C871FF" w:rsidRPr="0045231B" w:rsidRDefault="00C871FF" w:rsidP="00CC51C3">
      <w:pPr>
        <w:ind w:left="720" w:hanging="720"/>
      </w:pPr>
    </w:p>
    <w:p w14:paraId="06244050" w14:textId="47005DE1" w:rsidR="000D5DD9" w:rsidRDefault="0045231B" w:rsidP="00CC51C3">
      <w:pPr>
        <w:ind w:left="720" w:hanging="720"/>
        <w:rPr>
          <w:rStyle w:val="Hyperlink"/>
          <w:color w:val="auto"/>
          <w:u w:val="none"/>
        </w:rPr>
      </w:pPr>
      <w:r w:rsidRPr="0045231B">
        <w:t>Dam failures. Org, 2021. Dam failures. Org [Online] Available at: &lt;</w:t>
      </w:r>
      <w:hyperlink r:id="rId10" w:history="1">
        <w:r w:rsidR="000D5DD9" w:rsidRPr="0045231B">
          <w:rPr>
            <w:rStyle w:val="Hyperlink"/>
            <w:color w:val="auto"/>
            <w:u w:val="none"/>
          </w:rPr>
          <w:t>Technical Manual for Dam Owners: Impacts of Plants on Earthen Dams</w:t>
        </w:r>
      </w:hyperlink>
      <w:r w:rsidRPr="0045231B">
        <w:rPr>
          <w:rStyle w:val="Hyperlink"/>
          <w:color w:val="auto"/>
          <w:u w:val="none"/>
        </w:rPr>
        <w:t>&gt; [Accessed 11 November 2021].</w:t>
      </w:r>
    </w:p>
    <w:p w14:paraId="741E6883" w14:textId="77777777" w:rsidR="00D3046E" w:rsidRDefault="00D3046E" w:rsidP="00CC51C3">
      <w:pPr>
        <w:ind w:left="720" w:hanging="720"/>
        <w:rPr>
          <w:rStyle w:val="Hyperlink"/>
          <w:color w:val="auto"/>
          <w:u w:val="none"/>
        </w:rPr>
      </w:pPr>
    </w:p>
    <w:p w14:paraId="26119507" w14:textId="75FEB205" w:rsidR="00D3046E" w:rsidRPr="00D3046E" w:rsidRDefault="00D3046E" w:rsidP="00D3046E">
      <w:pPr>
        <w:ind w:left="720" w:hanging="720"/>
      </w:pPr>
      <w:r w:rsidRPr="00D3046E">
        <w:rPr>
          <w:rStyle w:val="Hyperlink"/>
          <w:color w:val="auto"/>
          <w:u w:val="none"/>
        </w:rPr>
        <w:t xml:space="preserve">Natural </w:t>
      </w:r>
      <w:proofErr w:type="gramStart"/>
      <w:r w:rsidRPr="00D3046E">
        <w:rPr>
          <w:rStyle w:val="Hyperlink"/>
          <w:color w:val="auto"/>
          <w:u w:val="none"/>
        </w:rPr>
        <w:t>resources.wales</w:t>
      </w:r>
      <w:proofErr w:type="gramEnd"/>
      <w:r w:rsidRPr="00D3046E">
        <w:rPr>
          <w:rStyle w:val="Hyperlink"/>
          <w:color w:val="auto"/>
          <w:u w:val="none"/>
        </w:rPr>
        <w:t xml:space="preserve">,2021. Natural resources </w:t>
      </w:r>
      <w:proofErr w:type="spellStart"/>
      <w:r w:rsidRPr="00D3046E">
        <w:rPr>
          <w:rStyle w:val="Hyperlink"/>
          <w:color w:val="auto"/>
          <w:u w:val="none"/>
        </w:rPr>
        <w:t>wales</w:t>
      </w:r>
      <w:proofErr w:type="spellEnd"/>
      <w:r w:rsidRPr="00D3046E">
        <w:rPr>
          <w:rStyle w:val="Hyperlink"/>
          <w:color w:val="auto"/>
          <w:u w:val="none"/>
        </w:rPr>
        <w:t>. [Online] Available at:&lt;</w:t>
      </w:r>
      <w:r w:rsidRPr="00D3046E">
        <w:t xml:space="preserve"> </w:t>
      </w:r>
      <w:hyperlink r:id="rId11" w:history="1">
        <w:r w:rsidRPr="00D3046E">
          <w:rPr>
            <w:rStyle w:val="Hyperlink"/>
            <w:color w:val="auto"/>
          </w:rPr>
          <w:t>Natural Resources Wales / Know when to appoint an engineer</w:t>
        </w:r>
      </w:hyperlink>
      <w:r w:rsidRPr="00D3046E">
        <w:t>&gt;</w:t>
      </w:r>
      <w:r w:rsidRPr="00D3046E">
        <w:rPr>
          <w:rStyle w:val="Hyperlink"/>
          <w:color w:val="auto"/>
          <w:u w:val="none"/>
        </w:rPr>
        <w:t>[Accessed 11 November 2021].</w:t>
      </w:r>
    </w:p>
    <w:p w14:paraId="2848D158" w14:textId="77777777" w:rsidR="0045231B" w:rsidRPr="00C871FF" w:rsidRDefault="0045231B" w:rsidP="00CC51C3">
      <w:pPr>
        <w:ind w:left="720" w:hanging="720"/>
      </w:pPr>
    </w:p>
    <w:p w14:paraId="2E60496F" w14:textId="7A87E358" w:rsidR="0045231B" w:rsidRPr="00C871FF" w:rsidRDefault="0045231B" w:rsidP="0045231B">
      <w:pPr>
        <w:ind w:left="720" w:hanging="720"/>
        <w:rPr>
          <w:rStyle w:val="Hyperlink"/>
          <w:color w:val="auto"/>
          <w:u w:val="none"/>
        </w:rPr>
      </w:pPr>
      <w:r w:rsidRPr="00C871FF">
        <w:t>Publishing.service.gov.uk.2021</w:t>
      </w:r>
      <w:hyperlink r:id="rId12" w:history="1">
        <w:r w:rsidRPr="00C871FF">
          <w:t xml:space="preserve"> </w:t>
        </w:r>
        <w:r w:rsidR="006F7AC9" w:rsidRPr="00C871FF">
          <w:t>Publishing. Service.org. [Online] Available at: &lt;</w:t>
        </w:r>
        <w:r w:rsidRPr="00C871FF">
          <w:rPr>
            <w:rStyle w:val="Hyperlink"/>
            <w:color w:val="auto"/>
            <w:u w:val="none"/>
          </w:rPr>
          <w:t>Guidance_for_the_Design_and_Maintenance_of_Stepped_Masonry_Spillways.pdf</w:t>
        </w:r>
        <w:r w:rsidR="006F7AC9" w:rsidRPr="00C871FF">
          <w:rPr>
            <w:rStyle w:val="Hyperlink"/>
            <w:color w:val="auto"/>
            <w:u w:val="none"/>
          </w:rPr>
          <w:t>&gt; [Accessed 12 November 2021].</w:t>
        </w:r>
        <w:r w:rsidRPr="00C871FF">
          <w:rPr>
            <w:rStyle w:val="Hyperlink"/>
            <w:color w:val="auto"/>
            <w:u w:val="none"/>
          </w:rPr>
          <w:t xml:space="preserve"> </w:t>
        </w:r>
      </w:hyperlink>
    </w:p>
    <w:p w14:paraId="5106510C" w14:textId="18FB65F8" w:rsidR="00693E9F" w:rsidRDefault="00693E9F" w:rsidP="00CC51C3">
      <w:pPr>
        <w:ind w:left="720" w:hanging="720"/>
      </w:pPr>
    </w:p>
    <w:p w14:paraId="782BE43D" w14:textId="2FE7EB82" w:rsidR="00C871FF" w:rsidRPr="00C871FF" w:rsidRDefault="00C871FF" w:rsidP="00C871FF">
      <w:pPr>
        <w:ind w:left="720" w:hanging="720"/>
        <w:rPr>
          <w:rStyle w:val="Hyperlink"/>
          <w:color w:val="auto"/>
          <w:u w:val="none"/>
        </w:rPr>
      </w:pPr>
      <w:r w:rsidRPr="00C871FF">
        <w:t>Publishing.service.gov.uk.2021</w:t>
      </w:r>
      <w:hyperlink r:id="rId13" w:history="1">
        <w:r w:rsidRPr="00C871FF">
          <w:t xml:space="preserve"> Publishing. Service.org. [Online] Available at: &lt; </w:t>
        </w:r>
        <w:proofErr w:type="spellStart"/>
        <w:r w:rsidRPr="00C871FF">
          <w:rPr>
            <w:rStyle w:val="Hyperlink"/>
            <w:color w:val="auto"/>
            <w:u w:val="none"/>
          </w:rPr>
          <w:t>Toddbrook</w:t>
        </w:r>
        <w:proofErr w:type="spellEnd"/>
        <w:r w:rsidRPr="00C871FF">
          <w:rPr>
            <w:rStyle w:val="Hyperlink"/>
            <w:color w:val="auto"/>
            <w:u w:val="none"/>
          </w:rPr>
          <w:t xml:space="preserve"> Reservoir Independent Review Report f&gt; </w:t>
        </w:r>
        <w:bookmarkStart w:id="14" w:name="_Hlk87619612"/>
        <w:r w:rsidRPr="00C871FF">
          <w:rPr>
            <w:rStyle w:val="Hyperlink"/>
            <w:color w:val="auto"/>
            <w:u w:val="none"/>
          </w:rPr>
          <w:t xml:space="preserve">[Accessed 12 November 2021]. </w:t>
        </w:r>
        <w:bookmarkEnd w:id="14"/>
      </w:hyperlink>
    </w:p>
    <w:p w14:paraId="7F83A3B2" w14:textId="66D08B7F" w:rsidR="00C871FF" w:rsidRDefault="00C871FF" w:rsidP="00CC51C3">
      <w:pPr>
        <w:ind w:left="720" w:hanging="720"/>
      </w:pPr>
    </w:p>
    <w:p w14:paraId="6DF049CA" w14:textId="364BABB7" w:rsidR="004A039C" w:rsidRDefault="004A039C" w:rsidP="00CC51C3">
      <w:pPr>
        <w:ind w:left="720" w:hanging="720"/>
      </w:pPr>
    </w:p>
    <w:p w14:paraId="1439B8B9" w14:textId="05704FED" w:rsidR="00BD6831" w:rsidRPr="007C308C" w:rsidRDefault="00BD6831" w:rsidP="00CC51C3">
      <w:pPr>
        <w:ind w:left="720" w:hanging="720"/>
        <w:rPr>
          <w:color w:val="FF0000"/>
        </w:rPr>
      </w:pPr>
    </w:p>
    <w:p w14:paraId="2E818978" w14:textId="77777777" w:rsidR="00DD4E15" w:rsidRDefault="00DD4E15" w:rsidP="00CC51C3">
      <w:pPr>
        <w:ind w:left="720" w:hanging="720"/>
      </w:pPr>
    </w:p>
    <w:p w14:paraId="74FF9629" w14:textId="77777777" w:rsidR="009B443C" w:rsidRDefault="009B443C" w:rsidP="004764C6"/>
    <w:p w14:paraId="52165E99" w14:textId="77777777" w:rsidR="00662D31" w:rsidRDefault="00662D31" w:rsidP="004764C6"/>
    <w:p w14:paraId="3F37EEEC" w14:textId="77777777" w:rsidR="00041CA8" w:rsidRDefault="00041CA8" w:rsidP="00EB3F18"/>
    <w:p w14:paraId="5FD59751" w14:textId="77777777" w:rsidR="00041CA8" w:rsidRPr="00EB3F18" w:rsidRDefault="00041CA8" w:rsidP="00EB3F18"/>
    <w:sectPr w:rsidR="00041CA8" w:rsidRPr="00EB3F18" w:rsidSect="002643A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499D8" w14:textId="77777777" w:rsidR="00391084" w:rsidRDefault="00391084" w:rsidP="009539A9">
      <w:pPr>
        <w:spacing w:after="0" w:line="240" w:lineRule="auto"/>
      </w:pPr>
      <w:r>
        <w:separator/>
      </w:r>
    </w:p>
  </w:endnote>
  <w:endnote w:type="continuationSeparator" w:id="0">
    <w:p w14:paraId="32F87FF4" w14:textId="77777777" w:rsidR="00391084" w:rsidRDefault="00391084"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292D1" w14:textId="77777777" w:rsidR="00391084" w:rsidRDefault="00391084" w:rsidP="009539A9">
      <w:pPr>
        <w:spacing w:after="0" w:line="240" w:lineRule="auto"/>
      </w:pPr>
      <w:r>
        <w:separator/>
      </w:r>
    </w:p>
  </w:footnote>
  <w:footnote w:type="continuationSeparator" w:id="0">
    <w:p w14:paraId="1E2A90F9" w14:textId="77777777" w:rsidR="00391084" w:rsidRDefault="00391084" w:rsidP="009539A9">
      <w:pPr>
        <w:spacing w:after="0" w:line="240" w:lineRule="auto"/>
      </w:pPr>
      <w:r>
        <w:continuationSeparator/>
      </w:r>
    </w:p>
  </w:footnote>
  <w:footnote w:id="1">
    <w:p w14:paraId="179C88A3" w14:textId="62FB173A" w:rsidR="008738CE" w:rsidRDefault="008738CE">
      <w:pPr>
        <w:pStyle w:val="FootnoteText"/>
      </w:pPr>
      <w:r>
        <w:rPr>
          <w:rStyle w:val="FootnoteReference"/>
        </w:rPr>
        <w:footnoteRef/>
      </w:r>
      <w:r>
        <w:t xml:space="preserve"> Informed consent would consist of agreement to take part in the study once all aims and objectives fully </w:t>
      </w:r>
      <w:proofErr w:type="gramStart"/>
      <w:r>
        <w:t>explained</w:t>
      </w:r>
      <w:proofErr w:type="gramEnd"/>
      <w:r>
        <w:t xml:space="preserve"> and insurance of confidentiality has also been explained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31969"/>
    <w:rsid w:val="00041CA8"/>
    <w:rsid w:val="000429F2"/>
    <w:rsid w:val="000719A4"/>
    <w:rsid w:val="00090243"/>
    <w:rsid w:val="000D5DD9"/>
    <w:rsid w:val="000E5710"/>
    <w:rsid w:val="000E76C9"/>
    <w:rsid w:val="000F0E88"/>
    <w:rsid w:val="000F3A0E"/>
    <w:rsid w:val="000F7265"/>
    <w:rsid w:val="001015C6"/>
    <w:rsid w:val="00150F7B"/>
    <w:rsid w:val="00156570"/>
    <w:rsid w:val="001640E3"/>
    <w:rsid w:val="001B43C5"/>
    <w:rsid w:val="001C2342"/>
    <w:rsid w:val="001E04D5"/>
    <w:rsid w:val="002321BC"/>
    <w:rsid w:val="002342AC"/>
    <w:rsid w:val="0023726E"/>
    <w:rsid w:val="002643A3"/>
    <w:rsid w:val="00281120"/>
    <w:rsid w:val="002A28CD"/>
    <w:rsid w:val="002B2C0C"/>
    <w:rsid w:val="003157E9"/>
    <w:rsid w:val="00373043"/>
    <w:rsid w:val="0037345E"/>
    <w:rsid w:val="00391084"/>
    <w:rsid w:val="00394D4F"/>
    <w:rsid w:val="003A591C"/>
    <w:rsid w:val="003A70BE"/>
    <w:rsid w:val="003C7113"/>
    <w:rsid w:val="0040530A"/>
    <w:rsid w:val="0041272D"/>
    <w:rsid w:val="00427DFA"/>
    <w:rsid w:val="00435A0A"/>
    <w:rsid w:val="0045231B"/>
    <w:rsid w:val="004764C6"/>
    <w:rsid w:val="004870EA"/>
    <w:rsid w:val="0049684B"/>
    <w:rsid w:val="00496F15"/>
    <w:rsid w:val="004973B6"/>
    <w:rsid w:val="004A039C"/>
    <w:rsid w:val="004A3107"/>
    <w:rsid w:val="004B728E"/>
    <w:rsid w:val="004D133C"/>
    <w:rsid w:val="004D151B"/>
    <w:rsid w:val="004E287D"/>
    <w:rsid w:val="00512A1B"/>
    <w:rsid w:val="00592114"/>
    <w:rsid w:val="0059581D"/>
    <w:rsid w:val="005A0472"/>
    <w:rsid w:val="005A6DBA"/>
    <w:rsid w:val="005B1B14"/>
    <w:rsid w:val="005C1EC6"/>
    <w:rsid w:val="005C3EF1"/>
    <w:rsid w:val="005E5222"/>
    <w:rsid w:val="0062764E"/>
    <w:rsid w:val="00632133"/>
    <w:rsid w:val="00662D31"/>
    <w:rsid w:val="00693E9F"/>
    <w:rsid w:val="006A7197"/>
    <w:rsid w:val="006B4351"/>
    <w:rsid w:val="006F3B41"/>
    <w:rsid w:val="006F7AC9"/>
    <w:rsid w:val="00706456"/>
    <w:rsid w:val="00785C38"/>
    <w:rsid w:val="007A20C8"/>
    <w:rsid w:val="007C308C"/>
    <w:rsid w:val="007E08CF"/>
    <w:rsid w:val="0080711D"/>
    <w:rsid w:val="0080793E"/>
    <w:rsid w:val="00816065"/>
    <w:rsid w:val="00832B63"/>
    <w:rsid w:val="00861BD0"/>
    <w:rsid w:val="00872576"/>
    <w:rsid w:val="008738CE"/>
    <w:rsid w:val="0088529C"/>
    <w:rsid w:val="008934CA"/>
    <w:rsid w:val="008968E0"/>
    <w:rsid w:val="008A08EF"/>
    <w:rsid w:val="008B2B6E"/>
    <w:rsid w:val="008D37AC"/>
    <w:rsid w:val="009136EA"/>
    <w:rsid w:val="00930E2D"/>
    <w:rsid w:val="00941F18"/>
    <w:rsid w:val="00950F83"/>
    <w:rsid w:val="009539A9"/>
    <w:rsid w:val="009A389E"/>
    <w:rsid w:val="009A42E8"/>
    <w:rsid w:val="009B443C"/>
    <w:rsid w:val="009C4E88"/>
    <w:rsid w:val="009D59CE"/>
    <w:rsid w:val="009F55FE"/>
    <w:rsid w:val="00A231BC"/>
    <w:rsid w:val="00A31108"/>
    <w:rsid w:val="00A422B6"/>
    <w:rsid w:val="00A456CA"/>
    <w:rsid w:val="00A94A8F"/>
    <w:rsid w:val="00A95B3B"/>
    <w:rsid w:val="00B827D4"/>
    <w:rsid w:val="00BA3EA3"/>
    <w:rsid w:val="00BC173D"/>
    <w:rsid w:val="00BC3F71"/>
    <w:rsid w:val="00BD6831"/>
    <w:rsid w:val="00BF5F72"/>
    <w:rsid w:val="00C871FF"/>
    <w:rsid w:val="00C94788"/>
    <w:rsid w:val="00CA0438"/>
    <w:rsid w:val="00CC51C3"/>
    <w:rsid w:val="00CF0607"/>
    <w:rsid w:val="00CF1A0A"/>
    <w:rsid w:val="00CF427F"/>
    <w:rsid w:val="00D22EE9"/>
    <w:rsid w:val="00D3046E"/>
    <w:rsid w:val="00D311AA"/>
    <w:rsid w:val="00D616EE"/>
    <w:rsid w:val="00D846A4"/>
    <w:rsid w:val="00DD4E15"/>
    <w:rsid w:val="00DE29D3"/>
    <w:rsid w:val="00E20CEA"/>
    <w:rsid w:val="00E34A7E"/>
    <w:rsid w:val="00E42801"/>
    <w:rsid w:val="00E62B34"/>
    <w:rsid w:val="00E74F61"/>
    <w:rsid w:val="00E833A8"/>
    <w:rsid w:val="00EB3F18"/>
    <w:rsid w:val="00ED74A1"/>
    <w:rsid w:val="00EF18F6"/>
    <w:rsid w:val="00EF3DE4"/>
    <w:rsid w:val="00F27FC5"/>
    <w:rsid w:val="00F525BB"/>
    <w:rsid w:val="00F62BAD"/>
    <w:rsid w:val="00FA486B"/>
    <w:rsid w:val="00FB0D23"/>
    <w:rsid w:val="00FD07C8"/>
    <w:rsid w:val="00FD6F4A"/>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5C3EF1"/>
    <w:pPr>
      <w:spacing w:after="100"/>
    </w:p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0338aaf8fa8f5432bc23dbe/_Guidance_for_the_Design_and_Maintenance_of_Stepped_Masonry_Spillways.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ssets.publishing.service.gov.uk/media/60338aaf8fa8f5432bc23dbe/_Guidance_for_the_Design_and_Maintenance_of_Stepped_Masonry_Spillway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turalresources.wales/guidance-and-advice/environmental-topics/water-management-and-quality/reservoir-safety/know-when-to-appoint-an-engineer/?lang=e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amfailures.org/wp-content/uploads/2015/06/Technical-Manual-for-Dam-Owners_Impacts-of-Plants-on-Earthen-Dams.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research proposal will aim to look at the dam safety implications of poor vegetation management on masonry spillways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1447</Words>
  <Characters>8251</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Dam safety implications of poor vegetation management on masonry spillways.</dc:subject>
  <dc:creator>Nathan J Morris</dc:creator>
  <cp:keywords/>
  <dc:description/>
  <cp:lastModifiedBy>Stacey Coleman</cp:lastModifiedBy>
  <cp:revision>2</cp:revision>
  <dcterms:created xsi:type="dcterms:W3CDTF">2021-11-26T21:45:00Z</dcterms:created>
  <dcterms:modified xsi:type="dcterms:W3CDTF">2021-11-26T21:45:00Z</dcterms:modified>
</cp:coreProperties>
</file>