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870C26" w14:textId="0EA671EF" w:rsidR="008D6335" w:rsidRPr="00FD5B69" w:rsidRDefault="0027078F" w:rsidP="00341F88">
      <w:pPr>
        <w:pStyle w:val="Title"/>
        <w:jc w:val="center"/>
        <w:rPr>
          <w:rFonts w:ascii="Calibri" w:hAnsi="Calibri" w:cs="Calibri"/>
          <w:i/>
          <w:iCs/>
          <w:color w:val="000000" w:themeColor="text1"/>
          <w:sz w:val="72"/>
          <w:szCs w:val="72"/>
        </w:rPr>
      </w:pPr>
      <w:r w:rsidRPr="00FD5B69">
        <w:rPr>
          <w:rFonts w:ascii="Calibri" w:hAnsi="Calibri" w:cs="Calibri"/>
          <w:i/>
          <w:iCs/>
          <w:color w:val="000000" w:themeColor="text1"/>
          <w:sz w:val="72"/>
          <w:szCs w:val="72"/>
        </w:rPr>
        <w:t>Re</w:t>
      </w:r>
      <w:r w:rsidR="00C869E6" w:rsidRPr="00FD5B69">
        <w:rPr>
          <w:rFonts w:ascii="Calibri" w:hAnsi="Calibri" w:cs="Calibri"/>
          <w:i/>
          <w:iCs/>
          <w:color w:val="000000" w:themeColor="text1"/>
          <w:sz w:val="72"/>
          <w:szCs w:val="72"/>
        </w:rPr>
        <w:t xml:space="preserve">staurant Management </w:t>
      </w:r>
      <w:r w:rsidR="004B427F" w:rsidRPr="00FD5B69">
        <w:rPr>
          <w:rFonts w:ascii="Calibri" w:hAnsi="Calibri" w:cs="Calibri"/>
          <w:i/>
          <w:iCs/>
          <w:color w:val="000000" w:themeColor="text1"/>
          <w:sz w:val="72"/>
          <w:szCs w:val="72"/>
        </w:rPr>
        <w:t>and</w:t>
      </w:r>
      <w:r w:rsidR="00C869E6" w:rsidRPr="00FD5B69">
        <w:rPr>
          <w:rFonts w:ascii="Calibri" w:hAnsi="Calibri" w:cs="Calibri"/>
          <w:i/>
          <w:iCs/>
          <w:color w:val="000000" w:themeColor="text1"/>
          <w:sz w:val="72"/>
          <w:szCs w:val="72"/>
        </w:rPr>
        <w:t xml:space="preserve"> Types</w:t>
      </w:r>
      <w:r w:rsidR="00993C9C" w:rsidRPr="00FD5B69">
        <w:rPr>
          <w:rFonts w:ascii="Calibri" w:hAnsi="Calibri" w:cs="Calibri"/>
          <w:i/>
          <w:iCs/>
          <w:color w:val="000000" w:themeColor="text1"/>
          <w:sz w:val="72"/>
          <w:szCs w:val="72"/>
        </w:rPr>
        <w:t xml:space="preserve"> </w:t>
      </w:r>
      <w:r w:rsidR="007A4E41" w:rsidRPr="00FD5B69">
        <w:rPr>
          <w:rFonts w:ascii="Calibri" w:hAnsi="Calibri" w:cs="Calibri"/>
          <w:i/>
          <w:iCs/>
          <w:color w:val="000000" w:themeColor="text1"/>
          <w:sz w:val="72"/>
          <w:szCs w:val="72"/>
        </w:rPr>
        <w:t>of</w:t>
      </w:r>
      <w:r w:rsidR="00993C9C" w:rsidRPr="00FD5B69">
        <w:rPr>
          <w:rFonts w:ascii="Calibri" w:hAnsi="Calibri" w:cs="Calibri"/>
          <w:i/>
          <w:iCs/>
          <w:color w:val="000000" w:themeColor="text1"/>
          <w:sz w:val="72"/>
          <w:szCs w:val="72"/>
        </w:rPr>
        <w:t xml:space="preserve"> Service</w:t>
      </w:r>
      <w:r w:rsidR="00D8023A" w:rsidRPr="00FD5B69">
        <w:rPr>
          <w:rFonts w:ascii="Calibri" w:hAnsi="Calibri" w:cs="Calibri"/>
          <w:i/>
          <w:iCs/>
          <w:color w:val="000000" w:themeColor="text1"/>
          <w:sz w:val="72"/>
          <w:szCs w:val="72"/>
        </w:rPr>
        <w:t>.</w:t>
      </w:r>
    </w:p>
    <w:p w14:paraId="5E200D2D" w14:textId="77777777" w:rsidR="00974EFF" w:rsidRDefault="00974EFF" w:rsidP="00D34A9E">
      <w:pPr>
        <w:pStyle w:val="Title"/>
        <w:spacing w:line="360" w:lineRule="auto"/>
        <w:rPr>
          <w:rFonts w:ascii="Calibri" w:hAnsi="Calibri" w:cs="Calibri"/>
          <w:i/>
          <w:iCs/>
        </w:rPr>
      </w:pPr>
    </w:p>
    <w:p w14:paraId="24901D98" w14:textId="2C4B6CB1" w:rsidR="007946C1" w:rsidRDefault="007946C1" w:rsidP="00D34A9E">
      <w:pPr>
        <w:pStyle w:val="Title"/>
        <w:spacing w:line="360" w:lineRule="auto"/>
        <w:jc w:val="right"/>
        <w:rPr>
          <w:rFonts w:ascii="Calibri" w:hAnsi="Calibri" w:cs="Calibri"/>
          <w:i/>
          <w:iCs/>
          <w:sz w:val="24"/>
          <w:szCs w:val="24"/>
        </w:rPr>
      </w:pPr>
      <w:r>
        <w:rPr>
          <w:rFonts w:ascii="Calibri" w:hAnsi="Calibri" w:cs="Calibri"/>
          <w:i/>
          <w:iCs/>
          <w:sz w:val="24"/>
          <w:szCs w:val="24"/>
        </w:rPr>
        <w:t xml:space="preserve">DORCAS BARDEN </w:t>
      </w:r>
      <w:r w:rsidR="00006CBE">
        <w:rPr>
          <w:rFonts w:ascii="Calibri" w:hAnsi="Calibri" w:cs="Calibri"/>
          <w:i/>
          <w:iCs/>
          <w:sz w:val="24"/>
          <w:szCs w:val="24"/>
        </w:rPr>
        <w:t>(</w:t>
      </w:r>
      <w:r w:rsidR="004152BD">
        <w:rPr>
          <w:rFonts w:ascii="Calibri" w:hAnsi="Calibri" w:cs="Calibri"/>
          <w:i/>
          <w:iCs/>
          <w:sz w:val="24"/>
          <w:szCs w:val="24"/>
        </w:rPr>
        <w:t>2127685)</w:t>
      </w:r>
    </w:p>
    <w:p w14:paraId="259582F4" w14:textId="7F8E5FA8" w:rsidR="00006CBE" w:rsidRDefault="004152BD" w:rsidP="00D34A9E">
      <w:pPr>
        <w:pStyle w:val="Title"/>
        <w:spacing w:line="360" w:lineRule="auto"/>
        <w:jc w:val="right"/>
        <w:rPr>
          <w:rFonts w:ascii="Calibri" w:hAnsi="Calibri" w:cs="Calibri"/>
          <w:i/>
          <w:iCs/>
          <w:sz w:val="24"/>
          <w:szCs w:val="24"/>
        </w:rPr>
      </w:pPr>
      <w:r>
        <w:rPr>
          <w:rFonts w:ascii="Calibri" w:hAnsi="Calibri" w:cs="Calibri"/>
          <w:i/>
          <w:iCs/>
          <w:sz w:val="24"/>
          <w:szCs w:val="24"/>
        </w:rPr>
        <w:t xml:space="preserve">Hotel Placement – Food &amp; </w:t>
      </w:r>
      <w:r w:rsidR="00906143">
        <w:rPr>
          <w:rFonts w:ascii="Calibri" w:hAnsi="Calibri" w:cs="Calibri"/>
          <w:i/>
          <w:iCs/>
          <w:sz w:val="24"/>
          <w:szCs w:val="24"/>
        </w:rPr>
        <w:t xml:space="preserve">Beverage Operations </w:t>
      </w:r>
    </w:p>
    <w:p w14:paraId="53121E3A" w14:textId="704E7173" w:rsidR="00006CBE" w:rsidRDefault="00906143" w:rsidP="00D34A9E">
      <w:pPr>
        <w:pStyle w:val="Title"/>
        <w:spacing w:line="360" w:lineRule="auto"/>
        <w:jc w:val="right"/>
        <w:rPr>
          <w:rFonts w:ascii="Calibri" w:hAnsi="Calibri" w:cs="Calibri"/>
          <w:i/>
          <w:iCs/>
          <w:sz w:val="24"/>
          <w:szCs w:val="24"/>
        </w:rPr>
      </w:pPr>
      <w:r>
        <w:rPr>
          <w:rFonts w:ascii="Calibri" w:hAnsi="Calibri" w:cs="Calibri"/>
          <w:i/>
          <w:iCs/>
          <w:sz w:val="24"/>
          <w:szCs w:val="24"/>
        </w:rPr>
        <w:t>(BMIH4002)</w:t>
      </w:r>
    </w:p>
    <w:p w14:paraId="0C634F21" w14:textId="6AB28F07" w:rsidR="00F878C5" w:rsidRPr="007946C1" w:rsidRDefault="00F878C5" w:rsidP="00D34A9E">
      <w:pPr>
        <w:pStyle w:val="Title"/>
        <w:spacing w:line="360" w:lineRule="auto"/>
        <w:jc w:val="right"/>
        <w:rPr>
          <w:rFonts w:ascii="Calibri" w:hAnsi="Calibri" w:cs="Calibri"/>
          <w:i/>
          <w:iCs/>
          <w:sz w:val="24"/>
          <w:szCs w:val="24"/>
        </w:rPr>
      </w:pPr>
      <w:r>
        <w:rPr>
          <w:rFonts w:ascii="Calibri" w:hAnsi="Calibri" w:cs="Calibri"/>
          <w:i/>
          <w:iCs/>
          <w:sz w:val="24"/>
          <w:szCs w:val="24"/>
        </w:rPr>
        <w:t xml:space="preserve">Thomas Cooper </w:t>
      </w:r>
    </w:p>
    <w:p w14:paraId="074F90D6" w14:textId="77777777" w:rsidR="005A660A" w:rsidRPr="00D34A9E" w:rsidRDefault="005A660A" w:rsidP="00D34A9E">
      <w:pPr>
        <w:pStyle w:val="Heading1"/>
        <w:spacing w:line="360" w:lineRule="auto"/>
        <w:ind w:left="360"/>
        <w:rPr>
          <w:rFonts w:ascii="Calibri" w:hAnsi="Calibri" w:cs="Calibri"/>
          <w:sz w:val="52"/>
          <w:szCs w:val="52"/>
        </w:rPr>
      </w:pPr>
    </w:p>
    <w:p w14:paraId="50E9F8E0" w14:textId="20B628FF" w:rsidR="008D6335" w:rsidRPr="00DB018C" w:rsidRDefault="007A4E41" w:rsidP="009C1B7D">
      <w:pPr>
        <w:pStyle w:val="Heading1"/>
        <w:numPr>
          <w:ilvl w:val="0"/>
          <w:numId w:val="17"/>
        </w:numPr>
        <w:spacing w:line="360" w:lineRule="auto"/>
        <w:jc w:val="both"/>
        <w:rPr>
          <w:rFonts w:ascii="Calibri" w:hAnsi="Calibri" w:cs="Calibri"/>
          <w:color w:val="000000" w:themeColor="text1"/>
          <w:sz w:val="52"/>
          <w:szCs w:val="52"/>
        </w:rPr>
      </w:pPr>
      <w:r w:rsidRPr="00DB018C">
        <w:rPr>
          <w:rFonts w:ascii="Calibri" w:hAnsi="Calibri" w:cs="Calibri"/>
          <w:color w:val="000000" w:themeColor="text1"/>
          <w:sz w:val="52"/>
          <w:szCs w:val="52"/>
        </w:rPr>
        <w:t>Introduction</w:t>
      </w:r>
    </w:p>
    <w:p w14:paraId="6EBBB1C9" w14:textId="3967CD4C" w:rsidR="00D74C5C" w:rsidRDefault="000F3809" w:rsidP="009C1B7D">
      <w:pPr>
        <w:spacing w:line="360" w:lineRule="auto"/>
        <w:jc w:val="both"/>
        <w:rPr>
          <w:rFonts w:ascii="Calibri" w:hAnsi="Calibri" w:cs="Calibri"/>
        </w:rPr>
      </w:pPr>
      <w:r w:rsidRPr="00D34A9E">
        <w:rPr>
          <w:rFonts w:ascii="Calibri" w:hAnsi="Calibri" w:cs="Calibri"/>
        </w:rPr>
        <w:t xml:space="preserve">The essay's focus will be on </w:t>
      </w:r>
      <w:r w:rsidR="007E730D">
        <w:rPr>
          <w:rFonts w:ascii="Calibri" w:hAnsi="Calibri" w:cs="Calibri"/>
        </w:rPr>
        <w:t xml:space="preserve">me as a </w:t>
      </w:r>
      <w:r w:rsidRPr="00D34A9E">
        <w:rPr>
          <w:rFonts w:ascii="Calibri" w:hAnsi="Calibri" w:cs="Calibri"/>
        </w:rPr>
        <w:t>studen</w:t>
      </w:r>
      <w:r w:rsidR="00BD1EDD">
        <w:rPr>
          <w:rFonts w:ascii="Calibri" w:hAnsi="Calibri" w:cs="Calibri"/>
        </w:rPr>
        <w:t>t about the</w:t>
      </w:r>
      <w:r w:rsidRPr="00D34A9E">
        <w:rPr>
          <w:rFonts w:ascii="Calibri" w:hAnsi="Calibri" w:cs="Calibri"/>
        </w:rPr>
        <w:t xml:space="preserve"> ability to put </w:t>
      </w:r>
      <w:r w:rsidR="006C28F9" w:rsidRPr="00D34A9E">
        <w:rPr>
          <w:rFonts w:ascii="Calibri" w:hAnsi="Calibri" w:cs="Calibri"/>
        </w:rPr>
        <w:t xml:space="preserve">in </w:t>
      </w:r>
      <w:r w:rsidRPr="00D34A9E">
        <w:rPr>
          <w:rFonts w:ascii="Calibri" w:hAnsi="Calibri" w:cs="Calibri"/>
        </w:rPr>
        <w:t xml:space="preserve">together a journal by </w:t>
      </w:r>
      <w:r w:rsidR="00A47D67" w:rsidRPr="00D34A9E">
        <w:rPr>
          <w:rFonts w:ascii="Calibri" w:hAnsi="Calibri" w:cs="Calibri"/>
        </w:rPr>
        <w:t>summarizing</w:t>
      </w:r>
      <w:r w:rsidRPr="00D34A9E">
        <w:rPr>
          <w:rFonts w:ascii="Calibri" w:hAnsi="Calibri" w:cs="Calibri"/>
        </w:rPr>
        <w:t xml:space="preserve"> the subject of Restaurant Management and Types of Service, adding personal thoughts, </w:t>
      </w:r>
      <w:r w:rsidR="00E163F5" w:rsidRPr="00D34A9E">
        <w:rPr>
          <w:rFonts w:ascii="Calibri" w:hAnsi="Calibri" w:cs="Calibri"/>
        </w:rPr>
        <w:t xml:space="preserve">attaching </w:t>
      </w:r>
      <w:r w:rsidRPr="00D34A9E">
        <w:rPr>
          <w:rFonts w:ascii="Calibri" w:hAnsi="Calibri" w:cs="Calibri"/>
        </w:rPr>
        <w:t xml:space="preserve">personal work experience, </w:t>
      </w:r>
      <w:r w:rsidR="007E06BD" w:rsidRPr="00D34A9E">
        <w:rPr>
          <w:rFonts w:ascii="Calibri" w:hAnsi="Calibri" w:cs="Calibri"/>
        </w:rPr>
        <w:t>drawing conclusion</w:t>
      </w:r>
      <w:r w:rsidR="00582D35" w:rsidRPr="00D34A9E">
        <w:rPr>
          <w:rFonts w:ascii="Calibri" w:hAnsi="Calibri" w:cs="Calibri"/>
        </w:rPr>
        <w:t>s</w:t>
      </w:r>
      <w:r w:rsidR="00F37EB1" w:rsidRPr="00D34A9E">
        <w:rPr>
          <w:rFonts w:ascii="Calibri" w:hAnsi="Calibri" w:cs="Calibri"/>
        </w:rPr>
        <w:t xml:space="preserve">, </w:t>
      </w:r>
      <w:r w:rsidR="00E3798D" w:rsidRPr="00D34A9E">
        <w:rPr>
          <w:rFonts w:ascii="Calibri" w:hAnsi="Calibri" w:cs="Calibri"/>
        </w:rPr>
        <w:t xml:space="preserve">communicating </w:t>
      </w:r>
      <w:r w:rsidR="003978CB">
        <w:rPr>
          <w:rFonts w:ascii="Calibri" w:hAnsi="Calibri" w:cs="Calibri"/>
        </w:rPr>
        <w:t xml:space="preserve">and </w:t>
      </w:r>
      <w:r w:rsidR="00A6022E" w:rsidRPr="00D34A9E">
        <w:rPr>
          <w:rFonts w:ascii="Calibri" w:hAnsi="Calibri" w:cs="Calibri"/>
        </w:rPr>
        <w:t>information</w:t>
      </w:r>
      <w:r w:rsidRPr="00D34A9E">
        <w:rPr>
          <w:rFonts w:ascii="Calibri" w:hAnsi="Calibri" w:cs="Calibri"/>
        </w:rPr>
        <w:t xml:space="preserve">, the </w:t>
      </w:r>
      <w:r w:rsidR="0056791F" w:rsidRPr="00D34A9E">
        <w:rPr>
          <w:rFonts w:ascii="Calibri" w:hAnsi="Calibri" w:cs="Calibri"/>
        </w:rPr>
        <w:t>meaning</w:t>
      </w:r>
      <w:r w:rsidR="00D40B2F" w:rsidRPr="00D34A9E">
        <w:rPr>
          <w:rFonts w:ascii="Calibri" w:hAnsi="Calibri" w:cs="Calibri"/>
        </w:rPr>
        <w:t xml:space="preserve">, </w:t>
      </w:r>
      <w:r w:rsidR="002D7B6F" w:rsidRPr="00D34A9E">
        <w:rPr>
          <w:rFonts w:ascii="Calibri" w:hAnsi="Calibri" w:cs="Calibri"/>
        </w:rPr>
        <w:t>the importance</w:t>
      </w:r>
      <w:r w:rsidR="0056791F" w:rsidRPr="00D34A9E">
        <w:rPr>
          <w:rFonts w:ascii="Calibri" w:hAnsi="Calibri" w:cs="Calibri"/>
        </w:rPr>
        <w:t xml:space="preserve"> </w:t>
      </w:r>
      <w:r w:rsidR="00DE6B37">
        <w:rPr>
          <w:rFonts w:ascii="Calibri" w:hAnsi="Calibri" w:cs="Calibri"/>
        </w:rPr>
        <w:t xml:space="preserve">of safety from the employee through the customer </w:t>
      </w:r>
      <w:r w:rsidR="0056791F" w:rsidRPr="00D34A9E">
        <w:rPr>
          <w:rFonts w:ascii="Calibri" w:hAnsi="Calibri" w:cs="Calibri"/>
        </w:rPr>
        <w:t>and</w:t>
      </w:r>
      <w:r w:rsidR="007D1F90" w:rsidRPr="00D34A9E">
        <w:rPr>
          <w:rFonts w:ascii="Calibri" w:hAnsi="Calibri" w:cs="Calibri"/>
        </w:rPr>
        <w:t xml:space="preserve"> the </w:t>
      </w:r>
      <w:r w:rsidR="00D45F75" w:rsidRPr="00D34A9E">
        <w:rPr>
          <w:rFonts w:ascii="Calibri" w:hAnsi="Calibri" w:cs="Calibri"/>
        </w:rPr>
        <w:t>awareness</w:t>
      </w:r>
      <w:r w:rsidR="00C00145" w:rsidRPr="00D34A9E">
        <w:rPr>
          <w:rFonts w:ascii="Calibri" w:hAnsi="Calibri" w:cs="Calibri"/>
        </w:rPr>
        <w:t xml:space="preserve"> </w:t>
      </w:r>
      <w:r w:rsidRPr="00D34A9E">
        <w:rPr>
          <w:rFonts w:ascii="Calibri" w:hAnsi="Calibri" w:cs="Calibri"/>
        </w:rPr>
        <w:t xml:space="preserve">of the topic in the hospitality </w:t>
      </w:r>
      <w:r w:rsidR="00A47D67" w:rsidRPr="00D34A9E">
        <w:rPr>
          <w:rFonts w:ascii="Calibri" w:hAnsi="Calibri" w:cs="Calibri"/>
        </w:rPr>
        <w:t>service</w:t>
      </w:r>
      <w:r w:rsidR="00A6022E">
        <w:rPr>
          <w:rFonts w:ascii="Calibri" w:hAnsi="Calibri" w:cs="Calibri"/>
        </w:rPr>
        <w:t xml:space="preserve"> industry.</w:t>
      </w:r>
    </w:p>
    <w:p w14:paraId="5E3BAD28" w14:textId="77777777" w:rsidR="00FA4E0E" w:rsidRPr="00D34A9E" w:rsidRDefault="00FA4E0E" w:rsidP="009C1B7D">
      <w:pPr>
        <w:spacing w:line="360" w:lineRule="auto"/>
        <w:jc w:val="both"/>
        <w:rPr>
          <w:rFonts w:ascii="Calibri" w:hAnsi="Calibri" w:cs="Calibri"/>
        </w:rPr>
      </w:pPr>
    </w:p>
    <w:p w14:paraId="0C5EFA07" w14:textId="218A1B7A" w:rsidR="00E20B70" w:rsidRPr="00E20B70" w:rsidRDefault="00DF609E" w:rsidP="009C1B7D">
      <w:pPr>
        <w:pStyle w:val="ListParagraph"/>
        <w:numPr>
          <w:ilvl w:val="0"/>
          <w:numId w:val="26"/>
        </w:numPr>
        <w:shd w:val="clear" w:color="auto" w:fill="FFFFFF" w:themeFill="background1"/>
        <w:spacing w:line="360" w:lineRule="auto"/>
        <w:jc w:val="both"/>
        <w:rPr>
          <w:rFonts w:ascii="Calibri" w:hAnsi="Calibri" w:cs="Calibri"/>
          <w:b/>
          <w:color w:val="454541" w:themeColor="text2" w:themeTint="E6"/>
          <w:sz w:val="40"/>
          <w:szCs w:val="40"/>
        </w:rPr>
      </w:pPr>
      <w:r w:rsidRPr="00D34A9E">
        <w:rPr>
          <w:rFonts w:ascii="Calibri" w:hAnsi="Calibri" w:cs="Calibri"/>
          <w:b/>
          <w:color w:val="454541" w:themeColor="text2" w:themeTint="E6"/>
          <w:sz w:val="40"/>
          <w:szCs w:val="40"/>
        </w:rPr>
        <w:t xml:space="preserve"> </w:t>
      </w:r>
      <w:r w:rsidR="00B83266" w:rsidRPr="00FD5B69">
        <w:rPr>
          <w:rFonts w:ascii="Calibri" w:hAnsi="Calibri" w:cs="Calibri"/>
          <w:b/>
          <w:color w:val="000000" w:themeColor="text1"/>
          <w:sz w:val="40"/>
          <w:szCs w:val="40"/>
        </w:rPr>
        <w:t>Wh</w:t>
      </w:r>
      <w:r w:rsidR="007550D9" w:rsidRPr="00FD5B69">
        <w:rPr>
          <w:rFonts w:ascii="Calibri" w:hAnsi="Calibri" w:cs="Calibri"/>
          <w:b/>
          <w:color w:val="000000" w:themeColor="text1"/>
          <w:sz w:val="40"/>
          <w:szCs w:val="40"/>
        </w:rPr>
        <w:t>at is</w:t>
      </w:r>
      <w:r w:rsidR="003F579E" w:rsidRPr="00FD5B69">
        <w:rPr>
          <w:rFonts w:ascii="Calibri" w:hAnsi="Calibri" w:cs="Calibri"/>
          <w:b/>
          <w:color w:val="000000" w:themeColor="text1"/>
          <w:sz w:val="40"/>
          <w:szCs w:val="40"/>
        </w:rPr>
        <w:t xml:space="preserve"> the importance in the </w:t>
      </w:r>
      <w:r w:rsidR="001B6E2A" w:rsidRPr="00FD5B69">
        <w:rPr>
          <w:rFonts w:ascii="Calibri" w:hAnsi="Calibri" w:cs="Calibri"/>
          <w:b/>
          <w:color w:val="000000" w:themeColor="text1"/>
          <w:sz w:val="40"/>
          <w:szCs w:val="40"/>
        </w:rPr>
        <w:t>Hospitality Industry?</w:t>
      </w:r>
    </w:p>
    <w:p w14:paraId="06EC83FD" w14:textId="3333AA80" w:rsidR="00A67F7F" w:rsidRPr="00D34A9E" w:rsidRDefault="00E20B70" w:rsidP="009C1B7D">
      <w:pPr>
        <w:spacing w:line="360" w:lineRule="auto"/>
        <w:jc w:val="both"/>
        <w:rPr>
          <w:rFonts w:ascii="Calibri" w:hAnsi="Calibri" w:cs="Calibri"/>
        </w:rPr>
      </w:pPr>
      <w:r w:rsidRPr="00D34A9E">
        <w:rPr>
          <w:rFonts w:ascii="Calibri" w:hAnsi="Calibri" w:cs="Calibri"/>
        </w:rPr>
        <w:t>I think t</w:t>
      </w:r>
      <w:r w:rsidR="002D7B6F" w:rsidRPr="00D34A9E">
        <w:rPr>
          <w:rFonts w:ascii="Calibri" w:hAnsi="Calibri" w:cs="Calibri"/>
        </w:rPr>
        <w:t xml:space="preserve">he hospitality sector is noted for its diverse range of occupations that value hospitality, service, and first impressions. Giving guests a good experience is </w:t>
      </w:r>
      <w:r w:rsidR="00F85106">
        <w:rPr>
          <w:rFonts w:ascii="Calibri" w:hAnsi="Calibri" w:cs="Calibri"/>
        </w:rPr>
        <w:t xml:space="preserve">the </w:t>
      </w:r>
      <w:r w:rsidR="002D7B6F" w:rsidRPr="00D34A9E">
        <w:rPr>
          <w:rFonts w:ascii="Calibri" w:hAnsi="Calibri" w:cs="Calibri"/>
        </w:rPr>
        <w:t xml:space="preserve">key in the hospitality sector since doing so will enable them to link exceptional customer service with hotels or restaurants and develop into devoted customers. </w:t>
      </w:r>
      <w:r w:rsidR="007F0416">
        <w:rPr>
          <w:rFonts w:ascii="Calibri" w:hAnsi="Calibri" w:cs="Calibri"/>
        </w:rPr>
        <w:t xml:space="preserve">Let’s list and see some of </w:t>
      </w:r>
      <w:r w:rsidR="0050522B">
        <w:rPr>
          <w:rFonts w:ascii="Calibri" w:hAnsi="Calibri" w:cs="Calibri"/>
        </w:rPr>
        <w:t xml:space="preserve">the </w:t>
      </w:r>
      <w:r w:rsidR="002D7B6F" w:rsidRPr="00D34A9E">
        <w:rPr>
          <w:rFonts w:ascii="Calibri" w:hAnsi="Calibri" w:cs="Calibri"/>
        </w:rPr>
        <w:t xml:space="preserve">restaurant's </w:t>
      </w:r>
      <w:r w:rsidR="007024E2">
        <w:rPr>
          <w:rFonts w:ascii="Calibri" w:hAnsi="Calibri" w:cs="Calibri"/>
        </w:rPr>
        <w:t xml:space="preserve">kitchen </w:t>
      </w:r>
      <w:r w:rsidR="007627FC">
        <w:rPr>
          <w:rFonts w:ascii="Calibri" w:hAnsi="Calibri" w:cs="Calibri"/>
        </w:rPr>
        <w:t xml:space="preserve">BOH </w:t>
      </w:r>
      <w:r w:rsidR="002D7B6F" w:rsidRPr="00D34A9E">
        <w:rPr>
          <w:rFonts w:ascii="Calibri" w:hAnsi="Calibri" w:cs="Calibri"/>
        </w:rPr>
        <w:t>management's key responsibilities</w:t>
      </w:r>
      <w:r w:rsidR="00094D92">
        <w:rPr>
          <w:rFonts w:ascii="Calibri" w:hAnsi="Calibri" w:cs="Calibri"/>
        </w:rPr>
        <w:t xml:space="preserve">: </w:t>
      </w:r>
    </w:p>
    <w:p w14:paraId="0C017318" w14:textId="01485917" w:rsidR="002D7B6F" w:rsidRPr="00D34A9E" w:rsidRDefault="00DD54AE" w:rsidP="009C1B7D">
      <w:pPr>
        <w:pStyle w:val="ListParagraph"/>
        <w:numPr>
          <w:ilvl w:val="0"/>
          <w:numId w:val="24"/>
        </w:numPr>
        <w:spacing w:line="360" w:lineRule="auto"/>
        <w:jc w:val="both"/>
        <w:rPr>
          <w:rFonts w:ascii="Calibri" w:hAnsi="Calibri" w:cs="Calibri"/>
        </w:rPr>
      </w:pPr>
      <w:r w:rsidRPr="00D34A9E">
        <w:rPr>
          <w:rFonts w:ascii="Calibri" w:hAnsi="Calibri" w:cs="Calibri"/>
        </w:rPr>
        <w:lastRenderedPageBreak/>
        <w:t>C</w:t>
      </w:r>
      <w:r w:rsidR="002D7B6F" w:rsidRPr="00D34A9E">
        <w:rPr>
          <w:rFonts w:ascii="Calibri" w:hAnsi="Calibri" w:cs="Calibri"/>
        </w:rPr>
        <w:t>oordinating between departments </w:t>
      </w:r>
    </w:p>
    <w:p w14:paraId="2EA90E53" w14:textId="290DC36A" w:rsidR="002D7B6F" w:rsidRPr="00D34A9E" w:rsidRDefault="00DD54AE" w:rsidP="009C1B7D">
      <w:pPr>
        <w:pStyle w:val="ListParagraph"/>
        <w:numPr>
          <w:ilvl w:val="0"/>
          <w:numId w:val="24"/>
        </w:numPr>
        <w:spacing w:line="360" w:lineRule="auto"/>
        <w:jc w:val="both"/>
        <w:rPr>
          <w:rFonts w:ascii="Calibri" w:hAnsi="Calibri" w:cs="Calibri"/>
        </w:rPr>
      </w:pPr>
      <w:r w:rsidRPr="00D34A9E">
        <w:rPr>
          <w:rFonts w:ascii="Calibri" w:hAnsi="Calibri" w:cs="Calibri"/>
        </w:rPr>
        <w:t>M</w:t>
      </w:r>
      <w:r w:rsidR="002D7B6F" w:rsidRPr="00D34A9E">
        <w:rPr>
          <w:rFonts w:ascii="Calibri" w:hAnsi="Calibri" w:cs="Calibri"/>
        </w:rPr>
        <w:t>aintaining financial records, recruiting new employees, </w:t>
      </w:r>
    </w:p>
    <w:p w14:paraId="26975F3E" w14:textId="2C8B6A62" w:rsidR="002D7B6F" w:rsidRPr="00D34A9E" w:rsidRDefault="002D7B6F" w:rsidP="009C1B7D">
      <w:pPr>
        <w:pStyle w:val="ListParagraph"/>
        <w:numPr>
          <w:ilvl w:val="0"/>
          <w:numId w:val="24"/>
        </w:numPr>
        <w:spacing w:line="360" w:lineRule="auto"/>
        <w:jc w:val="both"/>
        <w:rPr>
          <w:rFonts w:ascii="Calibri" w:hAnsi="Calibri" w:cs="Calibri"/>
        </w:rPr>
      </w:pPr>
      <w:r w:rsidRPr="00D34A9E">
        <w:rPr>
          <w:rFonts w:ascii="Calibri" w:hAnsi="Calibri" w:cs="Calibri"/>
        </w:rPr>
        <w:t>Rights standards for food safety and quality </w:t>
      </w:r>
    </w:p>
    <w:p w14:paraId="182DA63E" w14:textId="119D618F" w:rsidR="002D7B6F" w:rsidRPr="00D34A9E" w:rsidRDefault="002D7B6F" w:rsidP="009C1B7D">
      <w:pPr>
        <w:pStyle w:val="ListParagraph"/>
        <w:numPr>
          <w:ilvl w:val="0"/>
          <w:numId w:val="24"/>
        </w:numPr>
        <w:spacing w:line="360" w:lineRule="auto"/>
        <w:jc w:val="both"/>
        <w:rPr>
          <w:rFonts w:ascii="Calibri" w:hAnsi="Calibri" w:cs="Calibri"/>
        </w:rPr>
      </w:pPr>
      <w:r w:rsidRPr="00D34A9E">
        <w:rPr>
          <w:rFonts w:ascii="Calibri" w:hAnsi="Calibri" w:cs="Calibri"/>
        </w:rPr>
        <w:t>Create partnerships with suppliers and look for new benefits </w:t>
      </w:r>
    </w:p>
    <w:p w14:paraId="24CD8CCD" w14:textId="77777777" w:rsidR="00DD54AE" w:rsidRDefault="00DD54AE" w:rsidP="009C1B7D">
      <w:pPr>
        <w:pStyle w:val="ListParagraph"/>
        <w:numPr>
          <w:ilvl w:val="0"/>
          <w:numId w:val="24"/>
        </w:numPr>
        <w:spacing w:line="360" w:lineRule="auto"/>
        <w:jc w:val="both"/>
        <w:rPr>
          <w:rFonts w:ascii="Calibri" w:hAnsi="Calibri" w:cs="Calibri"/>
        </w:rPr>
      </w:pPr>
      <w:r w:rsidRPr="00D34A9E">
        <w:rPr>
          <w:rFonts w:ascii="Calibri" w:hAnsi="Calibri" w:cs="Calibri"/>
        </w:rPr>
        <w:t>A</w:t>
      </w:r>
      <w:r w:rsidR="002D7B6F" w:rsidRPr="00D34A9E">
        <w:rPr>
          <w:rFonts w:ascii="Calibri" w:hAnsi="Calibri" w:cs="Calibri"/>
        </w:rPr>
        <w:t xml:space="preserve">cknowledges commitment with all relevant standards for quality improvement. </w:t>
      </w:r>
    </w:p>
    <w:p w14:paraId="64FD3D4A" w14:textId="14804B62" w:rsidR="008B3E2D" w:rsidRDefault="00167645" w:rsidP="009C1B7D">
      <w:pPr>
        <w:pStyle w:val="ListParagraph"/>
        <w:numPr>
          <w:ilvl w:val="0"/>
          <w:numId w:val="24"/>
        </w:numPr>
        <w:spacing w:line="360" w:lineRule="auto"/>
        <w:jc w:val="both"/>
        <w:rPr>
          <w:rFonts w:ascii="Calibri" w:hAnsi="Calibri" w:cs="Calibri"/>
        </w:rPr>
      </w:pPr>
      <w:r>
        <w:rPr>
          <w:rFonts w:ascii="Calibri" w:hAnsi="Calibri" w:cs="Calibri"/>
        </w:rPr>
        <w:t xml:space="preserve">Roles </w:t>
      </w:r>
      <w:r w:rsidR="00500A26">
        <w:rPr>
          <w:rFonts w:ascii="Calibri" w:hAnsi="Calibri" w:cs="Calibri"/>
        </w:rPr>
        <w:t xml:space="preserve">of behavior </w:t>
      </w:r>
    </w:p>
    <w:p w14:paraId="4B8C36E4" w14:textId="784AF657" w:rsidR="00500A26" w:rsidRDefault="00D727A0" w:rsidP="009C1B7D">
      <w:pPr>
        <w:pStyle w:val="ListParagraph"/>
        <w:numPr>
          <w:ilvl w:val="0"/>
          <w:numId w:val="24"/>
        </w:numPr>
        <w:spacing w:line="360" w:lineRule="auto"/>
        <w:jc w:val="both"/>
        <w:rPr>
          <w:rFonts w:ascii="Calibri" w:hAnsi="Calibri" w:cs="Calibri"/>
        </w:rPr>
      </w:pPr>
      <w:r>
        <w:rPr>
          <w:rFonts w:ascii="Calibri" w:hAnsi="Calibri" w:cs="Calibri"/>
        </w:rPr>
        <w:t>Leadership</w:t>
      </w:r>
    </w:p>
    <w:p w14:paraId="21CA0C0E" w14:textId="364A2363" w:rsidR="00D727A0" w:rsidRDefault="001E4D13" w:rsidP="009C1B7D">
      <w:pPr>
        <w:pStyle w:val="ListParagraph"/>
        <w:numPr>
          <w:ilvl w:val="0"/>
          <w:numId w:val="24"/>
        </w:numPr>
        <w:spacing w:line="360" w:lineRule="auto"/>
        <w:jc w:val="both"/>
        <w:rPr>
          <w:rFonts w:ascii="Calibri" w:hAnsi="Calibri" w:cs="Calibri"/>
        </w:rPr>
      </w:pPr>
      <w:r>
        <w:rPr>
          <w:rFonts w:ascii="Calibri" w:hAnsi="Calibri" w:cs="Calibri"/>
        </w:rPr>
        <w:t>Wastage, dealing with deliveries</w:t>
      </w:r>
      <w:r w:rsidR="00CD4CC5">
        <w:rPr>
          <w:rFonts w:ascii="Calibri" w:hAnsi="Calibri" w:cs="Calibri"/>
        </w:rPr>
        <w:t>, trail</w:t>
      </w:r>
    </w:p>
    <w:p w14:paraId="0743F567" w14:textId="1E5F4E52" w:rsidR="00CD4CC5" w:rsidRDefault="00CD4CC5" w:rsidP="009C1B7D">
      <w:pPr>
        <w:pStyle w:val="ListParagraph"/>
        <w:numPr>
          <w:ilvl w:val="0"/>
          <w:numId w:val="24"/>
        </w:numPr>
        <w:spacing w:line="360" w:lineRule="auto"/>
        <w:jc w:val="both"/>
        <w:rPr>
          <w:rFonts w:ascii="Calibri" w:hAnsi="Calibri" w:cs="Calibri"/>
        </w:rPr>
      </w:pPr>
      <w:r>
        <w:rPr>
          <w:rFonts w:ascii="Calibri" w:hAnsi="Calibri" w:cs="Calibri"/>
        </w:rPr>
        <w:t>Team brief</w:t>
      </w:r>
      <w:r w:rsidR="00052F2D">
        <w:rPr>
          <w:rFonts w:ascii="Calibri" w:hAnsi="Calibri" w:cs="Calibri"/>
        </w:rPr>
        <w:t>, daily planning</w:t>
      </w:r>
    </w:p>
    <w:p w14:paraId="11E0B555" w14:textId="52BFE562" w:rsidR="00052F2D" w:rsidRPr="00D34A9E" w:rsidRDefault="00052F2D" w:rsidP="009C1B7D">
      <w:pPr>
        <w:pStyle w:val="ListParagraph"/>
        <w:numPr>
          <w:ilvl w:val="0"/>
          <w:numId w:val="24"/>
        </w:numPr>
        <w:spacing w:line="360" w:lineRule="auto"/>
        <w:jc w:val="both"/>
        <w:rPr>
          <w:rFonts w:ascii="Calibri" w:hAnsi="Calibri" w:cs="Calibri"/>
        </w:rPr>
      </w:pPr>
      <w:r>
        <w:rPr>
          <w:rFonts w:ascii="Calibri" w:hAnsi="Calibri" w:cs="Calibri"/>
        </w:rPr>
        <w:t>Entering hours</w:t>
      </w:r>
    </w:p>
    <w:p w14:paraId="10209D7E" w14:textId="287BEB7E" w:rsidR="002D7B6F" w:rsidRPr="00D34A9E" w:rsidRDefault="002D7B6F" w:rsidP="009C1B7D">
      <w:pPr>
        <w:spacing w:line="360" w:lineRule="auto"/>
        <w:jc w:val="both"/>
        <w:rPr>
          <w:rFonts w:ascii="Calibri" w:hAnsi="Calibri" w:cs="Calibri"/>
        </w:rPr>
      </w:pPr>
      <w:r w:rsidRPr="00D34A9E">
        <w:rPr>
          <w:rFonts w:ascii="Calibri" w:hAnsi="Calibri" w:cs="Calibri"/>
        </w:rPr>
        <w:t xml:space="preserve"> Through all </w:t>
      </w:r>
      <w:r w:rsidR="004622A6">
        <w:rPr>
          <w:rFonts w:ascii="Calibri" w:hAnsi="Calibri" w:cs="Calibri"/>
        </w:rPr>
        <w:t xml:space="preserve">this </w:t>
      </w:r>
      <w:r w:rsidRPr="00D34A9E">
        <w:rPr>
          <w:rFonts w:ascii="Calibri" w:hAnsi="Calibri" w:cs="Calibri"/>
        </w:rPr>
        <w:t>necessary training</w:t>
      </w:r>
      <w:r w:rsidR="00660B06">
        <w:rPr>
          <w:rFonts w:ascii="Calibri" w:hAnsi="Calibri" w:cs="Calibri"/>
        </w:rPr>
        <w:t xml:space="preserve"> for staff</w:t>
      </w:r>
      <w:r w:rsidR="0051006F">
        <w:rPr>
          <w:rFonts w:ascii="Calibri" w:hAnsi="Calibri" w:cs="Calibri"/>
        </w:rPr>
        <w:t xml:space="preserve"> by</w:t>
      </w:r>
      <w:r w:rsidR="0090790A" w:rsidRPr="00D34A9E">
        <w:rPr>
          <w:rFonts w:ascii="Calibri" w:hAnsi="Calibri" w:cs="Calibri"/>
        </w:rPr>
        <w:t xml:space="preserve"> also </w:t>
      </w:r>
      <w:r w:rsidRPr="00D34A9E">
        <w:rPr>
          <w:rFonts w:ascii="Calibri" w:hAnsi="Calibri" w:cs="Calibri"/>
        </w:rPr>
        <w:t>inform</w:t>
      </w:r>
      <w:r w:rsidR="0090790A" w:rsidRPr="00D34A9E">
        <w:rPr>
          <w:rFonts w:ascii="Calibri" w:hAnsi="Calibri" w:cs="Calibri"/>
        </w:rPr>
        <w:t xml:space="preserve">ing </w:t>
      </w:r>
      <w:r w:rsidR="00A45426" w:rsidRPr="00D34A9E">
        <w:rPr>
          <w:rFonts w:ascii="Calibri" w:hAnsi="Calibri" w:cs="Calibri"/>
        </w:rPr>
        <w:t>the staff</w:t>
      </w:r>
      <w:r w:rsidRPr="00D34A9E">
        <w:rPr>
          <w:rFonts w:ascii="Calibri" w:hAnsi="Calibri" w:cs="Calibri"/>
        </w:rPr>
        <w:t xml:space="preserve"> members the value</w:t>
      </w:r>
      <w:r w:rsidR="0090790A" w:rsidRPr="00D34A9E">
        <w:rPr>
          <w:rFonts w:ascii="Calibri" w:hAnsi="Calibri" w:cs="Calibri"/>
        </w:rPr>
        <w:t>s</w:t>
      </w:r>
      <w:r w:rsidRPr="00D34A9E">
        <w:rPr>
          <w:rFonts w:ascii="Calibri" w:hAnsi="Calibri" w:cs="Calibri"/>
        </w:rPr>
        <w:t xml:space="preserve"> of delivering outstanding service and being hospitable to guests. These trainings will help employees understand their roles better, motivate them to provide better service, make them aware of their potential, and more. In addition, their behavior could affect how the </w:t>
      </w:r>
      <w:r w:rsidR="00A45426" w:rsidRPr="00D34A9E">
        <w:rPr>
          <w:rFonts w:ascii="Calibri" w:hAnsi="Calibri" w:cs="Calibri"/>
        </w:rPr>
        <w:t>company is</w:t>
      </w:r>
      <w:r w:rsidRPr="00D34A9E">
        <w:rPr>
          <w:rFonts w:ascii="Calibri" w:hAnsi="Calibri" w:cs="Calibri"/>
        </w:rPr>
        <w:t xml:space="preserve"> seen.</w:t>
      </w:r>
    </w:p>
    <w:p w14:paraId="5EAA2B30" w14:textId="570710CF" w:rsidR="00191FC0" w:rsidRPr="00D34A9E" w:rsidRDefault="0021554B" w:rsidP="009C1B7D">
      <w:pPr>
        <w:spacing w:line="360" w:lineRule="auto"/>
        <w:jc w:val="both"/>
        <w:rPr>
          <w:rFonts w:ascii="Calibri" w:hAnsi="Calibri" w:cs="Calibri"/>
        </w:rPr>
      </w:pPr>
      <w:r w:rsidRPr="00D34A9E">
        <w:rPr>
          <w:rFonts w:ascii="Calibri" w:hAnsi="Calibri" w:cs="Calibri"/>
        </w:rPr>
        <w:t>After five years of college education in hospitality and cooking culinary, I began working as a team member line chef in this year</w:t>
      </w:r>
      <w:r w:rsidR="006B41D1">
        <w:rPr>
          <w:rFonts w:ascii="Calibri" w:hAnsi="Calibri" w:cs="Calibri"/>
        </w:rPr>
        <w:t xml:space="preserve"> 2021</w:t>
      </w:r>
      <w:r w:rsidRPr="00D34A9E">
        <w:rPr>
          <w:rFonts w:ascii="Calibri" w:hAnsi="Calibri" w:cs="Calibri"/>
        </w:rPr>
        <w:t xml:space="preserve">; one of the British restaurants that specialized in Asian cuisine with a Japanese influence, Wagamama, which opened in London in 1992. </w:t>
      </w:r>
      <w:r w:rsidR="00C67831" w:rsidRPr="00D34A9E">
        <w:rPr>
          <w:rFonts w:ascii="Calibri" w:hAnsi="Calibri" w:cs="Calibri"/>
        </w:rPr>
        <w:t xml:space="preserve">There are 127 Wagamama stores worldwide, </w:t>
      </w:r>
      <w:r w:rsidR="002A2CAC">
        <w:rPr>
          <w:rFonts w:ascii="Calibri" w:hAnsi="Calibri" w:cs="Calibri"/>
        </w:rPr>
        <w:t xml:space="preserve">I </w:t>
      </w:r>
      <w:r w:rsidR="00C67831" w:rsidRPr="00D34A9E">
        <w:rPr>
          <w:rFonts w:ascii="Calibri" w:hAnsi="Calibri" w:cs="Calibri"/>
        </w:rPr>
        <w:t xml:space="preserve">learn by doing, asking questions, listening, talking, reflecting on needs of the restaurant, and acting on what </w:t>
      </w:r>
      <w:r w:rsidR="00F70639">
        <w:rPr>
          <w:rFonts w:ascii="Calibri" w:hAnsi="Calibri" w:cs="Calibri"/>
        </w:rPr>
        <w:t>I have</w:t>
      </w:r>
      <w:r w:rsidR="00C67831" w:rsidRPr="00D34A9E">
        <w:rPr>
          <w:rFonts w:ascii="Calibri" w:hAnsi="Calibri" w:cs="Calibri"/>
        </w:rPr>
        <w:t xml:space="preserve"> learn</w:t>
      </w:r>
      <w:r w:rsidR="00F70639">
        <w:rPr>
          <w:rFonts w:ascii="Calibri" w:hAnsi="Calibri" w:cs="Calibri"/>
        </w:rPr>
        <w:t>t</w:t>
      </w:r>
      <w:r w:rsidR="00C67831" w:rsidRPr="00D34A9E">
        <w:rPr>
          <w:rFonts w:ascii="Calibri" w:hAnsi="Calibri" w:cs="Calibri"/>
        </w:rPr>
        <w:t>. Two successful menus are introduced yearly.</w:t>
      </w:r>
    </w:p>
    <w:p w14:paraId="010540BF" w14:textId="16800BAE" w:rsidR="00493F44" w:rsidRPr="00D34A9E" w:rsidRDefault="00191FC0" w:rsidP="009C1B7D">
      <w:pPr>
        <w:spacing w:line="360" w:lineRule="auto"/>
        <w:jc w:val="both"/>
        <w:rPr>
          <w:rFonts w:ascii="Calibri" w:hAnsi="Calibri" w:cs="Calibri"/>
        </w:rPr>
      </w:pPr>
      <w:r w:rsidRPr="00D34A9E">
        <w:rPr>
          <w:rFonts w:ascii="Calibri" w:hAnsi="Calibri" w:cs="Calibri"/>
        </w:rPr>
        <w:t>Wagamama's goals and purposes</w:t>
      </w:r>
      <w:r w:rsidR="00F76032" w:rsidRPr="00D34A9E">
        <w:rPr>
          <w:rFonts w:ascii="Calibri" w:hAnsi="Calibri" w:cs="Calibri"/>
        </w:rPr>
        <w:t xml:space="preserve"> are the core values and the diversity of the society, the inequity, and the inner love for</w:t>
      </w:r>
      <w:r w:rsidR="006C7791" w:rsidRPr="00D34A9E">
        <w:rPr>
          <w:rFonts w:ascii="Calibri" w:hAnsi="Calibri" w:cs="Calibri"/>
        </w:rPr>
        <w:t xml:space="preserve">m the employees to the guest. </w:t>
      </w:r>
    </w:p>
    <w:p w14:paraId="4A31A460" w14:textId="77777777" w:rsidR="003E059C" w:rsidRDefault="00493F44" w:rsidP="009C1B7D">
      <w:pPr>
        <w:spacing w:line="360" w:lineRule="auto"/>
        <w:jc w:val="both"/>
        <w:rPr>
          <w:rFonts w:ascii="Calibri" w:hAnsi="Calibri" w:cs="Calibri"/>
        </w:rPr>
      </w:pPr>
      <w:r w:rsidRPr="00D34A9E">
        <w:rPr>
          <w:rFonts w:ascii="Calibri" w:hAnsi="Calibri" w:cs="Calibri"/>
        </w:rPr>
        <w:t xml:space="preserve">As a junior sous chef now, it's critical to start organizing the shift, </w:t>
      </w:r>
      <w:r w:rsidR="00453B3D" w:rsidRPr="00D34A9E">
        <w:rPr>
          <w:rFonts w:ascii="Calibri" w:hAnsi="Calibri" w:cs="Calibri"/>
        </w:rPr>
        <w:t>adjust</w:t>
      </w:r>
      <w:r w:rsidRPr="00D34A9E">
        <w:rPr>
          <w:rFonts w:ascii="Calibri" w:hAnsi="Calibri" w:cs="Calibri"/>
        </w:rPr>
        <w:t xml:space="preserve"> as needed to create a wonderful guest experience, manage the kitchen, ensure that all food is delivered on time, and most importantly, interact with the front- and back-of-house </w:t>
      </w:r>
      <w:r w:rsidR="00D06850" w:rsidRPr="00D34A9E">
        <w:rPr>
          <w:rFonts w:ascii="Calibri" w:hAnsi="Calibri" w:cs="Calibri"/>
        </w:rPr>
        <w:t>teams. I</w:t>
      </w:r>
      <w:r w:rsidR="009E533A" w:rsidRPr="00D34A9E">
        <w:rPr>
          <w:rFonts w:ascii="Calibri" w:hAnsi="Calibri" w:cs="Calibri"/>
        </w:rPr>
        <w:t xml:space="preserve"> started the first week with takeout because restaurants were closing </w:t>
      </w:r>
      <w:r w:rsidR="0084735E">
        <w:rPr>
          <w:rFonts w:ascii="Calibri" w:hAnsi="Calibri" w:cs="Calibri"/>
        </w:rPr>
        <w:t>due to</w:t>
      </w:r>
      <w:r w:rsidR="009E533A" w:rsidRPr="00D34A9E">
        <w:rPr>
          <w:rFonts w:ascii="Calibri" w:hAnsi="Calibri" w:cs="Calibri"/>
        </w:rPr>
        <w:t xml:space="preserve"> Covid, but after that, customer service started to factor into the meal plans, which was an incredible treat. After </w:t>
      </w:r>
      <w:r w:rsidR="00773F15" w:rsidRPr="00D34A9E">
        <w:rPr>
          <w:rFonts w:ascii="Calibri" w:hAnsi="Calibri" w:cs="Calibri"/>
        </w:rPr>
        <w:t>a year</w:t>
      </w:r>
      <w:r w:rsidR="002A72CF" w:rsidRPr="00D34A9E">
        <w:rPr>
          <w:rFonts w:ascii="Calibri" w:hAnsi="Calibri" w:cs="Calibri"/>
        </w:rPr>
        <w:t xml:space="preserve"> and some months</w:t>
      </w:r>
      <w:r w:rsidR="009E533A" w:rsidRPr="00D34A9E">
        <w:rPr>
          <w:rFonts w:ascii="Calibri" w:hAnsi="Calibri" w:cs="Calibri"/>
        </w:rPr>
        <w:t xml:space="preserve"> of work and observation, I am knowledgeable about the many different</w:t>
      </w:r>
      <w:r w:rsidR="004B776E">
        <w:rPr>
          <w:rFonts w:ascii="Calibri" w:hAnsi="Calibri" w:cs="Calibri"/>
        </w:rPr>
        <w:t xml:space="preserve"> types of</w:t>
      </w:r>
      <w:r w:rsidR="009E533A" w:rsidRPr="00D34A9E">
        <w:rPr>
          <w:rFonts w:ascii="Calibri" w:hAnsi="Calibri" w:cs="Calibri"/>
        </w:rPr>
        <w:t xml:space="preserve"> services, the numerous elements and ingredients in the kitchen, as well as some aspects of the restaurant industry.</w:t>
      </w:r>
      <w:r w:rsidR="00842724" w:rsidRPr="00D34A9E">
        <w:rPr>
          <w:rFonts w:ascii="Calibri" w:hAnsi="Calibri" w:cs="Calibri"/>
        </w:rPr>
        <w:t xml:space="preserve"> </w:t>
      </w:r>
      <w:r w:rsidR="00B80FCF" w:rsidRPr="00D34A9E">
        <w:rPr>
          <w:rFonts w:ascii="Calibri" w:hAnsi="Calibri" w:cs="Calibri"/>
        </w:rPr>
        <w:t xml:space="preserve">One of my responsibilities as a junior sous’ chef is to acknowledge my effort </w:t>
      </w:r>
      <w:r w:rsidR="00CB4B4C" w:rsidRPr="00D34A9E">
        <w:rPr>
          <w:rFonts w:ascii="Calibri" w:hAnsi="Calibri" w:cs="Calibri"/>
        </w:rPr>
        <w:t xml:space="preserve">and </w:t>
      </w:r>
      <w:r w:rsidR="00B80FCF" w:rsidRPr="00D34A9E">
        <w:rPr>
          <w:rFonts w:ascii="Calibri" w:hAnsi="Calibri" w:cs="Calibri"/>
        </w:rPr>
        <w:t xml:space="preserve">to ensure that the restaurant's daily operations, </w:t>
      </w:r>
      <w:r w:rsidR="00021CEF">
        <w:rPr>
          <w:rFonts w:ascii="Calibri" w:hAnsi="Calibri" w:cs="Calibri"/>
        </w:rPr>
        <w:t xml:space="preserve">by planning </w:t>
      </w:r>
      <w:r w:rsidR="00B212B6">
        <w:rPr>
          <w:rFonts w:ascii="Calibri" w:hAnsi="Calibri" w:cs="Calibri"/>
        </w:rPr>
        <w:t xml:space="preserve">my </w:t>
      </w:r>
      <w:r w:rsidR="00B80FCF" w:rsidRPr="00D34A9E">
        <w:rPr>
          <w:rFonts w:ascii="Calibri" w:hAnsi="Calibri" w:cs="Calibri"/>
        </w:rPr>
        <w:lastRenderedPageBreak/>
        <w:t>shifts</w:t>
      </w:r>
      <w:r w:rsidR="00B212B6">
        <w:rPr>
          <w:rFonts w:ascii="Calibri" w:hAnsi="Calibri" w:cs="Calibri"/>
        </w:rPr>
        <w:t xml:space="preserve"> ahead</w:t>
      </w:r>
      <w:r w:rsidR="00B80FCF" w:rsidRPr="00D34A9E">
        <w:rPr>
          <w:rFonts w:ascii="Calibri" w:hAnsi="Calibri" w:cs="Calibri"/>
        </w:rPr>
        <w:t>,</w:t>
      </w:r>
      <w:r w:rsidR="00A22767">
        <w:rPr>
          <w:rFonts w:ascii="Calibri" w:hAnsi="Calibri" w:cs="Calibri"/>
        </w:rPr>
        <w:t xml:space="preserve"> brief my team,</w:t>
      </w:r>
      <w:r w:rsidR="00B212B6">
        <w:rPr>
          <w:rFonts w:ascii="Calibri" w:hAnsi="Calibri" w:cs="Calibri"/>
        </w:rPr>
        <w:t xml:space="preserve"> </w:t>
      </w:r>
      <w:r w:rsidR="003B1585">
        <w:rPr>
          <w:rFonts w:ascii="Calibri" w:hAnsi="Calibri" w:cs="Calibri"/>
        </w:rPr>
        <w:t>completing</w:t>
      </w:r>
      <w:r w:rsidR="00B212B6">
        <w:rPr>
          <w:rFonts w:ascii="Calibri" w:hAnsi="Calibri" w:cs="Calibri"/>
        </w:rPr>
        <w:t xml:space="preserve"> all food safety checks</w:t>
      </w:r>
      <w:r w:rsidR="003B1585">
        <w:rPr>
          <w:rFonts w:ascii="Calibri" w:hAnsi="Calibri" w:cs="Calibri"/>
        </w:rPr>
        <w:t>, preparing the station plan for the shift</w:t>
      </w:r>
      <w:r w:rsidR="002D2129">
        <w:rPr>
          <w:rFonts w:ascii="Calibri" w:hAnsi="Calibri" w:cs="Calibri"/>
        </w:rPr>
        <w:t xml:space="preserve">, temperature of all the </w:t>
      </w:r>
      <w:r w:rsidR="00FC08A6">
        <w:rPr>
          <w:rFonts w:ascii="Calibri" w:hAnsi="Calibri" w:cs="Calibri"/>
        </w:rPr>
        <w:t>fringes by also putting in record,</w:t>
      </w:r>
      <w:r w:rsidR="00A5172A">
        <w:rPr>
          <w:rFonts w:ascii="Calibri" w:hAnsi="Calibri" w:cs="Calibri"/>
        </w:rPr>
        <w:t xml:space="preserve"> labels (FIFO), </w:t>
      </w:r>
      <w:r w:rsidR="00C6477E">
        <w:rPr>
          <w:rFonts w:ascii="Calibri" w:hAnsi="Calibri" w:cs="Calibri"/>
        </w:rPr>
        <w:t>haccp,</w:t>
      </w:r>
      <w:r w:rsidR="00D1014C">
        <w:rPr>
          <w:rFonts w:ascii="Calibri" w:hAnsi="Calibri" w:cs="Calibri"/>
        </w:rPr>
        <w:t xml:space="preserve"> </w:t>
      </w:r>
      <w:r w:rsidR="00544837">
        <w:rPr>
          <w:rFonts w:ascii="Calibri" w:hAnsi="Calibri" w:cs="Calibri"/>
        </w:rPr>
        <w:t xml:space="preserve">closing time wastage, </w:t>
      </w:r>
      <w:r w:rsidR="0065442B">
        <w:rPr>
          <w:rFonts w:ascii="Calibri" w:hAnsi="Calibri" w:cs="Calibri"/>
        </w:rPr>
        <w:t>de</w:t>
      </w:r>
      <w:r w:rsidR="00785ECE">
        <w:rPr>
          <w:rFonts w:ascii="Calibri" w:hAnsi="Calibri" w:cs="Calibri"/>
        </w:rPr>
        <w:t xml:space="preserve">aling with deliveries, </w:t>
      </w:r>
      <w:r w:rsidR="00C06507">
        <w:rPr>
          <w:rFonts w:ascii="Calibri" w:hAnsi="Calibri" w:cs="Calibri"/>
        </w:rPr>
        <w:t xml:space="preserve">team breaks, daily hours, </w:t>
      </w:r>
      <w:r w:rsidR="00604CB8">
        <w:rPr>
          <w:rFonts w:ascii="Calibri" w:hAnsi="Calibri" w:cs="Calibri"/>
        </w:rPr>
        <w:t>staff allo</w:t>
      </w:r>
      <w:r w:rsidR="00421871">
        <w:rPr>
          <w:rFonts w:ascii="Calibri" w:hAnsi="Calibri" w:cs="Calibri"/>
        </w:rPr>
        <w:t xml:space="preserve">wance, </w:t>
      </w:r>
      <w:r w:rsidR="00196EDC">
        <w:rPr>
          <w:rFonts w:ascii="Calibri" w:hAnsi="Calibri" w:cs="Calibri"/>
        </w:rPr>
        <w:t xml:space="preserve">safe clean legal and </w:t>
      </w:r>
      <w:r w:rsidR="00D1014C">
        <w:rPr>
          <w:rFonts w:ascii="Calibri" w:hAnsi="Calibri" w:cs="Calibri"/>
        </w:rPr>
        <w:t xml:space="preserve">kitchen cleaning standers, </w:t>
      </w:r>
      <w:r w:rsidR="00FC08A6">
        <w:rPr>
          <w:rFonts w:ascii="Calibri" w:hAnsi="Calibri" w:cs="Calibri"/>
        </w:rPr>
        <w:t xml:space="preserve"> </w:t>
      </w:r>
      <w:r w:rsidR="00B80FCF" w:rsidRPr="00D34A9E">
        <w:rPr>
          <w:rFonts w:ascii="Calibri" w:hAnsi="Calibri" w:cs="Calibri"/>
        </w:rPr>
        <w:t xml:space="preserve">and </w:t>
      </w:r>
      <w:r w:rsidR="00A67157">
        <w:rPr>
          <w:rFonts w:ascii="Calibri" w:hAnsi="Calibri" w:cs="Calibri"/>
        </w:rPr>
        <w:t xml:space="preserve">all this to make a good </w:t>
      </w:r>
      <w:r w:rsidR="00B80FCF" w:rsidRPr="00D34A9E">
        <w:rPr>
          <w:rFonts w:ascii="Calibri" w:hAnsi="Calibri" w:cs="Calibri"/>
        </w:rPr>
        <w:t>dishes</w:t>
      </w:r>
      <w:r w:rsidR="00A67157">
        <w:rPr>
          <w:rFonts w:ascii="Calibri" w:hAnsi="Calibri" w:cs="Calibri"/>
        </w:rPr>
        <w:t xml:space="preserve"> that</w:t>
      </w:r>
      <w:r w:rsidR="00B80FCF" w:rsidRPr="00D34A9E">
        <w:rPr>
          <w:rFonts w:ascii="Calibri" w:hAnsi="Calibri" w:cs="Calibri"/>
        </w:rPr>
        <w:t xml:space="preserve"> meet </w:t>
      </w:r>
      <w:r w:rsidR="003E059C">
        <w:rPr>
          <w:rFonts w:ascii="Calibri" w:hAnsi="Calibri" w:cs="Calibri"/>
        </w:rPr>
        <w:t>guest</w:t>
      </w:r>
      <w:r w:rsidR="00B80FCF" w:rsidRPr="00D34A9E">
        <w:rPr>
          <w:rFonts w:ascii="Calibri" w:hAnsi="Calibri" w:cs="Calibri"/>
        </w:rPr>
        <w:t xml:space="preserve"> expectations. </w:t>
      </w:r>
    </w:p>
    <w:p w14:paraId="5E912CC9" w14:textId="1E0AC293" w:rsidR="009E533A" w:rsidRDefault="00647EA6" w:rsidP="009C1B7D">
      <w:pPr>
        <w:spacing w:line="360" w:lineRule="auto"/>
        <w:jc w:val="both"/>
        <w:rPr>
          <w:rFonts w:ascii="Calibri" w:hAnsi="Calibri" w:cs="Calibri"/>
        </w:rPr>
      </w:pPr>
      <w:r w:rsidRPr="00D34A9E">
        <w:rPr>
          <w:rFonts w:ascii="Calibri" w:hAnsi="Calibri" w:cs="Calibri"/>
        </w:rPr>
        <w:t xml:space="preserve">Most important </w:t>
      </w:r>
      <w:r w:rsidR="00B80FCF" w:rsidRPr="00D34A9E">
        <w:rPr>
          <w:rFonts w:ascii="Calibri" w:hAnsi="Calibri" w:cs="Calibri"/>
        </w:rPr>
        <w:t>basic</w:t>
      </w:r>
      <w:r w:rsidR="00944268">
        <w:rPr>
          <w:rFonts w:ascii="Calibri" w:hAnsi="Calibri" w:cs="Calibri"/>
        </w:rPr>
        <w:t xml:space="preserve"> thing</w:t>
      </w:r>
      <w:r w:rsidR="005530A2">
        <w:rPr>
          <w:rFonts w:ascii="Calibri" w:hAnsi="Calibri" w:cs="Calibri"/>
        </w:rPr>
        <w:t>s</w:t>
      </w:r>
      <w:r w:rsidR="00B80FCF" w:rsidRPr="00D34A9E">
        <w:rPr>
          <w:rFonts w:ascii="Calibri" w:hAnsi="Calibri" w:cs="Calibri"/>
        </w:rPr>
        <w:t xml:space="preserve"> are attitudes and behaviors</w:t>
      </w:r>
      <w:r w:rsidR="00145A25" w:rsidRPr="00D34A9E">
        <w:rPr>
          <w:rFonts w:ascii="Calibri" w:hAnsi="Calibri" w:cs="Calibri"/>
        </w:rPr>
        <w:t xml:space="preserve"> with one another</w:t>
      </w:r>
      <w:r w:rsidR="0073440A">
        <w:rPr>
          <w:rFonts w:ascii="Calibri" w:hAnsi="Calibri" w:cs="Calibri"/>
        </w:rPr>
        <w:t xml:space="preserve">, also by making sure our new starters </w:t>
      </w:r>
      <w:r w:rsidR="00944268">
        <w:rPr>
          <w:rFonts w:ascii="Calibri" w:hAnsi="Calibri" w:cs="Calibri"/>
        </w:rPr>
        <w:t>and all the team</w:t>
      </w:r>
      <w:r w:rsidR="005530A2">
        <w:rPr>
          <w:rFonts w:ascii="Calibri" w:hAnsi="Calibri" w:cs="Calibri"/>
        </w:rPr>
        <w:t xml:space="preserve"> will have a good work </w:t>
      </w:r>
      <w:r w:rsidR="00346091">
        <w:rPr>
          <w:rFonts w:ascii="Calibri" w:hAnsi="Calibri" w:cs="Calibri"/>
        </w:rPr>
        <w:t>environment and to assist one another.</w:t>
      </w:r>
    </w:p>
    <w:p w14:paraId="3F2D2C24" w14:textId="77777777" w:rsidR="00FA4E0E" w:rsidRDefault="00FA4E0E" w:rsidP="009C1B7D">
      <w:pPr>
        <w:spacing w:line="360" w:lineRule="auto"/>
        <w:jc w:val="both"/>
        <w:rPr>
          <w:rFonts w:ascii="Calibri" w:hAnsi="Calibri" w:cs="Calibri"/>
        </w:rPr>
      </w:pPr>
    </w:p>
    <w:p w14:paraId="16504F9E" w14:textId="24EB8BCB" w:rsidR="00E265C4" w:rsidRPr="00A0668E" w:rsidRDefault="00557CB5" w:rsidP="004B7671">
      <w:pPr>
        <w:pStyle w:val="ListParagraph"/>
        <w:numPr>
          <w:ilvl w:val="0"/>
          <w:numId w:val="26"/>
        </w:numPr>
        <w:shd w:val="clear" w:color="auto" w:fill="FFFFFF" w:themeFill="background1"/>
        <w:spacing w:line="360" w:lineRule="auto"/>
        <w:jc w:val="both"/>
        <w:rPr>
          <w:rFonts w:ascii="Calibri" w:hAnsi="Calibri" w:cs="Calibri"/>
          <w:b/>
          <w:bCs/>
          <w:color w:val="000000" w:themeColor="text1"/>
        </w:rPr>
      </w:pPr>
      <w:r w:rsidRPr="00DB018C">
        <w:rPr>
          <w:rFonts w:ascii="Calibri" w:hAnsi="Calibri" w:cs="Calibri"/>
          <w:b/>
          <w:bCs/>
          <w:color w:val="000000" w:themeColor="text1"/>
          <w:sz w:val="52"/>
          <w:szCs w:val="52"/>
        </w:rPr>
        <w:t>Type of Service</w:t>
      </w:r>
    </w:p>
    <w:p w14:paraId="7B5EB2F9" w14:textId="0F69BA61" w:rsidR="00A0668E" w:rsidRPr="00B85EB3" w:rsidRDefault="003C44DA" w:rsidP="004B7671">
      <w:pPr>
        <w:pStyle w:val="ListParagraph"/>
        <w:shd w:val="clear" w:color="auto" w:fill="FFFFFF" w:themeFill="background1"/>
        <w:spacing w:line="360" w:lineRule="auto"/>
        <w:jc w:val="both"/>
        <w:rPr>
          <w:rFonts w:ascii="Calibri" w:hAnsi="Calibri" w:cs="Calibri"/>
          <w:b/>
          <w:bCs/>
          <w:color w:val="000000" w:themeColor="text1"/>
          <w:sz w:val="40"/>
          <w:szCs w:val="40"/>
        </w:rPr>
      </w:pPr>
      <w:r>
        <w:rPr>
          <w:rFonts w:ascii="Calibri" w:hAnsi="Calibri" w:cs="Calibri"/>
          <w:b/>
          <w:bCs/>
          <w:color w:val="000000" w:themeColor="text1"/>
          <w:sz w:val="40"/>
          <w:szCs w:val="40"/>
        </w:rPr>
        <w:t xml:space="preserve">Before and </w:t>
      </w:r>
      <w:r w:rsidR="007B7F8B">
        <w:rPr>
          <w:rFonts w:ascii="Calibri" w:hAnsi="Calibri" w:cs="Calibri"/>
          <w:b/>
          <w:bCs/>
          <w:color w:val="000000" w:themeColor="text1"/>
          <w:sz w:val="40"/>
          <w:szCs w:val="40"/>
        </w:rPr>
        <w:t>A</w:t>
      </w:r>
      <w:r w:rsidR="00A0668E" w:rsidRPr="00B85EB3">
        <w:rPr>
          <w:rFonts w:ascii="Calibri" w:hAnsi="Calibri" w:cs="Calibri"/>
          <w:b/>
          <w:bCs/>
          <w:color w:val="000000" w:themeColor="text1"/>
          <w:sz w:val="40"/>
          <w:szCs w:val="40"/>
        </w:rPr>
        <w:t>fter lockdown</w:t>
      </w:r>
    </w:p>
    <w:p w14:paraId="23D892AA" w14:textId="36089810" w:rsidR="009C2D01" w:rsidRDefault="003766DD" w:rsidP="009C1B7D">
      <w:pPr>
        <w:spacing w:line="360" w:lineRule="auto"/>
        <w:jc w:val="both"/>
        <w:rPr>
          <w:rFonts w:ascii="Calibri" w:hAnsi="Calibri" w:cs="Calibri"/>
        </w:rPr>
      </w:pPr>
      <w:r w:rsidRPr="003766DD">
        <w:rPr>
          <w:rFonts w:ascii="Calibri" w:hAnsi="Calibri" w:cs="Calibri"/>
        </w:rPr>
        <w:t>Since the Covid-19 outbreak, the company's operations have dropped from 650 branches at the beginning of 2020 to 400 branches, costing roughly 4,500 jobs. Additional lasting cuts are still struck out. Once bars, restaurants, and pubs were forced to close for several months, the hospitality industry was strongly affected, but it has since recovered from its lockdown lows.</w:t>
      </w:r>
      <w:r w:rsidR="009C2D01">
        <w:rPr>
          <w:rFonts w:ascii="Calibri" w:hAnsi="Calibri" w:cs="Calibri"/>
        </w:rPr>
        <w:t xml:space="preserve"> </w:t>
      </w:r>
    </w:p>
    <w:p w14:paraId="02BE7C73" w14:textId="5A131534" w:rsidR="00F31494" w:rsidRDefault="00F31494" w:rsidP="009C1B7D">
      <w:pPr>
        <w:spacing w:line="360" w:lineRule="auto"/>
        <w:jc w:val="both"/>
        <w:rPr>
          <w:rFonts w:ascii="Calibri" w:hAnsi="Calibri" w:cs="Calibri"/>
        </w:rPr>
      </w:pPr>
      <w:r w:rsidRPr="00F31494">
        <w:rPr>
          <w:rFonts w:ascii="Calibri" w:hAnsi="Calibri" w:cs="Calibri"/>
        </w:rPr>
        <w:t xml:space="preserve">When the lockdown was lifted, </w:t>
      </w:r>
      <w:r w:rsidRPr="00F31494">
        <w:rPr>
          <w:rFonts w:ascii="Calibri" w:hAnsi="Calibri" w:cs="Calibri"/>
        </w:rPr>
        <w:t>Wagamama</w:t>
      </w:r>
      <w:r w:rsidRPr="00F31494">
        <w:rPr>
          <w:rFonts w:ascii="Calibri" w:hAnsi="Calibri" w:cs="Calibri"/>
        </w:rPr>
        <w:t xml:space="preserve"> released a new cook at home range to offer people prepare more than just a meal in order to encourage more people to enjoy the benefits of cooking.</w:t>
      </w:r>
    </w:p>
    <w:p w14:paraId="1CEE7E77" w14:textId="50E8CCEB" w:rsidR="00AF1F86" w:rsidRDefault="009C2D01" w:rsidP="009C1B7D">
      <w:pPr>
        <w:spacing w:line="360" w:lineRule="auto"/>
        <w:jc w:val="both"/>
        <w:rPr>
          <w:rFonts w:ascii="Calibri" w:hAnsi="Calibri" w:cs="Calibri"/>
        </w:rPr>
      </w:pPr>
      <w:r w:rsidRPr="009C2D01">
        <w:rPr>
          <w:rFonts w:ascii="Calibri" w:hAnsi="Calibri" w:cs="Calibri"/>
        </w:rPr>
        <w:t xml:space="preserve">A classic of contemporary Asian cuisine </w:t>
      </w:r>
      <w:r>
        <w:rPr>
          <w:rFonts w:ascii="Calibri" w:hAnsi="Calibri" w:cs="Calibri"/>
        </w:rPr>
        <w:t xml:space="preserve">is </w:t>
      </w:r>
      <w:r w:rsidR="00AF1F86" w:rsidRPr="00AD65C7">
        <w:rPr>
          <w:rFonts w:ascii="Calibri" w:hAnsi="Calibri" w:cs="Calibri"/>
        </w:rPr>
        <w:t>Wagamama, a</w:t>
      </w:r>
      <w:r w:rsidR="00AD65C7" w:rsidRPr="00AD65C7">
        <w:rPr>
          <w:rFonts w:ascii="Calibri" w:hAnsi="Calibri" w:cs="Calibri"/>
        </w:rPr>
        <w:t xml:space="preserve"> new sort of dining establishment that has become famous for its fried noodles and Japanese curry dishes.</w:t>
      </w:r>
      <w:r w:rsidR="00CC2EE2">
        <w:rPr>
          <w:rFonts w:ascii="Calibri" w:hAnsi="Calibri" w:cs="Calibri"/>
        </w:rPr>
        <w:t xml:space="preserve"> </w:t>
      </w:r>
      <w:r w:rsidR="00224AE4" w:rsidRPr="00224AE4">
        <w:rPr>
          <w:rFonts w:ascii="Calibri" w:hAnsi="Calibri" w:cs="Calibri"/>
        </w:rPr>
        <w:t>Wagamama is also recognized by its hospitality, which brings food to the table as soon as it is ready and minimizes the need for customers to wait for others to finish eating.</w:t>
      </w:r>
      <w:r w:rsidR="00224AE4">
        <w:rPr>
          <w:rFonts w:ascii="Calibri" w:hAnsi="Calibri" w:cs="Calibri"/>
        </w:rPr>
        <w:t xml:space="preserve"> </w:t>
      </w:r>
    </w:p>
    <w:p w14:paraId="0E0A2100" w14:textId="326EBB7D" w:rsidR="00FA4E0E" w:rsidRDefault="00FA4E0E" w:rsidP="00FA4E0E">
      <w:pPr>
        <w:tabs>
          <w:tab w:val="left" w:pos="3890"/>
        </w:tabs>
        <w:spacing w:line="360" w:lineRule="auto"/>
        <w:jc w:val="both"/>
        <w:rPr>
          <w:rFonts w:ascii="Calibri" w:hAnsi="Calibri" w:cs="Calibri"/>
        </w:rPr>
      </w:pPr>
      <w:r>
        <w:rPr>
          <w:rFonts w:ascii="Calibri" w:hAnsi="Calibri" w:cs="Calibri"/>
        </w:rPr>
        <w:tab/>
      </w:r>
    </w:p>
    <w:p w14:paraId="71A77E17" w14:textId="419D3C9B" w:rsidR="00FA4E0E" w:rsidRDefault="00FA4E0E" w:rsidP="009C1B7D">
      <w:pPr>
        <w:spacing w:line="360" w:lineRule="auto"/>
        <w:jc w:val="both"/>
        <w:rPr>
          <w:rFonts w:ascii="Calibri" w:hAnsi="Calibri" w:cs="Calibri"/>
        </w:rPr>
      </w:pPr>
    </w:p>
    <w:p w14:paraId="482AD0B6" w14:textId="2D95BE1E" w:rsidR="00FA4E0E" w:rsidRDefault="00FA4E0E" w:rsidP="009C1B7D">
      <w:pPr>
        <w:spacing w:line="360" w:lineRule="auto"/>
        <w:jc w:val="both"/>
        <w:rPr>
          <w:rFonts w:ascii="Calibri" w:hAnsi="Calibri" w:cs="Calibri"/>
        </w:rPr>
      </w:pPr>
    </w:p>
    <w:p w14:paraId="64AB633B" w14:textId="77777777" w:rsidR="00FA4E0E" w:rsidRPr="00D34A9E" w:rsidRDefault="00FA4E0E" w:rsidP="009C1B7D">
      <w:pPr>
        <w:spacing w:line="360" w:lineRule="auto"/>
        <w:jc w:val="both"/>
        <w:rPr>
          <w:rFonts w:ascii="Calibri" w:hAnsi="Calibri" w:cs="Calibri"/>
        </w:rPr>
      </w:pPr>
    </w:p>
    <w:p w14:paraId="1A472172" w14:textId="4C752CE6" w:rsidR="00210DD3" w:rsidRPr="00FD5B69" w:rsidRDefault="003253A0" w:rsidP="00DB018C">
      <w:pPr>
        <w:pStyle w:val="Title"/>
        <w:shd w:val="clear" w:color="auto" w:fill="FFFFFF" w:themeFill="background1"/>
        <w:spacing w:line="360" w:lineRule="auto"/>
        <w:jc w:val="both"/>
        <w:rPr>
          <w:rFonts w:ascii="Calibri" w:hAnsi="Calibri" w:cs="Calibri"/>
          <w:color w:val="000000" w:themeColor="text1"/>
          <w:sz w:val="72"/>
          <w:szCs w:val="72"/>
        </w:rPr>
      </w:pPr>
      <w:r w:rsidRPr="00FD5B69">
        <w:rPr>
          <w:rFonts w:ascii="Calibri" w:hAnsi="Calibri" w:cs="Calibri"/>
          <w:color w:val="000000" w:themeColor="text1"/>
          <w:sz w:val="72"/>
          <w:szCs w:val="72"/>
        </w:rPr>
        <w:t>Reference</w:t>
      </w:r>
    </w:p>
    <w:p w14:paraId="6267AD66" w14:textId="6A4CB891" w:rsidR="007504BB" w:rsidRPr="00D34A9E" w:rsidRDefault="007504BB" w:rsidP="009C1B7D">
      <w:pPr>
        <w:spacing w:line="360" w:lineRule="auto"/>
        <w:jc w:val="both"/>
        <w:rPr>
          <w:rFonts w:ascii="Calibri" w:hAnsi="Calibri" w:cs="Calibri"/>
        </w:rPr>
      </w:pPr>
    </w:p>
    <w:p w14:paraId="1C517E20" w14:textId="62CF01BC" w:rsidR="00210DD3" w:rsidRPr="00D34A9E" w:rsidRDefault="00FA4E0E" w:rsidP="009C1B7D">
      <w:pPr>
        <w:pStyle w:val="ListParagraph"/>
        <w:numPr>
          <w:ilvl w:val="0"/>
          <w:numId w:val="18"/>
        </w:numPr>
        <w:spacing w:line="360" w:lineRule="auto"/>
        <w:jc w:val="both"/>
        <w:rPr>
          <w:rFonts w:ascii="Calibri" w:hAnsi="Calibri" w:cs="Calibri"/>
          <w:sz w:val="28"/>
          <w:szCs w:val="28"/>
        </w:rPr>
      </w:pPr>
      <w:hyperlink r:id="rId8" w:history="1">
        <w:r w:rsidR="00210DD3" w:rsidRPr="00D34A9E">
          <w:rPr>
            <w:rStyle w:val="Hyperlink"/>
            <w:rFonts w:ascii="Calibri" w:hAnsi="Calibri" w:cs="Calibri"/>
            <w:sz w:val="28"/>
            <w:szCs w:val="28"/>
          </w:rPr>
          <w:t>https://www.wagamama.com</w:t>
        </w:r>
      </w:hyperlink>
      <w:r w:rsidR="00536CD2">
        <w:rPr>
          <w:rStyle w:val="Hyperlink"/>
          <w:rFonts w:ascii="Calibri" w:hAnsi="Calibri" w:cs="Calibri"/>
          <w:sz w:val="28"/>
          <w:szCs w:val="28"/>
        </w:rPr>
        <w:t xml:space="preserve"> </w:t>
      </w:r>
      <w:r w:rsidR="00C8007D">
        <w:rPr>
          <w:rFonts w:ascii="Calibri" w:hAnsi="Calibri" w:cs="Calibri"/>
          <w:sz w:val="28"/>
          <w:szCs w:val="28"/>
        </w:rPr>
        <w:t>(</w:t>
      </w:r>
      <w:r w:rsidR="00C8007D" w:rsidRPr="00C8007D">
        <w:rPr>
          <w:rFonts w:ascii="Calibri" w:hAnsi="Calibri" w:cs="Calibri"/>
          <w:sz w:val="28"/>
          <w:szCs w:val="28"/>
        </w:rPr>
        <w:t>Retrieved</w:t>
      </w:r>
      <w:r w:rsidR="00C8007D" w:rsidRPr="00C8007D">
        <w:rPr>
          <w:rFonts w:ascii="Calibri" w:hAnsi="Calibri" w:cs="Calibri"/>
          <w:sz w:val="28"/>
          <w:szCs w:val="28"/>
        </w:rPr>
        <w:t> 25 January </w:t>
      </w:r>
      <w:r w:rsidR="00C8007D" w:rsidRPr="00C8007D">
        <w:rPr>
          <w:rFonts w:ascii="Calibri" w:hAnsi="Calibri" w:cs="Calibri"/>
          <w:sz w:val="28"/>
          <w:szCs w:val="28"/>
        </w:rPr>
        <w:t>2014</w:t>
      </w:r>
      <w:r w:rsidR="00C8007D">
        <w:rPr>
          <w:rFonts w:ascii="Calibri" w:hAnsi="Calibri" w:cs="Calibri"/>
          <w:sz w:val="28"/>
          <w:szCs w:val="28"/>
        </w:rPr>
        <w:t>)</w:t>
      </w:r>
    </w:p>
    <w:p w14:paraId="47720FDF" w14:textId="0F16AECB" w:rsidR="00210DD3" w:rsidRPr="00D34A9E" w:rsidRDefault="00193F00" w:rsidP="009C1B7D">
      <w:pPr>
        <w:pStyle w:val="ListParagraph"/>
        <w:numPr>
          <w:ilvl w:val="0"/>
          <w:numId w:val="18"/>
        </w:numPr>
        <w:spacing w:line="360" w:lineRule="auto"/>
        <w:jc w:val="both"/>
        <w:rPr>
          <w:rFonts w:ascii="Calibri" w:hAnsi="Calibri" w:cs="Calibri"/>
          <w:sz w:val="28"/>
          <w:szCs w:val="28"/>
        </w:rPr>
      </w:pPr>
      <w:hyperlink r:id="rId9" w:history="1">
        <w:r w:rsidRPr="0042542B">
          <w:rPr>
            <w:rStyle w:val="Hyperlink"/>
            <w:rFonts w:ascii="Calibri" w:hAnsi="Calibri" w:cs="Calibri"/>
            <w:sz w:val="28"/>
            <w:szCs w:val="28"/>
          </w:rPr>
          <w:t>https://hotello.com/en/customer-service-hotels/</w:t>
        </w:r>
      </w:hyperlink>
      <w:r w:rsidR="0014265D">
        <w:rPr>
          <w:rFonts w:ascii="Calibri" w:hAnsi="Calibri" w:cs="Calibri"/>
          <w:sz w:val="28"/>
          <w:szCs w:val="28"/>
        </w:rPr>
        <w:t xml:space="preserve"> (by </w:t>
      </w:r>
      <w:r w:rsidR="006D1F6D">
        <w:rPr>
          <w:rFonts w:ascii="Calibri" w:hAnsi="Calibri" w:cs="Calibri"/>
          <w:sz w:val="28"/>
          <w:szCs w:val="28"/>
        </w:rPr>
        <w:t xml:space="preserve">Catherine </w:t>
      </w:r>
      <w:proofErr w:type="spellStart"/>
      <w:r w:rsidR="006D1F6D">
        <w:rPr>
          <w:rFonts w:ascii="Calibri" w:hAnsi="Calibri" w:cs="Calibri"/>
          <w:sz w:val="28"/>
          <w:szCs w:val="28"/>
        </w:rPr>
        <w:t>Daoust</w:t>
      </w:r>
      <w:proofErr w:type="spellEnd"/>
      <w:r w:rsidR="007303E6">
        <w:rPr>
          <w:rFonts w:ascii="Calibri" w:hAnsi="Calibri" w:cs="Calibri"/>
          <w:sz w:val="28"/>
          <w:szCs w:val="28"/>
        </w:rPr>
        <w:t xml:space="preserve"> 23 </w:t>
      </w:r>
      <w:r w:rsidR="00045F49">
        <w:rPr>
          <w:rFonts w:ascii="Calibri" w:hAnsi="Calibri" w:cs="Calibri"/>
          <w:sz w:val="28"/>
          <w:szCs w:val="28"/>
        </w:rPr>
        <w:t>Apr</w:t>
      </w:r>
      <w:r w:rsidR="007303E6">
        <w:rPr>
          <w:rFonts w:ascii="Calibri" w:hAnsi="Calibri" w:cs="Calibri"/>
          <w:sz w:val="28"/>
          <w:szCs w:val="28"/>
        </w:rPr>
        <w:t xml:space="preserve"> 2021) </w:t>
      </w:r>
    </w:p>
    <w:p w14:paraId="6E85EB39" w14:textId="4FF56913" w:rsidR="00901F33" w:rsidRPr="00C2152B" w:rsidRDefault="00FA4E0E" w:rsidP="00C2152B">
      <w:pPr>
        <w:pStyle w:val="ListParagraph"/>
        <w:numPr>
          <w:ilvl w:val="0"/>
          <w:numId w:val="18"/>
        </w:numPr>
        <w:spacing w:line="360" w:lineRule="auto"/>
        <w:jc w:val="both"/>
        <w:rPr>
          <w:rFonts w:ascii="Calibri" w:hAnsi="Calibri" w:cs="Calibri"/>
          <w:sz w:val="28"/>
          <w:szCs w:val="28"/>
        </w:rPr>
      </w:pPr>
      <w:hyperlink r:id="rId10" w:history="1">
        <w:r w:rsidR="004D2AAF" w:rsidRPr="00D34A9E">
          <w:rPr>
            <w:rStyle w:val="Hyperlink"/>
            <w:rFonts w:ascii="Calibri" w:hAnsi="Calibri" w:cs="Calibri"/>
            <w:sz w:val="28"/>
            <w:szCs w:val="28"/>
          </w:rPr>
          <w:t>https://www.cvent.com/en/blog/hospitality/what-is-hospitality-management</w:t>
        </w:r>
      </w:hyperlink>
      <w:r w:rsidR="00DE7100">
        <w:rPr>
          <w:rStyle w:val="Hyperlink"/>
          <w:rFonts w:ascii="Calibri" w:hAnsi="Calibri" w:cs="Calibri"/>
          <w:sz w:val="28"/>
          <w:szCs w:val="28"/>
        </w:rPr>
        <w:t xml:space="preserve"> </w:t>
      </w:r>
      <w:r w:rsidR="0061288F">
        <w:rPr>
          <w:rStyle w:val="Hyperlink"/>
          <w:rFonts w:ascii="Calibri" w:hAnsi="Calibri" w:cs="Calibri"/>
          <w:sz w:val="28"/>
          <w:szCs w:val="28"/>
        </w:rPr>
        <w:t>(by</w:t>
      </w:r>
      <w:r w:rsidR="00DE7100">
        <w:rPr>
          <w:rStyle w:val="Hyperlink"/>
          <w:rFonts w:ascii="Calibri" w:hAnsi="Calibri" w:cs="Calibri"/>
          <w:sz w:val="28"/>
          <w:szCs w:val="28"/>
        </w:rPr>
        <w:t xml:space="preserve"> Cvent Guest Sep 04,2020)</w:t>
      </w:r>
    </w:p>
    <w:p w14:paraId="4B9039C7" w14:textId="60E39557" w:rsidR="00DF0065" w:rsidRDefault="00E5108D" w:rsidP="009C1B7D">
      <w:pPr>
        <w:pStyle w:val="ListParagraph"/>
        <w:numPr>
          <w:ilvl w:val="0"/>
          <w:numId w:val="18"/>
        </w:numPr>
        <w:spacing w:line="360" w:lineRule="auto"/>
        <w:rPr>
          <w:rFonts w:ascii="Calibri" w:hAnsi="Calibri" w:cs="Calibri"/>
          <w:sz w:val="28"/>
          <w:szCs w:val="28"/>
        </w:rPr>
      </w:pPr>
      <w:hyperlink r:id="rId11" w:history="1">
        <w:r w:rsidRPr="0042542B">
          <w:rPr>
            <w:rStyle w:val="Hyperlink"/>
            <w:rFonts w:ascii="Calibri" w:hAnsi="Calibri" w:cs="Calibri"/>
            <w:sz w:val="28"/>
            <w:szCs w:val="28"/>
          </w:rPr>
          <w:t>https://www.coventrytelegraph.net/whats-on/food-drink-news/wagamama-beginners-guide-everything-you-9977278</w:t>
        </w:r>
      </w:hyperlink>
      <w:r>
        <w:rPr>
          <w:rFonts w:ascii="Calibri" w:hAnsi="Calibri" w:cs="Calibri"/>
          <w:sz w:val="28"/>
          <w:szCs w:val="28"/>
        </w:rPr>
        <w:t xml:space="preserve"> (by James Rodger</w:t>
      </w:r>
      <w:r w:rsidR="007F7404">
        <w:rPr>
          <w:rFonts w:ascii="Calibri" w:hAnsi="Calibri" w:cs="Calibri"/>
          <w:sz w:val="28"/>
          <w:szCs w:val="28"/>
        </w:rPr>
        <w:t>, 2</w:t>
      </w:r>
      <w:r w:rsidR="00FD5B13">
        <w:rPr>
          <w:rFonts w:ascii="Calibri" w:hAnsi="Calibri" w:cs="Calibri"/>
          <w:sz w:val="28"/>
          <w:szCs w:val="28"/>
        </w:rPr>
        <w:t xml:space="preserve"> Sep 2015</w:t>
      </w:r>
      <w:r w:rsidR="005F7969">
        <w:rPr>
          <w:rFonts w:ascii="Calibri" w:hAnsi="Calibri" w:cs="Calibri"/>
          <w:sz w:val="28"/>
          <w:szCs w:val="28"/>
        </w:rPr>
        <w:t>)</w:t>
      </w:r>
    </w:p>
    <w:p w14:paraId="15E521BF" w14:textId="0FFC3707" w:rsidR="00C2152B" w:rsidRDefault="00C2152B" w:rsidP="009C1B7D">
      <w:pPr>
        <w:pStyle w:val="ListParagraph"/>
        <w:numPr>
          <w:ilvl w:val="0"/>
          <w:numId w:val="18"/>
        </w:numPr>
        <w:spacing w:line="360" w:lineRule="auto"/>
        <w:rPr>
          <w:rFonts w:ascii="Calibri" w:hAnsi="Calibri" w:cs="Calibri"/>
          <w:sz w:val="28"/>
          <w:szCs w:val="28"/>
        </w:rPr>
      </w:pPr>
      <w:hyperlink r:id="rId12" w:history="1">
        <w:r w:rsidRPr="0042542B">
          <w:rPr>
            <w:rStyle w:val="Hyperlink"/>
            <w:rFonts w:ascii="Calibri" w:hAnsi="Calibri" w:cs="Calibri"/>
            <w:sz w:val="28"/>
            <w:szCs w:val="28"/>
          </w:rPr>
          <w:t>https://jobs.wagamama.uk/noodleversity/</w:t>
        </w:r>
      </w:hyperlink>
      <w:r w:rsidR="00AB1A22">
        <w:rPr>
          <w:rFonts w:ascii="Calibri" w:hAnsi="Calibri" w:cs="Calibri"/>
          <w:sz w:val="28"/>
          <w:szCs w:val="28"/>
        </w:rPr>
        <w:t xml:space="preserve"> (</w:t>
      </w:r>
      <w:proofErr w:type="spellStart"/>
      <w:r w:rsidR="00AB1A22">
        <w:rPr>
          <w:rFonts w:ascii="Calibri" w:hAnsi="Calibri" w:cs="Calibri"/>
          <w:sz w:val="28"/>
          <w:szCs w:val="28"/>
        </w:rPr>
        <w:t>n.d</w:t>
      </w:r>
      <w:proofErr w:type="spellEnd"/>
      <w:r w:rsidR="00AB1A22">
        <w:rPr>
          <w:rFonts w:ascii="Calibri" w:hAnsi="Calibri" w:cs="Calibri"/>
          <w:sz w:val="28"/>
          <w:szCs w:val="28"/>
        </w:rPr>
        <w:t>)</w:t>
      </w:r>
      <w:r w:rsidR="00C8007D">
        <w:rPr>
          <w:rFonts w:ascii="Calibri" w:hAnsi="Calibri" w:cs="Calibri"/>
          <w:sz w:val="28"/>
          <w:szCs w:val="28"/>
        </w:rPr>
        <w:t xml:space="preserve"> </w:t>
      </w:r>
    </w:p>
    <w:p w14:paraId="577E2CC1" w14:textId="4110B519" w:rsidR="00C2152B" w:rsidRDefault="008312DA" w:rsidP="009C1B7D">
      <w:pPr>
        <w:pStyle w:val="ListParagraph"/>
        <w:numPr>
          <w:ilvl w:val="0"/>
          <w:numId w:val="18"/>
        </w:numPr>
        <w:spacing w:line="360" w:lineRule="auto"/>
        <w:rPr>
          <w:rFonts w:ascii="Calibri" w:hAnsi="Calibri" w:cs="Calibri"/>
          <w:sz w:val="28"/>
          <w:szCs w:val="28"/>
        </w:rPr>
      </w:pPr>
      <w:hyperlink r:id="rId13" w:history="1">
        <w:r w:rsidRPr="0042542B">
          <w:rPr>
            <w:rStyle w:val="Hyperlink"/>
            <w:rFonts w:ascii="Calibri" w:hAnsi="Calibri" w:cs="Calibri"/>
            <w:sz w:val="28"/>
            <w:szCs w:val="28"/>
          </w:rPr>
          <w:t>https://www.theguardian.com/business/2020/oct/06/wagamama-loss-covid-lockdown-restaurant-group-sales</w:t>
        </w:r>
      </w:hyperlink>
      <w:r>
        <w:rPr>
          <w:rFonts w:ascii="Calibri" w:hAnsi="Calibri" w:cs="Calibri"/>
          <w:sz w:val="28"/>
          <w:szCs w:val="28"/>
        </w:rPr>
        <w:t xml:space="preserve"> </w:t>
      </w:r>
      <w:r w:rsidR="000B4ACD">
        <w:rPr>
          <w:rFonts w:ascii="Calibri" w:hAnsi="Calibri" w:cs="Calibri"/>
          <w:sz w:val="28"/>
          <w:szCs w:val="28"/>
        </w:rPr>
        <w:t xml:space="preserve">(by Julia </w:t>
      </w:r>
      <w:proofErr w:type="spellStart"/>
      <w:r w:rsidR="000B4ACD">
        <w:rPr>
          <w:rFonts w:ascii="Calibri" w:hAnsi="Calibri" w:cs="Calibri"/>
          <w:sz w:val="28"/>
          <w:szCs w:val="28"/>
        </w:rPr>
        <w:t>Kollewe</w:t>
      </w:r>
      <w:proofErr w:type="spellEnd"/>
      <w:r w:rsidR="000B4ACD">
        <w:rPr>
          <w:rFonts w:ascii="Calibri" w:hAnsi="Calibri" w:cs="Calibri"/>
          <w:sz w:val="28"/>
          <w:szCs w:val="28"/>
        </w:rPr>
        <w:t xml:space="preserve"> 6 Oct 2020</w:t>
      </w:r>
      <w:r w:rsidR="00EB02EC">
        <w:rPr>
          <w:rFonts w:ascii="Calibri" w:hAnsi="Calibri" w:cs="Calibri"/>
          <w:sz w:val="28"/>
          <w:szCs w:val="28"/>
        </w:rPr>
        <w:t xml:space="preserve">) </w:t>
      </w:r>
      <w:r w:rsidR="007D4C14">
        <w:rPr>
          <w:rFonts w:ascii="Calibri" w:hAnsi="Calibri" w:cs="Calibri"/>
          <w:sz w:val="28"/>
          <w:szCs w:val="28"/>
        </w:rPr>
        <w:t xml:space="preserve"> </w:t>
      </w:r>
    </w:p>
    <w:p w14:paraId="39004BC3" w14:textId="77777777" w:rsidR="007D4C14" w:rsidRPr="00D34A9E" w:rsidRDefault="007D4C14" w:rsidP="009C1B7D">
      <w:pPr>
        <w:pStyle w:val="ListParagraph"/>
        <w:numPr>
          <w:ilvl w:val="0"/>
          <w:numId w:val="18"/>
        </w:numPr>
        <w:spacing w:line="360" w:lineRule="auto"/>
        <w:rPr>
          <w:rFonts w:ascii="Calibri" w:hAnsi="Calibri" w:cs="Calibri"/>
          <w:sz w:val="28"/>
          <w:szCs w:val="28"/>
        </w:rPr>
      </w:pPr>
    </w:p>
    <w:sectPr w:rsidR="007D4C14" w:rsidRPr="00D34A9E">
      <w:footerReference w:type="default" r:id="rId14"/>
      <w:pgSz w:w="11907" w:h="16839" w:code="9"/>
      <w:pgMar w:top="1080" w:right="864" w:bottom="1584" w:left="864"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EDC622" w14:textId="77777777" w:rsidR="00207E7B" w:rsidRDefault="00207E7B">
      <w:pPr>
        <w:spacing w:after="0" w:line="240" w:lineRule="auto"/>
      </w:pPr>
      <w:r>
        <w:separator/>
      </w:r>
    </w:p>
  </w:endnote>
  <w:endnote w:type="continuationSeparator" w:id="0">
    <w:p w14:paraId="7EEA77E1" w14:textId="77777777" w:rsidR="00207E7B" w:rsidRDefault="00207E7B">
      <w:pPr>
        <w:spacing w:after="0" w:line="240" w:lineRule="auto"/>
      </w:pPr>
      <w:r>
        <w:continuationSeparator/>
      </w:r>
    </w:p>
  </w:endnote>
  <w:endnote w:type="continuationNotice" w:id="1">
    <w:p w14:paraId="75793FF2" w14:textId="77777777" w:rsidR="00207E7B" w:rsidRDefault="00207E7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2852419"/>
      <w:docPartObj>
        <w:docPartGallery w:val="Page Numbers (Bottom of Page)"/>
        <w:docPartUnique/>
      </w:docPartObj>
    </w:sdtPr>
    <w:sdtEndPr>
      <w:rPr>
        <w:noProof/>
      </w:rPr>
    </w:sdtEndPr>
    <w:sdtContent>
      <w:p w14:paraId="74732E42" w14:textId="77777777" w:rsidR="008D6335" w:rsidRDefault="000E0CD7">
        <w:r>
          <w:rPr>
            <w:lang w:val="en-GB" w:bidi="en-GB"/>
          </w:rPr>
          <w:fldChar w:fldCharType="begin"/>
        </w:r>
        <w:r>
          <w:rPr>
            <w:lang w:val="en-GB" w:bidi="en-GB"/>
          </w:rPr>
          <w:instrText xml:space="preserve"> PAGE   \* MERGEFORMAT </w:instrText>
        </w:r>
        <w:r>
          <w:rPr>
            <w:lang w:val="en-GB" w:bidi="en-GB"/>
          </w:rPr>
          <w:fldChar w:fldCharType="separate"/>
        </w:r>
        <w:r w:rsidR="004A6047">
          <w:rPr>
            <w:noProof/>
            <w:lang w:val="en-GB" w:bidi="en-GB"/>
          </w:rPr>
          <w:t>0</w:t>
        </w:r>
        <w:r>
          <w:rPr>
            <w:noProof/>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8410CF" w14:textId="77777777" w:rsidR="00207E7B" w:rsidRDefault="00207E7B">
      <w:pPr>
        <w:spacing w:after="0" w:line="240" w:lineRule="auto"/>
      </w:pPr>
      <w:r>
        <w:separator/>
      </w:r>
    </w:p>
  </w:footnote>
  <w:footnote w:type="continuationSeparator" w:id="0">
    <w:p w14:paraId="5D190DFD" w14:textId="77777777" w:rsidR="00207E7B" w:rsidRDefault="00207E7B">
      <w:pPr>
        <w:spacing w:after="0" w:line="240" w:lineRule="auto"/>
      </w:pPr>
      <w:r>
        <w:continuationSeparator/>
      </w:r>
    </w:p>
  </w:footnote>
  <w:footnote w:type="continuationNotice" w:id="1">
    <w:p w14:paraId="522F2822" w14:textId="77777777" w:rsidR="00207E7B" w:rsidRDefault="00207E7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6EE2A7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49A83156"/>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19E430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20C6C95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D80F29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12A46C7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FFC25A4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75E5B4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72F819E8"/>
    <w:lvl w:ilvl="0">
      <w:start w:val="1"/>
      <w:numFmt w:val="decimal"/>
      <w:lvlText w:val="%1."/>
      <w:lvlJc w:val="left"/>
      <w:pPr>
        <w:ind w:left="1080" w:hanging="360"/>
      </w:pPr>
      <w:rPr>
        <w:rFonts w:hint="default"/>
      </w:rPr>
    </w:lvl>
  </w:abstractNum>
  <w:abstractNum w:abstractNumId="9" w15:restartNumberingAfterBreak="0">
    <w:nsid w:val="FFFFFF89"/>
    <w:multiLevelType w:val="singleLevel"/>
    <w:tmpl w:val="C97C334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42654D3"/>
    <w:multiLevelType w:val="hybridMultilevel"/>
    <w:tmpl w:val="901ABEE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EDA7F2D"/>
    <w:multiLevelType w:val="hybridMultilevel"/>
    <w:tmpl w:val="4F248172"/>
    <w:lvl w:ilvl="0" w:tplc="FA147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FE74F44"/>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3" w15:restartNumberingAfterBreak="0">
    <w:nsid w:val="11383C0B"/>
    <w:multiLevelType w:val="multilevel"/>
    <w:tmpl w:val="7720AB64"/>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Symbol" w:hAnsi="Symbol"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4" w15:restartNumberingAfterBreak="0">
    <w:nsid w:val="23C02536"/>
    <w:multiLevelType w:val="hybridMultilevel"/>
    <w:tmpl w:val="5462CC22"/>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2C190004"/>
    <w:multiLevelType w:val="hybridMultilevel"/>
    <w:tmpl w:val="84A4F6C8"/>
    <w:lvl w:ilvl="0" w:tplc="1C7E5174">
      <w:start w:val="1"/>
      <w:numFmt w:val="bullet"/>
      <w:lvlText w:val=""/>
      <w:lvlJc w:val="left"/>
      <w:pPr>
        <w:tabs>
          <w:tab w:val="num" w:pos="720"/>
        </w:tabs>
        <w:ind w:left="108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E560F5C"/>
    <w:multiLevelType w:val="hybridMultilevel"/>
    <w:tmpl w:val="F3943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CD23E1"/>
    <w:multiLevelType w:val="multilevel"/>
    <w:tmpl w:val="63E85818"/>
    <w:lvl w:ilvl="0">
      <w:start w:val="1"/>
      <w:numFmt w:val="decimal"/>
      <w:lvlText w:val="%1."/>
      <w:lvlJc w:val="left"/>
      <w:pPr>
        <w:ind w:left="360" w:hanging="360"/>
      </w:pPr>
      <w:rPr>
        <w:rFont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8" w15:restartNumberingAfterBreak="0">
    <w:nsid w:val="63D124D1"/>
    <w:multiLevelType w:val="hybridMultilevel"/>
    <w:tmpl w:val="4080EA5E"/>
    <w:lvl w:ilvl="0" w:tplc="2D80F29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48136F"/>
    <w:multiLevelType w:val="hybridMultilevel"/>
    <w:tmpl w:val="6396E3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0385202"/>
    <w:multiLevelType w:val="hybridMultilevel"/>
    <w:tmpl w:val="C13A5756"/>
    <w:lvl w:ilvl="0" w:tplc="EFC0596C">
      <w:start w:val="1"/>
      <w:numFmt w:val="decimal"/>
      <w:lvlText w:val="%1."/>
      <w:lvlJc w:val="left"/>
      <w:pPr>
        <w:tabs>
          <w:tab w:val="num" w:pos="1080"/>
        </w:tabs>
        <w:ind w:left="108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7B64E70"/>
    <w:multiLevelType w:val="hybridMultilevel"/>
    <w:tmpl w:val="432432E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407144231">
    <w:abstractNumId w:val="8"/>
  </w:num>
  <w:num w:numId="2" w16cid:durableId="1721514857">
    <w:abstractNumId w:val="8"/>
  </w:num>
  <w:num w:numId="3" w16cid:durableId="1277832453">
    <w:abstractNumId w:val="9"/>
  </w:num>
  <w:num w:numId="4" w16cid:durableId="273249432">
    <w:abstractNumId w:val="8"/>
    <w:lvlOverride w:ilvl="0">
      <w:lvl w:ilvl="0">
        <w:start w:val="1"/>
        <w:numFmt w:val="decimal"/>
        <w:lvlText w:val="%1."/>
        <w:lvlJc w:val="left"/>
        <w:pPr>
          <w:tabs>
            <w:tab w:val="num" w:pos="1080"/>
          </w:tabs>
          <w:ind w:left="1080" w:hanging="360"/>
        </w:pPr>
        <w:rPr>
          <w:rFonts w:hint="default"/>
        </w:rPr>
      </w:lvl>
    </w:lvlOverride>
  </w:num>
  <w:num w:numId="5" w16cid:durableId="1766412936">
    <w:abstractNumId w:val="15"/>
  </w:num>
  <w:num w:numId="6" w16cid:durableId="1796098432">
    <w:abstractNumId w:val="7"/>
  </w:num>
  <w:num w:numId="7" w16cid:durableId="1856578804">
    <w:abstractNumId w:val="6"/>
  </w:num>
  <w:num w:numId="8" w16cid:durableId="133255782">
    <w:abstractNumId w:val="5"/>
  </w:num>
  <w:num w:numId="9" w16cid:durableId="1626815706">
    <w:abstractNumId w:val="4"/>
  </w:num>
  <w:num w:numId="10" w16cid:durableId="188567266">
    <w:abstractNumId w:val="3"/>
  </w:num>
  <w:num w:numId="11" w16cid:durableId="1150174480">
    <w:abstractNumId w:val="2"/>
  </w:num>
  <w:num w:numId="12" w16cid:durableId="1145077202">
    <w:abstractNumId w:val="1"/>
  </w:num>
  <w:num w:numId="13" w16cid:durableId="958537323">
    <w:abstractNumId w:val="0"/>
  </w:num>
  <w:num w:numId="14" w16cid:durableId="1495031172">
    <w:abstractNumId w:val="8"/>
    <w:lvlOverride w:ilvl="0">
      <w:startOverride w:val="1"/>
    </w:lvlOverride>
  </w:num>
  <w:num w:numId="15" w16cid:durableId="1034577029">
    <w:abstractNumId w:val="8"/>
  </w:num>
  <w:num w:numId="16" w16cid:durableId="793985013">
    <w:abstractNumId w:val="20"/>
  </w:num>
  <w:num w:numId="17" w16cid:durableId="474034075">
    <w:abstractNumId w:val="13"/>
  </w:num>
  <w:num w:numId="18" w16cid:durableId="1072898409">
    <w:abstractNumId w:val="18"/>
  </w:num>
  <w:num w:numId="19" w16cid:durableId="250968283">
    <w:abstractNumId w:val="16"/>
  </w:num>
  <w:num w:numId="20" w16cid:durableId="1329553223">
    <w:abstractNumId w:val="11"/>
  </w:num>
  <w:num w:numId="21" w16cid:durableId="1266112942">
    <w:abstractNumId w:val="14"/>
  </w:num>
  <w:num w:numId="22" w16cid:durableId="1980762042">
    <w:abstractNumId w:val="21"/>
  </w:num>
  <w:num w:numId="23" w16cid:durableId="1920362299">
    <w:abstractNumId w:val="12"/>
  </w:num>
  <w:num w:numId="24" w16cid:durableId="477187004">
    <w:abstractNumId w:val="17"/>
  </w:num>
  <w:num w:numId="25" w16cid:durableId="476529624">
    <w:abstractNumId w:val="19"/>
  </w:num>
  <w:num w:numId="26" w16cid:durableId="19005523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1DDE"/>
    <w:rsid w:val="0000286A"/>
    <w:rsid w:val="00006CBE"/>
    <w:rsid w:val="00007982"/>
    <w:rsid w:val="00011185"/>
    <w:rsid w:val="00021CEF"/>
    <w:rsid w:val="000314F1"/>
    <w:rsid w:val="00045F49"/>
    <w:rsid w:val="00052F2D"/>
    <w:rsid w:val="0006670B"/>
    <w:rsid w:val="00094D92"/>
    <w:rsid w:val="000B4ACD"/>
    <w:rsid w:val="000E0CD7"/>
    <w:rsid w:val="000E335A"/>
    <w:rsid w:val="000F3809"/>
    <w:rsid w:val="00111045"/>
    <w:rsid w:val="00112BB7"/>
    <w:rsid w:val="0014265D"/>
    <w:rsid w:val="00145A25"/>
    <w:rsid w:val="0015284B"/>
    <w:rsid w:val="00167645"/>
    <w:rsid w:val="00191FC0"/>
    <w:rsid w:val="00193F00"/>
    <w:rsid w:val="00196EDC"/>
    <w:rsid w:val="001B684A"/>
    <w:rsid w:val="001B6E2A"/>
    <w:rsid w:val="001E364A"/>
    <w:rsid w:val="001E4D13"/>
    <w:rsid w:val="001F4086"/>
    <w:rsid w:val="00207E7B"/>
    <w:rsid w:val="00210DD3"/>
    <w:rsid w:val="0021554B"/>
    <w:rsid w:val="00217715"/>
    <w:rsid w:val="00224AE4"/>
    <w:rsid w:val="00263030"/>
    <w:rsid w:val="0027078F"/>
    <w:rsid w:val="00294C71"/>
    <w:rsid w:val="002A2CAC"/>
    <w:rsid w:val="002A72CF"/>
    <w:rsid w:val="002D2129"/>
    <w:rsid w:val="002D7B6F"/>
    <w:rsid w:val="003055FA"/>
    <w:rsid w:val="003253A0"/>
    <w:rsid w:val="0032679B"/>
    <w:rsid w:val="00341F88"/>
    <w:rsid w:val="00346091"/>
    <w:rsid w:val="003766DD"/>
    <w:rsid w:val="00377204"/>
    <w:rsid w:val="003978CB"/>
    <w:rsid w:val="003B1585"/>
    <w:rsid w:val="003C0154"/>
    <w:rsid w:val="003C1FAF"/>
    <w:rsid w:val="003C2AE8"/>
    <w:rsid w:val="003C44DA"/>
    <w:rsid w:val="003E059C"/>
    <w:rsid w:val="003F579E"/>
    <w:rsid w:val="004139F6"/>
    <w:rsid w:val="004152BD"/>
    <w:rsid w:val="00417D77"/>
    <w:rsid w:val="00421871"/>
    <w:rsid w:val="004218CF"/>
    <w:rsid w:val="00453B3D"/>
    <w:rsid w:val="00455DDF"/>
    <w:rsid w:val="004622A6"/>
    <w:rsid w:val="00493F44"/>
    <w:rsid w:val="004A6047"/>
    <w:rsid w:val="004B427F"/>
    <w:rsid w:val="004B7671"/>
    <w:rsid w:val="004B776E"/>
    <w:rsid w:val="004D2AAF"/>
    <w:rsid w:val="00500A26"/>
    <w:rsid w:val="0050522B"/>
    <w:rsid w:val="0051006F"/>
    <w:rsid w:val="00536CD2"/>
    <w:rsid w:val="00537E50"/>
    <w:rsid w:val="00544837"/>
    <w:rsid w:val="00546F96"/>
    <w:rsid w:val="005530A2"/>
    <w:rsid w:val="00557CB5"/>
    <w:rsid w:val="00562EBA"/>
    <w:rsid w:val="0056791F"/>
    <w:rsid w:val="00582D35"/>
    <w:rsid w:val="00592A48"/>
    <w:rsid w:val="005A660A"/>
    <w:rsid w:val="005C1677"/>
    <w:rsid w:val="005E718D"/>
    <w:rsid w:val="005F7969"/>
    <w:rsid w:val="00604CB8"/>
    <w:rsid w:val="0061288F"/>
    <w:rsid w:val="00647EA6"/>
    <w:rsid w:val="0065442B"/>
    <w:rsid w:val="00660B06"/>
    <w:rsid w:val="006B41D1"/>
    <w:rsid w:val="006C28F9"/>
    <w:rsid w:val="006C7791"/>
    <w:rsid w:val="006D1F6D"/>
    <w:rsid w:val="006D589A"/>
    <w:rsid w:val="006F1DDE"/>
    <w:rsid w:val="007024E2"/>
    <w:rsid w:val="00705A43"/>
    <w:rsid w:val="0071315E"/>
    <w:rsid w:val="00724A87"/>
    <w:rsid w:val="007303E6"/>
    <w:rsid w:val="0073440A"/>
    <w:rsid w:val="00747E64"/>
    <w:rsid w:val="007504BB"/>
    <w:rsid w:val="007550D9"/>
    <w:rsid w:val="00755EDC"/>
    <w:rsid w:val="00756E74"/>
    <w:rsid w:val="007627FC"/>
    <w:rsid w:val="007702F7"/>
    <w:rsid w:val="00773F15"/>
    <w:rsid w:val="00785ECE"/>
    <w:rsid w:val="007946C1"/>
    <w:rsid w:val="007A4E41"/>
    <w:rsid w:val="007B0A2C"/>
    <w:rsid w:val="007B7F8B"/>
    <w:rsid w:val="007D1F90"/>
    <w:rsid w:val="007D4C14"/>
    <w:rsid w:val="007E06BD"/>
    <w:rsid w:val="007E34EE"/>
    <w:rsid w:val="007E730D"/>
    <w:rsid w:val="007F0416"/>
    <w:rsid w:val="007F0BC6"/>
    <w:rsid w:val="007F7404"/>
    <w:rsid w:val="008312DA"/>
    <w:rsid w:val="00831838"/>
    <w:rsid w:val="00842724"/>
    <w:rsid w:val="0084735E"/>
    <w:rsid w:val="008B3E2D"/>
    <w:rsid w:val="008B6A87"/>
    <w:rsid w:val="008D6335"/>
    <w:rsid w:val="00901F33"/>
    <w:rsid w:val="00906143"/>
    <w:rsid w:val="0090790A"/>
    <w:rsid w:val="00944268"/>
    <w:rsid w:val="00974EFF"/>
    <w:rsid w:val="009776B5"/>
    <w:rsid w:val="00993C9C"/>
    <w:rsid w:val="00996AEE"/>
    <w:rsid w:val="009C1B7D"/>
    <w:rsid w:val="009C2D01"/>
    <w:rsid w:val="009C5A9C"/>
    <w:rsid w:val="009E533A"/>
    <w:rsid w:val="00A0668E"/>
    <w:rsid w:val="00A141BB"/>
    <w:rsid w:val="00A22767"/>
    <w:rsid w:val="00A25E98"/>
    <w:rsid w:val="00A275DE"/>
    <w:rsid w:val="00A45426"/>
    <w:rsid w:val="00A47D67"/>
    <w:rsid w:val="00A5172A"/>
    <w:rsid w:val="00A6022E"/>
    <w:rsid w:val="00A67157"/>
    <w:rsid w:val="00A67F7F"/>
    <w:rsid w:val="00A73D18"/>
    <w:rsid w:val="00AA5E1E"/>
    <w:rsid w:val="00AB1A22"/>
    <w:rsid w:val="00AD65C7"/>
    <w:rsid w:val="00AE28F2"/>
    <w:rsid w:val="00AF1F86"/>
    <w:rsid w:val="00B212B6"/>
    <w:rsid w:val="00B44D0D"/>
    <w:rsid w:val="00B70C14"/>
    <w:rsid w:val="00B80FCF"/>
    <w:rsid w:val="00B83266"/>
    <w:rsid w:val="00B85EB3"/>
    <w:rsid w:val="00BA305D"/>
    <w:rsid w:val="00BD1EDD"/>
    <w:rsid w:val="00BF16ED"/>
    <w:rsid w:val="00C00145"/>
    <w:rsid w:val="00C06507"/>
    <w:rsid w:val="00C2152B"/>
    <w:rsid w:val="00C33AAE"/>
    <w:rsid w:val="00C517BD"/>
    <w:rsid w:val="00C57D5F"/>
    <w:rsid w:val="00C6477E"/>
    <w:rsid w:val="00C67831"/>
    <w:rsid w:val="00C8007D"/>
    <w:rsid w:val="00C869E6"/>
    <w:rsid w:val="00CB4B4C"/>
    <w:rsid w:val="00CC2EE2"/>
    <w:rsid w:val="00CD4CC5"/>
    <w:rsid w:val="00D06850"/>
    <w:rsid w:val="00D1014C"/>
    <w:rsid w:val="00D1603B"/>
    <w:rsid w:val="00D33481"/>
    <w:rsid w:val="00D34A9E"/>
    <w:rsid w:val="00D40B2F"/>
    <w:rsid w:val="00D45F75"/>
    <w:rsid w:val="00D727A0"/>
    <w:rsid w:val="00D74C5C"/>
    <w:rsid w:val="00D8023A"/>
    <w:rsid w:val="00DB018C"/>
    <w:rsid w:val="00DC72C5"/>
    <w:rsid w:val="00DD54AE"/>
    <w:rsid w:val="00DE20DB"/>
    <w:rsid w:val="00DE6B37"/>
    <w:rsid w:val="00DE7100"/>
    <w:rsid w:val="00DF0065"/>
    <w:rsid w:val="00DF609E"/>
    <w:rsid w:val="00E03543"/>
    <w:rsid w:val="00E163F5"/>
    <w:rsid w:val="00E20B70"/>
    <w:rsid w:val="00E265C4"/>
    <w:rsid w:val="00E3798D"/>
    <w:rsid w:val="00E44267"/>
    <w:rsid w:val="00E5108D"/>
    <w:rsid w:val="00EB02EC"/>
    <w:rsid w:val="00F152E5"/>
    <w:rsid w:val="00F31494"/>
    <w:rsid w:val="00F37EB1"/>
    <w:rsid w:val="00F70639"/>
    <w:rsid w:val="00F76032"/>
    <w:rsid w:val="00F84761"/>
    <w:rsid w:val="00F85106"/>
    <w:rsid w:val="00F878C5"/>
    <w:rsid w:val="00FA3577"/>
    <w:rsid w:val="00FA4E0E"/>
    <w:rsid w:val="00FC08A6"/>
    <w:rsid w:val="00FC0C07"/>
    <w:rsid w:val="00FD5B13"/>
    <w:rsid w:val="00FD5B69"/>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DCECB2"/>
  <w15:chartTrackingRefBased/>
  <w15:docId w15:val="{00E88744-D538-9447-A8E6-B523D0EA0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666660" w:themeColor="text2" w:themeTint="BF"/>
        <w:sz w:val="24"/>
        <w:szCs w:val="24"/>
        <w:lang w:val="en-US" w:eastAsia="ja-JP" w:bidi="ar-SA"/>
      </w:rPr>
    </w:rPrDefault>
    <w:pPrDefault>
      <w:pPr>
        <w:spacing w:after="36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60"/>
      <w:contextualSpacing/>
      <w:outlineLvl w:val="0"/>
    </w:pPr>
    <w:rPr>
      <w:rFonts w:asciiTheme="majorHAnsi" w:eastAsiaTheme="majorEastAsia" w:hAnsiTheme="majorHAnsi" w:cstheme="majorBidi"/>
      <w:b/>
      <w:color w:val="454541" w:themeColor="text2" w:themeTint="E6"/>
      <w:sz w:val="44"/>
      <w:szCs w:val="32"/>
    </w:rPr>
  </w:style>
  <w:style w:type="paragraph" w:styleId="Heading4">
    <w:name w:val="heading 4"/>
    <w:basedOn w:val="Normal"/>
    <w:next w:val="Normal"/>
    <w:uiPriority w:val="9"/>
    <w:semiHidden/>
    <w:unhideWhenUsed/>
    <w:qFormat/>
    <w:pPr>
      <w:keepNext/>
      <w:keepLines/>
      <w:spacing w:before="340" w:after="120"/>
      <w:contextualSpacing/>
      <w:outlineLvl w:val="3"/>
    </w:pPr>
    <w:rPr>
      <w:rFonts w:asciiTheme="majorHAnsi" w:eastAsiaTheme="majorEastAsia" w:hAnsiTheme="majorHAnsi" w:cstheme="majorBidi"/>
      <w:iCs/>
      <w:color w:val="FF7A00" w:themeColor="accent1"/>
    </w:rPr>
  </w:style>
  <w:style w:type="paragraph" w:styleId="Heading5">
    <w:name w:val="heading 5"/>
    <w:basedOn w:val="Normal"/>
    <w:next w:val="Normal"/>
    <w:link w:val="Heading5Char"/>
    <w:uiPriority w:val="9"/>
    <w:semiHidden/>
    <w:unhideWhenUsed/>
    <w:qFormat/>
    <w:pPr>
      <w:keepNext/>
      <w:keepLines/>
      <w:spacing w:before="340" w:after="120"/>
      <w:contextualSpacing/>
      <w:outlineLvl w:val="4"/>
    </w:pPr>
    <w:rPr>
      <w:rFonts w:asciiTheme="majorHAnsi" w:eastAsiaTheme="majorEastAsia" w:hAnsiTheme="majorHAnsi" w:cstheme="majorBidi"/>
      <w:i/>
      <w:color w:val="FF7A00" w:themeColor="accent1"/>
    </w:rPr>
  </w:style>
  <w:style w:type="paragraph" w:styleId="Heading6">
    <w:name w:val="heading 6"/>
    <w:basedOn w:val="Normal"/>
    <w:next w:val="Normal"/>
    <w:link w:val="Heading6Char"/>
    <w:uiPriority w:val="9"/>
    <w:semiHidden/>
    <w:unhideWhenUsed/>
    <w:qFormat/>
    <w:pPr>
      <w:keepNext/>
      <w:keepLines/>
      <w:spacing w:before="340" w:after="120"/>
      <w:contextualSpacing/>
      <w:outlineLvl w:val="5"/>
    </w:pPr>
    <w:rPr>
      <w:rFonts w:asciiTheme="majorHAnsi" w:eastAsiaTheme="majorEastAsia" w:hAnsiTheme="majorHAnsi" w:cstheme="majorBidi"/>
      <w:b/>
      <w:color w:val="FF7A00" w:themeColor="accent1"/>
      <w:sz w:val="20"/>
    </w:rPr>
  </w:style>
  <w:style w:type="paragraph" w:styleId="Heading7">
    <w:name w:val="heading 7"/>
    <w:basedOn w:val="Normal"/>
    <w:next w:val="Normal"/>
    <w:link w:val="Heading7Char"/>
    <w:uiPriority w:val="9"/>
    <w:semiHidden/>
    <w:unhideWhenUsed/>
    <w:qFormat/>
    <w:pPr>
      <w:keepNext/>
      <w:keepLines/>
      <w:spacing w:before="340" w:after="120"/>
      <w:contextualSpacing/>
      <w:outlineLvl w:val="6"/>
    </w:pPr>
    <w:rPr>
      <w:rFonts w:asciiTheme="majorHAnsi" w:eastAsiaTheme="majorEastAsia" w:hAnsiTheme="majorHAnsi" w:cstheme="majorBidi"/>
      <w:b/>
      <w:i/>
      <w:iCs/>
      <w:color w:val="FF7A00" w:themeColor="accent1"/>
      <w:sz w:val="20"/>
    </w:rPr>
  </w:style>
  <w:style w:type="paragraph" w:styleId="Heading8">
    <w:name w:val="heading 8"/>
    <w:basedOn w:val="Normal"/>
    <w:next w:val="Normal"/>
    <w:link w:val="Heading8Char"/>
    <w:uiPriority w:val="9"/>
    <w:semiHidden/>
    <w:unhideWhenUsed/>
    <w:qFormat/>
    <w:pPr>
      <w:keepNext/>
      <w:keepLines/>
      <w:spacing w:before="340" w:after="120"/>
      <w:contextualSpacing/>
      <w:outlineLvl w:val="7"/>
    </w:pPr>
    <w:rPr>
      <w:rFonts w:asciiTheme="majorHAnsi" w:eastAsiaTheme="majorEastAsia" w:hAnsiTheme="majorHAnsi" w:cstheme="majorBidi"/>
      <w:color w:val="FF7A00" w:themeColor="accent1"/>
      <w:sz w:val="20"/>
      <w:szCs w:val="21"/>
    </w:rPr>
  </w:style>
  <w:style w:type="paragraph" w:styleId="Heading9">
    <w:name w:val="heading 9"/>
    <w:basedOn w:val="Normal"/>
    <w:next w:val="Normal"/>
    <w:link w:val="Heading9Char"/>
    <w:uiPriority w:val="9"/>
    <w:semiHidden/>
    <w:unhideWhenUsed/>
    <w:qFormat/>
    <w:pPr>
      <w:keepNext/>
      <w:keepLines/>
      <w:spacing w:before="340" w:after="120"/>
      <w:contextualSpacing/>
      <w:outlineLvl w:val="8"/>
    </w:pPr>
    <w:rPr>
      <w:rFonts w:asciiTheme="majorHAnsi" w:eastAsiaTheme="majorEastAsia" w:hAnsiTheme="majorHAnsi" w:cstheme="majorBidi"/>
      <w:i/>
      <w:iCs/>
      <w:color w:val="FF7A00" w:themeColor="accent1"/>
      <w:sz w:val="20"/>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pPr>
      <w:pBdr>
        <w:bottom w:val="single" w:sz="48" w:space="22" w:color="FF7A00" w:themeColor="accent1"/>
      </w:pBdr>
      <w:spacing w:after="400" w:line="240" w:lineRule="auto"/>
      <w:contextualSpacing/>
    </w:pPr>
    <w:rPr>
      <w:rFonts w:asciiTheme="majorHAnsi" w:eastAsiaTheme="majorEastAsia" w:hAnsiTheme="majorHAnsi" w:cstheme="majorBidi"/>
      <w:b/>
      <w:color w:val="454541" w:themeColor="text2" w:themeTint="E6"/>
      <w:kern w:val="28"/>
      <w:sz w:val="60"/>
      <w:szCs w:val="56"/>
    </w:rPr>
  </w:style>
  <w:style w:type="character" w:customStyle="1" w:styleId="TitleChar">
    <w:name w:val="Title Char"/>
    <w:basedOn w:val="DefaultParagraphFont"/>
    <w:link w:val="Title"/>
    <w:uiPriority w:val="1"/>
    <w:rPr>
      <w:rFonts w:asciiTheme="majorHAnsi" w:eastAsiaTheme="majorEastAsia" w:hAnsiTheme="majorHAnsi" w:cstheme="majorBidi"/>
      <w:b/>
      <w:color w:val="454541" w:themeColor="text2" w:themeTint="E6"/>
      <w:kern w:val="28"/>
      <w:sz w:val="60"/>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b/>
      <w:color w:val="454541" w:themeColor="text2" w:themeTint="E6"/>
      <w:sz w:val="44"/>
      <w:szCs w:val="3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color w:val="FF7A00" w:themeColor="accent1"/>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olor w:val="FF7A00" w:themeColor="accent1"/>
      <w:sz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
      <w:iCs/>
      <w:color w:val="FF7A00"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FF7A00" w:themeColor="accent1"/>
      <w:sz w:val="2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FF7A00" w:themeColor="accent1"/>
      <w:sz w:val="20"/>
      <w:szCs w:val="21"/>
    </w:rPr>
  </w:style>
  <w:style w:type="paragraph" w:styleId="Subtitle">
    <w:name w:val="Subtitle"/>
    <w:basedOn w:val="Normal"/>
    <w:link w:val="SubtitleChar"/>
    <w:uiPriority w:val="11"/>
    <w:semiHidden/>
    <w:unhideWhenUsed/>
    <w:qFormat/>
    <w:pPr>
      <w:numPr>
        <w:ilvl w:val="1"/>
      </w:numPr>
      <w:spacing w:after="480"/>
      <w:contextualSpacing/>
    </w:pPr>
    <w:rPr>
      <w:rFonts w:eastAsiaTheme="minorEastAsia"/>
      <w:color w:val="FF7A00" w:themeColor="accent1"/>
      <w:sz w:val="34"/>
      <w:szCs w:val="22"/>
    </w:rPr>
  </w:style>
  <w:style w:type="character" w:customStyle="1" w:styleId="SubtitleChar">
    <w:name w:val="Subtitle Char"/>
    <w:basedOn w:val="DefaultParagraphFont"/>
    <w:link w:val="Subtitle"/>
    <w:uiPriority w:val="11"/>
    <w:semiHidden/>
    <w:rPr>
      <w:rFonts w:eastAsiaTheme="minorEastAsia"/>
      <w:color w:val="FF7A00" w:themeColor="accent1"/>
      <w:sz w:val="34"/>
      <w:szCs w:val="22"/>
    </w:rPr>
  </w:style>
  <w:style w:type="character" w:styleId="SubtleEmphasis">
    <w:name w:val="Subtle Emphasis"/>
    <w:basedOn w:val="DefaultParagraphFont"/>
    <w:uiPriority w:val="19"/>
    <w:semiHidden/>
    <w:unhideWhenUsed/>
    <w:qFormat/>
    <w:rPr>
      <w:i/>
      <w:iCs/>
      <w:color w:val="666660" w:themeColor="text2" w:themeTint="BF"/>
    </w:rPr>
  </w:style>
  <w:style w:type="character" w:styleId="IntenseEmphasis">
    <w:name w:val="Intense Emphasis"/>
    <w:basedOn w:val="DefaultParagraphFont"/>
    <w:uiPriority w:val="21"/>
    <w:semiHidden/>
    <w:unhideWhenUsed/>
    <w:qFormat/>
    <w:rPr>
      <w:b/>
      <w:i/>
      <w:iCs/>
      <w:color w:val="454541" w:themeColor="text2" w:themeTint="E6"/>
    </w:rPr>
  </w:style>
  <w:style w:type="character" w:styleId="Strong">
    <w:name w:val="Strong"/>
    <w:basedOn w:val="DefaultParagraphFont"/>
    <w:uiPriority w:val="22"/>
    <w:semiHidden/>
    <w:unhideWhenUsed/>
    <w:qFormat/>
    <w:rPr>
      <w:b/>
      <w:bCs/>
      <w:color w:val="666660" w:themeColor="text2" w:themeTint="BF"/>
    </w:rPr>
  </w:style>
  <w:style w:type="paragraph" w:styleId="Quote">
    <w:name w:val="Quote"/>
    <w:basedOn w:val="Normal"/>
    <w:next w:val="Normal"/>
    <w:link w:val="QuoteChar"/>
    <w:uiPriority w:val="29"/>
    <w:semiHidden/>
    <w:unhideWhenUsed/>
    <w:qFormat/>
    <w:pPr>
      <w:spacing w:before="320" w:after="320"/>
    </w:pPr>
    <w:rPr>
      <w:i/>
      <w:iCs/>
      <w:sz w:val="34"/>
    </w:rPr>
  </w:style>
  <w:style w:type="character" w:customStyle="1" w:styleId="QuoteChar">
    <w:name w:val="Quote Char"/>
    <w:basedOn w:val="DefaultParagraphFont"/>
    <w:link w:val="Quote"/>
    <w:uiPriority w:val="29"/>
    <w:semiHidden/>
    <w:rPr>
      <w:i/>
      <w:iCs/>
      <w:sz w:val="34"/>
    </w:rPr>
  </w:style>
  <w:style w:type="paragraph" w:styleId="IntenseQuote">
    <w:name w:val="Intense Quote"/>
    <w:basedOn w:val="Normal"/>
    <w:next w:val="Normal"/>
    <w:link w:val="IntenseQuoteChar"/>
    <w:uiPriority w:val="30"/>
    <w:semiHidden/>
    <w:unhideWhenUsed/>
    <w:qFormat/>
    <w:pPr>
      <w:spacing w:before="320" w:after="320"/>
    </w:pPr>
    <w:rPr>
      <w:b/>
      <w:i/>
      <w:iCs/>
      <w:color w:val="454541" w:themeColor="text2" w:themeTint="E6"/>
      <w:sz w:val="34"/>
    </w:rPr>
  </w:style>
  <w:style w:type="character" w:customStyle="1" w:styleId="IntenseQuoteChar">
    <w:name w:val="Intense Quote Char"/>
    <w:basedOn w:val="DefaultParagraphFont"/>
    <w:link w:val="IntenseQuote"/>
    <w:uiPriority w:val="30"/>
    <w:semiHidden/>
    <w:rPr>
      <w:b/>
      <w:i/>
      <w:iCs/>
      <w:color w:val="454541" w:themeColor="text2" w:themeTint="E6"/>
      <w:sz w:val="34"/>
    </w:rPr>
  </w:style>
  <w:style w:type="character" w:styleId="SubtleReference">
    <w:name w:val="Subtle Reference"/>
    <w:basedOn w:val="DefaultParagraphFont"/>
    <w:uiPriority w:val="31"/>
    <w:semiHidden/>
    <w:unhideWhenUsed/>
    <w:qFormat/>
    <w:rPr>
      <w:caps/>
      <w:smallCaps w:val="0"/>
      <w:color w:val="666660" w:themeColor="text2" w:themeTint="BF"/>
    </w:rPr>
  </w:style>
  <w:style w:type="character" w:styleId="IntenseReference">
    <w:name w:val="Intense Reference"/>
    <w:basedOn w:val="DefaultParagraphFont"/>
    <w:uiPriority w:val="32"/>
    <w:semiHidden/>
    <w:unhideWhenUsed/>
    <w:qFormat/>
    <w:rPr>
      <w:b/>
      <w:bCs/>
      <w:caps/>
      <w:smallCaps w:val="0"/>
      <w:color w:val="666660" w:themeColor="text2" w:themeTint="BF"/>
      <w:spacing w:val="0"/>
    </w:rPr>
  </w:style>
  <w:style w:type="paragraph" w:styleId="Caption">
    <w:name w:val="caption"/>
    <w:basedOn w:val="Normal"/>
    <w:next w:val="Normal"/>
    <w:uiPriority w:val="35"/>
    <w:semiHidden/>
    <w:unhideWhenUsed/>
    <w:qFormat/>
    <w:pPr>
      <w:spacing w:after="200" w:line="240" w:lineRule="auto"/>
    </w:pPr>
    <w:rPr>
      <w:i/>
      <w:iCs/>
      <w:sz w:val="20"/>
      <w:szCs w:val="18"/>
    </w:rPr>
  </w:style>
  <w:style w:type="paragraph" w:styleId="TOCHeading">
    <w:name w:val="TOC Heading"/>
    <w:basedOn w:val="Heading1"/>
    <w:next w:val="Normal"/>
    <w:uiPriority w:val="39"/>
    <w:semiHidden/>
    <w:unhideWhenUsed/>
    <w:qFormat/>
    <w:pPr>
      <w:outlineLvl w:val="9"/>
    </w:pPr>
  </w:style>
  <w:style w:type="character" w:styleId="PlaceholderText">
    <w:name w:val="Placeholder Text"/>
    <w:basedOn w:val="DefaultParagraphFont"/>
    <w:uiPriority w:val="99"/>
    <w:semiHidden/>
    <w:rPr>
      <w:color w:val="808080"/>
    </w:rPr>
  </w:style>
  <w:style w:type="character" w:styleId="BookTitle">
    <w:name w:val="Book Title"/>
    <w:basedOn w:val="DefaultParagraphFont"/>
    <w:uiPriority w:val="33"/>
    <w:semiHidden/>
    <w:unhideWhenUsed/>
    <w:rPr>
      <w:b w:val="0"/>
      <w:bCs/>
      <w:i w:val="0"/>
      <w:iCs/>
      <w:spacing w:val="0"/>
      <w:u w:val="single"/>
    </w:rPr>
  </w:style>
  <w:style w:type="paragraph" w:styleId="TOAHeading">
    <w:name w:val="toa heading"/>
    <w:basedOn w:val="Normal"/>
    <w:next w:val="Normal"/>
    <w:uiPriority w:val="99"/>
    <w:semiHidden/>
    <w:unhideWhenUsed/>
    <w:pPr>
      <w:spacing w:before="120"/>
    </w:pPr>
    <w:rPr>
      <w:rFonts w:asciiTheme="majorHAnsi" w:eastAsiaTheme="majorEastAsia" w:hAnsiTheme="majorHAnsi" w:cstheme="majorBidi"/>
      <w:b/>
      <w:bCs/>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paragraph" w:styleId="ListParagraph">
    <w:name w:val="List Paragraph"/>
    <w:basedOn w:val="Normal"/>
    <w:uiPriority w:val="34"/>
    <w:unhideWhenUsed/>
    <w:qFormat/>
    <w:rsid w:val="00210DD3"/>
    <w:pPr>
      <w:ind w:left="720"/>
      <w:contextualSpacing/>
    </w:pPr>
  </w:style>
  <w:style w:type="character" w:styleId="Hyperlink">
    <w:name w:val="Hyperlink"/>
    <w:basedOn w:val="DefaultParagraphFont"/>
    <w:uiPriority w:val="99"/>
    <w:unhideWhenUsed/>
    <w:rsid w:val="00210DD3"/>
    <w:rPr>
      <w:color w:val="34B6C3" w:themeColor="hyperlink"/>
      <w:u w:val="single"/>
    </w:rPr>
  </w:style>
  <w:style w:type="character" w:styleId="UnresolvedMention">
    <w:name w:val="Unresolved Mention"/>
    <w:basedOn w:val="DefaultParagraphFont"/>
    <w:uiPriority w:val="99"/>
    <w:semiHidden/>
    <w:unhideWhenUsed/>
    <w:rsid w:val="00210DD3"/>
    <w:rPr>
      <w:color w:val="605E5C"/>
      <w:shd w:val="clear" w:color="auto" w:fill="E1DFDD"/>
    </w:rPr>
  </w:style>
  <w:style w:type="character" w:styleId="FollowedHyperlink">
    <w:name w:val="FollowedHyperlink"/>
    <w:basedOn w:val="DefaultParagraphFont"/>
    <w:uiPriority w:val="99"/>
    <w:semiHidden/>
    <w:unhideWhenUsed/>
    <w:rsid w:val="00DC72C5"/>
    <w:rPr>
      <w:color w:val="A96EB6"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2307261">
      <w:bodyDiv w:val="1"/>
      <w:marLeft w:val="0"/>
      <w:marRight w:val="0"/>
      <w:marTop w:val="0"/>
      <w:marBottom w:val="0"/>
      <w:divBdr>
        <w:top w:val="none" w:sz="0" w:space="0" w:color="auto"/>
        <w:left w:val="none" w:sz="0" w:space="0" w:color="auto"/>
        <w:bottom w:val="none" w:sz="0" w:space="0" w:color="auto"/>
        <w:right w:val="none" w:sz="0" w:space="0" w:color="auto"/>
      </w:divBdr>
    </w:div>
    <w:div w:id="1306349794">
      <w:bodyDiv w:val="1"/>
      <w:marLeft w:val="0"/>
      <w:marRight w:val="0"/>
      <w:marTop w:val="0"/>
      <w:marBottom w:val="0"/>
      <w:divBdr>
        <w:top w:val="none" w:sz="0" w:space="0" w:color="auto"/>
        <w:left w:val="none" w:sz="0" w:space="0" w:color="auto"/>
        <w:bottom w:val="none" w:sz="0" w:space="0" w:color="auto"/>
        <w:right w:val="none" w:sz="0" w:space="0" w:color="auto"/>
      </w:divBdr>
    </w:div>
    <w:div w:id="1415517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gamama.com" TargetMode="External"/><Relationship Id="rId13" Type="http://schemas.openxmlformats.org/officeDocument/2006/relationships/hyperlink" Target="https://www.theguardian.com/business/2020/oct/06/wagamama-loss-covid-lockdown-restaurant-group-sal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jobs.wagamama.uk/noodleversit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ventrytelegraph.net/whats-on/food-drink-news/wagamama-beginners-guide-everything-you-9977278"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vent.com/en/blog/hospitality/what-is-hospitality-management" TargetMode="External"/><Relationship Id="rId4" Type="http://schemas.openxmlformats.org/officeDocument/2006/relationships/settings" Target="settings.xml"/><Relationship Id="rId9" Type="http://schemas.openxmlformats.org/officeDocument/2006/relationships/hyperlink" Target="https://hotello.com/en/customer-service-hotels/"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dockyb/Library/Containers/com.microsoft.Word/Data/Library/Application%20Support/Microsoft/Office/16.0/DTS/en-GB%7b7F034355-D8FB-824E-BD98-CC879C1E9916%7d/%7b3F91B444-90F8-EA42-BE54-3ECFE1E9B691%7dtf10002069.dotx" TargetMode="External"/></Relationships>
</file>

<file path=word/theme/theme1.xml><?xml version="1.0" encoding="utf-8"?>
<a:theme xmlns:a="http://schemas.openxmlformats.org/drawingml/2006/main" name="Office Theme">
  <a:themeElements>
    <a:clrScheme name="Journal">
      <a:dk1>
        <a:sysClr val="windowText" lastClr="000000"/>
      </a:dk1>
      <a:lt1>
        <a:sysClr val="window" lastClr="FFFFFF"/>
      </a:lt1>
      <a:dk2>
        <a:srgbClr val="31312E"/>
      </a:dk2>
      <a:lt2>
        <a:srgbClr val="FDFBF9"/>
      </a:lt2>
      <a:accent1>
        <a:srgbClr val="FF7A00"/>
      </a:accent1>
      <a:accent2>
        <a:srgbClr val="FF6275"/>
      </a:accent2>
      <a:accent3>
        <a:srgbClr val="9CC346"/>
      </a:accent3>
      <a:accent4>
        <a:srgbClr val="A96EB6"/>
      </a:accent4>
      <a:accent5>
        <a:srgbClr val="F89A4A"/>
      </a:accent5>
      <a:accent6>
        <a:srgbClr val="E7D364"/>
      </a:accent6>
      <a:hlink>
        <a:srgbClr val="34B6C3"/>
      </a:hlink>
      <a:folHlink>
        <a:srgbClr val="A96EB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InternetSite</b:SourceType>
    <b:Guid>{2650C19A-BA1F-464A-BB09-C1B8C9BAC774}</b:Guid>
    <b:Title>•	https://jobs.wagamama.uk/noodleversity/</b:Title>
    <b:LCID>en-GB</b:LCID>
    <b:RefOrder>1</b:RefOrder>
  </b:Source>
  <b:Source>
    <b:Tag>htt1</b:Tag>
    <b:SourceType>InternetSite</b:SourceType>
    <b:Guid>{64D34DC1-A39D-924E-BA80-423CF5126A59}</b:Guid>
    <b:Author>
      <b:Author>
        <b:NameList>
          <b:Person>
            <b:Last>https://jobs.wagamama.uk/noodleversity/</b:Last>
            <b:First>•</b:First>
          </b:Person>
        </b:NameList>
      </b:Author>
    </b:Author>
    <b:RefOrder>2</b:RefOrder>
  </b:Source>
</b:Sources>
</file>

<file path=customXml/itemProps1.xml><?xml version="1.0" encoding="utf-8"?>
<ds:datastoreItem xmlns:ds="http://schemas.openxmlformats.org/officeDocument/2006/customXml" ds:itemID="{2CDC0560-0C48-5E4B-B451-73E44C5A0F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{3F91B444-90F8-EA42-BE54-3ECFE1E9B691}tf10002069.dotx</Template>
  <TotalTime>716</TotalTime>
  <Pages>4</Pages>
  <Words>876</Words>
  <Characters>4996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Dorcas Barden (2127685)</dc:creator>
  <cp:keywords/>
  <dc:description/>
  <cp:lastModifiedBy>Dorcas Barden (2127685)</cp:lastModifiedBy>
  <cp:revision>173</cp:revision>
  <dcterms:created xsi:type="dcterms:W3CDTF">2022-10-09T23:54:00Z</dcterms:created>
  <dcterms:modified xsi:type="dcterms:W3CDTF">2022-10-25T12:59:00Z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TF10002001</vt:lpwstr>
  </property>
</Properties>
</file>