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85E4B4" w14:textId="77777777" w:rsidR="00E33509" w:rsidRDefault="00E33509" w:rsidP="00E33509">
      <w:pPr>
        <w:jc w:val="center"/>
        <w:rPr>
          <w:b/>
          <w:bCs/>
          <w:sz w:val="52"/>
          <w:szCs w:val="52"/>
          <w:u w:val="single"/>
        </w:rPr>
      </w:pPr>
      <w:r w:rsidRPr="00E33509">
        <w:rPr>
          <w:b/>
          <w:bCs/>
          <w:sz w:val="52"/>
          <w:szCs w:val="52"/>
          <w:u w:val="single"/>
        </w:rPr>
        <w:t>Taoism</w:t>
      </w:r>
    </w:p>
    <w:p w14:paraId="35F94E84" w14:textId="77777777" w:rsidR="00534398" w:rsidRDefault="00E33509">
      <w:r w:rsidRPr="00E33509">
        <w:br/>
        <w:t>Taoism is an ancient Chinese philosophical and spiritual tradition centered on living in harmony with the Tao (or Dao), the natural, universal order of the universe, often described as "The Way". Key principles include recognizing the balance of complementary forces like Yin and Yang, practicing Wu Wei (effortless action or non-striving), and finding contentedness through spiritual self-development and inner harmony.</w:t>
      </w:r>
      <w:r w:rsidRPr="00E33509">
        <w:br/>
      </w:r>
      <w:r w:rsidRPr="00E33509">
        <w:br/>
        <w:t xml:space="preserve">The foundational text, the Tao </w:t>
      </w:r>
      <w:proofErr w:type="spellStart"/>
      <w:r w:rsidRPr="00E33509">
        <w:t>Te</w:t>
      </w:r>
      <w:proofErr w:type="spellEnd"/>
      <w:r w:rsidRPr="00E33509">
        <w:t xml:space="preserve"> Ching, provides guidance on how to live a life aligned with this natural way.</w:t>
      </w:r>
      <w:r w:rsidRPr="00E33509">
        <w:br/>
      </w:r>
      <w:r w:rsidRPr="00E33509">
        <w:br/>
      </w:r>
      <w:r w:rsidRPr="00E33509">
        <w:rPr>
          <w:b/>
          <w:bCs/>
          <w:highlight w:val="yellow"/>
        </w:rPr>
        <w:t>Core Concepts</w:t>
      </w:r>
      <w:r>
        <w:rPr>
          <w:b/>
          <w:bCs/>
          <w:highlight w:val="yellow"/>
        </w:rPr>
        <w:t xml:space="preserve"> include</w:t>
      </w:r>
      <w:r w:rsidRPr="00E33509">
        <w:rPr>
          <w:b/>
          <w:bCs/>
          <w:highlight w:val="yellow"/>
        </w:rPr>
        <w:t>:</w:t>
      </w:r>
      <w:r w:rsidR="008B56C4">
        <w:rPr>
          <w:b/>
          <w:bCs/>
        </w:rPr>
        <w:br/>
      </w:r>
      <w:r w:rsidRPr="00E33509">
        <w:rPr>
          <w:b/>
          <w:bCs/>
        </w:rPr>
        <w:t>The Tao:</w:t>
      </w:r>
      <w:r w:rsidRPr="00E33509">
        <w:t xml:space="preserve"> The fundamental, underlying principle of the universe that governs everything. It's the natural order and path that all things should follow.</w:t>
      </w:r>
      <w:r w:rsidRPr="00E33509">
        <w:br/>
      </w:r>
      <w:r w:rsidRPr="00E33509">
        <w:br/>
      </w:r>
      <w:r w:rsidRPr="00E33509">
        <w:rPr>
          <w:b/>
          <w:bCs/>
        </w:rPr>
        <w:t>Yin and Yang:</w:t>
      </w:r>
      <w:r w:rsidRPr="00E33509">
        <w:t xml:space="preserve"> The concept that the universe is composed of seemingly opposite but complementary forces (e.g., dark/light, passive/active) that are interdependent and must be in balance.</w:t>
      </w:r>
      <w:r w:rsidRPr="00E33509">
        <w:br/>
      </w:r>
      <w:r w:rsidRPr="00E33509">
        <w:br/>
      </w:r>
      <w:r w:rsidRPr="00E33509">
        <w:rPr>
          <w:b/>
          <w:bCs/>
        </w:rPr>
        <w:t>Wu Wei:</w:t>
      </w:r>
      <w:r w:rsidRPr="00E33509">
        <w:t xml:space="preserve"> The principle of "effortless action," which means acting in accordance with the natural flow of the universe rather than through forced or excessive effort.</w:t>
      </w:r>
      <w:r w:rsidRPr="00E33509">
        <w:br/>
      </w:r>
      <w:r w:rsidRPr="00E33509">
        <w:br/>
      </w:r>
      <w:r w:rsidRPr="00E33509">
        <w:rPr>
          <w:b/>
          <w:bCs/>
          <w:highlight w:val="yellow"/>
        </w:rPr>
        <w:t>Goals and Practices</w:t>
      </w:r>
      <w:r>
        <w:rPr>
          <w:b/>
          <w:bCs/>
        </w:rPr>
        <w:t>:</w:t>
      </w:r>
      <w:r>
        <w:rPr>
          <w:b/>
          <w:bCs/>
        </w:rPr>
        <w:br/>
      </w:r>
      <w:r w:rsidRPr="00E33509">
        <w:rPr>
          <w:b/>
          <w:bCs/>
        </w:rPr>
        <w:t>Harmony with Nature:</w:t>
      </w:r>
      <w:r w:rsidRPr="00E33509">
        <w:t xml:space="preserve"> Achieving a state of balance and union with the natural rhythms of the universe.</w:t>
      </w:r>
      <w:r>
        <w:br/>
      </w:r>
      <w:r w:rsidRPr="00E33509">
        <w:br/>
      </w:r>
      <w:r w:rsidRPr="00E33509">
        <w:rPr>
          <w:b/>
          <w:bCs/>
        </w:rPr>
        <w:t>Spiritual Immortality</w:t>
      </w:r>
      <w:r w:rsidRPr="00E33509">
        <w:t>: A belief in the spiritual body joining the universe after death.</w:t>
      </w:r>
      <w:r w:rsidR="008B56C4">
        <w:br/>
      </w:r>
      <w:r w:rsidRPr="00E33509">
        <w:br/>
      </w:r>
      <w:r w:rsidRPr="008B56C4">
        <w:rPr>
          <w:b/>
          <w:bCs/>
        </w:rPr>
        <w:t>Self-Development:</w:t>
      </w:r>
      <w:r w:rsidRPr="00E33509">
        <w:t xml:space="preserve"> Cultivating inner peace and virtue through self-reflection and aligning oneself with the Tao.</w:t>
      </w:r>
      <w:r w:rsidR="008B56C4">
        <w:br/>
      </w:r>
      <w:r w:rsidRPr="00E33509">
        <w:br/>
      </w:r>
      <w:r w:rsidRPr="008B56C4">
        <w:rPr>
          <w:b/>
          <w:bCs/>
        </w:rPr>
        <w:t>Contentment and Happiness:</w:t>
      </w:r>
      <w:r w:rsidRPr="00E33509">
        <w:t xml:space="preserve"> Taoism offers guidelines for living a contented and happy life, emphasizing that true happiness comes from within rather than through the pursuit of external desires.</w:t>
      </w:r>
      <w:r w:rsidRPr="00E33509">
        <w:br/>
      </w:r>
      <w:r w:rsidRPr="00E33509">
        <w:br/>
      </w:r>
      <w:r w:rsidRPr="008B56C4">
        <w:rPr>
          <w:b/>
          <w:bCs/>
          <w:highlight w:val="yellow"/>
        </w:rPr>
        <w:t>Key Figures and Texts</w:t>
      </w:r>
      <w:r w:rsidR="008B56C4">
        <w:rPr>
          <w:b/>
          <w:bCs/>
        </w:rPr>
        <w:t>:</w:t>
      </w:r>
      <w:r w:rsidRPr="00E33509">
        <w:br/>
      </w:r>
      <w:r w:rsidRPr="008B56C4">
        <w:rPr>
          <w:b/>
          <w:bCs/>
        </w:rPr>
        <w:t>Lao Tzu:</w:t>
      </w:r>
      <w:r w:rsidRPr="00E33509">
        <w:t xml:space="preserve"> The revered philosopher traditionally credited with writing the foundational text of Taoism.</w:t>
      </w:r>
      <w:r w:rsidRPr="00E33509">
        <w:br/>
      </w:r>
      <w:r w:rsidRPr="008B56C4">
        <w:rPr>
          <w:b/>
          <w:bCs/>
        </w:rPr>
        <w:lastRenderedPageBreak/>
        <w:t xml:space="preserve">Tao </w:t>
      </w:r>
      <w:proofErr w:type="spellStart"/>
      <w:r w:rsidRPr="008B56C4">
        <w:rPr>
          <w:b/>
          <w:bCs/>
        </w:rPr>
        <w:t>Te</w:t>
      </w:r>
      <w:proofErr w:type="spellEnd"/>
      <w:r w:rsidRPr="008B56C4">
        <w:rPr>
          <w:b/>
          <w:bCs/>
        </w:rPr>
        <w:t xml:space="preserve"> Ching:</w:t>
      </w:r>
      <w:r w:rsidRPr="00E33509">
        <w:t xml:space="preserve"> A collection of poetic sayings and philosophical insights that guides Taoist thought and actions, "The Way and Its Power".</w:t>
      </w:r>
      <w:r w:rsidRPr="00E33509">
        <w:br/>
      </w:r>
      <w:r w:rsidRPr="00E33509">
        <w:br/>
        <w:t>Daoism/Taoism is an ancient Chinese philosophy based on the writings of Lao-Tzu that stresses living simply and in honestly and in harmony with nature.</w:t>
      </w:r>
      <w:r w:rsidRPr="00E33509">
        <w:br/>
      </w:r>
      <w:r w:rsidRPr="00E33509">
        <w:br/>
      </w:r>
      <w:r w:rsidRPr="008B56C4">
        <w:rPr>
          <w:b/>
          <w:bCs/>
          <w:highlight w:val="yellow"/>
        </w:rPr>
        <w:t>Connection to Culture</w:t>
      </w:r>
      <w:r w:rsidR="008B56C4">
        <w:t>:</w:t>
      </w:r>
      <w:r w:rsidRPr="00E33509">
        <w:br/>
        <w:t>Taoism, alongside Confucianism and Buddhism, has profoundly influenced Chinese culture, impacting spiritual and religious thought for centuries.</w:t>
      </w:r>
      <w:r w:rsidRPr="00E33509">
        <w:br/>
      </w:r>
      <w:r w:rsidRPr="00E33509">
        <w:br/>
        <w:t xml:space="preserve">The Dao (or Tao) is the "Way," a fundamental, ineffable principle in East Asian philosophy and religion that is the source, substance, and guiding force behind the universe. It represents the natural, cosmic order that connects everything, including yin and yang. Living in harmony with the Dao involves accepting its natural rhythms, living virtuously, and practicing </w:t>
      </w:r>
      <w:proofErr w:type="spellStart"/>
      <w:r w:rsidRPr="00E33509">
        <w:t>wu</w:t>
      </w:r>
      <w:proofErr w:type="spellEnd"/>
      <w:r w:rsidRPr="00E33509">
        <w:t xml:space="preserve"> </w:t>
      </w:r>
      <w:proofErr w:type="spellStart"/>
      <w:r w:rsidRPr="00E33509">
        <w:t>wei</w:t>
      </w:r>
      <w:proofErr w:type="spellEnd"/>
      <w:r w:rsidRPr="00E33509">
        <w:t>, or "effortless action".</w:t>
      </w:r>
      <w:r w:rsidRPr="00E33509">
        <w:br/>
      </w:r>
      <w:r w:rsidRPr="00E33509">
        <w:br/>
      </w:r>
      <w:r w:rsidRPr="008B56C4">
        <w:rPr>
          <w:b/>
          <w:bCs/>
        </w:rPr>
        <w:t>Source of All Things:</w:t>
      </w:r>
      <w:r w:rsidRPr="00E33509">
        <w:t xml:space="preserve"> It is the primordial essence and the force that sustains and moves all things.</w:t>
      </w:r>
      <w:r w:rsidRPr="00E33509">
        <w:br/>
      </w:r>
      <w:r w:rsidRPr="00E33509">
        <w:br/>
      </w:r>
      <w:r w:rsidRPr="008B56C4">
        <w:rPr>
          <w:b/>
          <w:bCs/>
        </w:rPr>
        <w:t>Effortless Action (Wu Wei):</w:t>
      </w:r>
      <w:r w:rsidRPr="00E33509">
        <w:t xml:space="preserve"> To live in accordance with the Dao is to act in a way that is in harmony with nature's flow, like a leaf drifting on a river.</w:t>
      </w:r>
      <w:r w:rsidRPr="00E33509">
        <w:br/>
      </w:r>
      <w:r w:rsidRPr="00E33509">
        <w:br/>
      </w:r>
      <w:r w:rsidRPr="008B56C4">
        <w:rPr>
          <w:b/>
          <w:bCs/>
        </w:rPr>
        <w:t>Goal:</w:t>
      </w:r>
      <w:r w:rsidRPr="00E33509">
        <w:t xml:space="preserve"> </w:t>
      </w:r>
      <w:r w:rsidRPr="00534398">
        <w:t>The ultimate goal in Daoism is to become one with the Dao and to live a balanced, virtuous, and contented life by conforming or surrendering to its natural course.</w:t>
      </w:r>
      <w:r w:rsidRPr="00E33509">
        <w:br/>
      </w:r>
      <w:r w:rsidRPr="00E33509">
        <w:br/>
        <w:t>In essence, the Dao provides a framework for understanding the universe's interconnectedness and for living a life that is in sync with its natural forces.</w:t>
      </w:r>
      <w:r w:rsidRPr="00E33509">
        <w:br/>
      </w:r>
      <w:r w:rsidRPr="00E33509">
        <w:br/>
      </w:r>
      <w:r w:rsidRPr="008B56C4">
        <w:rPr>
          <w:b/>
          <w:bCs/>
        </w:rPr>
        <w:t>The Ultimate Reality:</w:t>
      </w:r>
      <w:r w:rsidRPr="00E33509">
        <w:t xml:space="preserve"> The Tao is described as formless, nameless, and eternal, representing the fundamental pattern and source of everything in the universe.</w:t>
      </w:r>
      <w:r w:rsidRPr="00E33509">
        <w:br/>
      </w:r>
      <w:r w:rsidRPr="00E33509">
        <w:br/>
      </w:r>
      <w:r w:rsidRPr="008B56C4">
        <w:rPr>
          <w:sz w:val="20"/>
          <w:szCs w:val="20"/>
        </w:rPr>
        <w:t xml:space="preserve">Ref: </w:t>
      </w:r>
      <w:r w:rsidR="008B56C4">
        <w:rPr>
          <w:sz w:val="20"/>
          <w:szCs w:val="20"/>
        </w:rPr>
        <w:br/>
        <w:t xml:space="preserve">* </w:t>
      </w:r>
      <w:r w:rsidR="00534398">
        <w:rPr>
          <w:sz w:val="20"/>
          <w:szCs w:val="20"/>
        </w:rPr>
        <w:t>Experience</w:t>
      </w:r>
      <w:r w:rsidR="00534398">
        <w:rPr>
          <w:sz w:val="20"/>
          <w:szCs w:val="20"/>
        </w:rPr>
        <w:br/>
        <w:t xml:space="preserve">* </w:t>
      </w:r>
      <w:r w:rsidRPr="008B56C4">
        <w:rPr>
          <w:sz w:val="20"/>
          <w:szCs w:val="20"/>
        </w:rPr>
        <w:t>Gemini AI: private communication, Taoism, October 2025</w:t>
      </w:r>
      <w:r w:rsidRPr="00E33509">
        <w:br/>
      </w:r>
      <w:r w:rsidR="00534398">
        <w:t>-</w:t>
      </w:r>
    </w:p>
    <w:p w14:paraId="1C1A7AE4" w14:textId="581D9EEE" w:rsidR="006749C0" w:rsidRPr="008B56C4" w:rsidRDefault="00E33509">
      <w:pPr>
        <w:rPr>
          <w:b/>
          <w:bCs/>
        </w:rPr>
      </w:pPr>
      <w:r w:rsidRPr="00E33509">
        <w:br/>
      </w:r>
      <w:r w:rsidR="00534398" w:rsidRPr="00534398">
        <w:rPr>
          <w:b/>
          <w:bCs/>
          <w:highlight w:val="yellow"/>
        </w:rPr>
        <w:t xml:space="preserve">Additional text on the 3 </w:t>
      </w:r>
      <w:r w:rsidR="00534398" w:rsidRPr="00534398">
        <w:rPr>
          <w:b/>
          <w:bCs/>
          <w:highlight w:val="yellow"/>
        </w:rPr>
        <w:t>Pure Ones</w:t>
      </w:r>
      <w:r w:rsidR="00534398" w:rsidRPr="00534398">
        <w:rPr>
          <w:b/>
          <w:bCs/>
          <w:highlight w:val="yellow"/>
        </w:rPr>
        <w:t>:</w:t>
      </w:r>
      <w:r w:rsidR="00534398">
        <w:br/>
      </w:r>
      <w:r w:rsidRPr="00E33509">
        <w:t xml:space="preserve">The Three Pure Ones, also translated as the Three Pure Pellucid Ones, the Three Pristine Ones, the Three Divine Teachers, the Three Clarities, or the Three Purities, are the three highest gods in the Taoist pantheon. They are regarded as pure manifestations of the Tao and the origin of all sentient beings, along with the "lords of the Three Life Principles", or </w:t>
      </w:r>
      <w:r w:rsidRPr="00E33509">
        <w:lastRenderedPageBreak/>
        <w:t>qi. They were also gods who were "associated with the sky, the earth and the underworld."</w:t>
      </w:r>
      <w:r w:rsidRPr="00E33509">
        <w:br/>
      </w:r>
      <w:r w:rsidRPr="00E33509">
        <w:br/>
      </w:r>
      <w:r w:rsidRPr="00534398">
        <w:rPr>
          <w:sz w:val="20"/>
          <w:szCs w:val="20"/>
        </w:rPr>
        <w:t>Ref: </w:t>
      </w:r>
      <w:r w:rsidR="00534398">
        <w:rPr>
          <w:sz w:val="20"/>
          <w:szCs w:val="20"/>
        </w:rPr>
        <w:br/>
        <w:t xml:space="preserve">* </w:t>
      </w:r>
      <w:hyperlink r:id="rId7" w:history="1">
        <w:r w:rsidR="00534398" w:rsidRPr="00DB7D13">
          <w:rPr>
            <w:rStyle w:val="Hyperlink"/>
            <w:sz w:val="20"/>
            <w:szCs w:val="20"/>
          </w:rPr>
          <w:t>https://en.m.wikipedia.org/wiki/Three_Pure_Ones</w:t>
        </w:r>
      </w:hyperlink>
      <w:r w:rsidRPr="00534398">
        <w:rPr>
          <w:sz w:val="20"/>
          <w:szCs w:val="20"/>
        </w:rPr>
        <w:t>, October 2025</w:t>
      </w:r>
    </w:p>
    <w:sectPr w:rsidR="006749C0" w:rsidRPr="008B56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6BE2A4" w14:textId="77777777" w:rsidR="004F02C7" w:rsidRDefault="004F02C7" w:rsidP="004F02C7">
      <w:pPr>
        <w:spacing w:after="0" w:line="240" w:lineRule="auto"/>
      </w:pPr>
      <w:r>
        <w:separator/>
      </w:r>
    </w:p>
  </w:endnote>
  <w:endnote w:type="continuationSeparator" w:id="0">
    <w:p w14:paraId="7C0F2BBA" w14:textId="77777777" w:rsidR="004F02C7" w:rsidRDefault="004F02C7" w:rsidP="004F02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62CE05" w14:textId="77777777" w:rsidR="004F02C7" w:rsidRDefault="004F02C7" w:rsidP="004F02C7">
      <w:pPr>
        <w:spacing w:after="0" w:line="240" w:lineRule="auto"/>
      </w:pPr>
      <w:r>
        <w:separator/>
      </w:r>
    </w:p>
  </w:footnote>
  <w:footnote w:type="continuationSeparator" w:id="0">
    <w:p w14:paraId="4BAE9C13" w14:textId="77777777" w:rsidR="004F02C7" w:rsidRDefault="004F02C7" w:rsidP="004F02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40F94"/>
    <w:multiLevelType w:val="multilevel"/>
    <w:tmpl w:val="B100E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AD314B"/>
    <w:multiLevelType w:val="multilevel"/>
    <w:tmpl w:val="AFD4C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085F6D"/>
    <w:multiLevelType w:val="multilevel"/>
    <w:tmpl w:val="6AE0A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CD52FC"/>
    <w:multiLevelType w:val="multilevel"/>
    <w:tmpl w:val="A7BC5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9F613C"/>
    <w:multiLevelType w:val="multilevel"/>
    <w:tmpl w:val="11C62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0F4201"/>
    <w:multiLevelType w:val="multilevel"/>
    <w:tmpl w:val="DE9A5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9E090E"/>
    <w:multiLevelType w:val="multilevel"/>
    <w:tmpl w:val="03669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D45985"/>
    <w:multiLevelType w:val="multilevel"/>
    <w:tmpl w:val="18A28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A548DB"/>
    <w:multiLevelType w:val="multilevel"/>
    <w:tmpl w:val="9A308EA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5C406DD"/>
    <w:multiLevelType w:val="multilevel"/>
    <w:tmpl w:val="DE866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D474197"/>
    <w:multiLevelType w:val="multilevel"/>
    <w:tmpl w:val="EE12C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D907F8"/>
    <w:multiLevelType w:val="multilevel"/>
    <w:tmpl w:val="BD1A1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8A4441"/>
    <w:multiLevelType w:val="multilevel"/>
    <w:tmpl w:val="43FA4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857A6F"/>
    <w:multiLevelType w:val="multilevel"/>
    <w:tmpl w:val="6F1047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98B2831"/>
    <w:multiLevelType w:val="multilevel"/>
    <w:tmpl w:val="2F285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6045465">
    <w:abstractNumId w:val="1"/>
  </w:num>
  <w:num w:numId="2" w16cid:durableId="123546100">
    <w:abstractNumId w:val="14"/>
  </w:num>
  <w:num w:numId="3" w16cid:durableId="1795706439">
    <w:abstractNumId w:val="5"/>
  </w:num>
  <w:num w:numId="4" w16cid:durableId="777407890">
    <w:abstractNumId w:val="7"/>
  </w:num>
  <w:num w:numId="5" w16cid:durableId="1308166482">
    <w:abstractNumId w:val="6"/>
  </w:num>
  <w:num w:numId="6" w16cid:durableId="1364398307">
    <w:abstractNumId w:val="4"/>
  </w:num>
  <w:num w:numId="7" w16cid:durableId="1246112565">
    <w:abstractNumId w:val="3"/>
  </w:num>
  <w:num w:numId="8" w16cid:durableId="1974360833">
    <w:abstractNumId w:val="9"/>
  </w:num>
  <w:num w:numId="9" w16cid:durableId="32731229">
    <w:abstractNumId w:val="0"/>
  </w:num>
  <w:num w:numId="10" w16cid:durableId="1363440479">
    <w:abstractNumId w:val="13"/>
  </w:num>
  <w:num w:numId="11" w16cid:durableId="1531919923">
    <w:abstractNumId w:val="10"/>
  </w:num>
  <w:num w:numId="12" w16cid:durableId="162742492">
    <w:abstractNumId w:val="11"/>
  </w:num>
  <w:num w:numId="13" w16cid:durableId="899823243">
    <w:abstractNumId w:val="8"/>
  </w:num>
  <w:num w:numId="14" w16cid:durableId="1791893958">
    <w:abstractNumId w:val="12"/>
  </w:num>
  <w:num w:numId="15" w16cid:durableId="9465473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701"/>
    <w:rsid w:val="001366F1"/>
    <w:rsid w:val="003628FE"/>
    <w:rsid w:val="0037331E"/>
    <w:rsid w:val="003F143B"/>
    <w:rsid w:val="004520EB"/>
    <w:rsid w:val="00457701"/>
    <w:rsid w:val="004F02C7"/>
    <w:rsid w:val="004F6E2C"/>
    <w:rsid w:val="00534398"/>
    <w:rsid w:val="006749C0"/>
    <w:rsid w:val="008B56C4"/>
    <w:rsid w:val="008C0E99"/>
    <w:rsid w:val="00942A4A"/>
    <w:rsid w:val="00A066CF"/>
    <w:rsid w:val="00C5468D"/>
    <w:rsid w:val="00E20C58"/>
    <w:rsid w:val="00E33509"/>
    <w:rsid w:val="00E45262"/>
    <w:rsid w:val="00E8500A"/>
    <w:rsid w:val="00F0463C"/>
    <w:rsid w:val="00F621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409D6B0"/>
  <w15:chartTrackingRefBased/>
  <w15:docId w15:val="{E5605D40-71BA-4064-8B19-866C0BEA6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77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77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77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77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77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77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77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77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77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77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77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77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77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77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77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77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77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7701"/>
    <w:rPr>
      <w:rFonts w:eastAsiaTheme="majorEastAsia" w:cstheme="majorBidi"/>
      <w:color w:val="272727" w:themeColor="text1" w:themeTint="D8"/>
    </w:rPr>
  </w:style>
  <w:style w:type="paragraph" w:styleId="Title">
    <w:name w:val="Title"/>
    <w:basedOn w:val="Normal"/>
    <w:next w:val="Normal"/>
    <w:link w:val="TitleChar"/>
    <w:uiPriority w:val="10"/>
    <w:qFormat/>
    <w:rsid w:val="004577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77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77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77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7701"/>
    <w:pPr>
      <w:spacing w:before="160"/>
      <w:jc w:val="center"/>
    </w:pPr>
    <w:rPr>
      <w:i/>
      <w:iCs/>
      <w:color w:val="404040" w:themeColor="text1" w:themeTint="BF"/>
    </w:rPr>
  </w:style>
  <w:style w:type="character" w:customStyle="1" w:styleId="QuoteChar">
    <w:name w:val="Quote Char"/>
    <w:basedOn w:val="DefaultParagraphFont"/>
    <w:link w:val="Quote"/>
    <w:uiPriority w:val="29"/>
    <w:rsid w:val="00457701"/>
    <w:rPr>
      <w:i/>
      <w:iCs/>
      <w:color w:val="404040" w:themeColor="text1" w:themeTint="BF"/>
    </w:rPr>
  </w:style>
  <w:style w:type="paragraph" w:styleId="ListParagraph">
    <w:name w:val="List Paragraph"/>
    <w:basedOn w:val="Normal"/>
    <w:uiPriority w:val="34"/>
    <w:qFormat/>
    <w:rsid w:val="00457701"/>
    <w:pPr>
      <w:ind w:left="720"/>
      <w:contextualSpacing/>
    </w:pPr>
  </w:style>
  <w:style w:type="character" w:styleId="IntenseEmphasis">
    <w:name w:val="Intense Emphasis"/>
    <w:basedOn w:val="DefaultParagraphFont"/>
    <w:uiPriority w:val="21"/>
    <w:qFormat/>
    <w:rsid w:val="00457701"/>
    <w:rPr>
      <w:i/>
      <w:iCs/>
      <w:color w:val="0F4761" w:themeColor="accent1" w:themeShade="BF"/>
    </w:rPr>
  </w:style>
  <w:style w:type="paragraph" w:styleId="IntenseQuote">
    <w:name w:val="Intense Quote"/>
    <w:basedOn w:val="Normal"/>
    <w:next w:val="Normal"/>
    <w:link w:val="IntenseQuoteChar"/>
    <w:uiPriority w:val="30"/>
    <w:qFormat/>
    <w:rsid w:val="004577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7701"/>
    <w:rPr>
      <w:i/>
      <w:iCs/>
      <w:color w:val="0F4761" w:themeColor="accent1" w:themeShade="BF"/>
    </w:rPr>
  </w:style>
  <w:style w:type="character" w:styleId="IntenseReference">
    <w:name w:val="Intense Reference"/>
    <w:basedOn w:val="DefaultParagraphFont"/>
    <w:uiPriority w:val="32"/>
    <w:qFormat/>
    <w:rsid w:val="00457701"/>
    <w:rPr>
      <w:b/>
      <w:bCs/>
      <w:smallCaps/>
      <w:color w:val="0F4761" w:themeColor="accent1" w:themeShade="BF"/>
      <w:spacing w:val="5"/>
    </w:rPr>
  </w:style>
  <w:style w:type="character" w:styleId="Hyperlink">
    <w:name w:val="Hyperlink"/>
    <w:basedOn w:val="DefaultParagraphFont"/>
    <w:uiPriority w:val="99"/>
    <w:unhideWhenUsed/>
    <w:rsid w:val="00457701"/>
    <w:rPr>
      <w:color w:val="467886" w:themeColor="hyperlink"/>
      <w:u w:val="single"/>
    </w:rPr>
  </w:style>
  <w:style w:type="character" w:styleId="UnresolvedMention">
    <w:name w:val="Unresolved Mention"/>
    <w:basedOn w:val="DefaultParagraphFont"/>
    <w:uiPriority w:val="99"/>
    <w:semiHidden/>
    <w:unhideWhenUsed/>
    <w:rsid w:val="00457701"/>
    <w:rPr>
      <w:color w:val="605E5C"/>
      <w:shd w:val="clear" w:color="auto" w:fill="E1DFDD"/>
    </w:rPr>
  </w:style>
  <w:style w:type="paragraph" w:styleId="Header">
    <w:name w:val="header"/>
    <w:basedOn w:val="Normal"/>
    <w:link w:val="HeaderChar"/>
    <w:uiPriority w:val="99"/>
    <w:unhideWhenUsed/>
    <w:rsid w:val="004F02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02C7"/>
  </w:style>
  <w:style w:type="paragraph" w:styleId="Footer">
    <w:name w:val="footer"/>
    <w:basedOn w:val="Normal"/>
    <w:link w:val="FooterChar"/>
    <w:uiPriority w:val="99"/>
    <w:unhideWhenUsed/>
    <w:rsid w:val="004F02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02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523560">
      <w:bodyDiv w:val="1"/>
      <w:marLeft w:val="0"/>
      <w:marRight w:val="0"/>
      <w:marTop w:val="0"/>
      <w:marBottom w:val="0"/>
      <w:divBdr>
        <w:top w:val="none" w:sz="0" w:space="0" w:color="auto"/>
        <w:left w:val="none" w:sz="0" w:space="0" w:color="auto"/>
        <w:bottom w:val="none" w:sz="0" w:space="0" w:color="auto"/>
        <w:right w:val="none" w:sz="0" w:space="0" w:color="auto"/>
      </w:divBdr>
    </w:div>
    <w:div w:id="250772105">
      <w:bodyDiv w:val="1"/>
      <w:marLeft w:val="0"/>
      <w:marRight w:val="0"/>
      <w:marTop w:val="0"/>
      <w:marBottom w:val="0"/>
      <w:divBdr>
        <w:top w:val="none" w:sz="0" w:space="0" w:color="auto"/>
        <w:left w:val="none" w:sz="0" w:space="0" w:color="auto"/>
        <w:bottom w:val="none" w:sz="0" w:space="0" w:color="auto"/>
        <w:right w:val="none" w:sz="0" w:space="0" w:color="auto"/>
      </w:divBdr>
    </w:div>
    <w:div w:id="337583207">
      <w:bodyDiv w:val="1"/>
      <w:marLeft w:val="0"/>
      <w:marRight w:val="0"/>
      <w:marTop w:val="0"/>
      <w:marBottom w:val="0"/>
      <w:divBdr>
        <w:top w:val="none" w:sz="0" w:space="0" w:color="auto"/>
        <w:left w:val="none" w:sz="0" w:space="0" w:color="auto"/>
        <w:bottom w:val="none" w:sz="0" w:space="0" w:color="auto"/>
        <w:right w:val="none" w:sz="0" w:space="0" w:color="auto"/>
      </w:divBdr>
      <w:divsChild>
        <w:div w:id="1541671098">
          <w:marLeft w:val="0"/>
          <w:marRight w:val="0"/>
          <w:marTop w:val="0"/>
          <w:marBottom w:val="0"/>
          <w:divBdr>
            <w:top w:val="none" w:sz="0" w:space="0" w:color="auto"/>
            <w:left w:val="none" w:sz="0" w:space="0" w:color="auto"/>
            <w:bottom w:val="none" w:sz="0" w:space="0" w:color="auto"/>
            <w:right w:val="none" w:sz="0" w:space="0" w:color="auto"/>
          </w:divBdr>
        </w:div>
        <w:div w:id="1586986996">
          <w:marLeft w:val="0"/>
          <w:marRight w:val="0"/>
          <w:marTop w:val="0"/>
          <w:marBottom w:val="0"/>
          <w:divBdr>
            <w:top w:val="none" w:sz="0" w:space="0" w:color="auto"/>
            <w:left w:val="none" w:sz="0" w:space="0" w:color="auto"/>
            <w:bottom w:val="none" w:sz="0" w:space="0" w:color="auto"/>
            <w:right w:val="none" w:sz="0" w:space="0" w:color="auto"/>
          </w:divBdr>
        </w:div>
        <w:div w:id="846212363">
          <w:marLeft w:val="0"/>
          <w:marRight w:val="0"/>
          <w:marTop w:val="0"/>
          <w:marBottom w:val="0"/>
          <w:divBdr>
            <w:top w:val="none" w:sz="0" w:space="0" w:color="auto"/>
            <w:left w:val="none" w:sz="0" w:space="0" w:color="auto"/>
            <w:bottom w:val="none" w:sz="0" w:space="0" w:color="auto"/>
            <w:right w:val="none" w:sz="0" w:space="0" w:color="auto"/>
          </w:divBdr>
          <w:divsChild>
            <w:div w:id="1795244372">
              <w:marLeft w:val="0"/>
              <w:marRight w:val="0"/>
              <w:marTop w:val="0"/>
              <w:marBottom w:val="0"/>
              <w:divBdr>
                <w:top w:val="none" w:sz="0" w:space="0" w:color="auto"/>
                <w:left w:val="none" w:sz="0" w:space="0" w:color="auto"/>
                <w:bottom w:val="none" w:sz="0" w:space="0" w:color="auto"/>
                <w:right w:val="none" w:sz="0" w:space="0" w:color="auto"/>
              </w:divBdr>
            </w:div>
            <w:div w:id="1394229580">
              <w:marLeft w:val="0"/>
              <w:marRight w:val="0"/>
              <w:marTop w:val="0"/>
              <w:marBottom w:val="0"/>
              <w:divBdr>
                <w:top w:val="none" w:sz="0" w:space="0" w:color="auto"/>
                <w:left w:val="none" w:sz="0" w:space="0" w:color="auto"/>
                <w:bottom w:val="none" w:sz="0" w:space="0" w:color="auto"/>
                <w:right w:val="none" w:sz="0" w:space="0" w:color="auto"/>
              </w:divBdr>
            </w:div>
            <w:div w:id="188301981">
              <w:marLeft w:val="0"/>
              <w:marRight w:val="0"/>
              <w:marTop w:val="0"/>
              <w:marBottom w:val="0"/>
              <w:divBdr>
                <w:top w:val="none" w:sz="0" w:space="0" w:color="auto"/>
                <w:left w:val="none" w:sz="0" w:space="0" w:color="auto"/>
                <w:bottom w:val="none" w:sz="0" w:space="0" w:color="auto"/>
                <w:right w:val="none" w:sz="0" w:space="0" w:color="auto"/>
              </w:divBdr>
            </w:div>
            <w:div w:id="476269246">
              <w:marLeft w:val="0"/>
              <w:marRight w:val="0"/>
              <w:marTop w:val="0"/>
              <w:marBottom w:val="0"/>
              <w:divBdr>
                <w:top w:val="none" w:sz="0" w:space="0" w:color="auto"/>
                <w:left w:val="none" w:sz="0" w:space="0" w:color="auto"/>
                <w:bottom w:val="none" w:sz="0" w:space="0" w:color="auto"/>
                <w:right w:val="none" w:sz="0" w:space="0" w:color="auto"/>
              </w:divBdr>
            </w:div>
            <w:div w:id="2080007711">
              <w:marLeft w:val="0"/>
              <w:marRight w:val="0"/>
              <w:marTop w:val="0"/>
              <w:marBottom w:val="0"/>
              <w:divBdr>
                <w:top w:val="none" w:sz="0" w:space="0" w:color="auto"/>
                <w:left w:val="none" w:sz="0" w:space="0" w:color="auto"/>
                <w:bottom w:val="none" w:sz="0" w:space="0" w:color="auto"/>
                <w:right w:val="none" w:sz="0" w:space="0" w:color="auto"/>
              </w:divBdr>
            </w:div>
            <w:div w:id="1447696317">
              <w:marLeft w:val="0"/>
              <w:marRight w:val="0"/>
              <w:marTop w:val="0"/>
              <w:marBottom w:val="0"/>
              <w:divBdr>
                <w:top w:val="none" w:sz="0" w:space="0" w:color="auto"/>
                <w:left w:val="none" w:sz="0" w:space="0" w:color="auto"/>
                <w:bottom w:val="none" w:sz="0" w:space="0" w:color="auto"/>
                <w:right w:val="none" w:sz="0" w:space="0" w:color="auto"/>
              </w:divBdr>
            </w:div>
            <w:div w:id="794905064">
              <w:marLeft w:val="0"/>
              <w:marRight w:val="0"/>
              <w:marTop w:val="0"/>
              <w:marBottom w:val="0"/>
              <w:divBdr>
                <w:top w:val="none" w:sz="0" w:space="0" w:color="auto"/>
                <w:left w:val="none" w:sz="0" w:space="0" w:color="auto"/>
                <w:bottom w:val="none" w:sz="0" w:space="0" w:color="auto"/>
                <w:right w:val="none" w:sz="0" w:space="0" w:color="auto"/>
              </w:divBdr>
            </w:div>
            <w:div w:id="1428967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9026885">
      <w:bodyDiv w:val="1"/>
      <w:marLeft w:val="0"/>
      <w:marRight w:val="0"/>
      <w:marTop w:val="0"/>
      <w:marBottom w:val="0"/>
      <w:divBdr>
        <w:top w:val="none" w:sz="0" w:space="0" w:color="auto"/>
        <w:left w:val="none" w:sz="0" w:space="0" w:color="auto"/>
        <w:bottom w:val="none" w:sz="0" w:space="0" w:color="auto"/>
        <w:right w:val="none" w:sz="0" w:space="0" w:color="auto"/>
      </w:divBdr>
    </w:div>
    <w:div w:id="518859910">
      <w:bodyDiv w:val="1"/>
      <w:marLeft w:val="0"/>
      <w:marRight w:val="0"/>
      <w:marTop w:val="0"/>
      <w:marBottom w:val="0"/>
      <w:divBdr>
        <w:top w:val="none" w:sz="0" w:space="0" w:color="auto"/>
        <w:left w:val="none" w:sz="0" w:space="0" w:color="auto"/>
        <w:bottom w:val="none" w:sz="0" w:space="0" w:color="auto"/>
        <w:right w:val="none" w:sz="0" w:space="0" w:color="auto"/>
      </w:divBdr>
    </w:div>
    <w:div w:id="764300406">
      <w:bodyDiv w:val="1"/>
      <w:marLeft w:val="0"/>
      <w:marRight w:val="0"/>
      <w:marTop w:val="0"/>
      <w:marBottom w:val="0"/>
      <w:divBdr>
        <w:top w:val="none" w:sz="0" w:space="0" w:color="auto"/>
        <w:left w:val="none" w:sz="0" w:space="0" w:color="auto"/>
        <w:bottom w:val="none" w:sz="0" w:space="0" w:color="auto"/>
        <w:right w:val="none" w:sz="0" w:space="0" w:color="auto"/>
      </w:divBdr>
    </w:div>
    <w:div w:id="1297376067">
      <w:bodyDiv w:val="1"/>
      <w:marLeft w:val="0"/>
      <w:marRight w:val="0"/>
      <w:marTop w:val="0"/>
      <w:marBottom w:val="0"/>
      <w:divBdr>
        <w:top w:val="none" w:sz="0" w:space="0" w:color="auto"/>
        <w:left w:val="none" w:sz="0" w:space="0" w:color="auto"/>
        <w:bottom w:val="none" w:sz="0" w:space="0" w:color="auto"/>
        <w:right w:val="none" w:sz="0" w:space="0" w:color="auto"/>
      </w:divBdr>
    </w:div>
    <w:div w:id="1451827300">
      <w:bodyDiv w:val="1"/>
      <w:marLeft w:val="0"/>
      <w:marRight w:val="0"/>
      <w:marTop w:val="0"/>
      <w:marBottom w:val="0"/>
      <w:divBdr>
        <w:top w:val="none" w:sz="0" w:space="0" w:color="auto"/>
        <w:left w:val="none" w:sz="0" w:space="0" w:color="auto"/>
        <w:bottom w:val="none" w:sz="0" w:space="0" w:color="auto"/>
        <w:right w:val="none" w:sz="0" w:space="0" w:color="auto"/>
      </w:divBdr>
    </w:div>
    <w:div w:id="1760372314">
      <w:bodyDiv w:val="1"/>
      <w:marLeft w:val="0"/>
      <w:marRight w:val="0"/>
      <w:marTop w:val="0"/>
      <w:marBottom w:val="0"/>
      <w:divBdr>
        <w:top w:val="none" w:sz="0" w:space="0" w:color="auto"/>
        <w:left w:val="none" w:sz="0" w:space="0" w:color="auto"/>
        <w:bottom w:val="none" w:sz="0" w:space="0" w:color="auto"/>
        <w:right w:val="none" w:sz="0" w:space="0" w:color="auto"/>
      </w:divBdr>
    </w:div>
    <w:div w:id="1933007684">
      <w:bodyDiv w:val="1"/>
      <w:marLeft w:val="0"/>
      <w:marRight w:val="0"/>
      <w:marTop w:val="0"/>
      <w:marBottom w:val="0"/>
      <w:divBdr>
        <w:top w:val="none" w:sz="0" w:space="0" w:color="auto"/>
        <w:left w:val="none" w:sz="0" w:space="0" w:color="auto"/>
        <w:bottom w:val="none" w:sz="0" w:space="0" w:color="auto"/>
        <w:right w:val="none" w:sz="0" w:space="0" w:color="auto"/>
      </w:divBdr>
    </w:div>
    <w:div w:id="2068793832">
      <w:bodyDiv w:val="1"/>
      <w:marLeft w:val="0"/>
      <w:marRight w:val="0"/>
      <w:marTop w:val="0"/>
      <w:marBottom w:val="0"/>
      <w:divBdr>
        <w:top w:val="none" w:sz="0" w:space="0" w:color="auto"/>
        <w:left w:val="none" w:sz="0" w:space="0" w:color="auto"/>
        <w:bottom w:val="none" w:sz="0" w:space="0" w:color="auto"/>
        <w:right w:val="none" w:sz="0" w:space="0" w:color="auto"/>
      </w:divBdr>
      <w:divsChild>
        <w:div w:id="609242953">
          <w:marLeft w:val="0"/>
          <w:marRight w:val="0"/>
          <w:marTop w:val="0"/>
          <w:marBottom w:val="0"/>
          <w:divBdr>
            <w:top w:val="none" w:sz="0" w:space="0" w:color="auto"/>
            <w:left w:val="none" w:sz="0" w:space="0" w:color="auto"/>
            <w:bottom w:val="none" w:sz="0" w:space="0" w:color="auto"/>
            <w:right w:val="none" w:sz="0" w:space="0" w:color="auto"/>
          </w:divBdr>
        </w:div>
        <w:div w:id="1200626389">
          <w:marLeft w:val="0"/>
          <w:marRight w:val="0"/>
          <w:marTop w:val="0"/>
          <w:marBottom w:val="0"/>
          <w:divBdr>
            <w:top w:val="none" w:sz="0" w:space="0" w:color="auto"/>
            <w:left w:val="none" w:sz="0" w:space="0" w:color="auto"/>
            <w:bottom w:val="none" w:sz="0" w:space="0" w:color="auto"/>
            <w:right w:val="none" w:sz="0" w:space="0" w:color="auto"/>
          </w:divBdr>
        </w:div>
        <w:div w:id="282075061">
          <w:marLeft w:val="0"/>
          <w:marRight w:val="0"/>
          <w:marTop w:val="0"/>
          <w:marBottom w:val="0"/>
          <w:divBdr>
            <w:top w:val="none" w:sz="0" w:space="0" w:color="auto"/>
            <w:left w:val="none" w:sz="0" w:space="0" w:color="auto"/>
            <w:bottom w:val="none" w:sz="0" w:space="0" w:color="auto"/>
            <w:right w:val="none" w:sz="0" w:space="0" w:color="auto"/>
          </w:divBdr>
          <w:divsChild>
            <w:div w:id="2043509623">
              <w:marLeft w:val="0"/>
              <w:marRight w:val="0"/>
              <w:marTop w:val="0"/>
              <w:marBottom w:val="0"/>
              <w:divBdr>
                <w:top w:val="none" w:sz="0" w:space="0" w:color="auto"/>
                <w:left w:val="none" w:sz="0" w:space="0" w:color="auto"/>
                <w:bottom w:val="none" w:sz="0" w:space="0" w:color="auto"/>
                <w:right w:val="none" w:sz="0" w:space="0" w:color="auto"/>
              </w:divBdr>
            </w:div>
            <w:div w:id="763889168">
              <w:marLeft w:val="0"/>
              <w:marRight w:val="0"/>
              <w:marTop w:val="0"/>
              <w:marBottom w:val="0"/>
              <w:divBdr>
                <w:top w:val="none" w:sz="0" w:space="0" w:color="auto"/>
                <w:left w:val="none" w:sz="0" w:space="0" w:color="auto"/>
                <w:bottom w:val="none" w:sz="0" w:space="0" w:color="auto"/>
                <w:right w:val="none" w:sz="0" w:space="0" w:color="auto"/>
              </w:divBdr>
            </w:div>
            <w:div w:id="461506744">
              <w:marLeft w:val="0"/>
              <w:marRight w:val="0"/>
              <w:marTop w:val="0"/>
              <w:marBottom w:val="0"/>
              <w:divBdr>
                <w:top w:val="none" w:sz="0" w:space="0" w:color="auto"/>
                <w:left w:val="none" w:sz="0" w:space="0" w:color="auto"/>
                <w:bottom w:val="none" w:sz="0" w:space="0" w:color="auto"/>
                <w:right w:val="none" w:sz="0" w:space="0" w:color="auto"/>
              </w:divBdr>
            </w:div>
            <w:div w:id="335229482">
              <w:marLeft w:val="0"/>
              <w:marRight w:val="0"/>
              <w:marTop w:val="0"/>
              <w:marBottom w:val="0"/>
              <w:divBdr>
                <w:top w:val="none" w:sz="0" w:space="0" w:color="auto"/>
                <w:left w:val="none" w:sz="0" w:space="0" w:color="auto"/>
                <w:bottom w:val="none" w:sz="0" w:space="0" w:color="auto"/>
                <w:right w:val="none" w:sz="0" w:space="0" w:color="auto"/>
              </w:divBdr>
            </w:div>
            <w:div w:id="192496137">
              <w:marLeft w:val="0"/>
              <w:marRight w:val="0"/>
              <w:marTop w:val="0"/>
              <w:marBottom w:val="0"/>
              <w:divBdr>
                <w:top w:val="none" w:sz="0" w:space="0" w:color="auto"/>
                <w:left w:val="none" w:sz="0" w:space="0" w:color="auto"/>
                <w:bottom w:val="none" w:sz="0" w:space="0" w:color="auto"/>
                <w:right w:val="none" w:sz="0" w:space="0" w:color="auto"/>
              </w:divBdr>
            </w:div>
            <w:div w:id="2010981181">
              <w:marLeft w:val="0"/>
              <w:marRight w:val="0"/>
              <w:marTop w:val="0"/>
              <w:marBottom w:val="0"/>
              <w:divBdr>
                <w:top w:val="none" w:sz="0" w:space="0" w:color="auto"/>
                <w:left w:val="none" w:sz="0" w:space="0" w:color="auto"/>
                <w:bottom w:val="none" w:sz="0" w:space="0" w:color="auto"/>
                <w:right w:val="none" w:sz="0" w:space="0" w:color="auto"/>
              </w:divBdr>
            </w:div>
            <w:div w:id="1835947442">
              <w:marLeft w:val="0"/>
              <w:marRight w:val="0"/>
              <w:marTop w:val="0"/>
              <w:marBottom w:val="0"/>
              <w:divBdr>
                <w:top w:val="none" w:sz="0" w:space="0" w:color="auto"/>
                <w:left w:val="none" w:sz="0" w:space="0" w:color="auto"/>
                <w:bottom w:val="none" w:sz="0" w:space="0" w:color="auto"/>
                <w:right w:val="none" w:sz="0" w:space="0" w:color="auto"/>
              </w:divBdr>
            </w:div>
            <w:div w:id="975766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2606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n.m.wikipedia.org/wiki/Three_Pure_On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2340</TotalTime>
  <Pages>3</Pages>
  <Words>503</Words>
  <Characters>3522</Characters>
  <Application>Microsoft Office Word</Application>
  <DocSecurity>0</DocSecurity>
  <Lines>80</Lines>
  <Paragraphs>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James Williams</cp:lastModifiedBy>
  <cp:revision>10</cp:revision>
  <dcterms:created xsi:type="dcterms:W3CDTF">2025-10-06T11:42:00Z</dcterms:created>
  <dcterms:modified xsi:type="dcterms:W3CDTF">2025-10-13T08:37:00Z</dcterms:modified>
</cp:coreProperties>
</file>