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ECA80" w14:textId="2EA07B07" w:rsidR="008E1E2D" w:rsidRPr="0072589D" w:rsidRDefault="005960A9" w:rsidP="00255E76">
      <w:pPr>
        <w:jc w:val="center"/>
        <w:rPr>
          <w:rFonts w:cstheme="minorHAnsi"/>
        </w:rPr>
      </w:pPr>
      <w:r w:rsidRPr="0072589D">
        <w:rPr>
          <w:rFonts w:cstheme="minorHAnsi"/>
        </w:rPr>
        <w:t>A comparison of the marketing methods of hotel brands Six Senses and Moxy</w:t>
      </w:r>
    </w:p>
    <w:p w14:paraId="2E7C558B" w14:textId="77777777" w:rsidR="00FD32BB" w:rsidRPr="0072589D" w:rsidRDefault="00FD32BB" w:rsidP="00255E76">
      <w:pPr>
        <w:spacing w:line="480" w:lineRule="auto"/>
        <w:jc w:val="center"/>
        <w:rPr>
          <w:rFonts w:cstheme="minorHAnsi"/>
        </w:rPr>
      </w:pPr>
      <w:r w:rsidRPr="0072589D">
        <w:rPr>
          <w:rFonts w:cstheme="minorHAnsi"/>
        </w:rPr>
        <w:t>Dina Priedulena</w:t>
      </w:r>
    </w:p>
    <w:p w14:paraId="59B042F1" w14:textId="4CBF4170" w:rsidR="00FD32BB" w:rsidRPr="0072589D" w:rsidRDefault="00FD32BB" w:rsidP="00255E76">
      <w:pPr>
        <w:spacing w:line="480" w:lineRule="auto"/>
        <w:jc w:val="center"/>
        <w:rPr>
          <w:rFonts w:cstheme="minorHAnsi"/>
        </w:rPr>
      </w:pPr>
      <w:r w:rsidRPr="0072589D">
        <w:rPr>
          <w:rFonts w:cstheme="minorHAnsi"/>
        </w:rPr>
        <w:t>Student ID Number</w:t>
      </w:r>
      <w:bookmarkStart w:id="0" w:name="_Hlk126068618"/>
      <w:r w:rsidRPr="0072589D">
        <w:rPr>
          <w:rFonts w:cstheme="minorHAnsi"/>
        </w:rPr>
        <w:t>:</w:t>
      </w:r>
      <w:bookmarkEnd w:id="0"/>
      <w:r w:rsidR="00C12DB2">
        <w:rPr>
          <w:rFonts w:cstheme="minorHAnsi"/>
        </w:rPr>
        <w:t xml:space="preserve"> </w:t>
      </w:r>
      <w:r w:rsidR="00C5320B">
        <w:rPr>
          <w:rFonts w:cstheme="minorHAnsi"/>
        </w:rPr>
        <w:t>2233688</w:t>
      </w:r>
    </w:p>
    <w:p w14:paraId="2B3167C5" w14:textId="5A04FEF3" w:rsidR="00FD32BB" w:rsidRPr="0072589D" w:rsidRDefault="00FD32BB" w:rsidP="00255E76">
      <w:pPr>
        <w:spacing w:line="480" w:lineRule="auto"/>
        <w:jc w:val="center"/>
        <w:rPr>
          <w:rFonts w:eastAsia="Times New Roman" w:cstheme="minorHAnsi"/>
        </w:rPr>
      </w:pPr>
      <w:r w:rsidRPr="0072589D">
        <w:rPr>
          <w:rFonts w:eastAsia="Times New Roman" w:cstheme="minorHAnsi"/>
        </w:rPr>
        <w:t>Marketing Essentials BMIH4005</w:t>
      </w:r>
    </w:p>
    <w:p w14:paraId="0CB5A398" w14:textId="6C82EAE3" w:rsidR="00FD32BB" w:rsidRPr="0072589D" w:rsidRDefault="00FD32BB" w:rsidP="00255E76">
      <w:pPr>
        <w:spacing w:line="480" w:lineRule="auto"/>
        <w:jc w:val="center"/>
        <w:rPr>
          <w:rFonts w:cstheme="minorHAnsi"/>
        </w:rPr>
      </w:pPr>
      <w:r w:rsidRPr="0072589D">
        <w:rPr>
          <w:rFonts w:cstheme="minorHAnsi"/>
        </w:rPr>
        <w:t>Chris Wilkin</w:t>
      </w:r>
    </w:p>
    <w:p w14:paraId="270FB4ED" w14:textId="5A9F9C6F" w:rsidR="00FD32BB" w:rsidRPr="0072589D" w:rsidRDefault="00FD32BB" w:rsidP="00255E76">
      <w:pPr>
        <w:spacing w:before="100" w:beforeAutospacing="1" w:after="100" w:afterAutospacing="1" w:line="240" w:lineRule="auto"/>
        <w:ind w:left="720"/>
        <w:jc w:val="center"/>
        <w:rPr>
          <w:rFonts w:cstheme="minorHAnsi"/>
        </w:rPr>
      </w:pPr>
      <w:r w:rsidRPr="0072589D">
        <w:rPr>
          <w:rFonts w:eastAsia="Times New Roman" w:cstheme="minorHAnsi"/>
        </w:rPr>
        <w:t>Word Count</w:t>
      </w:r>
      <w:r w:rsidRPr="0072589D">
        <w:rPr>
          <w:rFonts w:cstheme="minorHAnsi"/>
        </w:rPr>
        <w:t>:</w:t>
      </w:r>
      <w:r w:rsidR="00240E27">
        <w:rPr>
          <w:rFonts w:cstheme="minorHAnsi"/>
        </w:rPr>
        <w:t xml:space="preserve"> 219</w:t>
      </w:r>
      <w:r w:rsidR="00255E76">
        <w:rPr>
          <w:rFonts w:cstheme="minorHAnsi"/>
        </w:rPr>
        <w:t>5</w:t>
      </w:r>
    </w:p>
    <w:p w14:paraId="3B9A161A" w14:textId="214EBC63" w:rsidR="00F65DCC" w:rsidRPr="0072589D" w:rsidRDefault="00F65DCC" w:rsidP="0072589D">
      <w:pPr>
        <w:spacing w:before="100" w:beforeAutospacing="1" w:after="100" w:afterAutospacing="1" w:line="240" w:lineRule="auto"/>
        <w:ind w:left="720"/>
        <w:jc w:val="center"/>
        <w:rPr>
          <w:rFonts w:cstheme="minorHAnsi"/>
        </w:rPr>
      </w:pPr>
    </w:p>
    <w:p w14:paraId="482F3398" w14:textId="526C4EFF" w:rsidR="00F65DCC" w:rsidRPr="0072589D" w:rsidRDefault="00F65DCC" w:rsidP="00030A11">
      <w:pPr>
        <w:spacing w:before="100" w:beforeAutospacing="1" w:after="100" w:afterAutospacing="1" w:line="240" w:lineRule="auto"/>
        <w:jc w:val="left"/>
        <w:rPr>
          <w:rFonts w:cstheme="minorHAnsi"/>
        </w:rPr>
      </w:pPr>
    </w:p>
    <w:p w14:paraId="311C8BCF" w14:textId="16995B33" w:rsidR="001258F3" w:rsidRPr="0072589D" w:rsidRDefault="001258F3" w:rsidP="0072589D">
      <w:pPr>
        <w:spacing w:before="100" w:beforeAutospacing="1" w:after="100" w:afterAutospacing="1" w:line="240" w:lineRule="auto"/>
        <w:ind w:left="720"/>
        <w:jc w:val="left"/>
        <w:rPr>
          <w:rFonts w:cstheme="minorHAnsi"/>
        </w:rPr>
      </w:pPr>
    </w:p>
    <w:p w14:paraId="436553DE" w14:textId="05DB1976" w:rsidR="00B165FA" w:rsidRPr="0072589D" w:rsidRDefault="001258F3" w:rsidP="00BE2407">
      <w:pPr>
        <w:spacing w:after="100" w:afterAutospacing="1" w:line="240" w:lineRule="auto"/>
        <w:ind w:left="720"/>
        <w:rPr>
          <w:rFonts w:cstheme="minorHAnsi"/>
        </w:rPr>
      </w:pPr>
      <w:r w:rsidRPr="0072589D">
        <w:rPr>
          <w:rFonts w:cstheme="minorHAnsi"/>
        </w:rPr>
        <w:t xml:space="preserve">In his </w:t>
      </w:r>
      <w:r w:rsidR="00804DDD" w:rsidRPr="0072589D">
        <w:rPr>
          <w:rFonts w:cstheme="minorHAnsi"/>
        </w:rPr>
        <w:t>work, Kotler</w:t>
      </w:r>
      <w:r w:rsidR="00B165FA" w:rsidRPr="0072589D">
        <w:rPr>
          <w:rFonts w:cstheme="minorHAnsi"/>
        </w:rPr>
        <w:t xml:space="preserve"> (2008, p.8)</w:t>
      </w:r>
      <w:r w:rsidRPr="0072589D">
        <w:rPr>
          <w:rFonts w:cstheme="minorHAnsi"/>
        </w:rPr>
        <w:t xml:space="preserve"> gives three answers to the question of what </w:t>
      </w:r>
      <w:r w:rsidR="00804DDD" w:rsidRPr="0072589D">
        <w:rPr>
          <w:rFonts w:cstheme="minorHAnsi"/>
        </w:rPr>
        <w:t>the marketing mission is</w:t>
      </w:r>
      <w:r w:rsidR="00417225">
        <w:rPr>
          <w:rFonts w:cstheme="minorHAnsi"/>
        </w:rPr>
        <w:t>.</w:t>
      </w:r>
    </w:p>
    <w:p w14:paraId="29D23B49" w14:textId="5B3A6273" w:rsidR="00362682" w:rsidRPr="0072589D" w:rsidRDefault="00362682" w:rsidP="00BE2407">
      <w:pPr>
        <w:spacing w:after="100" w:afterAutospacing="1" w:line="240" w:lineRule="auto"/>
        <w:ind w:left="720"/>
        <w:rPr>
          <w:rFonts w:cstheme="minorHAnsi"/>
        </w:rPr>
      </w:pPr>
      <w:r w:rsidRPr="0072589D">
        <w:rPr>
          <w:rFonts w:cstheme="minorHAnsi"/>
        </w:rPr>
        <w:t>In today's world, companies choose different goals and missions and use different marketing strategies and tools to achieve them. In this work will be used some of the marketing tool</w:t>
      </w:r>
      <w:r w:rsidR="00804DDD" w:rsidRPr="0072589D">
        <w:rPr>
          <w:rFonts w:cstheme="minorHAnsi"/>
        </w:rPr>
        <w:t>s to analyze</w:t>
      </w:r>
      <w:r w:rsidRPr="0072589D">
        <w:rPr>
          <w:rFonts w:cstheme="minorHAnsi"/>
        </w:rPr>
        <w:t xml:space="preserve"> the marketing strategies of the two companies and find similarities and differences.</w:t>
      </w:r>
    </w:p>
    <w:p w14:paraId="466DAB9B" w14:textId="092872CA" w:rsidR="00E75D31" w:rsidRDefault="00E75D31" w:rsidP="00BE2407">
      <w:pPr>
        <w:spacing w:after="100" w:afterAutospacing="1" w:line="240" w:lineRule="auto"/>
        <w:ind w:left="720"/>
        <w:rPr>
          <w:rFonts w:ascii="Arial" w:hAnsi="Arial" w:cs="Arial"/>
          <w:color w:val="202124"/>
          <w:shd w:val="clear" w:color="auto" w:fill="FFFFFF"/>
        </w:rPr>
      </w:pPr>
      <w:r w:rsidRPr="00E75D31">
        <w:rPr>
          <w:rFonts w:cstheme="minorHAnsi"/>
          <w:color w:val="202124"/>
          <w:shd w:val="clear" w:color="auto" w:fill="FFFFFF"/>
        </w:rPr>
        <w:t>“</w:t>
      </w:r>
      <w:r w:rsidR="002C02B0" w:rsidRPr="00E75D31">
        <w:rPr>
          <w:rFonts w:cstheme="minorHAnsi"/>
          <w:color w:val="202124"/>
          <w:shd w:val="clear" w:color="auto" w:fill="FFFFFF"/>
        </w:rPr>
        <w:t>Moxy is a playful, affordable, and stylish hotel brand designed to give guests everything they want and nothing they don't. With more than 60 experiential hotels</w:t>
      </w:r>
      <w:r w:rsidR="002C02B0">
        <w:rPr>
          <w:rFonts w:ascii="Arial" w:hAnsi="Arial" w:cs="Arial"/>
          <w:color w:val="202124"/>
          <w:shd w:val="clear" w:color="auto" w:fill="FFFFFF"/>
        </w:rPr>
        <w:t xml:space="preserve"> open across North America, Europe, and Asia Pacific.</w:t>
      </w:r>
      <w:r>
        <w:rPr>
          <w:rFonts w:ascii="Arial" w:hAnsi="Arial" w:cs="Arial"/>
          <w:color w:val="202124"/>
          <w:shd w:val="clear" w:color="auto" w:fill="FFFFFF"/>
        </w:rPr>
        <w:t>”</w:t>
      </w:r>
    </w:p>
    <w:p w14:paraId="5C456AFF" w14:textId="7E41391D" w:rsidR="00756097" w:rsidRDefault="00430CCE" w:rsidP="00BE2407">
      <w:pPr>
        <w:spacing w:after="100" w:afterAutospacing="1" w:line="240" w:lineRule="auto"/>
        <w:ind w:left="720"/>
        <w:rPr>
          <w:rFonts w:cstheme="minorHAnsi"/>
        </w:rPr>
      </w:pPr>
      <w:r w:rsidRPr="0072589D">
        <w:rPr>
          <w:rFonts w:cstheme="minorHAnsi"/>
        </w:rPr>
        <w:t xml:space="preserve"> </w:t>
      </w:r>
      <w:sdt>
        <w:sdtPr>
          <w:rPr>
            <w:rFonts w:cstheme="minorHAnsi"/>
          </w:rPr>
          <w:id w:val="1059285030"/>
          <w:citation/>
        </w:sdtPr>
        <w:sdtContent>
          <w:r w:rsidR="004C4991" w:rsidRPr="0072589D">
            <w:rPr>
              <w:rFonts w:cstheme="minorHAnsi"/>
            </w:rPr>
            <w:fldChar w:fldCharType="begin"/>
          </w:r>
          <w:r w:rsidR="004C4991" w:rsidRPr="0072589D">
            <w:rPr>
              <w:rFonts w:cstheme="minorHAnsi"/>
            </w:rPr>
            <w:instrText xml:space="preserve"> CITATION Mar23 \l 1033 </w:instrText>
          </w:r>
          <w:r w:rsidR="004C4991" w:rsidRPr="0072589D">
            <w:rPr>
              <w:rFonts w:cstheme="minorHAnsi"/>
            </w:rPr>
            <w:fldChar w:fldCharType="separate"/>
          </w:r>
          <w:r w:rsidR="004C4991" w:rsidRPr="0072589D">
            <w:rPr>
              <w:rFonts w:cstheme="minorHAnsi"/>
              <w:noProof/>
            </w:rPr>
            <w:t>(Marriott’s Group, 2023)</w:t>
          </w:r>
          <w:r w:rsidR="004C4991" w:rsidRPr="0072589D">
            <w:rPr>
              <w:rFonts w:cstheme="minorHAnsi"/>
            </w:rPr>
            <w:fldChar w:fldCharType="end"/>
          </w:r>
        </w:sdtContent>
      </w:sdt>
    </w:p>
    <w:p w14:paraId="2739057F" w14:textId="6EBCD3D7" w:rsidR="00094418" w:rsidRDefault="00094418" w:rsidP="00BE2407">
      <w:pPr>
        <w:spacing w:after="100" w:afterAutospacing="1" w:line="240" w:lineRule="auto"/>
        <w:ind w:left="720"/>
        <w:rPr>
          <w:rFonts w:cstheme="minorHAnsi"/>
        </w:rPr>
      </w:pPr>
      <w:r>
        <w:rPr>
          <w:rFonts w:cstheme="minorHAnsi"/>
        </w:rPr>
        <w:t>“</w:t>
      </w:r>
      <w:r w:rsidRPr="00094418">
        <w:rPr>
          <w:rFonts w:cstheme="minorHAnsi"/>
        </w:rPr>
        <w:t xml:space="preserve">Six Senses Hotels Resorts Spas manages 16 hotels and resorts and 25 spas in 19 countries under the brand names Six Senses, </w:t>
      </w:r>
      <w:proofErr w:type="spellStart"/>
      <w:r w:rsidRPr="00094418">
        <w:rPr>
          <w:rFonts w:cstheme="minorHAnsi"/>
        </w:rPr>
        <w:t>Evason</w:t>
      </w:r>
      <w:proofErr w:type="spellEnd"/>
      <w:r w:rsidRPr="00094418">
        <w:rPr>
          <w:rFonts w:cstheme="minorHAnsi"/>
        </w:rPr>
        <w:t xml:space="preserve"> and Six Senses Spas, and has signed a further 31 properties into the development pipeline. Six Senses is part of the IHG Hotels &amp; Resorts family.</w:t>
      </w:r>
      <w:r>
        <w:rPr>
          <w:rFonts w:cstheme="minorHAnsi"/>
        </w:rPr>
        <w:t>”</w:t>
      </w:r>
    </w:p>
    <w:p w14:paraId="5D17E347" w14:textId="74CD1842" w:rsidR="00094418" w:rsidRDefault="00000000" w:rsidP="00BE2407">
      <w:pPr>
        <w:spacing w:after="100" w:afterAutospacing="1" w:line="240" w:lineRule="auto"/>
        <w:ind w:left="720"/>
        <w:rPr>
          <w:rFonts w:cstheme="minorHAnsi"/>
        </w:rPr>
      </w:pPr>
      <w:sdt>
        <w:sdtPr>
          <w:rPr>
            <w:rFonts w:cstheme="minorHAnsi"/>
          </w:rPr>
          <w:id w:val="-1388028891"/>
          <w:citation/>
        </w:sdtPr>
        <w:sdtContent>
          <w:r w:rsidR="00094418">
            <w:rPr>
              <w:rFonts w:cstheme="minorHAnsi"/>
            </w:rPr>
            <w:fldChar w:fldCharType="begin"/>
          </w:r>
          <w:r w:rsidR="00094418">
            <w:rPr>
              <w:rFonts w:cstheme="minorHAnsi"/>
            </w:rPr>
            <w:instrText xml:space="preserve"> CITATION Hos23 \l 1033 </w:instrText>
          </w:r>
          <w:r w:rsidR="00094418">
            <w:rPr>
              <w:rFonts w:cstheme="minorHAnsi"/>
            </w:rPr>
            <w:fldChar w:fldCharType="separate"/>
          </w:r>
          <w:r w:rsidR="00094418" w:rsidRPr="00094418">
            <w:rPr>
              <w:rFonts w:cstheme="minorHAnsi"/>
              <w:noProof/>
            </w:rPr>
            <w:t>(Hospitality Net, 2023)</w:t>
          </w:r>
          <w:r w:rsidR="00094418">
            <w:rPr>
              <w:rFonts w:cstheme="minorHAnsi"/>
            </w:rPr>
            <w:fldChar w:fldCharType="end"/>
          </w:r>
        </w:sdtContent>
      </w:sdt>
    </w:p>
    <w:p w14:paraId="3F1D71F7" w14:textId="79B469A6" w:rsidR="00E75D31" w:rsidRPr="0072589D" w:rsidRDefault="00E75D31" w:rsidP="00BE2407">
      <w:pPr>
        <w:spacing w:after="100" w:afterAutospacing="1" w:line="240" w:lineRule="auto"/>
        <w:ind w:left="720"/>
        <w:rPr>
          <w:rFonts w:cstheme="minorHAnsi"/>
        </w:rPr>
      </w:pPr>
      <w:r w:rsidRPr="00E75D31">
        <w:rPr>
          <w:rFonts w:cstheme="minorHAnsi"/>
        </w:rPr>
        <w:t xml:space="preserve">SWOT (Micro analysis) </w:t>
      </w:r>
      <w:sdt>
        <w:sdtPr>
          <w:rPr>
            <w:rFonts w:cstheme="minorHAnsi"/>
          </w:rPr>
          <w:id w:val="1431698134"/>
          <w:citation/>
        </w:sdtPr>
        <w:sdtContent>
          <w:r w:rsidRPr="00E75D31">
            <w:rPr>
              <w:rFonts w:cstheme="minorHAnsi"/>
            </w:rPr>
            <w:fldChar w:fldCharType="begin"/>
          </w:r>
          <w:r w:rsidR="00222F83">
            <w:rPr>
              <w:rFonts w:cstheme="minorHAnsi"/>
            </w:rPr>
            <w:instrText xml:space="preserve">CITATION Gre20 \l 1033 </w:instrText>
          </w:r>
          <w:r w:rsidRPr="00E75D31">
            <w:rPr>
              <w:rFonts w:cstheme="minorHAnsi"/>
            </w:rPr>
            <w:fldChar w:fldCharType="separate"/>
          </w:r>
          <w:r w:rsidR="00222F83" w:rsidRPr="00222F83">
            <w:rPr>
              <w:rFonts w:cstheme="minorHAnsi"/>
              <w:noProof/>
            </w:rPr>
            <w:t>(Fisher, Wisneski, Bakker, 2020)</w:t>
          </w:r>
          <w:r w:rsidRPr="00E75D31">
            <w:rPr>
              <w:rFonts w:cstheme="minorHAnsi"/>
            </w:rPr>
            <w:fldChar w:fldCharType="end"/>
          </w:r>
        </w:sdtContent>
      </w:sdt>
      <w:r w:rsidRPr="00E75D31">
        <w:rPr>
          <w:rFonts w:cstheme="minorHAnsi"/>
        </w:rPr>
        <w:t xml:space="preserve"> will be used as the first tool for our analysis.</w:t>
      </w:r>
    </w:p>
    <w:p w14:paraId="132D2A25" w14:textId="3BF58810" w:rsidR="0027102C" w:rsidRPr="0072589D" w:rsidRDefault="0027102C" w:rsidP="00BE2407">
      <w:pPr>
        <w:spacing w:after="100" w:afterAutospacing="1" w:line="240" w:lineRule="auto"/>
        <w:ind w:left="720"/>
        <w:rPr>
          <w:rFonts w:cstheme="minorHAnsi"/>
        </w:rPr>
      </w:pPr>
      <w:r w:rsidRPr="0072589D">
        <w:rPr>
          <w:rFonts w:cstheme="minorHAnsi"/>
        </w:rPr>
        <w:t xml:space="preserve">Six Senses website is well-designed, efficient, and easy to navigate, has many different sections, including a separate section dedicated to sustainability, and caring for nature, which </w:t>
      </w:r>
      <w:r w:rsidR="00FB6E68" w:rsidRPr="0072589D">
        <w:rPr>
          <w:rFonts w:cstheme="minorHAnsi"/>
        </w:rPr>
        <w:t>is an</w:t>
      </w:r>
      <w:r w:rsidRPr="0072589D">
        <w:rPr>
          <w:rFonts w:cstheme="minorHAnsi"/>
        </w:rPr>
        <w:t xml:space="preserve"> important point nowadays. Each section contains a message that shows the company's position on each topic.</w:t>
      </w:r>
    </w:p>
    <w:p w14:paraId="46B68410" w14:textId="77777777" w:rsidR="0027102C" w:rsidRPr="0072589D" w:rsidRDefault="0027102C" w:rsidP="00BE2407">
      <w:pPr>
        <w:spacing w:after="100" w:afterAutospacing="1" w:line="240" w:lineRule="auto"/>
        <w:ind w:left="720"/>
        <w:rPr>
          <w:rFonts w:cstheme="minorHAnsi"/>
        </w:rPr>
      </w:pPr>
      <w:r w:rsidRPr="0072589D">
        <w:rPr>
          <w:rFonts w:cstheme="minorHAnsi"/>
        </w:rPr>
        <w:lastRenderedPageBreak/>
        <w:t>Various advantageous offers, such as early booking discounts, extended stays, and groupwide offers, can also be found on the company's website.</w:t>
      </w:r>
    </w:p>
    <w:p w14:paraId="62F5439C" w14:textId="77777777" w:rsidR="0027102C" w:rsidRPr="0072589D" w:rsidRDefault="0027102C" w:rsidP="00BE2407">
      <w:pPr>
        <w:spacing w:after="100" w:afterAutospacing="1" w:line="240" w:lineRule="auto"/>
        <w:ind w:left="720"/>
        <w:rPr>
          <w:rFonts w:cstheme="minorHAnsi"/>
        </w:rPr>
      </w:pPr>
      <w:r w:rsidRPr="0072589D">
        <w:rPr>
          <w:rFonts w:cstheme="minorHAnsi"/>
        </w:rPr>
        <w:t>The company also offers various additional services, such as various types of wellness and SPA procedures and classes.</w:t>
      </w:r>
    </w:p>
    <w:p w14:paraId="762FA3CA" w14:textId="7FC8C14E" w:rsidR="0027102C" w:rsidRDefault="0027102C" w:rsidP="00BE2407">
      <w:pPr>
        <w:spacing w:after="100" w:afterAutospacing="1" w:line="240" w:lineRule="auto"/>
        <w:ind w:left="720"/>
        <w:rPr>
          <w:rFonts w:cstheme="minorHAnsi"/>
        </w:rPr>
      </w:pPr>
      <w:r w:rsidRPr="0072589D">
        <w:rPr>
          <w:rFonts w:cstheme="minorHAnsi"/>
        </w:rPr>
        <w:t>The company offers its services in Asia &amp; the Pacific, Europe, and Middle East &amp; Africa.</w:t>
      </w:r>
    </w:p>
    <w:p w14:paraId="53ACD16F" w14:textId="6F8ED7E9" w:rsidR="0072589D" w:rsidRPr="0072589D" w:rsidRDefault="00000000" w:rsidP="00BE2407">
      <w:pPr>
        <w:spacing w:after="100" w:afterAutospacing="1" w:line="240" w:lineRule="auto"/>
        <w:ind w:left="720"/>
        <w:rPr>
          <w:rFonts w:cstheme="minorHAnsi"/>
        </w:rPr>
      </w:pPr>
      <w:sdt>
        <w:sdtPr>
          <w:rPr>
            <w:rFonts w:cstheme="minorHAnsi"/>
          </w:rPr>
          <w:id w:val="1760792580"/>
          <w:citation/>
        </w:sdtPr>
        <w:sdtContent>
          <w:r w:rsidR="0072589D">
            <w:rPr>
              <w:rFonts w:cstheme="minorHAnsi"/>
            </w:rPr>
            <w:fldChar w:fldCharType="begin"/>
          </w:r>
          <w:r w:rsidR="0072589D">
            <w:rPr>
              <w:rFonts w:cstheme="minorHAnsi"/>
            </w:rPr>
            <w:instrText xml:space="preserve"> CITATION htt23 \l 1033 </w:instrText>
          </w:r>
          <w:r w:rsidR="0072589D">
            <w:rPr>
              <w:rFonts w:cstheme="minorHAnsi"/>
            </w:rPr>
            <w:fldChar w:fldCharType="separate"/>
          </w:r>
          <w:r w:rsidR="0072589D" w:rsidRPr="0072589D">
            <w:rPr>
              <w:rFonts w:cstheme="minorHAnsi"/>
              <w:noProof/>
            </w:rPr>
            <w:t>(Six Senses, 2023)</w:t>
          </w:r>
          <w:r w:rsidR="0072589D">
            <w:rPr>
              <w:rFonts w:cstheme="minorHAnsi"/>
            </w:rPr>
            <w:fldChar w:fldCharType="end"/>
          </w:r>
        </w:sdtContent>
      </w:sdt>
    </w:p>
    <w:p w14:paraId="79979257" w14:textId="354A9023" w:rsidR="00A01891" w:rsidRPr="0072589D" w:rsidRDefault="00094418" w:rsidP="00BE2407">
      <w:pPr>
        <w:spacing w:after="100" w:afterAutospacing="1" w:line="240" w:lineRule="auto"/>
        <w:ind w:left="720"/>
        <w:rPr>
          <w:rFonts w:cstheme="minorHAnsi"/>
        </w:rPr>
      </w:pPr>
      <w:r>
        <w:rPr>
          <w:rFonts w:cstheme="minorHAnsi"/>
        </w:rPr>
        <w:t>T</w:t>
      </w:r>
      <w:r w:rsidR="00B05687" w:rsidRPr="00B05687">
        <w:rPr>
          <w:rFonts w:cstheme="minorHAnsi"/>
        </w:rPr>
        <w:t>he above</w:t>
      </w:r>
      <w:r w:rsidR="00B05687">
        <w:rPr>
          <w:rFonts w:cstheme="minorHAnsi"/>
        </w:rPr>
        <w:t xml:space="preserve"> </w:t>
      </w:r>
      <w:r w:rsidR="0027102C" w:rsidRPr="0072589D">
        <w:rPr>
          <w:rFonts w:cstheme="minorHAnsi"/>
        </w:rPr>
        <w:t xml:space="preserve">can be added to the company's </w:t>
      </w:r>
      <w:r w:rsidR="00571894" w:rsidRPr="0072589D">
        <w:rPr>
          <w:rFonts w:cstheme="minorHAnsi"/>
        </w:rPr>
        <w:t>strengths.</w:t>
      </w:r>
    </w:p>
    <w:p w14:paraId="3C65BD6E" w14:textId="77777777" w:rsidR="00FB6E68" w:rsidRDefault="00FB6E68" w:rsidP="00BE2407">
      <w:pPr>
        <w:spacing w:after="100" w:afterAutospacing="1" w:line="240" w:lineRule="auto"/>
        <w:ind w:left="720"/>
        <w:rPr>
          <w:rFonts w:cstheme="minorHAnsi"/>
        </w:rPr>
      </w:pPr>
      <w:r w:rsidRPr="00FB6E68">
        <w:rPr>
          <w:rFonts w:cstheme="minorHAnsi"/>
        </w:rPr>
        <w:t>Affordability of prices, modernity, innovative solutions, strategically advantageous locations would be considered Moxy's strengths.</w:t>
      </w:r>
    </w:p>
    <w:p w14:paraId="7EAB06A4" w14:textId="452876E3" w:rsidR="004436A8" w:rsidRDefault="00000000" w:rsidP="00BE2407">
      <w:pPr>
        <w:spacing w:after="100" w:afterAutospacing="1" w:line="240" w:lineRule="auto"/>
        <w:ind w:left="720"/>
        <w:rPr>
          <w:rFonts w:cstheme="minorHAnsi"/>
        </w:rPr>
      </w:pPr>
      <w:sdt>
        <w:sdtPr>
          <w:rPr>
            <w:rFonts w:cstheme="minorHAnsi"/>
          </w:rPr>
          <w:id w:val="1958062805"/>
          <w:citation/>
        </w:sdtPr>
        <w:sdtContent>
          <w:r w:rsidR="00A231AB" w:rsidRPr="0072589D">
            <w:rPr>
              <w:rFonts w:cstheme="minorHAnsi"/>
            </w:rPr>
            <w:fldChar w:fldCharType="begin"/>
          </w:r>
          <w:r w:rsidR="00A231AB" w:rsidRPr="0072589D">
            <w:rPr>
              <w:rFonts w:cstheme="minorHAnsi"/>
            </w:rPr>
            <w:instrText xml:space="preserve"> CITATION Mar23 \l 1033 </w:instrText>
          </w:r>
          <w:r w:rsidR="00A231AB" w:rsidRPr="0072589D">
            <w:rPr>
              <w:rFonts w:cstheme="minorHAnsi"/>
            </w:rPr>
            <w:fldChar w:fldCharType="separate"/>
          </w:r>
          <w:r w:rsidR="00A231AB" w:rsidRPr="0072589D">
            <w:rPr>
              <w:rFonts w:cstheme="minorHAnsi"/>
              <w:noProof/>
            </w:rPr>
            <w:t>(Marriott’s Group, 2023)</w:t>
          </w:r>
          <w:r w:rsidR="00A231AB" w:rsidRPr="0072589D">
            <w:rPr>
              <w:rFonts w:cstheme="minorHAnsi"/>
            </w:rPr>
            <w:fldChar w:fldCharType="end"/>
          </w:r>
        </w:sdtContent>
      </w:sdt>
    </w:p>
    <w:p w14:paraId="7DC73AC0" w14:textId="45067D02" w:rsidR="00020CD2" w:rsidRPr="0072589D" w:rsidRDefault="00FB6E68" w:rsidP="00BE2407">
      <w:pPr>
        <w:spacing w:after="100" w:afterAutospacing="1" w:line="240" w:lineRule="auto"/>
        <w:ind w:left="720"/>
        <w:rPr>
          <w:rFonts w:cstheme="minorHAnsi"/>
        </w:rPr>
      </w:pPr>
      <w:r w:rsidRPr="00FB6E68">
        <w:rPr>
          <w:rFonts w:cstheme="minorHAnsi"/>
        </w:rPr>
        <w:t>Studying reviews</w:t>
      </w:r>
      <w:r>
        <w:rPr>
          <w:rFonts w:cstheme="minorHAnsi"/>
        </w:rPr>
        <w:t xml:space="preserve"> </w:t>
      </w:r>
      <w:r w:rsidR="002C02B0">
        <w:rPr>
          <w:rFonts w:cstheme="minorHAnsi"/>
        </w:rPr>
        <w:t>about Six Senses</w:t>
      </w:r>
      <w:r w:rsidR="00F84603" w:rsidRPr="0072589D">
        <w:rPr>
          <w:rFonts w:cstheme="minorHAnsi"/>
        </w:rPr>
        <w:t xml:space="preserve"> (researched 10 </w:t>
      </w:r>
      <w:r w:rsidR="00532A4F" w:rsidRPr="0072589D">
        <w:rPr>
          <w:rFonts w:cstheme="minorHAnsi"/>
        </w:rPr>
        <w:t>reviews</w:t>
      </w:r>
      <w:r w:rsidR="00426220" w:rsidRPr="0072589D">
        <w:rPr>
          <w:rFonts w:cstheme="minorHAnsi"/>
        </w:rPr>
        <w:t xml:space="preserve"> dated 2021 - 2022</w:t>
      </w:r>
      <w:r w:rsidR="00532A4F" w:rsidRPr="0072589D">
        <w:rPr>
          <w:rFonts w:cstheme="minorHAnsi"/>
        </w:rPr>
        <w:t>) on</w:t>
      </w:r>
      <w:r w:rsidR="00020CD2" w:rsidRPr="0072589D">
        <w:rPr>
          <w:rFonts w:cstheme="minorHAnsi"/>
        </w:rPr>
        <w:t xml:space="preserve"> the</w:t>
      </w:r>
      <w:r w:rsidR="00532A4F" w:rsidRPr="0072589D">
        <w:rPr>
          <w:rFonts w:cstheme="minorHAnsi"/>
        </w:rPr>
        <w:t xml:space="preserve"> website </w:t>
      </w:r>
      <w:sdt>
        <w:sdtPr>
          <w:rPr>
            <w:rFonts w:cstheme="minorHAnsi"/>
          </w:rPr>
          <w:id w:val="-1491483470"/>
          <w:citation/>
        </w:sdtPr>
        <w:sdtContent>
          <w:r w:rsidR="00532A4F" w:rsidRPr="0072589D">
            <w:rPr>
              <w:rFonts w:cstheme="minorHAnsi"/>
            </w:rPr>
            <w:fldChar w:fldCharType="begin"/>
          </w:r>
          <w:r w:rsidR="00532A4F" w:rsidRPr="0072589D">
            <w:rPr>
              <w:rFonts w:cstheme="minorHAnsi"/>
            </w:rPr>
            <w:instrText xml:space="preserve">CITATION 2220 \l 1033 </w:instrText>
          </w:r>
          <w:r w:rsidR="00532A4F" w:rsidRPr="0072589D">
            <w:rPr>
              <w:rFonts w:cstheme="minorHAnsi"/>
            </w:rPr>
            <w:fldChar w:fldCharType="separate"/>
          </w:r>
          <w:r w:rsidR="00532A4F" w:rsidRPr="0072589D">
            <w:rPr>
              <w:rFonts w:cstheme="minorHAnsi"/>
              <w:noProof/>
            </w:rPr>
            <w:t xml:space="preserve"> (Tripadvisor, 2021 - 2022)</w:t>
          </w:r>
          <w:r w:rsidR="00532A4F" w:rsidRPr="0072589D">
            <w:rPr>
              <w:rFonts w:cstheme="minorHAnsi"/>
            </w:rPr>
            <w:fldChar w:fldCharType="end"/>
          </w:r>
        </w:sdtContent>
      </w:sdt>
      <w:r w:rsidR="00020CD2" w:rsidRPr="0072589D">
        <w:rPr>
          <w:rFonts w:cstheme="minorHAnsi"/>
        </w:rPr>
        <w:t xml:space="preserve"> , it can be concluded that the company quite often has problems with the </w:t>
      </w:r>
      <w:r w:rsidR="00532A4F" w:rsidRPr="0072589D">
        <w:rPr>
          <w:rFonts w:cstheme="minorHAnsi"/>
        </w:rPr>
        <w:t>staff (the staff is not sufficiently qualified)</w:t>
      </w:r>
      <w:r w:rsidR="00020CD2" w:rsidRPr="0072589D">
        <w:rPr>
          <w:rFonts w:cstheme="minorHAnsi"/>
        </w:rPr>
        <w:t>, as well as with the quality of the requested services. The picture that the company paints on its website differs from reality in quite a few points.</w:t>
      </w:r>
    </w:p>
    <w:p w14:paraId="5844A366" w14:textId="77777777" w:rsidR="00417225" w:rsidRPr="00417225" w:rsidRDefault="00532A4F" w:rsidP="00417225">
      <w:pPr>
        <w:spacing w:after="100" w:afterAutospacing="1" w:line="240" w:lineRule="auto"/>
        <w:ind w:left="720"/>
        <w:rPr>
          <w:rFonts w:cstheme="minorHAnsi"/>
        </w:rPr>
      </w:pPr>
      <w:r w:rsidRPr="0072589D">
        <w:rPr>
          <w:rFonts w:cstheme="minorHAnsi"/>
        </w:rPr>
        <w:t>Providers of expensive and luxury services should be prepared so that the potential customer will also be quite demanding, experienced, and critical</w:t>
      </w:r>
      <w:r w:rsidR="00417225">
        <w:rPr>
          <w:rFonts w:cstheme="minorHAnsi"/>
        </w:rPr>
        <w:t xml:space="preserve"> and will </w:t>
      </w:r>
      <w:r w:rsidR="00417225" w:rsidRPr="00417225">
        <w:rPr>
          <w:rFonts w:cstheme="minorHAnsi"/>
        </w:rPr>
        <w:t>expect the highest service level.</w:t>
      </w:r>
    </w:p>
    <w:p w14:paraId="0149F9A7" w14:textId="77777777" w:rsidR="004436A8" w:rsidRDefault="00532A4F" w:rsidP="00BE2407">
      <w:pPr>
        <w:spacing w:after="100" w:afterAutospacing="1" w:line="240" w:lineRule="auto"/>
        <w:ind w:left="720"/>
        <w:rPr>
          <w:rFonts w:cstheme="minorHAnsi"/>
        </w:rPr>
      </w:pPr>
      <w:r w:rsidRPr="0072589D">
        <w:rPr>
          <w:rFonts w:cstheme="minorHAnsi"/>
        </w:rPr>
        <w:t xml:space="preserve">According to the reviews, </w:t>
      </w:r>
      <w:r w:rsidR="00436990" w:rsidRPr="0072589D">
        <w:rPr>
          <w:rFonts w:cstheme="minorHAnsi"/>
        </w:rPr>
        <w:t>there</w:t>
      </w:r>
      <w:r w:rsidRPr="0072589D">
        <w:rPr>
          <w:rFonts w:cstheme="minorHAnsi"/>
        </w:rPr>
        <w:t xml:space="preserve"> is an opinion that at least part of the offered product does not correspond to the high </w:t>
      </w:r>
      <w:r w:rsidR="00436990" w:rsidRPr="0072589D">
        <w:rPr>
          <w:rFonts w:cstheme="minorHAnsi"/>
        </w:rPr>
        <w:t>price.</w:t>
      </w:r>
    </w:p>
    <w:p w14:paraId="757A5A0D" w14:textId="3BD1F8FE" w:rsidR="00094F22" w:rsidRPr="0072589D" w:rsidRDefault="00094F22" w:rsidP="00BE2407">
      <w:pPr>
        <w:spacing w:after="100" w:afterAutospacing="1" w:line="240" w:lineRule="auto"/>
        <w:ind w:left="720"/>
        <w:rPr>
          <w:rFonts w:cstheme="minorHAnsi"/>
        </w:rPr>
      </w:pPr>
      <w:r w:rsidRPr="0072589D">
        <w:rPr>
          <w:rFonts w:cstheme="minorHAnsi"/>
        </w:rPr>
        <w:t xml:space="preserve">Some guests compare Six Senses with other competing hotel brands and find that Six Senses is not the winner in this competition in terms of </w:t>
      </w:r>
      <w:r w:rsidR="00532A4F" w:rsidRPr="0072589D">
        <w:rPr>
          <w:rFonts w:cstheme="minorHAnsi"/>
        </w:rPr>
        <w:t>price /quality</w:t>
      </w:r>
      <w:r w:rsidRPr="0072589D">
        <w:rPr>
          <w:rFonts w:cstheme="minorHAnsi"/>
        </w:rPr>
        <w:t>.</w:t>
      </w:r>
    </w:p>
    <w:p w14:paraId="199FB0CD" w14:textId="3870953A" w:rsidR="00436990" w:rsidRPr="0072589D" w:rsidRDefault="00436990" w:rsidP="00BE2407">
      <w:pPr>
        <w:spacing w:after="100" w:afterAutospacing="1" w:line="240" w:lineRule="auto"/>
        <w:ind w:left="720"/>
        <w:rPr>
          <w:rFonts w:cstheme="minorHAnsi"/>
        </w:rPr>
      </w:pPr>
      <w:r w:rsidRPr="0072589D">
        <w:rPr>
          <w:rFonts w:cstheme="minorHAnsi"/>
        </w:rPr>
        <w:t xml:space="preserve">The solution could </w:t>
      </w:r>
      <w:r w:rsidR="006B355B" w:rsidRPr="0072589D">
        <w:rPr>
          <w:rFonts w:cstheme="minorHAnsi"/>
        </w:rPr>
        <w:t>be</w:t>
      </w:r>
      <w:r w:rsidRPr="0072589D">
        <w:rPr>
          <w:rFonts w:cstheme="minorHAnsi"/>
        </w:rPr>
        <w:t xml:space="preserve"> to invest in employee training and perceive employees as an investment object that will pay off in the future.</w:t>
      </w:r>
    </w:p>
    <w:p w14:paraId="441E11BF" w14:textId="01024832" w:rsidR="00FB6E68" w:rsidRDefault="00FB6E68" w:rsidP="00BE2407">
      <w:pPr>
        <w:spacing w:after="100" w:afterAutospacing="1" w:line="240" w:lineRule="auto"/>
        <w:ind w:left="720"/>
        <w:rPr>
          <w:rFonts w:cstheme="minorHAnsi"/>
        </w:rPr>
      </w:pPr>
      <w:r w:rsidRPr="00FB6E68">
        <w:rPr>
          <w:rFonts w:cstheme="minorHAnsi"/>
        </w:rPr>
        <w:t>Issue with the quality of services could be solved if carefully evaluate what services to offer, perhaps it is better to reduce their number, but achieve high and constant quality.</w:t>
      </w:r>
    </w:p>
    <w:p w14:paraId="097EE582" w14:textId="201038A5" w:rsidR="00EE3082" w:rsidRPr="0072589D" w:rsidRDefault="00A32A14" w:rsidP="00BE2407">
      <w:pPr>
        <w:spacing w:after="100" w:afterAutospacing="1" w:line="240" w:lineRule="auto"/>
        <w:ind w:left="720"/>
        <w:rPr>
          <w:rFonts w:cstheme="minorHAnsi"/>
        </w:rPr>
      </w:pPr>
      <w:r w:rsidRPr="00A32A14">
        <w:rPr>
          <w:rFonts w:cstheme="minorHAnsi"/>
        </w:rPr>
        <w:t>Moxy presents on its website that it is possible to get good quality for a low price, but by studying the reviews on the Tripadvisor.com website</w:t>
      </w:r>
      <w:sdt>
        <w:sdtPr>
          <w:rPr>
            <w:rFonts w:cstheme="minorHAnsi"/>
          </w:rPr>
          <w:id w:val="535624440"/>
          <w:citation/>
        </w:sdtPr>
        <w:sdtContent>
          <w:r>
            <w:rPr>
              <w:rFonts w:cstheme="minorHAnsi"/>
            </w:rPr>
            <w:fldChar w:fldCharType="begin"/>
          </w:r>
          <w:r w:rsidR="004615FE">
            <w:rPr>
              <w:rFonts w:cstheme="minorHAnsi"/>
            </w:rPr>
            <w:instrText xml:space="preserve">CITATION Tri23 \l 1033 </w:instrText>
          </w:r>
          <w:r>
            <w:rPr>
              <w:rFonts w:cstheme="minorHAnsi"/>
            </w:rPr>
            <w:fldChar w:fldCharType="separate"/>
          </w:r>
          <w:r w:rsidR="004615FE">
            <w:rPr>
              <w:rFonts w:cstheme="minorHAnsi"/>
              <w:noProof/>
            </w:rPr>
            <w:t xml:space="preserve"> </w:t>
          </w:r>
          <w:r w:rsidR="004615FE" w:rsidRPr="004615FE">
            <w:rPr>
              <w:rFonts w:cstheme="minorHAnsi"/>
              <w:noProof/>
            </w:rPr>
            <w:t>(Tripadvisor.com, 2022-2023)</w:t>
          </w:r>
          <w:r>
            <w:rPr>
              <w:rFonts w:cstheme="minorHAnsi"/>
            </w:rPr>
            <w:fldChar w:fldCharType="end"/>
          </w:r>
        </w:sdtContent>
      </w:sdt>
      <w:r w:rsidRPr="00A32A14">
        <w:rPr>
          <w:rFonts w:cstheme="minorHAnsi"/>
        </w:rPr>
        <w:t xml:space="preserve">, it can be concluded that </w:t>
      </w:r>
      <w:r w:rsidR="00FB6E68" w:rsidRPr="00A32A14">
        <w:rPr>
          <w:rFonts w:cstheme="minorHAnsi"/>
        </w:rPr>
        <w:t>the</w:t>
      </w:r>
      <w:r w:rsidRPr="00A32A14">
        <w:rPr>
          <w:rFonts w:cstheme="minorHAnsi"/>
        </w:rPr>
        <w:t xml:space="preserve"> low price often means low quality. Complaints about insufficient cleanliness are often found in the reviews, the hotel is compared to a hostel</w:t>
      </w:r>
      <w:r w:rsidR="0018251E">
        <w:rPr>
          <w:rFonts w:cstheme="minorHAnsi"/>
        </w:rPr>
        <w:t xml:space="preserve"> by customers</w:t>
      </w:r>
      <w:r w:rsidRPr="00A32A14">
        <w:rPr>
          <w:rFonts w:cstheme="minorHAnsi"/>
        </w:rPr>
        <w:t>, savings are made on essential things - there is only one pillow, paper cups, no mattress protector, low food quality, it is impossible to contact the reception staff in case of any problem</w:t>
      </w:r>
      <w:r>
        <w:rPr>
          <w:rFonts w:cstheme="minorHAnsi"/>
        </w:rPr>
        <w:t>,</w:t>
      </w:r>
      <w:r w:rsidRPr="00A32A14">
        <w:rPr>
          <w:rFonts w:cstheme="minorHAnsi"/>
        </w:rPr>
        <w:t xml:space="preserve"> </w:t>
      </w:r>
      <w:r>
        <w:rPr>
          <w:rFonts w:cstheme="minorHAnsi"/>
        </w:rPr>
        <w:t>etc.</w:t>
      </w:r>
    </w:p>
    <w:p w14:paraId="3B3362F1" w14:textId="77777777" w:rsidR="006B0028" w:rsidRDefault="006B0028" w:rsidP="00BE2407">
      <w:pPr>
        <w:spacing w:after="100" w:afterAutospacing="1" w:line="240" w:lineRule="auto"/>
        <w:ind w:left="720"/>
        <w:rPr>
          <w:rFonts w:cstheme="minorHAnsi"/>
        </w:rPr>
      </w:pPr>
      <w:r w:rsidRPr="006B0028">
        <w:rPr>
          <w:rFonts w:cstheme="minorHAnsi"/>
        </w:rPr>
        <w:t>Starting this year, Six Senses offers relaxation and SPA services combined with spiritual practices, meditations, and other ways of self-discovery.</w:t>
      </w:r>
    </w:p>
    <w:p w14:paraId="457D2954" w14:textId="5F397B13" w:rsidR="00AB7441" w:rsidRDefault="00AB7441" w:rsidP="00BE2407">
      <w:pPr>
        <w:spacing w:after="100" w:afterAutospacing="1" w:line="240" w:lineRule="auto"/>
        <w:ind w:left="720"/>
        <w:rPr>
          <w:rFonts w:cstheme="minorHAnsi"/>
        </w:rPr>
      </w:pPr>
      <w:r w:rsidRPr="0072589D">
        <w:rPr>
          <w:rFonts w:cstheme="minorHAnsi"/>
        </w:rPr>
        <w:lastRenderedPageBreak/>
        <w:t xml:space="preserve">Ayurvedic medicine, meditation, acupuncture, weight control, yoga, and reflexology are keywords that describe this offer. Since in today's world, a healthy lifestyle is gaining more and more popularity not only in the physical but also in the spiritual sense, it is a good opportunity for the company to expand its target </w:t>
      </w:r>
      <w:r w:rsidR="0072589D" w:rsidRPr="0072589D">
        <w:rPr>
          <w:rFonts w:cstheme="minorHAnsi"/>
        </w:rPr>
        <w:t>audience.</w:t>
      </w:r>
    </w:p>
    <w:bookmarkStart w:id="1" w:name="_Hlk127103772"/>
    <w:p w14:paraId="4B56ADD4" w14:textId="77777777" w:rsidR="00431313" w:rsidRDefault="00000000" w:rsidP="00BE2407">
      <w:pPr>
        <w:spacing w:after="100" w:afterAutospacing="1" w:line="240" w:lineRule="auto"/>
        <w:ind w:left="720"/>
        <w:rPr>
          <w:rFonts w:cstheme="minorHAnsi"/>
        </w:rPr>
      </w:pPr>
      <w:sdt>
        <w:sdtPr>
          <w:rPr>
            <w:rFonts w:cstheme="minorHAnsi"/>
          </w:rPr>
          <w:id w:val="373278510"/>
          <w:citation/>
        </w:sdtPr>
        <w:sdtContent>
          <w:r w:rsidR="005F6CA9" w:rsidRPr="005F6CA9">
            <w:rPr>
              <w:rFonts w:cstheme="minorHAnsi"/>
            </w:rPr>
            <w:fldChar w:fldCharType="begin"/>
          </w:r>
          <w:r w:rsidR="005F6CA9" w:rsidRPr="005F6CA9">
            <w:rPr>
              <w:rFonts w:cstheme="minorHAnsi"/>
            </w:rPr>
            <w:instrText xml:space="preserve"> CITATION Ath23 \l 1033 </w:instrText>
          </w:r>
          <w:r w:rsidR="005F6CA9" w:rsidRPr="005F6CA9">
            <w:rPr>
              <w:rFonts w:cstheme="minorHAnsi"/>
            </w:rPr>
            <w:fldChar w:fldCharType="separate"/>
          </w:r>
          <w:r w:rsidR="005F6CA9" w:rsidRPr="005F6CA9">
            <w:rPr>
              <w:rFonts w:cstheme="minorHAnsi"/>
            </w:rPr>
            <w:t>(Athena Information Solutions Pvt. Ltd., 2023)</w:t>
          </w:r>
          <w:r w:rsidR="005F6CA9" w:rsidRPr="005F6CA9">
            <w:rPr>
              <w:rFonts w:cstheme="minorHAnsi"/>
            </w:rPr>
            <w:fldChar w:fldCharType="end"/>
          </w:r>
        </w:sdtContent>
      </w:sdt>
      <w:bookmarkEnd w:id="1"/>
    </w:p>
    <w:p w14:paraId="74F3F108" w14:textId="708183E8" w:rsidR="00EE3082" w:rsidRDefault="000564E0" w:rsidP="00BE2407">
      <w:pPr>
        <w:spacing w:after="100" w:afterAutospacing="1" w:line="240" w:lineRule="auto"/>
        <w:ind w:left="720"/>
        <w:rPr>
          <w:rFonts w:cstheme="minorHAnsi"/>
        </w:rPr>
      </w:pPr>
      <w:r w:rsidRPr="0072589D">
        <w:rPr>
          <w:rFonts w:cstheme="minorHAnsi"/>
        </w:rPr>
        <w:t xml:space="preserve">The site </w:t>
      </w:r>
      <w:sdt>
        <w:sdtPr>
          <w:rPr>
            <w:rFonts w:cstheme="minorHAnsi"/>
          </w:rPr>
          <w:id w:val="1354381959"/>
          <w:citation/>
        </w:sdtPr>
        <w:sdtContent>
          <w:r>
            <w:rPr>
              <w:rFonts w:cstheme="minorHAnsi"/>
            </w:rPr>
            <w:fldChar w:fldCharType="begin"/>
          </w:r>
          <w:r>
            <w:rPr>
              <w:rFonts w:cstheme="minorHAnsi"/>
            </w:rPr>
            <w:instrText xml:space="preserve"> CITATION Mar23 \l 1033 </w:instrText>
          </w:r>
          <w:r>
            <w:rPr>
              <w:rFonts w:cstheme="minorHAnsi"/>
            </w:rPr>
            <w:fldChar w:fldCharType="separate"/>
          </w:r>
          <w:r w:rsidRPr="000564E0">
            <w:rPr>
              <w:rFonts w:cstheme="minorHAnsi"/>
              <w:noProof/>
            </w:rPr>
            <w:t>(Marriott’s Group, 2023)</w:t>
          </w:r>
          <w:r>
            <w:rPr>
              <w:rFonts w:cstheme="minorHAnsi"/>
            </w:rPr>
            <w:fldChar w:fldCharType="end"/>
          </w:r>
        </w:sdtContent>
      </w:sdt>
      <w:r>
        <w:rPr>
          <w:rFonts w:cstheme="minorHAnsi"/>
        </w:rPr>
        <w:t xml:space="preserve"> </w:t>
      </w:r>
      <w:r w:rsidRPr="0072589D">
        <w:rPr>
          <w:rFonts w:cstheme="minorHAnsi"/>
        </w:rPr>
        <w:t xml:space="preserve">contains information that Moxy manages 62 experimental hotels in several regions of the world and plans to open another 127 hotels. This information shows that the brand is experimenting (and successfully). </w:t>
      </w:r>
      <w:r w:rsidR="00255E76">
        <w:rPr>
          <w:rFonts w:cstheme="minorHAnsi"/>
        </w:rPr>
        <w:t>According to</w:t>
      </w:r>
      <w:r w:rsidR="00417225">
        <w:rPr>
          <w:rFonts w:cstheme="minorHAnsi"/>
        </w:rPr>
        <w:t xml:space="preserve"> the information</w:t>
      </w:r>
      <w:r w:rsidRPr="0072589D">
        <w:rPr>
          <w:rFonts w:cstheme="minorHAnsi"/>
        </w:rPr>
        <w:t xml:space="preserve"> on the hotel website the company uses innovative and modern approaches in design solutions as well as in the usual hotel procedures (Check-in Bar).</w:t>
      </w:r>
    </w:p>
    <w:p w14:paraId="15C570E9" w14:textId="4491B8F9" w:rsidR="004615FE" w:rsidRPr="0072589D" w:rsidRDefault="004615FE" w:rsidP="00BE2407">
      <w:pPr>
        <w:spacing w:after="100" w:afterAutospacing="1" w:line="240" w:lineRule="auto"/>
        <w:ind w:left="720"/>
        <w:rPr>
          <w:rFonts w:cstheme="minorHAnsi"/>
        </w:rPr>
      </w:pPr>
      <w:r w:rsidRPr="004615FE">
        <w:rPr>
          <w:rFonts w:cstheme="minorHAnsi"/>
        </w:rPr>
        <w:t xml:space="preserve">However, </w:t>
      </w:r>
      <w:r>
        <w:rPr>
          <w:rFonts w:cstheme="minorHAnsi"/>
        </w:rPr>
        <w:t>Moxy</w:t>
      </w:r>
      <w:r w:rsidRPr="004615FE">
        <w:rPr>
          <w:rFonts w:cstheme="minorHAnsi"/>
        </w:rPr>
        <w:t xml:space="preserve"> brand's willingness to experiment can also be added to the threats, for example, the check-in bar option, guests with families and small children might find it inconvenient and difficult to go to the bar to check-in. The opinion of the guests is also expressed that, compared to the classic reception desk, which is available around the clock, if a problem arises, when the bar closes, communication with the staff is no longer available.</w:t>
      </w:r>
      <w:sdt>
        <w:sdtPr>
          <w:rPr>
            <w:rFonts w:cstheme="minorHAnsi"/>
          </w:rPr>
          <w:id w:val="-347023254"/>
          <w:citation/>
        </w:sdtPr>
        <w:sdtContent>
          <w:r>
            <w:rPr>
              <w:rFonts w:cstheme="minorHAnsi"/>
            </w:rPr>
            <w:fldChar w:fldCharType="begin"/>
          </w:r>
          <w:r>
            <w:rPr>
              <w:rFonts w:cstheme="minorHAnsi"/>
            </w:rPr>
            <w:instrText xml:space="preserve"> CITATION Tri23 \l 1033 </w:instrText>
          </w:r>
          <w:r>
            <w:rPr>
              <w:rFonts w:cstheme="minorHAnsi"/>
            </w:rPr>
            <w:fldChar w:fldCharType="separate"/>
          </w:r>
          <w:r>
            <w:rPr>
              <w:rFonts w:cstheme="minorHAnsi"/>
              <w:noProof/>
            </w:rPr>
            <w:t xml:space="preserve"> </w:t>
          </w:r>
          <w:r w:rsidRPr="004615FE">
            <w:rPr>
              <w:rFonts w:cstheme="minorHAnsi"/>
              <w:noProof/>
            </w:rPr>
            <w:t>(Tripadvisor.com, 2022-2023)</w:t>
          </w:r>
          <w:r>
            <w:rPr>
              <w:rFonts w:cstheme="minorHAnsi"/>
            </w:rPr>
            <w:fldChar w:fldCharType="end"/>
          </w:r>
        </w:sdtContent>
      </w:sdt>
    </w:p>
    <w:p w14:paraId="2454D194" w14:textId="652A6F1E" w:rsidR="00037852" w:rsidRPr="0072589D" w:rsidRDefault="00037852" w:rsidP="00BE2407">
      <w:pPr>
        <w:spacing w:after="100" w:afterAutospacing="1" w:line="240" w:lineRule="auto"/>
        <w:ind w:left="720"/>
        <w:rPr>
          <w:rFonts w:cstheme="minorHAnsi"/>
        </w:rPr>
      </w:pPr>
      <w:r w:rsidRPr="0072589D">
        <w:rPr>
          <w:rFonts w:cstheme="minorHAnsi"/>
        </w:rPr>
        <w:t xml:space="preserve">Six senses </w:t>
      </w:r>
      <w:r w:rsidR="0072589D" w:rsidRPr="0072589D">
        <w:rPr>
          <w:rFonts w:cstheme="minorHAnsi"/>
        </w:rPr>
        <w:t>offer</w:t>
      </w:r>
      <w:r w:rsidRPr="0072589D">
        <w:rPr>
          <w:rFonts w:cstheme="minorHAnsi"/>
        </w:rPr>
        <w:t xml:space="preserve"> luxury hotels in different (often very exotic) parts of the world.</w:t>
      </w:r>
    </w:p>
    <w:p w14:paraId="3044F374" w14:textId="090EC7B1" w:rsidR="00037852" w:rsidRPr="0072589D" w:rsidRDefault="00037852" w:rsidP="00BE2407">
      <w:pPr>
        <w:spacing w:after="100" w:afterAutospacing="1" w:line="240" w:lineRule="auto"/>
        <w:ind w:left="720"/>
        <w:rPr>
          <w:rFonts w:cstheme="minorHAnsi"/>
        </w:rPr>
      </w:pPr>
      <w:r w:rsidRPr="0072589D">
        <w:rPr>
          <w:rFonts w:cstheme="minorHAnsi"/>
        </w:rPr>
        <w:t>One of the problems could be the large investment of money</w:t>
      </w:r>
      <w:r w:rsidR="006B355B" w:rsidRPr="006B355B">
        <w:rPr>
          <w:rFonts w:cstheme="minorHAnsi"/>
        </w:rPr>
        <w:t xml:space="preserve">, the risk of whether it will pay off, and the difficulty of finding suitably qualified staff </w:t>
      </w:r>
      <w:r w:rsidRPr="0072589D">
        <w:rPr>
          <w:rFonts w:cstheme="minorHAnsi"/>
        </w:rPr>
        <w:t>willing to work in such exotic places.</w:t>
      </w:r>
    </w:p>
    <w:p w14:paraId="527DC0F1" w14:textId="63BC827A" w:rsidR="00436990" w:rsidRPr="0072589D" w:rsidRDefault="00436990" w:rsidP="00BE2407">
      <w:pPr>
        <w:spacing w:after="100" w:afterAutospacing="1" w:line="240" w:lineRule="auto"/>
        <w:ind w:left="720"/>
        <w:rPr>
          <w:rFonts w:cstheme="minorHAnsi"/>
        </w:rPr>
      </w:pPr>
      <w:r w:rsidRPr="0072589D">
        <w:rPr>
          <w:rFonts w:cstheme="minorHAnsi"/>
        </w:rPr>
        <w:t xml:space="preserve">The problem is well described in the article </w:t>
      </w:r>
      <w:sdt>
        <w:sdtPr>
          <w:rPr>
            <w:rFonts w:cstheme="minorHAnsi"/>
          </w:rPr>
          <w:id w:val="-133650524"/>
          <w:citation/>
        </w:sdtPr>
        <w:sdtContent>
          <w:r w:rsidR="00FA2A6C" w:rsidRPr="0072589D">
            <w:rPr>
              <w:rFonts w:cstheme="minorHAnsi"/>
            </w:rPr>
            <w:fldChar w:fldCharType="begin"/>
          </w:r>
          <w:r w:rsidR="00FA2A6C" w:rsidRPr="0072589D">
            <w:rPr>
              <w:rFonts w:cstheme="minorHAnsi"/>
            </w:rPr>
            <w:instrText xml:space="preserve"> CITATION Ste22 \l 1033 </w:instrText>
          </w:r>
          <w:r w:rsidR="00FA2A6C" w:rsidRPr="0072589D">
            <w:rPr>
              <w:rFonts w:cstheme="minorHAnsi"/>
            </w:rPr>
            <w:fldChar w:fldCharType="separate"/>
          </w:r>
          <w:r w:rsidR="00FA2A6C" w:rsidRPr="0072589D">
            <w:rPr>
              <w:rFonts w:cstheme="minorHAnsi"/>
              <w:noProof/>
            </w:rPr>
            <w:t>(Steinberg, 2022)</w:t>
          </w:r>
          <w:r w:rsidR="00FA2A6C" w:rsidRPr="0072589D">
            <w:rPr>
              <w:rFonts w:cstheme="minorHAnsi"/>
            </w:rPr>
            <w:fldChar w:fldCharType="end"/>
          </w:r>
        </w:sdtContent>
      </w:sdt>
      <w:r w:rsidR="00FA2A6C" w:rsidRPr="0072589D">
        <w:rPr>
          <w:rFonts w:cstheme="minorHAnsi"/>
        </w:rPr>
        <w:t xml:space="preserve"> </w:t>
      </w:r>
      <w:r w:rsidRPr="0072589D">
        <w:rPr>
          <w:rFonts w:cstheme="minorHAnsi"/>
        </w:rPr>
        <w:t>and it can be added to the company's weaknesses</w:t>
      </w:r>
      <w:r w:rsidR="00FA2A6C" w:rsidRPr="0072589D">
        <w:rPr>
          <w:rFonts w:cstheme="minorHAnsi"/>
        </w:rPr>
        <w:t xml:space="preserve"> </w:t>
      </w:r>
      <w:r w:rsidRPr="0072589D">
        <w:rPr>
          <w:rFonts w:cstheme="minorHAnsi"/>
        </w:rPr>
        <w:t>and threats</w:t>
      </w:r>
      <w:r w:rsidR="00FA2A6C" w:rsidRPr="0072589D">
        <w:rPr>
          <w:rFonts w:cstheme="minorHAnsi"/>
        </w:rPr>
        <w:t xml:space="preserve"> </w:t>
      </w:r>
      <w:r w:rsidRPr="0072589D">
        <w:rPr>
          <w:rFonts w:cstheme="minorHAnsi"/>
        </w:rPr>
        <w:t>which can lead to a drop in service quality and, accordingly, a decrease in customers</w:t>
      </w:r>
      <w:r w:rsidR="00FA2A6C" w:rsidRPr="0072589D">
        <w:rPr>
          <w:rFonts w:cstheme="minorHAnsi"/>
        </w:rPr>
        <w:t>.</w:t>
      </w:r>
    </w:p>
    <w:p w14:paraId="07BBB854" w14:textId="77777777" w:rsidR="00431313" w:rsidRDefault="006B355B" w:rsidP="00BE2407">
      <w:pPr>
        <w:spacing w:after="100" w:afterAutospacing="1" w:line="240" w:lineRule="auto"/>
        <w:ind w:left="720"/>
        <w:rPr>
          <w:rFonts w:cstheme="minorHAnsi"/>
        </w:rPr>
      </w:pPr>
      <w:r w:rsidRPr="0072589D">
        <w:rPr>
          <w:rFonts w:cstheme="minorHAnsi"/>
        </w:rPr>
        <w:t>Also, there</w:t>
      </w:r>
      <w:r w:rsidR="00F82E34" w:rsidRPr="0072589D">
        <w:rPr>
          <w:rFonts w:cstheme="minorHAnsi"/>
        </w:rPr>
        <w:t xml:space="preserve"> is a contradiction between the company's stated position on protecting nature, at the same time, the construction of large hotels in exotic places often changes the authentic </w:t>
      </w:r>
      <w:r w:rsidRPr="0072589D">
        <w:rPr>
          <w:rFonts w:cstheme="minorHAnsi"/>
        </w:rPr>
        <w:t>environment.</w:t>
      </w:r>
    </w:p>
    <w:p w14:paraId="444768A8" w14:textId="40FB723F" w:rsidR="00F75E26" w:rsidRDefault="00417225" w:rsidP="00BE2407">
      <w:pPr>
        <w:spacing w:after="100" w:afterAutospacing="1" w:line="240" w:lineRule="auto"/>
        <w:ind w:left="720"/>
        <w:rPr>
          <w:rFonts w:cstheme="minorHAnsi"/>
        </w:rPr>
      </w:pPr>
      <w:r>
        <w:rPr>
          <w:rFonts w:cstheme="minorHAnsi"/>
        </w:rPr>
        <w:t>S</w:t>
      </w:r>
      <w:r w:rsidR="00C778F4" w:rsidRPr="00C778F4">
        <w:rPr>
          <w:rFonts w:cstheme="minorHAnsi"/>
        </w:rPr>
        <w:t>ome of the Pestel analysis</w:t>
      </w:r>
      <w:sdt>
        <w:sdtPr>
          <w:rPr>
            <w:rFonts w:cstheme="minorHAnsi"/>
          </w:rPr>
          <w:id w:val="-631638819"/>
          <w:citation/>
        </w:sdtPr>
        <w:sdtContent>
          <w:r w:rsidR="00C778F4">
            <w:rPr>
              <w:rFonts w:cstheme="minorHAnsi"/>
            </w:rPr>
            <w:fldChar w:fldCharType="begin"/>
          </w:r>
          <w:r w:rsidR="00C778F4">
            <w:rPr>
              <w:rFonts w:cstheme="minorHAnsi"/>
            </w:rPr>
            <w:instrText xml:space="preserve"> CITATION Has19 \l 1033 </w:instrText>
          </w:r>
          <w:r w:rsidR="00C778F4">
            <w:rPr>
              <w:rFonts w:cstheme="minorHAnsi"/>
            </w:rPr>
            <w:fldChar w:fldCharType="separate"/>
          </w:r>
          <w:r w:rsidR="00C778F4">
            <w:rPr>
              <w:rFonts w:cstheme="minorHAnsi"/>
              <w:noProof/>
            </w:rPr>
            <w:t xml:space="preserve"> </w:t>
          </w:r>
          <w:r w:rsidR="00C778F4" w:rsidRPr="00C778F4">
            <w:rPr>
              <w:rFonts w:cstheme="minorHAnsi"/>
              <w:noProof/>
            </w:rPr>
            <w:t>(Hasan Dinçer Serhat Yüksel, 2019)</w:t>
          </w:r>
          <w:r w:rsidR="00C778F4">
            <w:rPr>
              <w:rFonts w:cstheme="minorHAnsi"/>
            </w:rPr>
            <w:fldChar w:fldCharType="end"/>
          </w:r>
        </w:sdtContent>
      </w:sdt>
      <w:r w:rsidR="00C778F4" w:rsidRPr="00C778F4">
        <w:rPr>
          <w:rFonts w:cstheme="minorHAnsi"/>
        </w:rPr>
        <w:t xml:space="preserve"> points were </w:t>
      </w:r>
      <w:r w:rsidR="00A42F74" w:rsidRPr="00C778F4">
        <w:rPr>
          <w:rFonts w:cstheme="minorHAnsi"/>
        </w:rPr>
        <w:t>used</w:t>
      </w:r>
      <w:r w:rsidR="00A42F74" w:rsidRPr="00A42F74">
        <w:rPr>
          <w:rFonts w:cstheme="minorHAnsi"/>
        </w:rPr>
        <w:t xml:space="preserve"> (See Appendix 3)</w:t>
      </w:r>
      <w:r w:rsidR="00C778F4" w:rsidRPr="00C778F4">
        <w:rPr>
          <w:rFonts w:cstheme="minorHAnsi"/>
        </w:rPr>
        <w:t xml:space="preserve">, which </w:t>
      </w:r>
      <w:r w:rsidR="006B0028">
        <w:rPr>
          <w:rFonts w:cstheme="minorHAnsi"/>
        </w:rPr>
        <w:t>could</w:t>
      </w:r>
      <w:r w:rsidR="00C778F4">
        <w:rPr>
          <w:rFonts w:cstheme="minorHAnsi"/>
        </w:rPr>
        <w:t xml:space="preserve"> </w:t>
      </w:r>
      <w:r w:rsidR="00BE2407" w:rsidRPr="00C778F4">
        <w:rPr>
          <w:rFonts w:cstheme="minorHAnsi"/>
        </w:rPr>
        <w:t>affect</w:t>
      </w:r>
      <w:r w:rsidR="00C778F4" w:rsidRPr="00C778F4">
        <w:rPr>
          <w:rFonts w:cstheme="minorHAnsi"/>
        </w:rPr>
        <w:t xml:space="preserve"> both brands in the short term</w:t>
      </w:r>
      <w:r w:rsidR="00C778F4">
        <w:rPr>
          <w:rFonts w:cstheme="minorHAnsi"/>
        </w:rPr>
        <w:t>.</w:t>
      </w:r>
      <w:r w:rsidR="00F75E26" w:rsidRPr="00F75E26">
        <w:rPr>
          <w:rFonts w:cstheme="minorHAnsi"/>
        </w:rPr>
        <w:t xml:space="preserve"> </w:t>
      </w:r>
      <w:r w:rsidR="00C778F4">
        <w:rPr>
          <w:rFonts w:cstheme="minorHAnsi"/>
        </w:rPr>
        <w:t>I</w:t>
      </w:r>
      <w:r w:rsidR="00F75E26" w:rsidRPr="00F75E26">
        <w:rPr>
          <w:rFonts w:cstheme="minorHAnsi"/>
        </w:rPr>
        <w:t>t can be concluded that there are several factors (economic and political) that affect both brands equally</w:t>
      </w:r>
      <w:r w:rsidR="00543379">
        <w:rPr>
          <w:rFonts w:cstheme="minorHAnsi"/>
        </w:rPr>
        <w:t>.</w:t>
      </w:r>
    </w:p>
    <w:p w14:paraId="758F4ABF" w14:textId="0F89CA21" w:rsidR="00D65917" w:rsidRPr="00D65917" w:rsidRDefault="00D65917" w:rsidP="00BE2407">
      <w:pPr>
        <w:spacing w:after="100" w:afterAutospacing="1" w:line="240" w:lineRule="auto"/>
        <w:ind w:left="720"/>
        <w:rPr>
          <w:rFonts w:cstheme="minorHAnsi"/>
        </w:rPr>
      </w:pPr>
      <w:r w:rsidRPr="00D65917">
        <w:rPr>
          <w:rFonts w:cstheme="minorHAnsi"/>
        </w:rPr>
        <w:t xml:space="preserve">Moxy brand has 17 hotels located in the UK and Six </w:t>
      </w:r>
      <w:r w:rsidR="00C778F4">
        <w:rPr>
          <w:rFonts w:cstheme="minorHAnsi"/>
        </w:rPr>
        <w:t>S</w:t>
      </w:r>
      <w:r w:rsidRPr="00D65917">
        <w:rPr>
          <w:rFonts w:cstheme="minorHAnsi"/>
        </w:rPr>
        <w:t>enses opened a hotel in London in 2023.</w:t>
      </w:r>
    </w:p>
    <w:p w14:paraId="3C1F71D1" w14:textId="0F656ABA" w:rsidR="00D65917" w:rsidRDefault="00D65917" w:rsidP="00BE2407">
      <w:pPr>
        <w:spacing w:after="100" w:afterAutospacing="1" w:line="240" w:lineRule="auto"/>
        <w:ind w:left="720"/>
        <w:rPr>
          <w:rFonts w:cstheme="minorHAnsi"/>
        </w:rPr>
      </w:pPr>
      <w:r w:rsidRPr="00D65917">
        <w:rPr>
          <w:rFonts w:cstheme="minorHAnsi"/>
        </w:rPr>
        <w:t xml:space="preserve">Therefore, it can be concluded that the economic and political conditions in the UK equally affect both </w:t>
      </w:r>
      <w:r w:rsidR="006B0028" w:rsidRPr="00D65917">
        <w:rPr>
          <w:rFonts w:cstheme="minorHAnsi"/>
        </w:rPr>
        <w:t>brands</w:t>
      </w:r>
      <w:r w:rsidR="006B0028">
        <w:rPr>
          <w:rFonts w:cstheme="minorHAnsi"/>
        </w:rPr>
        <w:t>(Brexit</w:t>
      </w:r>
      <w:r w:rsidR="006B0028" w:rsidRPr="006B0028">
        <w:rPr>
          <w:rFonts w:cstheme="minorHAnsi"/>
        </w:rPr>
        <w:t>, strikes</w:t>
      </w:r>
      <w:r w:rsidR="006B0028">
        <w:rPr>
          <w:rFonts w:cstheme="minorHAnsi"/>
        </w:rPr>
        <w:t>).</w:t>
      </w:r>
    </w:p>
    <w:p w14:paraId="2C971F85" w14:textId="77777777" w:rsidR="00431313" w:rsidRDefault="00C778F4" w:rsidP="00BE2407">
      <w:pPr>
        <w:spacing w:after="100" w:afterAutospacing="1" w:line="240" w:lineRule="auto"/>
        <w:ind w:left="720"/>
        <w:rPr>
          <w:rFonts w:cstheme="minorHAnsi"/>
        </w:rPr>
      </w:pPr>
      <w:r w:rsidRPr="00C778F4">
        <w:rPr>
          <w:rFonts w:cstheme="minorHAnsi"/>
        </w:rPr>
        <w:t xml:space="preserve">However, a natural disaster in Turkey will affect Six </w:t>
      </w:r>
      <w:r>
        <w:rPr>
          <w:rFonts w:cstheme="minorHAnsi"/>
        </w:rPr>
        <w:t>S</w:t>
      </w:r>
      <w:r w:rsidRPr="00C778F4">
        <w:rPr>
          <w:rFonts w:cstheme="minorHAnsi"/>
        </w:rPr>
        <w:t>enses more, although the economic consequences may also affect other countries (for example, exports of food and goods from Turkey)</w:t>
      </w:r>
      <w:r w:rsidR="00431313">
        <w:rPr>
          <w:rFonts w:cstheme="minorHAnsi"/>
        </w:rPr>
        <w:t>.</w:t>
      </w:r>
    </w:p>
    <w:p w14:paraId="69463E61" w14:textId="77777777" w:rsidR="002C02B0" w:rsidRDefault="000344E7" w:rsidP="00BE2407">
      <w:pPr>
        <w:spacing w:after="100" w:afterAutospacing="1" w:line="240" w:lineRule="auto"/>
        <w:ind w:left="720"/>
        <w:rPr>
          <w:rFonts w:cstheme="minorHAnsi"/>
        </w:rPr>
      </w:pPr>
      <w:r w:rsidRPr="000344E7">
        <w:rPr>
          <w:rFonts w:cstheme="minorHAnsi"/>
        </w:rPr>
        <w:t xml:space="preserve">In the following, Marketing Mix </w:t>
      </w:r>
      <w:sdt>
        <w:sdtPr>
          <w:rPr>
            <w:rFonts w:cstheme="minorHAnsi"/>
          </w:rPr>
          <w:id w:val="2110083541"/>
          <w:citation/>
        </w:sdtPr>
        <w:sdtContent>
          <w:r w:rsidRPr="000344E7">
            <w:rPr>
              <w:rFonts w:cstheme="minorHAnsi"/>
            </w:rPr>
            <w:fldChar w:fldCharType="begin"/>
          </w:r>
          <w:r w:rsidRPr="000344E7">
            <w:rPr>
              <w:rFonts w:cstheme="minorHAnsi"/>
            </w:rPr>
            <w:instrText xml:space="preserve"> CITATION Mar19 \l 1033 </w:instrText>
          </w:r>
          <w:r w:rsidRPr="000344E7">
            <w:rPr>
              <w:rFonts w:cstheme="minorHAnsi"/>
            </w:rPr>
            <w:fldChar w:fldCharType="separate"/>
          </w:r>
          <w:r w:rsidRPr="000344E7">
            <w:rPr>
              <w:rFonts w:cstheme="minorHAnsi"/>
            </w:rPr>
            <w:t>(Marušić, 2019)</w:t>
          </w:r>
          <w:r w:rsidRPr="000344E7">
            <w:rPr>
              <w:rFonts w:cstheme="minorHAnsi"/>
            </w:rPr>
            <w:fldChar w:fldCharType="end"/>
          </w:r>
        </w:sdtContent>
      </w:sdt>
      <w:r w:rsidRPr="000344E7">
        <w:rPr>
          <w:rFonts w:cstheme="minorHAnsi"/>
        </w:rPr>
        <w:t xml:space="preserve"> will be used to compare the two given brands.</w:t>
      </w:r>
    </w:p>
    <w:p w14:paraId="0D3BDD23" w14:textId="41AB1B76" w:rsidR="0031439C" w:rsidRDefault="0031439C" w:rsidP="00BE2407">
      <w:pPr>
        <w:spacing w:after="100" w:afterAutospacing="1" w:line="240" w:lineRule="auto"/>
        <w:ind w:left="720"/>
        <w:rPr>
          <w:rFonts w:eastAsia="Times New Roman" w:cstheme="minorHAnsi"/>
          <w:color w:val="191530"/>
          <w:spacing w:val="-2"/>
        </w:rPr>
      </w:pPr>
      <w:r w:rsidRPr="00996681">
        <w:rPr>
          <w:rFonts w:eastAsia="Times New Roman" w:cstheme="minorHAnsi"/>
          <w:color w:val="191530"/>
          <w:spacing w:val="-2"/>
        </w:rPr>
        <w:lastRenderedPageBreak/>
        <w:t>Both brands are significantly different in terms of "Product".</w:t>
      </w:r>
    </w:p>
    <w:p w14:paraId="06011D8F" w14:textId="3B74B760" w:rsidR="00E75D31" w:rsidRDefault="00E75D31" w:rsidP="00BE2407">
      <w:pPr>
        <w:spacing w:after="100" w:afterAutospacing="1" w:line="240" w:lineRule="auto"/>
        <w:ind w:left="720"/>
        <w:rPr>
          <w:rFonts w:eastAsia="Times New Roman" w:cstheme="minorHAnsi"/>
          <w:color w:val="191530"/>
          <w:spacing w:val="-2"/>
        </w:rPr>
      </w:pPr>
      <w:r w:rsidRPr="00E75D31">
        <w:rPr>
          <w:rFonts w:eastAsia="Times New Roman" w:cstheme="minorHAnsi"/>
          <w:color w:val="191530"/>
          <w:spacing w:val="-2"/>
        </w:rPr>
        <w:t>Two different messages can be seen when opening the homepage of each company.</w:t>
      </w:r>
    </w:p>
    <w:p w14:paraId="6296CEEF" w14:textId="77777777" w:rsidR="00E75D31" w:rsidRPr="00E75D31" w:rsidRDefault="00E75D31" w:rsidP="00BE2407">
      <w:pPr>
        <w:spacing w:after="100" w:afterAutospacing="1" w:line="240" w:lineRule="auto"/>
        <w:ind w:left="720"/>
        <w:rPr>
          <w:rFonts w:eastAsia="Times New Roman" w:cstheme="minorHAnsi"/>
          <w:color w:val="191530"/>
          <w:spacing w:val="-2"/>
        </w:rPr>
      </w:pPr>
      <w:r w:rsidRPr="00E75D31">
        <w:rPr>
          <w:rFonts w:eastAsia="Times New Roman" w:cstheme="minorHAnsi"/>
          <w:color w:val="191530"/>
          <w:spacing w:val="-2"/>
        </w:rPr>
        <w:t xml:space="preserve">“It’s about natural beauty that stops you in your tracks. Far flung, yet accessible locations. A sense of community with sustainability at its heart. A level of service that doesn’t just do the right thing, but that does it well, and with wellness in mind, so you feel the difference in your mind, body and soul.” </w:t>
      </w:r>
    </w:p>
    <w:p w14:paraId="4D0E20CE" w14:textId="481213DC" w:rsidR="00E75D31" w:rsidRDefault="00000000" w:rsidP="00BE2407">
      <w:pPr>
        <w:spacing w:after="100" w:afterAutospacing="1" w:line="240" w:lineRule="auto"/>
        <w:ind w:left="720"/>
        <w:rPr>
          <w:rFonts w:eastAsia="Times New Roman" w:cstheme="minorHAnsi"/>
          <w:color w:val="191530"/>
          <w:spacing w:val="-2"/>
        </w:rPr>
      </w:pPr>
      <w:sdt>
        <w:sdtPr>
          <w:rPr>
            <w:rFonts w:eastAsia="Times New Roman" w:cstheme="minorHAnsi"/>
            <w:color w:val="191530"/>
            <w:spacing w:val="-2"/>
          </w:rPr>
          <w:id w:val="908352593"/>
          <w:citation/>
        </w:sdtPr>
        <w:sdtContent>
          <w:r w:rsidR="00E75D31" w:rsidRPr="00E75D31">
            <w:rPr>
              <w:rFonts w:eastAsia="Times New Roman" w:cstheme="minorHAnsi"/>
              <w:color w:val="191530"/>
              <w:spacing w:val="-2"/>
            </w:rPr>
            <w:fldChar w:fldCharType="begin"/>
          </w:r>
          <w:r w:rsidR="00E75D31" w:rsidRPr="00E75D31">
            <w:rPr>
              <w:rFonts w:eastAsia="Times New Roman" w:cstheme="minorHAnsi"/>
              <w:color w:val="191530"/>
              <w:spacing w:val="-2"/>
            </w:rPr>
            <w:instrText xml:space="preserve"> CITATION htt23 \l 1033 </w:instrText>
          </w:r>
          <w:r w:rsidR="00E75D31" w:rsidRPr="00E75D31">
            <w:rPr>
              <w:rFonts w:eastAsia="Times New Roman" w:cstheme="minorHAnsi"/>
              <w:color w:val="191530"/>
              <w:spacing w:val="-2"/>
            </w:rPr>
            <w:fldChar w:fldCharType="separate"/>
          </w:r>
          <w:r w:rsidR="00E75D31" w:rsidRPr="00E75D31">
            <w:rPr>
              <w:rFonts w:eastAsia="Times New Roman" w:cstheme="minorHAnsi"/>
              <w:color w:val="191530"/>
              <w:spacing w:val="-2"/>
            </w:rPr>
            <w:t>(Six Senses, 2023)</w:t>
          </w:r>
          <w:r w:rsidR="00E75D31" w:rsidRPr="00E75D31">
            <w:rPr>
              <w:rFonts w:eastAsia="Times New Roman" w:cstheme="minorHAnsi"/>
              <w:color w:val="191530"/>
              <w:spacing w:val="-2"/>
            </w:rPr>
            <w:fldChar w:fldCharType="end"/>
          </w:r>
        </w:sdtContent>
      </w:sdt>
    </w:p>
    <w:p w14:paraId="33549DCE" w14:textId="04936722" w:rsidR="00E75D31" w:rsidRDefault="00E75D31" w:rsidP="00BE2407">
      <w:pPr>
        <w:spacing w:after="100" w:afterAutospacing="1" w:line="240" w:lineRule="auto"/>
        <w:ind w:left="720"/>
        <w:rPr>
          <w:rFonts w:eastAsia="Times New Roman" w:cstheme="minorHAnsi"/>
          <w:color w:val="191530"/>
          <w:spacing w:val="-2"/>
        </w:rPr>
      </w:pPr>
      <w:r w:rsidRPr="00E75D31">
        <w:rPr>
          <w:rFonts w:eastAsia="Times New Roman" w:cstheme="minorHAnsi"/>
          <w:color w:val="191530"/>
          <w:spacing w:val="-2"/>
        </w:rPr>
        <w:t xml:space="preserve">This message is more about feelings than tangible things, it creates a feeling that something special is being offered and the price is not the most important </w:t>
      </w:r>
      <w:r w:rsidR="006B0028" w:rsidRPr="00E75D31">
        <w:rPr>
          <w:rFonts w:eastAsia="Times New Roman" w:cstheme="minorHAnsi"/>
          <w:color w:val="191530"/>
          <w:spacing w:val="-2"/>
        </w:rPr>
        <w:t>factor.</w:t>
      </w:r>
    </w:p>
    <w:p w14:paraId="5F673D49" w14:textId="2EC76AB0" w:rsidR="00EC5E18" w:rsidRPr="00431313" w:rsidRDefault="00D95C6E" w:rsidP="00BE2407">
      <w:pPr>
        <w:spacing w:after="100" w:afterAutospacing="1" w:line="240" w:lineRule="auto"/>
        <w:ind w:left="720"/>
        <w:rPr>
          <w:rFonts w:eastAsia="Times New Roman" w:cstheme="minorHAnsi"/>
          <w:color w:val="191530"/>
          <w:spacing w:val="-2"/>
        </w:rPr>
      </w:pPr>
      <w:r w:rsidRPr="00431313">
        <w:rPr>
          <w:rFonts w:eastAsia="Times New Roman" w:cstheme="minorHAnsi"/>
          <w:color w:val="191530"/>
          <w:spacing w:val="-2"/>
        </w:rPr>
        <w:t xml:space="preserve">Six Senses: </w:t>
      </w:r>
      <w:r w:rsidR="007E0DF3" w:rsidRPr="00431313">
        <w:rPr>
          <w:rFonts w:eastAsia="Times New Roman" w:cstheme="minorHAnsi"/>
          <w:color w:val="191530"/>
          <w:spacing w:val="-2"/>
        </w:rPr>
        <w:t xml:space="preserve">hotels, resorts and SPA, luxury product with </w:t>
      </w:r>
      <w:r w:rsidR="00EC5E18" w:rsidRPr="00431313">
        <w:rPr>
          <w:rFonts w:eastAsia="Times New Roman" w:cstheme="minorHAnsi"/>
          <w:color w:val="191530"/>
          <w:spacing w:val="-2"/>
        </w:rPr>
        <w:t xml:space="preserve">many additional values </w:t>
      </w:r>
      <w:r w:rsidRPr="00431313">
        <w:rPr>
          <w:rFonts w:eastAsia="Times New Roman" w:cstheme="minorHAnsi"/>
          <w:color w:val="191530"/>
          <w:spacing w:val="-2"/>
        </w:rPr>
        <w:t>(feelings</w:t>
      </w:r>
      <w:r w:rsidR="00EC5E18" w:rsidRPr="00431313">
        <w:rPr>
          <w:rFonts w:eastAsia="Times New Roman" w:cstheme="minorHAnsi"/>
          <w:color w:val="191530"/>
          <w:spacing w:val="-2"/>
        </w:rPr>
        <w:t>, spiritual practices, self-discovery, an unforgettable experience).</w:t>
      </w:r>
    </w:p>
    <w:p w14:paraId="16A7069E" w14:textId="22D1080D" w:rsidR="00EC5E18" w:rsidRPr="00431313" w:rsidRDefault="00EC5E18" w:rsidP="00BE2407">
      <w:pPr>
        <w:spacing w:after="100" w:afterAutospacing="1" w:line="240" w:lineRule="auto"/>
        <w:ind w:left="720"/>
        <w:rPr>
          <w:rFonts w:eastAsia="Times New Roman" w:cstheme="minorHAnsi"/>
          <w:color w:val="191530"/>
          <w:spacing w:val="-2"/>
        </w:rPr>
      </w:pPr>
      <w:r w:rsidRPr="00431313">
        <w:rPr>
          <w:rFonts w:eastAsia="Times New Roman" w:cstheme="minorHAnsi"/>
          <w:color w:val="191530"/>
          <w:spacing w:val="-2"/>
        </w:rPr>
        <w:t xml:space="preserve"> Likely a "status" product, which shows how successful the consumer is.</w:t>
      </w:r>
    </w:p>
    <w:p w14:paraId="482E9C23" w14:textId="6B87310B" w:rsidR="00F51B8D" w:rsidRPr="00431313" w:rsidRDefault="00F51B8D" w:rsidP="00BE2407">
      <w:pPr>
        <w:spacing w:after="100" w:afterAutospacing="1" w:line="240" w:lineRule="auto"/>
        <w:ind w:left="720"/>
        <w:rPr>
          <w:rFonts w:eastAsia="Times New Roman" w:cstheme="minorHAnsi"/>
          <w:color w:val="191530"/>
          <w:spacing w:val="-2"/>
        </w:rPr>
      </w:pPr>
      <w:r w:rsidRPr="00431313">
        <w:rPr>
          <w:rFonts w:eastAsia="Times New Roman" w:cstheme="minorHAnsi"/>
          <w:color w:val="191530"/>
          <w:spacing w:val="-2"/>
        </w:rPr>
        <w:t>The product is aimed at well-off consumers, for whom money is not the main factor, but high quality, new experiences, exclusivity and luxury are more important factors.</w:t>
      </w:r>
    </w:p>
    <w:p w14:paraId="17811D62" w14:textId="0BC86BA0" w:rsidR="009C7140" w:rsidRDefault="00D95C6E" w:rsidP="00BE2407">
      <w:pPr>
        <w:spacing w:after="100" w:afterAutospacing="1" w:line="240" w:lineRule="auto"/>
        <w:ind w:left="720"/>
        <w:rPr>
          <w:rFonts w:eastAsia="Times New Roman" w:cstheme="minorHAnsi"/>
          <w:color w:val="191530"/>
          <w:spacing w:val="-2"/>
        </w:rPr>
      </w:pPr>
      <w:r w:rsidRPr="00431313">
        <w:rPr>
          <w:rFonts w:eastAsia="Times New Roman" w:cstheme="minorHAnsi"/>
          <w:color w:val="191530"/>
          <w:spacing w:val="-2"/>
        </w:rPr>
        <w:t xml:space="preserve">Moxy: </w:t>
      </w:r>
      <w:r w:rsidR="009C7140" w:rsidRPr="00431313">
        <w:rPr>
          <w:rFonts w:eastAsia="Times New Roman" w:cstheme="minorHAnsi"/>
          <w:color w:val="191530"/>
          <w:spacing w:val="-2"/>
        </w:rPr>
        <w:t>hotels with small but well thought out rooms, modern solutions.</w:t>
      </w:r>
    </w:p>
    <w:p w14:paraId="3A3DA0C7" w14:textId="694DB8F3" w:rsidR="00E75D31" w:rsidRDefault="00E75D31" w:rsidP="00BE2407">
      <w:pPr>
        <w:spacing w:after="100" w:afterAutospacing="1" w:line="240" w:lineRule="auto"/>
        <w:ind w:left="720"/>
        <w:rPr>
          <w:rFonts w:cstheme="minorHAnsi"/>
        </w:rPr>
      </w:pPr>
      <w:r w:rsidRPr="0072589D">
        <w:rPr>
          <w:rFonts w:cstheme="minorHAnsi"/>
        </w:rPr>
        <w:t>The hotel's website features such words as “young at heart”, “affordable price”, “nonconformity”, “open-mindedness”, and “originality”, which outlines the portrait of the potential consumer of this service.</w:t>
      </w:r>
    </w:p>
    <w:p w14:paraId="65BD2721" w14:textId="09CD8C84" w:rsidR="00E75D31" w:rsidRDefault="00000000" w:rsidP="00BE2407">
      <w:pPr>
        <w:spacing w:after="100" w:afterAutospacing="1" w:line="240" w:lineRule="auto"/>
        <w:ind w:left="720"/>
        <w:rPr>
          <w:rFonts w:cstheme="minorHAnsi"/>
        </w:rPr>
      </w:pPr>
      <w:sdt>
        <w:sdtPr>
          <w:rPr>
            <w:rFonts w:cstheme="minorHAnsi"/>
          </w:rPr>
          <w:id w:val="348450375"/>
          <w:citation/>
        </w:sdtPr>
        <w:sdtContent>
          <w:r w:rsidR="00E75D31">
            <w:rPr>
              <w:rFonts w:cstheme="minorHAnsi"/>
            </w:rPr>
            <w:fldChar w:fldCharType="begin"/>
          </w:r>
          <w:r w:rsidR="00E75D31">
            <w:rPr>
              <w:rFonts w:cstheme="minorHAnsi"/>
            </w:rPr>
            <w:instrText xml:space="preserve"> CITATION Mar231 \l 1033 </w:instrText>
          </w:r>
          <w:r w:rsidR="00E75D31">
            <w:rPr>
              <w:rFonts w:cstheme="minorHAnsi"/>
            </w:rPr>
            <w:fldChar w:fldCharType="separate"/>
          </w:r>
          <w:r w:rsidR="00E75D31" w:rsidRPr="00E75D31">
            <w:rPr>
              <w:rFonts w:cstheme="minorHAnsi"/>
              <w:noProof/>
            </w:rPr>
            <w:t>(Marriott International, 2023)</w:t>
          </w:r>
          <w:r w:rsidR="00E75D31">
            <w:rPr>
              <w:rFonts w:cstheme="minorHAnsi"/>
            </w:rPr>
            <w:fldChar w:fldCharType="end"/>
          </w:r>
        </w:sdtContent>
      </w:sdt>
    </w:p>
    <w:p w14:paraId="4F5107F3" w14:textId="6D463A76" w:rsidR="009C7140" w:rsidRPr="00E75D31" w:rsidRDefault="009C7140" w:rsidP="00BE2407">
      <w:pPr>
        <w:spacing w:after="100" w:afterAutospacing="1" w:line="240" w:lineRule="auto"/>
        <w:ind w:left="720"/>
        <w:rPr>
          <w:rFonts w:cstheme="minorHAnsi"/>
        </w:rPr>
      </w:pPr>
      <w:r w:rsidRPr="00431313">
        <w:rPr>
          <w:rFonts w:eastAsia="Times New Roman" w:cstheme="minorHAnsi"/>
          <w:color w:val="191530"/>
          <w:spacing w:val="-2"/>
        </w:rPr>
        <w:t>Motto - get what you pay for and don't pay for what you don't need.</w:t>
      </w:r>
    </w:p>
    <w:p w14:paraId="6C3C717D" w14:textId="77777777" w:rsidR="00222F83" w:rsidRDefault="009C7140" w:rsidP="00222F83">
      <w:pPr>
        <w:spacing w:after="100" w:afterAutospacing="1" w:line="240" w:lineRule="auto"/>
        <w:ind w:left="720"/>
        <w:rPr>
          <w:rFonts w:eastAsia="Times New Roman" w:cstheme="minorHAnsi"/>
          <w:color w:val="191530"/>
          <w:spacing w:val="-2"/>
        </w:rPr>
      </w:pPr>
      <w:r w:rsidRPr="00431313">
        <w:rPr>
          <w:rFonts w:eastAsia="Times New Roman" w:cstheme="minorHAnsi"/>
          <w:color w:val="191530"/>
          <w:spacing w:val="-2"/>
        </w:rPr>
        <w:t xml:space="preserve">The service is intended for modern people who need functional and easy-to-use </w:t>
      </w:r>
      <w:r w:rsidR="00F51B8D" w:rsidRPr="00431313">
        <w:rPr>
          <w:rFonts w:eastAsia="Times New Roman" w:cstheme="minorHAnsi"/>
          <w:color w:val="191530"/>
          <w:spacing w:val="-2"/>
        </w:rPr>
        <w:t>things.</w:t>
      </w:r>
    </w:p>
    <w:p w14:paraId="6A9509A3" w14:textId="4980C618" w:rsidR="0031439C" w:rsidRPr="001C1E5F" w:rsidRDefault="0031439C" w:rsidP="00222F83">
      <w:pPr>
        <w:spacing w:after="100" w:afterAutospacing="1" w:line="240" w:lineRule="auto"/>
        <w:ind w:left="720"/>
        <w:rPr>
          <w:rFonts w:eastAsia="Times New Roman" w:cstheme="minorHAnsi"/>
          <w:color w:val="191530"/>
          <w:spacing w:val="-2"/>
        </w:rPr>
      </w:pPr>
      <w:r w:rsidRPr="001C1E5F">
        <w:rPr>
          <w:rFonts w:eastAsia="Times New Roman" w:cstheme="minorHAnsi"/>
          <w:color w:val="191530"/>
          <w:spacing w:val="-2"/>
        </w:rPr>
        <w:t>A comparison of the two brands in terms of "Price"</w:t>
      </w:r>
      <w:r w:rsidR="006B0028">
        <w:rPr>
          <w:rFonts w:eastAsia="Times New Roman" w:cstheme="minorHAnsi"/>
          <w:color w:val="191530"/>
          <w:spacing w:val="-2"/>
        </w:rPr>
        <w:t>.</w:t>
      </w:r>
    </w:p>
    <w:p w14:paraId="1521DB56" w14:textId="13E59BC1" w:rsidR="0095770E" w:rsidRPr="00431313" w:rsidRDefault="0095770E"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Six senses offer luxurious services, where price is not the determining factor, in the offer it is possible to find villas for several thousand GBP per night, the determining factor is high-class and exclusive services, in exclusive places of the world.</w:t>
      </w:r>
    </w:p>
    <w:p w14:paraId="4A3C822C" w14:textId="71B8ED01" w:rsidR="00F46815" w:rsidRPr="00431313" w:rsidRDefault="0095770E"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Six Senses takes one of the leading positions among competing companies global and industry rankings.</w:t>
      </w:r>
      <w:bookmarkStart w:id="2" w:name="_Hlk127058544"/>
      <w:bookmarkStart w:id="3" w:name="_Hlk127061717"/>
      <w:sdt>
        <w:sdtPr>
          <w:rPr>
            <w:rFonts w:eastAsia="Times New Roman" w:cstheme="minorHAnsi"/>
            <w:color w:val="000000" w:themeColor="text1"/>
          </w:rPr>
          <w:id w:val="-1879318552"/>
          <w:citation/>
        </w:sdtPr>
        <w:sdtContent>
          <w:r w:rsidRPr="00431313">
            <w:rPr>
              <w:rFonts w:eastAsia="Times New Roman" w:cstheme="minorHAnsi"/>
              <w:color w:val="000000" w:themeColor="text1"/>
            </w:rPr>
            <w:fldChar w:fldCharType="begin"/>
          </w:r>
          <w:r w:rsidRPr="00431313">
            <w:rPr>
              <w:rFonts w:eastAsia="Times New Roman" w:cstheme="minorHAnsi"/>
              <w:color w:val="000000" w:themeColor="text1"/>
            </w:rPr>
            <w:instrText xml:space="preserve"> CITATION sim23 \l 1033 </w:instrText>
          </w:r>
          <w:r w:rsidRPr="00431313">
            <w:rPr>
              <w:rFonts w:eastAsia="Times New Roman" w:cstheme="minorHAnsi"/>
              <w:color w:val="000000" w:themeColor="text1"/>
            </w:rPr>
            <w:fldChar w:fldCharType="separate"/>
          </w:r>
          <w:r w:rsidRPr="00431313">
            <w:rPr>
              <w:rFonts w:eastAsia="Times New Roman" w:cstheme="minorHAnsi"/>
              <w:noProof/>
              <w:color w:val="000000" w:themeColor="text1"/>
            </w:rPr>
            <w:t xml:space="preserve"> (similarweb.com, 2023)</w:t>
          </w:r>
          <w:r w:rsidRPr="00431313">
            <w:rPr>
              <w:rFonts w:eastAsia="Times New Roman" w:cstheme="minorHAnsi"/>
              <w:color w:val="000000" w:themeColor="text1"/>
            </w:rPr>
            <w:fldChar w:fldCharType="end"/>
          </w:r>
        </w:sdtContent>
      </w:sdt>
      <w:bookmarkEnd w:id="2"/>
    </w:p>
    <w:bookmarkEnd w:id="3"/>
    <w:p w14:paraId="31119871" w14:textId="0E5A9BB8" w:rsidR="002806D9" w:rsidRPr="00431313" w:rsidRDefault="002806D9"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w:t>
      </w:r>
      <w:r w:rsidR="00E01244" w:rsidRPr="00431313">
        <w:rPr>
          <w:rFonts w:eastAsia="Times New Roman" w:cstheme="minorHAnsi"/>
          <w:color w:val="000000" w:themeColor="text1"/>
        </w:rPr>
        <w:t>See</w:t>
      </w:r>
      <w:r w:rsidRPr="00431313">
        <w:rPr>
          <w:rFonts w:eastAsia="Times New Roman" w:cstheme="minorHAnsi"/>
          <w:color w:val="000000" w:themeColor="text1"/>
        </w:rPr>
        <w:t xml:space="preserve"> Appendix 3)</w:t>
      </w:r>
    </w:p>
    <w:p w14:paraId="59642392" w14:textId="0C8DD77F" w:rsidR="00F46815" w:rsidRPr="00431313" w:rsidRDefault="00F46815"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 xml:space="preserve">The high price is determined by the specifics of the locations, logistics to these locations, finding/training sufficiently qualified personnel, the costs of providing exclusive </w:t>
      </w:r>
      <w:r w:rsidR="005B5834" w:rsidRPr="00431313">
        <w:rPr>
          <w:rFonts w:eastAsia="Times New Roman" w:cstheme="minorHAnsi"/>
          <w:color w:val="000000" w:themeColor="text1"/>
        </w:rPr>
        <w:t>services.</w:t>
      </w:r>
    </w:p>
    <w:p w14:paraId="3890D63D" w14:textId="6FF99B33" w:rsidR="005B5834" w:rsidRPr="00431313" w:rsidRDefault="005B5834"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lastRenderedPageBreak/>
        <w:t>Moxy offers functional and modern hotel rooms at democratic prices for people who don't want to pay for extras.</w:t>
      </w:r>
    </w:p>
    <w:p w14:paraId="6BB73DD2" w14:textId="2BCCC54F" w:rsidR="005B5834" w:rsidRPr="00431313" w:rsidRDefault="005B5834"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 xml:space="preserve">As can be concluded from the information found on Similarweb.com </w:t>
      </w:r>
      <w:sdt>
        <w:sdtPr>
          <w:rPr>
            <w:rFonts w:eastAsia="Times New Roman" w:cstheme="minorHAnsi"/>
            <w:color w:val="000000" w:themeColor="text1"/>
          </w:rPr>
          <w:id w:val="1178619522"/>
          <w:citation/>
        </w:sdtPr>
        <w:sdtContent>
          <w:r w:rsidRPr="00431313">
            <w:rPr>
              <w:rFonts w:eastAsia="Times New Roman" w:cstheme="minorHAnsi"/>
              <w:color w:val="000000" w:themeColor="text1"/>
            </w:rPr>
            <w:fldChar w:fldCharType="begin"/>
          </w:r>
          <w:r w:rsidRPr="00431313">
            <w:rPr>
              <w:rFonts w:eastAsia="Times New Roman" w:cstheme="minorHAnsi"/>
              <w:color w:val="000000" w:themeColor="text1"/>
            </w:rPr>
            <w:instrText xml:space="preserve"> CITATION sim23 \l 1033 </w:instrText>
          </w:r>
          <w:r w:rsidRPr="00431313">
            <w:rPr>
              <w:rFonts w:eastAsia="Times New Roman" w:cstheme="minorHAnsi"/>
              <w:color w:val="000000" w:themeColor="text1"/>
            </w:rPr>
            <w:fldChar w:fldCharType="separate"/>
          </w:r>
          <w:r w:rsidRPr="00431313">
            <w:rPr>
              <w:rFonts w:eastAsia="Times New Roman" w:cstheme="minorHAnsi"/>
              <w:noProof/>
              <w:color w:val="000000" w:themeColor="text1"/>
            </w:rPr>
            <w:t xml:space="preserve"> (similarweb.com, 2023)</w:t>
          </w:r>
          <w:r w:rsidRPr="00431313">
            <w:rPr>
              <w:rFonts w:eastAsia="Times New Roman" w:cstheme="minorHAnsi"/>
              <w:color w:val="000000" w:themeColor="text1"/>
            </w:rPr>
            <w:fldChar w:fldCharType="end"/>
          </w:r>
        </w:sdtContent>
      </w:sdt>
      <w:r w:rsidRPr="00431313">
        <w:rPr>
          <w:rFonts w:eastAsia="Times New Roman" w:cstheme="minorHAnsi"/>
          <w:color w:val="000000" w:themeColor="text1"/>
        </w:rPr>
        <w:t xml:space="preserve">, among the five competitors, Moxy is in about third place. </w:t>
      </w:r>
    </w:p>
    <w:p w14:paraId="16FE6FE3" w14:textId="77777777" w:rsidR="001C1E5F" w:rsidRDefault="005B5834"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(See Appendix 4)</w:t>
      </w:r>
    </w:p>
    <w:p w14:paraId="55C3D874" w14:textId="0AAFD802" w:rsidR="005B5834" w:rsidRPr="00431313" w:rsidRDefault="005B5834" w:rsidP="00BE2407">
      <w:pPr>
        <w:spacing w:after="100" w:afterAutospacing="1" w:line="240" w:lineRule="auto"/>
        <w:ind w:left="720"/>
        <w:rPr>
          <w:rFonts w:eastAsia="Times New Roman" w:cstheme="minorHAnsi"/>
          <w:color w:val="000000" w:themeColor="text1"/>
        </w:rPr>
      </w:pPr>
      <w:r w:rsidRPr="00431313">
        <w:rPr>
          <w:rFonts w:eastAsia="Times New Roman" w:cstheme="minorHAnsi"/>
          <w:color w:val="000000" w:themeColor="text1"/>
        </w:rPr>
        <w:t>This could be explained by the fact that the simpler the offered product is, the easier it is for competitors to offer the same/better product at the same or cheaper price.</w:t>
      </w:r>
    </w:p>
    <w:p w14:paraId="73ADE6DA" w14:textId="236DC0AF" w:rsidR="0031439C" w:rsidRPr="00431313" w:rsidRDefault="0031439C" w:rsidP="00BE2407">
      <w:pPr>
        <w:spacing w:after="100" w:afterAutospacing="1" w:line="240" w:lineRule="auto"/>
        <w:ind w:left="720"/>
        <w:rPr>
          <w:rFonts w:cstheme="minorHAnsi"/>
        </w:rPr>
      </w:pPr>
      <w:r w:rsidRPr="00431313">
        <w:rPr>
          <w:rFonts w:cstheme="minorHAnsi"/>
        </w:rPr>
        <w:t>Examining both brands in the sense of "Place", it can be concluded that Moxy is in a more advantageous position, because the simplicity of the offered product reduces costs and expands the range of possible places. A strategically important factor could be the ability of potential consumers to get to the hotel, because, most likely, the customer will not want to make a long and difficult journey just to spend the night.</w:t>
      </w:r>
    </w:p>
    <w:p w14:paraId="5206A438" w14:textId="77777777" w:rsidR="00222F83" w:rsidRDefault="0031439C" w:rsidP="00222F83">
      <w:pPr>
        <w:spacing w:after="100" w:afterAutospacing="1" w:line="240" w:lineRule="auto"/>
        <w:ind w:left="720"/>
        <w:rPr>
          <w:rFonts w:cstheme="minorHAnsi"/>
        </w:rPr>
      </w:pPr>
      <w:r w:rsidRPr="00431313">
        <w:rPr>
          <w:rFonts w:cstheme="minorHAnsi"/>
        </w:rPr>
        <w:t>However, Six Senses could face much higher costs related to location, logistics, but the price cannot be unreasonably high, because on the other hand, competitors' prices affect consumer choic</w:t>
      </w:r>
      <w:r w:rsidR="00BE2407">
        <w:rPr>
          <w:rFonts w:cstheme="minorHAnsi"/>
        </w:rPr>
        <w:t>e.</w:t>
      </w:r>
      <w:bookmarkStart w:id="4" w:name="_Hlk127109515"/>
    </w:p>
    <w:p w14:paraId="40B2CFB9" w14:textId="23E36FFC" w:rsidR="00304D3D" w:rsidRPr="00304D3D" w:rsidRDefault="00B72603" w:rsidP="00304D3D">
      <w:pPr>
        <w:spacing w:after="100" w:afterAutospacing="1" w:line="240" w:lineRule="auto"/>
        <w:ind w:left="720"/>
        <w:rPr>
          <w:rFonts w:eastAsia="Times New Roman" w:cstheme="minorHAnsi"/>
          <w:color w:val="000000" w:themeColor="text1"/>
        </w:rPr>
      </w:pPr>
      <w:r w:rsidRPr="00073388">
        <w:rPr>
          <w:rFonts w:eastAsia="Times New Roman" w:cstheme="minorHAnsi"/>
          <w:color w:val="000000" w:themeColor="text1"/>
        </w:rPr>
        <w:t xml:space="preserve">In the appendix (See Appendix 5) compares the marketing channels of both brands, in both </w:t>
      </w:r>
      <w:r w:rsidR="00304D3D" w:rsidRPr="00304D3D">
        <w:rPr>
          <w:rFonts w:eastAsia="Times New Roman" w:cstheme="minorHAnsi"/>
          <w:color w:val="000000" w:themeColor="text1"/>
        </w:rPr>
        <w:t>cases organic search (relevance to the user's search query) dominates, as well as direct marketing channel (personalized messaging.)</w:t>
      </w:r>
    </w:p>
    <w:p w14:paraId="26D7C6DF"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In this appendix, a comparison has also been made of the top referring websites of the given brands. In the case of Moxy, the parent company (Marriott) plays a big role here, more than half of the websites are related to Marriott, while in the case of Six Senses, Google.com, the website of Six Senses and Tripadvisor.com are in roughly equivalent positions.</w:t>
      </w:r>
    </w:p>
    <w:p w14:paraId="3EF52A9C" w14:textId="77777777" w:rsidR="00304D3D" w:rsidRPr="00304D3D" w:rsidRDefault="00304D3D" w:rsidP="00304D3D">
      <w:pPr>
        <w:spacing w:after="100" w:afterAutospacing="1" w:line="240" w:lineRule="auto"/>
        <w:ind w:left="720"/>
        <w:rPr>
          <w:rFonts w:eastAsia="Times New Roman" w:cstheme="minorHAnsi"/>
          <w:color w:val="000000" w:themeColor="text1"/>
        </w:rPr>
      </w:pPr>
    </w:p>
    <w:p w14:paraId="5E707517"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 xml:space="preserve">If it could be assumed that one of the important attributes of the company's success is the right people in the company, then it can be considered that both companies are struggling with sufficiently qualified employees. Quite a few complaints about the staff can be found on </w:t>
      </w:r>
      <w:sdt>
        <w:sdtPr>
          <w:rPr>
            <w:rFonts w:eastAsia="Times New Roman" w:cstheme="minorHAnsi"/>
            <w:color w:val="000000" w:themeColor="text1"/>
          </w:rPr>
          <w:id w:val="1757244595"/>
          <w:citation/>
        </w:sdtPr>
        <w:sdtContent>
          <w:r w:rsidRPr="00304D3D">
            <w:rPr>
              <w:rFonts w:eastAsia="Times New Roman" w:cstheme="minorHAnsi"/>
              <w:color w:val="000000" w:themeColor="text1"/>
            </w:rPr>
            <w:fldChar w:fldCharType="begin"/>
          </w:r>
          <w:r w:rsidRPr="00304D3D">
            <w:rPr>
              <w:rFonts w:eastAsia="Times New Roman" w:cstheme="minorHAnsi"/>
              <w:color w:val="000000" w:themeColor="text1"/>
            </w:rPr>
            <w:instrText xml:space="preserve"> CITATION Tri23 \l 1033 </w:instrText>
          </w:r>
          <w:r w:rsidRPr="00304D3D">
            <w:rPr>
              <w:rFonts w:eastAsia="Times New Roman" w:cstheme="minorHAnsi"/>
              <w:color w:val="000000" w:themeColor="text1"/>
            </w:rPr>
            <w:fldChar w:fldCharType="separate"/>
          </w:r>
          <w:r w:rsidRPr="00304D3D">
            <w:rPr>
              <w:rFonts w:eastAsia="Times New Roman" w:cstheme="minorHAnsi"/>
              <w:color w:val="000000" w:themeColor="text1"/>
            </w:rPr>
            <w:t>(Tripadvisor.com, 2022-2023)</w:t>
          </w:r>
          <w:r w:rsidRPr="00304D3D">
            <w:rPr>
              <w:rFonts w:eastAsia="Times New Roman" w:cstheme="minorHAnsi"/>
              <w:color w:val="000000" w:themeColor="text1"/>
            </w:rPr>
            <w:fldChar w:fldCharType="end"/>
          </w:r>
        </w:sdtContent>
      </w:sdt>
      <w:r w:rsidRPr="00304D3D">
        <w:rPr>
          <w:rFonts w:eastAsia="Times New Roman" w:cstheme="minorHAnsi"/>
          <w:color w:val="000000" w:themeColor="text1"/>
        </w:rPr>
        <w:t>.</w:t>
      </w:r>
    </w:p>
    <w:p w14:paraId="1B48EC11"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In the case of Six Senses, the specific location (specificity of the local population, living far from home due to work) and the high level of the requested services could be one of the reasons for the problem.</w:t>
      </w:r>
    </w:p>
    <w:p w14:paraId="5795138D"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Moxy advertises its product with simplicity, which can be perceived as a stereotype by the staff: simplicity - no need to try too hard. Low prices usually mean low wages for employees. Frequent turnover of employees could lead to a drop in service level which does not create a good environment for employees to stay in the company.</w:t>
      </w:r>
    </w:p>
    <w:p w14:paraId="0D1BFE17"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lastRenderedPageBreak/>
        <w:t>All booking-related activities are available online (both on brand websites and on platforms such as booking.com). Links to social networks (twitter, Facebook, Instagram, etc.) are also available on the website.</w:t>
      </w:r>
    </w:p>
    <w:p w14:paraId="05EF611F"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After studying the reviews on Tripadvisor.com</w:t>
      </w:r>
      <w:sdt>
        <w:sdtPr>
          <w:rPr>
            <w:rFonts w:eastAsia="Times New Roman" w:cstheme="minorHAnsi"/>
            <w:color w:val="000000" w:themeColor="text1"/>
          </w:rPr>
          <w:id w:val="1686787270"/>
          <w:citation/>
        </w:sdtPr>
        <w:sdtContent>
          <w:r w:rsidRPr="00304D3D">
            <w:rPr>
              <w:rFonts w:eastAsia="Times New Roman" w:cstheme="minorHAnsi"/>
              <w:color w:val="000000" w:themeColor="text1"/>
            </w:rPr>
            <w:fldChar w:fldCharType="begin"/>
          </w:r>
          <w:r w:rsidRPr="00304D3D">
            <w:rPr>
              <w:rFonts w:eastAsia="Times New Roman" w:cstheme="minorHAnsi"/>
              <w:color w:val="000000" w:themeColor="text1"/>
            </w:rPr>
            <w:instrText xml:space="preserve"> CITATION Tri23 \l 1033 </w:instrText>
          </w:r>
          <w:r w:rsidRPr="00304D3D">
            <w:rPr>
              <w:rFonts w:eastAsia="Times New Roman" w:cstheme="minorHAnsi"/>
              <w:color w:val="000000" w:themeColor="text1"/>
            </w:rPr>
            <w:fldChar w:fldCharType="separate"/>
          </w:r>
          <w:r w:rsidRPr="00304D3D">
            <w:rPr>
              <w:rFonts w:eastAsia="Times New Roman" w:cstheme="minorHAnsi"/>
              <w:color w:val="000000" w:themeColor="text1"/>
            </w:rPr>
            <w:t xml:space="preserve"> (Tripadvisor.com, 2022-2023)</w:t>
          </w:r>
          <w:r w:rsidRPr="00304D3D">
            <w:rPr>
              <w:rFonts w:eastAsia="Times New Roman" w:cstheme="minorHAnsi"/>
              <w:color w:val="000000" w:themeColor="text1"/>
            </w:rPr>
            <w:fldChar w:fldCharType="end"/>
          </w:r>
        </w:sdtContent>
      </w:sdt>
      <w:r w:rsidRPr="00304D3D">
        <w:rPr>
          <w:rFonts w:eastAsia="Times New Roman" w:cstheme="minorHAnsi"/>
          <w:color w:val="000000" w:themeColor="text1"/>
        </w:rPr>
        <w:t>, it was found that Six Senses responds promptly to customer reviews, as well as the method of communication on the Six Senses website is convenient for customers (a special form has been created as well as a reviewable list with contact information in different countries), in the same time there is no easy way to communicate on the Moxy website.</w:t>
      </w:r>
    </w:p>
    <w:p w14:paraId="49B0EF91" w14:textId="77777777" w:rsid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On the other hand, Moxy has replaced the usual check-in desk with a check-in bar, which, as mentioned above, is a debatable innovation.</w:t>
      </w:r>
    </w:p>
    <w:p w14:paraId="7675BCD3" w14:textId="2EA34C40"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The attached poster (See Appendix 2) summarizes comparative information about the website performance, demographics and audience interests.</w:t>
      </w:r>
    </w:p>
    <w:p w14:paraId="1DD9D594"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Device distribution is roughly similar for both brands, but visit duration is significantly different.</w:t>
      </w:r>
    </w:p>
    <w:p w14:paraId="48E34A09"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The Top countries are also different, and when it comes to Top referring websites, in the case of Moxy, the leading position is taken by Google.com with 61.99%, while in the case of Six Senses, none of the referring websites takes more than 20%.</w:t>
      </w:r>
    </w:p>
    <w:p w14:paraId="529C08BF"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Analyzing branded and non-branded keywords searching, it can be concluded that the distribution is diametrically opposite for both brands. In the case of Six Senses, branded keywords searching is 70% of cases, which is a good sign for the brand, as it shows that the consumer is looking directly for the offers of this brand.</w:t>
      </w:r>
    </w:p>
    <w:p w14:paraId="47085A2F"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On the other hand, Moxy branded keywords searching is only 6% of cases, which shows that the consumer is looking for any accommodation option that meets their requirements, which in turn means that a competitor's product can easily be chosen.</w:t>
      </w:r>
    </w:p>
    <w:p w14:paraId="26788BE7"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The use of social traffic also differed significantly.</w:t>
      </w:r>
    </w:p>
    <w:p w14:paraId="799BD3B0" w14:textId="77777777"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Browsing habits of visitor’s comparison combined with the above information allows us to draw a different portrait of the audience for both brands.</w:t>
      </w:r>
    </w:p>
    <w:p w14:paraId="6A14FEAC" w14:textId="77777777" w:rsidR="00304D3D" w:rsidRPr="00304D3D" w:rsidRDefault="00304D3D" w:rsidP="00304D3D">
      <w:pPr>
        <w:spacing w:after="100" w:afterAutospacing="1" w:line="240" w:lineRule="auto"/>
        <w:ind w:left="720"/>
        <w:rPr>
          <w:rFonts w:eastAsia="Times New Roman" w:cstheme="minorHAnsi"/>
          <w:color w:val="000000" w:themeColor="text1"/>
        </w:rPr>
      </w:pPr>
    </w:p>
    <w:p w14:paraId="427AF084" w14:textId="635E0528" w:rsidR="00304D3D" w:rsidRP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 xml:space="preserve">Considering </w:t>
      </w:r>
      <w:r w:rsidRPr="00304D3D">
        <w:rPr>
          <w:rFonts w:eastAsia="Times New Roman" w:cstheme="minorHAnsi"/>
          <w:color w:val="000000" w:themeColor="text1"/>
        </w:rPr>
        <w:t>all</w:t>
      </w:r>
      <w:r w:rsidRPr="00304D3D">
        <w:rPr>
          <w:rFonts w:eastAsia="Times New Roman" w:cstheme="minorHAnsi"/>
          <w:color w:val="000000" w:themeColor="text1"/>
        </w:rPr>
        <w:t xml:space="preserve"> the above, it can be concluded that Moxy uses objective positioning, while Six Senses uses more subjective positioning.</w:t>
      </w:r>
    </w:p>
    <w:p w14:paraId="0169BE3D" w14:textId="380C7A17" w:rsid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t>It could also be considered that Moxy uses undifferentiated targeting with differentiated targeting elements (age, interests, lifestyle), while Six Senses offers a luxury product using differentiated targeting, possibly with concentrated (niche) marketing elements.</w:t>
      </w:r>
    </w:p>
    <w:p w14:paraId="51B4A696" w14:textId="77777777" w:rsidR="00304D3D" w:rsidRDefault="00304D3D">
      <w:pPr>
        <w:rPr>
          <w:rFonts w:eastAsia="Times New Roman" w:cstheme="minorHAnsi"/>
          <w:color w:val="000000" w:themeColor="text1"/>
        </w:rPr>
      </w:pPr>
      <w:r>
        <w:rPr>
          <w:rFonts w:eastAsia="Times New Roman" w:cstheme="minorHAnsi"/>
          <w:color w:val="000000" w:themeColor="text1"/>
        </w:rPr>
        <w:br w:type="page"/>
      </w:r>
    </w:p>
    <w:p w14:paraId="1A67A75B"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lastRenderedPageBreak/>
        <w:t>References:</w:t>
      </w:r>
    </w:p>
    <w:p w14:paraId="158BFFE4"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fldChar w:fldCharType="begin"/>
      </w:r>
      <w:r w:rsidRPr="00304D3D">
        <w:rPr>
          <w:rFonts w:eastAsia="Times New Roman" w:cstheme="minorHAnsi"/>
          <w:color w:val="000000" w:themeColor="text1"/>
        </w:rPr>
        <w:instrText xml:space="preserve"> BIBLIOGRAPHY  \l 1033 </w:instrText>
      </w:r>
      <w:r w:rsidRPr="00304D3D">
        <w:rPr>
          <w:rFonts w:eastAsia="Times New Roman" w:cstheme="minorHAnsi"/>
          <w:color w:val="000000" w:themeColor="text1"/>
        </w:rPr>
        <w:fldChar w:fldCharType="separate"/>
      </w:r>
      <w:r w:rsidRPr="00304D3D">
        <w:rPr>
          <w:rFonts w:eastAsia="Times New Roman" w:cstheme="minorHAnsi"/>
          <w:color w:val="000000" w:themeColor="text1"/>
        </w:rPr>
        <w:t xml:space="preserve">Athena Information Solutions Pvt. Ltd., 2023. Six Senses Vana marks launch of brand's first dedicated wellness retreat. </w:t>
      </w:r>
      <w:r w:rsidRPr="00304D3D">
        <w:rPr>
          <w:rFonts w:eastAsia="Times New Roman" w:cstheme="minorHAnsi"/>
          <w:i/>
          <w:iCs/>
          <w:color w:val="000000" w:themeColor="text1"/>
        </w:rPr>
        <w:t>Business World; New Delhi</w:t>
      </w:r>
      <w:r w:rsidRPr="00304D3D">
        <w:rPr>
          <w:rFonts w:eastAsia="Times New Roman" w:cstheme="minorHAnsi"/>
          <w:color w:val="000000" w:themeColor="text1"/>
        </w:rPr>
        <w:t xml:space="preserve">, 11 January. </w:t>
      </w:r>
    </w:p>
    <w:p w14:paraId="36E4794A"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Greg Fisher, John E. </w:t>
      </w:r>
      <w:proofErr w:type="spellStart"/>
      <w:r w:rsidRPr="00304D3D">
        <w:rPr>
          <w:rFonts w:eastAsia="Times New Roman" w:cstheme="minorHAnsi"/>
          <w:color w:val="000000" w:themeColor="text1"/>
        </w:rPr>
        <w:t>Wisneski</w:t>
      </w:r>
      <w:proofErr w:type="spellEnd"/>
      <w:r w:rsidRPr="00304D3D">
        <w:rPr>
          <w:rFonts w:eastAsia="Times New Roman" w:cstheme="minorHAnsi"/>
          <w:color w:val="000000" w:themeColor="text1"/>
        </w:rPr>
        <w:t xml:space="preserve">, Rene M. Bakker, 2020. </w:t>
      </w:r>
      <w:r w:rsidRPr="00304D3D">
        <w:rPr>
          <w:rFonts w:eastAsia="Times New Roman" w:cstheme="minorHAnsi"/>
          <w:i/>
          <w:iCs/>
          <w:color w:val="000000" w:themeColor="text1"/>
        </w:rPr>
        <w:t xml:space="preserve">SWOT. </w:t>
      </w:r>
      <w:r w:rsidRPr="00304D3D">
        <w:rPr>
          <w:rFonts w:eastAsia="Times New Roman" w:cstheme="minorHAnsi"/>
          <w:color w:val="000000" w:themeColor="text1"/>
        </w:rPr>
        <w:t>New York: Oxford University Press.</w:t>
      </w:r>
    </w:p>
    <w:p w14:paraId="760DCCD8"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Hasan </w:t>
      </w:r>
      <w:proofErr w:type="spellStart"/>
      <w:r w:rsidRPr="00304D3D">
        <w:rPr>
          <w:rFonts w:eastAsia="Times New Roman" w:cstheme="minorHAnsi"/>
          <w:color w:val="000000" w:themeColor="text1"/>
        </w:rPr>
        <w:t>Dinçer</w:t>
      </w:r>
      <w:proofErr w:type="spellEnd"/>
      <w:r w:rsidRPr="00304D3D">
        <w:rPr>
          <w:rFonts w:eastAsia="Times New Roman" w:cstheme="minorHAnsi"/>
          <w:color w:val="000000" w:themeColor="text1"/>
        </w:rPr>
        <w:t xml:space="preserve"> </w:t>
      </w:r>
      <w:proofErr w:type="spellStart"/>
      <w:r w:rsidRPr="00304D3D">
        <w:rPr>
          <w:rFonts w:eastAsia="Times New Roman" w:cstheme="minorHAnsi"/>
          <w:color w:val="000000" w:themeColor="text1"/>
        </w:rPr>
        <w:t>Serhat</w:t>
      </w:r>
      <w:proofErr w:type="spellEnd"/>
      <w:r w:rsidRPr="00304D3D">
        <w:rPr>
          <w:rFonts w:eastAsia="Times New Roman" w:cstheme="minorHAnsi"/>
          <w:color w:val="000000" w:themeColor="text1"/>
        </w:rPr>
        <w:t xml:space="preserve"> </w:t>
      </w:r>
      <w:proofErr w:type="spellStart"/>
      <w:r w:rsidRPr="00304D3D">
        <w:rPr>
          <w:rFonts w:eastAsia="Times New Roman" w:cstheme="minorHAnsi"/>
          <w:color w:val="000000" w:themeColor="text1"/>
        </w:rPr>
        <w:t>Yüksel</w:t>
      </w:r>
      <w:proofErr w:type="spellEnd"/>
      <w:r w:rsidRPr="00304D3D">
        <w:rPr>
          <w:rFonts w:eastAsia="Times New Roman" w:cstheme="minorHAnsi"/>
          <w:color w:val="000000" w:themeColor="text1"/>
        </w:rPr>
        <w:t xml:space="preserve">, 2019. </w:t>
      </w:r>
      <w:r w:rsidRPr="00304D3D">
        <w:rPr>
          <w:rFonts w:eastAsia="Times New Roman" w:cstheme="minorHAnsi"/>
          <w:i/>
          <w:iCs/>
          <w:color w:val="000000" w:themeColor="text1"/>
        </w:rPr>
        <w:t xml:space="preserve">The Importance of PESTEL Analysis for Environmental Scanning Process. </w:t>
      </w:r>
      <w:proofErr w:type="spellStart"/>
      <w:proofErr w:type="gramStart"/>
      <w:r w:rsidRPr="00304D3D">
        <w:rPr>
          <w:rFonts w:eastAsia="Times New Roman" w:cstheme="minorHAnsi"/>
          <w:color w:val="000000" w:themeColor="text1"/>
        </w:rPr>
        <w:t>s.l.:IGI</w:t>
      </w:r>
      <w:proofErr w:type="spellEnd"/>
      <w:proofErr w:type="gramEnd"/>
      <w:r w:rsidRPr="00304D3D">
        <w:rPr>
          <w:rFonts w:eastAsia="Times New Roman" w:cstheme="minorHAnsi"/>
          <w:color w:val="000000" w:themeColor="text1"/>
        </w:rPr>
        <w:t xml:space="preserve"> Global.</w:t>
      </w:r>
    </w:p>
    <w:p w14:paraId="0A7866D2"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Hospitality Net, 2023. </w:t>
      </w:r>
      <w:r w:rsidRPr="00304D3D">
        <w:rPr>
          <w:rFonts w:eastAsia="Times New Roman" w:cstheme="minorHAnsi"/>
          <w:i/>
          <w:iCs/>
          <w:color w:val="000000" w:themeColor="text1"/>
        </w:rPr>
        <w:t xml:space="preserve">hospitalitynet.org/brand.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https://www.hospitalitynet.org/brand/23000262/six-senses.html#:~:text=Six%20Senses%20Hotels%20Resorts%20Spas,the%20IHG%20Hotels%20%26%20Resorts%20family.</w:t>
      </w:r>
      <w:r w:rsidRPr="00304D3D">
        <w:rPr>
          <w:rFonts w:eastAsia="Times New Roman" w:cstheme="minorHAnsi"/>
          <w:color w:val="000000" w:themeColor="text1"/>
        </w:rPr>
        <w:br/>
        <w:t>[Accessed 9 February 2023].</w:t>
      </w:r>
    </w:p>
    <w:p w14:paraId="480D2C94"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Kotler, P., 2008. </w:t>
      </w:r>
      <w:r w:rsidRPr="00304D3D">
        <w:rPr>
          <w:rFonts w:eastAsia="Times New Roman" w:cstheme="minorHAnsi"/>
          <w:i/>
          <w:iCs/>
          <w:color w:val="000000" w:themeColor="text1"/>
        </w:rPr>
        <w:t xml:space="preserve">FAQs on </w:t>
      </w:r>
      <w:proofErr w:type="gramStart"/>
      <w:r w:rsidRPr="00304D3D">
        <w:rPr>
          <w:rFonts w:eastAsia="Times New Roman" w:cstheme="minorHAnsi"/>
          <w:i/>
          <w:iCs/>
          <w:color w:val="000000" w:themeColor="text1"/>
        </w:rPr>
        <w:t>marketing :</w:t>
      </w:r>
      <w:proofErr w:type="gramEnd"/>
      <w:r w:rsidRPr="00304D3D">
        <w:rPr>
          <w:rFonts w:eastAsia="Times New Roman" w:cstheme="minorHAnsi"/>
          <w:i/>
          <w:iCs/>
          <w:color w:val="000000" w:themeColor="text1"/>
        </w:rPr>
        <w:t xml:space="preserve"> answered by the guru of marketing. </w:t>
      </w:r>
      <w:r w:rsidRPr="00304D3D">
        <w:rPr>
          <w:rFonts w:eastAsia="Times New Roman" w:cstheme="minorHAnsi"/>
          <w:color w:val="000000" w:themeColor="text1"/>
        </w:rPr>
        <w:t>Singapore: Marshall Cavendish Business.</w:t>
      </w:r>
    </w:p>
    <w:p w14:paraId="3C73FCA3"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Marriott International, I., 2023. </w:t>
      </w:r>
      <w:r w:rsidRPr="00304D3D">
        <w:rPr>
          <w:rFonts w:eastAsia="Times New Roman" w:cstheme="minorHAnsi"/>
          <w:i/>
          <w:iCs/>
          <w:color w:val="000000" w:themeColor="text1"/>
        </w:rPr>
        <w:t xml:space="preserve">moxy-hotels.marriott.com.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https://moxy-hotels.marriott.com/our-locations/</w:t>
      </w:r>
      <w:r w:rsidRPr="00304D3D">
        <w:rPr>
          <w:rFonts w:eastAsia="Times New Roman" w:cstheme="minorHAnsi"/>
          <w:color w:val="000000" w:themeColor="text1"/>
        </w:rPr>
        <w:br/>
        <w:t>[Accessed 10 February 2023].</w:t>
      </w:r>
    </w:p>
    <w:p w14:paraId="48AFCF02"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Marriott’s Group, 2023. </w:t>
      </w:r>
      <w:r w:rsidRPr="00304D3D">
        <w:rPr>
          <w:rFonts w:eastAsia="Times New Roman" w:cstheme="minorHAnsi"/>
          <w:i/>
          <w:iCs/>
          <w:color w:val="000000" w:themeColor="text1"/>
        </w:rPr>
        <w:t xml:space="preserve">https://news.marriott.com/brands/moxy-hotels/.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https://news.marriott.com/brands/moxy-hotels/</w:t>
      </w:r>
      <w:r w:rsidRPr="00304D3D">
        <w:rPr>
          <w:rFonts w:eastAsia="Times New Roman" w:cstheme="minorHAnsi"/>
          <w:color w:val="000000" w:themeColor="text1"/>
        </w:rPr>
        <w:br/>
        <w:t>[Accessed 01 February 2023].</w:t>
      </w:r>
    </w:p>
    <w:p w14:paraId="1BA558BE"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proofErr w:type="spellStart"/>
      <w:r w:rsidRPr="00304D3D">
        <w:rPr>
          <w:rFonts w:eastAsia="Times New Roman" w:cstheme="minorHAnsi"/>
          <w:color w:val="000000" w:themeColor="text1"/>
        </w:rPr>
        <w:t>Marušić</w:t>
      </w:r>
      <w:proofErr w:type="spellEnd"/>
      <w:r w:rsidRPr="00304D3D">
        <w:rPr>
          <w:rFonts w:eastAsia="Times New Roman" w:cstheme="minorHAnsi"/>
          <w:color w:val="000000" w:themeColor="text1"/>
        </w:rPr>
        <w:t xml:space="preserve">, T., 2019. IMPORTANCE OF MARKETING MIX IN SUCCESSFUL POSITIONING OF PRODUCTS AND SERVICES ON THE MARKET. </w:t>
      </w:r>
      <w:proofErr w:type="spellStart"/>
      <w:r w:rsidRPr="00304D3D">
        <w:rPr>
          <w:rFonts w:eastAsia="Times New Roman" w:cstheme="minorHAnsi"/>
          <w:i/>
          <w:iCs/>
          <w:color w:val="000000" w:themeColor="text1"/>
        </w:rPr>
        <w:t>Ekonomska</w:t>
      </w:r>
      <w:proofErr w:type="spellEnd"/>
      <w:r w:rsidRPr="00304D3D">
        <w:rPr>
          <w:rFonts w:eastAsia="Times New Roman" w:cstheme="minorHAnsi"/>
          <w:i/>
          <w:iCs/>
          <w:color w:val="000000" w:themeColor="text1"/>
        </w:rPr>
        <w:t xml:space="preserve"> </w:t>
      </w:r>
      <w:proofErr w:type="spellStart"/>
      <w:r w:rsidRPr="00304D3D">
        <w:rPr>
          <w:rFonts w:eastAsia="Times New Roman" w:cstheme="minorHAnsi"/>
          <w:i/>
          <w:iCs/>
          <w:color w:val="000000" w:themeColor="text1"/>
        </w:rPr>
        <w:t>Misao</w:t>
      </w:r>
      <w:proofErr w:type="spellEnd"/>
      <w:r w:rsidRPr="00304D3D">
        <w:rPr>
          <w:rFonts w:eastAsia="Times New Roman" w:cstheme="minorHAnsi"/>
          <w:i/>
          <w:iCs/>
          <w:color w:val="000000" w:themeColor="text1"/>
        </w:rPr>
        <w:t xml:space="preserve"> </w:t>
      </w:r>
      <w:proofErr w:type="spellStart"/>
      <w:r w:rsidRPr="00304D3D">
        <w:rPr>
          <w:rFonts w:eastAsia="Times New Roman" w:cstheme="minorHAnsi"/>
          <w:i/>
          <w:iCs/>
          <w:color w:val="000000" w:themeColor="text1"/>
        </w:rPr>
        <w:t>i</w:t>
      </w:r>
      <w:proofErr w:type="spellEnd"/>
      <w:r w:rsidRPr="00304D3D">
        <w:rPr>
          <w:rFonts w:eastAsia="Times New Roman" w:cstheme="minorHAnsi"/>
          <w:i/>
          <w:iCs/>
          <w:color w:val="000000" w:themeColor="text1"/>
        </w:rPr>
        <w:t xml:space="preserve"> </w:t>
      </w:r>
      <w:proofErr w:type="spellStart"/>
      <w:r w:rsidRPr="00304D3D">
        <w:rPr>
          <w:rFonts w:eastAsia="Times New Roman" w:cstheme="minorHAnsi"/>
          <w:i/>
          <w:iCs/>
          <w:color w:val="000000" w:themeColor="text1"/>
        </w:rPr>
        <w:t>Praksa</w:t>
      </w:r>
      <w:proofErr w:type="spellEnd"/>
      <w:r w:rsidRPr="00304D3D">
        <w:rPr>
          <w:rFonts w:eastAsia="Times New Roman" w:cstheme="minorHAnsi"/>
          <w:i/>
          <w:iCs/>
          <w:color w:val="000000" w:themeColor="text1"/>
        </w:rPr>
        <w:t xml:space="preserve">; Dubrovnik, </w:t>
      </w:r>
      <w:r w:rsidRPr="00304D3D">
        <w:rPr>
          <w:rFonts w:eastAsia="Times New Roman" w:cstheme="minorHAnsi"/>
          <w:color w:val="000000" w:themeColor="text1"/>
        </w:rPr>
        <w:t>28(1), pp. 431-446.</w:t>
      </w:r>
    </w:p>
    <w:p w14:paraId="314A42C5"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proofErr w:type="spellStart"/>
      <w:r w:rsidRPr="00304D3D">
        <w:rPr>
          <w:rFonts w:eastAsia="Times New Roman" w:cstheme="minorHAnsi"/>
          <w:color w:val="000000" w:themeColor="text1"/>
        </w:rPr>
        <w:t>Ravilious</w:t>
      </w:r>
      <w:proofErr w:type="spellEnd"/>
      <w:r w:rsidRPr="00304D3D">
        <w:rPr>
          <w:rFonts w:eastAsia="Times New Roman" w:cstheme="minorHAnsi"/>
          <w:color w:val="000000" w:themeColor="text1"/>
        </w:rPr>
        <w:t xml:space="preserve">, K., 2023. </w:t>
      </w:r>
      <w:r w:rsidRPr="00304D3D">
        <w:rPr>
          <w:rFonts w:eastAsia="Times New Roman" w:cstheme="minorHAnsi"/>
          <w:i/>
          <w:iCs/>
          <w:color w:val="000000" w:themeColor="text1"/>
        </w:rPr>
        <w:t xml:space="preserve">theguardian.com.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https://www.theguardian.com/world/2023/feb/10/geological-impact-of-turkey-syria-earthquake-slowly-comes-into-focus</w:t>
      </w:r>
      <w:r w:rsidRPr="00304D3D">
        <w:rPr>
          <w:rFonts w:eastAsia="Times New Roman" w:cstheme="minorHAnsi"/>
          <w:color w:val="000000" w:themeColor="text1"/>
        </w:rPr>
        <w:br/>
        <w:t>[Accessed 10 February 2023].</w:t>
      </w:r>
    </w:p>
    <w:p w14:paraId="08F05FEE"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similarweb.com, 2023. </w:t>
      </w:r>
      <w:r w:rsidRPr="00304D3D">
        <w:rPr>
          <w:rFonts w:eastAsia="Times New Roman" w:cstheme="minorHAnsi"/>
          <w:i/>
          <w:iCs/>
          <w:color w:val="000000" w:themeColor="text1"/>
        </w:rPr>
        <w:t xml:space="preserve">similarweb.com.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https://pro.similarweb.com/#/digitalsuite/websiteanalysis/overview/website-performance/*/999/2022.11-2022.11?webSource=Total&amp;key=sixsenses.com,banyantree.com,amanresorts.com,unusualhotelsoftheworld.com,fourseasons.com</w:t>
      </w:r>
      <w:r w:rsidRPr="00304D3D">
        <w:rPr>
          <w:rFonts w:eastAsia="Times New Roman" w:cstheme="minorHAnsi"/>
          <w:color w:val="000000" w:themeColor="text1"/>
        </w:rPr>
        <w:br/>
        <w:t>[Accessed 11 February 2023].</w:t>
      </w:r>
    </w:p>
    <w:p w14:paraId="089CD135"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Six Senses, 2023. </w:t>
      </w:r>
      <w:r w:rsidRPr="00304D3D">
        <w:rPr>
          <w:rFonts w:eastAsia="Times New Roman" w:cstheme="minorHAnsi"/>
          <w:i/>
          <w:iCs/>
          <w:color w:val="000000" w:themeColor="text1"/>
        </w:rPr>
        <w:t xml:space="preserve">https://www.sixsenses.com/en.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https://www.sixsenses.com/en</w:t>
      </w:r>
      <w:r w:rsidRPr="00304D3D">
        <w:rPr>
          <w:rFonts w:eastAsia="Times New Roman" w:cstheme="minorHAnsi"/>
          <w:color w:val="000000" w:themeColor="text1"/>
        </w:rPr>
        <w:br/>
        <w:t>[Accessed 1 February 2023].</w:t>
      </w:r>
    </w:p>
    <w:p w14:paraId="03128406"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lastRenderedPageBreak/>
        <w:t xml:space="preserve">Steinberg, J., 2022. Luxury resort Six Senses </w:t>
      </w:r>
      <w:proofErr w:type="spellStart"/>
      <w:r w:rsidRPr="00304D3D">
        <w:rPr>
          <w:rFonts w:eastAsia="Times New Roman" w:cstheme="minorHAnsi"/>
          <w:color w:val="000000" w:themeColor="text1"/>
        </w:rPr>
        <w:t>Shaharut</w:t>
      </w:r>
      <w:proofErr w:type="spellEnd"/>
      <w:r w:rsidRPr="00304D3D">
        <w:rPr>
          <w:rFonts w:eastAsia="Times New Roman" w:cstheme="minorHAnsi"/>
          <w:color w:val="000000" w:themeColor="text1"/>
        </w:rPr>
        <w:t xml:space="preserve"> offers Negev oasis with unlikely neighbors. </w:t>
      </w:r>
      <w:r w:rsidRPr="00304D3D">
        <w:rPr>
          <w:rFonts w:eastAsia="Times New Roman" w:cstheme="minorHAnsi"/>
          <w:i/>
          <w:iCs/>
          <w:color w:val="000000" w:themeColor="text1"/>
        </w:rPr>
        <w:t>The Times of Israel</w:t>
      </w:r>
      <w:r w:rsidRPr="00304D3D">
        <w:rPr>
          <w:rFonts w:eastAsia="Times New Roman" w:cstheme="minorHAnsi"/>
          <w:color w:val="000000" w:themeColor="text1"/>
        </w:rPr>
        <w:t xml:space="preserve">, 24 April. </w:t>
      </w:r>
    </w:p>
    <w:p w14:paraId="785F7C45"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Taylor, M., 2022. Summer '</w:t>
      </w:r>
      <w:proofErr w:type="spellStart"/>
      <w:r w:rsidRPr="00304D3D">
        <w:rPr>
          <w:rFonts w:eastAsia="Times New Roman" w:cstheme="minorHAnsi"/>
          <w:color w:val="000000" w:themeColor="text1"/>
        </w:rPr>
        <w:t>airmageddon</w:t>
      </w:r>
      <w:proofErr w:type="spellEnd"/>
      <w:r w:rsidRPr="00304D3D">
        <w:rPr>
          <w:rFonts w:eastAsia="Times New Roman" w:cstheme="minorHAnsi"/>
          <w:color w:val="000000" w:themeColor="text1"/>
        </w:rPr>
        <w:t xml:space="preserve">' to extend the staycation boom. </w:t>
      </w:r>
      <w:r w:rsidRPr="00304D3D">
        <w:rPr>
          <w:rFonts w:eastAsia="Times New Roman" w:cstheme="minorHAnsi"/>
          <w:i/>
          <w:iCs/>
          <w:color w:val="000000" w:themeColor="text1"/>
        </w:rPr>
        <w:t xml:space="preserve">Investors Chronicle; London, </w:t>
      </w:r>
      <w:r w:rsidRPr="00304D3D">
        <w:rPr>
          <w:rFonts w:eastAsia="Times New Roman" w:cstheme="minorHAnsi"/>
          <w:color w:val="000000" w:themeColor="text1"/>
        </w:rPr>
        <w:t>p. 11.</w:t>
      </w:r>
    </w:p>
    <w:p w14:paraId="022F55B7"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Tripadvisor.com, 2022-2023. </w:t>
      </w:r>
      <w:r w:rsidRPr="00304D3D">
        <w:rPr>
          <w:rFonts w:eastAsia="Times New Roman" w:cstheme="minorHAnsi"/>
          <w:i/>
          <w:iCs/>
          <w:color w:val="000000" w:themeColor="text1"/>
        </w:rPr>
        <w:t xml:space="preserve">Tripadvisor.com.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https://www.tripadvisor.com/Hotel_Review-g528813-d13120977-Reviews-MOXY_London_Heathrow_Airport-Hounslow_Greater_London_England.html#REVIEWS</w:t>
      </w:r>
      <w:r w:rsidRPr="00304D3D">
        <w:rPr>
          <w:rFonts w:eastAsia="Times New Roman" w:cstheme="minorHAnsi"/>
          <w:color w:val="000000" w:themeColor="text1"/>
        </w:rPr>
        <w:br/>
        <w:t>[Accessed 9 February 2023].</w:t>
      </w:r>
    </w:p>
    <w:p w14:paraId="6CF7EE39"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proofErr w:type="spellStart"/>
      <w:r w:rsidRPr="00304D3D">
        <w:rPr>
          <w:rFonts w:eastAsia="Times New Roman" w:cstheme="minorHAnsi"/>
          <w:color w:val="000000" w:themeColor="text1"/>
        </w:rPr>
        <w:t>Tripadvisor</w:t>
      </w:r>
      <w:proofErr w:type="spellEnd"/>
      <w:r w:rsidRPr="00304D3D">
        <w:rPr>
          <w:rFonts w:eastAsia="Times New Roman" w:cstheme="minorHAnsi"/>
          <w:color w:val="000000" w:themeColor="text1"/>
        </w:rPr>
        <w:t xml:space="preserve">, 2021 - 2022. </w:t>
      </w:r>
      <w:r w:rsidRPr="00304D3D">
        <w:rPr>
          <w:rFonts w:eastAsia="Times New Roman" w:cstheme="minorHAnsi"/>
          <w:i/>
          <w:iCs/>
          <w:color w:val="000000" w:themeColor="text1"/>
        </w:rPr>
        <w:t xml:space="preserve">Tripadvisor.com. </w:t>
      </w:r>
      <w:r w:rsidRPr="00304D3D">
        <w:rPr>
          <w:rFonts w:eastAsia="Times New Roman" w:cstheme="minorHAnsi"/>
          <w:color w:val="000000" w:themeColor="text1"/>
        </w:rPr>
        <w:t xml:space="preserve">[Online] </w:t>
      </w:r>
      <w:r w:rsidRPr="00304D3D">
        <w:rPr>
          <w:rFonts w:eastAsia="Times New Roman" w:cstheme="minorHAnsi"/>
          <w:color w:val="000000" w:themeColor="text1"/>
        </w:rPr>
        <w:br/>
        <w:t xml:space="preserve">Available at: </w:t>
      </w:r>
      <w:r w:rsidRPr="00304D3D">
        <w:rPr>
          <w:rFonts w:eastAsia="Times New Roman" w:cstheme="minorHAnsi"/>
          <w:color w:val="000000" w:themeColor="text1"/>
          <w:u w:val="single"/>
        </w:rPr>
        <w:t>https://www.tripadvisor.com/Hotel_Review-g667128-d23341248-Reviews-Six_Senses_Ibiza-Portinatx_Sant_Joan_de_Labritja_Ibiza_Balearic_Islands.html</w:t>
      </w:r>
      <w:r w:rsidRPr="00304D3D">
        <w:rPr>
          <w:rFonts w:eastAsia="Times New Roman" w:cstheme="minorHAnsi"/>
          <w:color w:val="000000" w:themeColor="text1"/>
        </w:rPr>
        <w:br/>
        <w:t>[Accessed 01 February 2023].</w:t>
      </w:r>
    </w:p>
    <w:p w14:paraId="7E7AE902"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t xml:space="preserve">Yates, J., 2019. NFU 'staggered' farming left off </w:t>
      </w:r>
      <w:proofErr w:type="gramStart"/>
      <w:r w:rsidRPr="00304D3D">
        <w:rPr>
          <w:rFonts w:eastAsia="Times New Roman" w:cstheme="minorHAnsi"/>
          <w:color w:val="000000" w:themeColor="text1"/>
        </w:rPr>
        <w:t>jobs</w:t>
      </w:r>
      <w:proofErr w:type="gramEnd"/>
      <w:r w:rsidRPr="00304D3D">
        <w:rPr>
          <w:rFonts w:eastAsia="Times New Roman" w:cstheme="minorHAnsi"/>
          <w:color w:val="000000" w:themeColor="text1"/>
        </w:rPr>
        <w:t xml:space="preserve"> shortage list. </w:t>
      </w:r>
      <w:r w:rsidRPr="00304D3D">
        <w:rPr>
          <w:rFonts w:eastAsia="Times New Roman" w:cstheme="minorHAnsi"/>
          <w:i/>
          <w:iCs/>
          <w:color w:val="000000" w:themeColor="text1"/>
        </w:rPr>
        <w:t xml:space="preserve">Farmers Weekly; Sutton, </w:t>
      </w:r>
      <w:r w:rsidRPr="00304D3D">
        <w:rPr>
          <w:rFonts w:eastAsia="Times New Roman" w:cstheme="minorHAnsi"/>
          <w:color w:val="000000" w:themeColor="text1"/>
        </w:rPr>
        <w:t>171(12), pp. 10-11.</w:t>
      </w:r>
    </w:p>
    <w:p w14:paraId="4C49DCA6"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fldChar w:fldCharType="end"/>
      </w:r>
    </w:p>
    <w:p w14:paraId="48A2ADF0" w14:textId="77777777" w:rsidR="00304D3D" w:rsidRPr="00304D3D" w:rsidRDefault="00304D3D" w:rsidP="00304D3D">
      <w:pPr>
        <w:spacing w:after="100" w:afterAutospacing="1" w:line="240" w:lineRule="auto"/>
        <w:ind w:left="720"/>
        <w:jc w:val="left"/>
        <w:rPr>
          <w:rFonts w:eastAsia="Times New Roman" w:cstheme="minorHAnsi"/>
          <w:color w:val="000000" w:themeColor="text1"/>
        </w:rPr>
      </w:pPr>
      <w:r w:rsidRPr="00304D3D">
        <w:rPr>
          <w:rFonts w:eastAsia="Times New Roman" w:cstheme="minorHAnsi"/>
          <w:color w:val="000000" w:themeColor="text1"/>
        </w:rPr>
        <w:br w:type="page"/>
      </w:r>
    </w:p>
    <w:p w14:paraId="61709B8E" w14:textId="5307EF0F" w:rsidR="00304D3D" w:rsidRPr="00304D3D" w:rsidRDefault="00304D3D" w:rsidP="00304D3D">
      <w:pPr>
        <w:spacing w:after="100" w:afterAutospacing="1" w:line="240" w:lineRule="auto"/>
        <w:ind w:left="720"/>
        <w:rPr>
          <w:rFonts w:eastAsia="Times New Roman" w:cstheme="minorHAnsi"/>
          <w:color w:val="000000" w:themeColor="text1"/>
        </w:rPr>
      </w:pPr>
      <w:r>
        <w:rPr>
          <w:rFonts w:eastAsia="Times New Roman" w:cstheme="minorHAnsi"/>
          <w:noProof/>
          <w:color w:val="000000" w:themeColor="text1"/>
        </w:rPr>
        <w:lastRenderedPageBreak/>
        <w:drawing>
          <wp:inline distT="0" distB="0" distL="0" distR="0" wp14:anchorId="726AE58B" wp14:editId="403787EF">
            <wp:extent cx="5817870" cy="822960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p>
    <w:p w14:paraId="74627A17" w14:textId="6A6E2F7A" w:rsidR="00304D3D" w:rsidRPr="00304D3D" w:rsidRDefault="00304D3D" w:rsidP="00304D3D">
      <w:pPr>
        <w:rPr>
          <w:rFonts w:eastAsiaTheme="minorHAnsi"/>
          <w:kern w:val="2"/>
        </w:rPr>
      </w:pPr>
      <w:r>
        <w:rPr>
          <w:rFonts w:eastAsia="Times New Roman" w:cstheme="minorHAnsi"/>
          <w:noProof/>
          <w:color w:val="000000" w:themeColor="text1"/>
        </w:rPr>
        <w:lastRenderedPageBreak/>
        <w:drawing>
          <wp:inline distT="0" distB="0" distL="0" distR="0" wp14:anchorId="25B90529" wp14:editId="29CF96BC">
            <wp:extent cx="5817870" cy="8229600"/>
            <wp:effectExtent l="0" t="0" r="0" b="0"/>
            <wp:docPr id="14" name="Picture 1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bookmarkStart w:id="5" w:name="_MON_1737742433"/>
      <w:bookmarkEnd w:id="5"/>
      <w:r w:rsidRPr="00304D3D">
        <w:rPr>
          <w:rFonts w:eastAsia="Times New Roman" w:cstheme="minorHAnsi"/>
          <w:color w:val="000000" w:themeColor="text1"/>
        </w:rPr>
        <w:object w:dxaOrig="9360" w:dyaOrig="12960" w14:anchorId="347396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468pt;height:9in" o:ole="">
            <v:imagedata r:id="rId10" o:title=""/>
          </v:shape>
          <o:OLEObject Type="Embed" ProgID="Word.Document.12" ShapeID="_x0000_i1038" DrawAspect="Content" ObjectID="_1737743502" r:id="rId11">
            <o:FieldCodes>\s</o:FieldCodes>
          </o:OLEObject>
        </w:object>
      </w:r>
      <w:r w:rsidRPr="00304D3D">
        <w:rPr>
          <w:rFonts w:eastAsiaTheme="minorHAnsi"/>
          <w:kern w:val="2"/>
          <w14:ligatures w14:val="standardContextual"/>
        </w:rPr>
        <w:t xml:space="preserve"> </w:t>
      </w:r>
      <w:r w:rsidRPr="00304D3D">
        <w:rPr>
          <w:rFonts w:eastAsiaTheme="minorHAnsi"/>
          <w:kern w:val="2"/>
        </w:rPr>
        <w:lastRenderedPageBreak/>
        <w:t>Appendix 4</w:t>
      </w:r>
    </w:p>
    <w:p w14:paraId="00F2C3F6" w14:textId="77777777" w:rsidR="00304D3D" w:rsidRPr="00304D3D" w:rsidRDefault="00304D3D" w:rsidP="00304D3D">
      <w:pPr>
        <w:spacing w:line="259" w:lineRule="auto"/>
        <w:jc w:val="left"/>
        <w:rPr>
          <w:rFonts w:eastAsiaTheme="minorHAnsi"/>
          <w:kern w:val="2"/>
        </w:rPr>
      </w:pPr>
      <w:r w:rsidRPr="00304D3D">
        <w:rPr>
          <w:rFonts w:eastAsiaTheme="minorHAnsi"/>
          <w:noProof/>
          <w:kern w:val="2"/>
        </w:rPr>
        <w:drawing>
          <wp:inline distT="0" distB="0" distL="0" distR="0" wp14:anchorId="012FEB1D" wp14:editId="265B55BC">
            <wp:extent cx="5943600" cy="376491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2"/>
                    <a:stretch>
                      <a:fillRect/>
                    </a:stretch>
                  </pic:blipFill>
                  <pic:spPr>
                    <a:xfrm>
                      <a:off x="0" y="0"/>
                      <a:ext cx="5943600" cy="3764915"/>
                    </a:xfrm>
                    <a:prstGeom prst="rect">
                      <a:avLst/>
                    </a:prstGeom>
                  </pic:spPr>
                </pic:pic>
              </a:graphicData>
            </a:graphic>
          </wp:inline>
        </w:drawing>
      </w:r>
    </w:p>
    <w:p w14:paraId="7C5474BA" w14:textId="77777777" w:rsidR="00304D3D" w:rsidRPr="00304D3D" w:rsidRDefault="00304D3D" w:rsidP="00304D3D">
      <w:pPr>
        <w:spacing w:line="259" w:lineRule="auto"/>
        <w:jc w:val="left"/>
        <w:rPr>
          <w:rFonts w:eastAsiaTheme="minorHAnsi"/>
          <w:kern w:val="2"/>
        </w:rPr>
      </w:pPr>
      <w:r w:rsidRPr="00304D3D">
        <w:rPr>
          <w:rFonts w:eastAsiaTheme="minorHAnsi"/>
          <w:noProof/>
          <w:kern w:val="2"/>
        </w:rPr>
        <w:drawing>
          <wp:inline distT="0" distB="0" distL="0" distR="0" wp14:anchorId="18F4C87E" wp14:editId="01BC5BC9">
            <wp:extent cx="5943600" cy="274955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3"/>
                    <a:stretch>
                      <a:fillRect/>
                    </a:stretch>
                  </pic:blipFill>
                  <pic:spPr>
                    <a:xfrm>
                      <a:off x="0" y="0"/>
                      <a:ext cx="5943600" cy="2749550"/>
                    </a:xfrm>
                    <a:prstGeom prst="rect">
                      <a:avLst/>
                    </a:prstGeom>
                  </pic:spPr>
                </pic:pic>
              </a:graphicData>
            </a:graphic>
          </wp:inline>
        </w:drawing>
      </w:r>
    </w:p>
    <w:p w14:paraId="4F0F04E6" w14:textId="77777777" w:rsidR="00304D3D" w:rsidRPr="00304D3D" w:rsidRDefault="00304D3D" w:rsidP="00304D3D">
      <w:pPr>
        <w:spacing w:line="259" w:lineRule="auto"/>
        <w:jc w:val="right"/>
        <w:rPr>
          <w:rFonts w:eastAsiaTheme="minorHAnsi"/>
          <w:kern w:val="2"/>
        </w:rPr>
      </w:pPr>
      <w:r w:rsidRPr="00304D3D">
        <w:rPr>
          <w:rFonts w:eastAsiaTheme="minorHAnsi"/>
          <w:noProof/>
          <w:kern w:val="2"/>
        </w:rPr>
        <w:lastRenderedPageBreak/>
        <w:drawing>
          <wp:inline distT="0" distB="0" distL="0" distR="0" wp14:anchorId="3219ED39" wp14:editId="27AE7293">
            <wp:extent cx="5943600" cy="2207895"/>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4"/>
                    <a:stretch>
                      <a:fillRect/>
                    </a:stretch>
                  </pic:blipFill>
                  <pic:spPr>
                    <a:xfrm>
                      <a:off x="0" y="0"/>
                      <a:ext cx="5943600" cy="2207895"/>
                    </a:xfrm>
                    <a:prstGeom prst="rect">
                      <a:avLst/>
                    </a:prstGeom>
                  </pic:spPr>
                </pic:pic>
              </a:graphicData>
            </a:graphic>
          </wp:inline>
        </w:drawing>
      </w:r>
      <w:r w:rsidRPr="00304D3D">
        <w:rPr>
          <w:rFonts w:eastAsiaTheme="minorHAnsi"/>
          <w:kern w:val="2"/>
        </w:rPr>
        <w:t xml:space="preserve"> *Part of the information is not indicated, because the website does not provide it</w:t>
      </w:r>
    </w:p>
    <w:p w14:paraId="0E3BBE34" w14:textId="77777777" w:rsidR="00304D3D" w:rsidRPr="00304D3D" w:rsidRDefault="00304D3D" w:rsidP="00304D3D">
      <w:pPr>
        <w:spacing w:line="259" w:lineRule="auto"/>
        <w:jc w:val="right"/>
        <w:rPr>
          <w:rFonts w:eastAsiaTheme="minorHAnsi"/>
          <w:kern w:val="2"/>
        </w:rPr>
      </w:pPr>
      <w:sdt>
        <w:sdtPr>
          <w:rPr>
            <w:rFonts w:ascii="Segoe UI" w:eastAsia="Times New Roman" w:hAnsi="Segoe UI" w:cs="Segoe UI"/>
            <w:color w:val="000000" w:themeColor="text1"/>
            <w:kern w:val="2"/>
            <w:sz w:val="27"/>
            <w:szCs w:val="27"/>
          </w:rPr>
          <w:id w:val="1873796934"/>
          <w:citation/>
        </w:sdtPr>
        <w:sdtContent>
          <w:r w:rsidRPr="00304D3D">
            <w:rPr>
              <w:rFonts w:ascii="Segoe UI" w:eastAsia="Times New Roman" w:hAnsi="Segoe UI" w:cs="Segoe UI"/>
              <w:color w:val="000000" w:themeColor="text1"/>
              <w:kern w:val="2"/>
              <w:sz w:val="27"/>
              <w:szCs w:val="27"/>
            </w:rPr>
            <w:fldChar w:fldCharType="begin"/>
          </w:r>
          <w:r w:rsidRPr="00304D3D">
            <w:rPr>
              <w:rFonts w:ascii="Segoe UI" w:eastAsia="Times New Roman" w:hAnsi="Segoe UI" w:cs="Segoe UI"/>
              <w:color w:val="000000" w:themeColor="text1"/>
              <w:kern w:val="2"/>
              <w:sz w:val="27"/>
              <w:szCs w:val="27"/>
            </w:rPr>
            <w:instrText xml:space="preserve"> CITATION sim23 \l 1033 </w:instrText>
          </w:r>
          <w:r w:rsidRPr="00304D3D">
            <w:rPr>
              <w:rFonts w:ascii="Segoe UI" w:eastAsia="Times New Roman" w:hAnsi="Segoe UI" w:cs="Segoe UI"/>
              <w:color w:val="000000" w:themeColor="text1"/>
              <w:kern w:val="2"/>
              <w:sz w:val="27"/>
              <w:szCs w:val="27"/>
            </w:rPr>
            <w:fldChar w:fldCharType="separate"/>
          </w:r>
          <w:r w:rsidRPr="00304D3D">
            <w:rPr>
              <w:rFonts w:ascii="Segoe UI" w:eastAsia="Times New Roman" w:hAnsi="Segoe UI" w:cs="Segoe UI"/>
              <w:noProof/>
              <w:color w:val="000000" w:themeColor="text1"/>
              <w:kern w:val="2"/>
              <w:sz w:val="27"/>
              <w:szCs w:val="27"/>
            </w:rPr>
            <w:t xml:space="preserve"> (similarweb.com, 2023)</w:t>
          </w:r>
          <w:r w:rsidRPr="00304D3D">
            <w:rPr>
              <w:rFonts w:ascii="Segoe UI" w:eastAsia="Times New Roman" w:hAnsi="Segoe UI" w:cs="Segoe UI"/>
              <w:color w:val="000000" w:themeColor="text1"/>
              <w:kern w:val="2"/>
              <w:sz w:val="27"/>
              <w:szCs w:val="27"/>
            </w:rPr>
            <w:fldChar w:fldCharType="end"/>
          </w:r>
        </w:sdtContent>
      </w:sdt>
    </w:p>
    <w:p w14:paraId="24FC91C8" w14:textId="77777777" w:rsidR="00304D3D" w:rsidRPr="00304D3D" w:rsidRDefault="00304D3D" w:rsidP="00304D3D">
      <w:pPr>
        <w:spacing w:line="259" w:lineRule="auto"/>
        <w:jc w:val="left"/>
        <w:rPr>
          <w:rFonts w:eastAsiaTheme="minorHAnsi"/>
          <w:kern w:val="2"/>
        </w:rPr>
      </w:pPr>
    </w:p>
    <w:p w14:paraId="3082EA21" w14:textId="087164AD" w:rsidR="00304D3D" w:rsidRDefault="00304D3D" w:rsidP="00304D3D">
      <w:pPr>
        <w:spacing w:after="100" w:afterAutospacing="1" w:line="240" w:lineRule="auto"/>
        <w:ind w:left="720"/>
        <w:rPr>
          <w:rFonts w:eastAsia="Times New Roman" w:cstheme="minorHAnsi"/>
          <w:color w:val="000000" w:themeColor="text1"/>
        </w:rPr>
      </w:pPr>
      <w:r w:rsidRPr="00304D3D">
        <w:rPr>
          <w:rFonts w:eastAsia="Times New Roman" w:cstheme="minorHAnsi"/>
          <w:color w:val="000000" w:themeColor="text1"/>
        </w:rPr>
        <w:br w:type="page"/>
      </w:r>
    </w:p>
    <w:bookmarkEnd w:id="4"/>
    <w:p w14:paraId="07985882" w14:textId="4D57977F" w:rsidR="00304D3D" w:rsidRDefault="00304D3D" w:rsidP="00304D3D">
      <w:pPr>
        <w:spacing w:after="100" w:afterAutospacing="1" w:line="240" w:lineRule="auto"/>
        <w:ind w:left="720"/>
        <w:rPr>
          <w:rFonts w:cstheme="minorHAnsi"/>
        </w:rPr>
      </w:pPr>
    </w:p>
    <w:p w14:paraId="7900880D" w14:textId="77777777" w:rsidR="00304D3D" w:rsidRPr="00304D3D" w:rsidRDefault="00304D3D" w:rsidP="00304D3D">
      <w:pPr>
        <w:spacing w:line="259" w:lineRule="auto"/>
        <w:jc w:val="left"/>
        <w:rPr>
          <w:rFonts w:eastAsiaTheme="minorHAnsi"/>
          <w:kern w:val="2"/>
        </w:rPr>
      </w:pPr>
      <w:r w:rsidRPr="00304D3D">
        <w:rPr>
          <w:rFonts w:eastAsiaTheme="minorHAnsi"/>
          <w:kern w:val="2"/>
        </w:rPr>
        <w:t>Appendix 5</w:t>
      </w:r>
    </w:p>
    <w:p w14:paraId="2470505D" w14:textId="77777777" w:rsidR="00304D3D" w:rsidRPr="00304D3D" w:rsidRDefault="00304D3D" w:rsidP="00304D3D">
      <w:pPr>
        <w:spacing w:line="259" w:lineRule="auto"/>
        <w:jc w:val="left"/>
        <w:rPr>
          <w:rFonts w:eastAsiaTheme="minorHAnsi"/>
          <w:kern w:val="2"/>
          <w:sz w:val="40"/>
          <w:szCs w:val="40"/>
        </w:rPr>
      </w:pPr>
      <w:r w:rsidRPr="00304D3D">
        <w:rPr>
          <w:rFonts w:eastAsiaTheme="minorHAnsi"/>
          <w:kern w:val="2"/>
          <w:sz w:val="40"/>
          <w:szCs w:val="40"/>
        </w:rPr>
        <w:t>Six Senses</w:t>
      </w:r>
    </w:p>
    <w:p w14:paraId="03C7BA29" w14:textId="77777777" w:rsidR="00304D3D" w:rsidRPr="00304D3D" w:rsidRDefault="00304D3D" w:rsidP="00304D3D">
      <w:pPr>
        <w:spacing w:line="259" w:lineRule="auto"/>
        <w:jc w:val="left"/>
        <w:rPr>
          <w:rFonts w:eastAsiaTheme="minorHAnsi"/>
          <w:kern w:val="2"/>
        </w:rPr>
      </w:pPr>
      <w:r w:rsidRPr="00304D3D">
        <w:rPr>
          <w:rFonts w:eastAsiaTheme="minorHAnsi"/>
          <w:noProof/>
          <w:kern w:val="2"/>
        </w:rPr>
        <w:drawing>
          <wp:inline distT="0" distB="0" distL="0" distR="0" wp14:anchorId="5DC5BAE8" wp14:editId="05A0452E">
            <wp:extent cx="5943600" cy="4476750"/>
            <wp:effectExtent l="0" t="0" r="0" b="0"/>
            <wp:docPr id="15" name="Picture 1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5"/>
                    <a:stretch>
                      <a:fillRect/>
                    </a:stretch>
                  </pic:blipFill>
                  <pic:spPr>
                    <a:xfrm>
                      <a:off x="0" y="0"/>
                      <a:ext cx="5943600" cy="4476750"/>
                    </a:xfrm>
                    <a:prstGeom prst="rect">
                      <a:avLst/>
                    </a:prstGeom>
                  </pic:spPr>
                </pic:pic>
              </a:graphicData>
            </a:graphic>
          </wp:inline>
        </w:drawing>
      </w:r>
    </w:p>
    <w:p w14:paraId="68613A47" w14:textId="77777777" w:rsidR="00304D3D" w:rsidRDefault="00304D3D" w:rsidP="00304D3D">
      <w:pPr>
        <w:spacing w:line="259" w:lineRule="auto"/>
        <w:jc w:val="left"/>
        <w:rPr>
          <w:rFonts w:eastAsiaTheme="minorHAnsi"/>
          <w:kern w:val="2"/>
        </w:rPr>
      </w:pPr>
      <w:r w:rsidRPr="00304D3D">
        <w:rPr>
          <w:rFonts w:eastAsiaTheme="minorHAnsi"/>
          <w:noProof/>
          <w:kern w:val="2"/>
        </w:rPr>
        <w:drawing>
          <wp:inline distT="0" distB="0" distL="0" distR="0" wp14:anchorId="708AA297" wp14:editId="118C737E">
            <wp:extent cx="5943600" cy="2345690"/>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6"/>
                    <a:stretch>
                      <a:fillRect/>
                    </a:stretch>
                  </pic:blipFill>
                  <pic:spPr>
                    <a:xfrm>
                      <a:off x="0" y="0"/>
                      <a:ext cx="5943600" cy="2345690"/>
                    </a:xfrm>
                    <a:prstGeom prst="rect">
                      <a:avLst/>
                    </a:prstGeom>
                  </pic:spPr>
                </pic:pic>
              </a:graphicData>
            </a:graphic>
          </wp:inline>
        </w:drawing>
      </w:r>
    </w:p>
    <w:p w14:paraId="432B0358" w14:textId="63D7C9AF" w:rsidR="00304D3D" w:rsidRPr="00304D3D" w:rsidRDefault="00304D3D" w:rsidP="00304D3D">
      <w:pPr>
        <w:spacing w:line="259" w:lineRule="auto"/>
        <w:jc w:val="left"/>
        <w:rPr>
          <w:rFonts w:eastAsiaTheme="minorHAnsi"/>
          <w:kern w:val="2"/>
        </w:rPr>
      </w:pPr>
      <w:r w:rsidRPr="00304D3D">
        <w:rPr>
          <w:rFonts w:eastAsiaTheme="minorHAnsi"/>
          <w:kern w:val="2"/>
          <w:sz w:val="40"/>
          <w:szCs w:val="40"/>
        </w:rPr>
        <w:lastRenderedPageBreak/>
        <w:t>Moxy</w:t>
      </w:r>
    </w:p>
    <w:p w14:paraId="642C296C" w14:textId="77777777" w:rsidR="00304D3D" w:rsidRPr="00304D3D" w:rsidRDefault="00304D3D" w:rsidP="00304D3D">
      <w:pPr>
        <w:spacing w:line="259" w:lineRule="auto"/>
        <w:jc w:val="left"/>
        <w:rPr>
          <w:rFonts w:eastAsiaTheme="minorHAnsi"/>
          <w:kern w:val="2"/>
        </w:rPr>
      </w:pPr>
      <w:r w:rsidRPr="00304D3D">
        <w:rPr>
          <w:rFonts w:eastAsiaTheme="minorHAnsi"/>
          <w:noProof/>
          <w:kern w:val="2"/>
        </w:rPr>
        <w:drawing>
          <wp:inline distT="0" distB="0" distL="0" distR="0" wp14:anchorId="54376D55" wp14:editId="6D6A376F">
            <wp:extent cx="5943600" cy="4246880"/>
            <wp:effectExtent l="0" t="0" r="0" b="0"/>
            <wp:docPr id="17" name="Picture 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17"/>
                    <a:stretch>
                      <a:fillRect/>
                    </a:stretch>
                  </pic:blipFill>
                  <pic:spPr>
                    <a:xfrm>
                      <a:off x="0" y="0"/>
                      <a:ext cx="5943600" cy="4246880"/>
                    </a:xfrm>
                    <a:prstGeom prst="rect">
                      <a:avLst/>
                    </a:prstGeom>
                  </pic:spPr>
                </pic:pic>
              </a:graphicData>
            </a:graphic>
          </wp:inline>
        </w:drawing>
      </w:r>
    </w:p>
    <w:p w14:paraId="0D3E1377" w14:textId="77777777" w:rsidR="00304D3D" w:rsidRPr="00304D3D" w:rsidRDefault="00304D3D" w:rsidP="00304D3D">
      <w:pPr>
        <w:spacing w:line="259" w:lineRule="auto"/>
        <w:jc w:val="left"/>
        <w:rPr>
          <w:rFonts w:eastAsiaTheme="minorHAnsi"/>
          <w:kern w:val="2"/>
        </w:rPr>
      </w:pPr>
      <w:r w:rsidRPr="00304D3D">
        <w:rPr>
          <w:rFonts w:eastAsiaTheme="minorHAnsi"/>
          <w:noProof/>
          <w:kern w:val="2"/>
        </w:rPr>
        <w:drawing>
          <wp:inline distT="0" distB="0" distL="0" distR="0" wp14:anchorId="1EDD8A33" wp14:editId="340B7728">
            <wp:extent cx="5943600" cy="2017395"/>
            <wp:effectExtent l="0" t="0" r="0" b="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8"/>
                    <a:stretch>
                      <a:fillRect/>
                    </a:stretch>
                  </pic:blipFill>
                  <pic:spPr>
                    <a:xfrm>
                      <a:off x="0" y="0"/>
                      <a:ext cx="5943600" cy="2017395"/>
                    </a:xfrm>
                    <a:prstGeom prst="rect">
                      <a:avLst/>
                    </a:prstGeom>
                  </pic:spPr>
                </pic:pic>
              </a:graphicData>
            </a:graphic>
          </wp:inline>
        </w:drawing>
      </w:r>
    </w:p>
    <w:p w14:paraId="217D800B" w14:textId="77777777" w:rsidR="00304D3D" w:rsidRPr="00304D3D" w:rsidRDefault="00304D3D" w:rsidP="00304D3D">
      <w:pPr>
        <w:spacing w:line="259" w:lineRule="auto"/>
        <w:jc w:val="left"/>
        <w:rPr>
          <w:rFonts w:eastAsiaTheme="minorHAnsi"/>
          <w:kern w:val="2"/>
        </w:rPr>
      </w:pPr>
    </w:p>
    <w:p w14:paraId="66A5E83B" w14:textId="77777777" w:rsidR="00304D3D" w:rsidRPr="00304D3D" w:rsidRDefault="00304D3D" w:rsidP="00304D3D">
      <w:pPr>
        <w:spacing w:line="259" w:lineRule="auto"/>
        <w:jc w:val="right"/>
        <w:rPr>
          <w:rFonts w:eastAsiaTheme="minorHAnsi"/>
          <w:kern w:val="2"/>
        </w:rPr>
      </w:pPr>
      <w:sdt>
        <w:sdtPr>
          <w:rPr>
            <w:rFonts w:eastAsiaTheme="minorHAnsi"/>
            <w:kern w:val="2"/>
          </w:rPr>
          <w:id w:val="-1964266649"/>
          <w:citation/>
        </w:sdtPr>
        <w:sdtContent>
          <w:r w:rsidRPr="00304D3D">
            <w:rPr>
              <w:rFonts w:eastAsiaTheme="minorHAnsi"/>
              <w:kern w:val="2"/>
            </w:rPr>
            <w:fldChar w:fldCharType="begin"/>
          </w:r>
          <w:r w:rsidRPr="00304D3D">
            <w:rPr>
              <w:rFonts w:eastAsiaTheme="minorHAnsi"/>
              <w:kern w:val="2"/>
            </w:rPr>
            <w:instrText xml:space="preserve"> CITATION sim23 \l 1033 </w:instrText>
          </w:r>
          <w:r w:rsidRPr="00304D3D">
            <w:rPr>
              <w:rFonts w:eastAsiaTheme="minorHAnsi"/>
              <w:kern w:val="2"/>
            </w:rPr>
            <w:fldChar w:fldCharType="separate"/>
          </w:r>
          <w:r w:rsidRPr="00304D3D">
            <w:rPr>
              <w:rFonts w:eastAsiaTheme="minorHAnsi"/>
              <w:kern w:val="2"/>
            </w:rPr>
            <w:t xml:space="preserve"> (similarweb.com, 2023)</w:t>
          </w:r>
          <w:r w:rsidRPr="00304D3D">
            <w:rPr>
              <w:rFonts w:eastAsiaTheme="minorHAnsi"/>
              <w:kern w:val="2"/>
            </w:rPr>
            <w:fldChar w:fldCharType="end"/>
          </w:r>
        </w:sdtContent>
      </w:sdt>
    </w:p>
    <w:p w14:paraId="05CB0F28" w14:textId="77777777" w:rsidR="00304D3D" w:rsidRPr="00304D3D" w:rsidRDefault="00304D3D" w:rsidP="00304D3D">
      <w:pPr>
        <w:spacing w:line="259" w:lineRule="auto"/>
        <w:jc w:val="right"/>
        <w:rPr>
          <w:rFonts w:eastAsiaTheme="minorHAnsi"/>
          <w:kern w:val="2"/>
        </w:rPr>
      </w:pPr>
    </w:p>
    <w:p w14:paraId="5A111E56" w14:textId="77777777" w:rsidR="00304D3D" w:rsidRPr="00304D3D" w:rsidRDefault="00304D3D" w:rsidP="00304D3D">
      <w:pPr>
        <w:spacing w:line="259" w:lineRule="auto"/>
        <w:jc w:val="left"/>
        <w:rPr>
          <w:rFonts w:eastAsiaTheme="minorHAnsi"/>
          <w:kern w:val="2"/>
        </w:rPr>
      </w:pPr>
    </w:p>
    <w:p w14:paraId="74711910" w14:textId="6BC342A2" w:rsidR="00DF6F2E" w:rsidRDefault="00DF6F2E" w:rsidP="00BE2407">
      <w:pPr>
        <w:rPr>
          <w:rFonts w:cstheme="minorHAnsi"/>
        </w:rPr>
        <w:sectPr w:rsidR="00DF6F2E">
          <w:pgSz w:w="12240" w:h="15840"/>
          <w:pgMar w:top="1440" w:right="1440" w:bottom="1440" w:left="1440" w:header="720" w:footer="720" w:gutter="0"/>
          <w:cols w:space="720"/>
          <w:docGrid w:linePitch="360"/>
        </w:sectPr>
      </w:pPr>
    </w:p>
    <w:p w14:paraId="2A4B219C" w14:textId="292646D3" w:rsidR="00E64834" w:rsidRDefault="00E64834">
      <w:pPr>
        <w:rPr>
          <w:rFonts w:cstheme="minorHAnsi"/>
        </w:rPr>
      </w:pPr>
    </w:p>
    <w:p w14:paraId="7CDAA53A" w14:textId="5ADF4E4A" w:rsidR="00697D9C" w:rsidRDefault="00697D9C">
      <w:pPr>
        <w:rPr>
          <w:rFonts w:cstheme="minorHAnsi"/>
        </w:rPr>
      </w:pPr>
      <w:r>
        <w:rPr>
          <w:rFonts w:cstheme="minorHAnsi"/>
        </w:rPr>
        <w:br w:type="page"/>
      </w:r>
    </w:p>
    <w:p w14:paraId="6FFCAF85" w14:textId="77777777" w:rsidR="00222F83" w:rsidRPr="00222F83" w:rsidRDefault="00222F83" w:rsidP="00222F83">
      <w:pPr>
        <w:jc w:val="left"/>
        <w:rPr>
          <w:rFonts w:cstheme="minorHAnsi"/>
        </w:rPr>
      </w:pPr>
      <w:r w:rsidRPr="00222F83">
        <w:rPr>
          <w:rFonts w:cstheme="minorHAnsi"/>
        </w:rPr>
        <w:lastRenderedPageBreak/>
        <w:t>Appendix 3</w:t>
      </w:r>
    </w:p>
    <w:p w14:paraId="4BE67BC0" w14:textId="77777777" w:rsidR="00222F83" w:rsidRPr="00222F83" w:rsidRDefault="00222F83" w:rsidP="00222F83">
      <w:pPr>
        <w:jc w:val="left"/>
        <w:rPr>
          <w:rFonts w:cstheme="minorHAnsi"/>
        </w:rPr>
      </w:pPr>
      <w:r w:rsidRPr="00222F83">
        <w:rPr>
          <w:rFonts w:cstheme="minorHAnsi"/>
        </w:rPr>
        <w:t>Six Senses in relation to competitors</w:t>
      </w:r>
    </w:p>
    <w:p w14:paraId="64264718" w14:textId="4A3D72C1" w:rsidR="00222F83" w:rsidRPr="00222F83" w:rsidRDefault="00222F83" w:rsidP="00222F83">
      <w:pPr>
        <w:jc w:val="left"/>
        <w:rPr>
          <w:rFonts w:cstheme="minorHAnsi"/>
        </w:rPr>
      </w:pPr>
    </w:p>
    <w:p w14:paraId="2B825576" w14:textId="1951E672" w:rsidR="00222F83" w:rsidRPr="00222F83" w:rsidRDefault="00222F83" w:rsidP="00222F83">
      <w:pPr>
        <w:jc w:val="left"/>
        <w:rPr>
          <w:rFonts w:cstheme="minorHAnsi"/>
        </w:rPr>
      </w:pPr>
    </w:p>
    <w:p w14:paraId="42155F5E" w14:textId="77777777" w:rsidR="00222F83" w:rsidRPr="00222F83" w:rsidRDefault="00222F83" w:rsidP="00222F83">
      <w:pPr>
        <w:jc w:val="left"/>
        <w:rPr>
          <w:rFonts w:cstheme="minorHAnsi"/>
        </w:rPr>
      </w:pPr>
      <w:r w:rsidRPr="00222F83">
        <w:rPr>
          <w:rFonts w:cstheme="minorHAnsi"/>
        </w:rPr>
        <w:drawing>
          <wp:inline distT="0" distB="0" distL="0" distR="0" wp14:anchorId="24CDC5E5" wp14:editId="052DB644">
            <wp:extent cx="5943600" cy="2099945"/>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9"/>
                    <a:stretch>
                      <a:fillRect/>
                    </a:stretch>
                  </pic:blipFill>
                  <pic:spPr>
                    <a:xfrm>
                      <a:off x="0" y="0"/>
                      <a:ext cx="5943600" cy="2099945"/>
                    </a:xfrm>
                    <a:prstGeom prst="rect">
                      <a:avLst/>
                    </a:prstGeom>
                  </pic:spPr>
                </pic:pic>
              </a:graphicData>
            </a:graphic>
          </wp:inline>
        </w:drawing>
      </w:r>
    </w:p>
    <w:p w14:paraId="48F86846" w14:textId="77777777" w:rsidR="00222F83" w:rsidRPr="00222F83" w:rsidRDefault="00222F83" w:rsidP="00222F83">
      <w:pPr>
        <w:jc w:val="left"/>
        <w:rPr>
          <w:rFonts w:cstheme="minorHAnsi"/>
        </w:rPr>
      </w:pPr>
    </w:p>
    <w:p w14:paraId="7CC51812" w14:textId="77777777" w:rsidR="00222F83" w:rsidRPr="00222F83" w:rsidRDefault="00222F83" w:rsidP="00222F83">
      <w:pPr>
        <w:jc w:val="left"/>
        <w:rPr>
          <w:rFonts w:cstheme="minorHAnsi"/>
        </w:rPr>
      </w:pPr>
      <w:sdt>
        <w:sdtPr>
          <w:rPr>
            <w:rFonts w:cstheme="minorHAnsi"/>
          </w:rPr>
          <w:id w:val="-1271624680"/>
          <w:citation/>
        </w:sdtPr>
        <w:sdtContent>
          <w:r w:rsidRPr="00222F83">
            <w:rPr>
              <w:rFonts w:cstheme="minorHAnsi"/>
            </w:rPr>
            <w:fldChar w:fldCharType="begin"/>
          </w:r>
          <w:r w:rsidRPr="00222F83">
            <w:rPr>
              <w:rFonts w:cstheme="minorHAnsi"/>
            </w:rPr>
            <w:instrText xml:space="preserve"> CITATION sim23 \l 1033 </w:instrText>
          </w:r>
          <w:r w:rsidRPr="00222F83">
            <w:rPr>
              <w:rFonts w:cstheme="minorHAnsi"/>
            </w:rPr>
            <w:fldChar w:fldCharType="separate"/>
          </w:r>
          <w:r w:rsidRPr="00222F83">
            <w:rPr>
              <w:rFonts w:cstheme="minorHAnsi"/>
            </w:rPr>
            <w:t xml:space="preserve"> (similarweb.com, 2023)</w:t>
          </w:r>
          <w:r w:rsidRPr="00222F83">
            <w:rPr>
              <w:rFonts w:cstheme="minorHAnsi"/>
            </w:rPr>
            <w:fldChar w:fldCharType="end"/>
          </w:r>
        </w:sdtContent>
      </w:sdt>
    </w:p>
    <w:p w14:paraId="30397828" w14:textId="77777777" w:rsidR="00222F83" w:rsidRPr="00222F83" w:rsidRDefault="00222F83" w:rsidP="00222F83">
      <w:pPr>
        <w:jc w:val="left"/>
        <w:rPr>
          <w:rFonts w:cstheme="minorHAnsi"/>
        </w:rPr>
      </w:pPr>
    </w:p>
    <w:p w14:paraId="5D605261" w14:textId="77777777" w:rsidR="00222F83" w:rsidRPr="00222F83" w:rsidRDefault="00222F83" w:rsidP="00222F83">
      <w:pPr>
        <w:jc w:val="left"/>
        <w:rPr>
          <w:rFonts w:cstheme="minorHAnsi"/>
        </w:rPr>
      </w:pPr>
      <w:r w:rsidRPr="00222F83">
        <w:rPr>
          <w:rFonts w:cstheme="minorHAnsi"/>
        </w:rPr>
        <w:t>Appendix 4</w:t>
      </w:r>
    </w:p>
    <w:p w14:paraId="53452D9A" w14:textId="77777777" w:rsidR="00222F83" w:rsidRPr="00222F83" w:rsidRDefault="00222F83" w:rsidP="00222F83">
      <w:pPr>
        <w:jc w:val="left"/>
        <w:rPr>
          <w:rFonts w:cstheme="minorHAnsi"/>
        </w:rPr>
      </w:pPr>
      <w:r w:rsidRPr="00222F83">
        <w:rPr>
          <w:rFonts w:cstheme="minorHAnsi"/>
        </w:rPr>
        <w:drawing>
          <wp:inline distT="0" distB="0" distL="0" distR="0" wp14:anchorId="73E534DD" wp14:editId="3B29F048">
            <wp:extent cx="5943600" cy="3764915"/>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2"/>
                    <a:stretch>
                      <a:fillRect/>
                    </a:stretch>
                  </pic:blipFill>
                  <pic:spPr>
                    <a:xfrm>
                      <a:off x="0" y="0"/>
                      <a:ext cx="5943600" cy="3764915"/>
                    </a:xfrm>
                    <a:prstGeom prst="rect">
                      <a:avLst/>
                    </a:prstGeom>
                  </pic:spPr>
                </pic:pic>
              </a:graphicData>
            </a:graphic>
          </wp:inline>
        </w:drawing>
      </w:r>
    </w:p>
    <w:p w14:paraId="1FF34909" w14:textId="77777777" w:rsidR="00222F83" w:rsidRPr="00222F83" w:rsidRDefault="00222F83" w:rsidP="00222F83">
      <w:pPr>
        <w:jc w:val="left"/>
        <w:rPr>
          <w:rFonts w:cstheme="minorHAnsi"/>
        </w:rPr>
      </w:pPr>
      <w:r w:rsidRPr="00222F83">
        <w:rPr>
          <w:rFonts w:cstheme="minorHAnsi"/>
        </w:rPr>
        <w:lastRenderedPageBreak/>
        <w:drawing>
          <wp:inline distT="0" distB="0" distL="0" distR="0" wp14:anchorId="52F3C682" wp14:editId="6D134696">
            <wp:extent cx="5943600" cy="2749550"/>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3"/>
                    <a:stretch>
                      <a:fillRect/>
                    </a:stretch>
                  </pic:blipFill>
                  <pic:spPr>
                    <a:xfrm>
                      <a:off x="0" y="0"/>
                      <a:ext cx="5943600" cy="2749550"/>
                    </a:xfrm>
                    <a:prstGeom prst="rect">
                      <a:avLst/>
                    </a:prstGeom>
                  </pic:spPr>
                </pic:pic>
              </a:graphicData>
            </a:graphic>
          </wp:inline>
        </w:drawing>
      </w:r>
    </w:p>
    <w:p w14:paraId="53459AD0" w14:textId="77777777" w:rsidR="00222F83" w:rsidRPr="00222F83" w:rsidRDefault="00222F83" w:rsidP="00222F83">
      <w:pPr>
        <w:jc w:val="left"/>
        <w:rPr>
          <w:rFonts w:cstheme="minorHAnsi"/>
        </w:rPr>
      </w:pPr>
      <w:r w:rsidRPr="00222F83">
        <w:rPr>
          <w:rFonts w:cstheme="minorHAnsi"/>
        </w:rPr>
        <w:drawing>
          <wp:inline distT="0" distB="0" distL="0" distR="0" wp14:anchorId="1787CEC6" wp14:editId="50143328">
            <wp:extent cx="5943600" cy="2207895"/>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4"/>
                    <a:stretch>
                      <a:fillRect/>
                    </a:stretch>
                  </pic:blipFill>
                  <pic:spPr>
                    <a:xfrm>
                      <a:off x="0" y="0"/>
                      <a:ext cx="5943600" cy="2207895"/>
                    </a:xfrm>
                    <a:prstGeom prst="rect">
                      <a:avLst/>
                    </a:prstGeom>
                  </pic:spPr>
                </pic:pic>
              </a:graphicData>
            </a:graphic>
          </wp:inline>
        </w:drawing>
      </w:r>
      <w:r w:rsidRPr="00222F83">
        <w:rPr>
          <w:rFonts w:cstheme="minorHAnsi"/>
        </w:rPr>
        <w:t xml:space="preserve"> *Part of the information is not indicated, because the website does not provide it</w:t>
      </w:r>
    </w:p>
    <w:p w14:paraId="3050EE69" w14:textId="77777777" w:rsidR="00222F83" w:rsidRPr="00222F83" w:rsidRDefault="00222F83" w:rsidP="00222F83">
      <w:pPr>
        <w:jc w:val="left"/>
        <w:rPr>
          <w:rFonts w:cstheme="minorHAnsi"/>
        </w:rPr>
      </w:pPr>
      <w:sdt>
        <w:sdtPr>
          <w:rPr>
            <w:rFonts w:cstheme="minorHAnsi"/>
          </w:rPr>
          <w:id w:val="1618562681"/>
          <w:citation/>
        </w:sdtPr>
        <w:sdtContent>
          <w:r w:rsidRPr="00222F83">
            <w:rPr>
              <w:rFonts w:cstheme="minorHAnsi"/>
            </w:rPr>
            <w:fldChar w:fldCharType="begin"/>
          </w:r>
          <w:r w:rsidRPr="00222F83">
            <w:rPr>
              <w:rFonts w:cstheme="minorHAnsi"/>
            </w:rPr>
            <w:instrText xml:space="preserve"> CITATION sim23 \l 1033 </w:instrText>
          </w:r>
          <w:r w:rsidRPr="00222F83">
            <w:rPr>
              <w:rFonts w:cstheme="minorHAnsi"/>
            </w:rPr>
            <w:fldChar w:fldCharType="separate"/>
          </w:r>
          <w:r w:rsidRPr="00222F83">
            <w:rPr>
              <w:rFonts w:cstheme="minorHAnsi"/>
            </w:rPr>
            <w:t xml:space="preserve"> (similarweb.com, 2023)</w:t>
          </w:r>
          <w:r w:rsidRPr="00222F83">
            <w:rPr>
              <w:rFonts w:cstheme="minorHAnsi"/>
            </w:rPr>
            <w:fldChar w:fldCharType="end"/>
          </w:r>
        </w:sdtContent>
      </w:sdt>
    </w:p>
    <w:p w14:paraId="2BD70B9C" w14:textId="77777777" w:rsidR="00222F83" w:rsidRPr="00222F83" w:rsidRDefault="00222F83" w:rsidP="00222F83">
      <w:pPr>
        <w:jc w:val="left"/>
        <w:rPr>
          <w:rFonts w:cstheme="minorHAnsi"/>
        </w:rPr>
      </w:pPr>
    </w:p>
    <w:p w14:paraId="26361149" w14:textId="7F7D0EBB" w:rsidR="00222F83" w:rsidRDefault="00222F83">
      <w:pPr>
        <w:rPr>
          <w:rFonts w:cstheme="minorHAnsi"/>
        </w:rPr>
      </w:pPr>
      <w:r>
        <w:rPr>
          <w:rFonts w:cstheme="minorHAnsi"/>
        </w:rPr>
        <w:br w:type="page"/>
      </w:r>
    </w:p>
    <w:p w14:paraId="2C964298" w14:textId="77777777" w:rsidR="00222F83" w:rsidRPr="00222F83" w:rsidRDefault="00222F83" w:rsidP="00222F83">
      <w:pPr>
        <w:spacing w:line="259" w:lineRule="auto"/>
        <w:jc w:val="left"/>
        <w:rPr>
          <w:rFonts w:eastAsiaTheme="minorHAnsi"/>
          <w:kern w:val="2"/>
        </w:rPr>
      </w:pPr>
      <w:r w:rsidRPr="00222F83">
        <w:rPr>
          <w:rFonts w:eastAsiaTheme="minorHAnsi"/>
          <w:kern w:val="2"/>
        </w:rPr>
        <w:lastRenderedPageBreak/>
        <w:t>Appendix 5</w:t>
      </w:r>
    </w:p>
    <w:p w14:paraId="1B85876E" w14:textId="77777777" w:rsidR="00222F83" w:rsidRPr="00222F83" w:rsidRDefault="00222F83" w:rsidP="00222F83">
      <w:pPr>
        <w:spacing w:line="259" w:lineRule="auto"/>
        <w:jc w:val="left"/>
        <w:rPr>
          <w:rFonts w:eastAsiaTheme="minorHAnsi"/>
          <w:kern w:val="2"/>
          <w:sz w:val="40"/>
          <w:szCs w:val="40"/>
        </w:rPr>
      </w:pPr>
      <w:r w:rsidRPr="00222F83">
        <w:rPr>
          <w:rFonts w:eastAsiaTheme="minorHAnsi"/>
          <w:kern w:val="2"/>
          <w:sz w:val="40"/>
          <w:szCs w:val="40"/>
        </w:rPr>
        <w:t>Six Senses</w:t>
      </w:r>
    </w:p>
    <w:p w14:paraId="6CA94201" w14:textId="77777777" w:rsidR="00222F83" w:rsidRPr="00222F83" w:rsidRDefault="00222F83" w:rsidP="00222F83">
      <w:pPr>
        <w:spacing w:line="259" w:lineRule="auto"/>
        <w:jc w:val="left"/>
        <w:rPr>
          <w:rFonts w:eastAsiaTheme="minorHAnsi"/>
          <w:kern w:val="2"/>
        </w:rPr>
      </w:pPr>
      <w:r w:rsidRPr="00222F83">
        <w:rPr>
          <w:rFonts w:eastAsiaTheme="minorHAnsi"/>
          <w:noProof/>
          <w:kern w:val="2"/>
        </w:rPr>
        <w:drawing>
          <wp:inline distT="0" distB="0" distL="0" distR="0" wp14:anchorId="42B2DEA1" wp14:editId="6313A5B8">
            <wp:extent cx="5943600" cy="4476750"/>
            <wp:effectExtent l="0" t="0" r="0" b="0"/>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5"/>
                    <a:stretch>
                      <a:fillRect/>
                    </a:stretch>
                  </pic:blipFill>
                  <pic:spPr>
                    <a:xfrm>
                      <a:off x="0" y="0"/>
                      <a:ext cx="5943600" cy="4476750"/>
                    </a:xfrm>
                    <a:prstGeom prst="rect">
                      <a:avLst/>
                    </a:prstGeom>
                  </pic:spPr>
                </pic:pic>
              </a:graphicData>
            </a:graphic>
          </wp:inline>
        </w:drawing>
      </w:r>
    </w:p>
    <w:p w14:paraId="3455FF4C" w14:textId="77777777" w:rsidR="00222F83" w:rsidRPr="00222F83" w:rsidRDefault="00222F83" w:rsidP="00222F83">
      <w:pPr>
        <w:spacing w:line="259" w:lineRule="auto"/>
        <w:jc w:val="left"/>
        <w:rPr>
          <w:rFonts w:eastAsiaTheme="minorHAnsi"/>
          <w:kern w:val="2"/>
        </w:rPr>
      </w:pPr>
      <w:r w:rsidRPr="00222F83">
        <w:rPr>
          <w:rFonts w:eastAsiaTheme="minorHAnsi"/>
          <w:noProof/>
          <w:kern w:val="2"/>
        </w:rPr>
        <w:drawing>
          <wp:inline distT="0" distB="0" distL="0" distR="0" wp14:anchorId="03C97EE1" wp14:editId="64153AF4">
            <wp:extent cx="5943600" cy="2345690"/>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6"/>
                    <a:stretch>
                      <a:fillRect/>
                    </a:stretch>
                  </pic:blipFill>
                  <pic:spPr>
                    <a:xfrm>
                      <a:off x="0" y="0"/>
                      <a:ext cx="5943600" cy="2345690"/>
                    </a:xfrm>
                    <a:prstGeom prst="rect">
                      <a:avLst/>
                    </a:prstGeom>
                  </pic:spPr>
                </pic:pic>
              </a:graphicData>
            </a:graphic>
          </wp:inline>
        </w:drawing>
      </w:r>
    </w:p>
    <w:p w14:paraId="622FE5D7" w14:textId="77777777" w:rsidR="00222F83" w:rsidRPr="00222F83" w:rsidRDefault="00222F83" w:rsidP="00222F83">
      <w:pPr>
        <w:spacing w:line="259" w:lineRule="auto"/>
        <w:jc w:val="left"/>
        <w:rPr>
          <w:rFonts w:eastAsiaTheme="minorHAnsi"/>
          <w:kern w:val="2"/>
        </w:rPr>
      </w:pPr>
    </w:p>
    <w:p w14:paraId="62916423" w14:textId="77777777" w:rsidR="00222F83" w:rsidRPr="00222F83" w:rsidRDefault="00222F83" w:rsidP="00222F83">
      <w:pPr>
        <w:spacing w:line="259" w:lineRule="auto"/>
        <w:jc w:val="left"/>
        <w:rPr>
          <w:rFonts w:eastAsiaTheme="minorHAnsi"/>
          <w:kern w:val="2"/>
        </w:rPr>
      </w:pPr>
    </w:p>
    <w:p w14:paraId="7EBB764B" w14:textId="77777777" w:rsidR="00222F83" w:rsidRPr="00222F83" w:rsidRDefault="00222F83" w:rsidP="00222F83">
      <w:pPr>
        <w:spacing w:line="259" w:lineRule="auto"/>
        <w:jc w:val="left"/>
        <w:rPr>
          <w:rFonts w:eastAsiaTheme="minorHAnsi"/>
          <w:kern w:val="2"/>
          <w:sz w:val="40"/>
          <w:szCs w:val="40"/>
        </w:rPr>
      </w:pPr>
      <w:r w:rsidRPr="00222F83">
        <w:rPr>
          <w:rFonts w:eastAsiaTheme="minorHAnsi"/>
          <w:kern w:val="2"/>
          <w:sz w:val="40"/>
          <w:szCs w:val="40"/>
        </w:rPr>
        <w:t>Moxy</w:t>
      </w:r>
    </w:p>
    <w:p w14:paraId="78B60471" w14:textId="77777777" w:rsidR="00222F83" w:rsidRPr="00222F83" w:rsidRDefault="00222F83" w:rsidP="00222F83">
      <w:pPr>
        <w:spacing w:line="259" w:lineRule="auto"/>
        <w:jc w:val="left"/>
        <w:rPr>
          <w:rFonts w:eastAsiaTheme="minorHAnsi"/>
          <w:kern w:val="2"/>
        </w:rPr>
      </w:pPr>
      <w:r w:rsidRPr="00222F83">
        <w:rPr>
          <w:rFonts w:eastAsiaTheme="minorHAnsi"/>
          <w:noProof/>
          <w:kern w:val="2"/>
        </w:rPr>
        <w:drawing>
          <wp:inline distT="0" distB="0" distL="0" distR="0" wp14:anchorId="1D838BD8" wp14:editId="5A9891D8">
            <wp:extent cx="5943600" cy="4246880"/>
            <wp:effectExtent l="0" t="0" r="0" b="0"/>
            <wp:docPr id="11" name="Picture 1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17"/>
                    <a:stretch>
                      <a:fillRect/>
                    </a:stretch>
                  </pic:blipFill>
                  <pic:spPr>
                    <a:xfrm>
                      <a:off x="0" y="0"/>
                      <a:ext cx="5943600" cy="4246880"/>
                    </a:xfrm>
                    <a:prstGeom prst="rect">
                      <a:avLst/>
                    </a:prstGeom>
                  </pic:spPr>
                </pic:pic>
              </a:graphicData>
            </a:graphic>
          </wp:inline>
        </w:drawing>
      </w:r>
    </w:p>
    <w:p w14:paraId="79D56426" w14:textId="77777777" w:rsidR="00222F83" w:rsidRPr="00222F83" w:rsidRDefault="00222F83" w:rsidP="00222F83">
      <w:pPr>
        <w:spacing w:line="259" w:lineRule="auto"/>
        <w:jc w:val="left"/>
        <w:rPr>
          <w:rFonts w:eastAsiaTheme="minorHAnsi"/>
          <w:kern w:val="2"/>
        </w:rPr>
      </w:pPr>
      <w:r w:rsidRPr="00222F83">
        <w:rPr>
          <w:rFonts w:eastAsiaTheme="minorHAnsi"/>
          <w:noProof/>
          <w:kern w:val="2"/>
        </w:rPr>
        <w:drawing>
          <wp:inline distT="0" distB="0" distL="0" distR="0" wp14:anchorId="2A1FE409" wp14:editId="247BFB92">
            <wp:extent cx="5943600" cy="2017395"/>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8"/>
                    <a:stretch>
                      <a:fillRect/>
                    </a:stretch>
                  </pic:blipFill>
                  <pic:spPr>
                    <a:xfrm>
                      <a:off x="0" y="0"/>
                      <a:ext cx="5943600" cy="2017395"/>
                    </a:xfrm>
                    <a:prstGeom prst="rect">
                      <a:avLst/>
                    </a:prstGeom>
                  </pic:spPr>
                </pic:pic>
              </a:graphicData>
            </a:graphic>
          </wp:inline>
        </w:drawing>
      </w:r>
    </w:p>
    <w:p w14:paraId="0A7004D0" w14:textId="77777777" w:rsidR="00222F83" w:rsidRPr="00222F83" w:rsidRDefault="00222F83" w:rsidP="00222F83">
      <w:pPr>
        <w:spacing w:line="259" w:lineRule="auto"/>
        <w:jc w:val="left"/>
        <w:rPr>
          <w:rFonts w:eastAsiaTheme="minorHAnsi"/>
          <w:kern w:val="2"/>
        </w:rPr>
      </w:pPr>
    </w:p>
    <w:p w14:paraId="06754E8C" w14:textId="77777777" w:rsidR="00222F83" w:rsidRPr="00222F83" w:rsidRDefault="00222F83" w:rsidP="00222F83">
      <w:pPr>
        <w:spacing w:line="259" w:lineRule="auto"/>
        <w:jc w:val="right"/>
        <w:rPr>
          <w:rFonts w:eastAsiaTheme="minorHAnsi"/>
          <w:kern w:val="2"/>
        </w:rPr>
      </w:pPr>
      <w:sdt>
        <w:sdtPr>
          <w:rPr>
            <w:rFonts w:eastAsiaTheme="minorHAnsi"/>
            <w:kern w:val="2"/>
          </w:rPr>
          <w:id w:val="-1068494593"/>
          <w:citation/>
        </w:sdtPr>
        <w:sdtContent>
          <w:r w:rsidRPr="00222F83">
            <w:rPr>
              <w:rFonts w:eastAsiaTheme="minorHAnsi"/>
              <w:kern w:val="2"/>
            </w:rPr>
            <w:fldChar w:fldCharType="begin"/>
          </w:r>
          <w:r w:rsidRPr="00222F83">
            <w:rPr>
              <w:rFonts w:eastAsiaTheme="minorHAnsi"/>
              <w:kern w:val="2"/>
            </w:rPr>
            <w:instrText xml:space="preserve"> CITATION sim23 \l 1033 </w:instrText>
          </w:r>
          <w:r w:rsidRPr="00222F83">
            <w:rPr>
              <w:rFonts w:eastAsiaTheme="minorHAnsi"/>
              <w:kern w:val="2"/>
            </w:rPr>
            <w:fldChar w:fldCharType="separate"/>
          </w:r>
          <w:r w:rsidRPr="00222F83">
            <w:rPr>
              <w:rFonts w:eastAsiaTheme="minorHAnsi"/>
              <w:kern w:val="2"/>
            </w:rPr>
            <w:t xml:space="preserve"> (similarweb.com, 2023)</w:t>
          </w:r>
          <w:r w:rsidRPr="00222F83">
            <w:rPr>
              <w:rFonts w:eastAsiaTheme="minorHAnsi"/>
              <w:kern w:val="2"/>
            </w:rPr>
            <w:fldChar w:fldCharType="end"/>
          </w:r>
        </w:sdtContent>
      </w:sdt>
    </w:p>
    <w:p w14:paraId="5D530010" w14:textId="77777777" w:rsidR="00222F83" w:rsidRPr="00222F83" w:rsidRDefault="00222F83" w:rsidP="00222F83">
      <w:pPr>
        <w:spacing w:line="259" w:lineRule="auto"/>
        <w:jc w:val="right"/>
        <w:rPr>
          <w:rFonts w:eastAsiaTheme="minorHAnsi"/>
          <w:kern w:val="2"/>
        </w:rPr>
      </w:pPr>
    </w:p>
    <w:p w14:paraId="54365049" w14:textId="77777777" w:rsidR="00222F83" w:rsidRPr="00222F83" w:rsidRDefault="00222F83" w:rsidP="00222F83">
      <w:pPr>
        <w:spacing w:line="259" w:lineRule="auto"/>
        <w:jc w:val="left"/>
        <w:rPr>
          <w:rFonts w:eastAsiaTheme="minorHAnsi"/>
          <w:kern w:val="2"/>
        </w:rPr>
      </w:pPr>
    </w:p>
    <w:p w14:paraId="7BAB250D" w14:textId="77777777" w:rsidR="00996681" w:rsidRDefault="00996681" w:rsidP="00774533">
      <w:pPr>
        <w:jc w:val="left"/>
        <w:rPr>
          <w:rFonts w:cstheme="minorHAnsi"/>
        </w:rPr>
      </w:pPr>
    </w:p>
    <w:sectPr w:rsidR="009966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8A075" w14:textId="77777777" w:rsidR="007C1996" w:rsidRDefault="007C1996" w:rsidP="00996681">
      <w:pPr>
        <w:spacing w:after="0" w:line="240" w:lineRule="auto"/>
      </w:pPr>
      <w:r>
        <w:separator/>
      </w:r>
    </w:p>
  </w:endnote>
  <w:endnote w:type="continuationSeparator" w:id="0">
    <w:p w14:paraId="626E7CFD" w14:textId="77777777" w:rsidR="007C1996" w:rsidRDefault="007C1996" w:rsidP="0099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DC40D" w14:textId="77777777" w:rsidR="007C1996" w:rsidRDefault="007C1996" w:rsidP="00996681">
      <w:pPr>
        <w:spacing w:after="0" w:line="240" w:lineRule="auto"/>
      </w:pPr>
      <w:r>
        <w:separator/>
      </w:r>
    </w:p>
  </w:footnote>
  <w:footnote w:type="continuationSeparator" w:id="0">
    <w:p w14:paraId="096D3A7A" w14:textId="77777777" w:rsidR="007C1996" w:rsidRDefault="007C1996" w:rsidP="00996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F25BC"/>
    <w:multiLevelType w:val="multilevel"/>
    <w:tmpl w:val="C44C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3429D1"/>
    <w:multiLevelType w:val="multilevel"/>
    <w:tmpl w:val="E35E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9221C8"/>
    <w:multiLevelType w:val="multilevel"/>
    <w:tmpl w:val="7F92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0A53A2"/>
    <w:multiLevelType w:val="multilevel"/>
    <w:tmpl w:val="86DC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E27097"/>
    <w:multiLevelType w:val="multilevel"/>
    <w:tmpl w:val="1E44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0232D1"/>
    <w:multiLevelType w:val="multilevel"/>
    <w:tmpl w:val="5D74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7107848">
    <w:abstractNumId w:val="5"/>
  </w:num>
  <w:num w:numId="2" w16cid:durableId="445663932">
    <w:abstractNumId w:val="1"/>
  </w:num>
  <w:num w:numId="3" w16cid:durableId="1316910672">
    <w:abstractNumId w:val="3"/>
  </w:num>
  <w:num w:numId="4" w16cid:durableId="426540393">
    <w:abstractNumId w:val="4"/>
  </w:num>
  <w:num w:numId="5" w16cid:durableId="1410151729">
    <w:abstractNumId w:val="0"/>
  </w:num>
  <w:num w:numId="6" w16cid:durableId="1755198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B55DC"/>
    <w:rsid w:val="00020CD2"/>
    <w:rsid w:val="00030A11"/>
    <w:rsid w:val="000344E7"/>
    <w:rsid w:val="00037852"/>
    <w:rsid w:val="000564E0"/>
    <w:rsid w:val="00073388"/>
    <w:rsid w:val="00094418"/>
    <w:rsid w:val="00094F22"/>
    <w:rsid w:val="000A2B0A"/>
    <w:rsid w:val="000B55DC"/>
    <w:rsid w:val="000D2521"/>
    <w:rsid w:val="001258F3"/>
    <w:rsid w:val="0015517F"/>
    <w:rsid w:val="00174F94"/>
    <w:rsid w:val="0018251E"/>
    <w:rsid w:val="001C1E5F"/>
    <w:rsid w:val="00212537"/>
    <w:rsid w:val="00222F83"/>
    <w:rsid w:val="00226579"/>
    <w:rsid w:val="00240E27"/>
    <w:rsid w:val="00255E76"/>
    <w:rsid w:val="0026470A"/>
    <w:rsid w:val="0027102C"/>
    <w:rsid w:val="002806D9"/>
    <w:rsid w:val="002C02B0"/>
    <w:rsid w:val="002E61AB"/>
    <w:rsid w:val="00304D3D"/>
    <w:rsid w:val="0031439C"/>
    <w:rsid w:val="00362682"/>
    <w:rsid w:val="003902E6"/>
    <w:rsid w:val="00396A62"/>
    <w:rsid w:val="003F7517"/>
    <w:rsid w:val="00416635"/>
    <w:rsid w:val="00417225"/>
    <w:rsid w:val="00426220"/>
    <w:rsid w:val="00430CCE"/>
    <w:rsid w:val="00431313"/>
    <w:rsid w:val="00436990"/>
    <w:rsid w:val="004436A8"/>
    <w:rsid w:val="00455036"/>
    <w:rsid w:val="004615FE"/>
    <w:rsid w:val="004660BB"/>
    <w:rsid w:val="004C4991"/>
    <w:rsid w:val="004D3A74"/>
    <w:rsid w:val="00532A4F"/>
    <w:rsid w:val="00543379"/>
    <w:rsid w:val="00571894"/>
    <w:rsid w:val="005960A9"/>
    <w:rsid w:val="005B5834"/>
    <w:rsid w:val="005E3039"/>
    <w:rsid w:val="005F6CA9"/>
    <w:rsid w:val="00603DEB"/>
    <w:rsid w:val="00614B33"/>
    <w:rsid w:val="00697D9C"/>
    <w:rsid w:val="006B0028"/>
    <w:rsid w:val="006B355B"/>
    <w:rsid w:val="0072589D"/>
    <w:rsid w:val="0075355D"/>
    <w:rsid w:val="00756097"/>
    <w:rsid w:val="00774533"/>
    <w:rsid w:val="007C1996"/>
    <w:rsid w:val="007C5149"/>
    <w:rsid w:val="007E0DF3"/>
    <w:rsid w:val="00804DDD"/>
    <w:rsid w:val="0087415C"/>
    <w:rsid w:val="008B077A"/>
    <w:rsid w:val="008C1F5F"/>
    <w:rsid w:val="008E1E2D"/>
    <w:rsid w:val="0092460C"/>
    <w:rsid w:val="00940D03"/>
    <w:rsid w:val="00954A9E"/>
    <w:rsid w:val="0095770E"/>
    <w:rsid w:val="00996681"/>
    <w:rsid w:val="009C7140"/>
    <w:rsid w:val="00A01891"/>
    <w:rsid w:val="00A17B6B"/>
    <w:rsid w:val="00A231AB"/>
    <w:rsid w:val="00A32A14"/>
    <w:rsid w:val="00A42F74"/>
    <w:rsid w:val="00A6392F"/>
    <w:rsid w:val="00A67068"/>
    <w:rsid w:val="00AB5400"/>
    <w:rsid w:val="00AB7441"/>
    <w:rsid w:val="00AD7E0D"/>
    <w:rsid w:val="00B05687"/>
    <w:rsid w:val="00B165FA"/>
    <w:rsid w:val="00B36AE2"/>
    <w:rsid w:val="00B72603"/>
    <w:rsid w:val="00BE2407"/>
    <w:rsid w:val="00C12DB2"/>
    <w:rsid w:val="00C5320B"/>
    <w:rsid w:val="00C778F4"/>
    <w:rsid w:val="00CA4284"/>
    <w:rsid w:val="00CF3623"/>
    <w:rsid w:val="00CF60CD"/>
    <w:rsid w:val="00D118BA"/>
    <w:rsid w:val="00D17787"/>
    <w:rsid w:val="00D65917"/>
    <w:rsid w:val="00D95C6E"/>
    <w:rsid w:val="00DA58AB"/>
    <w:rsid w:val="00DC067F"/>
    <w:rsid w:val="00DF6F2E"/>
    <w:rsid w:val="00E01244"/>
    <w:rsid w:val="00E263A3"/>
    <w:rsid w:val="00E44852"/>
    <w:rsid w:val="00E4515D"/>
    <w:rsid w:val="00E64834"/>
    <w:rsid w:val="00E74BCF"/>
    <w:rsid w:val="00E75D31"/>
    <w:rsid w:val="00EC5E18"/>
    <w:rsid w:val="00EE3082"/>
    <w:rsid w:val="00EF0ED4"/>
    <w:rsid w:val="00F46815"/>
    <w:rsid w:val="00F51B8D"/>
    <w:rsid w:val="00F65DCC"/>
    <w:rsid w:val="00F75E26"/>
    <w:rsid w:val="00F80FB0"/>
    <w:rsid w:val="00F82E34"/>
    <w:rsid w:val="00F84603"/>
    <w:rsid w:val="00FA2A6C"/>
    <w:rsid w:val="00FB6E68"/>
    <w:rsid w:val="00FD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9604C"/>
  <w15:chartTrackingRefBased/>
  <w15:docId w15:val="{59F17E85-F211-47AF-8B7E-5A6B76B1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89D"/>
  </w:style>
  <w:style w:type="paragraph" w:styleId="Heading1">
    <w:name w:val="heading 1"/>
    <w:basedOn w:val="Normal"/>
    <w:next w:val="Normal"/>
    <w:link w:val="Heading1Char"/>
    <w:uiPriority w:val="9"/>
    <w:qFormat/>
    <w:rsid w:val="0072589D"/>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72589D"/>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72589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72589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72589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72589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2589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72589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72589D"/>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5DCC"/>
    <w:rPr>
      <w:color w:val="0563C1" w:themeColor="hyperlink"/>
      <w:u w:val="single"/>
    </w:rPr>
  </w:style>
  <w:style w:type="character" w:styleId="UnresolvedMention">
    <w:name w:val="Unresolved Mention"/>
    <w:basedOn w:val="DefaultParagraphFont"/>
    <w:uiPriority w:val="99"/>
    <w:semiHidden/>
    <w:unhideWhenUsed/>
    <w:rsid w:val="00F65DCC"/>
    <w:rPr>
      <w:color w:val="605E5C"/>
      <w:shd w:val="clear" w:color="auto" w:fill="E1DFDD"/>
    </w:rPr>
  </w:style>
  <w:style w:type="paragraph" w:styleId="NormalWeb">
    <w:name w:val="Normal (Web)"/>
    <w:basedOn w:val="Normal"/>
    <w:uiPriority w:val="99"/>
    <w:semiHidden/>
    <w:unhideWhenUsed/>
    <w:rsid w:val="005718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2589D"/>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72589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72589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72589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72589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72589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2589D"/>
    <w:rPr>
      <w:i/>
      <w:iCs/>
    </w:rPr>
  </w:style>
  <w:style w:type="character" w:customStyle="1" w:styleId="Heading8Char">
    <w:name w:val="Heading 8 Char"/>
    <w:basedOn w:val="DefaultParagraphFont"/>
    <w:link w:val="Heading8"/>
    <w:uiPriority w:val="9"/>
    <w:semiHidden/>
    <w:rsid w:val="0072589D"/>
    <w:rPr>
      <w:b/>
      <w:bCs/>
    </w:rPr>
  </w:style>
  <w:style w:type="character" w:customStyle="1" w:styleId="Heading9Char">
    <w:name w:val="Heading 9 Char"/>
    <w:basedOn w:val="DefaultParagraphFont"/>
    <w:link w:val="Heading9"/>
    <w:uiPriority w:val="9"/>
    <w:semiHidden/>
    <w:rsid w:val="0072589D"/>
    <w:rPr>
      <w:i/>
      <w:iCs/>
    </w:rPr>
  </w:style>
  <w:style w:type="paragraph" w:styleId="Caption">
    <w:name w:val="caption"/>
    <w:basedOn w:val="Normal"/>
    <w:next w:val="Normal"/>
    <w:uiPriority w:val="35"/>
    <w:semiHidden/>
    <w:unhideWhenUsed/>
    <w:qFormat/>
    <w:rsid w:val="0072589D"/>
    <w:rPr>
      <w:b/>
      <w:bCs/>
      <w:sz w:val="18"/>
      <w:szCs w:val="18"/>
    </w:rPr>
  </w:style>
  <w:style w:type="paragraph" w:styleId="Title">
    <w:name w:val="Title"/>
    <w:basedOn w:val="Normal"/>
    <w:next w:val="Normal"/>
    <w:link w:val="TitleChar"/>
    <w:uiPriority w:val="10"/>
    <w:qFormat/>
    <w:rsid w:val="0072589D"/>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72589D"/>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72589D"/>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2589D"/>
    <w:rPr>
      <w:rFonts w:asciiTheme="majorHAnsi" w:eastAsiaTheme="majorEastAsia" w:hAnsiTheme="majorHAnsi" w:cstheme="majorBidi"/>
      <w:sz w:val="24"/>
      <w:szCs w:val="24"/>
    </w:rPr>
  </w:style>
  <w:style w:type="character" w:styleId="Strong">
    <w:name w:val="Strong"/>
    <w:basedOn w:val="DefaultParagraphFont"/>
    <w:uiPriority w:val="22"/>
    <w:qFormat/>
    <w:rsid w:val="0072589D"/>
    <w:rPr>
      <w:b/>
      <w:bCs/>
      <w:color w:val="auto"/>
    </w:rPr>
  </w:style>
  <w:style w:type="character" w:styleId="Emphasis">
    <w:name w:val="Emphasis"/>
    <w:basedOn w:val="DefaultParagraphFont"/>
    <w:uiPriority w:val="20"/>
    <w:qFormat/>
    <w:rsid w:val="0072589D"/>
    <w:rPr>
      <w:i/>
      <w:iCs/>
      <w:color w:val="auto"/>
    </w:rPr>
  </w:style>
  <w:style w:type="paragraph" w:styleId="NoSpacing">
    <w:name w:val="No Spacing"/>
    <w:uiPriority w:val="1"/>
    <w:qFormat/>
    <w:rsid w:val="0072589D"/>
    <w:pPr>
      <w:spacing w:after="0" w:line="240" w:lineRule="auto"/>
    </w:pPr>
  </w:style>
  <w:style w:type="paragraph" w:styleId="Quote">
    <w:name w:val="Quote"/>
    <w:basedOn w:val="Normal"/>
    <w:next w:val="Normal"/>
    <w:link w:val="QuoteChar"/>
    <w:uiPriority w:val="29"/>
    <w:qFormat/>
    <w:rsid w:val="0072589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72589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72589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72589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72589D"/>
    <w:rPr>
      <w:i/>
      <w:iCs/>
      <w:color w:val="auto"/>
    </w:rPr>
  </w:style>
  <w:style w:type="character" w:styleId="IntenseEmphasis">
    <w:name w:val="Intense Emphasis"/>
    <w:basedOn w:val="DefaultParagraphFont"/>
    <w:uiPriority w:val="21"/>
    <w:qFormat/>
    <w:rsid w:val="0072589D"/>
    <w:rPr>
      <w:b/>
      <w:bCs/>
      <w:i/>
      <w:iCs/>
      <w:color w:val="auto"/>
    </w:rPr>
  </w:style>
  <w:style w:type="character" w:styleId="SubtleReference">
    <w:name w:val="Subtle Reference"/>
    <w:basedOn w:val="DefaultParagraphFont"/>
    <w:uiPriority w:val="31"/>
    <w:qFormat/>
    <w:rsid w:val="0072589D"/>
    <w:rPr>
      <w:smallCaps/>
      <w:color w:val="auto"/>
      <w:u w:val="single" w:color="7F7F7F" w:themeColor="text1" w:themeTint="80"/>
    </w:rPr>
  </w:style>
  <w:style w:type="character" w:styleId="IntenseReference">
    <w:name w:val="Intense Reference"/>
    <w:basedOn w:val="DefaultParagraphFont"/>
    <w:uiPriority w:val="32"/>
    <w:qFormat/>
    <w:rsid w:val="0072589D"/>
    <w:rPr>
      <w:b/>
      <w:bCs/>
      <w:smallCaps/>
      <w:color w:val="auto"/>
      <w:u w:val="single"/>
    </w:rPr>
  </w:style>
  <w:style w:type="character" w:styleId="BookTitle">
    <w:name w:val="Book Title"/>
    <w:basedOn w:val="DefaultParagraphFont"/>
    <w:uiPriority w:val="33"/>
    <w:qFormat/>
    <w:rsid w:val="0072589D"/>
    <w:rPr>
      <w:b/>
      <w:bCs/>
      <w:smallCaps/>
      <w:color w:val="auto"/>
    </w:rPr>
  </w:style>
  <w:style w:type="paragraph" w:styleId="TOCHeading">
    <w:name w:val="TOC Heading"/>
    <w:basedOn w:val="Heading1"/>
    <w:next w:val="Normal"/>
    <w:uiPriority w:val="39"/>
    <w:semiHidden/>
    <w:unhideWhenUsed/>
    <w:qFormat/>
    <w:rsid w:val="0072589D"/>
    <w:pPr>
      <w:outlineLvl w:val="9"/>
    </w:pPr>
  </w:style>
  <w:style w:type="paragraph" w:styleId="Bibliography">
    <w:name w:val="Bibliography"/>
    <w:basedOn w:val="Normal"/>
    <w:next w:val="Normal"/>
    <w:uiPriority w:val="37"/>
    <w:unhideWhenUsed/>
    <w:rsid w:val="0092460C"/>
  </w:style>
  <w:style w:type="paragraph" w:styleId="Header">
    <w:name w:val="header"/>
    <w:basedOn w:val="Normal"/>
    <w:link w:val="HeaderChar"/>
    <w:uiPriority w:val="99"/>
    <w:unhideWhenUsed/>
    <w:rsid w:val="00996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681"/>
  </w:style>
  <w:style w:type="paragraph" w:styleId="Footer">
    <w:name w:val="footer"/>
    <w:basedOn w:val="Normal"/>
    <w:link w:val="FooterChar"/>
    <w:uiPriority w:val="99"/>
    <w:unhideWhenUsed/>
    <w:rsid w:val="00996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8776">
      <w:bodyDiv w:val="1"/>
      <w:marLeft w:val="0"/>
      <w:marRight w:val="0"/>
      <w:marTop w:val="0"/>
      <w:marBottom w:val="0"/>
      <w:divBdr>
        <w:top w:val="none" w:sz="0" w:space="0" w:color="auto"/>
        <w:left w:val="none" w:sz="0" w:space="0" w:color="auto"/>
        <w:bottom w:val="none" w:sz="0" w:space="0" w:color="auto"/>
        <w:right w:val="none" w:sz="0" w:space="0" w:color="auto"/>
      </w:divBdr>
    </w:div>
    <w:div w:id="63068941">
      <w:bodyDiv w:val="1"/>
      <w:marLeft w:val="0"/>
      <w:marRight w:val="0"/>
      <w:marTop w:val="0"/>
      <w:marBottom w:val="0"/>
      <w:divBdr>
        <w:top w:val="none" w:sz="0" w:space="0" w:color="auto"/>
        <w:left w:val="none" w:sz="0" w:space="0" w:color="auto"/>
        <w:bottom w:val="none" w:sz="0" w:space="0" w:color="auto"/>
        <w:right w:val="none" w:sz="0" w:space="0" w:color="auto"/>
      </w:divBdr>
    </w:div>
    <w:div w:id="89934679">
      <w:bodyDiv w:val="1"/>
      <w:marLeft w:val="0"/>
      <w:marRight w:val="0"/>
      <w:marTop w:val="0"/>
      <w:marBottom w:val="0"/>
      <w:divBdr>
        <w:top w:val="none" w:sz="0" w:space="0" w:color="auto"/>
        <w:left w:val="none" w:sz="0" w:space="0" w:color="auto"/>
        <w:bottom w:val="none" w:sz="0" w:space="0" w:color="auto"/>
        <w:right w:val="none" w:sz="0" w:space="0" w:color="auto"/>
      </w:divBdr>
    </w:div>
    <w:div w:id="110438156">
      <w:bodyDiv w:val="1"/>
      <w:marLeft w:val="0"/>
      <w:marRight w:val="0"/>
      <w:marTop w:val="0"/>
      <w:marBottom w:val="0"/>
      <w:divBdr>
        <w:top w:val="none" w:sz="0" w:space="0" w:color="auto"/>
        <w:left w:val="none" w:sz="0" w:space="0" w:color="auto"/>
        <w:bottom w:val="none" w:sz="0" w:space="0" w:color="auto"/>
        <w:right w:val="none" w:sz="0" w:space="0" w:color="auto"/>
      </w:divBdr>
    </w:div>
    <w:div w:id="110823689">
      <w:bodyDiv w:val="1"/>
      <w:marLeft w:val="0"/>
      <w:marRight w:val="0"/>
      <w:marTop w:val="0"/>
      <w:marBottom w:val="0"/>
      <w:divBdr>
        <w:top w:val="none" w:sz="0" w:space="0" w:color="auto"/>
        <w:left w:val="none" w:sz="0" w:space="0" w:color="auto"/>
        <w:bottom w:val="none" w:sz="0" w:space="0" w:color="auto"/>
        <w:right w:val="none" w:sz="0" w:space="0" w:color="auto"/>
      </w:divBdr>
    </w:div>
    <w:div w:id="127943802">
      <w:bodyDiv w:val="1"/>
      <w:marLeft w:val="0"/>
      <w:marRight w:val="0"/>
      <w:marTop w:val="0"/>
      <w:marBottom w:val="0"/>
      <w:divBdr>
        <w:top w:val="none" w:sz="0" w:space="0" w:color="auto"/>
        <w:left w:val="none" w:sz="0" w:space="0" w:color="auto"/>
        <w:bottom w:val="none" w:sz="0" w:space="0" w:color="auto"/>
        <w:right w:val="none" w:sz="0" w:space="0" w:color="auto"/>
      </w:divBdr>
    </w:div>
    <w:div w:id="250437176">
      <w:bodyDiv w:val="1"/>
      <w:marLeft w:val="0"/>
      <w:marRight w:val="0"/>
      <w:marTop w:val="0"/>
      <w:marBottom w:val="0"/>
      <w:divBdr>
        <w:top w:val="none" w:sz="0" w:space="0" w:color="auto"/>
        <w:left w:val="none" w:sz="0" w:space="0" w:color="auto"/>
        <w:bottom w:val="none" w:sz="0" w:space="0" w:color="auto"/>
        <w:right w:val="none" w:sz="0" w:space="0" w:color="auto"/>
      </w:divBdr>
    </w:div>
    <w:div w:id="322271793">
      <w:bodyDiv w:val="1"/>
      <w:marLeft w:val="0"/>
      <w:marRight w:val="0"/>
      <w:marTop w:val="0"/>
      <w:marBottom w:val="0"/>
      <w:divBdr>
        <w:top w:val="none" w:sz="0" w:space="0" w:color="auto"/>
        <w:left w:val="none" w:sz="0" w:space="0" w:color="auto"/>
        <w:bottom w:val="none" w:sz="0" w:space="0" w:color="auto"/>
        <w:right w:val="none" w:sz="0" w:space="0" w:color="auto"/>
      </w:divBdr>
    </w:div>
    <w:div w:id="325670636">
      <w:bodyDiv w:val="1"/>
      <w:marLeft w:val="0"/>
      <w:marRight w:val="0"/>
      <w:marTop w:val="0"/>
      <w:marBottom w:val="0"/>
      <w:divBdr>
        <w:top w:val="none" w:sz="0" w:space="0" w:color="auto"/>
        <w:left w:val="none" w:sz="0" w:space="0" w:color="auto"/>
        <w:bottom w:val="none" w:sz="0" w:space="0" w:color="auto"/>
        <w:right w:val="none" w:sz="0" w:space="0" w:color="auto"/>
      </w:divBdr>
    </w:div>
    <w:div w:id="376973040">
      <w:bodyDiv w:val="1"/>
      <w:marLeft w:val="0"/>
      <w:marRight w:val="0"/>
      <w:marTop w:val="0"/>
      <w:marBottom w:val="0"/>
      <w:divBdr>
        <w:top w:val="none" w:sz="0" w:space="0" w:color="auto"/>
        <w:left w:val="none" w:sz="0" w:space="0" w:color="auto"/>
        <w:bottom w:val="none" w:sz="0" w:space="0" w:color="auto"/>
        <w:right w:val="none" w:sz="0" w:space="0" w:color="auto"/>
      </w:divBdr>
    </w:div>
    <w:div w:id="396245537">
      <w:bodyDiv w:val="1"/>
      <w:marLeft w:val="0"/>
      <w:marRight w:val="0"/>
      <w:marTop w:val="0"/>
      <w:marBottom w:val="0"/>
      <w:divBdr>
        <w:top w:val="none" w:sz="0" w:space="0" w:color="auto"/>
        <w:left w:val="none" w:sz="0" w:space="0" w:color="auto"/>
        <w:bottom w:val="none" w:sz="0" w:space="0" w:color="auto"/>
        <w:right w:val="none" w:sz="0" w:space="0" w:color="auto"/>
      </w:divBdr>
    </w:div>
    <w:div w:id="439451430">
      <w:bodyDiv w:val="1"/>
      <w:marLeft w:val="0"/>
      <w:marRight w:val="0"/>
      <w:marTop w:val="0"/>
      <w:marBottom w:val="0"/>
      <w:divBdr>
        <w:top w:val="none" w:sz="0" w:space="0" w:color="auto"/>
        <w:left w:val="none" w:sz="0" w:space="0" w:color="auto"/>
        <w:bottom w:val="none" w:sz="0" w:space="0" w:color="auto"/>
        <w:right w:val="none" w:sz="0" w:space="0" w:color="auto"/>
      </w:divBdr>
    </w:div>
    <w:div w:id="527526433">
      <w:bodyDiv w:val="1"/>
      <w:marLeft w:val="0"/>
      <w:marRight w:val="0"/>
      <w:marTop w:val="0"/>
      <w:marBottom w:val="0"/>
      <w:divBdr>
        <w:top w:val="none" w:sz="0" w:space="0" w:color="auto"/>
        <w:left w:val="none" w:sz="0" w:space="0" w:color="auto"/>
        <w:bottom w:val="none" w:sz="0" w:space="0" w:color="auto"/>
        <w:right w:val="none" w:sz="0" w:space="0" w:color="auto"/>
      </w:divBdr>
    </w:div>
    <w:div w:id="541329177">
      <w:bodyDiv w:val="1"/>
      <w:marLeft w:val="0"/>
      <w:marRight w:val="0"/>
      <w:marTop w:val="0"/>
      <w:marBottom w:val="0"/>
      <w:divBdr>
        <w:top w:val="none" w:sz="0" w:space="0" w:color="auto"/>
        <w:left w:val="none" w:sz="0" w:space="0" w:color="auto"/>
        <w:bottom w:val="none" w:sz="0" w:space="0" w:color="auto"/>
        <w:right w:val="none" w:sz="0" w:space="0" w:color="auto"/>
      </w:divBdr>
    </w:div>
    <w:div w:id="557395544">
      <w:bodyDiv w:val="1"/>
      <w:marLeft w:val="0"/>
      <w:marRight w:val="0"/>
      <w:marTop w:val="0"/>
      <w:marBottom w:val="0"/>
      <w:divBdr>
        <w:top w:val="none" w:sz="0" w:space="0" w:color="auto"/>
        <w:left w:val="none" w:sz="0" w:space="0" w:color="auto"/>
        <w:bottom w:val="none" w:sz="0" w:space="0" w:color="auto"/>
        <w:right w:val="none" w:sz="0" w:space="0" w:color="auto"/>
      </w:divBdr>
    </w:div>
    <w:div w:id="563294729">
      <w:bodyDiv w:val="1"/>
      <w:marLeft w:val="0"/>
      <w:marRight w:val="0"/>
      <w:marTop w:val="0"/>
      <w:marBottom w:val="0"/>
      <w:divBdr>
        <w:top w:val="none" w:sz="0" w:space="0" w:color="auto"/>
        <w:left w:val="none" w:sz="0" w:space="0" w:color="auto"/>
        <w:bottom w:val="none" w:sz="0" w:space="0" w:color="auto"/>
        <w:right w:val="none" w:sz="0" w:space="0" w:color="auto"/>
      </w:divBdr>
    </w:div>
    <w:div w:id="582226309">
      <w:bodyDiv w:val="1"/>
      <w:marLeft w:val="0"/>
      <w:marRight w:val="0"/>
      <w:marTop w:val="0"/>
      <w:marBottom w:val="0"/>
      <w:divBdr>
        <w:top w:val="none" w:sz="0" w:space="0" w:color="auto"/>
        <w:left w:val="none" w:sz="0" w:space="0" w:color="auto"/>
        <w:bottom w:val="none" w:sz="0" w:space="0" w:color="auto"/>
        <w:right w:val="none" w:sz="0" w:space="0" w:color="auto"/>
      </w:divBdr>
    </w:div>
    <w:div w:id="606041926">
      <w:bodyDiv w:val="1"/>
      <w:marLeft w:val="0"/>
      <w:marRight w:val="0"/>
      <w:marTop w:val="0"/>
      <w:marBottom w:val="0"/>
      <w:divBdr>
        <w:top w:val="none" w:sz="0" w:space="0" w:color="auto"/>
        <w:left w:val="none" w:sz="0" w:space="0" w:color="auto"/>
        <w:bottom w:val="none" w:sz="0" w:space="0" w:color="auto"/>
        <w:right w:val="none" w:sz="0" w:space="0" w:color="auto"/>
      </w:divBdr>
    </w:div>
    <w:div w:id="628631986">
      <w:bodyDiv w:val="1"/>
      <w:marLeft w:val="0"/>
      <w:marRight w:val="0"/>
      <w:marTop w:val="0"/>
      <w:marBottom w:val="0"/>
      <w:divBdr>
        <w:top w:val="none" w:sz="0" w:space="0" w:color="auto"/>
        <w:left w:val="none" w:sz="0" w:space="0" w:color="auto"/>
        <w:bottom w:val="none" w:sz="0" w:space="0" w:color="auto"/>
        <w:right w:val="none" w:sz="0" w:space="0" w:color="auto"/>
      </w:divBdr>
    </w:div>
    <w:div w:id="653918847">
      <w:bodyDiv w:val="1"/>
      <w:marLeft w:val="0"/>
      <w:marRight w:val="0"/>
      <w:marTop w:val="0"/>
      <w:marBottom w:val="0"/>
      <w:divBdr>
        <w:top w:val="none" w:sz="0" w:space="0" w:color="auto"/>
        <w:left w:val="none" w:sz="0" w:space="0" w:color="auto"/>
        <w:bottom w:val="none" w:sz="0" w:space="0" w:color="auto"/>
        <w:right w:val="none" w:sz="0" w:space="0" w:color="auto"/>
      </w:divBdr>
    </w:div>
    <w:div w:id="674766532">
      <w:bodyDiv w:val="1"/>
      <w:marLeft w:val="0"/>
      <w:marRight w:val="0"/>
      <w:marTop w:val="0"/>
      <w:marBottom w:val="0"/>
      <w:divBdr>
        <w:top w:val="none" w:sz="0" w:space="0" w:color="auto"/>
        <w:left w:val="none" w:sz="0" w:space="0" w:color="auto"/>
        <w:bottom w:val="none" w:sz="0" w:space="0" w:color="auto"/>
        <w:right w:val="none" w:sz="0" w:space="0" w:color="auto"/>
      </w:divBdr>
    </w:div>
    <w:div w:id="769591552">
      <w:bodyDiv w:val="1"/>
      <w:marLeft w:val="0"/>
      <w:marRight w:val="0"/>
      <w:marTop w:val="0"/>
      <w:marBottom w:val="0"/>
      <w:divBdr>
        <w:top w:val="none" w:sz="0" w:space="0" w:color="auto"/>
        <w:left w:val="none" w:sz="0" w:space="0" w:color="auto"/>
        <w:bottom w:val="none" w:sz="0" w:space="0" w:color="auto"/>
        <w:right w:val="none" w:sz="0" w:space="0" w:color="auto"/>
      </w:divBdr>
    </w:div>
    <w:div w:id="779103939">
      <w:bodyDiv w:val="1"/>
      <w:marLeft w:val="0"/>
      <w:marRight w:val="0"/>
      <w:marTop w:val="0"/>
      <w:marBottom w:val="0"/>
      <w:divBdr>
        <w:top w:val="none" w:sz="0" w:space="0" w:color="auto"/>
        <w:left w:val="none" w:sz="0" w:space="0" w:color="auto"/>
        <w:bottom w:val="none" w:sz="0" w:space="0" w:color="auto"/>
        <w:right w:val="none" w:sz="0" w:space="0" w:color="auto"/>
      </w:divBdr>
    </w:div>
    <w:div w:id="782771842">
      <w:bodyDiv w:val="1"/>
      <w:marLeft w:val="0"/>
      <w:marRight w:val="0"/>
      <w:marTop w:val="0"/>
      <w:marBottom w:val="0"/>
      <w:divBdr>
        <w:top w:val="none" w:sz="0" w:space="0" w:color="auto"/>
        <w:left w:val="none" w:sz="0" w:space="0" w:color="auto"/>
        <w:bottom w:val="none" w:sz="0" w:space="0" w:color="auto"/>
        <w:right w:val="none" w:sz="0" w:space="0" w:color="auto"/>
      </w:divBdr>
    </w:div>
    <w:div w:id="1021321597">
      <w:bodyDiv w:val="1"/>
      <w:marLeft w:val="0"/>
      <w:marRight w:val="0"/>
      <w:marTop w:val="0"/>
      <w:marBottom w:val="0"/>
      <w:divBdr>
        <w:top w:val="none" w:sz="0" w:space="0" w:color="auto"/>
        <w:left w:val="none" w:sz="0" w:space="0" w:color="auto"/>
        <w:bottom w:val="none" w:sz="0" w:space="0" w:color="auto"/>
        <w:right w:val="none" w:sz="0" w:space="0" w:color="auto"/>
      </w:divBdr>
    </w:div>
    <w:div w:id="1036468783">
      <w:bodyDiv w:val="1"/>
      <w:marLeft w:val="0"/>
      <w:marRight w:val="0"/>
      <w:marTop w:val="0"/>
      <w:marBottom w:val="0"/>
      <w:divBdr>
        <w:top w:val="none" w:sz="0" w:space="0" w:color="auto"/>
        <w:left w:val="none" w:sz="0" w:space="0" w:color="auto"/>
        <w:bottom w:val="none" w:sz="0" w:space="0" w:color="auto"/>
        <w:right w:val="none" w:sz="0" w:space="0" w:color="auto"/>
      </w:divBdr>
    </w:div>
    <w:div w:id="1048451156">
      <w:bodyDiv w:val="1"/>
      <w:marLeft w:val="0"/>
      <w:marRight w:val="0"/>
      <w:marTop w:val="0"/>
      <w:marBottom w:val="0"/>
      <w:divBdr>
        <w:top w:val="none" w:sz="0" w:space="0" w:color="auto"/>
        <w:left w:val="none" w:sz="0" w:space="0" w:color="auto"/>
        <w:bottom w:val="none" w:sz="0" w:space="0" w:color="auto"/>
        <w:right w:val="none" w:sz="0" w:space="0" w:color="auto"/>
      </w:divBdr>
    </w:div>
    <w:div w:id="1076897595">
      <w:bodyDiv w:val="1"/>
      <w:marLeft w:val="0"/>
      <w:marRight w:val="0"/>
      <w:marTop w:val="0"/>
      <w:marBottom w:val="0"/>
      <w:divBdr>
        <w:top w:val="none" w:sz="0" w:space="0" w:color="auto"/>
        <w:left w:val="none" w:sz="0" w:space="0" w:color="auto"/>
        <w:bottom w:val="none" w:sz="0" w:space="0" w:color="auto"/>
        <w:right w:val="none" w:sz="0" w:space="0" w:color="auto"/>
      </w:divBdr>
    </w:div>
    <w:div w:id="1119179965">
      <w:bodyDiv w:val="1"/>
      <w:marLeft w:val="0"/>
      <w:marRight w:val="0"/>
      <w:marTop w:val="0"/>
      <w:marBottom w:val="0"/>
      <w:divBdr>
        <w:top w:val="none" w:sz="0" w:space="0" w:color="auto"/>
        <w:left w:val="none" w:sz="0" w:space="0" w:color="auto"/>
        <w:bottom w:val="none" w:sz="0" w:space="0" w:color="auto"/>
        <w:right w:val="none" w:sz="0" w:space="0" w:color="auto"/>
      </w:divBdr>
    </w:div>
    <w:div w:id="1122840053">
      <w:bodyDiv w:val="1"/>
      <w:marLeft w:val="0"/>
      <w:marRight w:val="0"/>
      <w:marTop w:val="0"/>
      <w:marBottom w:val="0"/>
      <w:divBdr>
        <w:top w:val="none" w:sz="0" w:space="0" w:color="auto"/>
        <w:left w:val="none" w:sz="0" w:space="0" w:color="auto"/>
        <w:bottom w:val="none" w:sz="0" w:space="0" w:color="auto"/>
        <w:right w:val="none" w:sz="0" w:space="0" w:color="auto"/>
      </w:divBdr>
    </w:div>
    <w:div w:id="1169175593">
      <w:bodyDiv w:val="1"/>
      <w:marLeft w:val="0"/>
      <w:marRight w:val="0"/>
      <w:marTop w:val="0"/>
      <w:marBottom w:val="0"/>
      <w:divBdr>
        <w:top w:val="none" w:sz="0" w:space="0" w:color="auto"/>
        <w:left w:val="none" w:sz="0" w:space="0" w:color="auto"/>
        <w:bottom w:val="none" w:sz="0" w:space="0" w:color="auto"/>
        <w:right w:val="none" w:sz="0" w:space="0" w:color="auto"/>
      </w:divBdr>
    </w:div>
    <w:div w:id="1174956318">
      <w:bodyDiv w:val="1"/>
      <w:marLeft w:val="0"/>
      <w:marRight w:val="0"/>
      <w:marTop w:val="0"/>
      <w:marBottom w:val="0"/>
      <w:divBdr>
        <w:top w:val="none" w:sz="0" w:space="0" w:color="auto"/>
        <w:left w:val="none" w:sz="0" w:space="0" w:color="auto"/>
        <w:bottom w:val="none" w:sz="0" w:space="0" w:color="auto"/>
        <w:right w:val="none" w:sz="0" w:space="0" w:color="auto"/>
      </w:divBdr>
    </w:div>
    <w:div w:id="1277518524">
      <w:bodyDiv w:val="1"/>
      <w:marLeft w:val="0"/>
      <w:marRight w:val="0"/>
      <w:marTop w:val="0"/>
      <w:marBottom w:val="0"/>
      <w:divBdr>
        <w:top w:val="none" w:sz="0" w:space="0" w:color="auto"/>
        <w:left w:val="none" w:sz="0" w:space="0" w:color="auto"/>
        <w:bottom w:val="none" w:sz="0" w:space="0" w:color="auto"/>
        <w:right w:val="none" w:sz="0" w:space="0" w:color="auto"/>
      </w:divBdr>
    </w:div>
    <w:div w:id="1302494526">
      <w:bodyDiv w:val="1"/>
      <w:marLeft w:val="0"/>
      <w:marRight w:val="0"/>
      <w:marTop w:val="0"/>
      <w:marBottom w:val="0"/>
      <w:divBdr>
        <w:top w:val="none" w:sz="0" w:space="0" w:color="auto"/>
        <w:left w:val="none" w:sz="0" w:space="0" w:color="auto"/>
        <w:bottom w:val="none" w:sz="0" w:space="0" w:color="auto"/>
        <w:right w:val="none" w:sz="0" w:space="0" w:color="auto"/>
      </w:divBdr>
    </w:div>
    <w:div w:id="1319115209">
      <w:bodyDiv w:val="1"/>
      <w:marLeft w:val="0"/>
      <w:marRight w:val="0"/>
      <w:marTop w:val="0"/>
      <w:marBottom w:val="0"/>
      <w:divBdr>
        <w:top w:val="none" w:sz="0" w:space="0" w:color="auto"/>
        <w:left w:val="none" w:sz="0" w:space="0" w:color="auto"/>
        <w:bottom w:val="none" w:sz="0" w:space="0" w:color="auto"/>
        <w:right w:val="none" w:sz="0" w:space="0" w:color="auto"/>
      </w:divBdr>
    </w:div>
    <w:div w:id="1343240590">
      <w:bodyDiv w:val="1"/>
      <w:marLeft w:val="0"/>
      <w:marRight w:val="0"/>
      <w:marTop w:val="0"/>
      <w:marBottom w:val="0"/>
      <w:divBdr>
        <w:top w:val="none" w:sz="0" w:space="0" w:color="auto"/>
        <w:left w:val="none" w:sz="0" w:space="0" w:color="auto"/>
        <w:bottom w:val="none" w:sz="0" w:space="0" w:color="auto"/>
        <w:right w:val="none" w:sz="0" w:space="0" w:color="auto"/>
      </w:divBdr>
      <w:divsChild>
        <w:div w:id="2079015211">
          <w:marLeft w:val="0"/>
          <w:marRight w:val="0"/>
          <w:marTop w:val="0"/>
          <w:marBottom w:val="0"/>
          <w:divBdr>
            <w:top w:val="none" w:sz="0" w:space="0" w:color="auto"/>
            <w:left w:val="none" w:sz="0" w:space="0" w:color="auto"/>
            <w:bottom w:val="none" w:sz="0" w:space="0" w:color="auto"/>
            <w:right w:val="none" w:sz="0" w:space="0" w:color="auto"/>
          </w:divBdr>
        </w:div>
        <w:div w:id="916787256">
          <w:marLeft w:val="0"/>
          <w:marRight w:val="0"/>
          <w:marTop w:val="0"/>
          <w:marBottom w:val="0"/>
          <w:divBdr>
            <w:top w:val="none" w:sz="0" w:space="0" w:color="auto"/>
            <w:left w:val="none" w:sz="0" w:space="0" w:color="auto"/>
            <w:bottom w:val="none" w:sz="0" w:space="0" w:color="auto"/>
            <w:right w:val="none" w:sz="0" w:space="0" w:color="auto"/>
          </w:divBdr>
        </w:div>
      </w:divsChild>
    </w:div>
    <w:div w:id="1353728512">
      <w:bodyDiv w:val="1"/>
      <w:marLeft w:val="0"/>
      <w:marRight w:val="0"/>
      <w:marTop w:val="0"/>
      <w:marBottom w:val="0"/>
      <w:divBdr>
        <w:top w:val="none" w:sz="0" w:space="0" w:color="auto"/>
        <w:left w:val="none" w:sz="0" w:space="0" w:color="auto"/>
        <w:bottom w:val="none" w:sz="0" w:space="0" w:color="auto"/>
        <w:right w:val="none" w:sz="0" w:space="0" w:color="auto"/>
      </w:divBdr>
    </w:div>
    <w:div w:id="1395619413">
      <w:bodyDiv w:val="1"/>
      <w:marLeft w:val="0"/>
      <w:marRight w:val="0"/>
      <w:marTop w:val="0"/>
      <w:marBottom w:val="0"/>
      <w:divBdr>
        <w:top w:val="none" w:sz="0" w:space="0" w:color="auto"/>
        <w:left w:val="none" w:sz="0" w:space="0" w:color="auto"/>
        <w:bottom w:val="none" w:sz="0" w:space="0" w:color="auto"/>
        <w:right w:val="none" w:sz="0" w:space="0" w:color="auto"/>
      </w:divBdr>
    </w:div>
    <w:div w:id="1414089910">
      <w:bodyDiv w:val="1"/>
      <w:marLeft w:val="0"/>
      <w:marRight w:val="0"/>
      <w:marTop w:val="0"/>
      <w:marBottom w:val="0"/>
      <w:divBdr>
        <w:top w:val="none" w:sz="0" w:space="0" w:color="auto"/>
        <w:left w:val="none" w:sz="0" w:space="0" w:color="auto"/>
        <w:bottom w:val="none" w:sz="0" w:space="0" w:color="auto"/>
        <w:right w:val="none" w:sz="0" w:space="0" w:color="auto"/>
      </w:divBdr>
    </w:div>
    <w:div w:id="1422139047">
      <w:bodyDiv w:val="1"/>
      <w:marLeft w:val="0"/>
      <w:marRight w:val="0"/>
      <w:marTop w:val="0"/>
      <w:marBottom w:val="0"/>
      <w:divBdr>
        <w:top w:val="none" w:sz="0" w:space="0" w:color="auto"/>
        <w:left w:val="none" w:sz="0" w:space="0" w:color="auto"/>
        <w:bottom w:val="none" w:sz="0" w:space="0" w:color="auto"/>
        <w:right w:val="none" w:sz="0" w:space="0" w:color="auto"/>
      </w:divBdr>
    </w:div>
    <w:div w:id="1452623798">
      <w:bodyDiv w:val="1"/>
      <w:marLeft w:val="0"/>
      <w:marRight w:val="0"/>
      <w:marTop w:val="0"/>
      <w:marBottom w:val="0"/>
      <w:divBdr>
        <w:top w:val="none" w:sz="0" w:space="0" w:color="auto"/>
        <w:left w:val="none" w:sz="0" w:space="0" w:color="auto"/>
        <w:bottom w:val="none" w:sz="0" w:space="0" w:color="auto"/>
        <w:right w:val="none" w:sz="0" w:space="0" w:color="auto"/>
      </w:divBdr>
    </w:div>
    <w:div w:id="1487698685">
      <w:bodyDiv w:val="1"/>
      <w:marLeft w:val="0"/>
      <w:marRight w:val="0"/>
      <w:marTop w:val="0"/>
      <w:marBottom w:val="0"/>
      <w:divBdr>
        <w:top w:val="none" w:sz="0" w:space="0" w:color="auto"/>
        <w:left w:val="none" w:sz="0" w:space="0" w:color="auto"/>
        <w:bottom w:val="none" w:sz="0" w:space="0" w:color="auto"/>
        <w:right w:val="none" w:sz="0" w:space="0" w:color="auto"/>
      </w:divBdr>
    </w:div>
    <w:div w:id="1504975088">
      <w:bodyDiv w:val="1"/>
      <w:marLeft w:val="0"/>
      <w:marRight w:val="0"/>
      <w:marTop w:val="0"/>
      <w:marBottom w:val="0"/>
      <w:divBdr>
        <w:top w:val="none" w:sz="0" w:space="0" w:color="auto"/>
        <w:left w:val="none" w:sz="0" w:space="0" w:color="auto"/>
        <w:bottom w:val="none" w:sz="0" w:space="0" w:color="auto"/>
        <w:right w:val="none" w:sz="0" w:space="0" w:color="auto"/>
      </w:divBdr>
    </w:div>
    <w:div w:id="1519811308">
      <w:bodyDiv w:val="1"/>
      <w:marLeft w:val="0"/>
      <w:marRight w:val="0"/>
      <w:marTop w:val="0"/>
      <w:marBottom w:val="0"/>
      <w:divBdr>
        <w:top w:val="none" w:sz="0" w:space="0" w:color="auto"/>
        <w:left w:val="none" w:sz="0" w:space="0" w:color="auto"/>
        <w:bottom w:val="none" w:sz="0" w:space="0" w:color="auto"/>
        <w:right w:val="none" w:sz="0" w:space="0" w:color="auto"/>
      </w:divBdr>
    </w:div>
    <w:div w:id="1537230115">
      <w:bodyDiv w:val="1"/>
      <w:marLeft w:val="0"/>
      <w:marRight w:val="0"/>
      <w:marTop w:val="0"/>
      <w:marBottom w:val="0"/>
      <w:divBdr>
        <w:top w:val="none" w:sz="0" w:space="0" w:color="auto"/>
        <w:left w:val="none" w:sz="0" w:space="0" w:color="auto"/>
        <w:bottom w:val="none" w:sz="0" w:space="0" w:color="auto"/>
        <w:right w:val="none" w:sz="0" w:space="0" w:color="auto"/>
      </w:divBdr>
    </w:div>
    <w:div w:id="1556966132">
      <w:bodyDiv w:val="1"/>
      <w:marLeft w:val="0"/>
      <w:marRight w:val="0"/>
      <w:marTop w:val="0"/>
      <w:marBottom w:val="0"/>
      <w:divBdr>
        <w:top w:val="none" w:sz="0" w:space="0" w:color="auto"/>
        <w:left w:val="none" w:sz="0" w:space="0" w:color="auto"/>
        <w:bottom w:val="none" w:sz="0" w:space="0" w:color="auto"/>
        <w:right w:val="none" w:sz="0" w:space="0" w:color="auto"/>
      </w:divBdr>
    </w:div>
    <w:div w:id="1570071989">
      <w:bodyDiv w:val="1"/>
      <w:marLeft w:val="0"/>
      <w:marRight w:val="0"/>
      <w:marTop w:val="0"/>
      <w:marBottom w:val="0"/>
      <w:divBdr>
        <w:top w:val="none" w:sz="0" w:space="0" w:color="auto"/>
        <w:left w:val="none" w:sz="0" w:space="0" w:color="auto"/>
        <w:bottom w:val="none" w:sz="0" w:space="0" w:color="auto"/>
        <w:right w:val="none" w:sz="0" w:space="0" w:color="auto"/>
      </w:divBdr>
    </w:div>
    <w:div w:id="1613125836">
      <w:bodyDiv w:val="1"/>
      <w:marLeft w:val="0"/>
      <w:marRight w:val="0"/>
      <w:marTop w:val="0"/>
      <w:marBottom w:val="0"/>
      <w:divBdr>
        <w:top w:val="none" w:sz="0" w:space="0" w:color="auto"/>
        <w:left w:val="none" w:sz="0" w:space="0" w:color="auto"/>
        <w:bottom w:val="none" w:sz="0" w:space="0" w:color="auto"/>
        <w:right w:val="none" w:sz="0" w:space="0" w:color="auto"/>
      </w:divBdr>
    </w:div>
    <w:div w:id="1632858405">
      <w:bodyDiv w:val="1"/>
      <w:marLeft w:val="0"/>
      <w:marRight w:val="0"/>
      <w:marTop w:val="0"/>
      <w:marBottom w:val="0"/>
      <w:divBdr>
        <w:top w:val="none" w:sz="0" w:space="0" w:color="auto"/>
        <w:left w:val="none" w:sz="0" w:space="0" w:color="auto"/>
        <w:bottom w:val="none" w:sz="0" w:space="0" w:color="auto"/>
        <w:right w:val="none" w:sz="0" w:space="0" w:color="auto"/>
      </w:divBdr>
    </w:div>
    <w:div w:id="1647394761">
      <w:bodyDiv w:val="1"/>
      <w:marLeft w:val="0"/>
      <w:marRight w:val="0"/>
      <w:marTop w:val="0"/>
      <w:marBottom w:val="0"/>
      <w:divBdr>
        <w:top w:val="none" w:sz="0" w:space="0" w:color="auto"/>
        <w:left w:val="none" w:sz="0" w:space="0" w:color="auto"/>
        <w:bottom w:val="none" w:sz="0" w:space="0" w:color="auto"/>
        <w:right w:val="none" w:sz="0" w:space="0" w:color="auto"/>
      </w:divBdr>
    </w:div>
    <w:div w:id="1662001152">
      <w:bodyDiv w:val="1"/>
      <w:marLeft w:val="0"/>
      <w:marRight w:val="0"/>
      <w:marTop w:val="0"/>
      <w:marBottom w:val="0"/>
      <w:divBdr>
        <w:top w:val="none" w:sz="0" w:space="0" w:color="auto"/>
        <w:left w:val="none" w:sz="0" w:space="0" w:color="auto"/>
        <w:bottom w:val="none" w:sz="0" w:space="0" w:color="auto"/>
        <w:right w:val="none" w:sz="0" w:space="0" w:color="auto"/>
      </w:divBdr>
    </w:div>
    <w:div w:id="1763068176">
      <w:bodyDiv w:val="1"/>
      <w:marLeft w:val="0"/>
      <w:marRight w:val="0"/>
      <w:marTop w:val="0"/>
      <w:marBottom w:val="0"/>
      <w:divBdr>
        <w:top w:val="none" w:sz="0" w:space="0" w:color="auto"/>
        <w:left w:val="none" w:sz="0" w:space="0" w:color="auto"/>
        <w:bottom w:val="none" w:sz="0" w:space="0" w:color="auto"/>
        <w:right w:val="none" w:sz="0" w:space="0" w:color="auto"/>
      </w:divBdr>
    </w:div>
    <w:div w:id="1764451368">
      <w:bodyDiv w:val="1"/>
      <w:marLeft w:val="0"/>
      <w:marRight w:val="0"/>
      <w:marTop w:val="0"/>
      <w:marBottom w:val="0"/>
      <w:divBdr>
        <w:top w:val="none" w:sz="0" w:space="0" w:color="auto"/>
        <w:left w:val="none" w:sz="0" w:space="0" w:color="auto"/>
        <w:bottom w:val="none" w:sz="0" w:space="0" w:color="auto"/>
        <w:right w:val="none" w:sz="0" w:space="0" w:color="auto"/>
      </w:divBdr>
    </w:div>
    <w:div w:id="1772970945">
      <w:bodyDiv w:val="1"/>
      <w:marLeft w:val="0"/>
      <w:marRight w:val="0"/>
      <w:marTop w:val="0"/>
      <w:marBottom w:val="0"/>
      <w:divBdr>
        <w:top w:val="none" w:sz="0" w:space="0" w:color="auto"/>
        <w:left w:val="none" w:sz="0" w:space="0" w:color="auto"/>
        <w:bottom w:val="none" w:sz="0" w:space="0" w:color="auto"/>
        <w:right w:val="none" w:sz="0" w:space="0" w:color="auto"/>
      </w:divBdr>
    </w:div>
    <w:div w:id="1787043445">
      <w:bodyDiv w:val="1"/>
      <w:marLeft w:val="0"/>
      <w:marRight w:val="0"/>
      <w:marTop w:val="0"/>
      <w:marBottom w:val="0"/>
      <w:divBdr>
        <w:top w:val="none" w:sz="0" w:space="0" w:color="auto"/>
        <w:left w:val="none" w:sz="0" w:space="0" w:color="auto"/>
        <w:bottom w:val="none" w:sz="0" w:space="0" w:color="auto"/>
        <w:right w:val="none" w:sz="0" w:space="0" w:color="auto"/>
      </w:divBdr>
    </w:div>
    <w:div w:id="1879196658">
      <w:bodyDiv w:val="1"/>
      <w:marLeft w:val="0"/>
      <w:marRight w:val="0"/>
      <w:marTop w:val="0"/>
      <w:marBottom w:val="0"/>
      <w:divBdr>
        <w:top w:val="none" w:sz="0" w:space="0" w:color="auto"/>
        <w:left w:val="none" w:sz="0" w:space="0" w:color="auto"/>
        <w:bottom w:val="none" w:sz="0" w:space="0" w:color="auto"/>
        <w:right w:val="none" w:sz="0" w:space="0" w:color="auto"/>
      </w:divBdr>
    </w:div>
    <w:div w:id="1889876577">
      <w:bodyDiv w:val="1"/>
      <w:marLeft w:val="0"/>
      <w:marRight w:val="0"/>
      <w:marTop w:val="0"/>
      <w:marBottom w:val="0"/>
      <w:divBdr>
        <w:top w:val="none" w:sz="0" w:space="0" w:color="auto"/>
        <w:left w:val="none" w:sz="0" w:space="0" w:color="auto"/>
        <w:bottom w:val="none" w:sz="0" w:space="0" w:color="auto"/>
        <w:right w:val="none" w:sz="0" w:space="0" w:color="auto"/>
      </w:divBdr>
    </w:div>
    <w:div w:id="1895311977">
      <w:bodyDiv w:val="1"/>
      <w:marLeft w:val="0"/>
      <w:marRight w:val="0"/>
      <w:marTop w:val="0"/>
      <w:marBottom w:val="0"/>
      <w:divBdr>
        <w:top w:val="none" w:sz="0" w:space="0" w:color="auto"/>
        <w:left w:val="none" w:sz="0" w:space="0" w:color="auto"/>
        <w:bottom w:val="none" w:sz="0" w:space="0" w:color="auto"/>
        <w:right w:val="none" w:sz="0" w:space="0" w:color="auto"/>
      </w:divBdr>
    </w:div>
    <w:div w:id="1959215259">
      <w:bodyDiv w:val="1"/>
      <w:marLeft w:val="0"/>
      <w:marRight w:val="0"/>
      <w:marTop w:val="0"/>
      <w:marBottom w:val="0"/>
      <w:divBdr>
        <w:top w:val="none" w:sz="0" w:space="0" w:color="auto"/>
        <w:left w:val="none" w:sz="0" w:space="0" w:color="auto"/>
        <w:bottom w:val="none" w:sz="0" w:space="0" w:color="auto"/>
        <w:right w:val="none" w:sz="0" w:space="0" w:color="auto"/>
      </w:divBdr>
    </w:div>
    <w:div w:id="2003771585">
      <w:bodyDiv w:val="1"/>
      <w:marLeft w:val="0"/>
      <w:marRight w:val="0"/>
      <w:marTop w:val="0"/>
      <w:marBottom w:val="0"/>
      <w:divBdr>
        <w:top w:val="none" w:sz="0" w:space="0" w:color="auto"/>
        <w:left w:val="none" w:sz="0" w:space="0" w:color="auto"/>
        <w:bottom w:val="none" w:sz="0" w:space="0" w:color="auto"/>
        <w:right w:val="none" w:sz="0" w:space="0" w:color="auto"/>
      </w:divBdr>
    </w:div>
    <w:div w:id="2005235485">
      <w:bodyDiv w:val="1"/>
      <w:marLeft w:val="0"/>
      <w:marRight w:val="0"/>
      <w:marTop w:val="0"/>
      <w:marBottom w:val="0"/>
      <w:divBdr>
        <w:top w:val="none" w:sz="0" w:space="0" w:color="auto"/>
        <w:left w:val="none" w:sz="0" w:space="0" w:color="auto"/>
        <w:bottom w:val="none" w:sz="0" w:space="0" w:color="auto"/>
        <w:right w:val="none" w:sz="0" w:space="0" w:color="auto"/>
      </w:divBdr>
    </w:div>
    <w:div w:id="2035960767">
      <w:bodyDiv w:val="1"/>
      <w:marLeft w:val="0"/>
      <w:marRight w:val="0"/>
      <w:marTop w:val="0"/>
      <w:marBottom w:val="0"/>
      <w:divBdr>
        <w:top w:val="none" w:sz="0" w:space="0" w:color="auto"/>
        <w:left w:val="none" w:sz="0" w:space="0" w:color="auto"/>
        <w:bottom w:val="none" w:sz="0" w:space="0" w:color="auto"/>
        <w:right w:val="none" w:sz="0" w:space="0" w:color="auto"/>
      </w:divBdr>
    </w:div>
    <w:div w:id="2047750656">
      <w:bodyDiv w:val="1"/>
      <w:marLeft w:val="0"/>
      <w:marRight w:val="0"/>
      <w:marTop w:val="0"/>
      <w:marBottom w:val="0"/>
      <w:divBdr>
        <w:top w:val="none" w:sz="0" w:space="0" w:color="auto"/>
        <w:left w:val="none" w:sz="0" w:space="0" w:color="auto"/>
        <w:bottom w:val="none" w:sz="0" w:space="0" w:color="auto"/>
        <w:right w:val="none" w:sz="0" w:space="0" w:color="auto"/>
      </w:divBdr>
    </w:div>
    <w:div w:id="2072146879">
      <w:bodyDiv w:val="1"/>
      <w:marLeft w:val="0"/>
      <w:marRight w:val="0"/>
      <w:marTop w:val="0"/>
      <w:marBottom w:val="0"/>
      <w:divBdr>
        <w:top w:val="none" w:sz="0" w:space="0" w:color="auto"/>
        <w:left w:val="none" w:sz="0" w:space="0" w:color="auto"/>
        <w:bottom w:val="none" w:sz="0" w:space="0" w:color="auto"/>
        <w:right w:val="none" w:sz="0" w:space="0" w:color="auto"/>
      </w:divBdr>
    </w:div>
    <w:div w:id="2102142081">
      <w:bodyDiv w:val="1"/>
      <w:marLeft w:val="0"/>
      <w:marRight w:val="0"/>
      <w:marTop w:val="0"/>
      <w:marBottom w:val="0"/>
      <w:divBdr>
        <w:top w:val="none" w:sz="0" w:space="0" w:color="auto"/>
        <w:left w:val="none" w:sz="0" w:space="0" w:color="auto"/>
        <w:bottom w:val="none" w:sz="0" w:space="0" w:color="auto"/>
        <w:right w:val="none" w:sz="0" w:space="0" w:color="auto"/>
      </w:divBdr>
    </w:div>
    <w:div w:id="212056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e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Phi08</b:Tag>
    <b:SourceType>Book</b:SourceType>
    <b:Guid>{2799FC2C-25C1-487C-9748-E3920BF916C5}</b:Guid>
    <b:Author>
      <b:Author>
        <b:NameList>
          <b:Person>
            <b:Last>Kotler</b:Last>
            <b:First>Philip</b:First>
          </b:Person>
        </b:NameList>
      </b:Author>
    </b:Author>
    <b:Title>FAQs on marketing : answered by the guru of marketing</b:Title>
    <b:Year>2008</b:Year>
    <b:City>Singapore</b:City>
    <b:Publisher>Marshall Cavendish Business</b:Publisher>
    <b:RefOrder>13</b:RefOrder>
  </b:Source>
  <b:Source>
    <b:Tag>htt23</b:Tag>
    <b:SourceType>InternetSite</b:SourceType>
    <b:Guid>{0C12042C-7C17-4C86-844E-09A1D228896F}</b:Guid>
    <b:Title>https://www.sixsenses.com/en</b:Title>
    <b:Year>2023</b:Year>
    <b:YearAccessed>2023</b:YearAccessed>
    <b:MonthAccessed>February</b:MonthAccessed>
    <b:DayAccessed>1</b:DayAccessed>
    <b:URL>https://www.sixsenses.com/en</b:URL>
    <b:Author>
      <b:Author>
        <b:Corporate>Six Senses</b:Corporate>
      </b:Author>
    </b:Author>
    <b:RefOrder>4</b:RefOrder>
  </b:Source>
  <b:Source>
    <b:Tag>Mar23</b:Tag>
    <b:SourceType>InternetSite</b:SourceType>
    <b:Guid>{5EB5BF34-0ADC-4F36-A76B-AF552015DB52}</b:Guid>
    <b:Author>
      <b:Author>
        <b:Corporate>Marriott’s Group</b:Corporate>
      </b:Author>
    </b:Author>
    <b:Title>https://news.marriott.com/brands/moxy-hotels/</b:Title>
    <b:Year>2023</b:Year>
    <b:YearAccessed>2023</b:YearAccessed>
    <b:MonthAccessed>February</b:MonthAccessed>
    <b:DayAccessed>01</b:DayAccessed>
    <b:URL>https://news.marriott.com/brands/moxy-hotels/</b:URL>
    <b:RefOrder>1</b:RefOrder>
  </b:Source>
  <b:Source>
    <b:Tag>2220</b:Tag>
    <b:SourceType>InternetSite</b:SourceType>
    <b:Guid>{7E77A5C5-559C-4530-8C0C-1C29E7EAEDB2}</b:Guid>
    <b:Year>2021 - 2022</b:Year>
    <b:YearAccessed>2023</b:YearAccessed>
    <b:MonthAccessed>February</b:MonthAccessed>
    <b:DayAccessed>01</b:DayAccessed>
    <b:URL>https://www.tripadvisor.com/Hotel_Review-g667128-d23341248-Reviews-Six_Senses_Ibiza-Portinatx_Sant_Joan_de_Labritja_Ibiza_Balearic_Islands.html</b:URL>
    <b:Title>Tripadvisor.com</b:Title>
    <b:Author>
      <b:Author>
        <b:NameList>
          <b:Person>
            <b:Last>Tripadvisor</b:Last>
          </b:Person>
        </b:NameList>
      </b:Author>
    </b:Author>
    <b:RefOrder>5</b:RefOrder>
  </b:Source>
  <b:Source>
    <b:Tag>Ste22</b:Tag>
    <b:SourceType>ArticleInAPeriodical</b:SourceType>
    <b:Guid>{041A502F-AB56-4C9D-9A7E-CE3096C7B365}</b:Guid>
    <b:Title>Luxury resort Six Senses Shaharut offers Negev oasis with unlikely neighbors</b:Title>
    <b:Year>2022</b:Year>
    <b:Author>
      <b:Author>
        <b:NameList>
          <b:Person>
            <b:Last>Steinberg</b:Last>
            <b:First>Jessica</b:First>
          </b:Person>
        </b:NameList>
      </b:Author>
    </b:Author>
    <b:PeriodicalTitle> The Times of Israel</b:PeriodicalTitle>
    <b:Month>April</b:Month>
    <b:Day>24</b:Day>
    <b:RefOrder>8</b:RefOrder>
  </b:Source>
  <b:Source>
    <b:Tag>Ath23</b:Tag>
    <b:SourceType>ArticleInAPeriodical</b:SourceType>
    <b:Guid>{0C4FE907-4ACA-414D-A46C-C8C0D485D099}</b:Guid>
    <b:Title>Six Senses Vana marks launch of brand's first dedicated wellness retreat</b:Title>
    <b:PeriodicalTitle>Business World; New Delhi</b:PeriodicalTitle>
    <b:Year>2023</b:Year>
    <b:Month>January</b:Month>
    <b:Day>11</b:Day>
    <b:Author>
      <b:Author>
        <b:Corporate>Athena Information Solutions Pvt. Ltd.</b:Corporate>
      </b:Author>
    </b:Author>
    <b:RefOrder>7</b:RefOrder>
  </b:Source>
  <b:Source>
    <b:Tag>Tri23</b:Tag>
    <b:SourceType>InternetSite</b:SourceType>
    <b:Guid>{05F39EF6-6C81-4596-AB9C-90CB847E970B}</b:Guid>
    <b:Title>Tripadvisor.com</b:Title>
    <b:Year>2022-2023</b:Year>
    <b:Author>
      <b:Author>
        <b:NameList>
          <b:Person>
            <b:Last>Tripadvisor.com</b:Last>
          </b:Person>
        </b:NameList>
      </b:Author>
    </b:Author>
    <b:YearAccessed>2023</b:YearAccessed>
    <b:MonthAccessed>February</b:MonthAccessed>
    <b:DayAccessed>9</b:DayAccessed>
    <b:URL>https://www.tripadvisor.com/Hotel_Review-g528813-d13120977-Reviews-MOXY_London_Heathrow_Airport-Hounslow_Greater_London_England.html#REVIEWS</b:URL>
    <b:RefOrder>6</b:RefOrder>
  </b:Source>
  <b:Source>
    <b:Tag>Mar231</b:Tag>
    <b:SourceType>InternetSite</b:SourceType>
    <b:Guid>{BC145B03-B6FA-4865-ABC3-3A683B6C038A}</b:Guid>
    <b:Author>
      <b:Author>
        <b:NameList>
          <b:Person>
            <b:Last>Marriott International</b:Last>
            <b:First>Inc.</b:First>
          </b:Person>
        </b:NameList>
      </b:Author>
    </b:Author>
    <b:Title>moxy-hotels.marriott.com</b:Title>
    <b:Year>2023</b:Year>
    <b:YearAccessed>2023</b:YearAccessed>
    <b:MonthAccessed>February</b:MonthAccessed>
    <b:DayAccessed>10</b:DayAccessed>
    <b:URL>https://moxy-hotels.marriott.com/our-locations/</b:URL>
    <b:RefOrder>11</b:RefOrder>
  </b:Source>
  <b:Source>
    <b:Tag>Yat19</b:Tag>
    <b:SourceType>JournalArticle</b:SourceType>
    <b:Guid>{E3C69CC8-7C4D-4E62-98F0-D3F2E30B4C38}</b:Guid>
    <b:Title>NFU 'staggered' farming left off jobs shortage list</b:Title>
    <b:Year>2019</b:Year>
    <b:Author>
      <b:Author>
        <b:NameList>
          <b:Person>
            <b:Last>Yates</b:Last>
            <b:First>Jack</b:First>
          </b:Person>
        </b:NameList>
      </b:Author>
    </b:Author>
    <b:JournalName>Farmers Weekly; Sutton</b:JournalName>
    <b:Pages>10-11</b:Pages>
    <b:Volume>171</b:Volume>
    <b:Issue>12</b:Issue>
    <b:RefOrder>14</b:RefOrder>
  </b:Source>
  <b:Source>
    <b:Tag>Tay22</b:Tag>
    <b:SourceType>JournalArticle</b:SourceType>
    <b:Guid>{146E7E50-85E9-4706-964B-62558BBBB1C4}</b:Guid>
    <b:Author>
      <b:Author>
        <b:NameList>
          <b:Person>
            <b:Last>Taylor</b:Last>
            <b:First>Madeleine</b:First>
          </b:Person>
        </b:NameList>
      </b:Author>
    </b:Author>
    <b:Title>Summer 'airmageddon' to extend the staycation boom</b:Title>
    <b:JournalName>Investors Chronicle; London</b:JournalName>
    <b:Year>2022</b:Year>
    <b:Pages>11</b:Pages>
    <b:RefOrder>15</b:RefOrder>
  </b:Source>
  <b:Source>
    <b:Tag>Has19</b:Tag>
    <b:SourceType>Book</b:SourceType>
    <b:Guid>{39E55192-ED60-40C2-A829-46F92B92CEF4}</b:Guid>
    <b:Title>The Importance of PESTEL Analysis for Environmental Scanning Process</b:Title>
    <b:Year>2019</b:Year>
    <b:Author>
      <b:Author>
        <b:Corporate>Hasan Dinçer Serhat Yüksel</b:Corporate>
      </b:Author>
    </b:Author>
    <b:Publisher>IGI Global</b:Publisher>
    <b:RefOrder>9</b:RefOrder>
  </b:Source>
  <b:Source>
    <b:Tag>Kat23</b:Tag>
    <b:SourceType>InternetSite</b:SourceType>
    <b:Guid>{B5521814-8F92-48D7-94F8-1F7D46FFFC67}</b:Guid>
    <b:Title>theguardian.com</b:Title>
    <b:Year>2023</b:Year>
    <b:Author>
      <b:Author>
        <b:NameList>
          <b:Person>
            <b:Last>Ravilious</b:Last>
            <b:First>Kate</b:First>
          </b:Person>
        </b:NameList>
      </b:Author>
    </b:Author>
    <b:YearAccessed>2023</b:YearAccessed>
    <b:MonthAccessed>February</b:MonthAccessed>
    <b:DayAccessed>10</b:DayAccessed>
    <b:URL>https://www.theguardian.com/world/2023/feb/10/geological-impact-of-turkey-syria-earthquake-slowly-comes-into-focus</b:URL>
    <b:RefOrder>16</b:RefOrder>
  </b:Source>
  <b:Source>
    <b:Tag>sim23</b:Tag>
    <b:SourceType>InternetSite</b:SourceType>
    <b:Guid>{A671EAEF-83E1-4F39-BB49-B512AA0E837F}</b:Guid>
    <b:Author>
      <b:Author>
        <b:NameList>
          <b:Person>
            <b:Last>similarweb.com</b:Last>
          </b:Person>
        </b:NameList>
      </b:Author>
    </b:Author>
    <b:Title>similarweb.com</b:Title>
    <b:Year>2023</b:Year>
    <b:YearAccessed>2023</b:YearAccessed>
    <b:MonthAccessed>February</b:MonthAccessed>
    <b:DayAccessed>11</b:DayAccessed>
    <b:URL>https://pro.similarweb.com/#/digitalsuite/websiteanalysis/overview/website-performance/*/999/2022.11-2022.11?webSource=Total&amp;key=sixsenses.com,banyantree.com,amanresorts.com,unusualhotelsoftheworld.com,fourseasons.com</b:URL>
    <b:RefOrder>12</b:RefOrder>
  </b:Source>
  <b:Source>
    <b:Tag>Mar19</b:Tag>
    <b:SourceType>JournalArticle</b:SourceType>
    <b:Guid>{AB6FA639-9F55-4655-9459-042C066A38BB}</b:Guid>
    <b:Title>IMPORTANCE OF MARKETING MIX IN SUCCESSFUL POSITIONING OF PRODUCTS AND SERVICES ON THE MARKET</b:Title>
    <b:Year>2019</b:Year>
    <b:Author>
      <b:Author>
        <b:NameList>
          <b:Person>
            <b:Last>Marušić</b:Last>
            <b:First>Tajana</b:First>
          </b:Person>
        </b:NameList>
      </b:Author>
    </b:Author>
    <b:JournalName>Ekonomska Misao i Praksa; Dubrovnik</b:JournalName>
    <b:Pages>431-446</b:Pages>
    <b:Volume>28</b:Volume>
    <b:Issue>1</b:Issue>
    <b:RefOrder>10</b:RefOrder>
  </b:Source>
  <b:Source>
    <b:Tag>Hos23</b:Tag>
    <b:SourceType>InternetSite</b:SourceType>
    <b:Guid>{3E499A69-48DE-4261-9480-5004B07B46DA}</b:Guid>
    <b:Title>hospitalitynet.org/brand</b:Title>
    <b:Year>2023</b:Year>
    <b:Author>
      <b:Author>
        <b:Corporate>Hospitality Net</b:Corporate>
      </b:Author>
    </b:Author>
    <b:YearAccessed>2023</b:YearAccessed>
    <b:MonthAccessed>February</b:MonthAccessed>
    <b:DayAccessed>9</b:DayAccessed>
    <b:URL>https://www.hospitalitynet.org/brand/23000262/six-senses.html#:~:text=Six%20Senses%20Hotels%20Resorts%20Spas,the%20IHG%20Hotels%20%26%20Resorts%20family.</b:URL>
    <b:RefOrder>2</b:RefOrder>
  </b:Source>
  <b:Source>
    <b:Tag>Gre20</b:Tag>
    <b:SourceType>Book</b:SourceType>
    <b:Guid>{3187452B-D84D-4ED9-80E1-7978554DEF1B}</b:Guid>
    <b:Title>SWOT</b:Title>
    <b:Year>2020</b:Year>
    <b:Author>
      <b:Author>
        <b:Corporate>Fisher, Wisneski,  Bakker</b:Corporate>
      </b:Author>
    </b:Author>
    <b:City>New York</b:City>
    <b:Publisher>Oxford University Press</b:Publisher>
    <b:RefOrder>3</b:RefOrder>
  </b:Source>
</b:Sources>
</file>

<file path=customXml/itemProps1.xml><?xml version="1.0" encoding="utf-8"?>
<ds:datastoreItem xmlns:ds="http://schemas.openxmlformats.org/officeDocument/2006/customXml" ds:itemID="{B0319ACA-EF20-44D3-92C5-3D394D2FB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3235</TotalTime>
  <Pages>21</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40</cp:revision>
  <dcterms:created xsi:type="dcterms:W3CDTF">2023-01-31T13:57:00Z</dcterms:created>
  <dcterms:modified xsi:type="dcterms:W3CDTF">2023-02-12T21:45:00Z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a6b61ffda2729a20cfe6a6aaf3d6905dc6a1ed4738146fe9caed05744a5601b1</vt:lpwstr>
  </property>
</Properties>
</file>