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30746884"/>
        <w:docPartObj>
          <w:docPartGallery w:val="Cover Pages"/>
          <w:docPartUnique/>
        </w:docPartObj>
      </w:sdtPr>
      <w:sdtEndPr/>
      <w:sdtContent>
        <w:p w14:paraId="71675F77" w14:textId="1CF7AA0A" w:rsidR="00C17585" w:rsidRDefault="00C17585">
          <w:r>
            <w:rPr>
              <w:noProof/>
            </w:rPr>
            <mc:AlternateContent>
              <mc:Choice Requires="wpg">
                <w:drawing>
                  <wp:anchor distT="0" distB="0" distL="114300" distR="114300" simplePos="0" relativeHeight="251662336" behindDoc="0" locked="0" layoutInCell="1" allowOverlap="1" wp14:anchorId="25C653DD" wp14:editId="448C140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1B68F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CE97370" wp14:editId="32FE652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2B618" w14:textId="58442194" w:rsidR="00C17585" w:rsidRPr="00C32A27" w:rsidRDefault="00A42412">
                                <w:pPr>
                                  <w:pStyle w:val="NoSpacing"/>
                                  <w:jc w:val="right"/>
                                  <w:rPr>
                                    <w:color w:val="595959" w:themeColor="text1" w:themeTint="A6"/>
                                  </w:rPr>
                                </w:pPr>
                                <w:r w:rsidRPr="00C32A27">
                                  <w:rPr>
                                    <w:color w:val="595959" w:themeColor="text1" w:themeTint="A6"/>
                                  </w:rPr>
                                  <w:t>2012129@student.uwtsd.</w:t>
                                </w:r>
                                <w:r w:rsidR="00C32A27" w:rsidRPr="00C32A27">
                                  <w:rPr>
                                    <w:color w:val="595959" w:themeColor="text1" w:themeTint="A6"/>
                                  </w:rPr>
                                  <w:t>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E9737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70B2B618" w14:textId="58442194" w:rsidR="00C17585" w:rsidRPr="00C32A27" w:rsidRDefault="00A42412">
                          <w:pPr>
                            <w:pStyle w:val="NoSpacing"/>
                            <w:jc w:val="right"/>
                            <w:rPr>
                              <w:color w:val="595959" w:themeColor="text1" w:themeTint="A6"/>
                            </w:rPr>
                          </w:pPr>
                          <w:r w:rsidRPr="00C32A27">
                            <w:rPr>
                              <w:color w:val="595959" w:themeColor="text1" w:themeTint="A6"/>
                            </w:rPr>
                            <w:t>2012129@student.uwtsd.</w:t>
                          </w:r>
                          <w:r w:rsidR="00C32A27" w:rsidRPr="00C32A27">
                            <w:rPr>
                              <w:color w:val="595959" w:themeColor="text1" w:themeTint="A6"/>
                            </w:rPr>
                            <w:t>ac.uk</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47C7937" wp14:editId="1643153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A5894" w14:textId="77777777" w:rsidR="00C17585" w:rsidRDefault="00C17585" w:rsidP="00C17585">
                                <w:pPr>
                                  <w:pStyle w:val="NoSpacing"/>
                                  <w:jc w:val="right"/>
                                  <w:rPr>
                                    <w:color w:val="4472C4" w:themeColor="accent1"/>
                                    <w:sz w:val="28"/>
                                    <w:szCs w:val="28"/>
                                  </w:rPr>
                                </w:pPr>
                                <w:r>
                                  <w:rPr>
                                    <w:color w:val="4472C4" w:themeColor="accent1"/>
                                    <w:sz w:val="28"/>
                                    <w:szCs w:val="28"/>
                                  </w:rPr>
                                  <w:t>Lecturer – Sheila Holmes</w:t>
                                </w:r>
                              </w:p>
                              <w:p w14:paraId="5BAF4579" w14:textId="77777777" w:rsidR="00C17585" w:rsidRDefault="00352B3A" w:rsidP="00C17585">
                                <w:pPr>
                                  <w:pStyle w:val="NoSpacing"/>
                                  <w:jc w:val="right"/>
                                  <w:rPr>
                                    <w:rFonts w:ascii="Arial" w:hAnsi="Arial" w:cs="Arial"/>
                                    <w:sz w:val="24"/>
                                    <w:szCs w:val="24"/>
                                  </w:rPr>
                                </w:pPr>
                                <w:sdt>
                                  <w:sdtPr>
                                    <w:rPr>
                                      <w:rFonts w:ascii="Arial" w:hAnsi="Arial" w:cs="Arial"/>
                                      <w:b/>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C17585" w:rsidRPr="00B327C0">
                                      <w:rPr>
                                        <w:rFonts w:ascii="Arial" w:hAnsi="Arial" w:cs="Arial"/>
                                        <w:b/>
                                      </w:rPr>
                                      <w:t>Cert HE Construction, Digital, Computing &amp; Engineering</w:t>
                                    </w:r>
                                  </w:sdtContent>
                                </w:sdt>
                                <w:r w:rsidR="00C17585">
                                  <w:rPr>
                                    <w:rFonts w:ascii="Arial" w:hAnsi="Arial" w:cs="Arial"/>
                                    <w:b/>
                                  </w:rPr>
                                  <w:t xml:space="preserve">. </w:t>
                                </w:r>
                              </w:p>
                              <w:p w14:paraId="7C840247" w14:textId="35C5DAF2" w:rsidR="00C17585" w:rsidRDefault="00C17585" w:rsidP="00C17585">
                                <w:pPr>
                                  <w:pStyle w:val="NoSpacing"/>
                                  <w:jc w:val="right"/>
                                  <w:rPr>
                                    <w:color w:val="595959" w:themeColor="text1" w:themeTint="A6"/>
                                    <w:sz w:val="20"/>
                                    <w:szCs w:val="20"/>
                                  </w:rPr>
                                </w:pPr>
                                <w:r>
                                  <w:rPr>
                                    <w:rFonts w:ascii="Arial" w:hAnsi="Arial" w:cs="Arial"/>
                                    <w:sz w:val="24"/>
                                    <w:szCs w:val="24"/>
                                  </w:rPr>
                                  <w:t>R</w:t>
                                </w:r>
                                <w:r w:rsidRPr="004523DC">
                                  <w:rPr>
                                    <w:rFonts w:ascii="Arial" w:hAnsi="Arial" w:cs="Arial"/>
                                    <w:sz w:val="24"/>
                                    <w:szCs w:val="24"/>
                                  </w:rPr>
                                  <w:t xml:space="preserve">eflecting on </w:t>
                                </w:r>
                                <w:r>
                                  <w:rPr>
                                    <w:rFonts w:ascii="Arial" w:hAnsi="Arial" w:cs="Arial"/>
                                    <w:sz w:val="24"/>
                                    <w:szCs w:val="24"/>
                                  </w:rPr>
                                  <w:t>my</w:t>
                                </w:r>
                                <w:r w:rsidRPr="004523DC">
                                  <w:rPr>
                                    <w:rFonts w:ascii="Arial" w:hAnsi="Arial" w:cs="Arial"/>
                                    <w:sz w:val="24"/>
                                    <w:szCs w:val="24"/>
                                  </w:rPr>
                                  <w:t xml:space="preserve"> I.T. experience at the beginning of the module. Consider</w:t>
                                </w:r>
                                <w:r>
                                  <w:rPr>
                                    <w:rFonts w:ascii="Arial" w:hAnsi="Arial" w:cs="Arial"/>
                                    <w:sz w:val="24"/>
                                    <w:szCs w:val="24"/>
                                  </w:rPr>
                                  <w:t>ing</w:t>
                                </w:r>
                                <w:r w:rsidRPr="004523DC">
                                  <w:rPr>
                                    <w:rFonts w:ascii="Arial" w:hAnsi="Arial" w:cs="Arial"/>
                                    <w:sz w:val="24"/>
                                    <w:szCs w:val="24"/>
                                  </w:rPr>
                                  <w:t xml:space="preserve"> the digital resources and software used by the Industry Professional (Construction) in their </w:t>
                                </w:r>
                                <w:r w:rsidR="00A42412" w:rsidRPr="004523DC">
                                  <w:rPr>
                                    <w:rFonts w:ascii="Arial" w:hAnsi="Arial" w:cs="Arial"/>
                                    <w:sz w:val="24"/>
                                    <w:szCs w:val="24"/>
                                  </w:rPr>
                                  <w:t>day-to-day</w:t>
                                </w:r>
                                <w:r w:rsidRPr="004523DC">
                                  <w:rPr>
                                    <w:rFonts w:ascii="Arial" w:hAnsi="Arial" w:cs="Arial"/>
                                    <w:sz w:val="24"/>
                                    <w:szCs w:val="24"/>
                                  </w:rPr>
                                  <w:t xml:space="preserve"> work. Consider</w:t>
                                </w:r>
                                <w:r>
                                  <w:rPr>
                                    <w:rFonts w:ascii="Arial" w:hAnsi="Arial" w:cs="Arial"/>
                                    <w:sz w:val="24"/>
                                    <w:szCs w:val="24"/>
                                  </w:rPr>
                                  <w:t>ing</w:t>
                                </w:r>
                                <w:r w:rsidRPr="004523DC">
                                  <w:rPr>
                                    <w:rFonts w:ascii="Arial" w:hAnsi="Arial" w:cs="Arial"/>
                                    <w:sz w:val="24"/>
                                    <w:szCs w:val="24"/>
                                  </w:rPr>
                                  <w:t xml:space="preserve"> which software &amp; resources </w:t>
                                </w:r>
                                <w:r>
                                  <w:rPr>
                                    <w:rFonts w:ascii="Arial" w:hAnsi="Arial" w:cs="Arial"/>
                                    <w:sz w:val="24"/>
                                    <w:szCs w:val="24"/>
                                  </w:rPr>
                                  <w:t>I</w:t>
                                </w:r>
                                <w:r w:rsidRPr="004523DC">
                                  <w:rPr>
                                    <w:rFonts w:ascii="Arial" w:hAnsi="Arial" w:cs="Arial"/>
                                    <w:sz w:val="24"/>
                                    <w:szCs w:val="24"/>
                                  </w:rPr>
                                  <w:t xml:space="preserve"> would benefit from further training in, noting how </w:t>
                                </w:r>
                                <w:r>
                                  <w:rPr>
                                    <w:rFonts w:ascii="Arial" w:hAnsi="Arial" w:cs="Arial"/>
                                    <w:sz w:val="24"/>
                                    <w:szCs w:val="24"/>
                                  </w:rPr>
                                  <w:t>I</w:t>
                                </w:r>
                                <w:r w:rsidRPr="004523DC">
                                  <w:rPr>
                                    <w:rFonts w:ascii="Arial" w:hAnsi="Arial" w:cs="Arial"/>
                                    <w:sz w:val="24"/>
                                    <w:szCs w:val="24"/>
                                  </w:rPr>
                                  <w:t xml:space="preserve"> could source appropriate CPD development with an accredited provider.</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7C793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A8A5894" w14:textId="77777777" w:rsidR="00C17585" w:rsidRDefault="00C17585" w:rsidP="00C17585">
                          <w:pPr>
                            <w:pStyle w:val="NoSpacing"/>
                            <w:jc w:val="right"/>
                            <w:rPr>
                              <w:color w:val="4472C4" w:themeColor="accent1"/>
                              <w:sz w:val="28"/>
                              <w:szCs w:val="28"/>
                            </w:rPr>
                          </w:pPr>
                          <w:r>
                            <w:rPr>
                              <w:color w:val="4472C4" w:themeColor="accent1"/>
                              <w:sz w:val="28"/>
                              <w:szCs w:val="28"/>
                            </w:rPr>
                            <w:t>Lecturer – Sheila Holmes</w:t>
                          </w:r>
                        </w:p>
                        <w:p w14:paraId="5BAF4579" w14:textId="77777777" w:rsidR="00C17585" w:rsidRDefault="00352B3A" w:rsidP="00C17585">
                          <w:pPr>
                            <w:pStyle w:val="NoSpacing"/>
                            <w:jc w:val="right"/>
                            <w:rPr>
                              <w:rFonts w:ascii="Arial" w:hAnsi="Arial" w:cs="Arial"/>
                              <w:sz w:val="24"/>
                              <w:szCs w:val="24"/>
                            </w:rPr>
                          </w:pPr>
                          <w:sdt>
                            <w:sdtPr>
                              <w:rPr>
                                <w:rFonts w:ascii="Arial" w:hAnsi="Arial" w:cs="Arial"/>
                                <w:b/>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C17585" w:rsidRPr="00B327C0">
                                <w:rPr>
                                  <w:rFonts w:ascii="Arial" w:hAnsi="Arial" w:cs="Arial"/>
                                  <w:b/>
                                </w:rPr>
                                <w:t>Cert HE Construction, Digital, Computing &amp; Engineering</w:t>
                              </w:r>
                            </w:sdtContent>
                          </w:sdt>
                          <w:r w:rsidR="00C17585">
                            <w:rPr>
                              <w:rFonts w:ascii="Arial" w:hAnsi="Arial" w:cs="Arial"/>
                              <w:b/>
                            </w:rPr>
                            <w:t xml:space="preserve">. </w:t>
                          </w:r>
                        </w:p>
                        <w:p w14:paraId="7C840247" w14:textId="35C5DAF2" w:rsidR="00C17585" w:rsidRDefault="00C17585" w:rsidP="00C17585">
                          <w:pPr>
                            <w:pStyle w:val="NoSpacing"/>
                            <w:jc w:val="right"/>
                            <w:rPr>
                              <w:color w:val="595959" w:themeColor="text1" w:themeTint="A6"/>
                              <w:sz w:val="20"/>
                              <w:szCs w:val="20"/>
                            </w:rPr>
                          </w:pPr>
                          <w:r>
                            <w:rPr>
                              <w:rFonts w:ascii="Arial" w:hAnsi="Arial" w:cs="Arial"/>
                              <w:sz w:val="24"/>
                              <w:szCs w:val="24"/>
                            </w:rPr>
                            <w:t>R</w:t>
                          </w:r>
                          <w:r w:rsidRPr="004523DC">
                            <w:rPr>
                              <w:rFonts w:ascii="Arial" w:hAnsi="Arial" w:cs="Arial"/>
                              <w:sz w:val="24"/>
                              <w:szCs w:val="24"/>
                            </w:rPr>
                            <w:t xml:space="preserve">eflecting on </w:t>
                          </w:r>
                          <w:r>
                            <w:rPr>
                              <w:rFonts w:ascii="Arial" w:hAnsi="Arial" w:cs="Arial"/>
                              <w:sz w:val="24"/>
                              <w:szCs w:val="24"/>
                            </w:rPr>
                            <w:t>my</w:t>
                          </w:r>
                          <w:r w:rsidRPr="004523DC">
                            <w:rPr>
                              <w:rFonts w:ascii="Arial" w:hAnsi="Arial" w:cs="Arial"/>
                              <w:sz w:val="24"/>
                              <w:szCs w:val="24"/>
                            </w:rPr>
                            <w:t xml:space="preserve"> I.T. experience at the beginning of the module. Consider</w:t>
                          </w:r>
                          <w:r>
                            <w:rPr>
                              <w:rFonts w:ascii="Arial" w:hAnsi="Arial" w:cs="Arial"/>
                              <w:sz w:val="24"/>
                              <w:szCs w:val="24"/>
                            </w:rPr>
                            <w:t>ing</w:t>
                          </w:r>
                          <w:r w:rsidRPr="004523DC">
                            <w:rPr>
                              <w:rFonts w:ascii="Arial" w:hAnsi="Arial" w:cs="Arial"/>
                              <w:sz w:val="24"/>
                              <w:szCs w:val="24"/>
                            </w:rPr>
                            <w:t xml:space="preserve"> the digital resources and software used by the Industry Professional (Construction) in their </w:t>
                          </w:r>
                          <w:r w:rsidR="00A42412" w:rsidRPr="004523DC">
                            <w:rPr>
                              <w:rFonts w:ascii="Arial" w:hAnsi="Arial" w:cs="Arial"/>
                              <w:sz w:val="24"/>
                              <w:szCs w:val="24"/>
                            </w:rPr>
                            <w:t>day-to-day</w:t>
                          </w:r>
                          <w:r w:rsidRPr="004523DC">
                            <w:rPr>
                              <w:rFonts w:ascii="Arial" w:hAnsi="Arial" w:cs="Arial"/>
                              <w:sz w:val="24"/>
                              <w:szCs w:val="24"/>
                            </w:rPr>
                            <w:t xml:space="preserve"> work. Consider</w:t>
                          </w:r>
                          <w:r>
                            <w:rPr>
                              <w:rFonts w:ascii="Arial" w:hAnsi="Arial" w:cs="Arial"/>
                              <w:sz w:val="24"/>
                              <w:szCs w:val="24"/>
                            </w:rPr>
                            <w:t>ing</w:t>
                          </w:r>
                          <w:r w:rsidRPr="004523DC">
                            <w:rPr>
                              <w:rFonts w:ascii="Arial" w:hAnsi="Arial" w:cs="Arial"/>
                              <w:sz w:val="24"/>
                              <w:szCs w:val="24"/>
                            </w:rPr>
                            <w:t xml:space="preserve"> which software &amp; resources </w:t>
                          </w:r>
                          <w:r>
                            <w:rPr>
                              <w:rFonts w:ascii="Arial" w:hAnsi="Arial" w:cs="Arial"/>
                              <w:sz w:val="24"/>
                              <w:szCs w:val="24"/>
                            </w:rPr>
                            <w:t>I</w:t>
                          </w:r>
                          <w:r w:rsidRPr="004523DC">
                            <w:rPr>
                              <w:rFonts w:ascii="Arial" w:hAnsi="Arial" w:cs="Arial"/>
                              <w:sz w:val="24"/>
                              <w:szCs w:val="24"/>
                            </w:rPr>
                            <w:t xml:space="preserve"> would benefit from further training in, noting how </w:t>
                          </w:r>
                          <w:r>
                            <w:rPr>
                              <w:rFonts w:ascii="Arial" w:hAnsi="Arial" w:cs="Arial"/>
                              <w:sz w:val="24"/>
                              <w:szCs w:val="24"/>
                            </w:rPr>
                            <w:t>I</w:t>
                          </w:r>
                          <w:r w:rsidRPr="004523DC">
                            <w:rPr>
                              <w:rFonts w:ascii="Arial" w:hAnsi="Arial" w:cs="Arial"/>
                              <w:sz w:val="24"/>
                              <w:szCs w:val="24"/>
                            </w:rPr>
                            <w:t xml:space="preserve"> could source appropriate CPD development with an accredited provider.</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691977A" wp14:editId="3A6CFB8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50117" w14:textId="7068923D" w:rsidR="00C17585" w:rsidRDefault="00352B3A">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17585" w:rsidRPr="00C17585">
                                      <w:rPr>
                                        <w:color w:val="4472C4" w:themeColor="accent1"/>
                                        <w:sz w:val="64"/>
                                        <w:szCs w:val="64"/>
                                      </w:rPr>
                                      <w:t>TECHNOLOGY IN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2879B42" w14:textId="4A00291F" w:rsidR="00C17585" w:rsidRDefault="00C17585">
                                    <w:pPr>
                                      <w:jc w:val="right"/>
                                      <w:rPr>
                                        <w:smallCaps/>
                                        <w:color w:val="404040" w:themeColor="text1" w:themeTint="BF"/>
                                        <w:sz w:val="36"/>
                                        <w:szCs w:val="36"/>
                                      </w:rPr>
                                    </w:pPr>
                                    <w:r w:rsidRPr="007F3256">
                                      <w:rPr>
                                        <w:color w:val="404040" w:themeColor="text1" w:themeTint="BF"/>
                                        <w:sz w:val="36"/>
                                        <w:szCs w:val="36"/>
                                      </w:rPr>
                                      <w:t>Hannah Hatherall - 2012129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91977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D850117" w14:textId="7068923D" w:rsidR="00C17585" w:rsidRDefault="00352B3A">
                          <w:pPr>
                            <w:jc w:val="right"/>
                            <w:rPr>
                              <w:color w:val="4472C4" w:themeColor="accent1"/>
                              <w:sz w:val="64"/>
                              <w:szCs w:val="64"/>
                            </w:rPr>
                          </w:pPr>
                          <w:sdt>
                            <w:sdtPr>
                              <w:rPr>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17585" w:rsidRPr="00C17585">
                                <w:rPr>
                                  <w:color w:val="4472C4" w:themeColor="accent1"/>
                                  <w:sz w:val="64"/>
                                  <w:szCs w:val="64"/>
                                </w:rPr>
                                <w:t>TECHNOLOGY IN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2879B42" w14:textId="4A00291F" w:rsidR="00C17585" w:rsidRDefault="00C17585">
                              <w:pPr>
                                <w:jc w:val="right"/>
                                <w:rPr>
                                  <w:smallCaps/>
                                  <w:color w:val="404040" w:themeColor="text1" w:themeTint="BF"/>
                                  <w:sz w:val="36"/>
                                  <w:szCs w:val="36"/>
                                </w:rPr>
                              </w:pPr>
                              <w:r w:rsidRPr="007F3256">
                                <w:rPr>
                                  <w:color w:val="404040" w:themeColor="text1" w:themeTint="BF"/>
                                  <w:sz w:val="36"/>
                                  <w:szCs w:val="36"/>
                                </w:rPr>
                                <w:t>Hannah Hatherall - 2012129</w:t>
                              </w:r>
                            </w:p>
                          </w:sdtContent>
                        </w:sdt>
                      </w:txbxContent>
                    </v:textbox>
                    <w10:wrap type="square" anchorx="page" anchory="page"/>
                  </v:shape>
                </w:pict>
              </mc:Fallback>
            </mc:AlternateContent>
          </w:r>
        </w:p>
        <w:p w14:paraId="423B52D6" w14:textId="01F9A26A" w:rsidR="00C17585" w:rsidRDefault="00C17585">
          <w:r>
            <w:br w:type="page"/>
          </w:r>
        </w:p>
      </w:sdtContent>
    </w:sdt>
    <w:sdt>
      <w:sdtPr>
        <w:rPr>
          <w:rFonts w:asciiTheme="minorHAnsi" w:eastAsiaTheme="minorHAnsi" w:hAnsiTheme="minorHAnsi" w:cstheme="minorBidi"/>
          <w:color w:val="auto"/>
          <w:sz w:val="22"/>
          <w:szCs w:val="22"/>
          <w:lang w:val="en-GB"/>
        </w:rPr>
        <w:id w:val="-456878149"/>
        <w:docPartObj>
          <w:docPartGallery w:val="Table of Contents"/>
          <w:docPartUnique/>
        </w:docPartObj>
      </w:sdtPr>
      <w:sdtEndPr>
        <w:rPr>
          <w:b/>
          <w:bCs/>
          <w:noProof/>
        </w:rPr>
      </w:sdtEndPr>
      <w:sdtContent>
        <w:p w14:paraId="6FF9059E" w14:textId="1092FF8E" w:rsidR="00C17585" w:rsidRDefault="00C17585">
          <w:pPr>
            <w:pStyle w:val="TOCHeading"/>
          </w:pPr>
          <w:r>
            <w:t>Contents</w:t>
          </w:r>
        </w:p>
        <w:p w14:paraId="1759FA0D" w14:textId="528841D7" w:rsidR="00B230C1" w:rsidRDefault="00C1758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882833" w:history="1">
            <w:r w:rsidR="00B230C1" w:rsidRPr="00B03F6B">
              <w:rPr>
                <w:rStyle w:val="Hyperlink"/>
                <w:noProof/>
              </w:rPr>
              <w:t>Introduction</w:t>
            </w:r>
            <w:r w:rsidR="00B230C1">
              <w:rPr>
                <w:noProof/>
                <w:webHidden/>
              </w:rPr>
              <w:tab/>
            </w:r>
            <w:r w:rsidR="00B230C1">
              <w:rPr>
                <w:noProof/>
                <w:webHidden/>
              </w:rPr>
              <w:fldChar w:fldCharType="begin"/>
            </w:r>
            <w:r w:rsidR="00B230C1">
              <w:rPr>
                <w:noProof/>
                <w:webHidden/>
              </w:rPr>
              <w:instrText xml:space="preserve"> PAGEREF _Toc61882833 \h </w:instrText>
            </w:r>
            <w:r w:rsidR="00B230C1">
              <w:rPr>
                <w:noProof/>
                <w:webHidden/>
              </w:rPr>
            </w:r>
            <w:r w:rsidR="00B230C1">
              <w:rPr>
                <w:noProof/>
                <w:webHidden/>
              </w:rPr>
              <w:fldChar w:fldCharType="separate"/>
            </w:r>
            <w:r w:rsidR="001F2D4B">
              <w:rPr>
                <w:noProof/>
                <w:webHidden/>
              </w:rPr>
              <w:t>2</w:t>
            </w:r>
            <w:r w:rsidR="00B230C1">
              <w:rPr>
                <w:noProof/>
                <w:webHidden/>
              </w:rPr>
              <w:fldChar w:fldCharType="end"/>
            </w:r>
          </w:hyperlink>
        </w:p>
        <w:p w14:paraId="71DA8E13" w14:textId="12FF3E32" w:rsidR="00B230C1" w:rsidRDefault="00352B3A">
          <w:pPr>
            <w:pStyle w:val="TOC1"/>
            <w:tabs>
              <w:tab w:val="right" w:leader="dot" w:pos="9016"/>
            </w:tabs>
            <w:rPr>
              <w:rFonts w:eastAsiaTheme="minorEastAsia"/>
              <w:noProof/>
              <w:lang w:eastAsia="en-GB"/>
            </w:rPr>
          </w:pPr>
          <w:hyperlink w:anchor="_Toc61882834" w:history="1">
            <w:r w:rsidR="00B230C1" w:rsidRPr="00B03F6B">
              <w:rPr>
                <w:rStyle w:val="Hyperlink"/>
                <w:noProof/>
              </w:rPr>
              <w:t>My Technology Skill Set Before Starting This Module</w:t>
            </w:r>
            <w:r w:rsidR="00B230C1">
              <w:rPr>
                <w:noProof/>
                <w:webHidden/>
              </w:rPr>
              <w:tab/>
            </w:r>
            <w:r w:rsidR="00B230C1">
              <w:rPr>
                <w:noProof/>
                <w:webHidden/>
              </w:rPr>
              <w:fldChar w:fldCharType="begin"/>
            </w:r>
            <w:r w:rsidR="00B230C1">
              <w:rPr>
                <w:noProof/>
                <w:webHidden/>
              </w:rPr>
              <w:instrText xml:space="preserve"> PAGEREF _Toc61882834 \h </w:instrText>
            </w:r>
            <w:r w:rsidR="00B230C1">
              <w:rPr>
                <w:noProof/>
                <w:webHidden/>
              </w:rPr>
            </w:r>
            <w:r w:rsidR="00B230C1">
              <w:rPr>
                <w:noProof/>
                <w:webHidden/>
              </w:rPr>
              <w:fldChar w:fldCharType="separate"/>
            </w:r>
            <w:r w:rsidR="001F2D4B">
              <w:rPr>
                <w:noProof/>
                <w:webHidden/>
              </w:rPr>
              <w:t>2</w:t>
            </w:r>
            <w:r w:rsidR="00B230C1">
              <w:rPr>
                <w:noProof/>
                <w:webHidden/>
              </w:rPr>
              <w:fldChar w:fldCharType="end"/>
            </w:r>
          </w:hyperlink>
        </w:p>
        <w:p w14:paraId="6889686F" w14:textId="0F8FAD80" w:rsidR="00B230C1" w:rsidRDefault="00352B3A">
          <w:pPr>
            <w:pStyle w:val="TOC1"/>
            <w:tabs>
              <w:tab w:val="right" w:leader="dot" w:pos="9016"/>
            </w:tabs>
            <w:rPr>
              <w:rFonts w:eastAsiaTheme="minorEastAsia"/>
              <w:noProof/>
              <w:lang w:eastAsia="en-GB"/>
            </w:rPr>
          </w:pPr>
          <w:hyperlink w:anchor="_Toc61882835" w:history="1">
            <w:r w:rsidR="00B230C1" w:rsidRPr="00B03F6B">
              <w:rPr>
                <w:rStyle w:val="Hyperlink"/>
                <w:noProof/>
              </w:rPr>
              <w:t>Digital Resources And Software Used In The Construction Industry</w:t>
            </w:r>
            <w:r w:rsidR="00B230C1">
              <w:rPr>
                <w:noProof/>
                <w:webHidden/>
              </w:rPr>
              <w:tab/>
            </w:r>
            <w:r w:rsidR="00B230C1">
              <w:rPr>
                <w:noProof/>
                <w:webHidden/>
              </w:rPr>
              <w:fldChar w:fldCharType="begin"/>
            </w:r>
            <w:r w:rsidR="00B230C1">
              <w:rPr>
                <w:noProof/>
                <w:webHidden/>
              </w:rPr>
              <w:instrText xml:space="preserve"> PAGEREF _Toc61882835 \h </w:instrText>
            </w:r>
            <w:r w:rsidR="00B230C1">
              <w:rPr>
                <w:noProof/>
                <w:webHidden/>
              </w:rPr>
            </w:r>
            <w:r w:rsidR="00B230C1">
              <w:rPr>
                <w:noProof/>
                <w:webHidden/>
              </w:rPr>
              <w:fldChar w:fldCharType="separate"/>
            </w:r>
            <w:r w:rsidR="001F2D4B">
              <w:rPr>
                <w:noProof/>
                <w:webHidden/>
              </w:rPr>
              <w:t>2</w:t>
            </w:r>
            <w:r w:rsidR="00B230C1">
              <w:rPr>
                <w:noProof/>
                <w:webHidden/>
              </w:rPr>
              <w:fldChar w:fldCharType="end"/>
            </w:r>
          </w:hyperlink>
        </w:p>
        <w:p w14:paraId="7A785C23" w14:textId="11135F35" w:rsidR="00B230C1" w:rsidRDefault="00352B3A">
          <w:pPr>
            <w:pStyle w:val="TOC2"/>
            <w:tabs>
              <w:tab w:val="right" w:leader="dot" w:pos="9016"/>
            </w:tabs>
            <w:rPr>
              <w:rFonts w:eastAsiaTheme="minorEastAsia"/>
              <w:noProof/>
              <w:lang w:eastAsia="en-GB"/>
            </w:rPr>
          </w:pPr>
          <w:hyperlink w:anchor="_Toc61882836" w:history="1">
            <w:r w:rsidR="00B230C1" w:rsidRPr="00B03F6B">
              <w:rPr>
                <w:rStyle w:val="Hyperlink"/>
                <w:noProof/>
              </w:rPr>
              <w:t>BIM – Building Information Modelling</w:t>
            </w:r>
            <w:r w:rsidR="00B230C1">
              <w:rPr>
                <w:noProof/>
                <w:webHidden/>
              </w:rPr>
              <w:tab/>
            </w:r>
            <w:r w:rsidR="00B230C1">
              <w:rPr>
                <w:noProof/>
                <w:webHidden/>
              </w:rPr>
              <w:fldChar w:fldCharType="begin"/>
            </w:r>
            <w:r w:rsidR="00B230C1">
              <w:rPr>
                <w:noProof/>
                <w:webHidden/>
              </w:rPr>
              <w:instrText xml:space="preserve"> PAGEREF _Toc61882836 \h </w:instrText>
            </w:r>
            <w:r w:rsidR="00B230C1">
              <w:rPr>
                <w:noProof/>
                <w:webHidden/>
              </w:rPr>
            </w:r>
            <w:r w:rsidR="00B230C1">
              <w:rPr>
                <w:noProof/>
                <w:webHidden/>
              </w:rPr>
              <w:fldChar w:fldCharType="separate"/>
            </w:r>
            <w:r w:rsidR="001F2D4B">
              <w:rPr>
                <w:noProof/>
                <w:webHidden/>
              </w:rPr>
              <w:t>2</w:t>
            </w:r>
            <w:r w:rsidR="00B230C1">
              <w:rPr>
                <w:noProof/>
                <w:webHidden/>
              </w:rPr>
              <w:fldChar w:fldCharType="end"/>
            </w:r>
          </w:hyperlink>
        </w:p>
        <w:p w14:paraId="7673A78B" w14:textId="1A334D45" w:rsidR="00B230C1" w:rsidRDefault="00352B3A">
          <w:pPr>
            <w:pStyle w:val="TOC2"/>
            <w:tabs>
              <w:tab w:val="right" w:leader="dot" w:pos="9016"/>
            </w:tabs>
            <w:rPr>
              <w:rFonts w:eastAsiaTheme="minorEastAsia"/>
              <w:noProof/>
              <w:lang w:eastAsia="en-GB"/>
            </w:rPr>
          </w:pPr>
          <w:hyperlink w:anchor="_Toc61882837" w:history="1">
            <w:r w:rsidR="00B230C1" w:rsidRPr="00B03F6B">
              <w:rPr>
                <w:rStyle w:val="Hyperlink"/>
                <w:noProof/>
              </w:rPr>
              <w:t>CAD – Computer Aided Design</w:t>
            </w:r>
            <w:r w:rsidR="00B230C1">
              <w:rPr>
                <w:noProof/>
                <w:webHidden/>
              </w:rPr>
              <w:tab/>
            </w:r>
            <w:r w:rsidR="00B230C1">
              <w:rPr>
                <w:noProof/>
                <w:webHidden/>
              </w:rPr>
              <w:fldChar w:fldCharType="begin"/>
            </w:r>
            <w:r w:rsidR="00B230C1">
              <w:rPr>
                <w:noProof/>
                <w:webHidden/>
              </w:rPr>
              <w:instrText xml:space="preserve"> PAGEREF _Toc61882837 \h </w:instrText>
            </w:r>
            <w:r w:rsidR="00B230C1">
              <w:rPr>
                <w:noProof/>
                <w:webHidden/>
              </w:rPr>
            </w:r>
            <w:r w:rsidR="00B230C1">
              <w:rPr>
                <w:noProof/>
                <w:webHidden/>
              </w:rPr>
              <w:fldChar w:fldCharType="separate"/>
            </w:r>
            <w:r w:rsidR="001F2D4B">
              <w:rPr>
                <w:noProof/>
                <w:webHidden/>
              </w:rPr>
              <w:t>3</w:t>
            </w:r>
            <w:r w:rsidR="00B230C1">
              <w:rPr>
                <w:noProof/>
                <w:webHidden/>
              </w:rPr>
              <w:fldChar w:fldCharType="end"/>
            </w:r>
          </w:hyperlink>
        </w:p>
        <w:p w14:paraId="4DEF7103" w14:textId="44A0CBB5" w:rsidR="00B230C1" w:rsidRDefault="00352B3A">
          <w:pPr>
            <w:pStyle w:val="TOC2"/>
            <w:tabs>
              <w:tab w:val="right" w:leader="dot" w:pos="9016"/>
            </w:tabs>
            <w:rPr>
              <w:rFonts w:eastAsiaTheme="minorEastAsia"/>
              <w:noProof/>
              <w:lang w:eastAsia="en-GB"/>
            </w:rPr>
          </w:pPr>
          <w:hyperlink w:anchor="_Toc61882838" w:history="1">
            <w:r w:rsidR="00B230C1" w:rsidRPr="00B03F6B">
              <w:rPr>
                <w:rStyle w:val="Hyperlink"/>
                <w:noProof/>
              </w:rPr>
              <w:t>Other Floor Design Software</w:t>
            </w:r>
            <w:r w:rsidR="00B230C1">
              <w:rPr>
                <w:noProof/>
                <w:webHidden/>
              </w:rPr>
              <w:tab/>
            </w:r>
            <w:r w:rsidR="00B230C1">
              <w:rPr>
                <w:noProof/>
                <w:webHidden/>
              </w:rPr>
              <w:fldChar w:fldCharType="begin"/>
            </w:r>
            <w:r w:rsidR="00B230C1">
              <w:rPr>
                <w:noProof/>
                <w:webHidden/>
              </w:rPr>
              <w:instrText xml:space="preserve"> PAGEREF _Toc61882838 \h </w:instrText>
            </w:r>
            <w:r w:rsidR="00B230C1">
              <w:rPr>
                <w:noProof/>
                <w:webHidden/>
              </w:rPr>
            </w:r>
            <w:r w:rsidR="00B230C1">
              <w:rPr>
                <w:noProof/>
                <w:webHidden/>
              </w:rPr>
              <w:fldChar w:fldCharType="separate"/>
            </w:r>
            <w:r w:rsidR="001F2D4B">
              <w:rPr>
                <w:noProof/>
                <w:webHidden/>
              </w:rPr>
              <w:t>3</w:t>
            </w:r>
            <w:r w:rsidR="00B230C1">
              <w:rPr>
                <w:noProof/>
                <w:webHidden/>
              </w:rPr>
              <w:fldChar w:fldCharType="end"/>
            </w:r>
          </w:hyperlink>
        </w:p>
        <w:p w14:paraId="75CF611E" w14:textId="778930AF" w:rsidR="00B230C1" w:rsidRDefault="00352B3A">
          <w:pPr>
            <w:pStyle w:val="TOC2"/>
            <w:tabs>
              <w:tab w:val="right" w:leader="dot" w:pos="9016"/>
            </w:tabs>
            <w:rPr>
              <w:rFonts w:eastAsiaTheme="minorEastAsia"/>
              <w:noProof/>
              <w:lang w:eastAsia="en-GB"/>
            </w:rPr>
          </w:pPr>
          <w:hyperlink w:anchor="_Toc61882839" w:history="1">
            <w:r w:rsidR="00B230C1" w:rsidRPr="00B03F6B">
              <w:rPr>
                <w:rStyle w:val="Hyperlink"/>
                <w:noProof/>
              </w:rPr>
              <w:t>Matterport</w:t>
            </w:r>
            <w:r w:rsidR="00B230C1">
              <w:rPr>
                <w:noProof/>
                <w:webHidden/>
              </w:rPr>
              <w:tab/>
            </w:r>
            <w:r w:rsidR="00B230C1">
              <w:rPr>
                <w:noProof/>
                <w:webHidden/>
              </w:rPr>
              <w:fldChar w:fldCharType="begin"/>
            </w:r>
            <w:r w:rsidR="00B230C1">
              <w:rPr>
                <w:noProof/>
                <w:webHidden/>
              </w:rPr>
              <w:instrText xml:space="preserve"> PAGEREF _Toc61882839 \h </w:instrText>
            </w:r>
            <w:r w:rsidR="00B230C1">
              <w:rPr>
                <w:noProof/>
                <w:webHidden/>
              </w:rPr>
            </w:r>
            <w:r w:rsidR="00B230C1">
              <w:rPr>
                <w:noProof/>
                <w:webHidden/>
              </w:rPr>
              <w:fldChar w:fldCharType="separate"/>
            </w:r>
            <w:r w:rsidR="001F2D4B">
              <w:rPr>
                <w:noProof/>
                <w:webHidden/>
              </w:rPr>
              <w:t>3</w:t>
            </w:r>
            <w:r w:rsidR="00B230C1">
              <w:rPr>
                <w:noProof/>
                <w:webHidden/>
              </w:rPr>
              <w:fldChar w:fldCharType="end"/>
            </w:r>
          </w:hyperlink>
        </w:p>
        <w:p w14:paraId="2FCDC4B8" w14:textId="3F689935" w:rsidR="00B230C1" w:rsidRDefault="00352B3A">
          <w:pPr>
            <w:pStyle w:val="TOC2"/>
            <w:tabs>
              <w:tab w:val="right" w:leader="dot" w:pos="9016"/>
            </w:tabs>
            <w:rPr>
              <w:rFonts w:eastAsiaTheme="minorEastAsia"/>
              <w:noProof/>
              <w:lang w:eastAsia="en-GB"/>
            </w:rPr>
          </w:pPr>
          <w:hyperlink w:anchor="_Toc61882840" w:history="1">
            <w:r w:rsidR="00B230C1" w:rsidRPr="00B03F6B">
              <w:rPr>
                <w:rStyle w:val="Hyperlink"/>
                <w:noProof/>
              </w:rPr>
              <w:t>Microsoft Project</w:t>
            </w:r>
            <w:r w:rsidR="00B230C1">
              <w:rPr>
                <w:noProof/>
                <w:webHidden/>
              </w:rPr>
              <w:tab/>
            </w:r>
            <w:r w:rsidR="00B230C1">
              <w:rPr>
                <w:noProof/>
                <w:webHidden/>
              </w:rPr>
              <w:fldChar w:fldCharType="begin"/>
            </w:r>
            <w:r w:rsidR="00B230C1">
              <w:rPr>
                <w:noProof/>
                <w:webHidden/>
              </w:rPr>
              <w:instrText xml:space="preserve"> PAGEREF _Toc61882840 \h </w:instrText>
            </w:r>
            <w:r w:rsidR="00B230C1">
              <w:rPr>
                <w:noProof/>
                <w:webHidden/>
              </w:rPr>
            </w:r>
            <w:r w:rsidR="00B230C1">
              <w:rPr>
                <w:noProof/>
                <w:webHidden/>
              </w:rPr>
              <w:fldChar w:fldCharType="separate"/>
            </w:r>
            <w:r w:rsidR="001F2D4B">
              <w:rPr>
                <w:noProof/>
                <w:webHidden/>
              </w:rPr>
              <w:t>3</w:t>
            </w:r>
            <w:r w:rsidR="00B230C1">
              <w:rPr>
                <w:noProof/>
                <w:webHidden/>
              </w:rPr>
              <w:fldChar w:fldCharType="end"/>
            </w:r>
          </w:hyperlink>
        </w:p>
        <w:p w14:paraId="04009466" w14:textId="31A16136" w:rsidR="00B230C1" w:rsidRDefault="00352B3A">
          <w:pPr>
            <w:pStyle w:val="TOC2"/>
            <w:tabs>
              <w:tab w:val="right" w:leader="dot" w:pos="9016"/>
            </w:tabs>
            <w:rPr>
              <w:rFonts w:eastAsiaTheme="minorEastAsia"/>
              <w:noProof/>
              <w:lang w:eastAsia="en-GB"/>
            </w:rPr>
          </w:pPr>
          <w:hyperlink w:anchor="_Toc61882841" w:history="1">
            <w:r w:rsidR="00B230C1" w:rsidRPr="00B03F6B">
              <w:rPr>
                <w:rStyle w:val="Hyperlink"/>
                <w:noProof/>
              </w:rPr>
              <w:t>Virtual Reality, Augmented Reality &amp; Mixed Reality</w:t>
            </w:r>
            <w:r w:rsidR="00B230C1">
              <w:rPr>
                <w:noProof/>
                <w:webHidden/>
              </w:rPr>
              <w:tab/>
            </w:r>
            <w:r w:rsidR="00B230C1">
              <w:rPr>
                <w:noProof/>
                <w:webHidden/>
              </w:rPr>
              <w:fldChar w:fldCharType="begin"/>
            </w:r>
            <w:r w:rsidR="00B230C1">
              <w:rPr>
                <w:noProof/>
                <w:webHidden/>
              </w:rPr>
              <w:instrText xml:space="preserve"> PAGEREF _Toc61882841 \h </w:instrText>
            </w:r>
            <w:r w:rsidR="00B230C1">
              <w:rPr>
                <w:noProof/>
                <w:webHidden/>
              </w:rPr>
            </w:r>
            <w:r w:rsidR="00B230C1">
              <w:rPr>
                <w:noProof/>
                <w:webHidden/>
              </w:rPr>
              <w:fldChar w:fldCharType="separate"/>
            </w:r>
            <w:r w:rsidR="001F2D4B">
              <w:rPr>
                <w:noProof/>
                <w:webHidden/>
              </w:rPr>
              <w:t>3</w:t>
            </w:r>
            <w:r w:rsidR="00B230C1">
              <w:rPr>
                <w:noProof/>
                <w:webHidden/>
              </w:rPr>
              <w:fldChar w:fldCharType="end"/>
            </w:r>
          </w:hyperlink>
        </w:p>
        <w:p w14:paraId="2549C075" w14:textId="05261A78" w:rsidR="00B230C1" w:rsidRDefault="00352B3A">
          <w:pPr>
            <w:pStyle w:val="TOC1"/>
            <w:tabs>
              <w:tab w:val="right" w:leader="dot" w:pos="9016"/>
            </w:tabs>
            <w:rPr>
              <w:rFonts w:eastAsiaTheme="minorEastAsia"/>
              <w:noProof/>
              <w:lang w:eastAsia="en-GB"/>
            </w:rPr>
          </w:pPr>
          <w:hyperlink w:anchor="_Toc61882842" w:history="1">
            <w:r w:rsidR="00B230C1" w:rsidRPr="00B03F6B">
              <w:rPr>
                <w:rStyle w:val="Hyperlink"/>
                <w:noProof/>
              </w:rPr>
              <w:t>Continued Personal Development</w:t>
            </w:r>
            <w:r w:rsidR="00B230C1">
              <w:rPr>
                <w:noProof/>
                <w:webHidden/>
              </w:rPr>
              <w:tab/>
            </w:r>
            <w:r w:rsidR="00B230C1">
              <w:rPr>
                <w:noProof/>
                <w:webHidden/>
              </w:rPr>
              <w:fldChar w:fldCharType="begin"/>
            </w:r>
            <w:r w:rsidR="00B230C1">
              <w:rPr>
                <w:noProof/>
                <w:webHidden/>
              </w:rPr>
              <w:instrText xml:space="preserve"> PAGEREF _Toc61882842 \h </w:instrText>
            </w:r>
            <w:r w:rsidR="00B230C1">
              <w:rPr>
                <w:noProof/>
                <w:webHidden/>
              </w:rPr>
            </w:r>
            <w:r w:rsidR="00B230C1">
              <w:rPr>
                <w:noProof/>
                <w:webHidden/>
              </w:rPr>
              <w:fldChar w:fldCharType="separate"/>
            </w:r>
            <w:r w:rsidR="001F2D4B">
              <w:rPr>
                <w:noProof/>
                <w:webHidden/>
              </w:rPr>
              <w:t>4</w:t>
            </w:r>
            <w:r w:rsidR="00B230C1">
              <w:rPr>
                <w:noProof/>
                <w:webHidden/>
              </w:rPr>
              <w:fldChar w:fldCharType="end"/>
            </w:r>
          </w:hyperlink>
        </w:p>
        <w:p w14:paraId="19691336" w14:textId="15F51995" w:rsidR="00B230C1" w:rsidRDefault="00352B3A">
          <w:pPr>
            <w:pStyle w:val="TOC1"/>
            <w:tabs>
              <w:tab w:val="right" w:leader="dot" w:pos="9016"/>
            </w:tabs>
            <w:rPr>
              <w:rFonts w:eastAsiaTheme="minorEastAsia"/>
              <w:noProof/>
              <w:lang w:eastAsia="en-GB"/>
            </w:rPr>
          </w:pPr>
          <w:hyperlink w:anchor="_Toc61882843" w:history="1">
            <w:r w:rsidR="00B230C1" w:rsidRPr="00B03F6B">
              <w:rPr>
                <w:rStyle w:val="Hyperlink"/>
                <w:noProof/>
              </w:rPr>
              <w:t>Conclusion</w:t>
            </w:r>
            <w:r w:rsidR="00B230C1">
              <w:rPr>
                <w:noProof/>
                <w:webHidden/>
              </w:rPr>
              <w:tab/>
            </w:r>
            <w:r w:rsidR="00B230C1">
              <w:rPr>
                <w:noProof/>
                <w:webHidden/>
              </w:rPr>
              <w:fldChar w:fldCharType="begin"/>
            </w:r>
            <w:r w:rsidR="00B230C1">
              <w:rPr>
                <w:noProof/>
                <w:webHidden/>
              </w:rPr>
              <w:instrText xml:space="preserve"> PAGEREF _Toc61882843 \h </w:instrText>
            </w:r>
            <w:r w:rsidR="00B230C1">
              <w:rPr>
                <w:noProof/>
                <w:webHidden/>
              </w:rPr>
            </w:r>
            <w:r w:rsidR="00B230C1">
              <w:rPr>
                <w:noProof/>
                <w:webHidden/>
              </w:rPr>
              <w:fldChar w:fldCharType="separate"/>
            </w:r>
            <w:r w:rsidR="001F2D4B">
              <w:rPr>
                <w:noProof/>
                <w:webHidden/>
              </w:rPr>
              <w:t>4</w:t>
            </w:r>
            <w:r w:rsidR="00B230C1">
              <w:rPr>
                <w:noProof/>
                <w:webHidden/>
              </w:rPr>
              <w:fldChar w:fldCharType="end"/>
            </w:r>
          </w:hyperlink>
        </w:p>
        <w:p w14:paraId="6F12B5C3" w14:textId="058A6CEB" w:rsidR="00B230C1" w:rsidRDefault="00352B3A">
          <w:pPr>
            <w:pStyle w:val="TOC1"/>
            <w:tabs>
              <w:tab w:val="right" w:leader="dot" w:pos="9016"/>
            </w:tabs>
            <w:rPr>
              <w:rFonts w:eastAsiaTheme="minorEastAsia"/>
              <w:noProof/>
              <w:lang w:eastAsia="en-GB"/>
            </w:rPr>
          </w:pPr>
          <w:hyperlink w:anchor="_Toc61882844" w:history="1">
            <w:r w:rsidR="00B230C1" w:rsidRPr="00B03F6B">
              <w:rPr>
                <w:rStyle w:val="Hyperlink"/>
                <w:noProof/>
              </w:rPr>
              <w:t>References</w:t>
            </w:r>
            <w:r w:rsidR="00B230C1">
              <w:rPr>
                <w:noProof/>
                <w:webHidden/>
              </w:rPr>
              <w:tab/>
            </w:r>
            <w:r w:rsidR="00B230C1">
              <w:rPr>
                <w:noProof/>
                <w:webHidden/>
              </w:rPr>
              <w:fldChar w:fldCharType="begin"/>
            </w:r>
            <w:r w:rsidR="00B230C1">
              <w:rPr>
                <w:noProof/>
                <w:webHidden/>
              </w:rPr>
              <w:instrText xml:space="preserve"> PAGEREF _Toc61882844 \h </w:instrText>
            </w:r>
            <w:r w:rsidR="00B230C1">
              <w:rPr>
                <w:noProof/>
                <w:webHidden/>
              </w:rPr>
            </w:r>
            <w:r w:rsidR="00B230C1">
              <w:rPr>
                <w:noProof/>
                <w:webHidden/>
              </w:rPr>
              <w:fldChar w:fldCharType="separate"/>
            </w:r>
            <w:r w:rsidR="001F2D4B">
              <w:rPr>
                <w:noProof/>
                <w:webHidden/>
              </w:rPr>
              <w:t>5</w:t>
            </w:r>
            <w:r w:rsidR="00B230C1">
              <w:rPr>
                <w:noProof/>
                <w:webHidden/>
              </w:rPr>
              <w:fldChar w:fldCharType="end"/>
            </w:r>
          </w:hyperlink>
        </w:p>
        <w:p w14:paraId="3BD3EE0E" w14:textId="38FE1605" w:rsidR="00B230C1" w:rsidRDefault="00352B3A">
          <w:pPr>
            <w:pStyle w:val="TOC1"/>
            <w:tabs>
              <w:tab w:val="right" w:leader="dot" w:pos="9016"/>
            </w:tabs>
            <w:rPr>
              <w:rFonts w:eastAsiaTheme="minorEastAsia"/>
              <w:noProof/>
              <w:lang w:eastAsia="en-GB"/>
            </w:rPr>
          </w:pPr>
          <w:hyperlink w:anchor="_Toc61882845" w:history="1">
            <w:r w:rsidR="00B230C1" w:rsidRPr="00B03F6B">
              <w:rPr>
                <w:rStyle w:val="Hyperlink"/>
                <w:noProof/>
              </w:rPr>
              <w:t>Bibliography</w:t>
            </w:r>
            <w:r w:rsidR="00B230C1">
              <w:rPr>
                <w:noProof/>
                <w:webHidden/>
              </w:rPr>
              <w:tab/>
            </w:r>
            <w:r w:rsidR="00B230C1">
              <w:rPr>
                <w:noProof/>
                <w:webHidden/>
              </w:rPr>
              <w:fldChar w:fldCharType="begin"/>
            </w:r>
            <w:r w:rsidR="00B230C1">
              <w:rPr>
                <w:noProof/>
                <w:webHidden/>
              </w:rPr>
              <w:instrText xml:space="preserve"> PAGEREF _Toc61882845 \h </w:instrText>
            </w:r>
            <w:r w:rsidR="00B230C1">
              <w:rPr>
                <w:noProof/>
                <w:webHidden/>
              </w:rPr>
            </w:r>
            <w:r w:rsidR="00B230C1">
              <w:rPr>
                <w:noProof/>
                <w:webHidden/>
              </w:rPr>
              <w:fldChar w:fldCharType="separate"/>
            </w:r>
            <w:r w:rsidR="001F2D4B">
              <w:rPr>
                <w:noProof/>
                <w:webHidden/>
              </w:rPr>
              <w:t>5</w:t>
            </w:r>
            <w:r w:rsidR="00B230C1">
              <w:rPr>
                <w:noProof/>
                <w:webHidden/>
              </w:rPr>
              <w:fldChar w:fldCharType="end"/>
            </w:r>
          </w:hyperlink>
        </w:p>
        <w:p w14:paraId="3F596B92" w14:textId="4C605E6F" w:rsidR="00C17585" w:rsidRDefault="00C17585">
          <w:r>
            <w:rPr>
              <w:b/>
              <w:bCs/>
              <w:noProof/>
            </w:rPr>
            <w:fldChar w:fldCharType="end"/>
          </w:r>
        </w:p>
      </w:sdtContent>
    </w:sdt>
    <w:p w14:paraId="188CA5B7" w14:textId="640C7443" w:rsidR="00C17585" w:rsidRDefault="00C17585">
      <w:r>
        <w:br w:type="page"/>
      </w:r>
    </w:p>
    <w:p w14:paraId="3E344B25" w14:textId="77777777" w:rsidR="009345BC" w:rsidRDefault="009345BC" w:rsidP="009345BC">
      <w:pPr>
        <w:pStyle w:val="Title"/>
      </w:pPr>
      <w:r>
        <w:lastRenderedPageBreak/>
        <w:t>Technology in Practice</w:t>
      </w:r>
    </w:p>
    <w:p w14:paraId="22FE3667" w14:textId="77777777" w:rsidR="009345BC" w:rsidRPr="00C76A1B" w:rsidRDefault="009345BC" w:rsidP="009345BC">
      <w:pPr>
        <w:pStyle w:val="Heading1"/>
      </w:pPr>
      <w:bookmarkStart w:id="0" w:name="_Toc61880511"/>
      <w:bookmarkStart w:id="1" w:name="_Toc61882833"/>
      <w:r w:rsidRPr="00C76A1B">
        <w:t>Introduction</w:t>
      </w:r>
      <w:bookmarkEnd w:id="0"/>
      <w:bookmarkEnd w:id="1"/>
    </w:p>
    <w:p w14:paraId="7733A94C" w14:textId="77777777" w:rsidR="009345BC" w:rsidRDefault="009345BC" w:rsidP="009345BC"/>
    <w:p w14:paraId="13F2C72B" w14:textId="3FCBB574" w:rsidR="009345BC" w:rsidRDefault="009345BC" w:rsidP="009345BC">
      <w:r>
        <w:t>In this essay I will be reflecting on my technology skill set before the completion of this module.</w:t>
      </w:r>
      <w:r w:rsidR="00C32A27">
        <w:t xml:space="preserve"> I will consider the digital resources and software</w:t>
      </w:r>
      <w:r w:rsidR="0053314D">
        <w:t xml:space="preserve"> packages</w:t>
      </w:r>
      <w:r w:rsidR="00C32A27">
        <w:t xml:space="preserve"> that are currently in use within the Construction industry and their advantages and disadvantages.</w:t>
      </w:r>
      <w:r>
        <w:t xml:space="preserve"> I aim to use my experiences of the</w:t>
      </w:r>
      <w:r w:rsidR="00C32A27">
        <w:t>se</w:t>
      </w:r>
      <w:r>
        <w:t xml:space="preserve"> resources</w:t>
      </w:r>
      <w:r w:rsidR="00C32A27">
        <w:t xml:space="preserve"> </w:t>
      </w:r>
      <w:r>
        <w:t xml:space="preserve">learned in this module to further analysis the best avenue of continued personal development. I will be reflecting on the differences I can make to my technology use within the construction industry and my personal life to be more efficient, </w:t>
      </w:r>
      <w:r w:rsidR="00C32A27">
        <w:t>productive,</w:t>
      </w:r>
      <w:r>
        <w:t xml:space="preserve"> and digitally safe.</w:t>
      </w:r>
    </w:p>
    <w:p w14:paraId="0B55EC0F" w14:textId="77777777" w:rsidR="009345BC" w:rsidRPr="00C76A1B" w:rsidRDefault="009345BC" w:rsidP="009345BC">
      <w:pPr>
        <w:pStyle w:val="Heading1"/>
      </w:pPr>
      <w:bookmarkStart w:id="2" w:name="_Toc61880512"/>
      <w:bookmarkStart w:id="3" w:name="_Toc61882834"/>
      <w:r w:rsidRPr="00C76A1B">
        <w:t>My Technology Skill Set Before Starting This Module</w:t>
      </w:r>
      <w:bookmarkEnd w:id="2"/>
      <w:bookmarkEnd w:id="3"/>
    </w:p>
    <w:p w14:paraId="26DB8E77" w14:textId="77777777" w:rsidR="009345BC" w:rsidRDefault="009345BC" w:rsidP="009345BC"/>
    <w:p w14:paraId="4FF52D17" w14:textId="5CFF50C1" w:rsidR="009345BC" w:rsidRDefault="009345BC" w:rsidP="009345BC">
      <w:r>
        <w:t xml:space="preserve">I have spent the last 15 years working for the same </w:t>
      </w:r>
      <w:r w:rsidR="0053314D">
        <w:t>large retailer</w:t>
      </w:r>
      <w:r>
        <w:t>. I worked my way up within the business and became very proficient in the IT systems used within the business. Unfortunately, most of these were not transferable to any other industry or into my personal use of technology.</w:t>
      </w:r>
      <w:r w:rsidR="00C32A27" w:rsidRPr="00C32A27">
        <w:t xml:space="preserve"> </w:t>
      </w:r>
      <w:r w:rsidR="00C32A27">
        <w:t xml:space="preserve">Having spent the last 9 years of my working career in the HR sector, my knowledge of the vast array of digital resources that were available was limited by the bespoke nature of </w:t>
      </w:r>
      <w:r w:rsidR="00C627AF">
        <w:t xml:space="preserve">this </w:t>
      </w:r>
      <w:r w:rsidR="00C32A27">
        <w:t>role. Whilst I was extremely proficient in the Kronos</w:t>
      </w:r>
      <w:r w:rsidR="00C627AF">
        <w:t xml:space="preserve">, </w:t>
      </w:r>
      <w:proofErr w:type="spellStart"/>
      <w:r w:rsidR="00C627AF">
        <w:t>MyHr</w:t>
      </w:r>
      <w:proofErr w:type="spellEnd"/>
      <w:r w:rsidR="00C32A27">
        <w:t xml:space="preserve"> and Oracle systems used in the HR industry, these did not assist me in any other sector. </w:t>
      </w:r>
      <w:r>
        <w:t xml:space="preserve"> I did however have extensive knowledge of Microsoft Excel and Outlook from some of the project work I did as part of my role. I thoroughly enjoy using Excel in my career and for all my personal financial and DIY project management.</w:t>
      </w:r>
    </w:p>
    <w:p w14:paraId="156DF39F" w14:textId="4CF2AC0F" w:rsidR="009345BC" w:rsidRPr="00C76A1B" w:rsidRDefault="009345BC" w:rsidP="009345BC">
      <w:pPr>
        <w:pStyle w:val="Heading1"/>
      </w:pPr>
      <w:bookmarkStart w:id="4" w:name="_Toc61880513"/>
      <w:bookmarkStart w:id="5" w:name="_Toc61882835"/>
      <w:r w:rsidRPr="00C76A1B">
        <w:t xml:space="preserve">Digital Resources </w:t>
      </w:r>
      <w:r w:rsidR="00B230C1" w:rsidRPr="00C76A1B">
        <w:t>and</w:t>
      </w:r>
      <w:r w:rsidRPr="00C76A1B">
        <w:t xml:space="preserve"> Software Used In The Construction Industry</w:t>
      </w:r>
      <w:bookmarkEnd w:id="4"/>
      <w:bookmarkEnd w:id="5"/>
    </w:p>
    <w:p w14:paraId="3BCFB4FF" w14:textId="77777777" w:rsidR="009345BC" w:rsidRDefault="009345BC" w:rsidP="009345BC"/>
    <w:p w14:paraId="2A5F6411" w14:textId="631EBE81" w:rsidR="009345BC" w:rsidRDefault="009345BC" w:rsidP="009345BC">
      <w:r>
        <w:t xml:space="preserve">Tech savviness is spreading in the construction industry, which traditionally has been, resistant to change, accelerating the adoption of digital tools. Innovative university curricula are training the younger generations for emerging tech-related jobs. Many new jobs, not yet known, will be created in the years to come with the adoption of new tools and processes. </w:t>
      </w:r>
      <w:sdt>
        <w:sdtPr>
          <w:id w:val="610945870"/>
          <w:citation/>
        </w:sdtPr>
        <w:sdtEndPr/>
        <w:sdtContent>
          <w:r>
            <w:fldChar w:fldCharType="begin"/>
          </w:r>
          <w:r w:rsidR="003415E1">
            <w:instrText xml:space="preserve">CITATION Wym18 \l 2057 </w:instrText>
          </w:r>
          <w:r>
            <w:fldChar w:fldCharType="separate"/>
          </w:r>
          <w:r w:rsidR="008A1E50" w:rsidRPr="008A1E50">
            <w:rPr>
              <w:noProof/>
            </w:rPr>
            <w:t>[1]</w:t>
          </w:r>
          <w:r>
            <w:fldChar w:fldCharType="end"/>
          </w:r>
        </w:sdtContent>
      </w:sdt>
    </w:p>
    <w:p w14:paraId="288EBA51" w14:textId="77777777" w:rsidR="009345BC" w:rsidRPr="00C76A1B" w:rsidRDefault="009345BC" w:rsidP="00B230C1">
      <w:pPr>
        <w:pStyle w:val="Heading2"/>
        <w:rPr>
          <w:rStyle w:val="Emphasis"/>
          <w:i w:val="0"/>
          <w:iCs w:val="0"/>
          <w:u w:val="single"/>
        </w:rPr>
      </w:pPr>
      <w:bookmarkStart w:id="6" w:name="_Toc61882836"/>
      <w:r w:rsidRPr="00C76A1B">
        <w:rPr>
          <w:rStyle w:val="Emphasis"/>
          <w:i w:val="0"/>
          <w:iCs w:val="0"/>
          <w:u w:val="single"/>
        </w:rPr>
        <w:t>BIM – Building Information Modelling</w:t>
      </w:r>
      <w:bookmarkEnd w:id="6"/>
    </w:p>
    <w:p w14:paraId="068E7C9D" w14:textId="77777777" w:rsidR="009345BC" w:rsidRPr="001E7E43" w:rsidRDefault="009345BC" w:rsidP="009345BC">
      <w:r>
        <w:t>Building Information Modelling is a 3D model-based process that gives users the tools to effectively plan, design, construct and manage information across the full life cycle of a dwelling or structure. It brings together Architects, Engineers and Construction professionals and provides them with the full infrastructure supporting better collaboration, efficient workflows, 3D simulations and analysis to explore design options. The stakeholders then get a full view of what the building/structure will visually look like and how it will operate. This can also assist with funding or sponsors for a project.</w:t>
      </w:r>
    </w:p>
    <w:p w14:paraId="234F3594" w14:textId="47ECEC92" w:rsidR="009345BC" w:rsidRDefault="009345BC" w:rsidP="009345BC">
      <w:r>
        <w:t xml:space="preserve">Building information modelling (BIM) should be regarded as the backbone of the new way of working triggered and targeted by the digital strategy given that different elements (such as various software, drones, construction engines, building and infrastructure equipment) should ultimately be connected to it. </w:t>
      </w:r>
      <w:sdt>
        <w:sdtPr>
          <w:id w:val="2012868850"/>
          <w:citation/>
        </w:sdtPr>
        <w:sdtEndPr/>
        <w:sdtContent>
          <w:r>
            <w:fldChar w:fldCharType="begin"/>
          </w:r>
          <w:r w:rsidR="003415E1">
            <w:instrText xml:space="preserve">CITATION Wym18 \l 2057 </w:instrText>
          </w:r>
          <w:r>
            <w:fldChar w:fldCharType="separate"/>
          </w:r>
          <w:r w:rsidR="008A1E50" w:rsidRPr="008A1E50">
            <w:rPr>
              <w:noProof/>
            </w:rPr>
            <w:t>[1]</w:t>
          </w:r>
          <w:r>
            <w:fldChar w:fldCharType="end"/>
          </w:r>
        </w:sdtContent>
      </w:sdt>
    </w:p>
    <w:p w14:paraId="24939C79" w14:textId="77777777" w:rsidR="009345BC" w:rsidRPr="00C76A1B" w:rsidRDefault="009345BC" w:rsidP="00B230C1">
      <w:pPr>
        <w:pStyle w:val="Heading2"/>
        <w:rPr>
          <w:rStyle w:val="Emphasis"/>
          <w:i w:val="0"/>
          <w:iCs w:val="0"/>
          <w:u w:val="single"/>
        </w:rPr>
      </w:pPr>
      <w:bookmarkStart w:id="7" w:name="_Toc61882837"/>
      <w:r w:rsidRPr="00C76A1B">
        <w:rPr>
          <w:rStyle w:val="Emphasis"/>
          <w:i w:val="0"/>
          <w:iCs w:val="0"/>
          <w:u w:val="single"/>
        </w:rPr>
        <w:lastRenderedPageBreak/>
        <w:t>CAD – Computer Aided Design</w:t>
      </w:r>
      <w:bookmarkEnd w:id="7"/>
    </w:p>
    <w:p w14:paraId="4DE69178" w14:textId="77777777" w:rsidR="009345BC" w:rsidRDefault="009345BC" w:rsidP="009345BC">
      <w:r>
        <w:t>Computer Aided Design refers to a computer-generated graphical representation of a building design or manufacturing of objects. It enables the user to produce 2D or 3D images of their design or draft of their building/object.</w:t>
      </w:r>
    </w:p>
    <w:p w14:paraId="1D649A22" w14:textId="77777777" w:rsidR="009345BC" w:rsidRPr="00C76A1B" w:rsidRDefault="009345BC" w:rsidP="00B230C1">
      <w:pPr>
        <w:pStyle w:val="Heading2"/>
        <w:rPr>
          <w:rStyle w:val="Emphasis"/>
          <w:i w:val="0"/>
          <w:iCs w:val="0"/>
          <w:u w:val="single"/>
        </w:rPr>
      </w:pPr>
      <w:bookmarkStart w:id="8" w:name="_Toc61882838"/>
      <w:r w:rsidRPr="00C76A1B">
        <w:rPr>
          <w:rStyle w:val="Emphasis"/>
          <w:i w:val="0"/>
          <w:iCs w:val="0"/>
          <w:u w:val="single"/>
        </w:rPr>
        <w:t>Other Floor Design Software</w:t>
      </w:r>
      <w:bookmarkEnd w:id="8"/>
    </w:p>
    <w:p w14:paraId="4CD50FBF" w14:textId="3D064DB1" w:rsidR="00DC333F" w:rsidRDefault="009345BC" w:rsidP="009345BC">
      <w:r>
        <w:t>Although BIM and CAD are the market leading software packages for construction design there are several others available, some of which allow limited access free of charge.</w:t>
      </w:r>
    </w:p>
    <w:p w14:paraId="55967E4D" w14:textId="77777777" w:rsidR="001F2D4B" w:rsidRDefault="001F2D4B" w:rsidP="001F2D4B">
      <w:pPr>
        <w:pStyle w:val="ListParagraph"/>
        <w:numPr>
          <w:ilvl w:val="0"/>
          <w:numId w:val="3"/>
        </w:numPr>
      </w:pPr>
      <w:r>
        <w:t>SketchUp Pro</w:t>
      </w:r>
    </w:p>
    <w:p w14:paraId="097822C6" w14:textId="77777777" w:rsidR="001F2D4B" w:rsidRDefault="001F2D4B" w:rsidP="001F2D4B">
      <w:pPr>
        <w:pStyle w:val="ListParagraph"/>
        <w:numPr>
          <w:ilvl w:val="0"/>
          <w:numId w:val="3"/>
        </w:numPr>
      </w:pPr>
      <w:r>
        <w:t>SolidWorks Premium</w:t>
      </w:r>
    </w:p>
    <w:p w14:paraId="60DAAE64" w14:textId="77777777" w:rsidR="001F2D4B" w:rsidRDefault="001F2D4B" w:rsidP="001F2D4B">
      <w:pPr>
        <w:pStyle w:val="ListParagraph"/>
        <w:numPr>
          <w:ilvl w:val="0"/>
          <w:numId w:val="3"/>
        </w:numPr>
      </w:pPr>
      <w:proofErr w:type="spellStart"/>
      <w:r>
        <w:t>Vectorworks</w:t>
      </w:r>
      <w:proofErr w:type="spellEnd"/>
      <w:r>
        <w:t xml:space="preserve"> Architect</w:t>
      </w:r>
    </w:p>
    <w:p w14:paraId="40610F77" w14:textId="77777777" w:rsidR="001F2D4B" w:rsidRDefault="001F2D4B" w:rsidP="001F2D4B">
      <w:pPr>
        <w:pStyle w:val="ListParagraph"/>
        <w:numPr>
          <w:ilvl w:val="0"/>
          <w:numId w:val="3"/>
        </w:numPr>
      </w:pPr>
      <w:r>
        <w:t>Autodesk</w:t>
      </w:r>
    </w:p>
    <w:p w14:paraId="669B199A" w14:textId="77777777" w:rsidR="001F2D4B" w:rsidRDefault="001F2D4B" w:rsidP="001F2D4B">
      <w:pPr>
        <w:pStyle w:val="ListParagraph"/>
        <w:numPr>
          <w:ilvl w:val="0"/>
          <w:numId w:val="3"/>
        </w:numPr>
      </w:pPr>
      <w:r>
        <w:t>Sweet Home 3D</w:t>
      </w:r>
    </w:p>
    <w:p w14:paraId="67320CD3" w14:textId="77777777" w:rsidR="001F2D4B" w:rsidRDefault="001F2D4B" w:rsidP="001F2D4B">
      <w:pPr>
        <w:pStyle w:val="ListParagraph"/>
        <w:numPr>
          <w:ilvl w:val="0"/>
          <w:numId w:val="3"/>
        </w:numPr>
      </w:pPr>
      <w:r>
        <w:t>Total 3D Home, Landscape and Deck Premium Suite</w:t>
      </w:r>
    </w:p>
    <w:p w14:paraId="0622D95E" w14:textId="77777777" w:rsidR="001F2D4B" w:rsidRDefault="001F2D4B" w:rsidP="001F2D4B">
      <w:pPr>
        <w:pStyle w:val="ListParagraph"/>
        <w:numPr>
          <w:ilvl w:val="0"/>
          <w:numId w:val="3"/>
        </w:numPr>
      </w:pPr>
      <w:r>
        <w:t>Home Designer Professional</w:t>
      </w:r>
    </w:p>
    <w:p w14:paraId="01F98F0B" w14:textId="77777777" w:rsidR="001F2D4B" w:rsidRDefault="001F2D4B" w:rsidP="001F2D4B">
      <w:pPr>
        <w:pStyle w:val="ListParagraph"/>
        <w:numPr>
          <w:ilvl w:val="0"/>
          <w:numId w:val="3"/>
        </w:numPr>
      </w:pPr>
      <w:r>
        <w:t>Space Design 3D</w:t>
      </w:r>
    </w:p>
    <w:p w14:paraId="35DF60EF" w14:textId="6C4BF694" w:rsidR="001F2D4B" w:rsidRDefault="001F2D4B" w:rsidP="009345BC">
      <w:pPr>
        <w:pStyle w:val="ListParagraph"/>
        <w:numPr>
          <w:ilvl w:val="0"/>
          <w:numId w:val="3"/>
        </w:numPr>
      </w:pPr>
      <w:r>
        <w:t>Room Sketcher 3D</w:t>
      </w:r>
    </w:p>
    <w:p w14:paraId="707921D3" w14:textId="77777777" w:rsidR="009345BC" w:rsidRPr="00C76A1B" w:rsidRDefault="009345BC" w:rsidP="00B230C1">
      <w:pPr>
        <w:pStyle w:val="Heading2"/>
        <w:rPr>
          <w:rStyle w:val="Emphasis"/>
          <w:i w:val="0"/>
          <w:iCs w:val="0"/>
          <w:u w:val="single"/>
        </w:rPr>
      </w:pPr>
      <w:bookmarkStart w:id="9" w:name="_Toc61882839"/>
      <w:r w:rsidRPr="00C76A1B">
        <w:rPr>
          <w:rStyle w:val="Emphasis"/>
          <w:i w:val="0"/>
          <w:iCs w:val="0"/>
          <w:u w:val="single"/>
        </w:rPr>
        <w:t>Matterport</w:t>
      </w:r>
      <w:bookmarkEnd w:id="9"/>
    </w:p>
    <w:p w14:paraId="7213994E" w14:textId="77777777" w:rsidR="009345BC" w:rsidRDefault="009345BC" w:rsidP="009345BC">
      <w:r>
        <w:t>This is a 3-dimensional way of collecting graphical information such as measurements and imagery. It can process data from the camera to produce realistic 3D rendering of an environment. The user can then edit and share this information. This can then create a completely immersive experience.</w:t>
      </w:r>
    </w:p>
    <w:p w14:paraId="74ED36B3" w14:textId="77777777" w:rsidR="009345BC" w:rsidRDefault="009345BC" w:rsidP="009345BC">
      <w:r>
        <w:t>There are many other technologies that are used for data collection within the construction industry such as,</w:t>
      </w:r>
    </w:p>
    <w:p w14:paraId="4B586A7C" w14:textId="77777777" w:rsidR="009345BC" w:rsidRDefault="009345BC" w:rsidP="009345BC">
      <w:pPr>
        <w:pStyle w:val="ListParagraph"/>
        <w:numPr>
          <w:ilvl w:val="0"/>
          <w:numId w:val="1"/>
        </w:numPr>
      </w:pPr>
      <w:r>
        <w:t>Drones</w:t>
      </w:r>
    </w:p>
    <w:p w14:paraId="19FA01D3" w14:textId="77777777" w:rsidR="009345BC" w:rsidRDefault="009345BC" w:rsidP="009345BC">
      <w:pPr>
        <w:pStyle w:val="ListParagraph"/>
        <w:numPr>
          <w:ilvl w:val="0"/>
          <w:numId w:val="1"/>
        </w:numPr>
      </w:pPr>
      <w:r>
        <w:t>Rotary Laser Levels</w:t>
      </w:r>
    </w:p>
    <w:p w14:paraId="2724A8E9" w14:textId="77777777" w:rsidR="009345BC" w:rsidRPr="00372528" w:rsidRDefault="009345BC" w:rsidP="009345BC">
      <w:pPr>
        <w:pStyle w:val="ListParagraph"/>
        <w:numPr>
          <w:ilvl w:val="0"/>
          <w:numId w:val="1"/>
        </w:numPr>
      </w:pPr>
      <w:r>
        <w:t xml:space="preserve">Laser Scanners </w:t>
      </w:r>
    </w:p>
    <w:p w14:paraId="4470C165" w14:textId="77777777" w:rsidR="009345BC" w:rsidRPr="00C76A1B" w:rsidRDefault="009345BC" w:rsidP="00B230C1">
      <w:pPr>
        <w:pStyle w:val="Heading2"/>
        <w:rPr>
          <w:rStyle w:val="Emphasis"/>
          <w:i w:val="0"/>
          <w:iCs w:val="0"/>
          <w:u w:val="single"/>
        </w:rPr>
      </w:pPr>
      <w:bookmarkStart w:id="10" w:name="_Toc61882840"/>
      <w:r w:rsidRPr="00C76A1B">
        <w:rPr>
          <w:rStyle w:val="Emphasis"/>
          <w:i w:val="0"/>
          <w:iCs w:val="0"/>
          <w:u w:val="single"/>
        </w:rPr>
        <w:t>Microsoft Project</w:t>
      </w:r>
      <w:bookmarkEnd w:id="10"/>
    </w:p>
    <w:p w14:paraId="34B815DC" w14:textId="77777777" w:rsidR="009345BC" w:rsidRDefault="009345BC" w:rsidP="009345BC">
      <w:r>
        <w:t>Microsoft Project is a project management software designed to assist Project managers to create a schedule, assign resources to different tasks, track progress, manage budgets and analysis workloads.</w:t>
      </w:r>
    </w:p>
    <w:p w14:paraId="152B6E6B" w14:textId="77777777" w:rsidR="009345BC" w:rsidRPr="00C76A1B" w:rsidRDefault="009345BC" w:rsidP="00B230C1">
      <w:pPr>
        <w:pStyle w:val="Heading2"/>
        <w:rPr>
          <w:rStyle w:val="Emphasis"/>
          <w:i w:val="0"/>
          <w:iCs w:val="0"/>
          <w:u w:val="single"/>
        </w:rPr>
      </w:pPr>
      <w:bookmarkStart w:id="11" w:name="_Toc61882841"/>
      <w:r w:rsidRPr="00C76A1B">
        <w:rPr>
          <w:rStyle w:val="Emphasis"/>
          <w:i w:val="0"/>
          <w:iCs w:val="0"/>
          <w:u w:val="single"/>
        </w:rPr>
        <w:t>Virtual Reality, Augmented Reality &amp; Mixed Reality</w:t>
      </w:r>
      <w:bookmarkEnd w:id="11"/>
    </w:p>
    <w:p w14:paraId="3E37BC03" w14:textId="77777777" w:rsidR="009345BC" w:rsidRDefault="009345BC" w:rsidP="009345BC">
      <w:r>
        <w:t>Virtual Reality is a digital simulation of a 3D environment, often using a virtual headset and gloves with sensors. It can allow the user to effectively “walk” around the building without any physical aspects of the build. However, this is an expensive product to initially set up, with each headset costing an average £250 and for health and safety aspects the user would need to be in an open area with no obstacles. It is also currently limited to being connected to a personal computer or laptop.</w:t>
      </w:r>
    </w:p>
    <w:p w14:paraId="7B34A151" w14:textId="77777777" w:rsidR="009345BC" w:rsidRDefault="009345BC" w:rsidP="009345BC">
      <w:r>
        <w:t xml:space="preserve">Augmented Reality is the ability to superimpose a computer-generated image on a user’s view of the real world and can be operated via a mobile device. The digital image is overlayed onto the actual building. This allows the designer, contractor and client to fully see the design and results in less rework and downtime. It also allows the contractor to detect possible issues or errors in the design </w:t>
      </w:r>
      <w:r>
        <w:lastRenderedPageBreak/>
        <w:t>before work even begins. It gives accurate space and measurement projections. It facilitates the user to be able to walk around the actual building in real time to get true reflection of the design. As with the VR systems it can have health and safety implications, not only from walking into objects but some AR headsets do not allow for hard hats while on site.  It is also expensive for the initial set up.</w:t>
      </w:r>
    </w:p>
    <w:p w14:paraId="2AF47C6B" w14:textId="0395F773" w:rsidR="009345BC" w:rsidRDefault="009345BC" w:rsidP="009345BC">
      <w:r>
        <w:t>Mixed Reality uses both real life and virtual to produce new environments, where digital and physical objects can co-exist in real time. This eliminates the health and safety issue of walking into objects as you can interact with physical objects as well as the digital objects simultaneously. Although, on a building site there is still the challenge of fitting a hard hat over the headset.</w:t>
      </w:r>
    </w:p>
    <w:p w14:paraId="1150A8F2" w14:textId="77777777" w:rsidR="009345BC" w:rsidRPr="00C76A1B" w:rsidRDefault="009345BC" w:rsidP="009345BC">
      <w:pPr>
        <w:pStyle w:val="Heading1"/>
      </w:pPr>
      <w:bookmarkStart w:id="12" w:name="_Toc61880514"/>
      <w:bookmarkStart w:id="13" w:name="_Toc61882842"/>
      <w:r w:rsidRPr="00C76A1B">
        <w:t>Continued Personal Development</w:t>
      </w:r>
      <w:bookmarkEnd w:id="12"/>
      <w:bookmarkEnd w:id="13"/>
    </w:p>
    <w:p w14:paraId="2B42AB9A" w14:textId="77777777" w:rsidR="009345BC" w:rsidRDefault="009345BC" w:rsidP="009345BC"/>
    <w:p w14:paraId="1BF10658" w14:textId="77777777" w:rsidR="009345BC" w:rsidRDefault="009345BC" w:rsidP="009345BC">
      <w:r>
        <w:t>Having reviewed the accredited providers of Continued Personal Development within the construction industry I have joined CIOBAcademy.org and have found many courses I am interested in taking.</w:t>
      </w:r>
    </w:p>
    <w:p w14:paraId="088D0D54" w14:textId="77777777" w:rsidR="009345BC" w:rsidRPr="00A272C7" w:rsidRDefault="009345BC" w:rsidP="009345BC">
      <w:pPr>
        <w:pStyle w:val="ListParagraph"/>
        <w:numPr>
          <w:ilvl w:val="0"/>
          <w:numId w:val="2"/>
        </w:numPr>
      </w:pPr>
      <w:r w:rsidRPr="00A272C7">
        <w:rPr>
          <w:shd w:val="clear" w:color="auto" w:fill="FFFFFF"/>
        </w:rPr>
        <w:t>Sustainable Construction and Development</w:t>
      </w:r>
    </w:p>
    <w:p w14:paraId="2644FB33" w14:textId="77777777" w:rsidR="009345BC" w:rsidRDefault="00352B3A" w:rsidP="009345BC">
      <w:pPr>
        <w:pStyle w:val="ListParagraph"/>
        <w:numPr>
          <w:ilvl w:val="0"/>
          <w:numId w:val="2"/>
        </w:numPr>
      </w:pPr>
      <w:hyperlink r:id="rId11" w:tgtFrame="_self" w:history="1">
        <w:r w:rsidR="009345BC" w:rsidRPr="00A272C7">
          <w:rPr>
            <w:rStyle w:val="Hyperlink"/>
            <w:color w:val="101010"/>
            <w:u w:val="none"/>
            <w:shd w:val="clear" w:color="auto" w:fill="FFFFFF"/>
          </w:rPr>
          <w:t>Quality in Construction</w:t>
        </w:r>
      </w:hyperlink>
    </w:p>
    <w:p w14:paraId="3F65A965" w14:textId="77777777" w:rsidR="009345BC" w:rsidRPr="00BE5E9B" w:rsidRDefault="009345BC" w:rsidP="009345BC">
      <w:pPr>
        <w:pStyle w:val="ListParagraph"/>
        <w:numPr>
          <w:ilvl w:val="0"/>
          <w:numId w:val="2"/>
        </w:numPr>
      </w:pPr>
      <w:r w:rsidRPr="00BE5E9B">
        <w:rPr>
          <w:shd w:val="clear" w:color="auto" w:fill="FFFFFF"/>
        </w:rPr>
        <w:t>Self-Assessment and Action Planning for Employability</w:t>
      </w:r>
    </w:p>
    <w:p w14:paraId="3A2067AD" w14:textId="77777777" w:rsidR="009345BC" w:rsidRDefault="009345BC" w:rsidP="009345BC">
      <w:pPr>
        <w:pStyle w:val="ListParagraph"/>
        <w:numPr>
          <w:ilvl w:val="0"/>
          <w:numId w:val="2"/>
        </w:numPr>
      </w:pPr>
      <w:r>
        <w:t>Reducing Errors and Improving Quality in Construction</w:t>
      </w:r>
    </w:p>
    <w:p w14:paraId="0836257A" w14:textId="77777777" w:rsidR="009345BC" w:rsidRDefault="009345BC" w:rsidP="009345BC">
      <w:pPr>
        <w:pStyle w:val="ListParagraph"/>
        <w:numPr>
          <w:ilvl w:val="0"/>
          <w:numId w:val="2"/>
        </w:numPr>
      </w:pPr>
      <w:r>
        <w:t>Digitalisation and what is next for the Construction Industry</w:t>
      </w:r>
    </w:p>
    <w:p w14:paraId="5067C055" w14:textId="77777777" w:rsidR="009345BC" w:rsidRPr="00C76A1B" w:rsidRDefault="009345BC" w:rsidP="009345BC">
      <w:pPr>
        <w:pStyle w:val="Heading1"/>
      </w:pPr>
      <w:bookmarkStart w:id="14" w:name="_Toc61880515"/>
      <w:bookmarkStart w:id="15" w:name="_Toc61882843"/>
      <w:r w:rsidRPr="00C76A1B">
        <w:t>Conclusion</w:t>
      </w:r>
      <w:bookmarkEnd w:id="14"/>
      <w:bookmarkEnd w:id="15"/>
    </w:p>
    <w:p w14:paraId="168B13E3" w14:textId="77777777" w:rsidR="009345BC" w:rsidRDefault="009345BC" w:rsidP="009345BC"/>
    <w:p w14:paraId="7086A2FC" w14:textId="194BE730" w:rsidR="00B230C1" w:rsidRDefault="009345BC" w:rsidP="009345BC">
      <w:r>
        <w:t>The Construction industry is making huge improvements in the way it collects, manages and displays the information required to design, construct and manage a building or structure. The incredible enhancements in digital technology completely change the way we view buildings. With Drones giving birds eye views and VR/AR/MR enabling clients and other stakeholders to be fully emersed into the project. There are exciting times ahead for the construction industry and I am thoroughly enthusiastic and eager to learn and work towards a career in this sector.</w:t>
      </w:r>
    </w:p>
    <w:p w14:paraId="0FF0CFEB" w14:textId="77777777" w:rsidR="00B230C1" w:rsidRDefault="00B230C1">
      <w:r>
        <w:br w:type="page"/>
      </w:r>
    </w:p>
    <w:p w14:paraId="7C1052F8" w14:textId="77777777" w:rsidR="009345BC" w:rsidRDefault="009345BC" w:rsidP="009345BC"/>
    <w:bookmarkStart w:id="16" w:name="_Toc61882844" w:displacedByCustomXml="next"/>
    <w:sdt>
      <w:sdtPr>
        <w:rPr>
          <w:rFonts w:asciiTheme="minorHAnsi" w:eastAsiaTheme="minorHAnsi" w:hAnsiTheme="minorHAnsi" w:cstheme="minorBidi"/>
          <w:color w:val="auto"/>
          <w:sz w:val="22"/>
          <w:szCs w:val="22"/>
        </w:rPr>
        <w:id w:val="462169308"/>
        <w:docPartObj>
          <w:docPartGallery w:val="Bibliographies"/>
          <w:docPartUnique/>
        </w:docPartObj>
      </w:sdtPr>
      <w:sdtEndPr/>
      <w:sdtContent>
        <w:p w14:paraId="0B174494" w14:textId="14EE1C75" w:rsidR="00B230C1" w:rsidRDefault="00B230C1">
          <w:pPr>
            <w:pStyle w:val="Heading1"/>
          </w:pPr>
          <w:r>
            <w:t>References</w:t>
          </w:r>
          <w:bookmarkEnd w:id="16"/>
        </w:p>
        <w:sdt>
          <w:sdtPr>
            <w:id w:val="-573587230"/>
            <w:bibliography/>
          </w:sdtPr>
          <w:sdtEndPr/>
          <w:sdtContent>
            <w:p w14:paraId="2C11DBA9" w14:textId="789659D7" w:rsidR="008A1E50" w:rsidRDefault="008A1E50">
              <w:pPr>
                <w:rPr>
                  <w:noProof/>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6"/>
                <w:gridCol w:w="65"/>
                <w:gridCol w:w="64"/>
                <w:gridCol w:w="64"/>
                <w:gridCol w:w="64"/>
                <w:gridCol w:w="64"/>
                <w:gridCol w:w="64"/>
                <w:gridCol w:w="8385"/>
              </w:tblGrid>
              <w:tr w:rsidR="008A1E50" w14:paraId="534794BC" w14:textId="77777777" w:rsidTr="008A1E50">
                <w:trPr>
                  <w:divId w:val="521628473"/>
                  <w:tblCellSpacing w:w="15" w:type="dxa"/>
                </w:trPr>
                <w:tc>
                  <w:tcPr>
                    <w:tcW w:w="117" w:type="pct"/>
                    <w:hideMark/>
                  </w:tcPr>
                  <w:p w14:paraId="213C7FB1" w14:textId="1AC253B4" w:rsidR="008A1E50" w:rsidRDefault="008A1E50">
                    <w:pPr>
                      <w:pStyle w:val="Bibliography"/>
                      <w:rPr>
                        <w:noProof/>
                        <w:sz w:val="24"/>
                        <w:szCs w:val="24"/>
                      </w:rPr>
                    </w:pPr>
                    <w:r>
                      <w:rPr>
                        <w:noProof/>
                      </w:rPr>
                      <w:t xml:space="preserve">[1] </w:t>
                    </w:r>
                  </w:p>
                </w:tc>
                <w:tc>
                  <w:tcPr>
                    <w:tcW w:w="19" w:type="pct"/>
                  </w:tcPr>
                  <w:p w14:paraId="47662242" w14:textId="77777777" w:rsidR="008A1E50" w:rsidRDefault="008A1E50">
                    <w:pPr>
                      <w:pStyle w:val="Bibliography"/>
                      <w:rPr>
                        <w:noProof/>
                      </w:rPr>
                    </w:pPr>
                  </w:p>
                </w:tc>
                <w:tc>
                  <w:tcPr>
                    <w:tcW w:w="19" w:type="pct"/>
                  </w:tcPr>
                  <w:p w14:paraId="564C3889" w14:textId="0A786277" w:rsidR="008A1E50" w:rsidRDefault="008A1E50">
                    <w:pPr>
                      <w:pStyle w:val="Bibliography"/>
                      <w:rPr>
                        <w:noProof/>
                      </w:rPr>
                    </w:pPr>
                  </w:p>
                </w:tc>
                <w:tc>
                  <w:tcPr>
                    <w:tcW w:w="19" w:type="pct"/>
                  </w:tcPr>
                  <w:p w14:paraId="06299FD6" w14:textId="2A493A3E" w:rsidR="008A1E50" w:rsidRDefault="008A1E50">
                    <w:pPr>
                      <w:pStyle w:val="Bibliography"/>
                      <w:rPr>
                        <w:noProof/>
                      </w:rPr>
                    </w:pPr>
                  </w:p>
                </w:tc>
                <w:tc>
                  <w:tcPr>
                    <w:tcW w:w="19" w:type="pct"/>
                  </w:tcPr>
                  <w:p w14:paraId="67CE92BF" w14:textId="77777777" w:rsidR="008A1E50" w:rsidRDefault="008A1E50">
                    <w:pPr>
                      <w:pStyle w:val="Bibliography"/>
                      <w:rPr>
                        <w:noProof/>
                      </w:rPr>
                    </w:pPr>
                  </w:p>
                </w:tc>
                <w:tc>
                  <w:tcPr>
                    <w:tcW w:w="19" w:type="pct"/>
                  </w:tcPr>
                  <w:p w14:paraId="36907C4E" w14:textId="2440DF98" w:rsidR="008A1E50" w:rsidRDefault="008A1E50">
                    <w:pPr>
                      <w:pStyle w:val="Bibliography"/>
                      <w:rPr>
                        <w:noProof/>
                      </w:rPr>
                    </w:pPr>
                  </w:p>
                </w:tc>
                <w:tc>
                  <w:tcPr>
                    <w:tcW w:w="19" w:type="pct"/>
                  </w:tcPr>
                  <w:p w14:paraId="5C417D97" w14:textId="3CF8F9B5" w:rsidR="008A1E50" w:rsidRDefault="008A1E50">
                    <w:pPr>
                      <w:pStyle w:val="Bibliography"/>
                      <w:rPr>
                        <w:noProof/>
                      </w:rPr>
                    </w:pPr>
                  </w:p>
                </w:tc>
                <w:tc>
                  <w:tcPr>
                    <w:tcW w:w="4620" w:type="pct"/>
                    <w:hideMark/>
                  </w:tcPr>
                  <w:p w14:paraId="1310CDBA" w14:textId="77777777" w:rsidR="008A1E50" w:rsidRDefault="008A1E50" w:rsidP="008A1E50">
                    <w:pPr>
                      <w:pStyle w:val="Bibliography"/>
                      <w:rPr>
                        <w:noProof/>
                      </w:rPr>
                    </w:pPr>
                    <w:r>
                      <w:rPr>
                        <w:noProof/>
                      </w:rPr>
                      <w:t>O. Wyman, “Digitalization of the Construction Industry - The Revolution is Underway,” Marsh and McLennan Companies, 2018.</w:t>
                    </w:r>
                  </w:p>
                  <w:p w14:paraId="2C3A5F3F" w14:textId="77777777" w:rsidR="008A1E50" w:rsidRDefault="008A1E50" w:rsidP="008A1E50">
                    <w:pPr>
                      <w:pStyle w:val="Heading1"/>
                    </w:pPr>
                    <w:r>
                      <w:t>Bibliography</w:t>
                    </w:r>
                  </w:p>
                  <w:p w14:paraId="28FB7F18" w14:textId="17AB9330" w:rsidR="008A1E50" w:rsidRPr="008A1E50" w:rsidRDefault="008A1E50" w:rsidP="008A1E50"/>
                </w:tc>
              </w:tr>
              <w:tr w:rsidR="008A1E50" w14:paraId="38006D50" w14:textId="77777777" w:rsidTr="008A1E50">
                <w:trPr>
                  <w:divId w:val="521628473"/>
                  <w:tblCellSpacing w:w="15" w:type="dxa"/>
                </w:trPr>
                <w:tc>
                  <w:tcPr>
                    <w:tcW w:w="117" w:type="pct"/>
                    <w:hideMark/>
                  </w:tcPr>
                  <w:p w14:paraId="7C21C20A" w14:textId="77777777" w:rsidR="008A1E50" w:rsidRDefault="008A1E50">
                    <w:pPr>
                      <w:pStyle w:val="Bibliography"/>
                      <w:rPr>
                        <w:noProof/>
                      </w:rPr>
                    </w:pPr>
                    <w:r>
                      <w:rPr>
                        <w:noProof/>
                      </w:rPr>
                      <w:t xml:space="preserve">[2] </w:t>
                    </w:r>
                  </w:p>
                </w:tc>
                <w:tc>
                  <w:tcPr>
                    <w:tcW w:w="19" w:type="pct"/>
                  </w:tcPr>
                  <w:p w14:paraId="2509F2A5" w14:textId="77777777" w:rsidR="008A1E50" w:rsidRDefault="008A1E50">
                    <w:pPr>
                      <w:pStyle w:val="Bibliography"/>
                      <w:rPr>
                        <w:noProof/>
                      </w:rPr>
                    </w:pPr>
                  </w:p>
                </w:tc>
                <w:tc>
                  <w:tcPr>
                    <w:tcW w:w="19" w:type="pct"/>
                  </w:tcPr>
                  <w:p w14:paraId="3A2AE3B9" w14:textId="343D0C34" w:rsidR="008A1E50" w:rsidRDefault="008A1E50">
                    <w:pPr>
                      <w:pStyle w:val="Bibliography"/>
                      <w:rPr>
                        <w:noProof/>
                      </w:rPr>
                    </w:pPr>
                  </w:p>
                </w:tc>
                <w:tc>
                  <w:tcPr>
                    <w:tcW w:w="19" w:type="pct"/>
                  </w:tcPr>
                  <w:p w14:paraId="50DE6711" w14:textId="4521BBB5" w:rsidR="008A1E50" w:rsidRDefault="008A1E50">
                    <w:pPr>
                      <w:pStyle w:val="Bibliography"/>
                      <w:rPr>
                        <w:noProof/>
                      </w:rPr>
                    </w:pPr>
                  </w:p>
                </w:tc>
                <w:tc>
                  <w:tcPr>
                    <w:tcW w:w="19" w:type="pct"/>
                  </w:tcPr>
                  <w:p w14:paraId="16D9E2E9" w14:textId="77777777" w:rsidR="008A1E50" w:rsidRDefault="008A1E50">
                    <w:pPr>
                      <w:pStyle w:val="Bibliography"/>
                      <w:rPr>
                        <w:noProof/>
                      </w:rPr>
                    </w:pPr>
                  </w:p>
                </w:tc>
                <w:tc>
                  <w:tcPr>
                    <w:tcW w:w="19" w:type="pct"/>
                  </w:tcPr>
                  <w:p w14:paraId="1E9F4C36" w14:textId="7AE0A2FE" w:rsidR="008A1E50" w:rsidRDefault="008A1E50">
                    <w:pPr>
                      <w:pStyle w:val="Bibliography"/>
                      <w:rPr>
                        <w:noProof/>
                      </w:rPr>
                    </w:pPr>
                  </w:p>
                </w:tc>
                <w:tc>
                  <w:tcPr>
                    <w:tcW w:w="19" w:type="pct"/>
                  </w:tcPr>
                  <w:p w14:paraId="46D81577" w14:textId="5FFD9739" w:rsidR="008A1E50" w:rsidRDefault="008A1E50">
                    <w:pPr>
                      <w:pStyle w:val="Bibliography"/>
                      <w:rPr>
                        <w:noProof/>
                      </w:rPr>
                    </w:pPr>
                  </w:p>
                </w:tc>
                <w:tc>
                  <w:tcPr>
                    <w:tcW w:w="4620" w:type="pct"/>
                    <w:hideMark/>
                  </w:tcPr>
                  <w:p w14:paraId="361E005B" w14:textId="577BE39E" w:rsidR="008A1E50" w:rsidRDefault="008A1E50">
                    <w:pPr>
                      <w:pStyle w:val="Bibliography"/>
                      <w:rPr>
                        <w:noProof/>
                      </w:rPr>
                    </w:pPr>
                    <w:r>
                      <w:rPr>
                        <w:noProof/>
                      </w:rPr>
                      <w:t>“Building Information Modelling,” [Online]. Available: https://www.autodesk.com/solutions/bim.</w:t>
                    </w:r>
                  </w:p>
                </w:tc>
              </w:tr>
              <w:tr w:rsidR="008A1E50" w14:paraId="5B5431EA" w14:textId="77777777" w:rsidTr="008A1E50">
                <w:trPr>
                  <w:divId w:val="521628473"/>
                  <w:tblCellSpacing w:w="15" w:type="dxa"/>
                </w:trPr>
                <w:tc>
                  <w:tcPr>
                    <w:tcW w:w="117" w:type="pct"/>
                    <w:hideMark/>
                  </w:tcPr>
                  <w:p w14:paraId="036E7021" w14:textId="77777777" w:rsidR="008A1E50" w:rsidRDefault="008A1E50">
                    <w:pPr>
                      <w:pStyle w:val="Bibliography"/>
                      <w:rPr>
                        <w:noProof/>
                      </w:rPr>
                    </w:pPr>
                    <w:r>
                      <w:rPr>
                        <w:noProof/>
                      </w:rPr>
                      <w:t xml:space="preserve">[3] </w:t>
                    </w:r>
                  </w:p>
                </w:tc>
                <w:tc>
                  <w:tcPr>
                    <w:tcW w:w="19" w:type="pct"/>
                  </w:tcPr>
                  <w:p w14:paraId="04086B42" w14:textId="77777777" w:rsidR="008A1E50" w:rsidRDefault="008A1E50">
                    <w:pPr>
                      <w:pStyle w:val="Bibliography"/>
                      <w:rPr>
                        <w:noProof/>
                      </w:rPr>
                    </w:pPr>
                  </w:p>
                </w:tc>
                <w:tc>
                  <w:tcPr>
                    <w:tcW w:w="19" w:type="pct"/>
                  </w:tcPr>
                  <w:p w14:paraId="30C48153" w14:textId="09AE6FEC" w:rsidR="008A1E50" w:rsidRDefault="008A1E50">
                    <w:pPr>
                      <w:pStyle w:val="Bibliography"/>
                      <w:rPr>
                        <w:noProof/>
                      </w:rPr>
                    </w:pPr>
                  </w:p>
                </w:tc>
                <w:tc>
                  <w:tcPr>
                    <w:tcW w:w="19" w:type="pct"/>
                  </w:tcPr>
                  <w:p w14:paraId="455EB680" w14:textId="1A6F094D" w:rsidR="008A1E50" w:rsidRDefault="008A1E50">
                    <w:pPr>
                      <w:pStyle w:val="Bibliography"/>
                      <w:rPr>
                        <w:noProof/>
                      </w:rPr>
                    </w:pPr>
                  </w:p>
                </w:tc>
                <w:tc>
                  <w:tcPr>
                    <w:tcW w:w="19" w:type="pct"/>
                  </w:tcPr>
                  <w:p w14:paraId="7A4DB172" w14:textId="77777777" w:rsidR="008A1E50" w:rsidRDefault="008A1E50">
                    <w:pPr>
                      <w:pStyle w:val="Bibliography"/>
                      <w:rPr>
                        <w:noProof/>
                      </w:rPr>
                    </w:pPr>
                  </w:p>
                </w:tc>
                <w:tc>
                  <w:tcPr>
                    <w:tcW w:w="19" w:type="pct"/>
                  </w:tcPr>
                  <w:p w14:paraId="64B7B551" w14:textId="3FE2C934" w:rsidR="008A1E50" w:rsidRDefault="008A1E50">
                    <w:pPr>
                      <w:pStyle w:val="Bibliography"/>
                      <w:rPr>
                        <w:noProof/>
                      </w:rPr>
                    </w:pPr>
                  </w:p>
                </w:tc>
                <w:tc>
                  <w:tcPr>
                    <w:tcW w:w="19" w:type="pct"/>
                  </w:tcPr>
                  <w:p w14:paraId="55E56DDF" w14:textId="603B79AC" w:rsidR="008A1E50" w:rsidRDefault="008A1E50">
                    <w:pPr>
                      <w:pStyle w:val="Bibliography"/>
                      <w:rPr>
                        <w:noProof/>
                      </w:rPr>
                    </w:pPr>
                  </w:p>
                </w:tc>
                <w:tc>
                  <w:tcPr>
                    <w:tcW w:w="4620" w:type="pct"/>
                    <w:hideMark/>
                  </w:tcPr>
                  <w:p w14:paraId="3ED06234" w14:textId="6ABC53BD" w:rsidR="008A1E50" w:rsidRDefault="008A1E50">
                    <w:pPr>
                      <w:pStyle w:val="Bibliography"/>
                      <w:rPr>
                        <w:noProof/>
                      </w:rPr>
                    </w:pPr>
                    <w:r>
                      <w:rPr>
                        <w:noProof/>
                      </w:rPr>
                      <w:t>“Building Information Modelling BIM,” 15th January 2021. [Online]. Available: https://www.designingbuildings.co.uk/wiki/Building_information_modelling_BIM.</w:t>
                    </w:r>
                  </w:p>
                </w:tc>
              </w:tr>
              <w:tr w:rsidR="008A1E50" w14:paraId="33FBFA95" w14:textId="77777777" w:rsidTr="008A1E50">
                <w:trPr>
                  <w:divId w:val="521628473"/>
                  <w:tblCellSpacing w:w="15" w:type="dxa"/>
                </w:trPr>
                <w:tc>
                  <w:tcPr>
                    <w:tcW w:w="117" w:type="pct"/>
                    <w:hideMark/>
                  </w:tcPr>
                  <w:p w14:paraId="480BD3B8" w14:textId="77777777" w:rsidR="008A1E50" w:rsidRDefault="008A1E50">
                    <w:pPr>
                      <w:pStyle w:val="Bibliography"/>
                      <w:rPr>
                        <w:noProof/>
                      </w:rPr>
                    </w:pPr>
                    <w:r>
                      <w:rPr>
                        <w:noProof/>
                      </w:rPr>
                      <w:t xml:space="preserve">[4] </w:t>
                    </w:r>
                  </w:p>
                </w:tc>
                <w:tc>
                  <w:tcPr>
                    <w:tcW w:w="19" w:type="pct"/>
                  </w:tcPr>
                  <w:p w14:paraId="028BFB00" w14:textId="77777777" w:rsidR="008A1E50" w:rsidRDefault="008A1E50">
                    <w:pPr>
                      <w:pStyle w:val="Bibliography"/>
                      <w:rPr>
                        <w:noProof/>
                      </w:rPr>
                    </w:pPr>
                  </w:p>
                </w:tc>
                <w:tc>
                  <w:tcPr>
                    <w:tcW w:w="19" w:type="pct"/>
                  </w:tcPr>
                  <w:p w14:paraId="511AABCE" w14:textId="52077122" w:rsidR="008A1E50" w:rsidRDefault="008A1E50">
                    <w:pPr>
                      <w:pStyle w:val="Bibliography"/>
                      <w:rPr>
                        <w:noProof/>
                      </w:rPr>
                    </w:pPr>
                  </w:p>
                </w:tc>
                <w:tc>
                  <w:tcPr>
                    <w:tcW w:w="19" w:type="pct"/>
                  </w:tcPr>
                  <w:p w14:paraId="6503A523" w14:textId="7DA22963" w:rsidR="008A1E50" w:rsidRDefault="008A1E50">
                    <w:pPr>
                      <w:pStyle w:val="Bibliography"/>
                      <w:rPr>
                        <w:noProof/>
                      </w:rPr>
                    </w:pPr>
                  </w:p>
                </w:tc>
                <w:tc>
                  <w:tcPr>
                    <w:tcW w:w="19" w:type="pct"/>
                  </w:tcPr>
                  <w:p w14:paraId="5AF77A83" w14:textId="77777777" w:rsidR="008A1E50" w:rsidRDefault="008A1E50">
                    <w:pPr>
                      <w:pStyle w:val="Bibliography"/>
                      <w:rPr>
                        <w:noProof/>
                      </w:rPr>
                    </w:pPr>
                  </w:p>
                </w:tc>
                <w:tc>
                  <w:tcPr>
                    <w:tcW w:w="19" w:type="pct"/>
                  </w:tcPr>
                  <w:p w14:paraId="6A96B15A" w14:textId="119D4F4A" w:rsidR="008A1E50" w:rsidRDefault="008A1E50">
                    <w:pPr>
                      <w:pStyle w:val="Bibliography"/>
                      <w:rPr>
                        <w:noProof/>
                      </w:rPr>
                    </w:pPr>
                  </w:p>
                </w:tc>
                <w:tc>
                  <w:tcPr>
                    <w:tcW w:w="19" w:type="pct"/>
                  </w:tcPr>
                  <w:p w14:paraId="02DA35E4" w14:textId="76B3CB99" w:rsidR="008A1E50" w:rsidRDefault="008A1E50">
                    <w:pPr>
                      <w:pStyle w:val="Bibliography"/>
                      <w:rPr>
                        <w:noProof/>
                      </w:rPr>
                    </w:pPr>
                  </w:p>
                </w:tc>
                <w:tc>
                  <w:tcPr>
                    <w:tcW w:w="4620" w:type="pct"/>
                    <w:hideMark/>
                  </w:tcPr>
                  <w:p w14:paraId="08C62166" w14:textId="5DB4F9A6" w:rsidR="008A1E50" w:rsidRDefault="008A1E50">
                    <w:pPr>
                      <w:pStyle w:val="Bibliography"/>
                      <w:rPr>
                        <w:noProof/>
                      </w:rPr>
                    </w:pPr>
                    <w:r>
                      <w:rPr>
                        <w:noProof/>
                      </w:rPr>
                      <w:t>“CPD,” [Online]. Available: https://www.ciobacademy.org/cpd/?utm_source=ciob.org&amp;utm_medium=referral&amp;utm_campaign=cpd-all&amp;_ga=2.163643575.968645153.1610971161-934544173.1610314620&amp;_gac=1.237764916.1610314620.EAIaIQobChMI5IyktqmS7gIVxITVCh2NmA7hEAAYASAAEgLBqfD_BwE.</w:t>
                    </w:r>
                  </w:p>
                </w:tc>
              </w:tr>
              <w:tr w:rsidR="008A1E50" w14:paraId="6E4FBE18" w14:textId="77777777" w:rsidTr="008A1E50">
                <w:trPr>
                  <w:divId w:val="521628473"/>
                  <w:tblCellSpacing w:w="15" w:type="dxa"/>
                </w:trPr>
                <w:tc>
                  <w:tcPr>
                    <w:tcW w:w="117" w:type="pct"/>
                    <w:hideMark/>
                  </w:tcPr>
                  <w:p w14:paraId="64C8E644" w14:textId="77777777" w:rsidR="008A1E50" w:rsidRDefault="008A1E50">
                    <w:pPr>
                      <w:pStyle w:val="Bibliography"/>
                      <w:rPr>
                        <w:noProof/>
                      </w:rPr>
                    </w:pPr>
                    <w:r>
                      <w:rPr>
                        <w:noProof/>
                      </w:rPr>
                      <w:t xml:space="preserve">[5] </w:t>
                    </w:r>
                  </w:p>
                </w:tc>
                <w:tc>
                  <w:tcPr>
                    <w:tcW w:w="19" w:type="pct"/>
                  </w:tcPr>
                  <w:p w14:paraId="6C4EED78" w14:textId="77777777" w:rsidR="008A1E50" w:rsidRDefault="008A1E50">
                    <w:pPr>
                      <w:pStyle w:val="Bibliography"/>
                      <w:rPr>
                        <w:noProof/>
                      </w:rPr>
                    </w:pPr>
                  </w:p>
                </w:tc>
                <w:tc>
                  <w:tcPr>
                    <w:tcW w:w="19" w:type="pct"/>
                  </w:tcPr>
                  <w:p w14:paraId="6DB834CA" w14:textId="4F28D3B7" w:rsidR="008A1E50" w:rsidRDefault="008A1E50">
                    <w:pPr>
                      <w:pStyle w:val="Bibliography"/>
                      <w:rPr>
                        <w:noProof/>
                      </w:rPr>
                    </w:pPr>
                  </w:p>
                </w:tc>
                <w:tc>
                  <w:tcPr>
                    <w:tcW w:w="19" w:type="pct"/>
                  </w:tcPr>
                  <w:p w14:paraId="3F1CF9CA" w14:textId="073DECF5" w:rsidR="008A1E50" w:rsidRDefault="008A1E50">
                    <w:pPr>
                      <w:pStyle w:val="Bibliography"/>
                      <w:rPr>
                        <w:noProof/>
                      </w:rPr>
                    </w:pPr>
                  </w:p>
                </w:tc>
                <w:tc>
                  <w:tcPr>
                    <w:tcW w:w="19" w:type="pct"/>
                  </w:tcPr>
                  <w:p w14:paraId="6EE32E43" w14:textId="77777777" w:rsidR="008A1E50" w:rsidRDefault="008A1E50">
                    <w:pPr>
                      <w:pStyle w:val="Bibliography"/>
                      <w:rPr>
                        <w:noProof/>
                      </w:rPr>
                    </w:pPr>
                  </w:p>
                </w:tc>
                <w:tc>
                  <w:tcPr>
                    <w:tcW w:w="19" w:type="pct"/>
                  </w:tcPr>
                  <w:p w14:paraId="6170D705" w14:textId="6323C902" w:rsidR="008A1E50" w:rsidRDefault="008A1E50">
                    <w:pPr>
                      <w:pStyle w:val="Bibliography"/>
                      <w:rPr>
                        <w:noProof/>
                      </w:rPr>
                    </w:pPr>
                  </w:p>
                </w:tc>
                <w:tc>
                  <w:tcPr>
                    <w:tcW w:w="19" w:type="pct"/>
                  </w:tcPr>
                  <w:p w14:paraId="524E1C16" w14:textId="321EC4CE" w:rsidR="008A1E50" w:rsidRDefault="008A1E50">
                    <w:pPr>
                      <w:pStyle w:val="Bibliography"/>
                      <w:rPr>
                        <w:noProof/>
                      </w:rPr>
                    </w:pPr>
                  </w:p>
                </w:tc>
                <w:tc>
                  <w:tcPr>
                    <w:tcW w:w="4620" w:type="pct"/>
                    <w:hideMark/>
                  </w:tcPr>
                  <w:p w14:paraId="0A36AB21" w14:textId="0852247A" w:rsidR="008A1E50" w:rsidRDefault="008A1E50">
                    <w:pPr>
                      <w:pStyle w:val="Bibliography"/>
                      <w:rPr>
                        <w:noProof/>
                      </w:rPr>
                    </w:pPr>
                    <w:r>
                      <w:rPr>
                        <w:noProof/>
                      </w:rPr>
                      <w:t>“Data in the Construction industry,” 14th December 2020. [Online]. Available: https://www.designingbuildings.co.uk/wiki/Data_in_the_construction_industry.</w:t>
                    </w:r>
                  </w:p>
                </w:tc>
              </w:tr>
              <w:tr w:rsidR="008A1E50" w14:paraId="38FA4890" w14:textId="77777777" w:rsidTr="008A1E50">
                <w:trPr>
                  <w:divId w:val="521628473"/>
                  <w:tblCellSpacing w:w="15" w:type="dxa"/>
                </w:trPr>
                <w:tc>
                  <w:tcPr>
                    <w:tcW w:w="117" w:type="pct"/>
                    <w:hideMark/>
                  </w:tcPr>
                  <w:p w14:paraId="043C85E6" w14:textId="77777777" w:rsidR="008A1E50" w:rsidRDefault="008A1E50">
                    <w:pPr>
                      <w:pStyle w:val="Bibliography"/>
                      <w:rPr>
                        <w:noProof/>
                      </w:rPr>
                    </w:pPr>
                    <w:r>
                      <w:rPr>
                        <w:noProof/>
                      </w:rPr>
                      <w:t xml:space="preserve">[6] </w:t>
                    </w:r>
                  </w:p>
                </w:tc>
                <w:tc>
                  <w:tcPr>
                    <w:tcW w:w="19" w:type="pct"/>
                  </w:tcPr>
                  <w:p w14:paraId="2F2FB869" w14:textId="77777777" w:rsidR="008A1E50" w:rsidRDefault="008A1E50">
                    <w:pPr>
                      <w:pStyle w:val="Bibliography"/>
                      <w:rPr>
                        <w:noProof/>
                      </w:rPr>
                    </w:pPr>
                  </w:p>
                </w:tc>
                <w:tc>
                  <w:tcPr>
                    <w:tcW w:w="19" w:type="pct"/>
                  </w:tcPr>
                  <w:p w14:paraId="532193A4" w14:textId="2AF90B35" w:rsidR="008A1E50" w:rsidRDefault="008A1E50">
                    <w:pPr>
                      <w:pStyle w:val="Bibliography"/>
                      <w:rPr>
                        <w:noProof/>
                      </w:rPr>
                    </w:pPr>
                  </w:p>
                </w:tc>
                <w:tc>
                  <w:tcPr>
                    <w:tcW w:w="19" w:type="pct"/>
                  </w:tcPr>
                  <w:p w14:paraId="172DB48E" w14:textId="4ECE15A7" w:rsidR="008A1E50" w:rsidRDefault="008A1E50">
                    <w:pPr>
                      <w:pStyle w:val="Bibliography"/>
                      <w:rPr>
                        <w:noProof/>
                      </w:rPr>
                    </w:pPr>
                  </w:p>
                </w:tc>
                <w:tc>
                  <w:tcPr>
                    <w:tcW w:w="19" w:type="pct"/>
                  </w:tcPr>
                  <w:p w14:paraId="7571B2EF" w14:textId="77777777" w:rsidR="008A1E50" w:rsidRDefault="008A1E50">
                    <w:pPr>
                      <w:pStyle w:val="Bibliography"/>
                      <w:rPr>
                        <w:noProof/>
                      </w:rPr>
                    </w:pPr>
                  </w:p>
                </w:tc>
                <w:tc>
                  <w:tcPr>
                    <w:tcW w:w="19" w:type="pct"/>
                  </w:tcPr>
                  <w:p w14:paraId="2ECF8F4E" w14:textId="1C72A6B2" w:rsidR="008A1E50" w:rsidRDefault="008A1E50">
                    <w:pPr>
                      <w:pStyle w:val="Bibliography"/>
                      <w:rPr>
                        <w:noProof/>
                      </w:rPr>
                    </w:pPr>
                  </w:p>
                </w:tc>
                <w:tc>
                  <w:tcPr>
                    <w:tcW w:w="19" w:type="pct"/>
                  </w:tcPr>
                  <w:p w14:paraId="048A8267" w14:textId="40F5BFE5" w:rsidR="008A1E50" w:rsidRDefault="008A1E50">
                    <w:pPr>
                      <w:pStyle w:val="Bibliography"/>
                      <w:rPr>
                        <w:noProof/>
                      </w:rPr>
                    </w:pPr>
                  </w:p>
                </w:tc>
                <w:tc>
                  <w:tcPr>
                    <w:tcW w:w="4620" w:type="pct"/>
                    <w:hideMark/>
                  </w:tcPr>
                  <w:p w14:paraId="20E980AE" w14:textId="19985891" w:rsidR="008A1E50" w:rsidRDefault="008A1E50">
                    <w:pPr>
                      <w:pStyle w:val="Bibliography"/>
                      <w:rPr>
                        <w:noProof/>
                      </w:rPr>
                    </w:pPr>
                    <w:r>
                      <w:rPr>
                        <w:noProof/>
                      </w:rPr>
                      <w:t>C. Research, “Unlocking Construction's Digital Future - A Skills Plan for the Industry,” Revealing Reality, 2018.</w:t>
                    </w:r>
                  </w:p>
                </w:tc>
              </w:tr>
              <w:tr w:rsidR="008A1E50" w14:paraId="4FCDF242" w14:textId="77777777" w:rsidTr="008A1E50">
                <w:trPr>
                  <w:divId w:val="521628473"/>
                  <w:tblCellSpacing w:w="15" w:type="dxa"/>
                </w:trPr>
                <w:tc>
                  <w:tcPr>
                    <w:tcW w:w="117" w:type="pct"/>
                    <w:hideMark/>
                  </w:tcPr>
                  <w:p w14:paraId="74BE7C60" w14:textId="77777777" w:rsidR="008A1E50" w:rsidRDefault="008A1E50">
                    <w:pPr>
                      <w:pStyle w:val="Bibliography"/>
                      <w:rPr>
                        <w:noProof/>
                      </w:rPr>
                    </w:pPr>
                    <w:r>
                      <w:rPr>
                        <w:noProof/>
                      </w:rPr>
                      <w:t xml:space="preserve">[7] </w:t>
                    </w:r>
                  </w:p>
                </w:tc>
                <w:tc>
                  <w:tcPr>
                    <w:tcW w:w="19" w:type="pct"/>
                  </w:tcPr>
                  <w:p w14:paraId="418C5385" w14:textId="77777777" w:rsidR="008A1E50" w:rsidRDefault="008A1E50">
                    <w:pPr>
                      <w:pStyle w:val="Bibliography"/>
                      <w:rPr>
                        <w:noProof/>
                      </w:rPr>
                    </w:pPr>
                  </w:p>
                </w:tc>
                <w:tc>
                  <w:tcPr>
                    <w:tcW w:w="19" w:type="pct"/>
                  </w:tcPr>
                  <w:p w14:paraId="404E4F7C" w14:textId="54C26AE9" w:rsidR="008A1E50" w:rsidRDefault="008A1E50">
                    <w:pPr>
                      <w:pStyle w:val="Bibliography"/>
                      <w:rPr>
                        <w:noProof/>
                      </w:rPr>
                    </w:pPr>
                  </w:p>
                </w:tc>
                <w:tc>
                  <w:tcPr>
                    <w:tcW w:w="19" w:type="pct"/>
                  </w:tcPr>
                  <w:p w14:paraId="42B9C915" w14:textId="4A29CA9A" w:rsidR="008A1E50" w:rsidRDefault="008A1E50">
                    <w:pPr>
                      <w:pStyle w:val="Bibliography"/>
                      <w:rPr>
                        <w:noProof/>
                      </w:rPr>
                    </w:pPr>
                  </w:p>
                </w:tc>
                <w:tc>
                  <w:tcPr>
                    <w:tcW w:w="19" w:type="pct"/>
                  </w:tcPr>
                  <w:p w14:paraId="2C1D544B" w14:textId="77777777" w:rsidR="008A1E50" w:rsidRDefault="008A1E50">
                    <w:pPr>
                      <w:pStyle w:val="Bibliography"/>
                      <w:rPr>
                        <w:noProof/>
                      </w:rPr>
                    </w:pPr>
                  </w:p>
                </w:tc>
                <w:tc>
                  <w:tcPr>
                    <w:tcW w:w="19" w:type="pct"/>
                  </w:tcPr>
                  <w:p w14:paraId="454C014C" w14:textId="25EA647A" w:rsidR="008A1E50" w:rsidRDefault="008A1E50">
                    <w:pPr>
                      <w:pStyle w:val="Bibliography"/>
                      <w:rPr>
                        <w:noProof/>
                      </w:rPr>
                    </w:pPr>
                  </w:p>
                </w:tc>
                <w:tc>
                  <w:tcPr>
                    <w:tcW w:w="19" w:type="pct"/>
                  </w:tcPr>
                  <w:p w14:paraId="73B47D46" w14:textId="6BB97861" w:rsidR="008A1E50" w:rsidRDefault="008A1E50">
                    <w:pPr>
                      <w:pStyle w:val="Bibliography"/>
                      <w:rPr>
                        <w:noProof/>
                      </w:rPr>
                    </w:pPr>
                  </w:p>
                </w:tc>
                <w:tc>
                  <w:tcPr>
                    <w:tcW w:w="4620" w:type="pct"/>
                    <w:hideMark/>
                  </w:tcPr>
                  <w:p w14:paraId="4AB65454" w14:textId="50B96715" w:rsidR="008A1E50" w:rsidRDefault="008A1E50">
                    <w:pPr>
                      <w:pStyle w:val="Bibliography"/>
                      <w:rPr>
                        <w:noProof/>
                      </w:rPr>
                    </w:pPr>
                    <w:r>
                      <w:rPr>
                        <w:noProof/>
                      </w:rPr>
                      <w:t xml:space="preserve">J. Birt, “Mobile Mixed Reality - Themed Collection,” </w:t>
                    </w:r>
                    <w:r>
                      <w:rPr>
                        <w:i/>
                        <w:iCs/>
                        <w:noProof/>
                      </w:rPr>
                      <w:t xml:space="preserve">Association of Learning Technology - Research in Learning Technology, </w:t>
                    </w:r>
                    <w:r>
                      <w:rPr>
                        <w:noProof/>
                      </w:rPr>
                      <w:t xml:space="preserve">16th January 2020. </w:t>
                    </w:r>
                  </w:p>
                </w:tc>
              </w:tr>
            </w:tbl>
            <w:p w14:paraId="2AD39C5A" w14:textId="77777777" w:rsidR="008A1E50" w:rsidRDefault="008A1E50">
              <w:pPr>
                <w:divId w:val="521628473"/>
                <w:rPr>
                  <w:rFonts w:eastAsia="Times New Roman"/>
                  <w:noProof/>
                </w:rPr>
              </w:pPr>
            </w:p>
            <w:p w14:paraId="16AE8FE3" w14:textId="3B9C5C86" w:rsidR="00B230C1" w:rsidRDefault="00352B3A"/>
          </w:sdtContent>
        </w:sdt>
      </w:sdtContent>
    </w:sdt>
    <w:p w14:paraId="30D5FA53" w14:textId="77777777" w:rsidR="009345BC" w:rsidRDefault="009345BC" w:rsidP="009345BC"/>
    <w:sectPr w:rsidR="009345BC" w:rsidSect="00C17585">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EB57DF" w14:textId="77777777" w:rsidR="00352B3A" w:rsidRDefault="00352B3A" w:rsidP="00C17585">
      <w:pPr>
        <w:spacing w:after="0" w:line="240" w:lineRule="auto"/>
      </w:pPr>
      <w:r>
        <w:separator/>
      </w:r>
    </w:p>
  </w:endnote>
  <w:endnote w:type="continuationSeparator" w:id="0">
    <w:p w14:paraId="2010691C" w14:textId="77777777" w:rsidR="00352B3A" w:rsidRDefault="00352B3A" w:rsidP="00C17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31BED" w14:textId="77777777" w:rsidR="00C17585" w:rsidRDefault="00C17585">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380211E" w14:textId="77777777" w:rsidR="00C17585" w:rsidRDefault="00C17585">
    <w:pPr>
      <w:pStyle w:val="Footer"/>
    </w:pPr>
  </w:p>
  <w:p w14:paraId="00214C4A" w14:textId="77777777" w:rsidR="002F5395" w:rsidRDefault="002F5395"/>
  <w:p w14:paraId="5A4D82DD" w14:textId="77777777" w:rsidR="002F5395" w:rsidRDefault="002F53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8A842C" w14:textId="77777777" w:rsidR="00352B3A" w:rsidRDefault="00352B3A" w:rsidP="00C17585">
      <w:pPr>
        <w:spacing w:after="0" w:line="240" w:lineRule="auto"/>
      </w:pPr>
      <w:r>
        <w:separator/>
      </w:r>
    </w:p>
  </w:footnote>
  <w:footnote w:type="continuationSeparator" w:id="0">
    <w:p w14:paraId="6486EE67" w14:textId="77777777" w:rsidR="00352B3A" w:rsidRDefault="00352B3A" w:rsidP="00C17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5046B"/>
    <w:multiLevelType w:val="hybridMultilevel"/>
    <w:tmpl w:val="360236A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53472368"/>
    <w:multiLevelType w:val="hybridMultilevel"/>
    <w:tmpl w:val="12F2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2A1610"/>
    <w:multiLevelType w:val="hybridMultilevel"/>
    <w:tmpl w:val="1D5A6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585"/>
    <w:rsid w:val="001F2D4B"/>
    <w:rsid w:val="002F5395"/>
    <w:rsid w:val="003415E1"/>
    <w:rsid w:val="00352B3A"/>
    <w:rsid w:val="0053314D"/>
    <w:rsid w:val="006B7F97"/>
    <w:rsid w:val="007F55CA"/>
    <w:rsid w:val="008A1E50"/>
    <w:rsid w:val="008C1BEE"/>
    <w:rsid w:val="009345BC"/>
    <w:rsid w:val="00A42412"/>
    <w:rsid w:val="00A8138F"/>
    <w:rsid w:val="00A904E2"/>
    <w:rsid w:val="00B230C1"/>
    <w:rsid w:val="00C17585"/>
    <w:rsid w:val="00C32A27"/>
    <w:rsid w:val="00C627AF"/>
    <w:rsid w:val="00D035E0"/>
    <w:rsid w:val="00DC33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1682"/>
  <w15:chartTrackingRefBased/>
  <w15:docId w15:val="{75A6EA67-01BA-4750-91C1-EA7FD98DA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5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30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75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7585"/>
    <w:rPr>
      <w:rFonts w:eastAsiaTheme="minorEastAsia"/>
      <w:lang w:val="en-US"/>
    </w:rPr>
  </w:style>
  <w:style w:type="paragraph" w:styleId="Header">
    <w:name w:val="header"/>
    <w:basedOn w:val="Normal"/>
    <w:link w:val="HeaderChar"/>
    <w:uiPriority w:val="99"/>
    <w:unhideWhenUsed/>
    <w:rsid w:val="00C17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585"/>
  </w:style>
  <w:style w:type="paragraph" w:styleId="Footer">
    <w:name w:val="footer"/>
    <w:basedOn w:val="Normal"/>
    <w:link w:val="FooterChar"/>
    <w:uiPriority w:val="99"/>
    <w:unhideWhenUsed/>
    <w:rsid w:val="00C17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585"/>
  </w:style>
  <w:style w:type="character" w:customStyle="1" w:styleId="Heading1Char">
    <w:name w:val="Heading 1 Char"/>
    <w:basedOn w:val="DefaultParagraphFont"/>
    <w:link w:val="Heading1"/>
    <w:uiPriority w:val="9"/>
    <w:rsid w:val="00C175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7585"/>
    <w:pPr>
      <w:outlineLvl w:val="9"/>
    </w:pPr>
    <w:rPr>
      <w:lang w:val="en-US"/>
    </w:rPr>
  </w:style>
  <w:style w:type="paragraph" w:styleId="Title">
    <w:name w:val="Title"/>
    <w:basedOn w:val="Normal"/>
    <w:next w:val="Normal"/>
    <w:link w:val="TitleChar"/>
    <w:uiPriority w:val="10"/>
    <w:qFormat/>
    <w:rsid w:val="009345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5BC"/>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9345BC"/>
    <w:rPr>
      <w:i/>
      <w:iCs/>
    </w:rPr>
  </w:style>
  <w:style w:type="paragraph" w:styleId="ListParagraph">
    <w:name w:val="List Paragraph"/>
    <w:basedOn w:val="Normal"/>
    <w:uiPriority w:val="34"/>
    <w:qFormat/>
    <w:rsid w:val="009345BC"/>
    <w:pPr>
      <w:ind w:left="720"/>
      <w:contextualSpacing/>
    </w:pPr>
  </w:style>
  <w:style w:type="character" w:styleId="Hyperlink">
    <w:name w:val="Hyperlink"/>
    <w:basedOn w:val="DefaultParagraphFont"/>
    <w:uiPriority w:val="99"/>
    <w:unhideWhenUsed/>
    <w:rsid w:val="009345BC"/>
    <w:rPr>
      <w:color w:val="0563C1" w:themeColor="hyperlink"/>
      <w:u w:val="single"/>
    </w:rPr>
  </w:style>
  <w:style w:type="paragraph" w:styleId="TOC1">
    <w:name w:val="toc 1"/>
    <w:basedOn w:val="Normal"/>
    <w:next w:val="Normal"/>
    <w:autoRedefine/>
    <w:uiPriority w:val="39"/>
    <w:unhideWhenUsed/>
    <w:rsid w:val="009345BC"/>
    <w:pPr>
      <w:spacing w:after="100"/>
    </w:pPr>
  </w:style>
  <w:style w:type="character" w:customStyle="1" w:styleId="Heading2Char">
    <w:name w:val="Heading 2 Char"/>
    <w:basedOn w:val="DefaultParagraphFont"/>
    <w:link w:val="Heading2"/>
    <w:uiPriority w:val="9"/>
    <w:rsid w:val="00B230C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230C1"/>
    <w:pPr>
      <w:spacing w:after="100"/>
      <w:ind w:left="220"/>
    </w:pPr>
  </w:style>
  <w:style w:type="paragraph" w:styleId="Bibliography">
    <w:name w:val="Bibliography"/>
    <w:basedOn w:val="Normal"/>
    <w:next w:val="Normal"/>
    <w:uiPriority w:val="37"/>
    <w:unhideWhenUsed/>
    <w:rsid w:val="00B23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63451">
      <w:bodyDiv w:val="1"/>
      <w:marLeft w:val="0"/>
      <w:marRight w:val="0"/>
      <w:marTop w:val="0"/>
      <w:marBottom w:val="0"/>
      <w:divBdr>
        <w:top w:val="none" w:sz="0" w:space="0" w:color="auto"/>
        <w:left w:val="none" w:sz="0" w:space="0" w:color="auto"/>
        <w:bottom w:val="none" w:sz="0" w:space="0" w:color="auto"/>
        <w:right w:val="none" w:sz="0" w:space="0" w:color="auto"/>
      </w:divBdr>
    </w:div>
    <w:div w:id="173695536">
      <w:bodyDiv w:val="1"/>
      <w:marLeft w:val="0"/>
      <w:marRight w:val="0"/>
      <w:marTop w:val="0"/>
      <w:marBottom w:val="0"/>
      <w:divBdr>
        <w:top w:val="none" w:sz="0" w:space="0" w:color="auto"/>
        <w:left w:val="none" w:sz="0" w:space="0" w:color="auto"/>
        <w:bottom w:val="none" w:sz="0" w:space="0" w:color="auto"/>
        <w:right w:val="none" w:sz="0" w:space="0" w:color="auto"/>
      </w:divBdr>
    </w:div>
    <w:div w:id="189414988">
      <w:bodyDiv w:val="1"/>
      <w:marLeft w:val="0"/>
      <w:marRight w:val="0"/>
      <w:marTop w:val="0"/>
      <w:marBottom w:val="0"/>
      <w:divBdr>
        <w:top w:val="none" w:sz="0" w:space="0" w:color="auto"/>
        <w:left w:val="none" w:sz="0" w:space="0" w:color="auto"/>
        <w:bottom w:val="none" w:sz="0" w:space="0" w:color="auto"/>
        <w:right w:val="none" w:sz="0" w:space="0" w:color="auto"/>
      </w:divBdr>
    </w:div>
    <w:div w:id="220098873">
      <w:bodyDiv w:val="1"/>
      <w:marLeft w:val="0"/>
      <w:marRight w:val="0"/>
      <w:marTop w:val="0"/>
      <w:marBottom w:val="0"/>
      <w:divBdr>
        <w:top w:val="none" w:sz="0" w:space="0" w:color="auto"/>
        <w:left w:val="none" w:sz="0" w:space="0" w:color="auto"/>
        <w:bottom w:val="none" w:sz="0" w:space="0" w:color="auto"/>
        <w:right w:val="none" w:sz="0" w:space="0" w:color="auto"/>
      </w:divBdr>
    </w:div>
    <w:div w:id="232812532">
      <w:bodyDiv w:val="1"/>
      <w:marLeft w:val="0"/>
      <w:marRight w:val="0"/>
      <w:marTop w:val="0"/>
      <w:marBottom w:val="0"/>
      <w:divBdr>
        <w:top w:val="none" w:sz="0" w:space="0" w:color="auto"/>
        <w:left w:val="none" w:sz="0" w:space="0" w:color="auto"/>
        <w:bottom w:val="none" w:sz="0" w:space="0" w:color="auto"/>
        <w:right w:val="none" w:sz="0" w:space="0" w:color="auto"/>
      </w:divBdr>
    </w:div>
    <w:div w:id="250241361">
      <w:bodyDiv w:val="1"/>
      <w:marLeft w:val="0"/>
      <w:marRight w:val="0"/>
      <w:marTop w:val="0"/>
      <w:marBottom w:val="0"/>
      <w:divBdr>
        <w:top w:val="none" w:sz="0" w:space="0" w:color="auto"/>
        <w:left w:val="none" w:sz="0" w:space="0" w:color="auto"/>
        <w:bottom w:val="none" w:sz="0" w:space="0" w:color="auto"/>
        <w:right w:val="none" w:sz="0" w:space="0" w:color="auto"/>
      </w:divBdr>
    </w:div>
    <w:div w:id="273287065">
      <w:bodyDiv w:val="1"/>
      <w:marLeft w:val="0"/>
      <w:marRight w:val="0"/>
      <w:marTop w:val="0"/>
      <w:marBottom w:val="0"/>
      <w:divBdr>
        <w:top w:val="none" w:sz="0" w:space="0" w:color="auto"/>
        <w:left w:val="none" w:sz="0" w:space="0" w:color="auto"/>
        <w:bottom w:val="none" w:sz="0" w:space="0" w:color="auto"/>
        <w:right w:val="none" w:sz="0" w:space="0" w:color="auto"/>
      </w:divBdr>
    </w:div>
    <w:div w:id="376667009">
      <w:bodyDiv w:val="1"/>
      <w:marLeft w:val="0"/>
      <w:marRight w:val="0"/>
      <w:marTop w:val="0"/>
      <w:marBottom w:val="0"/>
      <w:divBdr>
        <w:top w:val="none" w:sz="0" w:space="0" w:color="auto"/>
        <w:left w:val="none" w:sz="0" w:space="0" w:color="auto"/>
        <w:bottom w:val="none" w:sz="0" w:space="0" w:color="auto"/>
        <w:right w:val="none" w:sz="0" w:space="0" w:color="auto"/>
      </w:divBdr>
    </w:div>
    <w:div w:id="488405448">
      <w:bodyDiv w:val="1"/>
      <w:marLeft w:val="0"/>
      <w:marRight w:val="0"/>
      <w:marTop w:val="0"/>
      <w:marBottom w:val="0"/>
      <w:divBdr>
        <w:top w:val="none" w:sz="0" w:space="0" w:color="auto"/>
        <w:left w:val="none" w:sz="0" w:space="0" w:color="auto"/>
        <w:bottom w:val="none" w:sz="0" w:space="0" w:color="auto"/>
        <w:right w:val="none" w:sz="0" w:space="0" w:color="auto"/>
      </w:divBdr>
    </w:div>
    <w:div w:id="521628473">
      <w:bodyDiv w:val="1"/>
      <w:marLeft w:val="0"/>
      <w:marRight w:val="0"/>
      <w:marTop w:val="0"/>
      <w:marBottom w:val="0"/>
      <w:divBdr>
        <w:top w:val="none" w:sz="0" w:space="0" w:color="auto"/>
        <w:left w:val="none" w:sz="0" w:space="0" w:color="auto"/>
        <w:bottom w:val="none" w:sz="0" w:space="0" w:color="auto"/>
        <w:right w:val="none" w:sz="0" w:space="0" w:color="auto"/>
      </w:divBdr>
    </w:div>
    <w:div w:id="541093089">
      <w:bodyDiv w:val="1"/>
      <w:marLeft w:val="0"/>
      <w:marRight w:val="0"/>
      <w:marTop w:val="0"/>
      <w:marBottom w:val="0"/>
      <w:divBdr>
        <w:top w:val="none" w:sz="0" w:space="0" w:color="auto"/>
        <w:left w:val="none" w:sz="0" w:space="0" w:color="auto"/>
        <w:bottom w:val="none" w:sz="0" w:space="0" w:color="auto"/>
        <w:right w:val="none" w:sz="0" w:space="0" w:color="auto"/>
      </w:divBdr>
    </w:div>
    <w:div w:id="557476800">
      <w:bodyDiv w:val="1"/>
      <w:marLeft w:val="0"/>
      <w:marRight w:val="0"/>
      <w:marTop w:val="0"/>
      <w:marBottom w:val="0"/>
      <w:divBdr>
        <w:top w:val="none" w:sz="0" w:space="0" w:color="auto"/>
        <w:left w:val="none" w:sz="0" w:space="0" w:color="auto"/>
        <w:bottom w:val="none" w:sz="0" w:space="0" w:color="auto"/>
        <w:right w:val="none" w:sz="0" w:space="0" w:color="auto"/>
      </w:divBdr>
    </w:div>
    <w:div w:id="840242066">
      <w:bodyDiv w:val="1"/>
      <w:marLeft w:val="0"/>
      <w:marRight w:val="0"/>
      <w:marTop w:val="0"/>
      <w:marBottom w:val="0"/>
      <w:divBdr>
        <w:top w:val="none" w:sz="0" w:space="0" w:color="auto"/>
        <w:left w:val="none" w:sz="0" w:space="0" w:color="auto"/>
        <w:bottom w:val="none" w:sz="0" w:space="0" w:color="auto"/>
        <w:right w:val="none" w:sz="0" w:space="0" w:color="auto"/>
      </w:divBdr>
    </w:div>
    <w:div w:id="911742580">
      <w:bodyDiv w:val="1"/>
      <w:marLeft w:val="0"/>
      <w:marRight w:val="0"/>
      <w:marTop w:val="0"/>
      <w:marBottom w:val="0"/>
      <w:divBdr>
        <w:top w:val="none" w:sz="0" w:space="0" w:color="auto"/>
        <w:left w:val="none" w:sz="0" w:space="0" w:color="auto"/>
        <w:bottom w:val="none" w:sz="0" w:space="0" w:color="auto"/>
        <w:right w:val="none" w:sz="0" w:space="0" w:color="auto"/>
      </w:divBdr>
    </w:div>
    <w:div w:id="927738014">
      <w:bodyDiv w:val="1"/>
      <w:marLeft w:val="0"/>
      <w:marRight w:val="0"/>
      <w:marTop w:val="0"/>
      <w:marBottom w:val="0"/>
      <w:divBdr>
        <w:top w:val="none" w:sz="0" w:space="0" w:color="auto"/>
        <w:left w:val="none" w:sz="0" w:space="0" w:color="auto"/>
        <w:bottom w:val="none" w:sz="0" w:space="0" w:color="auto"/>
        <w:right w:val="none" w:sz="0" w:space="0" w:color="auto"/>
      </w:divBdr>
    </w:div>
    <w:div w:id="980770536">
      <w:bodyDiv w:val="1"/>
      <w:marLeft w:val="0"/>
      <w:marRight w:val="0"/>
      <w:marTop w:val="0"/>
      <w:marBottom w:val="0"/>
      <w:divBdr>
        <w:top w:val="none" w:sz="0" w:space="0" w:color="auto"/>
        <w:left w:val="none" w:sz="0" w:space="0" w:color="auto"/>
        <w:bottom w:val="none" w:sz="0" w:space="0" w:color="auto"/>
        <w:right w:val="none" w:sz="0" w:space="0" w:color="auto"/>
      </w:divBdr>
    </w:div>
    <w:div w:id="1019815333">
      <w:bodyDiv w:val="1"/>
      <w:marLeft w:val="0"/>
      <w:marRight w:val="0"/>
      <w:marTop w:val="0"/>
      <w:marBottom w:val="0"/>
      <w:divBdr>
        <w:top w:val="none" w:sz="0" w:space="0" w:color="auto"/>
        <w:left w:val="none" w:sz="0" w:space="0" w:color="auto"/>
        <w:bottom w:val="none" w:sz="0" w:space="0" w:color="auto"/>
        <w:right w:val="none" w:sz="0" w:space="0" w:color="auto"/>
      </w:divBdr>
    </w:div>
    <w:div w:id="1058897243">
      <w:bodyDiv w:val="1"/>
      <w:marLeft w:val="0"/>
      <w:marRight w:val="0"/>
      <w:marTop w:val="0"/>
      <w:marBottom w:val="0"/>
      <w:divBdr>
        <w:top w:val="none" w:sz="0" w:space="0" w:color="auto"/>
        <w:left w:val="none" w:sz="0" w:space="0" w:color="auto"/>
        <w:bottom w:val="none" w:sz="0" w:space="0" w:color="auto"/>
        <w:right w:val="none" w:sz="0" w:space="0" w:color="auto"/>
      </w:divBdr>
    </w:div>
    <w:div w:id="1122266700">
      <w:bodyDiv w:val="1"/>
      <w:marLeft w:val="0"/>
      <w:marRight w:val="0"/>
      <w:marTop w:val="0"/>
      <w:marBottom w:val="0"/>
      <w:divBdr>
        <w:top w:val="none" w:sz="0" w:space="0" w:color="auto"/>
        <w:left w:val="none" w:sz="0" w:space="0" w:color="auto"/>
        <w:bottom w:val="none" w:sz="0" w:space="0" w:color="auto"/>
        <w:right w:val="none" w:sz="0" w:space="0" w:color="auto"/>
      </w:divBdr>
    </w:div>
    <w:div w:id="1285113740">
      <w:bodyDiv w:val="1"/>
      <w:marLeft w:val="0"/>
      <w:marRight w:val="0"/>
      <w:marTop w:val="0"/>
      <w:marBottom w:val="0"/>
      <w:divBdr>
        <w:top w:val="none" w:sz="0" w:space="0" w:color="auto"/>
        <w:left w:val="none" w:sz="0" w:space="0" w:color="auto"/>
        <w:bottom w:val="none" w:sz="0" w:space="0" w:color="auto"/>
        <w:right w:val="none" w:sz="0" w:space="0" w:color="auto"/>
      </w:divBdr>
    </w:div>
    <w:div w:id="1370767373">
      <w:bodyDiv w:val="1"/>
      <w:marLeft w:val="0"/>
      <w:marRight w:val="0"/>
      <w:marTop w:val="0"/>
      <w:marBottom w:val="0"/>
      <w:divBdr>
        <w:top w:val="none" w:sz="0" w:space="0" w:color="auto"/>
        <w:left w:val="none" w:sz="0" w:space="0" w:color="auto"/>
        <w:bottom w:val="none" w:sz="0" w:space="0" w:color="auto"/>
        <w:right w:val="none" w:sz="0" w:space="0" w:color="auto"/>
      </w:divBdr>
    </w:div>
    <w:div w:id="1688559999">
      <w:bodyDiv w:val="1"/>
      <w:marLeft w:val="0"/>
      <w:marRight w:val="0"/>
      <w:marTop w:val="0"/>
      <w:marBottom w:val="0"/>
      <w:divBdr>
        <w:top w:val="none" w:sz="0" w:space="0" w:color="auto"/>
        <w:left w:val="none" w:sz="0" w:space="0" w:color="auto"/>
        <w:bottom w:val="none" w:sz="0" w:space="0" w:color="auto"/>
        <w:right w:val="none" w:sz="0" w:space="0" w:color="auto"/>
      </w:divBdr>
    </w:div>
    <w:div w:id="1852253417">
      <w:bodyDiv w:val="1"/>
      <w:marLeft w:val="0"/>
      <w:marRight w:val="0"/>
      <w:marTop w:val="0"/>
      <w:marBottom w:val="0"/>
      <w:divBdr>
        <w:top w:val="none" w:sz="0" w:space="0" w:color="auto"/>
        <w:left w:val="none" w:sz="0" w:space="0" w:color="auto"/>
        <w:bottom w:val="none" w:sz="0" w:space="0" w:color="auto"/>
        <w:right w:val="none" w:sz="0" w:space="0" w:color="auto"/>
      </w:divBdr>
    </w:div>
    <w:div w:id="1859813007">
      <w:bodyDiv w:val="1"/>
      <w:marLeft w:val="0"/>
      <w:marRight w:val="0"/>
      <w:marTop w:val="0"/>
      <w:marBottom w:val="0"/>
      <w:divBdr>
        <w:top w:val="none" w:sz="0" w:space="0" w:color="auto"/>
        <w:left w:val="none" w:sz="0" w:space="0" w:color="auto"/>
        <w:bottom w:val="none" w:sz="0" w:space="0" w:color="auto"/>
        <w:right w:val="none" w:sz="0" w:space="0" w:color="auto"/>
      </w:divBdr>
    </w:div>
    <w:div w:id="1915358902">
      <w:bodyDiv w:val="1"/>
      <w:marLeft w:val="0"/>
      <w:marRight w:val="0"/>
      <w:marTop w:val="0"/>
      <w:marBottom w:val="0"/>
      <w:divBdr>
        <w:top w:val="none" w:sz="0" w:space="0" w:color="auto"/>
        <w:left w:val="none" w:sz="0" w:space="0" w:color="auto"/>
        <w:bottom w:val="none" w:sz="0" w:space="0" w:color="auto"/>
        <w:right w:val="none" w:sz="0" w:space="0" w:color="auto"/>
      </w:divBdr>
    </w:div>
    <w:div w:id="1921059333">
      <w:bodyDiv w:val="1"/>
      <w:marLeft w:val="0"/>
      <w:marRight w:val="0"/>
      <w:marTop w:val="0"/>
      <w:marBottom w:val="0"/>
      <w:divBdr>
        <w:top w:val="none" w:sz="0" w:space="0" w:color="auto"/>
        <w:left w:val="none" w:sz="0" w:space="0" w:color="auto"/>
        <w:bottom w:val="none" w:sz="0" w:space="0" w:color="auto"/>
        <w:right w:val="none" w:sz="0" w:space="0" w:color="auto"/>
      </w:divBdr>
    </w:div>
    <w:div w:id="2001276504">
      <w:bodyDiv w:val="1"/>
      <w:marLeft w:val="0"/>
      <w:marRight w:val="0"/>
      <w:marTop w:val="0"/>
      <w:marBottom w:val="0"/>
      <w:divBdr>
        <w:top w:val="none" w:sz="0" w:space="0" w:color="auto"/>
        <w:left w:val="none" w:sz="0" w:space="0" w:color="auto"/>
        <w:bottom w:val="none" w:sz="0" w:space="0" w:color="auto"/>
        <w:right w:val="none" w:sz="0" w:space="0" w:color="auto"/>
      </w:divBdr>
    </w:div>
    <w:div w:id="2068532055">
      <w:bodyDiv w:val="1"/>
      <w:marLeft w:val="0"/>
      <w:marRight w:val="0"/>
      <w:marTop w:val="0"/>
      <w:marBottom w:val="0"/>
      <w:divBdr>
        <w:top w:val="none" w:sz="0" w:space="0" w:color="auto"/>
        <w:left w:val="none" w:sz="0" w:space="0" w:color="auto"/>
        <w:bottom w:val="none" w:sz="0" w:space="0" w:color="auto"/>
        <w:right w:val="none" w:sz="0" w:space="0" w:color="auto"/>
      </w:divBdr>
    </w:div>
    <w:div w:id="2109111211">
      <w:bodyDiv w:val="1"/>
      <w:marLeft w:val="0"/>
      <w:marRight w:val="0"/>
      <w:marTop w:val="0"/>
      <w:marBottom w:val="0"/>
      <w:divBdr>
        <w:top w:val="none" w:sz="0" w:space="0" w:color="auto"/>
        <w:left w:val="none" w:sz="0" w:space="0" w:color="auto"/>
        <w:bottom w:val="none" w:sz="0" w:space="0" w:color="auto"/>
        <w:right w:val="none" w:sz="0" w:space="0" w:color="auto"/>
      </w:divBdr>
    </w:div>
    <w:div w:id="212415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obacademy.org/product/quality-in-construction/"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Cert HE Construction, Digital, Computing &amp; Engineering</Abstract>
  <CompanyAddress/>
  <CompanyPhone/>
  <CompanyFax/>
  <CompanyEmail>2012129@student.uwtsd.ac.uk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Bui</b:Tag>
    <b:SourceType>InternetSite</b:SourceType>
    <b:Guid>{11E5F77A-55E6-488F-BA60-86E141679620}</b:Guid>
    <b:Title>Building Information Modelling</b:Title>
    <b:InternetSiteTitle>Autodesk.com</b:InternetSiteTitle>
    <b:URL>https://www.autodesk.com/solutions/bim</b:URL>
    <b:RefOrder>2</b:RefOrder>
  </b:Source>
  <b:Source>
    <b:Tag>Bui21</b:Tag>
    <b:SourceType>InternetSite</b:SourceType>
    <b:Guid>{FF683E44-0053-45D9-B326-C4CED34926BA}</b:Guid>
    <b:Title>Building Information Modelling BIM</b:Title>
    <b:InternetSiteTitle>www.designingbuildings.co.uk</b:InternetSiteTitle>
    <b:Year>2021</b:Year>
    <b:Month>January</b:Month>
    <b:Day>15th</b:Day>
    <b:URL>https://www.designingbuildings.co.uk/wiki/Building_information_modelling_BIM</b:URL>
    <b:RefOrder>3</b:RefOrder>
  </b:Source>
  <b:Source>
    <b:Tag>CPD</b:Tag>
    <b:SourceType>InternetSite</b:SourceType>
    <b:Guid>{0D002806-BA31-49CA-A644-C542DA7F5CB2}</b:Guid>
    <b:Title>CPD</b:Title>
    <b:InternetSiteTitle>CIOB.org</b:InternetSiteTitle>
    <b:URL>https://www.ciobacademy.org/cpd/?utm_source=ciob.org&amp;utm_medium=referral&amp;utm_campaign=cpd-all&amp;_ga=2.163643575.968645153.1610971161-934544173.1610314620&amp;_gac=1.237764916.1610314620.EAIaIQobChMI5IyktqmS7gIVxITVCh2NmA7hEAAYASAAEgLBqfD_BwE</b:URL>
    <b:RefOrder>4</b:RefOrder>
  </b:Source>
  <b:Source>
    <b:Tag>Dat20</b:Tag>
    <b:SourceType>InternetSite</b:SourceType>
    <b:Guid>{03984E5F-41ED-47C8-8FC0-073A6799A460}</b:Guid>
    <b:Title>Data in the Construction industry</b:Title>
    <b:InternetSiteTitle>https://www.designingbuildings.co.uk/</b:InternetSiteTitle>
    <b:Year>2020</b:Year>
    <b:Month>December</b:Month>
    <b:Day>14th </b:Day>
    <b:URL>https://www.designingbuildings.co.uk/wiki/Data_in_the_construction_industry</b:URL>
    <b:RefOrder>5</b:RefOrder>
  </b:Source>
  <b:Source>
    <b:Tag>Wym18</b:Tag>
    <b:SourceType>Report</b:SourceType>
    <b:Guid>{34DE5421-6545-47FD-83CE-24D252883925}</b:Guid>
    <b:Title>Digitalization of the Construction Industry - The Revolution is Underway</b:Title>
    <b:Year>2018</b:Year>
    <b:Author>
      <b:Author>
        <b:NameList>
          <b:Person>
            <b:Last>Wyman</b:Last>
            <b:First>Oliver</b:First>
          </b:Person>
        </b:NameList>
      </b:Author>
    </b:Author>
    <b:InternetSiteTitle>Marsh and McLennan Companies</b:InternetSiteTitle>
    <b:URL>https://www.mmc.com/content/dam/mmc-web/Files/OliverWyman_Digitalization_in_the_construction_industry_web_final.pdf</b:URL>
    <b:YearAccessed>2021</b:YearAccessed>
    <b:MonthAccessed>January</b:MonthAccessed>
    <b:DayAccessed>15th</b:DayAccessed>
    <b:Publisher>Marsh and McLennan Companies</b:Publisher>
    <b:RefOrder>1</b:RefOrder>
  </b:Source>
  <b:Source>
    <b:Tag>Res18</b:Tag>
    <b:SourceType>Report</b:SourceType>
    <b:Guid>{9E81FBCB-9B66-4BA0-8268-4022CA62B6CF}</b:Guid>
    <b:Author>
      <b:Author>
        <b:NameList>
          <b:Person>
            <b:Last>Research</b:Last>
            <b:First>CITB</b:First>
          </b:Person>
        </b:NameList>
      </b:Author>
    </b:Author>
    <b:Title>Unlocking Construction's Digital Future - A Skills Plan for the Industry</b:Title>
    <b:InternetSiteTitle>CITB.co.uk</b:InternetSiteTitle>
    <b:Year>2018</b:Year>
    <b:Month>October</b:Month>
    <b:Day>1st</b:Day>
    <b:URL>https://www.citb.co.uk/documents/research/unlocking_constructions_digital_future_full_report_1_oct2018.pdf</b:URL>
    <b:YearAccessed>2021</b:YearAccessed>
    <b:MonthAccessed>January</b:MonthAccessed>
    <b:DayAccessed>16th</b:DayAccessed>
    <b:Publisher>Revealing Reality</b:Publisher>
    <b:RefOrder>6</b:RefOrder>
  </b:Source>
  <b:Source>
    <b:Tag>Jam20</b:Tag>
    <b:SourceType>JournalArticle</b:SourceType>
    <b:Guid>{DCA28498-3BDD-4B1B-A44C-554E948D71AA}</b:Guid>
    <b:Author>
      <b:Author>
        <b:NameList>
          <b:Person>
            <b:Last>Birt</b:Last>
            <b:First>James</b:First>
          </b:Person>
        </b:NameList>
      </b:Author>
    </b:Author>
    <b:Title>Mobile Mixed Reality - Themed Collection</b:Title>
    <b:InternetSiteTitle>journal.alt.ac.uk</b:InternetSiteTitle>
    <b:Year>2020</b:Year>
    <b:Month>January</b:Month>
    <b:Day>16th</b:Day>
    <b:URL>https://journal.alt.ac.uk/index.php/rlt/article/view/2329</b:URL>
    <b:JournalName>Association of Learning Technology - Research in Learning Technology</b:JournalName>
    <b:YearAccessed>2021</b:YearAccessed>
    <b:MonthAccessed>January</b:Month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E5A7A9-477A-4617-BB6D-C38BF4FDE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Pages>
  <Words>1428</Words>
  <Characters>8146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TECHNOLOGY IN PRACTICE</vt:lpstr>
    </vt:vector>
  </TitlesOfParts>
  <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IN PRACTICE</dc:title>
  <dc:subject>Hannah Hatherall - 2012129</dc:subject>
  <dc:creator>Hannah Hatherall</dc:creator>
  <cp:keywords/>
  <dc:description/>
  <cp:lastModifiedBy>Hannah Marie Hatherall (2012129)</cp:lastModifiedBy>
  <cp:revision>5</cp:revision>
  <dcterms:created xsi:type="dcterms:W3CDTF">2021-01-18T16:52:00Z</dcterms:created>
  <dcterms:modified xsi:type="dcterms:W3CDTF">2021-01-20T11:39:00Z</dcterms:modified>
</cp:coreProperties>
</file>