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E204448" w:rsidR="005E6C44" w:rsidRPr="004C3A0B" w:rsidRDefault="002E03DF" w:rsidP="003F6F7B">
            <w:pPr>
              <w:rPr>
                <w:rFonts w:ascii="Arial" w:hAnsi="Arial" w:cs="Arial"/>
                <w:sz w:val="22"/>
                <w:szCs w:val="22"/>
              </w:rPr>
            </w:pPr>
            <w:r>
              <w:rPr>
                <w:rFonts w:ascii="Arial" w:hAnsi="Arial" w:cs="Arial"/>
                <w:sz w:val="22"/>
                <w:szCs w:val="22"/>
              </w:rPr>
              <w:t xml:space="preserve">Patel Manav Ajitkumar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23FF082D" w:rsidR="005E6C44" w:rsidRPr="004C3A0B" w:rsidRDefault="002340F5" w:rsidP="003F6F7B">
            <w:pPr>
              <w:rPr>
                <w:rFonts w:ascii="Arial" w:hAnsi="Arial" w:cs="Arial"/>
                <w:sz w:val="22"/>
                <w:szCs w:val="22"/>
              </w:rPr>
            </w:pPr>
            <w:r w:rsidRPr="002340F5">
              <w:rPr>
                <w:rFonts w:ascii="Arial" w:hAnsi="Arial" w:cs="Arial"/>
                <w:sz w:val="22"/>
                <w:szCs w:val="22"/>
              </w:rPr>
              <w:t>2437942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7D1AD5BF" w14:textId="6091E856" w:rsidR="002E03DF" w:rsidRDefault="00061602" w:rsidP="002E03DF">
            <w:pPr>
              <w:rPr>
                <w:rFonts w:ascii="Arial" w:hAnsi="Arial" w:cs="Arial"/>
                <w:sz w:val="22"/>
                <w:szCs w:val="22"/>
              </w:rPr>
            </w:pPr>
            <w:r w:rsidRPr="00061602">
              <w:rPr>
                <w:rFonts w:ascii="Arial" w:hAnsi="Arial" w:cs="Arial"/>
                <w:sz w:val="22"/>
                <w:szCs w:val="22"/>
              </w:rPr>
              <w:t>2437942</w:t>
            </w:r>
            <w:r w:rsidR="002E03DF">
              <w:rPr>
                <w:rFonts w:ascii="Arial" w:hAnsi="Arial" w:cs="Arial"/>
                <w:sz w:val="22"/>
                <w:szCs w:val="22"/>
              </w:rPr>
              <w:t>@student.uwtsd.ac.uk</w:t>
            </w:r>
          </w:p>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2800C13" w:rsidR="005E6C44" w:rsidRPr="004C3A0B" w:rsidRDefault="002E03DF" w:rsidP="003F6F7B">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in data and </w:t>
            </w:r>
            <w:r w:rsidRPr="002E03DF">
              <w:rPr>
                <w:rFonts w:ascii="Arial" w:hAnsi="Arial" w:cs="Arial"/>
                <w:sz w:val="22"/>
                <w:szCs w:val="22"/>
              </w:rPr>
              <w:t>Artificial Intelligence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0C8D5F75" w:rsidR="005E6C44" w:rsidRPr="004C3A0B" w:rsidRDefault="002E03DF" w:rsidP="003F6F7B">
            <w:pPr>
              <w:rPr>
                <w:rFonts w:ascii="Arial" w:hAnsi="Arial" w:cs="Arial"/>
                <w:sz w:val="22"/>
                <w:szCs w:val="22"/>
              </w:rPr>
            </w:pPr>
            <w:r>
              <w:rPr>
                <w:rFonts w:ascii="Arial" w:hAnsi="Arial" w:cs="Arial"/>
                <w:sz w:val="22"/>
                <w:szCs w:val="22"/>
              </w:rPr>
              <w:t xml:space="preserve">Vijeyananthan Thayananthan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A05A3CC" w:rsidR="005E6C44" w:rsidRPr="00DD0929" w:rsidRDefault="006B376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7ACDC0E" w:rsidR="005E6C44" w:rsidRPr="004C3A0B" w:rsidRDefault="006B376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6B9DA33" w:rsidR="004C3D85" w:rsidRPr="004C3A0B" w:rsidRDefault="002E03DF" w:rsidP="003C07E3">
            <w:pPr>
              <w:rPr>
                <w:rFonts w:ascii="Arial" w:hAnsi="Arial" w:cs="Arial"/>
                <w:sz w:val="22"/>
                <w:szCs w:val="22"/>
              </w:rPr>
            </w:pPr>
            <w:r>
              <w:rPr>
                <w:rFonts w:ascii="Arial" w:hAnsi="Arial" w:cs="Arial"/>
                <w:sz w:val="22"/>
                <w:szCs w:val="22"/>
              </w:rPr>
              <w:t xml:space="preserve">A Study of Smart Farming Adoption and Farmers Decision-Making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3ADD1EE" w:rsidR="004C3D85" w:rsidRPr="00D839CD" w:rsidRDefault="002E03DF" w:rsidP="003C07E3">
            <w:pPr>
              <w:rPr>
                <w:rFonts w:ascii="Arial" w:hAnsi="Arial" w:cs="Arial"/>
                <w:sz w:val="22"/>
                <w:szCs w:val="22"/>
              </w:rPr>
            </w:pPr>
            <w:r>
              <w:rPr>
                <w:rFonts w:ascii="Arial" w:hAnsi="Arial" w:cs="Arial"/>
                <w:sz w:val="22"/>
                <w:szCs w:val="22"/>
              </w:rPr>
              <w:t>13-05-26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F72C616" w:rsidR="004C3D85" w:rsidRPr="004C3A0B" w:rsidRDefault="002E03DF" w:rsidP="003C07E3">
            <w:pPr>
              <w:rPr>
                <w:rFonts w:ascii="Arial" w:hAnsi="Arial" w:cs="Arial"/>
                <w:sz w:val="22"/>
                <w:szCs w:val="22"/>
              </w:rPr>
            </w:pPr>
            <w:r>
              <w:rPr>
                <w:rFonts w:ascii="Arial" w:hAnsi="Arial" w:cs="Arial"/>
                <w:sz w:val="22"/>
                <w:szCs w:val="22"/>
              </w:rPr>
              <w:t xml:space="preserve"> 28-08-26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03D5BBC3" w:rsidR="00F96C3F" w:rsidRPr="00C92065" w:rsidDel="00425DA7" w:rsidRDefault="001156B2" w:rsidP="00F96C3F">
            <w:pPr>
              <w:rPr>
                <w:rFonts w:ascii="Arial" w:hAnsi="Arial" w:cs="Arial"/>
                <w:lang w:val="en-IN"/>
              </w:rPr>
            </w:pPr>
            <w:r w:rsidRPr="001156B2">
              <w:rPr>
                <w:rFonts w:ascii="Arial" w:hAnsi="Arial" w:cs="Arial"/>
                <w:lang w:val="en-IN"/>
              </w:rPr>
              <w:t>The focus of this research is to examine the factors affecting adoption of smart farming and farmers' decision-making. This research method is a qualitative secondary research using publicly available data and academic research papers. As the demand for agricultural production rises, the importance of smart farming technologies that enhance productivity, environmental sustainability, and resource management is growing. Adoption rates have been inconsistent however, across farming communities. Research is identifying the factors affecting adoption of the technology, drivers and barriers, and decision-making factors. Existing research is suggesting a number of factors that influence adoption behaviour from an economics, social, technological and environmental perspective. The study has been using the secondary thematic analysis method on data gathered from Kaggle datasets and Google Scholar publications with the aim of creating a greater comprehensive awareness of the adoption of smart farming as well as provide suggestions for the acceptance of technologies in farming.</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4F9F6C6A" w:rsidR="00F96C3F" w:rsidRPr="00C92065" w:rsidRDefault="001156B2" w:rsidP="00C92065">
            <w:pPr>
              <w:rPr>
                <w:rFonts w:ascii="Arial" w:hAnsi="Arial" w:cs="Arial"/>
                <w:lang w:val="en-IN"/>
              </w:rPr>
            </w:pPr>
            <w:r w:rsidRPr="001156B2">
              <w:rPr>
                <w:rFonts w:ascii="Arial" w:hAnsi="Arial" w:cs="Arial"/>
              </w:rPr>
              <w:t>What are the drivers of smart farming adoption and farmer decision-making and what patterns are being observed in available data and research on technology use in smart agriculture?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047CDAF" w14:textId="77777777" w:rsidR="001156B2" w:rsidRDefault="001156B2" w:rsidP="00C92065">
            <w:pPr>
              <w:rPr>
                <w:rFonts w:ascii="Arial" w:hAnsi="Arial" w:cs="Arial"/>
                <w:color w:val="00B050"/>
              </w:rPr>
            </w:pPr>
            <w:r w:rsidRPr="001156B2">
              <w:rPr>
                <w:rFonts w:ascii="Arial" w:hAnsi="Arial" w:cs="Arial"/>
                <w:color w:val="00B050"/>
              </w:rPr>
              <w:t xml:space="preserve">To investigate factors that might affect the adoption of smart farming. </w:t>
            </w:r>
          </w:p>
          <w:p w14:paraId="3069CC3F" w14:textId="77777777" w:rsidR="001156B2" w:rsidRDefault="001156B2" w:rsidP="00C92065">
            <w:pPr>
              <w:rPr>
                <w:rFonts w:ascii="Arial" w:hAnsi="Arial" w:cs="Arial"/>
                <w:color w:val="00B050"/>
              </w:rPr>
            </w:pPr>
            <w:r w:rsidRPr="001156B2">
              <w:rPr>
                <w:rFonts w:ascii="Arial" w:hAnsi="Arial" w:cs="Arial"/>
                <w:color w:val="00B050"/>
              </w:rPr>
              <w:t xml:space="preserve">To find any ST barriers and drivers affecting amongst farmers. </w:t>
            </w:r>
          </w:p>
          <w:p w14:paraId="0FE2CDAC" w14:textId="77777777" w:rsidR="001156B2" w:rsidRDefault="001156B2" w:rsidP="00C92065">
            <w:pPr>
              <w:rPr>
                <w:rFonts w:ascii="Arial" w:hAnsi="Arial" w:cs="Arial"/>
                <w:color w:val="00B050"/>
              </w:rPr>
            </w:pPr>
            <w:r w:rsidRPr="001156B2">
              <w:rPr>
                <w:rFonts w:ascii="Arial" w:hAnsi="Arial" w:cs="Arial"/>
                <w:color w:val="00B050"/>
              </w:rPr>
              <w:t>To analyse farmer decision making process by secondary analysis–thematic approach.</w:t>
            </w:r>
          </w:p>
          <w:p w14:paraId="574A3C8C" w14:textId="0AF9082B" w:rsidR="00F96C3F" w:rsidRPr="002A152D" w:rsidRDefault="001156B2" w:rsidP="00C92065">
            <w:pPr>
              <w:rPr>
                <w:rFonts w:ascii="Arial" w:hAnsi="Arial" w:cs="Arial"/>
              </w:rPr>
            </w:pPr>
            <w:r w:rsidRPr="001156B2">
              <w:rPr>
                <w:rFonts w:ascii="Arial" w:hAnsi="Arial" w:cs="Arial"/>
                <w:color w:val="00B050"/>
              </w:rPr>
              <w:t xml:space="preserve">To offer suggestions to increase the use of technology in farming. </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C391BA3" w14:textId="77777777" w:rsidR="00CF37EB" w:rsidRDefault="00CF37EB" w:rsidP="00C92065">
            <w:pPr>
              <w:rPr>
                <w:rFonts w:ascii="Arial" w:hAnsi="Arial" w:cs="Arial"/>
              </w:rPr>
            </w:pPr>
            <w:r w:rsidRPr="00CF37EB">
              <w:rPr>
                <w:rFonts w:ascii="Arial" w:hAnsi="Arial" w:cs="Arial"/>
              </w:rPr>
              <w:t xml:space="preserve">Discussion of the literature regarding the adoption of smart farming. </w:t>
            </w:r>
          </w:p>
          <w:p w14:paraId="59392259" w14:textId="77777777" w:rsidR="00CF37EB" w:rsidRDefault="00CF37EB" w:rsidP="00C92065">
            <w:pPr>
              <w:rPr>
                <w:rFonts w:ascii="Arial" w:hAnsi="Arial" w:cs="Arial"/>
              </w:rPr>
            </w:pPr>
            <w:r w:rsidRPr="00CF37EB">
              <w:rPr>
                <w:rFonts w:ascii="Arial" w:hAnsi="Arial" w:cs="Arial"/>
              </w:rPr>
              <w:t>Gather secondary data from Kaggle</w:t>
            </w:r>
            <w:r>
              <w:rPr>
                <w:rFonts w:ascii="Arial" w:hAnsi="Arial" w:cs="Arial"/>
              </w:rPr>
              <w:t xml:space="preserve"> </w:t>
            </w:r>
            <w:r w:rsidRPr="00CF37EB">
              <w:rPr>
                <w:rFonts w:ascii="Arial" w:hAnsi="Arial" w:cs="Arial"/>
              </w:rPr>
              <w:t xml:space="preserve">and Google Scholar. </w:t>
            </w:r>
          </w:p>
          <w:p w14:paraId="7178A279" w14:textId="77777777" w:rsidR="00CF37EB" w:rsidRDefault="00CF37EB" w:rsidP="00C92065">
            <w:pPr>
              <w:rPr>
                <w:rFonts w:ascii="Arial" w:hAnsi="Arial" w:cs="Arial"/>
              </w:rPr>
            </w:pPr>
            <w:r w:rsidRPr="00CF37EB">
              <w:rPr>
                <w:rFonts w:ascii="Arial" w:hAnsi="Arial" w:cs="Arial"/>
              </w:rPr>
              <w:t xml:space="preserve">Use thematic analysis for identifying themes. </w:t>
            </w:r>
          </w:p>
          <w:p w14:paraId="195CBC88" w14:textId="7FE78F7D" w:rsidR="00F96C3F" w:rsidRPr="004C3A0B" w:rsidRDefault="00CF37EB" w:rsidP="00C92065">
            <w:pPr>
              <w:rPr>
                <w:rFonts w:ascii="Arial" w:hAnsi="Arial" w:cs="Arial"/>
                <w:sz w:val="22"/>
                <w:szCs w:val="22"/>
              </w:rPr>
            </w:pPr>
            <w:proofErr w:type="spellStart"/>
            <w:r w:rsidRPr="00CF37EB">
              <w:rPr>
                <w:rFonts w:ascii="Arial" w:hAnsi="Arial" w:cs="Arial"/>
              </w:rPr>
              <w:t>Analyze</w:t>
            </w:r>
            <w:proofErr w:type="spellEnd"/>
            <w:r w:rsidRPr="00CF37EB">
              <w:rPr>
                <w:rFonts w:ascii="Arial" w:hAnsi="Arial" w:cs="Arial"/>
              </w:rPr>
              <w:t xml:space="preserve"> economic, social, technological and environmental components. Formulate recommendations as a result of findings.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5FAEB55B" w14:textId="452B40CB" w:rsidR="00556248" w:rsidRPr="00556248" w:rsidRDefault="00556248" w:rsidP="00F96C3F">
            <w:pPr>
              <w:rPr>
                <w:rFonts w:ascii="Arial" w:hAnsi="Arial" w:cs="Arial"/>
                <w:color w:val="EE0000"/>
                <w:sz w:val="22"/>
                <w:szCs w:val="22"/>
              </w:rPr>
            </w:pPr>
            <w:r w:rsidRPr="00556248">
              <w:rPr>
                <w:rFonts w:ascii="Arial" w:hAnsi="Arial" w:cs="Arial"/>
                <w:color w:val="EE0000"/>
                <w:sz w:val="22"/>
                <w:szCs w:val="22"/>
              </w:rPr>
              <w:t>Here, you must write the method</w:t>
            </w:r>
          </w:p>
          <w:p w14:paraId="0B6D766D" w14:textId="77777777" w:rsidR="00556248" w:rsidRDefault="00556248" w:rsidP="00F96C3F">
            <w:pPr>
              <w:rPr>
                <w:rFonts w:ascii="Arial" w:hAnsi="Arial" w:cs="Arial"/>
                <w:color w:val="00B050"/>
                <w:sz w:val="22"/>
                <w:szCs w:val="22"/>
              </w:rPr>
            </w:pPr>
          </w:p>
          <w:p w14:paraId="108EF2F7" w14:textId="4C704E02" w:rsidR="00F96C3F" w:rsidRPr="00C92065" w:rsidRDefault="00CF37EB" w:rsidP="00F96C3F">
            <w:pPr>
              <w:rPr>
                <w:rFonts w:ascii="Arial" w:hAnsi="Arial" w:cs="Arial"/>
                <w:color w:val="00B050"/>
                <w:sz w:val="22"/>
                <w:szCs w:val="22"/>
                <w:lang w:val="en-IN"/>
              </w:rPr>
            </w:pPr>
            <w:r w:rsidRPr="00CF37EB">
              <w:rPr>
                <w:rFonts w:ascii="Arial" w:hAnsi="Arial" w:cs="Arial"/>
                <w:color w:val="00B050"/>
                <w:sz w:val="22"/>
                <w:szCs w:val="22"/>
              </w:rPr>
              <w:t>The research is using secondary data collection methods only. There is no primary data collection with humans involved. Applicability of publicly available smart farming data sources located on Kaggle, and peer-</w:t>
            </w:r>
            <w:proofErr w:type="spellStart"/>
            <w:r w:rsidRPr="00CF37EB">
              <w:rPr>
                <w:rFonts w:ascii="Arial" w:hAnsi="Arial" w:cs="Arial"/>
                <w:color w:val="00B050"/>
                <w:sz w:val="22"/>
                <w:szCs w:val="22"/>
              </w:rPr>
              <w:t>reviewedjournal</w:t>
            </w:r>
            <w:proofErr w:type="spellEnd"/>
            <w:r w:rsidRPr="00CF37EB">
              <w:rPr>
                <w:rFonts w:ascii="Arial" w:hAnsi="Arial" w:cs="Arial"/>
                <w:color w:val="00B050"/>
                <w:sz w:val="22"/>
                <w:szCs w:val="22"/>
              </w:rPr>
              <w:t xml:space="preserve"> articles, conference papers and academic publications, accessed </w:t>
            </w:r>
            <w:proofErr w:type="spellStart"/>
            <w:r w:rsidRPr="00CF37EB">
              <w:rPr>
                <w:rFonts w:ascii="Arial" w:hAnsi="Arial" w:cs="Arial"/>
                <w:color w:val="00B050"/>
                <w:sz w:val="22"/>
                <w:szCs w:val="22"/>
              </w:rPr>
              <w:t>viaGoogle</w:t>
            </w:r>
            <w:proofErr w:type="spellEnd"/>
            <w:r w:rsidRPr="00CF37EB">
              <w:rPr>
                <w:rFonts w:ascii="Arial" w:hAnsi="Arial" w:cs="Arial"/>
                <w:color w:val="00B050"/>
                <w:sz w:val="22"/>
                <w:szCs w:val="22"/>
              </w:rPr>
              <w:t xml:space="preserve"> Scholar are being gathered to collect data. The gathered data encompass the technological adoption, smart farming, obstacles to adoption, decision-making considerations, and sustainability results. Organise and review the information after collection in MS. Excel and Google </w:t>
            </w:r>
            <w:proofErr w:type="spellStart"/>
            <w:r w:rsidRPr="00CF37EB">
              <w:rPr>
                <w:rFonts w:ascii="Arial" w:hAnsi="Arial" w:cs="Arial"/>
                <w:color w:val="00B050"/>
                <w:sz w:val="22"/>
                <w:szCs w:val="22"/>
              </w:rPr>
              <w:t>Colab</w:t>
            </w:r>
            <w:proofErr w:type="spellEnd"/>
            <w:r w:rsidRPr="00CF37EB">
              <w:rPr>
                <w:rFonts w:ascii="Arial" w:hAnsi="Arial" w:cs="Arial"/>
                <w:color w:val="00B050"/>
                <w:sz w:val="22"/>
                <w:szCs w:val="22"/>
              </w:rPr>
              <w:t>. Secondary thematic analysis is being used to dig up themes and patterns across the selected sources. No interview, survey, focus group, observation, questionnaire, audio or video recording is being conducted. All the research data were obtained from existing published work and publicly available data. The information collected will be used only for academic purposes and to analyse the smart farming adoption and farmer decision making.</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A7293AB" w:rsidR="00C11423" w:rsidRPr="004C3A0B" w:rsidRDefault="00C9206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A2A3AAA" w:rsidR="00C11423" w:rsidRPr="004C3A0B" w:rsidRDefault="00C9206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361B287" w:rsidR="00770C66" w:rsidRDefault="00C9206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227B9DC" w:rsidR="00770C66" w:rsidRPr="004C3A0B" w:rsidRDefault="00C9206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DA0FD50" w:rsidR="00D107AC" w:rsidRDefault="00C9206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4F20989" w:rsidR="00770C66" w:rsidRPr="004C3A0B" w:rsidRDefault="00C9206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70A614D" w:rsidR="00770C66" w:rsidRPr="004C3A0B" w:rsidRDefault="00C9206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86D8D63" w:rsidR="00770C66" w:rsidRPr="004C3A0B" w:rsidRDefault="00C9206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111E6DD" w:rsidR="00770C66" w:rsidRPr="004C3A0B" w:rsidRDefault="00C9206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4EEF11E" w:rsidR="00770C66" w:rsidRPr="004C3A0B" w:rsidRDefault="00C9206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908C119" w:rsidR="00770C66" w:rsidRPr="004C3A0B" w:rsidRDefault="00C9206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887DDD7" w:rsidR="00770C66" w:rsidRPr="004C3A0B" w:rsidRDefault="00C9206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ED7A87E" w:rsidR="00770C66" w:rsidRPr="004C3A0B" w:rsidRDefault="00C9206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049E0E9" w:rsidR="00770C66" w:rsidRPr="004C3A0B" w:rsidRDefault="00C9206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2C80AB4" w:rsidR="00770C66" w:rsidRPr="004C3A0B" w:rsidRDefault="00C9206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FA896CC" w:rsidR="00770C66" w:rsidRDefault="00C9206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49E33C12" w:rsidR="00ED0C59" w:rsidRPr="004C3A0B" w:rsidRDefault="005A4D2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49E60B69" w:rsidR="00ED0C59" w:rsidRPr="004C3A0B" w:rsidRDefault="005A4D2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20BE941" w:rsidR="00ED0C59" w:rsidRPr="004C3A0B" w:rsidRDefault="005A4D2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BE22B61" w:rsidR="00ED0C59" w:rsidRPr="004C3A0B" w:rsidRDefault="005A4D2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81E89E8" w:rsidR="00ED0C59" w:rsidRPr="004C3A0B" w:rsidRDefault="005A4D2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9EE679D" w:rsidR="00ED0C59" w:rsidRPr="004C3A0B" w:rsidRDefault="005A4D2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449A8C6" w:rsidR="00ED0C59" w:rsidRPr="004C3A0B" w:rsidRDefault="005A4D2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DC4EC6F" w:rsidR="00ED0C59" w:rsidRPr="004C3A0B" w:rsidRDefault="005A4D2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7A09C3F" w:rsidR="00ED0C59" w:rsidRPr="004C3A0B" w:rsidRDefault="005A4D2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32C7C607" w:rsidR="00025F69" w:rsidRPr="004C3A0B" w:rsidRDefault="00CF37EB" w:rsidP="003257BD">
            <w:pPr>
              <w:rPr>
                <w:rFonts w:ascii="Arial" w:hAnsi="Arial" w:cs="Arial"/>
                <w:b/>
                <w:sz w:val="22"/>
                <w:szCs w:val="22"/>
              </w:rPr>
            </w:pPr>
            <w:r w:rsidRPr="00CF37EB">
              <w:rPr>
                <w:rFonts w:ascii="Arial" w:hAnsi="Arial" w:cs="Arial"/>
                <w:color w:val="00B050"/>
                <w:sz w:val="22"/>
              </w:rPr>
              <w:t>Not applicable. The study does not involve human participants as it is using secondary data and published literature data.</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36BC3606" w:rsidR="00025F69" w:rsidRPr="005A4D2F" w:rsidRDefault="005A4D2F" w:rsidP="003257BD">
            <w:pPr>
              <w:rPr>
                <w:rFonts w:ascii="Arial" w:hAnsi="Arial" w:cs="Arial"/>
                <w:sz w:val="22"/>
                <w:szCs w:val="22"/>
                <w:lang w:val="en-IN"/>
              </w:rPr>
            </w:pPr>
            <w:r w:rsidRPr="005A4D2F">
              <w:rPr>
                <w:rFonts w:ascii="Arial" w:hAnsi="Arial" w:cs="Arial"/>
                <w:sz w:val="22"/>
                <w:szCs w:val="22"/>
                <w:lang w:val="en-IN"/>
              </w:rPr>
              <w:t>Not applicable. No participants are involved.</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308E215F" w:rsidR="00025F69" w:rsidRPr="005A4D2F" w:rsidRDefault="005A4D2F" w:rsidP="003257BD">
            <w:pPr>
              <w:rPr>
                <w:rFonts w:ascii="Arial" w:hAnsi="Arial" w:cs="Arial"/>
                <w:color w:val="808080"/>
                <w:sz w:val="18"/>
                <w:szCs w:val="18"/>
                <w:lang w:val="en-IN"/>
              </w:rPr>
            </w:pPr>
            <w:r w:rsidRPr="005A4D2F">
              <w:rPr>
                <w:rFonts w:ascii="Arial" w:hAnsi="Arial" w:cs="Arial"/>
                <w:color w:val="808080"/>
                <w:sz w:val="18"/>
                <w:szCs w:val="18"/>
                <w:lang w:val="en-IN"/>
              </w:rPr>
              <w:t>Not applicable. No participants are involved.</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5A826829" w:rsidR="00025F69" w:rsidRPr="004C3A0B" w:rsidRDefault="005A4D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33AC77ED" w:rsidR="00025F69" w:rsidRPr="004C3A0B" w:rsidRDefault="005A4D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55068CB3" w:rsidR="00025F69" w:rsidRPr="004C3A0B" w:rsidRDefault="005A4D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69F5636B" w:rsidR="00025F69" w:rsidRPr="004C3A0B" w:rsidRDefault="005A4D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AAE41D9" w:rsidR="00025F69" w:rsidRPr="004C3A0B" w:rsidRDefault="005A4D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3600AF8D" w:rsidR="00025F69" w:rsidRPr="004C3A0B" w:rsidRDefault="005A4D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76975953" w:rsidR="00025F69" w:rsidRPr="004C3A0B" w:rsidRDefault="005A4D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7154D52" w:rsidR="00025F69" w:rsidRPr="004C3A0B" w:rsidRDefault="005A4D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61747477" w:rsidR="00025F69" w:rsidRPr="004C3A0B" w:rsidRDefault="005A4D2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32BB433F" w:rsidR="00025F69" w:rsidRPr="004C3A0B" w:rsidRDefault="00CF37EB" w:rsidP="003257BD">
            <w:pPr>
              <w:autoSpaceDE w:val="0"/>
              <w:autoSpaceDN w:val="0"/>
              <w:adjustRightInd w:val="0"/>
              <w:rPr>
                <w:rFonts w:cs="Arial"/>
              </w:rPr>
            </w:pPr>
            <w:r w:rsidRPr="00CF37EB">
              <w:rPr>
                <w:rFonts w:ascii="Arial" w:hAnsi="Arial" w:cs="Arial"/>
                <w:color w:val="00B050"/>
                <w:sz w:val="22"/>
              </w:rPr>
              <w:t>Not applicable. No human research or sensitive data gathering is involved in the research.</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43855AD8" w:rsidR="00382031" w:rsidRPr="004C3A0B" w:rsidRDefault="001156B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4E51E67E" w:rsidR="00382031" w:rsidRPr="004C3A0B" w:rsidRDefault="001156B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392FED3A" w:rsidR="00382031" w:rsidRPr="004C3A0B" w:rsidRDefault="001156B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3F66BB56" w:rsidR="00382031" w:rsidRPr="004C3A0B" w:rsidRDefault="001156B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C92065">
        <w:trPr>
          <w:trHeight w:val="1133"/>
        </w:trPr>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148A883C" w:rsidR="00003E64" w:rsidRPr="004C3A0B" w:rsidRDefault="00C92065" w:rsidP="003257BD">
            <w:pPr>
              <w:autoSpaceDE w:val="0"/>
              <w:autoSpaceDN w:val="0"/>
              <w:adjustRightInd w:val="0"/>
              <w:rPr>
                <w:rFonts w:ascii="Arial" w:hAnsi="Arial" w:cs="Arial"/>
                <w:sz w:val="22"/>
                <w:szCs w:val="22"/>
              </w:rPr>
            </w:pPr>
            <w:r w:rsidRPr="00C92065">
              <w:rPr>
                <w:rFonts w:ascii="Arial" w:hAnsi="Arial" w:cs="Arial"/>
                <w:color w:val="00B050"/>
                <w:sz w:val="22"/>
                <w:szCs w:val="22"/>
              </w:rPr>
              <w:t xml:space="preserve">N/A. </w:t>
            </w:r>
          </w:p>
        </w:tc>
        <w:tc>
          <w:tcPr>
            <w:tcW w:w="4932" w:type="dxa"/>
            <w:tcBorders>
              <w:top w:val="single" w:sz="4" w:space="0" w:color="auto"/>
              <w:bottom w:val="single" w:sz="4" w:space="0" w:color="auto"/>
            </w:tcBorders>
          </w:tcPr>
          <w:p w14:paraId="5D00AF2B" w14:textId="27079761" w:rsidR="00003E64" w:rsidRPr="00C92065" w:rsidRDefault="00C92065" w:rsidP="003257BD">
            <w:pPr>
              <w:autoSpaceDE w:val="0"/>
              <w:autoSpaceDN w:val="0"/>
              <w:adjustRightInd w:val="0"/>
              <w:rPr>
                <w:rFonts w:ascii="Arial" w:hAnsi="Arial" w:cs="Arial"/>
                <w:i/>
                <w:sz w:val="18"/>
                <w:szCs w:val="18"/>
                <w:lang w:val="en-IN"/>
              </w:rPr>
            </w:pPr>
            <w:r w:rsidRPr="00C92065">
              <w:rPr>
                <w:rFonts w:ascii="Arial" w:hAnsi="Arial" w:cs="Arial"/>
                <w:i/>
                <w:sz w:val="18"/>
                <w:szCs w:val="18"/>
                <w:lang w:val="en-IN"/>
              </w:rPr>
              <w:t>The research does not involve human participants because only secondary datasets and published academic literature are being used</w:t>
            </w:r>
            <w:r>
              <w:rPr>
                <w:rFonts w:ascii="Arial" w:hAnsi="Arial" w:cs="Arial"/>
                <w:i/>
                <w:sz w:val="18"/>
                <w:szCs w:val="18"/>
                <w:lang w:val="en-IN"/>
              </w:rPr>
              <w:t>.</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68B0B478" w14:textId="77777777" w:rsidR="005A4D2F" w:rsidRPr="005A4D2F" w:rsidRDefault="005A4D2F" w:rsidP="005A4D2F">
            <w:pPr>
              <w:rPr>
                <w:rFonts w:ascii="Arial" w:hAnsi="Arial" w:cs="Arial"/>
                <w:sz w:val="22"/>
                <w:szCs w:val="22"/>
                <w:lang w:val="en-IN"/>
              </w:rPr>
            </w:pPr>
            <w:r w:rsidRPr="005A4D2F">
              <w:rPr>
                <w:rFonts w:ascii="Arial" w:hAnsi="Arial" w:cs="Arial"/>
                <w:sz w:val="22"/>
                <w:szCs w:val="22"/>
                <w:lang w:val="en-IN"/>
              </w:rPr>
              <w:t>Not applicable. The research does not involve human participants, sensitive topics, or collection of personal information.</w:t>
            </w:r>
          </w:p>
          <w:p w14:paraId="27D860D6" w14:textId="08135501"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435A036" w14:textId="2B9C30D0" w:rsidR="00003E64" w:rsidRPr="004C3A0B" w:rsidRDefault="00CF37EB" w:rsidP="003257BD">
            <w:pPr>
              <w:autoSpaceDE w:val="0"/>
              <w:autoSpaceDN w:val="0"/>
              <w:adjustRightInd w:val="0"/>
              <w:rPr>
                <w:rFonts w:ascii="Arial" w:hAnsi="Arial" w:cs="Arial"/>
                <w:sz w:val="22"/>
                <w:szCs w:val="22"/>
              </w:rPr>
            </w:pPr>
            <w:r w:rsidRPr="00CF37EB">
              <w:rPr>
                <w:rFonts w:ascii="Arial" w:hAnsi="Arial" w:cs="Arial"/>
                <w:sz w:val="22"/>
                <w:szCs w:val="22"/>
              </w:rPr>
              <w:t xml:space="preserve">Inaccuracies in secondary data or in thematic coding. </w:t>
            </w:r>
          </w:p>
        </w:tc>
        <w:tc>
          <w:tcPr>
            <w:tcW w:w="4932" w:type="dxa"/>
            <w:tcBorders>
              <w:top w:val="single" w:sz="4" w:space="0" w:color="auto"/>
              <w:bottom w:val="single" w:sz="4" w:space="0" w:color="auto"/>
            </w:tcBorders>
          </w:tcPr>
          <w:p w14:paraId="4416A3BD" w14:textId="272FD3B1" w:rsidR="00003E64" w:rsidRPr="004C3A0B" w:rsidRDefault="00CF37EB" w:rsidP="003257BD">
            <w:pPr>
              <w:autoSpaceDE w:val="0"/>
              <w:autoSpaceDN w:val="0"/>
              <w:adjustRightInd w:val="0"/>
              <w:rPr>
                <w:rFonts w:cs="Arial"/>
              </w:rPr>
            </w:pPr>
            <w:r w:rsidRPr="00CF37EB">
              <w:rPr>
                <w:rFonts w:ascii="Arial" w:hAnsi="Arial" w:cs="Arial"/>
                <w:i/>
                <w:sz w:val="18"/>
                <w:szCs w:val="18"/>
              </w:rPr>
              <w:t>The data sources have been carefully considered, findings have been critically cross-checked and all academic supervision under the project has been adhered to.</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CC70174" w14:textId="502398CB" w:rsidR="0094056C" w:rsidRPr="004C3A0B" w:rsidRDefault="00CF37EB" w:rsidP="00D107AC">
            <w:pPr>
              <w:autoSpaceDE w:val="0"/>
              <w:autoSpaceDN w:val="0"/>
              <w:adjustRightInd w:val="0"/>
              <w:rPr>
                <w:rFonts w:ascii="Arial" w:hAnsi="Arial" w:cs="Arial"/>
                <w:sz w:val="22"/>
                <w:szCs w:val="22"/>
              </w:rPr>
            </w:pPr>
            <w:r w:rsidRPr="00CF37EB">
              <w:rPr>
                <w:rFonts w:ascii="Arial" w:hAnsi="Arial" w:cs="Arial"/>
                <w:sz w:val="22"/>
                <w:szCs w:val="22"/>
              </w:rPr>
              <w:t xml:space="preserve">Using cited information incorrectly or citing it incorrectly. </w:t>
            </w:r>
          </w:p>
        </w:tc>
        <w:tc>
          <w:tcPr>
            <w:tcW w:w="4932" w:type="dxa"/>
            <w:tcBorders>
              <w:top w:val="single" w:sz="4" w:space="0" w:color="auto"/>
              <w:bottom w:val="single" w:sz="4" w:space="0" w:color="auto"/>
            </w:tcBorders>
          </w:tcPr>
          <w:p w14:paraId="035C5940" w14:textId="638D0B43" w:rsidR="0094056C" w:rsidRPr="004C3A0B" w:rsidRDefault="00CF37EB" w:rsidP="00D107AC">
            <w:pPr>
              <w:autoSpaceDE w:val="0"/>
              <w:autoSpaceDN w:val="0"/>
              <w:adjustRightInd w:val="0"/>
              <w:rPr>
                <w:rFonts w:cs="Arial"/>
              </w:rPr>
            </w:pPr>
            <w:r w:rsidRPr="00CF37EB">
              <w:rPr>
                <w:rFonts w:ascii="Arial" w:hAnsi="Arial" w:cs="Arial"/>
                <w:i/>
                <w:sz w:val="18"/>
                <w:szCs w:val="18"/>
              </w:rPr>
              <w:t>Sourcing of all sources is appropriate and academic integrity is adhered to.</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328CC0" w14:textId="0DB59D4C" w:rsidR="00003E64" w:rsidRPr="004C3A0B" w:rsidRDefault="00CF37EB" w:rsidP="003257BD">
            <w:pPr>
              <w:autoSpaceDE w:val="0"/>
              <w:autoSpaceDN w:val="0"/>
              <w:adjustRightInd w:val="0"/>
              <w:rPr>
                <w:rFonts w:ascii="Arial" w:hAnsi="Arial" w:cs="Arial"/>
                <w:sz w:val="22"/>
                <w:szCs w:val="22"/>
              </w:rPr>
            </w:pPr>
            <w:r w:rsidRPr="00CF37EB">
              <w:rPr>
                <w:rFonts w:ascii="Arial" w:hAnsi="Arial" w:cs="Arial"/>
                <w:sz w:val="22"/>
                <w:szCs w:val="22"/>
              </w:rPr>
              <w:t xml:space="preserve">The research is a secondary research, and there is no possibility of environmental risk. </w:t>
            </w:r>
          </w:p>
        </w:tc>
        <w:tc>
          <w:tcPr>
            <w:tcW w:w="4932" w:type="dxa"/>
            <w:tcBorders>
              <w:top w:val="single" w:sz="4" w:space="0" w:color="auto"/>
              <w:bottom w:val="single" w:sz="4" w:space="0" w:color="auto"/>
            </w:tcBorders>
          </w:tcPr>
          <w:p w14:paraId="2D9B576E" w14:textId="64855D19" w:rsidR="00003E64" w:rsidRPr="004C3A0B" w:rsidRDefault="00CF37EB" w:rsidP="003257BD">
            <w:pPr>
              <w:autoSpaceDE w:val="0"/>
              <w:autoSpaceDN w:val="0"/>
              <w:adjustRightInd w:val="0"/>
              <w:rPr>
                <w:rFonts w:cs="Arial"/>
              </w:rPr>
            </w:pPr>
            <w:r w:rsidRPr="00CF37EB">
              <w:rPr>
                <w:rFonts w:ascii="Arial" w:hAnsi="Arial" w:cs="Arial"/>
                <w:i/>
                <w:sz w:val="18"/>
                <w:szCs w:val="18"/>
              </w:rPr>
              <w:t xml:space="preserve">There are no physical activities having an effect on the environment. </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EDD29C1" w14:textId="77777777" w:rsidR="005A4D2F" w:rsidRPr="005A4D2F" w:rsidRDefault="005A4D2F" w:rsidP="005A4D2F">
            <w:pPr>
              <w:rPr>
                <w:rFonts w:ascii="Arial" w:hAnsi="Arial" w:cs="Arial"/>
                <w:color w:val="00B050"/>
                <w:sz w:val="22"/>
                <w:lang w:val="en-IN"/>
              </w:rPr>
            </w:pPr>
            <w:r w:rsidRPr="005A4D2F">
              <w:rPr>
                <w:rFonts w:ascii="Arial" w:hAnsi="Arial" w:cs="Arial"/>
                <w:color w:val="00B050"/>
                <w:sz w:val="22"/>
                <w:lang w:val="en-IN"/>
              </w:rPr>
              <w:t>Not applicable. The research does not involve human participants.</w:t>
            </w:r>
          </w:p>
          <w:p w14:paraId="3E747859" w14:textId="2CB2B52C"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E635147" w14:textId="77777777" w:rsidR="005A4D2F" w:rsidRPr="005A4D2F" w:rsidRDefault="005A4D2F" w:rsidP="005A4D2F">
            <w:pPr>
              <w:pStyle w:val="CommentText"/>
              <w:rPr>
                <w:rFonts w:ascii="Arial" w:hAnsi="Arial" w:cs="Arial"/>
                <w:color w:val="00B050"/>
                <w:sz w:val="22"/>
                <w:lang w:val="en-IN"/>
              </w:rPr>
            </w:pPr>
            <w:r w:rsidRPr="005A4D2F">
              <w:rPr>
                <w:rFonts w:ascii="Arial" w:hAnsi="Arial" w:cs="Arial"/>
                <w:color w:val="00B050"/>
                <w:sz w:val="22"/>
                <w:lang w:val="en-IN"/>
              </w:rPr>
              <w:t>Not applicable. No participants are involved because only secondary data sources are being used.</w:t>
            </w:r>
          </w:p>
          <w:p w14:paraId="39FFDC65" w14:textId="5E383C04"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76D6E4D8" w:rsidR="006930C2" w:rsidRPr="005A4D2F" w:rsidRDefault="005A4D2F" w:rsidP="005A4D2F">
            <w:pPr>
              <w:pStyle w:val="CommentText"/>
              <w:rPr>
                <w:rFonts w:ascii="Arial" w:hAnsi="Arial" w:cs="Arial"/>
                <w:color w:val="00B050"/>
                <w:sz w:val="22"/>
                <w:lang w:val="en-IN"/>
              </w:rPr>
            </w:pPr>
            <w:r w:rsidRPr="005A4D2F">
              <w:rPr>
                <w:rFonts w:ascii="Arial" w:hAnsi="Arial" w:cs="Arial"/>
                <w:color w:val="00B050"/>
                <w:sz w:val="22"/>
                <w:lang w:val="en-IN"/>
              </w:rPr>
              <w:t>Not applicable. No personal or identifiable participant information is being collected.</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295434982"/>
              <w14:checkbox>
                <w14:checked w14:val="1"/>
                <w14:checkedState w14:val="2612" w14:font="MS Gothic"/>
                <w14:uncheckedState w14:val="2610" w14:font="MS Gothic"/>
              </w14:checkbox>
            </w:sdtPr>
            <w:sdtContent>
              <w:p w14:paraId="43668EE2" w14:textId="4862210C" w:rsidR="006930C2" w:rsidRPr="00C92065" w:rsidRDefault="00C92065" w:rsidP="00C92065">
                <w:pPr>
                  <w:autoSpaceDE w:val="0"/>
                  <w:autoSpaceDN w:val="0"/>
                  <w:adjustRightInd w:val="0"/>
                  <w:jc w:val="center"/>
                  <w:rPr>
                    <w:rFonts w:ascii="Arial" w:hAnsi="Arial" w:cs="Arial"/>
                    <w:b/>
                    <w:bCs/>
                    <w:sz w:val="22"/>
                    <w:szCs w:val="22"/>
                  </w:rPr>
                </w:pPr>
                <w:r w:rsidRPr="00C92065">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845207650"/>
              <w14:checkbox>
                <w14:checked w14:val="1"/>
                <w14:checkedState w14:val="2612" w14:font="MS Gothic"/>
                <w14:uncheckedState w14:val="2610" w14:font="MS Gothic"/>
              </w14:checkbox>
            </w:sdtPr>
            <w:sdtContent>
              <w:p w14:paraId="681CE3BB" w14:textId="6549E04E" w:rsidR="006930C2" w:rsidRPr="00C92065" w:rsidRDefault="00C92065" w:rsidP="00C92065">
                <w:pPr>
                  <w:autoSpaceDE w:val="0"/>
                  <w:autoSpaceDN w:val="0"/>
                  <w:adjustRightInd w:val="0"/>
                  <w:jc w:val="center"/>
                  <w:rPr>
                    <w:rFonts w:ascii="Arial" w:hAnsi="Arial" w:cs="Arial"/>
                    <w:b/>
                    <w:bCs/>
                    <w:sz w:val="22"/>
                    <w:szCs w:val="22"/>
                  </w:rPr>
                </w:pPr>
                <w:r w:rsidRPr="00C92065">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2C678A33" w:rsidR="004D0161" w:rsidRPr="004C3A0B" w:rsidRDefault="005A4D2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F449AD0" w:rsidR="004D0161" w:rsidRPr="004C3A0B" w:rsidRDefault="005A4D2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1CB9D25D" w:rsidR="004D0161" w:rsidRPr="004C3A0B" w:rsidRDefault="00C9206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279CEF64" w:rsidR="004D0161" w:rsidRPr="004C3A0B" w:rsidRDefault="005A4D2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C067AA8" w:rsidR="004D0161" w:rsidRPr="004C3A0B" w:rsidRDefault="005A4D2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E3F2285" w:rsidR="004D0161" w:rsidRPr="004C3A0B" w:rsidRDefault="00C9206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A1B4F74" w:rsidR="004D0161" w:rsidRPr="004C3A0B" w:rsidRDefault="00C9206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586EBFD" w:rsidR="004D0161" w:rsidRPr="004C3A0B" w:rsidRDefault="00C9206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4194B94A" w:rsidR="004D0161" w:rsidRPr="004C3A0B" w:rsidRDefault="00C92065"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17EBFC2" w:rsidR="004D0161" w:rsidRPr="004C3A0B" w:rsidRDefault="00C92065"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2C822140" w:rsidR="004D0161" w:rsidRPr="00C92065" w:rsidRDefault="00CF37EB" w:rsidP="00C92065">
            <w:pPr>
              <w:rPr>
                <w:rFonts w:ascii="Arial" w:hAnsi="Arial" w:cs="Arial"/>
                <w:color w:val="00B050"/>
                <w:sz w:val="22"/>
                <w:lang w:val="en-IN"/>
              </w:rPr>
            </w:pPr>
            <w:r w:rsidRPr="00CF37EB">
              <w:rPr>
                <w:rFonts w:ascii="Arial" w:hAnsi="Arial" w:cs="Arial"/>
                <w:color w:val="00B050"/>
                <w:sz w:val="22"/>
              </w:rPr>
              <w:t xml:space="preserve">All research data, datasets, literature source and project documents are being stored in password protected cloud storage systems and on personal computer systems. Restricted access (only the researcher and supervisor can access it). Personal or sensitive information about participants is not </w:t>
            </w:r>
            <w:r w:rsidRPr="00CF37EB">
              <w:rPr>
                <w:rFonts w:ascii="Arial" w:hAnsi="Arial" w:cs="Arial"/>
                <w:color w:val="00B050"/>
                <w:sz w:val="22"/>
              </w:rPr>
              <w:lastRenderedPageBreak/>
              <w:t>being collected. The data is being used for academic purposes (and expected to be kept until the project is finished).</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D6EA4A6" w:rsidR="004D0161" w:rsidRPr="004C3A0B" w:rsidRDefault="005A4D2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4672C8D7" w:rsidR="004D0161" w:rsidRPr="004C3A0B" w:rsidRDefault="005A4D2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1110841" w:rsidR="004D0161" w:rsidRPr="004C3A0B" w:rsidRDefault="005A4D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414910E" w:rsidR="004D0161" w:rsidRPr="004C3A0B" w:rsidRDefault="005A4D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4EBF040" w:rsidR="004D0161" w:rsidRPr="004C3A0B" w:rsidRDefault="005A4D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4D71C3E" w:rsidR="004D0161" w:rsidRPr="004C3A0B" w:rsidRDefault="005A4D2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125F8FA5" w:rsidR="004D0161" w:rsidRPr="004C3A0B" w:rsidRDefault="00CF37EB" w:rsidP="003257BD">
            <w:pPr>
              <w:autoSpaceDE w:val="0"/>
              <w:autoSpaceDN w:val="0"/>
              <w:adjustRightInd w:val="0"/>
              <w:rPr>
                <w:rFonts w:cs="Arial"/>
              </w:rPr>
            </w:pPr>
            <w:r w:rsidRPr="00CF37EB">
              <w:rPr>
                <w:rFonts w:ascii="Arial" w:hAnsi="Arial" w:cs="Arial"/>
                <w:color w:val="00B050"/>
                <w:sz w:val="22"/>
                <w:szCs w:val="22"/>
              </w:rPr>
              <w:t>All data used in research comes from public data, published academic literature. Data files, notes and project documents will be collected and stored in password-protected cloud storage and in own computer systems that can only be accessed by the researcher and supervisor. Participant information or sensitive participant information is not collected, processed or shared. All data will be kept until the completion of the project and handled according to University Data Management needs.</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02837082" w:rsidR="004D0161" w:rsidRPr="005A4D2F" w:rsidRDefault="00CF37EB" w:rsidP="003257BD">
            <w:pPr>
              <w:autoSpaceDE w:val="0"/>
              <w:autoSpaceDN w:val="0"/>
              <w:adjustRightInd w:val="0"/>
              <w:rPr>
                <w:rFonts w:ascii="Arial" w:hAnsi="Arial" w:cs="Arial"/>
                <w:color w:val="00B050"/>
                <w:sz w:val="22"/>
                <w:lang w:val="en-IN"/>
              </w:rPr>
            </w:pPr>
            <w:r w:rsidRPr="00CF37EB">
              <w:rPr>
                <w:rFonts w:ascii="Arial" w:hAnsi="Arial" w:cs="Arial"/>
                <w:color w:val="00B050"/>
                <w:sz w:val="22"/>
              </w:rPr>
              <w:t>The principal researcher and the research supervisor will have access to the research data. Academic evaluators have the right to review the final dissertation for evaluation.</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BA309F6" w14:textId="77777777" w:rsidR="005A4D2F" w:rsidRPr="005A4D2F" w:rsidRDefault="005A4D2F" w:rsidP="005A4D2F">
            <w:pPr>
              <w:autoSpaceDE w:val="0"/>
              <w:autoSpaceDN w:val="0"/>
              <w:adjustRightInd w:val="0"/>
              <w:rPr>
                <w:rFonts w:ascii="Arial" w:hAnsi="Arial" w:cs="Arial"/>
                <w:color w:val="00B050"/>
                <w:lang w:val="en-IN"/>
              </w:rPr>
            </w:pPr>
            <w:r w:rsidRPr="005A4D2F">
              <w:rPr>
                <w:rFonts w:ascii="Arial" w:hAnsi="Arial" w:cs="Arial"/>
                <w:color w:val="00B050"/>
                <w:lang w:val="en-IN"/>
              </w:rPr>
              <w:t>The principal researcher will act as the custodian of all research data generated during the project.</w:t>
            </w:r>
          </w:p>
          <w:p w14:paraId="033AC69F" w14:textId="08ED1DF6"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432D886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5A4D2F">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0D8CB1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5A4D2F">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0664206C" w:rsidR="001B41AD" w:rsidRPr="003C7DED" w:rsidRDefault="00C920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0E94B01C" w:rsidR="001B41AD" w:rsidRDefault="00C920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7E5C0BCA" w:rsidR="001B41AD" w:rsidRDefault="00C920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4246E53A" w:rsidR="001B41AD" w:rsidRDefault="00C920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5F9B926D" w:rsidR="001B41AD" w:rsidRDefault="00C920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8C8B400" w:rsidR="001B41AD" w:rsidRPr="003C7DED" w:rsidRDefault="00C920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53B587BA" w:rsidR="001B41AD" w:rsidRPr="003C7DED" w:rsidRDefault="00C920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7DCEA7F3" w:rsidR="001B41AD" w:rsidRPr="003C7DED" w:rsidRDefault="00C920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40868205" w:rsidR="001B41AD" w:rsidRPr="003C7DED" w:rsidRDefault="00C920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6AC715AA" w:rsidR="001B41AD" w:rsidRPr="003C7DED" w:rsidRDefault="00C920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28098E07" w:rsidR="001B41AD" w:rsidRDefault="00C920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2C776D3C" w:rsidR="001B41AD" w:rsidRPr="00C92065" w:rsidRDefault="00C92065" w:rsidP="00C92065">
            <w:pPr>
              <w:rPr>
                <w:rFonts w:ascii="Arial" w:hAnsi="Arial" w:cs="Arial"/>
                <w:color w:val="00B050"/>
                <w:sz w:val="22"/>
                <w:szCs w:val="22"/>
                <w:lang w:val="en-IN"/>
              </w:rPr>
            </w:pPr>
            <w:r w:rsidRPr="00C92065">
              <w:rPr>
                <w:rFonts w:ascii="Arial" w:hAnsi="Arial" w:cs="Arial"/>
                <w:color w:val="00B050"/>
                <w:sz w:val="22"/>
                <w:szCs w:val="22"/>
                <w:lang w:val="en-IN"/>
              </w:rPr>
              <w:t>Not applicable. No AI tools are being used for data collection, data analysis, content generation, coding, classification, or any other aspect of this research.</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0"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9854427" w:rsidR="004D0161" w:rsidRPr="004C3A0B" w:rsidRDefault="002E03DF" w:rsidP="00694EA8">
            <w:pPr>
              <w:spacing w:before="100" w:beforeAutospacing="1" w:after="100" w:afterAutospacing="1"/>
              <w:rPr>
                <w:rFonts w:ascii="Arial" w:hAnsi="Arial" w:cs="Arial"/>
                <w:sz w:val="22"/>
                <w:szCs w:val="22"/>
              </w:rPr>
            </w:pPr>
            <w:r>
              <w:rPr>
                <w:rFonts w:ascii="Arial" w:hAnsi="Arial" w:cs="Arial"/>
                <w:sz w:val="22"/>
                <w:szCs w:val="22"/>
              </w:rPr>
              <w:t xml:space="preserve">Manav </w:t>
            </w:r>
            <w:proofErr w:type="spellStart"/>
            <w:r>
              <w:rPr>
                <w:rFonts w:ascii="Arial" w:hAnsi="Arial" w:cs="Arial"/>
                <w:sz w:val="22"/>
                <w:szCs w:val="22"/>
              </w:rPr>
              <w:t>patel</w:t>
            </w:r>
            <w:proofErr w:type="spellEnd"/>
            <w:r>
              <w:rPr>
                <w:rFonts w:ascii="Arial" w:hAnsi="Arial" w:cs="Arial"/>
                <w:sz w:val="22"/>
                <w:szCs w:val="22"/>
              </w:rPr>
              <w:t xml:space="preserve"> </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6C0C3973" w:rsidR="004D0161" w:rsidRPr="004C3A0B" w:rsidRDefault="002E03DF" w:rsidP="00694EA8">
            <w:pPr>
              <w:spacing w:before="100" w:beforeAutospacing="1" w:after="100" w:afterAutospacing="1"/>
              <w:rPr>
                <w:rFonts w:ascii="Arial" w:hAnsi="Arial" w:cs="Arial"/>
                <w:sz w:val="22"/>
                <w:szCs w:val="22"/>
              </w:rPr>
            </w:pPr>
            <w:r>
              <w:rPr>
                <w:rFonts w:ascii="Arial" w:hAnsi="Arial" w:cs="Arial"/>
                <w:sz w:val="22"/>
                <w:szCs w:val="22"/>
              </w:rPr>
              <w:t>09-06-26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09573A70" w:rsidR="00AA7E42" w:rsidRPr="004C3A0B" w:rsidRDefault="00556248" w:rsidP="00CA7241">
            <w:pPr>
              <w:pStyle w:val="ListParagraph"/>
              <w:ind w:left="0"/>
              <w:rPr>
                <w:rFonts w:ascii="Arial" w:hAnsi="Arial" w:cs="Arial"/>
              </w:rPr>
            </w:pPr>
            <w:r>
              <w:rPr>
                <w:rFonts w:ascii="Arial" w:hAnsi="Arial" w:cs="Arial"/>
              </w:rPr>
              <w:t>V. Thayananthan</w:t>
            </w:r>
          </w:p>
        </w:tc>
        <w:tc>
          <w:tcPr>
            <w:tcW w:w="2123" w:type="dxa"/>
            <w:vMerge w:val="restart"/>
          </w:tcPr>
          <w:p w14:paraId="7BA89991" w14:textId="787B1927" w:rsidR="00AA7E42" w:rsidRPr="004C3A0B" w:rsidRDefault="00AA7E42" w:rsidP="0092487B">
            <w:pPr>
              <w:pStyle w:val="ListParagraph"/>
              <w:ind w:left="0"/>
              <w:rPr>
                <w:rFonts w:ascii="Arial" w:hAnsi="Arial" w:cs="Arial"/>
              </w:rPr>
            </w:pPr>
            <w:r w:rsidRPr="004C3A0B">
              <w:rPr>
                <w:rFonts w:ascii="Arial" w:hAnsi="Arial" w:cs="Arial"/>
                <w:b/>
                <w:bCs/>
              </w:rPr>
              <w:t>Date:</w:t>
            </w:r>
            <w:r w:rsidR="00556248">
              <w:rPr>
                <w:rFonts w:ascii="Arial" w:hAnsi="Arial" w:cs="Arial"/>
                <w:b/>
                <w:bCs/>
              </w:rPr>
              <w:t xml:space="preserve"> 10/06/26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20916ADA" w14:textId="70A79E60" w:rsidR="00AA7E42" w:rsidRPr="004C3A0B" w:rsidRDefault="00556248" w:rsidP="0092487B">
            <w:pPr>
              <w:pStyle w:val="ListParagraph"/>
              <w:ind w:left="0"/>
              <w:rPr>
                <w:rFonts w:ascii="Arial" w:hAnsi="Arial" w:cs="Arial"/>
              </w:rPr>
            </w:pPr>
            <w:r w:rsidRPr="00CF351F">
              <w:rPr>
                <w:noProof/>
              </w:rPr>
              <w:drawing>
                <wp:inline distT="0" distB="0" distL="0" distR="0" wp14:anchorId="0ED5553F" wp14:editId="24B5E1E4">
                  <wp:extent cx="1233805" cy="266700"/>
                  <wp:effectExtent l="0" t="0" r="4445" b="0"/>
                  <wp:docPr id="455398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233805" cy="266700"/>
                          </a:xfrm>
                          <a:prstGeom prst="rect">
                            <a:avLst/>
                          </a:prstGeom>
                          <a:noFill/>
                          <a:ln>
                            <a:noFill/>
                          </a:ln>
                        </pic:spPr>
                      </pic:pic>
                    </a:graphicData>
                  </a:graphic>
                </wp:inline>
              </w:drawing>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2"/>
      <w:footerReference w:type="default" r:id="rId13"/>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C87753" w14:textId="77777777" w:rsidR="00DC42D8" w:rsidRDefault="00DC42D8" w:rsidP="00390251">
      <w:r>
        <w:separator/>
      </w:r>
    </w:p>
    <w:p w14:paraId="28969CAC" w14:textId="77777777" w:rsidR="00DC42D8" w:rsidRDefault="00DC42D8"/>
  </w:endnote>
  <w:endnote w:type="continuationSeparator" w:id="0">
    <w:p w14:paraId="229F33C1" w14:textId="77777777" w:rsidR="00DC42D8" w:rsidRDefault="00DC42D8" w:rsidP="00390251">
      <w:r>
        <w:continuationSeparator/>
      </w:r>
    </w:p>
    <w:p w14:paraId="509144A2" w14:textId="77777777" w:rsidR="00DC42D8" w:rsidRDefault="00DC42D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B7B87D" w14:textId="77777777" w:rsidR="00DC42D8" w:rsidRDefault="00DC42D8" w:rsidP="00390251">
      <w:r>
        <w:separator/>
      </w:r>
    </w:p>
    <w:p w14:paraId="222D4DDB" w14:textId="77777777" w:rsidR="00DC42D8" w:rsidRDefault="00DC42D8"/>
  </w:footnote>
  <w:footnote w:type="continuationSeparator" w:id="0">
    <w:p w14:paraId="7AA843EF" w14:textId="77777777" w:rsidR="00DC42D8" w:rsidRDefault="00DC42D8" w:rsidP="00390251">
      <w:r>
        <w:continuationSeparator/>
      </w:r>
    </w:p>
    <w:p w14:paraId="244318E5" w14:textId="77777777" w:rsidR="00DC42D8" w:rsidRDefault="00DC42D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3898"/>
    <w:rsid w:val="00061602"/>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156B2"/>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340F5"/>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3DF"/>
    <w:rsid w:val="002E0739"/>
    <w:rsid w:val="002E33E7"/>
    <w:rsid w:val="002F60AC"/>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74A"/>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1797B"/>
    <w:rsid w:val="00526C56"/>
    <w:rsid w:val="00527AED"/>
    <w:rsid w:val="00531C04"/>
    <w:rsid w:val="0053302B"/>
    <w:rsid w:val="00536AEC"/>
    <w:rsid w:val="00546F01"/>
    <w:rsid w:val="00556248"/>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4D2F"/>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3768"/>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1F3A"/>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97AA6"/>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0A2D"/>
    <w:rsid w:val="009B1FB6"/>
    <w:rsid w:val="009B3534"/>
    <w:rsid w:val="009C5D44"/>
    <w:rsid w:val="009D2E0B"/>
    <w:rsid w:val="009E5020"/>
    <w:rsid w:val="009E71CD"/>
    <w:rsid w:val="009F14A4"/>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059B"/>
    <w:rsid w:val="00C21DCF"/>
    <w:rsid w:val="00C30DA4"/>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2065"/>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37EB"/>
    <w:rsid w:val="00CF4E46"/>
    <w:rsid w:val="00CF6CA5"/>
    <w:rsid w:val="00D07385"/>
    <w:rsid w:val="00D07C1B"/>
    <w:rsid w:val="00D107AC"/>
    <w:rsid w:val="00D136B0"/>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2D8"/>
    <w:rsid w:val="00DC4DFB"/>
    <w:rsid w:val="00DC7CD4"/>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84E5E"/>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B7543"/>
    <w:rsid w:val="00FB7C76"/>
    <w:rsid w:val="00FD436F"/>
    <w:rsid w:val="00FD5A26"/>
    <w:rsid w:val="00FE3EC4"/>
    <w:rsid w:val="00FE4922"/>
    <w:rsid w:val="00FE7E6B"/>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2065"/>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7414C1-D51F-4C9B-88DB-AA4DF927E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3318</Words>
  <Characters>18915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2026-06-09T22:02:00Z</dcterms:created>
  <dcterms:modified xsi:type="dcterms:W3CDTF">2026-06-10T17:26:00Z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a99507f0-c7db-4fce-a67b-cf8d38bc52f8</vt:lpwstr>
  </property>
</Properties>
</file>