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6672668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5E630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Caroline Johns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3743524F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5E630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caroline</w:t>
            </w:r>
            <w:r w:rsidR="00C170D1">
              <w:rPr>
                <w:rFonts w:ascii="Times New Roman" w:hAnsi="Times New Roman" w:cs="Times New Roman"/>
                <w:b/>
                <w:color w:val="auto"/>
                <w:sz w:val="48"/>
              </w:rPr>
              <w:t>.johns@swansea.gov.uk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4CD308A" w14:textId="77777777" w:rsidR="00561925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FF4F7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4ECBC4F2" w:rsidR="00F927A1" w:rsidRPr="005D3F07" w:rsidRDefault="00FF4F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22</w:t>
            </w:r>
            <w:r w:rsidR="00561925">
              <w:rPr>
                <w:rFonts w:ascii="Times New Roman" w:hAnsi="Times New Roman" w:cs="Times New Roman"/>
                <w:b/>
                <w:color w:val="auto"/>
                <w:sz w:val="48"/>
              </w:rPr>
              <w:t>21043</w:t>
            </w:r>
            <w:r>
              <w:rPr>
                <w:rFonts w:ascii="Segoe UI" w:hAnsi="Segoe UI" w:cs="Segoe UI"/>
                <w:shd w:val="clear" w:color="auto" w:fill="F1F1F1"/>
              </w:rPr>
              <w:t xml:space="preserve"> 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</w:t>
      </w:r>
      <w:proofErr w:type="gramStart"/>
      <w:r w:rsidR="005F64AA">
        <w:rPr>
          <w:b/>
          <w:sz w:val="28"/>
          <w:szCs w:val="28"/>
        </w:rPr>
        <w:t>work</w:t>
      </w:r>
      <w:proofErr w:type="gramEnd"/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5ABC4022" w14:textId="0F595505" w:rsidR="003C5712" w:rsidRDefault="00C11FBE" w:rsidP="003C571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con</w:t>
            </w:r>
            <w:r w:rsidR="000A4B94">
              <w:rPr>
                <w:sz w:val="24"/>
                <w:szCs w:val="24"/>
              </w:rPr>
              <w:t xml:space="preserve">sidering the safeguarding of adults </w:t>
            </w:r>
            <w:r w:rsidR="00442A91">
              <w:rPr>
                <w:sz w:val="24"/>
                <w:szCs w:val="24"/>
              </w:rPr>
              <w:t>within</w:t>
            </w:r>
            <w:r w:rsidR="001B119D">
              <w:rPr>
                <w:sz w:val="24"/>
                <w:szCs w:val="24"/>
              </w:rPr>
              <w:t xml:space="preserve"> Wales</w:t>
            </w:r>
            <w:r w:rsidR="00714D0D">
              <w:rPr>
                <w:sz w:val="24"/>
                <w:szCs w:val="24"/>
              </w:rPr>
              <w:t xml:space="preserve">, initial consideration </w:t>
            </w:r>
            <w:r w:rsidR="00C34576">
              <w:rPr>
                <w:sz w:val="24"/>
                <w:szCs w:val="24"/>
              </w:rPr>
              <w:t xml:space="preserve">is paid to the Social </w:t>
            </w:r>
            <w:r w:rsidR="0051228E">
              <w:rPr>
                <w:sz w:val="24"/>
                <w:szCs w:val="24"/>
              </w:rPr>
              <w:t>S</w:t>
            </w:r>
            <w:r w:rsidR="00C34576">
              <w:rPr>
                <w:sz w:val="24"/>
                <w:szCs w:val="24"/>
              </w:rPr>
              <w:t xml:space="preserve">ervices and </w:t>
            </w:r>
            <w:r w:rsidR="00395414">
              <w:rPr>
                <w:sz w:val="24"/>
                <w:szCs w:val="24"/>
              </w:rPr>
              <w:t>W</w:t>
            </w:r>
            <w:r w:rsidR="00C34576">
              <w:rPr>
                <w:sz w:val="24"/>
                <w:szCs w:val="24"/>
              </w:rPr>
              <w:t xml:space="preserve">ellbeing </w:t>
            </w:r>
            <w:r w:rsidR="00395414">
              <w:rPr>
                <w:sz w:val="24"/>
                <w:szCs w:val="24"/>
              </w:rPr>
              <w:t xml:space="preserve">Wales Act </w:t>
            </w:r>
            <w:r w:rsidR="00FC7E3F">
              <w:rPr>
                <w:sz w:val="24"/>
                <w:szCs w:val="24"/>
              </w:rPr>
              <w:t>2014(SSWBA)</w:t>
            </w:r>
            <w:r w:rsidR="006C34CF">
              <w:rPr>
                <w:sz w:val="24"/>
                <w:szCs w:val="24"/>
              </w:rPr>
              <w:t xml:space="preserve">. </w:t>
            </w:r>
            <w:r w:rsidR="007E3B5D">
              <w:rPr>
                <w:sz w:val="24"/>
                <w:szCs w:val="24"/>
              </w:rPr>
              <w:t xml:space="preserve">S.26 of the </w:t>
            </w:r>
            <w:r w:rsidR="00D8712D">
              <w:rPr>
                <w:sz w:val="24"/>
                <w:szCs w:val="24"/>
              </w:rPr>
              <w:t>a</w:t>
            </w:r>
            <w:r w:rsidR="006C34CF">
              <w:rPr>
                <w:sz w:val="24"/>
                <w:szCs w:val="24"/>
              </w:rPr>
              <w:t xml:space="preserve">ct specifies </w:t>
            </w:r>
            <w:r w:rsidR="00E009BF">
              <w:rPr>
                <w:sz w:val="24"/>
                <w:szCs w:val="24"/>
              </w:rPr>
              <w:t xml:space="preserve">it is the local </w:t>
            </w:r>
            <w:r w:rsidR="0051228E">
              <w:rPr>
                <w:sz w:val="24"/>
                <w:szCs w:val="24"/>
              </w:rPr>
              <w:t>authority’s</w:t>
            </w:r>
            <w:r w:rsidR="00E009BF">
              <w:rPr>
                <w:sz w:val="24"/>
                <w:szCs w:val="24"/>
              </w:rPr>
              <w:t xml:space="preserve"> duty to investigate </w:t>
            </w:r>
            <w:r w:rsidR="002D1030">
              <w:rPr>
                <w:sz w:val="24"/>
                <w:szCs w:val="24"/>
              </w:rPr>
              <w:t xml:space="preserve">where there are concerns and adult with care and support needs is at risk of </w:t>
            </w:r>
            <w:r w:rsidR="00155871">
              <w:rPr>
                <w:sz w:val="24"/>
                <w:szCs w:val="24"/>
              </w:rPr>
              <w:t xml:space="preserve">abuse or </w:t>
            </w:r>
            <w:r w:rsidR="00993B4C">
              <w:rPr>
                <w:sz w:val="24"/>
                <w:szCs w:val="24"/>
              </w:rPr>
              <w:t>neglect</w:t>
            </w:r>
            <w:r w:rsidR="00D8712D">
              <w:rPr>
                <w:sz w:val="24"/>
                <w:szCs w:val="24"/>
              </w:rPr>
              <w:t>,</w:t>
            </w:r>
            <w:r w:rsidR="002051A2">
              <w:rPr>
                <w:sz w:val="24"/>
                <w:szCs w:val="24"/>
              </w:rPr>
              <w:t xml:space="preserve"> regardless of </w:t>
            </w:r>
            <w:r w:rsidR="00CC741A">
              <w:rPr>
                <w:sz w:val="24"/>
                <w:szCs w:val="24"/>
              </w:rPr>
              <w:t xml:space="preserve">whether </w:t>
            </w:r>
            <w:r w:rsidR="00D07F7F">
              <w:rPr>
                <w:sz w:val="24"/>
                <w:szCs w:val="24"/>
              </w:rPr>
              <w:t>the needs are being met by the local authority</w:t>
            </w:r>
            <w:r w:rsidR="00D8712D">
              <w:rPr>
                <w:sz w:val="24"/>
                <w:szCs w:val="24"/>
              </w:rPr>
              <w:t>.</w:t>
            </w:r>
            <w:r w:rsidR="00D22A0E">
              <w:rPr>
                <w:sz w:val="24"/>
                <w:szCs w:val="24"/>
              </w:rPr>
              <w:t xml:space="preserve"> </w:t>
            </w:r>
            <w:r w:rsidR="00CE6676">
              <w:rPr>
                <w:sz w:val="24"/>
                <w:szCs w:val="24"/>
              </w:rPr>
              <w:t xml:space="preserve">Specifying </w:t>
            </w:r>
            <w:r w:rsidR="00BD37EA">
              <w:rPr>
                <w:sz w:val="24"/>
                <w:szCs w:val="24"/>
              </w:rPr>
              <w:t>because of</w:t>
            </w:r>
            <w:r w:rsidR="00D22A0E">
              <w:rPr>
                <w:sz w:val="24"/>
                <w:szCs w:val="24"/>
              </w:rPr>
              <w:t xml:space="preserve"> their care and support needs</w:t>
            </w:r>
            <w:r w:rsidR="0039649C">
              <w:rPr>
                <w:sz w:val="24"/>
                <w:szCs w:val="24"/>
              </w:rPr>
              <w:t xml:space="preserve"> the adult is unable to protect themselves from harm</w:t>
            </w:r>
            <w:r w:rsidR="009E326F">
              <w:rPr>
                <w:sz w:val="24"/>
                <w:szCs w:val="24"/>
              </w:rPr>
              <w:t xml:space="preserve"> </w:t>
            </w:r>
            <w:r w:rsidR="006A4DEC">
              <w:rPr>
                <w:sz w:val="24"/>
                <w:szCs w:val="24"/>
              </w:rPr>
              <w:t xml:space="preserve">under s126 of the act. </w:t>
            </w:r>
            <w:r w:rsidR="00941170">
              <w:rPr>
                <w:sz w:val="24"/>
                <w:szCs w:val="24"/>
              </w:rPr>
              <w:t>The SSWBA 2014</w:t>
            </w:r>
            <w:r w:rsidR="000B2AAD">
              <w:rPr>
                <w:sz w:val="24"/>
                <w:szCs w:val="24"/>
              </w:rPr>
              <w:t xml:space="preserve"> defines an adult as</w:t>
            </w:r>
            <w:r w:rsidR="00F35E25">
              <w:rPr>
                <w:sz w:val="24"/>
                <w:szCs w:val="24"/>
              </w:rPr>
              <w:t xml:space="preserve"> a person </w:t>
            </w:r>
            <w:r w:rsidR="00BE670F">
              <w:rPr>
                <w:sz w:val="24"/>
                <w:szCs w:val="24"/>
              </w:rPr>
              <w:t xml:space="preserve">of </w:t>
            </w:r>
            <w:r w:rsidR="00012638">
              <w:rPr>
                <w:sz w:val="24"/>
                <w:szCs w:val="24"/>
              </w:rPr>
              <w:t>18 years and above.</w:t>
            </w:r>
            <w:r w:rsidR="000F7A7B">
              <w:rPr>
                <w:sz w:val="24"/>
                <w:szCs w:val="24"/>
              </w:rPr>
              <w:t xml:space="preserve"> </w:t>
            </w:r>
            <w:r w:rsidR="00C64B83">
              <w:rPr>
                <w:sz w:val="24"/>
                <w:szCs w:val="24"/>
              </w:rPr>
              <w:t xml:space="preserve">S.126 of the act </w:t>
            </w:r>
            <w:r w:rsidR="008462E0">
              <w:rPr>
                <w:sz w:val="24"/>
                <w:szCs w:val="24"/>
              </w:rPr>
              <w:t xml:space="preserve">specifies </w:t>
            </w:r>
            <w:r w:rsidR="00204274">
              <w:rPr>
                <w:sz w:val="24"/>
                <w:szCs w:val="24"/>
              </w:rPr>
              <w:t>“at risk”</w:t>
            </w:r>
            <w:r w:rsidR="00B947BC">
              <w:rPr>
                <w:sz w:val="24"/>
                <w:szCs w:val="24"/>
              </w:rPr>
              <w:t xml:space="preserve"> </w:t>
            </w:r>
            <w:r w:rsidR="006235DC">
              <w:rPr>
                <w:sz w:val="24"/>
                <w:szCs w:val="24"/>
              </w:rPr>
              <w:t xml:space="preserve">means abuse and neglect </w:t>
            </w:r>
            <w:r w:rsidR="00494086">
              <w:rPr>
                <w:sz w:val="24"/>
                <w:szCs w:val="24"/>
              </w:rPr>
              <w:t xml:space="preserve">need not </w:t>
            </w:r>
            <w:r w:rsidR="009F4F04">
              <w:rPr>
                <w:sz w:val="24"/>
                <w:szCs w:val="24"/>
              </w:rPr>
              <w:t>have already</w:t>
            </w:r>
            <w:r w:rsidR="00494086">
              <w:rPr>
                <w:sz w:val="24"/>
                <w:szCs w:val="24"/>
              </w:rPr>
              <w:t xml:space="preserve"> occurred</w:t>
            </w:r>
            <w:r w:rsidR="00E308A5">
              <w:rPr>
                <w:sz w:val="24"/>
                <w:szCs w:val="24"/>
              </w:rPr>
              <w:t xml:space="preserve"> for practitioner </w:t>
            </w:r>
            <w:r w:rsidR="00DA7BB8">
              <w:rPr>
                <w:sz w:val="24"/>
                <w:szCs w:val="24"/>
              </w:rPr>
              <w:t xml:space="preserve">prior to intervention and </w:t>
            </w:r>
            <w:r w:rsidR="00460317">
              <w:rPr>
                <w:sz w:val="24"/>
                <w:szCs w:val="24"/>
              </w:rPr>
              <w:t xml:space="preserve">early interventions are supported in the </w:t>
            </w:r>
            <w:r w:rsidR="00100A59">
              <w:rPr>
                <w:sz w:val="24"/>
                <w:szCs w:val="24"/>
              </w:rPr>
              <w:t>protection of adults at risk</w:t>
            </w:r>
            <w:sdt>
              <w:sdtPr>
                <w:rPr>
                  <w:sz w:val="24"/>
                  <w:szCs w:val="24"/>
                </w:rPr>
                <w:id w:val="974410970"/>
                <w:citation/>
              </w:sdtPr>
              <w:sdtContent>
                <w:r w:rsidR="009E7421">
                  <w:rPr>
                    <w:sz w:val="24"/>
                    <w:szCs w:val="24"/>
                  </w:rPr>
                  <w:fldChar w:fldCharType="begin"/>
                </w:r>
                <w:r w:rsidR="009E7421">
                  <w:rPr>
                    <w:sz w:val="24"/>
                    <w:szCs w:val="24"/>
                  </w:rPr>
                  <w:instrText xml:space="preserve"> CITATION All24 \l 2057 </w:instrText>
                </w:r>
                <w:r w:rsidR="009E7421">
                  <w:rPr>
                    <w:sz w:val="24"/>
                    <w:szCs w:val="24"/>
                  </w:rPr>
                  <w:fldChar w:fldCharType="separate"/>
                </w:r>
                <w:r w:rsidR="009E7421">
                  <w:rPr>
                    <w:noProof/>
                    <w:sz w:val="24"/>
                    <w:szCs w:val="24"/>
                  </w:rPr>
                  <w:t xml:space="preserve"> </w:t>
                </w:r>
                <w:r w:rsidR="009E7421" w:rsidRPr="009E7421">
                  <w:rPr>
                    <w:noProof/>
                    <w:sz w:val="24"/>
                    <w:szCs w:val="24"/>
                  </w:rPr>
                  <w:t>(All Wales Safeguarding Procedures, 2024)</w:t>
                </w:r>
                <w:r w:rsidR="009E7421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100A59">
              <w:rPr>
                <w:sz w:val="24"/>
                <w:szCs w:val="24"/>
              </w:rPr>
              <w:t>.</w:t>
            </w:r>
            <w:r w:rsidR="00012638">
              <w:rPr>
                <w:sz w:val="24"/>
                <w:szCs w:val="24"/>
              </w:rPr>
              <w:t xml:space="preserve"> </w:t>
            </w:r>
            <w:r w:rsidR="005726D4">
              <w:rPr>
                <w:sz w:val="24"/>
                <w:szCs w:val="24"/>
              </w:rPr>
              <w:t xml:space="preserve">Part 7 of the </w:t>
            </w:r>
            <w:r w:rsidR="004E475E">
              <w:rPr>
                <w:sz w:val="24"/>
                <w:szCs w:val="24"/>
              </w:rPr>
              <w:t xml:space="preserve">codes of practice </w:t>
            </w:r>
            <w:r w:rsidR="005726D4">
              <w:rPr>
                <w:sz w:val="24"/>
                <w:szCs w:val="24"/>
              </w:rPr>
              <w:t xml:space="preserve">requires </w:t>
            </w:r>
            <w:r w:rsidR="00526A56">
              <w:rPr>
                <w:sz w:val="24"/>
                <w:szCs w:val="24"/>
              </w:rPr>
              <w:t xml:space="preserve">local authorities and </w:t>
            </w:r>
            <w:r w:rsidR="007E3C72">
              <w:rPr>
                <w:sz w:val="24"/>
                <w:szCs w:val="24"/>
              </w:rPr>
              <w:t xml:space="preserve">partner agencies </w:t>
            </w:r>
            <w:r w:rsidR="0051191F">
              <w:rPr>
                <w:sz w:val="24"/>
                <w:szCs w:val="24"/>
              </w:rPr>
              <w:t xml:space="preserve">to report to the </w:t>
            </w:r>
            <w:r w:rsidR="007F0B1C">
              <w:rPr>
                <w:sz w:val="24"/>
                <w:szCs w:val="24"/>
              </w:rPr>
              <w:t xml:space="preserve">appropriate local authority if an adult </w:t>
            </w:r>
            <w:r w:rsidR="00442A91">
              <w:rPr>
                <w:sz w:val="24"/>
                <w:szCs w:val="24"/>
              </w:rPr>
              <w:t>may be</w:t>
            </w:r>
            <w:r w:rsidR="001C3A7E">
              <w:rPr>
                <w:sz w:val="24"/>
                <w:szCs w:val="24"/>
              </w:rPr>
              <w:t xml:space="preserve"> at risk of abuse of neglect under sec.</w:t>
            </w:r>
            <w:r w:rsidR="000D7830">
              <w:rPr>
                <w:sz w:val="24"/>
                <w:szCs w:val="24"/>
              </w:rPr>
              <w:t>128 of the act</w:t>
            </w:r>
            <w:sdt>
              <w:sdtPr>
                <w:rPr>
                  <w:sz w:val="24"/>
                  <w:szCs w:val="24"/>
                </w:rPr>
                <w:id w:val="1729115890"/>
                <w:citation/>
              </w:sdtPr>
              <w:sdtContent>
                <w:r w:rsidR="0028273A">
                  <w:rPr>
                    <w:sz w:val="24"/>
                    <w:szCs w:val="24"/>
                  </w:rPr>
                  <w:fldChar w:fldCharType="begin"/>
                </w:r>
                <w:r w:rsidR="0028273A">
                  <w:rPr>
                    <w:sz w:val="24"/>
                    <w:szCs w:val="24"/>
                  </w:rPr>
                  <w:instrText xml:space="preserve"> CITATION Wel245 \l 2057 </w:instrText>
                </w:r>
                <w:r w:rsidR="0028273A">
                  <w:rPr>
                    <w:sz w:val="24"/>
                    <w:szCs w:val="24"/>
                  </w:rPr>
                  <w:fldChar w:fldCharType="separate"/>
                </w:r>
                <w:r w:rsidR="0028273A">
                  <w:rPr>
                    <w:noProof/>
                    <w:sz w:val="24"/>
                    <w:szCs w:val="24"/>
                  </w:rPr>
                  <w:t xml:space="preserve"> </w:t>
                </w:r>
                <w:r w:rsidR="0028273A" w:rsidRPr="0028273A">
                  <w:rPr>
                    <w:noProof/>
                    <w:sz w:val="24"/>
                    <w:szCs w:val="24"/>
                  </w:rPr>
                  <w:t>(Welsh Govenment , 2024)</w:t>
                </w:r>
                <w:r w:rsidR="0028273A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0D7830">
              <w:rPr>
                <w:sz w:val="24"/>
                <w:szCs w:val="24"/>
              </w:rPr>
              <w:t>.</w:t>
            </w:r>
            <w:r w:rsidR="00C4036C">
              <w:rPr>
                <w:sz w:val="24"/>
                <w:szCs w:val="24"/>
              </w:rPr>
              <w:t xml:space="preserve"> </w:t>
            </w:r>
            <w:r w:rsidR="003C5712">
              <w:rPr>
                <w:sz w:val="24"/>
                <w:szCs w:val="24"/>
              </w:rPr>
              <w:t xml:space="preserve">Abuse and neglect are defined within the </w:t>
            </w:r>
            <w:r w:rsidR="00774261">
              <w:rPr>
                <w:sz w:val="24"/>
                <w:szCs w:val="24"/>
              </w:rPr>
              <w:t>term’s</w:t>
            </w:r>
            <w:r w:rsidR="003C5712">
              <w:rPr>
                <w:sz w:val="24"/>
                <w:szCs w:val="24"/>
              </w:rPr>
              <w:t xml:space="preserve"> physical, sexual, psychological, emotional, additionally consider</w:t>
            </w:r>
            <w:r w:rsidR="00EF37C1">
              <w:rPr>
                <w:sz w:val="24"/>
                <w:szCs w:val="24"/>
              </w:rPr>
              <w:t>ing</w:t>
            </w:r>
            <w:r w:rsidR="009E1A62">
              <w:rPr>
                <w:sz w:val="24"/>
                <w:szCs w:val="24"/>
              </w:rPr>
              <w:t xml:space="preserve"> </w:t>
            </w:r>
            <w:r w:rsidR="003C5712">
              <w:rPr>
                <w:sz w:val="24"/>
                <w:szCs w:val="24"/>
              </w:rPr>
              <w:t>financial abuse</w:t>
            </w:r>
            <w:r w:rsidR="00774261">
              <w:rPr>
                <w:sz w:val="24"/>
                <w:szCs w:val="24"/>
              </w:rPr>
              <w:t xml:space="preserve"> and specifies </w:t>
            </w:r>
            <w:r w:rsidR="0090508F">
              <w:rPr>
                <w:sz w:val="24"/>
                <w:szCs w:val="24"/>
              </w:rPr>
              <w:t>forms of abuse and neglect</w:t>
            </w:r>
            <w:r w:rsidR="00774261">
              <w:rPr>
                <w:sz w:val="24"/>
                <w:szCs w:val="24"/>
              </w:rPr>
              <w:t xml:space="preserve"> can occur </w:t>
            </w:r>
            <w:r w:rsidR="003C5712">
              <w:rPr>
                <w:sz w:val="24"/>
                <w:szCs w:val="24"/>
              </w:rPr>
              <w:t>within any residential or day care setting</w:t>
            </w:r>
            <w:sdt>
              <w:sdtPr>
                <w:rPr>
                  <w:sz w:val="24"/>
                  <w:szCs w:val="24"/>
                </w:rPr>
                <w:id w:val="168695665"/>
                <w:citation/>
              </w:sdtPr>
              <w:sdtContent>
                <w:r w:rsidR="0013136C">
                  <w:rPr>
                    <w:sz w:val="24"/>
                    <w:szCs w:val="24"/>
                  </w:rPr>
                  <w:fldChar w:fldCharType="begin"/>
                </w:r>
                <w:r w:rsidR="0013136C">
                  <w:rPr>
                    <w:sz w:val="24"/>
                    <w:szCs w:val="24"/>
                  </w:rPr>
                  <w:instrText xml:space="preserve"> CITATION All24 \l 2057 </w:instrText>
                </w:r>
                <w:r w:rsidR="0013136C">
                  <w:rPr>
                    <w:sz w:val="24"/>
                    <w:szCs w:val="24"/>
                  </w:rPr>
                  <w:fldChar w:fldCharType="separate"/>
                </w:r>
                <w:r w:rsidR="0013136C">
                  <w:rPr>
                    <w:noProof/>
                    <w:sz w:val="24"/>
                    <w:szCs w:val="24"/>
                  </w:rPr>
                  <w:t xml:space="preserve"> </w:t>
                </w:r>
                <w:r w:rsidR="0013136C" w:rsidRPr="0013136C">
                  <w:rPr>
                    <w:noProof/>
                    <w:sz w:val="24"/>
                    <w:szCs w:val="24"/>
                  </w:rPr>
                  <w:t>(All Wales Safeguarding Procedures, 2024)</w:t>
                </w:r>
                <w:r w:rsidR="0013136C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13136C">
              <w:rPr>
                <w:sz w:val="24"/>
                <w:szCs w:val="24"/>
              </w:rPr>
              <w:t>.</w:t>
            </w:r>
            <w:r w:rsidR="003C5712">
              <w:rPr>
                <w:sz w:val="24"/>
                <w:szCs w:val="24"/>
              </w:rPr>
              <w:t xml:space="preserve">    </w:t>
            </w:r>
          </w:p>
          <w:p w14:paraId="3FE127FD" w14:textId="77777777" w:rsidR="0002109E" w:rsidRDefault="0002109E" w:rsidP="003C5712">
            <w:pPr>
              <w:jc w:val="both"/>
              <w:rPr>
                <w:sz w:val="24"/>
                <w:szCs w:val="24"/>
              </w:rPr>
            </w:pPr>
          </w:p>
          <w:p w14:paraId="7DDA678B" w14:textId="46EA72DA" w:rsidR="0002109E" w:rsidRDefault="00896325" w:rsidP="003C571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SSWBA (2014) </w:t>
            </w:r>
            <w:r w:rsidR="002412FF">
              <w:rPr>
                <w:sz w:val="24"/>
                <w:szCs w:val="24"/>
              </w:rPr>
              <w:t xml:space="preserve">requires professionals exercising </w:t>
            </w:r>
            <w:r w:rsidR="00216A99">
              <w:rPr>
                <w:sz w:val="24"/>
                <w:szCs w:val="24"/>
              </w:rPr>
              <w:t xml:space="preserve">functions of the act to </w:t>
            </w:r>
            <w:r w:rsidR="001B1C4E">
              <w:rPr>
                <w:sz w:val="24"/>
                <w:szCs w:val="24"/>
              </w:rPr>
              <w:t xml:space="preserve">promote the wellbeing of </w:t>
            </w:r>
            <w:r w:rsidR="00847627">
              <w:rPr>
                <w:sz w:val="24"/>
                <w:szCs w:val="24"/>
              </w:rPr>
              <w:t>a person with needs for care and support</w:t>
            </w:r>
            <w:r w:rsidR="00F27BEC">
              <w:rPr>
                <w:sz w:val="24"/>
                <w:szCs w:val="24"/>
              </w:rPr>
              <w:t xml:space="preserve"> </w:t>
            </w:r>
            <w:r w:rsidR="00DE5775">
              <w:rPr>
                <w:sz w:val="24"/>
                <w:szCs w:val="24"/>
              </w:rPr>
              <w:t xml:space="preserve">including the </w:t>
            </w:r>
            <w:r w:rsidR="00D30CC8">
              <w:rPr>
                <w:sz w:val="24"/>
                <w:szCs w:val="24"/>
              </w:rPr>
              <w:t>needs of carers</w:t>
            </w:r>
            <w:r w:rsidR="00F16ACD">
              <w:rPr>
                <w:sz w:val="24"/>
                <w:szCs w:val="24"/>
              </w:rPr>
              <w:t xml:space="preserve"> with </w:t>
            </w:r>
            <w:r w:rsidR="009C3240">
              <w:rPr>
                <w:sz w:val="24"/>
                <w:szCs w:val="24"/>
              </w:rPr>
              <w:t xml:space="preserve">due regard for the United </w:t>
            </w:r>
            <w:r w:rsidR="00A23DAC">
              <w:rPr>
                <w:sz w:val="24"/>
                <w:szCs w:val="24"/>
              </w:rPr>
              <w:t>N</w:t>
            </w:r>
            <w:r w:rsidR="009C3240">
              <w:rPr>
                <w:sz w:val="24"/>
                <w:szCs w:val="24"/>
              </w:rPr>
              <w:t xml:space="preserve">ations </w:t>
            </w:r>
            <w:r w:rsidR="00A23DAC">
              <w:rPr>
                <w:sz w:val="24"/>
                <w:szCs w:val="24"/>
              </w:rPr>
              <w:t>P</w:t>
            </w:r>
            <w:r w:rsidR="009C3240">
              <w:rPr>
                <w:sz w:val="24"/>
                <w:szCs w:val="24"/>
              </w:rPr>
              <w:t xml:space="preserve">rinciples for </w:t>
            </w:r>
            <w:r w:rsidR="00A23DAC">
              <w:rPr>
                <w:sz w:val="24"/>
                <w:szCs w:val="24"/>
              </w:rPr>
              <w:t>O</w:t>
            </w:r>
            <w:r w:rsidR="009C3240">
              <w:rPr>
                <w:sz w:val="24"/>
                <w:szCs w:val="24"/>
              </w:rPr>
              <w:t xml:space="preserve">lder </w:t>
            </w:r>
            <w:r w:rsidR="00A23DAC">
              <w:rPr>
                <w:sz w:val="24"/>
                <w:szCs w:val="24"/>
              </w:rPr>
              <w:t>P</w:t>
            </w:r>
            <w:r w:rsidR="009C3240">
              <w:rPr>
                <w:sz w:val="24"/>
                <w:szCs w:val="24"/>
              </w:rPr>
              <w:t>ersons</w:t>
            </w:r>
            <w:sdt>
              <w:sdtPr>
                <w:rPr>
                  <w:sz w:val="24"/>
                  <w:szCs w:val="24"/>
                </w:rPr>
                <w:id w:val="-2029165047"/>
                <w:citation/>
              </w:sdtPr>
              <w:sdtContent>
                <w:r w:rsidR="0048506E">
                  <w:rPr>
                    <w:sz w:val="24"/>
                    <w:szCs w:val="24"/>
                  </w:rPr>
                  <w:fldChar w:fldCharType="begin"/>
                </w:r>
                <w:r w:rsidR="0048506E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48506E">
                  <w:rPr>
                    <w:sz w:val="24"/>
                    <w:szCs w:val="24"/>
                  </w:rPr>
                  <w:fldChar w:fldCharType="separate"/>
                </w:r>
                <w:r w:rsidR="0048506E">
                  <w:rPr>
                    <w:noProof/>
                    <w:sz w:val="24"/>
                    <w:szCs w:val="24"/>
                  </w:rPr>
                  <w:t xml:space="preserve"> </w:t>
                </w:r>
                <w:r w:rsidR="0048506E" w:rsidRPr="0048506E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48506E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A23DAC">
              <w:rPr>
                <w:sz w:val="24"/>
                <w:szCs w:val="24"/>
              </w:rPr>
              <w:t>.</w:t>
            </w:r>
            <w:r w:rsidR="00512C7C">
              <w:rPr>
                <w:sz w:val="24"/>
                <w:szCs w:val="24"/>
              </w:rPr>
              <w:t xml:space="preserve"> </w:t>
            </w:r>
            <w:r w:rsidR="00236DF0">
              <w:rPr>
                <w:sz w:val="24"/>
                <w:szCs w:val="24"/>
              </w:rPr>
              <w:t xml:space="preserve">In </w:t>
            </w:r>
            <w:r w:rsidR="00C0049D">
              <w:rPr>
                <w:sz w:val="24"/>
                <w:szCs w:val="24"/>
              </w:rPr>
              <w:t>p</w:t>
            </w:r>
            <w:r w:rsidR="00236DF0">
              <w:rPr>
                <w:sz w:val="24"/>
                <w:szCs w:val="24"/>
              </w:rPr>
              <w:t xml:space="preserve">art </w:t>
            </w:r>
            <w:r w:rsidR="00857A57">
              <w:rPr>
                <w:sz w:val="24"/>
                <w:szCs w:val="24"/>
              </w:rPr>
              <w:t>3 of</w:t>
            </w:r>
            <w:r w:rsidR="00236DF0">
              <w:rPr>
                <w:sz w:val="24"/>
                <w:szCs w:val="24"/>
              </w:rPr>
              <w:t xml:space="preserve"> the SSWBA </w:t>
            </w:r>
            <w:r w:rsidR="00687AA6">
              <w:rPr>
                <w:sz w:val="24"/>
                <w:szCs w:val="24"/>
              </w:rPr>
              <w:t xml:space="preserve">(2014) s.20 </w:t>
            </w:r>
            <w:r w:rsidR="007C27CC">
              <w:rPr>
                <w:sz w:val="24"/>
                <w:szCs w:val="24"/>
              </w:rPr>
              <w:t xml:space="preserve">If an adult refuses </w:t>
            </w:r>
            <w:r w:rsidR="0063316F">
              <w:rPr>
                <w:sz w:val="24"/>
                <w:szCs w:val="24"/>
              </w:rPr>
              <w:t xml:space="preserve">an assessment for care and support </w:t>
            </w:r>
            <w:r w:rsidR="00A92A1E">
              <w:rPr>
                <w:sz w:val="24"/>
                <w:szCs w:val="24"/>
              </w:rPr>
              <w:t>and lacks</w:t>
            </w:r>
            <w:r w:rsidR="006B08B9">
              <w:rPr>
                <w:sz w:val="24"/>
                <w:szCs w:val="24"/>
              </w:rPr>
              <w:t xml:space="preserve"> capacity or </w:t>
            </w:r>
            <w:r w:rsidR="00DF3723">
              <w:rPr>
                <w:sz w:val="24"/>
                <w:szCs w:val="24"/>
              </w:rPr>
              <w:t xml:space="preserve">the local authority suspects </w:t>
            </w:r>
            <w:r w:rsidR="00EA0ED0">
              <w:rPr>
                <w:sz w:val="24"/>
                <w:szCs w:val="24"/>
              </w:rPr>
              <w:t>the person is at risk of abuse or neglect</w:t>
            </w:r>
            <w:r w:rsidR="006B08B9">
              <w:rPr>
                <w:sz w:val="24"/>
                <w:szCs w:val="24"/>
              </w:rPr>
              <w:t xml:space="preserve">. The Local authority </w:t>
            </w:r>
            <w:r w:rsidR="00857A57">
              <w:rPr>
                <w:sz w:val="24"/>
                <w:szCs w:val="24"/>
              </w:rPr>
              <w:t>may not discharge their duty to act.</w:t>
            </w:r>
            <w:r w:rsidR="00EA0ED0">
              <w:rPr>
                <w:sz w:val="24"/>
                <w:szCs w:val="24"/>
              </w:rPr>
              <w:t xml:space="preserve"> </w:t>
            </w:r>
            <w:r w:rsidR="00B31FCB">
              <w:rPr>
                <w:sz w:val="24"/>
                <w:szCs w:val="24"/>
              </w:rPr>
              <w:t xml:space="preserve">In part </w:t>
            </w:r>
            <w:r w:rsidR="00E7316F">
              <w:rPr>
                <w:sz w:val="24"/>
                <w:szCs w:val="24"/>
              </w:rPr>
              <w:t xml:space="preserve">4 </w:t>
            </w:r>
            <w:r w:rsidR="00B557E4">
              <w:rPr>
                <w:sz w:val="24"/>
                <w:szCs w:val="24"/>
              </w:rPr>
              <w:t xml:space="preserve">s.32 </w:t>
            </w:r>
            <w:r w:rsidR="00E7316F">
              <w:rPr>
                <w:sz w:val="24"/>
                <w:szCs w:val="24"/>
              </w:rPr>
              <w:t>of the act in determining eligibility</w:t>
            </w:r>
            <w:r w:rsidR="00890D49">
              <w:rPr>
                <w:sz w:val="24"/>
                <w:szCs w:val="24"/>
              </w:rPr>
              <w:t xml:space="preserve">, where eligibility is not met the local authority </w:t>
            </w:r>
            <w:r w:rsidR="00565832">
              <w:rPr>
                <w:sz w:val="24"/>
                <w:szCs w:val="24"/>
              </w:rPr>
              <w:t xml:space="preserve">must consider whether it is necessary </w:t>
            </w:r>
            <w:r w:rsidR="00F6551C">
              <w:rPr>
                <w:sz w:val="24"/>
                <w:szCs w:val="24"/>
              </w:rPr>
              <w:t>to provide the services to protect a person from harm or neglect</w:t>
            </w:r>
            <w:sdt>
              <w:sdtPr>
                <w:rPr>
                  <w:sz w:val="24"/>
                  <w:szCs w:val="24"/>
                </w:rPr>
                <w:id w:val="1502005474"/>
                <w:citation/>
              </w:sdtPr>
              <w:sdtContent>
                <w:r w:rsidR="00BD37EA">
                  <w:rPr>
                    <w:sz w:val="24"/>
                    <w:szCs w:val="24"/>
                  </w:rPr>
                  <w:fldChar w:fldCharType="begin"/>
                </w:r>
                <w:r w:rsidR="00BD37EA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BD37EA">
                  <w:rPr>
                    <w:sz w:val="24"/>
                    <w:szCs w:val="24"/>
                  </w:rPr>
                  <w:fldChar w:fldCharType="separate"/>
                </w:r>
                <w:r w:rsidR="00BD37EA">
                  <w:rPr>
                    <w:noProof/>
                    <w:sz w:val="24"/>
                    <w:szCs w:val="24"/>
                  </w:rPr>
                  <w:t xml:space="preserve"> </w:t>
                </w:r>
                <w:r w:rsidR="00BD37EA" w:rsidRPr="00BD37EA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BD37EA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F6551C">
              <w:rPr>
                <w:sz w:val="24"/>
                <w:szCs w:val="24"/>
              </w:rPr>
              <w:t>.</w:t>
            </w:r>
            <w:r w:rsidR="00E7316F">
              <w:rPr>
                <w:sz w:val="24"/>
                <w:szCs w:val="24"/>
              </w:rPr>
              <w:t xml:space="preserve"> </w:t>
            </w:r>
          </w:p>
          <w:p w14:paraId="02F545E7" w14:textId="77777777" w:rsidR="003C5712" w:rsidRDefault="003C5712" w:rsidP="003C5712">
            <w:pPr>
              <w:jc w:val="both"/>
              <w:rPr>
                <w:sz w:val="24"/>
                <w:szCs w:val="24"/>
              </w:rPr>
            </w:pPr>
          </w:p>
          <w:p w14:paraId="0FEE9409" w14:textId="61E61104" w:rsidR="00DD241F" w:rsidRDefault="00737E9A" w:rsidP="003C571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 w:rsidR="007C7B75">
              <w:rPr>
                <w:sz w:val="24"/>
                <w:szCs w:val="24"/>
              </w:rPr>
              <w:t xml:space="preserve">safeguarding principles </w:t>
            </w:r>
            <w:r w:rsidR="00414AF0">
              <w:rPr>
                <w:sz w:val="24"/>
                <w:szCs w:val="24"/>
              </w:rPr>
              <w:t xml:space="preserve">within the code of practice </w:t>
            </w:r>
            <w:r w:rsidR="0086056D">
              <w:rPr>
                <w:sz w:val="24"/>
                <w:szCs w:val="24"/>
              </w:rPr>
              <w:t xml:space="preserve">outline </w:t>
            </w:r>
            <w:r w:rsidR="00F2283C">
              <w:rPr>
                <w:sz w:val="24"/>
                <w:szCs w:val="24"/>
              </w:rPr>
              <w:t xml:space="preserve">the importance of </w:t>
            </w:r>
            <w:r w:rsidR="00553541">
              <w:rPr>
                <w:sz w:val="24"/>
                <w:szCs w:val="24"/>
              </w:rPr>
              <w:t xml:space="preserve">multi-agency working </w:t>
            </w:r>
            <w:r w:rsidR="00C24F5D">
              <w:rPr>
                <w:sz w:val="24"/>
                <w:szCs w:val="24"/>
              </w:rPr>
              <w:t xml:space="preserve">to add context to </w:t>
            </w:r>
            <w:r w:rsidR="0037382B">
              <w:rPr>
                <w:sz w:val="24"/>
                <w:szCs w:val="24"/>
              </w:rPr>
              <w:t xml:space="preserve">the care and support and </w:t>
            </w:r>
            <w:r w:rsidR="00FF12CC">
              <w:rPr>
                <w:sz w:val="24"/>
                <w:szCs w:val="24"/>
              </w:rPr>
              <w:t>safety</w:t>
            </w:r>
            <w:r w:rsidR="006C3B28">
              <w:rPr>
                <w:sz w:val="24"/>
                <w:szCs w:val="24"/>
              </w:rPr>
              <w:t xml:space="preserve"> needs</w:t>
            </w:r>
            <w:r w:rsidR="00A26F5B">
              <w:rPr>
                <w:sz w:val="24"/>
                <w:szCs w:val="24"/>
              </w:rPr>
              <w:t xml:space="preserve"> of the adult at risk</w:t>
            </w:r>
            <w:r w:rsidR="00704B20">
              <w:rPr>
                <w:sz w:val="24"/>
                <w:szCs w:val="24"/>
              </w:rPr>
              <w:t>.</w:t>
            </w:r>
            <w:r w:rsidR="00322149">
              <w:rPr>
                <w:sz w:val="24"/>
                <w:szCs w:val="24"/>
              </w:rPr>
              <w:t xml:space="preserve"> Additionally</w:t>
            </w:r>
            <w:r w:rsidR="006C3B28">
              <w:rPr>
                <w:sz w:val="24"/>
                <w:szCs w:val="24"/>
              </w:rPr>
              <w:t>,</w:t>
            </w:r>
            <w:r w:rsidR="00322149">
              <w:rPr>
                <w:sz w:val="24"/>
                <w:szCs w:val="24"/>
              </w:rPr>
              <w:t xml:space="preserve"> </w:t>
            </w:r>
            <w:r w:rsidR="005707EB">
              <w:rPr>
                <w:sz w:val="24"/>
                <w:szCs w:val="24"/>
              </w:rPr>
              <w:t>importance is placed</w:t>
            </w:r>
            <w:r w:rsidR="006C3B28">
              <w:rPr>
                <w:sz w:val="24"/>
                <w:szCs w:val="24"/>
              </w:rPr>
              <w:t xml:space="preserve"> on practitioners to work in co</w:t>
            </w:r>
            <w:r w:rsidR="00300922">
              <w:rPr>
                <w:sz w:val="24"/>
                <w:szCs w:val="24"/>
              </w:rPr>
              <w:t>-</w:t>
            </w:r>
            <w:r w:rsidR="006C3B28">
              <w:rPr>
                <w:sz w:val="24"/>
                <w:szCs w:val="24"/>
              </w:rPr>
              <w:t>production</w:t>
            </w:r>
            <w:r w:rsidR="00607579">
              <w:rPr>
                <w:sz w:val="24"/>
                <w:szCs w:val="24"/>
              </w:rPr>
              <w:t xml:space="preserve"> with adults at risk </w:t>
            </w:r>
            <w:r w:rsidR="00607579">
              <w:rPr>
                <w:sz w:val="24"/>
                <w:szCs w:val="24"/>
              </w:rPr>
              <w:lastRenderedPageBreak/>
              <w:t>and their families</w:t>
            </w:r>
            <w:r w:rsidR="00605193">
              <w:rPr>
                <w:sz w:val="24"/>
                <w:szCs w:val="24"/>
              </w:rPr>
              <w:t xml:space="preserve"> establish what is important to them </w:t>
            </w:r>
            <w:r w:rsidR="005A5E39">
              <w:rPr>
                <w:sz w:val="24"/>
                <w:szCs w:val="24"/>
              </w:rPr>
              <w:t xml:space="preserve">ensuring they feel listened to and </w:t>
            </w:r>
            <w:r w:rsidR="00414AF0">
              <w:rPr>
                <w:sz w:val="24"/>
                <w:szCs w:val="24"/>
              </w:rPr>
              <w:t>remain</w:t>
            </w:r>
            <w:r w:rsidR="00300922">
              <w:rPr>
                <w:sz w:val="24"/>
                <w:szCs w:val="24"/>
              </w:rPr>
              <w:t xml:space="preserve"> informed</w:t>
            </w:r>
            <w:sdt>
              <w:sdtPr>
                <w:rPr>
                  <w:sz w:val="24"/>
                  <w:szCs w:val="24"/>
                </w:rPr>
                <w:id w:val="1961525530"/>
                <w:citation/>
              </w:sdtPr>
              <w:sdtContent>
                <w:r w:rsidR="00FD1B78">
                  <w:rPr>
                    <w:sz w:val="24"/>
                    <w:szCs w:val="24"/>
                  </w:rPr>
                  <w:fldChar w:fldCharType="begin"/>
                </w:r>
                <w:r w:rsidR="00FD1B78">
                  <w:rPr>
                    <w:sz w:val="24"/>
                    <w:szCs w:val="24"/>
                  </w:rPr>
                  <w:instrText xml:space="preserve"> CITATION All24 \l 2057 </w:instrText>
                </w:r>
                <w:r w:rsidR="00FD1B78">
                  <w:rPr>
                    <w:sz w:val="24"/>
                    <w:szCs w:val="24"/>
                  </w:rPr>
                  <w:fldChar w:fldCharType="separate"/>
                </w:r>
                <w:r w:rsidR="00FD1B78">
                  <w:rPr>
                    <w:noProof/>
                    <w:sz w:val="24"/>
                    <w:szCs w:val="24"/>
                  </w:rPr>
                  <w:t xml:space="preserve"> </w:t>
                </w:r>
                <w:r w:rsidR="00FD1B78" w:rsidRPr="00FD1B78">
                  <w:rPr>
                    <w:noProof/>
                    <w:sz w:val="24"/>
                    <w:szCs w:val="24"/>
                  </w:rPr>
                  <w:t>(All Wales Safeguarding Procedures, 2024)</w:t>
                </w:r>
                <w:r w:rsidR="00FD1B78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DD241F">
              <w:rPr>
                <w:sz w:val="24"/>
                <w:szCs w:val="24"/>
              </w:rPr>
              <w:t>.</w:t>
            </w:r>
          </w:p>
          <w:p w14:paraId="469E4C8A" w14:textId="77777777" w:rsidR="000303DD" w:rsidRDefault="000303DD" w:rsidP="003C5712">
            <w:pPr>
              <w:jc w:val="both"/>
              <w:rPr>
                <w:sz w:val="24"/>
                <w:szCs w:val="24"/>
              </w:rPr>
            </w:pPr>
          </w:p>
          <w:p w14:paraId="0318E819" w14:textId="44C4AC69" w:rsidR="00FC0334" w:rsidRDefault="00C4036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Under Sec 131</w:t>
            </w:r>
            <w:r w:rsidR="0051228E">
              <w:rPr>
                <w:sz w:val="24"/>
                <w:szCs w:val="24"/>
              </w:rPr>
              <w:t xml:space="preserve"> of the SSWBA (2014)</w:t>
            </w:r>
            <w:r w:rsidR="00D74DAC">
              <w:rPr>
                <w:sz w:val="24"/>
                <w:szCs w:val="24"/>
              </w:rPr>
              <w:t xml:space="preserve"> </w:t>
            </w:r>
            <w:r w:rsidR="00924715">
              <w:rPr>
                <w:sz w:val="24"/>
                <w:szCs w:val="24"/>
              </w:rPr>
              <w:t>part 4 of the professional code of practice</w:t>
            </w:r>
            <w:r w:rsidR="00814BCB">
              <w:rPr>
                <w:sz w:val="24"/>
                <w:szCs w:val="24"/>
              </w:rPr>
              <w:t xml:space="preserve"> </w:t>
            </w:r>
            <w:r w:rsidR="00641BF3">
              <w:rPr>
                <w:sz w:val="24"/>
                <w:szCs w:val="24"/>
              </w:rPr>
              <w:t xml:space="preserve">refers to </w:t>
            </w:r>
            <w:r w:rsidR="00F86F45">
              <w:rPr>
                <w:sz w:val="24"/>
                <w:szCs w:val="24"/>
              </w:rPr>
              <w:t xml:space="preserve">Adult </w:t>
            </w:r>
            <w:r w:rsidR="00553FFA">
              <w:rPr>
                <w:sz w:val="24"/>
                <w:szCs w:val="24"/>
              </w:rPr>
              <w:t>Protection and support orders (APSO’S)</w:t>
            </w:r>
            <w:r w:rsidR="0085599E">
              <w:rPr>
                <w:sz w:val="24"/>
                <w:szCs w:val="24"/>
              </w:rPr>
              <w:t xml:space="preserve"> which enable </w:t>
            </w:r>
            <w:r w:rsidR="008A607E">
              <w:rPr>
                <w:sz w:val="24"/>
                <w:szCs w:val="24"/>
              </w:rPr>
              <w:t>an authorised officer</w:t>
            </w:r>
            <w:r w:rsidR="00666FE3">
              <w:rPr>
                <w:sz w:val="24"/>
                <w:szCs w:val="24"/>
              </w:rPr>
              <w:t xml:space="preserve"> </w:t>
            </w:r>
            <w:r w:rsidR="002C6D3A">
              <w:rPr>
                <w:sz w:val="24"/>
                <w:szCs w:val="24"/>
              </w:rPr>
              <w:t xml:space="preserve">to apply to the court for an APSO </w:t>
            </w:r>
            <w:r w:rsidR="00EC35B0">
              <w:rPr>
                <w:sz w:val="24"/>
                <w:szCs w:val="24"/>
              </w:rPr>
              <w:t>in order</w:t>
            </w:r>
            <w:r w:rsidR="00814BCB">
              <w:rPr>
                <w:sz w:val="24"/>
                <w:szCs w:val="24"/>
              </w:rPr>
              <w:t xml:space="preserve"> to seek</w:t>
            </w:r>
            <w:r w:rsidR="00EC35B0">
              <w:rPr>
                <w:sz w:val="24"/>
                <w:szCs w:val="24"/>
              </w:rPr>
              <w:t xml:space="preserve"> permission to speak with an adult </w:t>
            </w:r>
            <w:r w:rsidR="00B024B9">
              <w:rPr>
                <w:sz w:val="24"/>
                <w:szCs w:val="24"/>
              </w:rPr>
              <w:t>believed</w:t>
            </w:r>
            <w:r w:rsidR="00AD1214">
              <w:rPr>
                <w:sz w:val="24"/>
                <w:szCs w:val="24"/>
              </w:rPr>
              <w:t xml:space="preserve"> to be at risk of abuse or neglect privately</w:t>
            </w:r>
            <w:r w:rsidR="000F0169">
              <w:rPr>
                <w:sz w:val="24"/>
                <w:szCs w:val="24"/>
              </w:rPr>
              <w:t xml:space="preserve"> to determine if the person is making </w:t>
            </w:r>
            <w:r w:rsidR="007A2972">
              <w:rPr>
                <w:sz w:val="24"/>
                <w:szCs w:val="24"/>
              </w:rPr>
              <w:t>decisions freely</w:t>
            </w:r>
            <w:r w:rsidR="00924715">
              <w:rPr>
                <w:sz w:val="24"/>
                <w:szCs w:val="24"/>
              </w:rPr>
              <w:t xml:space="preserve"> </w:t>
            </w:r>
            <w:sdt>
              <w:sdtPr>
                <w:rPr>
                  <w:sz w:val="24"/>
                  <w:szCs w:val="24"/>
                </w:rPr>
                <w:id w:val="2000845080"/>
                <w:citation/>
              </w:sdtPr>
              <w:sdtContent>
                <w:r w:rsidR="00964A8D">
                  <w:rPr>
                    <w:sz w:val="24"/>
                    <w:szCs w:val="24"/>
                  </w:rPr>
                  <w:fldChar w:fldCharType="begin"/>
                </w:r>
                <w:r w:rsidR="00964A8D">
                  <w:rPr>
                    <w:sz w:val="24"/>
                    <w:szCs w:val="24"/>
                  </w:rPr>
                  <w:instrText xml:space="preserve"> CITATION Wel244 \l 2057 </w:instrText>
                </w:r>
                <w:r w:rsidR="00964A8D">
                  <w:rPr>
                    <w:sz w:val="24"/>
                    <w:szCs w:val="24"/>
                  </w:rPr>
                  <w:fldChar w:fldCharType="separate"/>
                </w:r>
                <w:r w:rsidR="00964A8D" w:rsidRPr="00964A8D">
                  <w:rPr>
                    <w:noProof/>
                    <w:sz w:val="24"/>
                    <w:szCs w:val="24"/>
                  </w:rPr>
                  <w:t>(Welsh Goverment, 2024)</w:t>
                </w:r>
                <w:r w:rsidR="00964A8D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814BCB">
              <w:rPr>
                <w:sz w:val="24"/>
                <w:szCs w:val="24"/>
              </w:rPr>
              <w:t>.</w:t>
            </w:r>
            <w:r w:rsidR="0023055D">
              <w:rPr>
                <w:sz w:val="24"/>
                <w:szCs w:val="24"/>
              </w:rPr>
              <w:t xml:space="preserve"> </w:t>
            </w:r>
            <w:r w:rsidR="00EE718D">
              <w:rPr>
                <w:sz w:val="24"/>
                <w:szCs w:val="24"/>
              </w:rPr>
              <w:t xml:space="preserve">Enabling the </w:t>
            </w:r>
            <w:r w:rsidR="00C21DBF">
              <w:rPr>
                <w:sz w:val="24"/>
                <w:szCs w:val="24"/>
              </w:rPr>
              <w:t>authorised officer</w:t>
            </w:r>
            <w:r w:rsidR="00EE718D">
              <w:rPr>
                <w:sz w:val="24"/>
                <w:szCs w:val="24"/>
              </w:rPr>
              <w:t xml:space="preserve"> to assess if </w:t>
            </w:r>
            <w:r w:rsidR="00974EB9">
              <w:rPr>
                <w:sz w:val="24"/>
                <w:szCs w:val="24"/>
              </w:rPr>
              <w:t>the person is at risk, and any actions</w:t>
            </w:r>
            <w:r w:rsidR="00C21DBF">
              <w:rPr>
                <w:sz w:val="24"/>
                <w:szCs w:val="24"/>
              </w:rPr>
              <w:t xml:space="preserve"> needed to be undertaken</w:t>
            </w:r>
            <w:r w:rsidR="00797B95">
              <w:rPr>
                <w:sz w:val="24"/>
                <w:szCs w:val="24"/>
              </w:rPr>
              <w:t>.</w:t>
            </w:r>
            <w:r w:rsidR="0018351F">
              <w:rPr>
                <w:sz w:val="24"/>
                <w:szCs w:val="24"/>
              </w:rPr>
              <w:t xml:space="preserve"> </w:t>
            </w:r>
            <w:r w:rsidR="000953BB">
              <w:rPr>
                <w:sz w:val="24"/>
                <w:szCs w:val="24"/>
              </w:rPr>
              <w:t>Additionally</w:t>
            </w:r>
            <w:r w:rsidR="00E754AA">
              <w:rPr>
                <w:sz w:val="24"/>
                <w:szCs w:val="24"/>
              </w:rPr>
              <w:t>,</w:t>
            </w:r>
            <w:r w:rsidR="000953BB">
              <w:rPr>
                <w:sz w:val="24"/>
                <w:szCs w:val="24"/>
              </w:rPr>
              <w:t xml:space="preserve"> </w:t>
            </w:r>
            <w:r w:rsidR="00B56C88">
              <w:rPr>
                <w:sz w:val="24"/>
                <w:szCs w:val="24"/>
              </w:rPr>
              <w:t>Part 7 s.13</w:t>
            </w:r>
            <w:r w:rsidR="00CC6C68">
              <w:rPr>
                <w:sz w:val="24"/>
                <w:szCs w:val="24"/>
              </w:rPr>
              <w:t>4</w:t>
            </w:r>
            <w:r w:rsidR="00B56C88">
              <w:rPr>
                <w:sz w:val="24"/>
                <w:szCs w:val="24"/>
              </w:rPr>
              <w:t xml:space="preserve"> considers </w:t>
            </w:r>
            <w:r w:rsidR="00CC6C68">
              <w:rPr>
                <w:sz w:val="24"/>
                <w:szCs w:val="24"/>
              </w:rPr>
              <w:t>S</w:t>
            </w:r>
            <w:r w:rsidR="005F2F8B">
              <w:rPr>
                <w:sz w:val="24"/>
                <w:szCs w:val="24"/>
              </w:rPr>
              <w:t xml:space="preserve">afeguarding Boards </w:t>
            </w:r>
            <w:r w:rsidR="00162EB2">
              <w:rPr>
                <w:sz w:val="24"/>
                <w:szCs w:val="24"/>
              </w:rPr>
              <w:t xml:space="preserve">duties </w:t>
            </w:r>
            <w:r w:rsidR="00E41B55">
              <w:rPr>
                <w:sz w:val="24"/>
                <w:szCs w:val="24"/>
              </w:rPr>
              <w:t xml:space="preserve">in prevention and protection of adults </w:t>
            </w:r>
            <w:r w:rsidR="001A61BC">
              <w:rPr>
                <w:sz w:val="24"/>
                <w:szCs w:val="24"/>
              </w:rPr>
              <w:t>from abuse and neglect</w:t>
            </w:r>
            <w:r w:rsidR="00AE4893">
              <w:rPr>
                <w:sz w:val="24"/>
                <w:szCs w:val="24"/>
              </w:rPr>
              <w:t>. Therin</w:t>
            </w:r>
            <w:r w:rsidR="00CD3146">
              <w:rPr>
                <w:sz w:val="24"/>
                <w:szCs w:val="24"/>
              </w:rPr>
              <w:t xml:space="preserve"> the Board is required to have oversight of </w:t>
            </w:r>
            <w:r w:rsidR="00A143CE">
              <w:rPr>
                <w:sz w:val="24"/>
                <w:szCs w:val="24"/>
              </w:rPr>
              <w:t>each</w:t>
            </w:r>
            <w:r w:rsidR="0070550B">
              <w:rPr>
                <w:sz w:val="24"/>
                <w:szCs w:val="24"/>
              </w:rPr>
              <w:t xml:space="preserve"> </w:t>
            </w:r>
            <w:r w:rsidR="005B74DE">
              <w:rPr>
                <w:sz w:val="24"/>
                <w:szCs w:val="24"/>
              </w:rPr>
              <w:t xml:space="preserve">body </w:t>
            </w:r>
            <w:r w:rsidR="00440297">
              <w:rPr>
                <w:sz w:val="24"/>
                <w:szCs w:val="24"/>
              </w:rPr>
              <w:t>represented on the board</w:t>
            </w:r>
            <w:r w:rsidR="005D7771">
              <w:rPr>
                <w:sz w:val="24"/>
                <w:szCs w:val="24"/>
              </w:rPr>
              <w:t>,</w:t>
            </w:r>
            <w:r w:rsidR="00305286">
              <w:rPr>
                <w:sz w:val="24"/>
                <w:szCs w:val="24"/>
              </w:rPr>
              <w:t xml:space="preserve"> have a duty to investigate,</w:t>
            </w:r>
            <w:r w:rsidR="001339C4">
              <w:rPr>
                <w:sz w:val="24"/>
                <w:szCs w:val="24"/>
              </w:rPr>
              <w:t xml:space="preserve"> </w:t>
            </w:r>
            <w:r w:rsidR="002A04FB">
              <w:rPr>
                <w:sz w:val="24"/>
                <w:szCs w:val="24"/>
              </w:rPr>
              <w:t xml:space="preserve">to </w:t>
            </w:r>
            <w:r w:rsidR="00B21F4F">
              <w:rPr>
                <w:sz w:val="24"/>
                <w:szCs w:val="24"/>
              </w:rPr>
              <w:t>issue safeguarding</w:t>
            </w:r>
            <w:r w:rsidR="00330D44">
              <w:rPr>
                <w:sz w:val="24"/>
                <w:szCs w:val="24"/>
              </w:rPr>
              <w:t xml:space="preserve"> </w:t>
            </w:r>
            <w:r w:rsidR="002A04FB">
              <w:rPr>
                <w:sz w:val="24"/>
                <w:szCs w:val="24"/>
              </w:rPr>
              <w:t>procedures</w:t>
            </w:r>
            <w:r w:rsidR="00330D44">
              <w:rPr>
                <w:sz w:val="24"/>
                <w:szCs w:val="24"/>
              </w:rPr>
              <w:t xml:space="preserve"> to be followed</w:t>
            </w:r>
            <w:sdt>
              <w:sdtPr>
                <w:rPr>
                  <w:sz w:val="24"/>
                  <w:szCs w:val="24"/>
                </w:rPr>
                <w:id w:val="-512915606"/>
                <w:citation/>
              </w:sdtPr>
              <w:sdtContent>
                <w:r w:rsidR="003D3CC3">
                  <w:rPr>
                    <w:sz w:val="24"/>
                    <w:szCs w:val="24"/>
                  </w:rPr>
                  <w:fldChar w:fldCharType="begin"/>
                </w:r>
                <w:r w:rsidR="003D3CC3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3D3CC3">
                  <w:rPr>
                    <w:sz w:val="24"/>
                    <w:szCs w:val="24"/>
                  </w:rPr>
                  <w:fldChar w:fldCharType="separate"/>
                </w:r>
                <w:r w:rsidR="003D3CC3">
                  <w:rPr>
                    <w:noProof/>
                    <w:sz w:val="24"/>
                    <w:szCs w:val="24"/>
                  </w:rPr>
                  <w:t xml:space="preserve"> </w:t>
                </w:r>
                <w:r w:rsidR="003D3CC3" w:rsidRPr="003D3CC3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3D3CC3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B21F4F">
              <w:rPr>
                <w:sz w:val="24"/>
                <w:szCs w:val="24"/>
              </w:rPr>
              <w:t>.</w:t>
            </w:r>
            <w:r w:rsidR="00305286">
              <w:rPr>
                <w:sz w:val="24"/>
                <w:szCs w:val="24"/>
              </w:rPr>
              <w:t xml:space="preserve"> </w:t>
            </w:r>
          </w:p>
          <w:p w14:paraId="6D8CB8AF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44FAAB04" w:rsidR="00FC0334" w:rsidRDefault="003D3CC3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539 </w:t>
            </w: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</w:t>
            </w:r>
            <w:proofErr w:type="gramStart"/>
            <w:r w:rsidRPr="006108C9">
              <w:rPr>
                <w:sz w:val="24"/>
                <w:szCs w:val="24"/>
              </w:rPr>
              <w:t>work</w:t>
            </w:r>
            <w:proofErr w:type="gramEnd"/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59AFDA29" w14:textId="4201EB0E" w:rsidR="007D7B11" w:rsidRDefault="00A96D14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</w:t>
            </w:r>
            <w:r w:rsidR="007D2B79">
              <w:rPr>
                <w:sz w:val="24"/>
                <w:szCs w:val="24"/>
              </w:rPr>
              <w:t xml:space="preserve"> considering the difference between </w:t>
            </w:r>
            <w:r w:rsidR="00055EDB">
              <w:rPr>
                <w:sz w:val="24"/>
                <w:szCs w:val="24"/>
              </w:rPr>
              <w:t>working with children</w:t>
            </w:r>
            <w:r w:rsidR="00961493">
              <w:rPr>
                <w:sz w:val="24"/>
                <w:szCs w:val="24"/>
              </w:rPr>
              <w:t xml:space="preserve">, there are many </w:t>
            </w:r>
            <w:r w:rsidR="00E267F0">
              <w:rPr>
                <w:sz w:val="24"/>
                <w:szCs w:val="24"/>
              </w:rPr>
              <w:t>factors. A child will require a legal gu</w:t>
            </w:r>
            <w:r w:rsidR="0031241E">
              <w:rPr>
                <w:sz w:val="24"/>
                <w:szCs w:val="24"/>
              </w:rPr>
              <w:t xml:space="preserve">ardian or parent to make appropriate decisions </w:t>
            </w:r>
            <w:r w:rsidR="00C74311">
              <w:rPr>
                <w:sz w:val="24"/>
                <w:szCs w:val="24"/>
              </w:rPr>
              <w:t xml:space="preserve">on their behalf and they are </w:t>
            </w:r>
            <w:r w:rsidR="00172D3D">
              <w:rPr>
                <w:sz w:val="24"/>
                <w:szCs w:val="24"/>
              </w:rPr>
              <w:t xml:space="preserve">not </w:t>
            </w:r>
            <w:r w:rsidR="00905C7E">
              <w:rPr>
                <w:sz w:val="24"/>
                <w:szCs w:val="24"/>
              </w:rPr>
              <w:t xml:space="preserve">considered to have capacity </w:t>
            </w:r>
            <w:r w:rsidR="00717278">
              <w:rPr>
                <w:sz w:val="24"/>
                <w:szCs w:val="24"/>
              </w:rPr>
              <w:t xml:space="preserve">in all areas of their lives </w:t>
            </w:r>
            <w:r w:rsidR="00905C7E">
              <w:rPr>
                <w:sz w:val="24"/>
                <w:szCs w:val="24"/>
              </w:rPr>
              <w:t xml:space="preserve">to consent </w:t>
            </w:r>
            <w:r w:rsidR="00691B6F">
              <w:rPr>
                <w:sz w:val="24"/>
                <w:szCs w:val="24"/>
              </w:rPr>
              <w:t>until they reach adulthood</w:t>
            </w:r>
            <w:r w:rsidR="00A23AD6">
              <w:rPr>
                <w:sz w:val="24"/>
                <w:szCs w:val="24"/>
              </w:rPr>
              <w:t xml:space="preserve">. </w:t>
            </w:r>
            <w:r w:rsidR="003661CA">
              <w:rPr>
                <w:sz w:val="24"/>
                <w:szCs w:val="24"/>
              </w:rPr>
              <w:t>A</w:t>
            </w:r>
            <w:r w:rsidR="00A23AD6">
              <w:rPr>
                <w:sz w:val="24"/>
                <w:szCs w:val="24"/>
              </w:rPr>
              <w:t xml:space="preserve"> child will require support </w:t>
            </w:r>
            <w:r w:rsidR="00792D27">
              <w:rPr>
                <w:sz w:val="24"/>
                <w:szCs w:val="24"/>
              </w:rPr>
              <w:t>to develop their decision making throughout their minority</w:t>
            </w:r>
            <w:r w:rsidR="00EF1A7A">
              <w:rPr>
                <w:sz w:val="24"/>
                <w:szCs w:val="24"/>
              </w:rPr>
              <w:t xml:space="preserve">, through </w:t>
            </w:r>
            <w:r w:rsidR="002E6E6F">
              <w:rPr>
                <w:sz w:val="24"/>
                <w:szCs w:val="24"/>
              </w:rPr>
              <w:t xml:space="preserve">learning and </w:t>
            </w:r>
            <w:r w:rsidR="00AC0438">
              <w:rPr>
                <w:sz w:val="24"/>
                <w:szCs w:val="24"/>
              </w:rPr>
              <w:t xml:space="preserve">sound </w:t>
            </w:r>
            <w:r w:rsidR="002E6E6F">
              <w:rPr>
                <w:sz w:val="24"/>
                <w:szCs w:val="24"/>
              </w:rPr>
              <w:t xml:space="preserve">parental guidance. </w:t>
            </w:r>
            <w:r w:rsidR="00792D27">
              <w:rPr>
                <w:sz w:val="24"/>
                <w:szCs w:val="24"/>
              </w:rPr>
              <w:t xml:space="preserve"> </w:t>
            </w:r>
            <w:r w:rsidR="00636C04">
              <w:rPr>
                <w:sz w:val="24"/>
                <w:szCs w:val="24"/>
              </w:rPr>
              <w:t xml:space="preserve">At various milestones within their </w:t>
            </w:r>
            <w:r w:rsidR="00604109">
              <w:rPr>
                <w:sz w:val="24"/>
                <w:szCs w:val="24"/>
              </w:rPr>
              <w:t xml:space="preserve">childhood children are given opportunities to </w:t>
            </w:r>
            <w:r w:rsidR="00175CD4">
              <w:rPr>
                <w:sz w:val="24"/>
                <w:szCs w:val="24"/>
              </w:rPr>
              <w:t xml:space="preserve">assert their independence </w:t>
            </w:r>
            <w:r w:rsidR="00A27A70">
              <w:rPr>
                <w:sz w:val="24"/>
                <w:szCs w:val="24"/>
              </w:rPr>
              <w:t>and increase their decision making</w:t>
            </w:r>
            <w:r w:rsidR="005F0A10">
              <w:rPr>
                <w:sz w:val="24"/>
                <w:szCs w:val="24"/>
              </w:rPr>
              <w:t xml:space="preserve"> based on their ability to </w:t>
            </w:r>
            <w:r w:rsidR="00B21B7D">
              <w:rPr>
                <w:sz w:val="24"/>
                <w:szCs w:val="24"/>
              </w:rPr>
              <w:t xml:space="preserve">assess and reason risks </w:t>
            </w:r>
            <w:r w:rsidR="003F40A2">
              <w:rPr>
                <w:sz w:val="24"/>
                <w:szCs w:val="24"/>
              </w:rPr>
              <w:t>in each</w:t>
            </w:r>
            <w:r w:rsidR="00B21B7D">
              <w:rPr>
                <w:sz w:val="24"/>
                <w:szCs w:val="24"/>
              </w:rPr>
              <w:t xml:space="preserve"> situation.</w:t>
            </w:r>
            <w:r w:rsidR="001A244D">
              <w:rPr>
                <w:sz w:val="24"/>
                <w:szCs w:val="24"/>
              </w:rPr>
              <w:t xml:space="preserve"> </w:t>
            </w:r>
          </w:p>
          <w:p w14:paraId="26DE9872" w14:textId="77777777" w:rsidR="007D7B11" w:rsidRDefault="007D7B11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5169BA1D" w:rsidR="00FC0334" w:rsidRDefault="002E46D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balancing </w:t>
            </w:r>
            <w:r w:rsidR="004762F9">
              <w:rPr>
                <w:sz w:val="24"/>
                <w:szCs w:val="24"/>
              </w:rPr>
              <w:t xml:space="preserve">the wishes of a </w:t>
            </w:r>
            <w:proofErr w:type="gramStart"/>
            <w:r w:rsidR="004762F9">
              <w:rPr>
                <w:sz w:val="24"/>
                <w:szCs w:val="24"/>
              </w:rPr>
              <w:t>child</w:t>
            </w:r>
            <w:proofErr w:type="gramEnd"/>
            <w:r w:rsidR="004762F9">
              <w:rPr>
                <w:sz w:val="24"/>
                <w:szCs w:val="24"/>
              </w:rPr>
              <w:t xml:space="preserve"> we need to consider their wishes and bal</w:t>
            </w:r>
            <w:r w:rsidR="00880F63">
              <w:rPr>
                <w:sz w:val="24"/>
                <w:szCs w:val="24"/>
              </w:rPr>
              <w:t xml:space="preserve">ance them with responsibility </w:t>
            </w:r>
            <w:r w:rsidR="00432C3A">
              <w:rPr>
                <w:sz w:val="24"/>
                <w:szCs w:val="24"/>
              </w:rPr>
              <w:t xml:space="preserve">of safeguarding. </w:t>
            </w:r>
            <w:r w:rsidR="001A244D">
              <w:rPr>
                <w:sz w:val="24"/>
                <w:szCs w:val="24"/>
              </w:rPr>
              <w:t>W</w:t>
            </w:r>
            <w:r w:rsidR="004B5CD6">
              <w:rPr>
                <w:sz w:val="24"/>
                <w:szCs w:val="24"/>
              </w:rPr>
              <w:t xml:space="preserve">here their wishes are not </w:t>
            </w:r>
            <w:r w:rsidR="00F46932">
              <w:rPr>
                <w:sz w:val="24"/>
                <w:szCs w:val="24"/>
              </w:rPr>
              <w:t>congruent with their parent or guardian</w:t>
            </w:r>
            <w:r w:rsidR="00427C8E">
              <w:rPr>
                <w:sz w:val="24"/>
                <w:szCs w:val="24"/>
              </w:rPr>
              <w:t xml:space="preserve"> </w:t>
            </w:r>
            <w:r w:rsidR="00432C3A">
              <w:rPr>
                <w:sz w:val="24"/>
                <w:szCs w:val="24"/>
              </w:rPr>
              <w:t xml:space="preserve">when </w:t>
            </w:r>
            <w:r w:rsidR="00B15A3F">
              <w:rPr>
                <w:sz w:val="24"/>
                <w:szCs w:val="24"/>
              </w:rPr>
              <w:t>making decisions with respect to</w:t>
            </w:r>
            <w:r w:rsidR="00D478C6">
              <w:rPr>
                <w:sz w:val="24"/>
                <w:szCs w:val="24"/>
              </w:rPr>
              <w:t xml:space="preserve"> t</w:t>
            </w:r>
            <w:r w:rsidR="000A4E68">
              <w:rPr>
                <w:sz w:val="24"/>
                <w:szCs w:val="24"/>
              </w:rPr>
              <w:t xml:space="preserve">heir health </w:t>
            </w:r>
            <w:r w:rsidR="00C55690">
              <w:rPr>
                <w:sz w:val="24"/>
                <w:szCs w:val="24"/>
              </w:rPr>
              <w:t>and accommodation</w:t>
            </w:r>
            <w:r w:rsidR="00AA0412">
              <w:rPr>
                <w:sz w:val="24"/>
                <w:szCs w:val="24"/>
              </w:rPr>
              <w:t xml:space="preserve">, professionals can assess their </w:t>
            </w:r>
            <w:r w:rsidR="00427C8E">
              <w:rPr>
                <w:sz w:val="24"/>
                <w:szCs w:val="24"/>
              </w:rPr>
              <w:t xml:space="preserve">maturity and </w:t>
            </w:r>
            <w:r w:rsidR="00AA0412">
              <w:rPr>
                <w:sz w:val="24"/>
                <w:szCs w:val="24"/>
              </w:rPr>
              <w:t>reasoning using Gillick compe</w:t>
            </w:r>
            <w:r w:rsidR="00ED1CEC">
              <w:rPr>
                <w:sz w:val="24"/>
                <w:szCs w:val="24"/>
              </w:rPr>
              <w:t xml:space="preserve">tency and Fraser </w:t>
            </w:r>
            <w:r w:rsidR="0028509B">
              <w:rPr>
                <w:sz w:val="24"/>
                <w:szCs w:val="24"/>
              </w:rPr>
              <w:t xml:space="preserve">Guidelines </w:t>
            </w:r>
            <w:sdt>
              <w:sdtPr>
                <w:rPr>
                  <w:sz w:val="24"/>
                  <w:szCs w:val="24"/>
                </w:rPr>
                <w:id w:val="1952504865"/>
                <w:citation/>
              </w:sdtPr>
              <w:sdtContent>
                <w:r w:rsidR="0028509B">
                  <w:rPr>
                    <w:sz w:val="24"/>
                    <w:szCs w:val="24"/>
                  </w:rPr>
                  <w:fldChar w:fldCharType="begin"/>
                </w:r>
                <w:r w:rsidR="0028509B">
                  <w:rPr>
                    <w:sz w:val="24"/>
                    <w:szCs w:val="24"/>
                  </w:rPr>
                  <w:instrText xml:space="preserve"> CITATION NSP241 \l 2057 </w:instrText>
                </w:r>
                <w:r w:rsidR="0028509B">
                  <w:rPr>
                    <w:sz w:val="24"/>
                    <w:szCs w:val="24"/>
                  </w:rPr>
                  <w:fldChar w:fldCharType="separate"/>
                </w:r>
                <w:r w:rsidR="0028509B" w:rsidRPr="0028509B">
                  <w:rPr>
                    <w:noProof/>
                    <w:sz w:val="24"/>
                    <w:szCs w:val="24"/>
                  </w:rPr>
                  <w:t>(NSPCC, 2024)</w:t>
                </w:r>
                <w:r w:rsidR="0028509B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427C8E">
              <w:rPr>
                <w:sz w:val="24"/>
                <w:szCs w:val="24"/>
              </w:rPr>
              <w:t>.</w:t>
            </w:r>
          </w:p>
          <w:p w14:paraId="437B07BC" w14:textId="77777777" w:rsidR="004202CA" w:rsidRDefault="004202CA" w:rsidP="00FC0334">
            <w:pPr>
              <w:jc w:val="both"/>
              <w:rPr>
                <w:sz w:val="24"/>
                <w:szCs w:val="24"/>
              </w:rPr>
            </w:pPr>
          </w:p>
          <w:p w14:paraId="4182615D" w14:textId="674B3BDA" w:rsidR="00427C8E" w:rsidRDefault="005163DB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terms of adults at the age of 18</w:t>
            </w:r>
            <w:r w:rsidR="00782E0B">
              <w:rPr>
                <w:sz w:val="24"/>
                <w:szCs w:val="24"/>
              </w:rPr>
              <w:t xml:space="preserve"> years old </w:t>
            </w:r>
            <w:r w:rsidR="003661CA">
              <w:rPr>
                <w:sz w:val="24"/>
                <w:szCs w:val="24"/>
              </w:rPr>
              <w:t xml:space="preserve">by </w:t>
            </w:r>
            <w:r w:rsidR="00B61691">
              <w:rPr>
                <w:sz w:val="24"/>
                <w:szCs w:val="24"/>
              </w:rPr>
              <w:t>law you have the right to make decisions in all areas of your life</w:t>
            </w:r>
            <w:r w:rsidR="003661CA">
              <w:rPr>
                <w:sz w:val="24"/>
                <w:szCs w:val="24"/>
              </w:rPr>
              <w:t xml:space="preserve"> </w:t>
            </w:r>
            <w:r w:rsidR="00B10A8A">
              <w:rPr>
                <w:sz w:val="24"/>
                <w:szCs w:val="24"/>
              </w:rPr>
              <w:t xml:space="preserve">unless you lack the </w:t>
            </w:r>
            <w:r w:rsidR="000F3F5C">
              <w:rPr>
                <w:sz w:val="24"/>
                <w:szCs w:val="24"/>
              </w:rPr>
              <w:t>capacity to do so</w:t>
            </w:r>
            <w:r w:rsidR="00B61691">
              <w:rPr>
                <w:sz w:val="24"/>
                <w:szCs w:val="24"/>
              </w:rPr>
              <w:t>.</w:t>
            </w:r>
            <w:r w:rsidR="000F3F5C">
              <w:rPr>
                <w:sz w:val="24"/>
                <w:szCs w:val="24"/>
              </w:rPr>
              <w:t xml:space="preserve"> </w:t>
            </w:r>
            <w:r w:rsidR="002D1F3C">
              <w:rPr>
                <w:sz w:val="24"/>
                <w:szCs w:val="24"/>
              </w:rPr>
              <w:t xml:space="preserve">The Social Services </w:t>
            </w:r>
            <w:r w:rsidR="00E128A8">
              <w:rPr>
                <w:sz w:val="24"/>
                <w:szCs w:val="24"/>
              </w:rPr>
              <w:t>and Wellbeing Wales Act</w:t>
            </w:r>
            <w:r w:rsidR="00B61691">
              <w:rPr>
                <w:sz w:val="24"/>
                <w:szCs w:val="24"/>
              </w:rPr>
              <w:t xml:space="preserve"> </w:t>
            </w:r>
            <w:r w:rsidR="00E128A8">
              <w:rPr>
                <w:sz w:val="24"/>
                <w:szCs w:val="24"/>
              </w:rPr>
              <w:t xml:space="preserve">(2014) </w:t>
            </w:r>
            <w:r w:rsidR="00E266C0">
              <w:rPr>
                <w:sz w:val="24"/>
                <w:szCs w:val="24"/>
              </w:rPr>
              <w:t xml:space="preserve">allows adults the right to make “unwise decisions” </w:t>
            </w:r>
            <w:r w:rsidR="00CA6E71">
              <w:rPr>
                <w:sz w:val="24"/>
                <w:szCs w:val="24"/>
              </w:rPr>
              <w:t xml:space="preserve">where they are not deemed to </w:t>
            </w:r>
            <w:r w:rsidR="00C36FD1">
              <w:rPr>
                <w:sz w:val="24"/>
                <w:szCs w:val="24"/>
              </w:rPr>
              <w:t xml:space="preserve">have lost capacity allowing them to decide </w:t>
            </w:r>
            <w:r w:rsidR="00FC3AF7">
              <w:rPr>
                <w:sz w:val="24"/>
                <w:szCs w:val="24"/>
              </w:rPr>
              <w:t xml:space="preserve">make a given decision even where </w:t>
            </w:r>
            <w:r w:rsidR="005B17F3">
              <w:rPr>
                <w:sz w:val="24"/>
                <w:szCs w:val="24"/>
              </w:rPr>
              <w:lastRenderedPageBreak/>
              <w:t xml:space="preserve">others may question their reasoning </w:t>
            </w:r>
            <w:r w:rsidR="00A96171">
              <w:rPr>
                <w:sz w:val="24"/>
                <w:szCs w:val="24"/>
              </w:rPr>
              <w:t>and whether the decision is in the persons “</w:t>
            </w:r>
            <w:r w:rsidR="006977F7">
              <w:rPr>
                <w:sz w:val="24"/>
                <w:szCs w:val="24"/>
              </w:rPr>
              <w:t>best interests”.</w:t>
            </w:r>
            <w:r w:rsidR="008F36D7">
              <w:rPr>
                <w:sz w:val="24"/>
                <w:szCs w:val="24"/>
              </w:rPr>
              <w:t xml:space="preserve"> This can be </w:t>
            </w:r>
            <w:r w:rsidR="006919B8">
              <w:rPr>
                <w:sz w:val="24"/>
                <w:szCs w:val="24"/>
              </w:rPr>
              <w:t xml:space="preserve">exercised in the </w:t>
            </w:r>
            <w:r w:rsidR="00670529">
              <w:rPr>
                <w:sz w:val="24"/>
                <w:szCs w:val="24"/>
              </w:rPr>
              <w:t>refusal to accept medical and social support.</w:t>
            </w:r>
            <w:r w:rsidR="00A67CB6">
              <w:rPr>
                <w:sz w:val="24"/>
                <w:szCs w:val="24"/>
              </w:rPr>
              <w:t xml:space="preserve"> The </w:t>
            </w:r>
            <w:r w:rsidR="00987D27">
              <w:rPr>
                <w:sz w:val="24"/>
                <w:szCs w:val="24"/>
              </w:rPr>
              <w:t>M</w:t>
            </w:r>
            <w:r w:rsidR="00A67CB6">
              <w:rPr>
                <w:sz w:val="24"/>
                <w:szCs w:val="24"/>
              </w:rPr>
              <w:t xml:space="preserve">ental </w:t>
            </w:r>
            <w:r w:rsidR="00987D27">
              <w:rPr>
                <w:sz w:val="24"/>
                <w:szCs w:val="24"/>
              </w:rPr>
              <w:t>C</w:t>
            </w:r>
            <w:r w:rsidR="00A67CB6">
              <w:rPr>
                <w:sz w:val="24"/>
                <w:szCs w:val="24"/>
              </w:rPr>
              <w:t xml:space="preserve">apacity </w:t>
            </w:r>
            <w:r w:rsidR="00987D27">
              <w:rPr>
                <w:sz w:val="24"/>
                <w:szCs w:val="24"/>
              </w:rPr>
              <w:t>A</w:t>
            </w:r>
            <w:r w:rsidR="00A67CB6">
              <w:rPr>
                <w:sz w:val="24"/>
                <w:szCs w:val="24"/>
              </w:rPr>
              <w:t>ct</w:t>
            </w:r>
            <w:r w:rsidR="00E711A3">
              <w:rPr>
                <w:sz w:val="24"/>
                <w:szCs w:val="24"/>
              </w:rPr>
              <w:t xml:space="preserve"> (2005)</w:t>
            </w:r>
            <w:r w:rsidR="00EA6FEF">
              <w:rPr>
                <w:sz w:val="24"/>
                <w:szCs w:val="24"/>
              </w:rPr>
              <w:t xml:space="preserve"> provides a structure for professionals to follow </w:t>
            </w:r>
            <w:r w:rsidR="000F2765">
              <w:rPr>
                <w:sz w:val="24"/>
                <w:szCs w:val="24"/>
              </w:rPr>
              <w:t xml:space="preserve">where there are concerns a person lacks the capacity </w:t>
            </w:r>
            <w:r w:rsidR="00E711A3">
              <w:rPr>
                <w:sz w:val="24"/>
                <w:szCs w:val="24"/>
              </w:rPr>
              <w:t xml:space="preserve">to understand </w:t>
            </w:r>
            <w:r w:rsidR="007D2A55">
              <w:rPr>
                <w:sz w:val="24"/>
                <w:szCs w:val="24"/>
              </w:rPr>
              <w:t>retain</w:t>
            </w:r>
            <w:r w:rsidR="009E31E0">
              <w:rPr>
                <w:sz w:val="24"/>
                <w:szCs w:val="24"/>
              </w:rPr>
              <w:t xml:space="preserve"> </w:t>
            </w:r>
            <w:r w:rsidR="00E711A3">
              <w:rPr>
                <w:sz w:val="24"/>
                <w:szCs w:val="24"/>
              </w:rPr>
              <w:t xml:space="preserve">and </w:t>
            </w:r>
            <w:r w:rsidR="00412F1A">
              <w:rPr>
                <w:sz w:val="24"/>
                <w:szCs w:val="24"/>
              </w:rPr>
              <w:t>reason the</w:t>
            </w:r>
            <w:r w:rsidR="009E31E0">
              <w:rPr>
                <w:sz w:val="24"/>
                <w:szCs w:val="24"/>
              </w:rPr>
              <w:t xml:space="preserve"> information and </w:t>
            </w:r>
            <w:r w:rsidR="00E711A3">
              <w:rPr>
                <w:sz w:val="24"/>
                <w:szCs w:val="24"/>
              </w:rPr>
              <w:t>their decision making</w:t>
            </w:r>
            <w:r w:rsidR="0067233B">
              <w:rPr>
                <w:sz w:val="24"/>
                <w:szCs w:val="24"/>
              </w:rPr>
              <w:t xml:space="preserve">, </w:t>
            </w:r>
            <w:r w:rsidR="009E31E0">
              <w:rPr>
                <w:sz w:val="24"/>
                <w:szCs w:val="24"/>
              </w:rPr>
              <w:t>allowing</w:t>
            </w:r>
            <w:r w:rsidR="0067233B">
              <w:rPr>
                <w:sz w:val="24"/>
                <w:szCs w:val="24"/>
              </w:rPr>
              <w:t xml:space="preserve"> professionals to determine if the person has the capacity</w:t>
            </w:r>
            <w:sdt>
              <w:sdtPr>
                <w:rPr>
                  <w:sz w:val="24"/>
                  <w:szCs w:val="24"/>
                </w:rPr>
                <w:id w:val="1565988590"/>
                <w:citation/>
              </w:sdtPr>
              <w:sdtContent>
                <w:r w:rsidR="00987D27">
                  <w:rPr>
                    <w:sz w:val="24"/>
                    <w:szCs w:val="24"/>
                  </w:rPr>
                  <w:fldChar w:fldCharType="begin"/>
                </w:r>
                <w:r w:rsidR="00987D27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987D27">
                  <w:rPr>
                    <w:sz w:val="24"/>
                    <w:szCs w:val="24"/>
                  </w:rPr>
                  <w:fldChar w:fldCharType="separate"/>
                </w:r>
                <w:r w:rsidR="00987D27">
                  <w:rPr>
                    <w:noProof/>
                    <w:sz w:val="24"/>
                    <w:szCs w:val="24"/>
                  </w:rPr>
                  <w:t xml:space="preserve"> </w:t>
                </w:r>
                <w:r w:rsidR="00987D27" w:rsidRPr="00987D27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987D27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412F1A">
              <w:rPr>
                <w:sz w:val="24"/>
                <w:szCs w:val="24"/>
              </w:rPr>
              <w:t>.</w:t>
            </w: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1B7FD491" w:rsidR="00FC0334" w:rsidRDefault="00CE6449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Whilst Safeguarding applies to both adults and children </w:t>
            </w:r>
            <w:r w:rsidR="00BE745B">
              <w:rPr>
                <w:sz w:val="24"/>
                <w:szCs w:val="24"/>
              </w:rPr>
              <w:t xml:space="preserve">there are clear </w:t>
            </w:r>
            <w:r w:rsidR="00B66B12">
              <w:rPr>
                <w:sz w:val="24"/>
                <w:szCs w:val="24"/>
              </w:rPr>
              <w:t>distinctions between the two</w:t>
            </w:r>
            <w:r w:rsidR="00D97D46">
              <w:rPr>
                <w:sz w:val="24"/>
                <w:szCs w:val="24"/>
              </w:rPr>
              <w:t xml:space="preserve"> within the </w:t>
            </w:r>
            <w:r w:rsidR="003A531D">
              <w:rPr>
                <w:sz w:val="24"/>
                <w:szCs w:val="24"/>
              </w:rPr>
              <w:t>SSWBA (2014)</w:t>
            </w:r>
            <w:r w:rsidR="001D46DB">
              <w:rPr>
                <w:sz w:val="24"/>
                <w:szCs w:val="24"/>
              </w:rPr>
              <w:t xml:space="preserve"> </w:t>
            </w:r>
            <w:r w:rsidR="00DC628B">
              <w:rPr>
                <w:sz w:val="24"/>
                <w:szCs w:val="24"/>
              </w:rPr>
              <w:t xml:space="preserve">with the </w:t>
            </w:r>
            <w:r w:rsidR="00936B3E">
              <w:rPr>
                <w:sz w:val="24"/>
                <w:szCs w:val="24"/>
              </w:rPr>
              <w:t>duty to assess</w:t>
            </w:r>
            <w:r w:rsidR="00C7045A">
              <w:rPr>
                <w:sz w:val="24"/>
                <w:szCs w:val="24"/>
              </w:rPr>
              <w:t xml:space="preserve"> applying to both adults and children</w:t>
            </w:r>
            <w:r w:rsidR="003120A0">
              <w:rPr>
                <w:sz w:val="24"/>
                <w:szCs w:val="24"/>
              </w:rPr>
              <w:t xml:space="preserve">, whilst </w:t>
            </w:r>
            <w:r w:rsidR="0094313F">
              <w:rPr>
                <w:sz w:val="24"/>
                <w:szCs w:val="24"/>
              </w:rPr>
              <w:t xml:space="preserve"> Part 3 </w:t>
            </w:r>
            <w:r w:rsidR="003120A0">
              <w:rPr>
                <w:sz w:val="24"/>
                <w:szCs w:val="24"/>
              </w:rPr>
              <w:t>Sec</w:t>
            </w:r>
            <w:r w:rsidR="0094313F">
              <w:rPr>
                <w:sz w:val="24"/>
                <w:szCs w:val="24"/>
              </w:rPr>
              <w:t xml:space="preserve"> 20</w:t>
            </w:r>
            <w:r w:rsidR="00B66B12">
              <w:rPr>
                <w:sz w:val="24"/>
                <w:szCs w:val="24"/>
              </w:rPr>
              <w:t xml:space="preserve"> </w:t>
            </w:r>
            <w:r w:rsidR="0094313F">
              <w:rPr>
                <w:sz w:val="24"/>
                <w:szCs w:val="24"/>
              </w:rPr>
              <w:t>makes allowance</w:t>
            </w:r>
            <w:r w:rsidR="0033402E">
              <w:rPr>
                <w:sz w:val="24"/>
                <w:szCs w:val="24"/>
              </w:rPr>
              <w:t xml:space="preserve">s to discharge the </w:t>
            </w:r>
            <w:r w:rsidR="00684146">
              <w:rPr>
                <w:sz w:val="24"/>
                <w:szCs w:val="24"/>
              </w:rPr>
              <w:t>local authorities duty</w:t>
            </w:r>
            <w:r w:rsidR="004C7BAB">
              <w:rPr>
                <w:sz w:val="24"/>
                <w:szCs w:val="24"/>
              </w:rPr>
              <w:t xml:space="preserve"> </w:t>
            </w:r>
            <w:r w:rsidR="006B4BB3">
              <w:rPr>
                <w:sz w:val="24"/>
                <w:szCs w:val="24"/>
              </w:rPr>
              <w:t>where an adult refuses to engage with an assessment</w:t>
            </w:r>
            <w:r w:rsidR="009435EF">
              <w:rPr>
                <w:sz w:val="24"/>
                <w:szCs w:val="24"/>
              </w:rPr>
              <w:t xml:space="preserve"> where they have capacity and are not at </w:t>
            </w:r>
            <w:r w:rsidR="004B4D9D">
              <w:rPr>
                <w:sz w:val="24"/>
                <w:szCs w:val="24"/>
              </w:rPr>
              <w:t>risk of abuse or neglect</w:t>
            </w:r>
            <w:sdt>
              <w:sdtPr>
                <w:rPr>
                  <w:sz w:val="24"/>
                  <w:szCs w:val="24"/>
                </w:rPr>
                <w:id w:val="-911772767"/>
                <w:citation/>
              </w:sdtPr>
              <w:sdtContent>
                <w:r w:rsidR="004B4D9D">
                  <w:rPr>
                    <w:sz w:val="24"/>
                    <w:szCs w:val="24"/>
                  </w:rPr>
                  <w:fldChar w:fldCharType="begin"/>
                </w:r>
                <w:r w:rsidR="004B4D9D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4B4D9D">
                  <w:rPr>
                    <w:sz w:val="24"/>
                    <w:szCs w:val="24"/>
                  </w:rPr>
                  <w:fldChar w:fldCharType="separate"/>
                </w:r>
                <w:r w:rsidR="004B4D9D">
                  <w:rPr>
                    <w:noProof/>
                    <w:sz w:val="24"/>
                    <w:szCs w:val="24"/>
                  </w:rPr>
                  <w:t xml:space="preserve"> </w:t>
                </w:r>
                <w:r w:rsidR="004B4D9D" w:rsidRPr="004B4D9D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4B4D9D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4B4D9D">
              <w:rPr>
                <w:sz w:val="24"/>
                <w:szCs w:val="24"/>
              </w:rPr>
              <w:t>.</w:t>
            </w:r>
            <w:r w:rsidR="00E8597A">
              <w:rPr>
                <w:sz w:val="24"/>
                <w:szCs w:val="24"/>
              </w:rPr>
              <w:t xml:space="preserve"> </w:t>
            </w:r>
            <w:r w:rsidR="00116BB8">
              <w:rPr>
                <w:sz w:val="24"/>
                <w:szCs w:val="24"/>
              </w:rPr>
              <w:t>Al</w:t>
            </w:r>
            <w:r w:rsidR="00F840B0">
              <w:rPr>
                <w:sz w:val="24"/>
                <w:szCs w:val="24"/>
              </w:rPr>
              <w:t xml:space="preserve">though in adult safeguarding </w:t>
            </w:r>
            <w:r w:rsidR="00D05FA6">
              <w:rPr>
                <w:sz w:val="24"/>
                <w:szCs w:val="24"/>
              </w:rPr>
              <w:t xml:space="preserve">an “adult at risk” </w:t>
            </w:r>
            <w:r w:rsidR="002E63C6">
              <w:rPr>
                <w:sz w:val="24"/>
                <w:szCs w:val="24"/>
              </w:rPr>
              <w:t xml:space="preserve">will </w:t>
            </w:r>
            <w:r w:rsidR="00EE2DDB">
              <w:rPr>
                <w:sz w:val="24"/>
                <w:szCs w:val="24"/>
              </w:rPr>
              <w:t xml:space="preserve">be deemed to have case and support needs which impact their ability to protect themselves </w:t>
            </w:r>
            <w:r w:rsidR="007A2E6F">
              <w:rPr>
                <w:sz w:val="24"/>
                <w:szCs w:val="24"/>
              </w:rPr>
              <w:t xml:space="preserve">therein making them </w:t>
            </w:r>
            <w:r w:rsidR="005D7C41">
              <w:rPr>
                <w:sz w:val="24"/>
                <w:szCs w:val="24"/>
              </w:rPr>
              <w:t xml:space="preserve">more </w:t>
            </w:r>
            <w:r w:rsidR="007A2E6F">
              <w:rPr>
                <w:sz w:val="24"/>
                <w:szCs w:val="24"/>
              </w:rPr>
              <w:t xml:space="preserve">vulnerable to </w:t>
            </w:r>
            <w:r w:rsidR="005D7C41">
              <w:rPr>
                <w:sz w:val="24"/>
                <w:szCs w:val="24"/>
              </w:rPr>
              <w:t>abuse and neglect</w:t>
            </w:r>
            <w:sdt>
              <w:sdtPr>
                <w:rPr>
                  <w:sz w:val="24"/>
                  <w:szCs w:val="24"/>
                </w:rPr>
                <w:id w:val="-1418389070"/>
                <w:citation/>
              </w:sdtPr>
              <w:sdtContent>
                <w:r w:rsidR="00C018C8">
                  <w:rPr>
                    <w:sz w:val="24"/>
                    <w:szCs w:val="24"/>
                  </w:rPr>
                  <w:fldChar w:fldCharType="begin"/>
                </w:r>
                <w:r w:rsidR="00C018C8">
                  <w:rPr>
                    <w:sz w:val="24"/>
                    <w:szCs w:val="24"/>
                  </w:rPr>
                  <w:instrText xml:space="preserve"> CITATION leg24 \l 2057 </w:instrText>
                </w:r>
                <w:r w:rsidR="00C018C8">
                  <w:rPr>
                    <w:sz w:val="24"/>
                    <w:szCs w:val="24"/>
                  </w:rPr>
                  <w:fldChar w:fldCharType="separate"/>
                </w:r>
                <w:r w:rsidR="00C018C8">
                  <w:rPr>
                    <w:noProof/>
                    <w:sz w:val="24"/>
                    <w:szCs w:val="24"/>
                  </w:rPr>
                  <w:t xml:space="preserve"> </w:t>
                </w:r>
                <w:r w:rsidR="00C018C8" w:rsidRPr="00C018C8">
                  <w:rPr>
                    <w:noProof/>
                    <w:sz w:val="24"/>
                    <w:szCs w:val="24"/>
                  </w:rPr>
                  <w:t>(legislation.gov.uk, 2024)</w:t>
                </w:r>
                <w:r w:rsidR="00C018C8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5D7C41">
              <w:rPr>
                <w:sz w:val="24"/>
                <w:szCs w:val="24"/>
              </w:rPr>
              <w:t xml:space="preserve">. </w:t>
            </w: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38DDB068" w:rsidR="00FC0334" w:rsidRDefault="00C018C8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397</w:t>
            </w: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40EF6E" w14:textId="77777777" w:rsidR="004B453A" w:rsidRDefault="004B453A">
      <w:r>
        <w:separator/>
      </w:r>
    </w:p>
  </w:endnote>
  <w:endnote w:type="continuationSeparator" w:id="0">
    <w:p w14:paraId="2708A75B" w14:textId="77777777" w:rsidR="004B453A" w:rsidRDefault="004B45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84CE33" w14:textId="77777777" w:rsidR="004B453A" w:rsidRDefault="004B453A">
      <w:r>
        <w:separator/>
      </w:r>
    </w:p>
  </w:footnote>
  <w:footnote w:type="continuationSeparator" w:id="0">
    <w:p w14:paraId="774A14A1" w14:textId="77777777" w:rsidR="004B453A" w:rsidRDefault="004B453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09CA"/>
    <w:rsid w:val="0000138E"/>
    <w:rsid w:val="00002C7A"/>
    <w:rsid w:val="000045B8"/>
    <w:rsid w:val="000113E8"/>
    <w:rsid w:val="00011F6E"/>
    <w:rsid w:val="00012638"/>
    <w:rsid w:val="00012B16"/>
    <w:rsid w:val="00020240"/>
    <w:rsid w:val="00020EEC"/>
    <w:rsid w:val="0002109E"/>
    <w:rsid w:val="0002440E"/>
    <w:rsid w:val="0002759A"/>
    <w:rsid w:val="00027B1F"/>
    <w:rsid w:val="000303DD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5EDB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3BB"/>
    <w:rsid w:val="00095C1B"/>
    <w:rsid w:val="00096DEA"/>
    <w:rsid w:val="000A4240"/>
    <w:rsid w:val="000A469A"/>
    <w:rsid w:val="000A4B94"/>
    <w:rsid w:val="000A4E68"/>
    <w:rsid w:val="000A584A"/>
    <w:rsid w:val="000A6458"/>
    <w:rsid w:val="000B2AAD"/>
    <w:rsid w:val="000C378F"/>
    <w:rsid w:val="000C6892"/>
    <w:rsid w:val="000C6FFE"/>
    <w:rsid w:val="000D0BB6"/>
    <w:rsid w:val="000D2ED2"/>
    <w:rsid w:val="000D6653"/>
    <w:rsid w:val="000D7830"/>
    <w:rsid w:val="000E0D51"/>
    <w:rsid w:val="000E26B0"/>
    <w:rsid w:val="000E37C2"/>
    <w:rsid w:val="000E38C3"/>
    <w:rsid w:val="000F0169"/>
    <w:rsid w:val="000F1599"/>
    <w:rsid w:val="000F1769"/>
    <w:rsid w:val="000F1A97"/>
    <w:rsid w:val="000F2765"/>
    <w:rsid w:val="000F3F5C"/>
    <w:rsid w:val="000F42AE"/>
    <w:rsid w:val="000F6196"/>
    <w:rsid w:val="000F6BC3"/>
    <w:rsid w:val="000F7A7B"/>
    <w:rsid w:val="00100A59"/>
    <w:rsid w:val="0010312C"/>
    <w:rsid w:val="00105026"/>
    <w:rsid w:val="0010662B"/>
    <w:rsid w:val="00106DC7"/>
    <w:rsid w:val="00112391"/>
    <w:rsid w:val="00114F52"/>
    <w:rsid w:val="00116BB8"/>
    <w:rsid w:val="00130119"/>
    <w:rsid w:val="0013136C"/>
    <w:rsid w:val="00132812"/>
    <w:rsid w:val="001339C4"/>
    <w:rsid w:val="001347F8"/>
    <w:rsid w:val="001359EE"/>
    <w:rsid w:val="00137BB5"/>
    <w:rsid w:val="00137E05"/>
    <w:rsid w:val="001447F6"/>
    <w:rsid w:val="00147DE3"/>
    <w:rsid w:val="00150794"/>
    <w:rsid w:val="00151DA6"/>
    <w:rsid w:val="00155871"/>
    <w:rsid w:val="001608C4"/>
    <w:rsid w:val="00162EB2"/>
    <w:rsid w:val="00163E84"/>
    <w:rsid w:val="00164832"/>
    <w:rsid w:val="00171418"/>
    <w:rsid w:val="00172D3D"/>
    <w:rsid w:val="00175CD4"/>
    <w:rsid w:val="001772BF"/>
    <w:rsid w:val="001772DE"/>
    <w:rsid w:val="0018351F"/>
    <w:rsid w:val="0019496C"/>
    <w:rsid w:val="001961CF"/>
    <w:rsid w:val="001A244D"/>
    <w:rsid w:val="001A59BB"/>
    <w:rsid w:val="001A607E"/>
    <w:rsid w:val="001A61BC"/>
    <w:rsid w:val="001A6A51"/>
    <w:rsid w:val="001A79C4"/>
    <w:rsid w:val="001B119D"/>
    <w:rsid w:val="001B1C4E"/>
    <w:rsid w:val="001B331A"/>
    <w:rsid w:val="001C0237"/>
    <w:rsid w:val="001C0E74"/>
    <w:rsid w:val="001C3A7E"/>
    <w:rsid w:val="001C4DB8"/>
    <w:rsid w:val="001C50B8"/>
    <w:rsid w:val="001D229F"/>
    <w:rsid w:val="001D46DB"/>
    <w:rsid w:val="001E2EB6"/>
    <w:rsid w:val="001F3EA2"/>
    <w:rsid w:val="001F4015"/>
    <w:rsid w:val="001F4552"/>
    <w:rsid w:val="002019EB"/>
    <w:rsid w:val="00201F4F"/>
    <w:rsid w:val="00204274"/>
    <w:rsid w:val="00204B58"/>
    <w:rsid w:val="00205051"/>
    <w:rsid w:val="002051A2"/>
    <w:rsid w:val="00211F65"/>
    <w:rsid w:val="00212D3B"/>
    <w:rsid w:val="00214047"/>
    <w:rsid w:val="00216563"/>
    <w:rsid w:val="00216A99"/>
    <w:rsid w:val="0021792F"/>
    <w:rsid w:val="00220D06"/>
    <w:rsid w:val="00220F8C"/>
    <w:rsid w:val="00224121"/>
    <w:rsid w:val="002246A0"/>
    <w:rsid w:val="00230439"/>
    <w:rsid w:val="0023055D"/>
    <w:rsid w:val="00232A09"/>
    <w:rsid w:val="00234F92"/>
    <w:rsid w:val="00235176"/>
    <w:rsid w:val="00236061"/>
    <w:rsid w:val="00236DF0"/>
    <w:rsid w:val="0024100E"/>
    <w:rsid w:val="002412FF"/>
    <w:rsid w:val="00241C1B"/>
    <w:rsid w:val="0024288B"/>
    <w:rsid w:val="00243DB0"/>
    <w:rsid w:val="00247265"/>
    <w:rsid w:val="00260663"/>
    <w:rsid w:val="002657E9"/>
    <w:rsid w:val="0026665E"/>
    <w:rsid w:val="0027147E"/>
    <w:rsid w:val="002720AD"/>
    <w:rsid w:val="002761F4"/>
    <w:rsid w:val="002775E1"/>
    <w:rsid w:val="00277979"/>
    <w:rsid w:val="0028273A"/>
    <w:rsid w:val="0028509B"/>
    <w:rsid w:val="00291ADD"/>
    <w:rsid w:val="002920DF"/>
    <w:rsid w:val="00292F3D"/>
    <w:rsid w:val="00295CA1"/>
    <w:rsid w:val="002A04FB"/>
    <w:rsid w:val="002A053B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B7CE1"/>
    <w:rsid w:val="002C2536"/>
    <w:rsid w:val="002C256A"/>
    <w:rsid w:val="002C3031"/>
    <w:rsid w:val="002C4233"/>
    <w:rsid w:val="002C496D"/>
    <w:rsid w:val="002C6D3A"/>
    <w:rsid w:val="002D05EB"/>
    <w:rsid w:val="002D1030"/>
    <w:rsid w:val="002D11A8"/>
    <w:rsid w:val="002D1F3C"/>
    <w:rsid w:val="002D2F29"/>
    <w:rsid w:val="002D46C0"/>
    <w:rsid w:val="002D5A92"/>
    <w:rsid w:val="002D65D2"/>
    <w:rsid w:val="002D6B31"/>
    <w:rsid w:val="002E46D0"/>
    <w:rsid w:val="002E63C6"/>
    <w:rsid w:val="002E6D17"/>
    <w:rsid w:val="002E6E6F"/>
    <w:rsid w:val="002E7017"/>
    <w:rsid w:val="002E7F2C"/>
    <w:rsid w:val="002F1FC7"/>
    <w:rsid w:val="002F2185"/>
    <w:rsid w:val="002F4F6E"/>
    <w:rsid w:val="00300922"/>
    <w:rsid w:val="003015C3"/>
    <w:rsid w:val="00305286"/>
    <w:rsid w:val="003106DB"/>
    <w:rsid w:val="003120A0"/>
    <w:rsid w:val="0031241E"/>
    <w:rsid w:val="0031350A"/>
    <w:rsid w:val="00316815"/>
    <w:rsid w:val="003168CA"/>
    <w:rsid w:val="00321255"/>
    <w:rsid w:val="00322149"/>
    <w:rsid w:val="0032230D"/>
    <w:rsid w:val="00322A0B"/>
    <w:rsid w:val="00327D86"/>
    <w:rsid w:val="00330881"/>
    <w:rsid w:val="00330D44"/>
    <w:rsid w:val="00331CD2"/>
    <w:rsid w:val="00332426"/>
    <w:rsid w:val="0033402E"/>
    <w:rsid w:val="00335C41"/>
    <w:rsid w:val="00335FC5"/>
    <w:rsid w:val="0033771E"/>
    <w:rsid w:val="00337FEF"/>
    <w:rsid w:val="00354B6D"/>
    <w:rsid w:val="00355210"/>
    <w:rsid w:val="00355CFD"/>
    <w:rsid w:val="00365DF9"/>
    <w:rsid w:val="003661CA"/>
    <w:rsid w:val="0037066E"/>
    <w:rsid w:val="00372DB4"/>
    <w:rsid w:val="0037382B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5414"/>
    <w:rsid w:val="0039649C"/>
    <w:rsid w:val="0039762B"/>
    <w:rsid w:val="003A0C37"/>
    <w:rsid w:val="003A1B6B"/>
    <w:rsid w:val="003A46C0"/>
    <w:rsid w:val="003A531D"/>
    <w:rsid w:val="003A600E"/>
    <w:rsid w:val="003A6513"/>
    <w:rsid w:val="003B0800"/>
    <w:rsid w:val="003B16C7"/>
    <w:rsid w:val="003B3115"/>
    <w:rsid w:val="003C19F1"/>
    <w:rsid w:val="003C3C67"/>
    <w:rsid w:val="003C4186"/>
    <w:rsid w:val="003C5712"/>
    <w:rsid w:val="003C6185"/>
    <w:rsid w:val="003D0D2D"/>
    <w:rsid w:val="003D1885"/>
    <w:rsid w:val="003D1BC0"/>
    <w:rsid w:val="003D20F1"/>
    <w:rsid w:val="003D3CC3"/>
    <w:rsid w:val="003D4710"/>
    <w:rsid w:val="003D574B"/>
    <w:rsid w:val="003E16D7"/>
    <w:rsid w:val="003E197E"/>
    <w:rsid w:val="003E4B70"/>
    <w:rsid w:val="003E54CF"/>
    <w:rsid w:val="003E5FBA"/>
    <w:rsid w:val="003F1233"/>
    <w:rsid w:val="003F40A2"/>
    <w:rsid w:val="003F67A4"/>
    <w:rsid w:val="00400786"/>
    <w:rsid w:val="00401FDA"/>
    <w:rsid w:val="004046F0"/>
    <w:rsid w:val="0040668F"/>
    <w:rsid w:val="00411EF7"/>
    <w:rsid w:val="00412677"/>
    <w:rsid w:val="00412F1A"/>
    <w:rsid w:val="0041443F"/>
    <w:rsid w:val="00414AF0"/>
    <w:rsid w:val="004202CA"/>
    <w:rsid w:val="00425160"/>
    <w:rsid w:val="00427C8E"/>
    <w:rsid w:val="00430DE3"/>
    <w:rsid w:val="00432C3A"/>
    <w:rsid w:val="004348AE"/>
    <w:rsid w:val="004376C0"/>
    <w:rsid w:val="00440297"/>
    <w:rsid w:val="0044223A"/>
    <w:rsid w:val="004422A9"/>
    <w:rsid w:val="00442A91"/>
    <w:rsid w:val="00450B67"/>
    <w:rsid w:val="00451851"/>
    <w:rsid w:val="0045189A"/>
    <w:rsid w:val="00453343"/>
    <w:rsid w:val="004538C3"/>
    <w:rsid w:val="00460317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762F9"/>
    <w:rsid w:val="00482C17"/>
    <w:rsid w:val="00484CE3"/>
    <w:rsid w:val="0048506E"/>
    <w:rsid w:val="004911B4"/>
    <w:rsid w:val="0049196A"/>
    <w:rsid w:val="004923DA"/>
    <w:rsid w:val="00492EEB"/>
    <w:rsid w:val="00493434"/>
    <w:rsid w:val="0049374F"/>
    <w:rsid w:val="00494086"/>
    <w:rsid w:val="004968E2"/>
    <w:rsid w:val="004A2A49"/>
    <w:rsid w:val="004A5A64"/>
    <w:rsid w:val="004B1FD2"/>
    <w:rsid w:val="004B453A"/>
    <w:rsid w:val="004B4D9D"/>
    <w:rsid w:val="004B5553"/>
    <w:rsid w:val="004B5CD6"/>
    <w:rsid w:val="004B600B"/>
    <w:rsid w:val="004B6822"/>
    <w:rsid w:val="004B69F6"/>
    <w:rsid w:val="004C2D3A"/>
    <w:rsid w:val="004C7BAB"/>
    <w:rsid w:val="004D03C4"/>
    <w:rsid w:val="004D0BF1"/>
    <w:rsid w:val="004D0F4E"/>
    <w:rsid w:val="004D3278"/>
    <w:rsid w:val="004D35A4"/>
    <w:rsid w:val="004D445F"/>
    <w:rsid w:val="004E087B"/>
    <w:rsid w:val="004E44A4"/>
    <w:rsid w:val="004E475E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0919"/>
    <w:rsid w:val="005011D6"/>
    <w:rsid w:val="00502A14"/>
    <w:rsid w:val="00503F26"/>
    <w:rsid w:val="005042F1"/>
    <w:rsid w:val="0050481B"/>
    <w:rsid w:val="005113D4"/>
    <w:rsid w:val="0051191F"/>
    <w:rsid w:val="0051228E"/>
    <w:rsid w:val="0051287D"/>
    <w:rsid w:val="00512C7C"/>
    <w:rsid w:val="005139FB"/>
    <w:rsid w:val="00513C7D"/>
    <w:rsid w:val="005163DB"/>
    <w:rsid w:val="00521123"/>
    <w:rsid w:val="00521221"/>
    <w:rsid w:val="0052250B"/>
    <w:rsid w:val="00526A56"/>
    <w:rsid w:val="005305C6"/>
    <w:rsid w:val="00540EEC"/>
    <w:rsid w:val="005414F4"/>
    <w:rsid w:val="00546187"/>
    <w:rsid w:val="00547B11"/>
    <w:rsid w:val="0055183F"/>
    <w:rsid w:val="00553541"/>
    <w:rsid w:val="00553FFA"/>
    <w:rsid w:val="00557D77"/>
    <w:rsid w:val="00561925"/>
    <w:rsid w:val="00562EAA"/>
    <w:rsid w:val="00563B58"/>
    <w:rsid w:val="005640C4"/>
    <w:rsid w:val="00565832"/>
    <w:rsid w:val="0056684C"/>
    <w:rsid w:val="005707EB"/>
    <w:rsid w:val="005726D4"/>
    <w:rsid w:val="00574A0C"/>
    <w:rsid w:val="0057780F"/>
    <w:rsid w:val="00581E0A"/>
    <w:rsid w:val="00586D89"/>
    <w:rsid w:val="005877C8"/>
    <w:rsid w:val="00587923"/>
    <w:rsid w:val="00587CB7"/>
    <w:rsid w:val="00592290"/>
    <w:rsid w:val="00594F9F"/>
    <w:rsid w:val="005A1B4C"/>
    <w:rsid w:val="005A545C"/>
    <w:rsid w:val="005A5E39"/>
    <w:rsid w:val="005B17F3"/>
    <w:rsid w:val="005B271A"/>
    <w:rsid w:val="005B3A2D"/>
    <w:rsid w:val="005B74DE"/>
    <w:rsid w:val="005C1567"/>
    <w:rsid w:val="005C28D3"/>
    <w:rsid w:val="005C6CE5"/>
    <w:rsid w:val="005D3F07"/>
    <w:rsid w:val="005D4A1E"/>
    <w:rsid w:val="005D4F72"/>
    <w:rsid w:val="005D7771"/>
    <w:rsid w:val="005D7C41"/>
    <w:rsid w:val="005E13EA"/>
    <w:rsid w:val="005E17F1"/>
    <w:rsid w:val="005E5CCC"/>
    <w:rsid w:val="005E6305"/>
    <w:rsid w:val="005F0A10"/>
    <w:rsid w:val="005F2F8B"/>
    <w:rsid w:val="005F64AA"/>
    <w:rsid w:val="005F7851"/>
    <w:rsid w:val="00604109"/>
    <w:rsid w:val="00604628"/>
    <w:rsid w:val="00605193"/>
    <w:rsid w:val="00606E27"/>
    <w:rsid w:val="00607579"/>
    <w:rsid w:val="006108C9"/>
    <w:rsid w:val="00614DF7"/>
    <w:rsid w:val="006179BB"/>
    <w:rsid w:val="0062158D"/>
    <w:rsid w:val="006223FD"/>
    <w:rsid w:val="006235DC"/>
    <w:rsid w:val="006326D1"/>
    <w:rsid w:val="00632E0A"/>
    <w:rsid w:val="00633165"/>
    <w:rsid w:val="0063316F"/>
    <w:rsid w:val="00634931"/>
    <w:rsid w:val="00636C04"/>
    <w:rsid w:val="00641BF3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66FE3"/>
    <w:rsid w:val="00670529"/>
    <w:rsid w:val="006712A7"/>
    <w:rsid w:val="0067233B"/>
    <w:rsid w:val="00672CED"/>
    <w:rsid w:val="00674FC2"/>
    <w:rsid w:val="00676E35"/>
    <w:rsid w:val="00677E42"/>
    <w:rsid w:val="00682334"/>
    <w:rsid w:val="00684146"/>
    <w:rsid w:val="00684732"/>
    <w:rsid w:val="00684B16"/>
    <w:rsid w:val="00687016"/>
    <w:rsid w:val="006872A0"/>
    <w:rsid w:val="00687AA6"/>
    <w:rsid w:val="006919B8"/>
    <w:rsid w:val="00691B6F"/>
    <w:rsid w:val="00694C9F"/>
    <w:rsid w:val="0069625A"/>
    <w:rsid w:val="00696A88"/>
    <w:rsid w:val="00696F65"/>
    <w:rsid w:val="00697572"/>
    <w:rsid w:val="006977F7"/>
    <w:rsid w:val="006A4DEC"/>
    <w:rsid w:val="006B08B9"/>
    <w:rsid w:val="006B4496"/>
    <w:rsid w:val="006B4BB3"/>
    <w:rsid w:val="006B5E67"/>
    <w:rsid w:val="006B6612"/>
    <w:rsid w:val="006C2EB5"/>
    <w:rsid w:val="006C34CF"/>
    <w:rsid w:val="006C3B28"/>
    <w:rsid w:val="006D18A3"/>
    <w:rsid w:val="006D386B"/>
    <w:rsid w:val="006D5970"/>
    <w:rsid w:val="006E481E"/>
    <w:rsid w:val="006E795F"/>
    <w:rsid w:val="006F0862"/>
    <w:rsid w:val="006F1438"/>
    <w:rsid w:val="006F2A9E"/>
    <w:rsid w:val="006F5ED3"/>
    <w:rsid w:val="00700249"/>
    <w:rsid w:val="00704B20"/>
    <w:rsid w:val="0070550B"/>
    <w:rsid w:val="007069CD"/>
    <w:rsid w:val="00706BB5"/>
    <w:rsid w:val="0071231A"/>
    <w:rsid w:val="00712E90"/>
    <w:rsid w:val="00713B7E"/>
    <w:rsid w:val="00714AFC"/>
    <w:rsid w:val="00714D0D"/>
    <w:rsid w:val="00717278"/>
    <w:rsid w:val="0072678F"/>
    <w:rsid w:val="007276E5"/>
    <w:rsid w:val="00727C4C"/>
    <w:rsid w:val="00734809"/>
    <w:rsid w:val="0073714E"/>
    <w:rsid w:val="007374EF"/>
    <w:rsid w:val="00737E9A"/>
    <w:rsid w:val="007406E1"/>
    <w:rsid w:val="00743E40"/>
    <w:rsid w:val="00745016"/>
    <w:rsid w:val="0075031F"/>
    <w:rsid w:val="00751263"/>
    <w:rsid w:val="00751EF8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4261"/>
    <w:rsid w:val="0078112D"/>
    <w:rsid w:val="00782E0B"/>
    <w:rsid w:val="007872F2"/>
    <w:rsid w:val="007873F9"/>
    <w:rsid w:val="00787EAD"/>
    <w:rsid w:val="007908E0"/>
    <w:rsid w:val="00792D27"/>
    <w:rsid w:val="00793EB3"/>
    <w:rsid w:val="00794205"/>
    <w:rsid w:val="0079422A"/>
    <w:rsid w:val="00797B95"/>
    <w:rsid w:val="007A1F6A"/>
    <w:rsid w:val="007A2972"/>
    <w:rsid w:val="007A2E6F"/>
    <w:rsid w:val="007A628F"/>
    <w:rsid w:val="007B0DE3"/>
    <w:rsid w:val="007B1BFD"/>
    <w:rsid w:val="007B7191"/>
    <w:rsid w:val="007C1D94"/>
    <w:rsid w:val="007C27CC"/>
    <w:rsid w:val="007C556F"/>
    <w:rsid w:val="007C5ABE"/>
    <w:rsid w:val="007C6A87"/>
    <w:rsid w:val="007C7B75"/>
    <w:rsid w:val="007D0A07"/>
    <w:rsid w:val="007D0F11"/>
    <w:rsid w:val="007D133D"/>
    <w:rsid w:val="007D2A55"/>
    <w:rsid w:val="007D2B79"/>
    <w:rsid w:val="007D3EB4"/>
    <w:rsid w:val="007D3F16"/>
    <w:rsid w:val="007D7B11"/>
    <w:rsid w:val="007E3B5D"/>
    <w:rsid w:val="007E3C72"/>
    <w:rsid w:val="007F0B1C"/>
    <w:rsid w:val="007F10BD"/>
    <w:rsid w:val="007F312E"/>
    <w:rsid w:val="007F3F7E"/>
    <w:rsid w:val="007F4BA4"/>
    <w:rsid w:val="00813CEC"/>
    <w:rsid w:val="00814BCB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2E0"/>
    <w:rsid w:val="00846D84"/>
    <w:rsid w:val="00847627"/>
    <w:rsid w:val="00850233"/>
    <w:rsid w:val="0085230E"/>
    <w:rsid w:val="008550A1"/>
    <w:rsid w:val="0085599E"/>
    <w:rsid w:val="00857A57"/>
    <w:rsid w:val="0086056D"/>
    <w:rsid w:val="00861038"/>
    <w:rsid w:val="00865B58"/>
    <w:rsid w:val="00866B50"/>
    <w:rsid w:val="00867A63"/>
    <w:rsid w:val="008708F1"/>
    <w:rsid w:val="00871960"/>
    <w:rsid w:val="0087369F"/>
    <w:rsid w:val="00880539"/>
    <w:rsid w:val="00880F63"/>
    <w:rsid w:val="008859E8"/>
    <w:rsid w:val="00886354"/>
    <w:rsid w:val="0088737B"/>
    <w:rsid w:val="00890D49"/>
    <w:rsid w:val="00891078"/>
    <w:rsid w:val="00892716"/>
    <w:rsid w:val="00893067"/>
    <w:rsid w:val="008933DE"/>
    <w:rsid w:val="00895FCE"/>
    <w:rsid w:val="00896325"/>
    <w:rsid w:val="0089775A"/>
    <w:rsid w:val="00897F3E"/>
    <w:rsid w:val="008A21B4"/>
    <w:rsid w:val="008A607E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36D7"/>
    <w:rsid w:val="00902A65"/>
    <w:rsid w:val="00903932"/>
    <w:rsid w:val="0090508F"/>
    <w:rsid w:val="00905C7E"/>
    <w:rsid w:val="009079BD"/>
    <w:rsid w:val="00912BD9"/>
    <w:rsid w:val="00916FB2"/>
    <w:rsid w:val="00920E5B"/>
    <w:rsid w:val="009237D0"/>
    <w:rsid w:val="00924715"/>
    <w:rsid w:val="00926436"/>
    <w:rsid w:val="00926C53"/>
    <w:rsid w:val="0093018C"/>
    <w:rsid w:val="00936B3E"/>
    <w:rsid w:val="00941170"/>
    <w:rsid w:val="0094313F"/>
    <w:rsid w:val="009435EF"/>
    <w:rsid w:val="0094495F"/>
    <w:rsid w:val="009544C0"/>
    <w:rsid w:val="00954FA4"/>
    <w:rsid w:val="00956AE9"/>
    <w:rsid w:val="00961493"/>
    <w:rsid w:val="00964A8D"/>
    <w:rsid w:val="00964CC6"/>
    <w:rsid w:val="00967BFA"/>
    <w:rsid w:val="00974EB9"/>
    <w:rsid w:val="0097608B"/>
    <w:rsid w:val="0098262C"/>
    <w:rsid w:val="0098427C"/>
    <w:rsid w:val="00986B43"/>
    <w:rsid w:val="00986C0B"/>
    <w:rsid w:val="00986D46"/>
    <w:rsid w:val="00987D27"/>
    <w:rsid w:val="00991FDA"/>
    <w:rsid w:val="00992ACA"/>
    <w:rsid w:val="00993B4C"/>
    <w:rsid w:val="009A1827"/>
    <w:rsid w:val="009A5F3B"/>
    <w:rsid w:val="009A5F79"/>
    <w:rsid w:val="009A6F87"/>
    <w:rsid w:val="009B071A"/>
    <w:rsid w:val="009B0B61"/>
    <w:rsid w:val="009B28C0"/>
    <w:rsid w:val="009B3178"/>
    <w:rsid w:val="009B3E46"/>
    <w:rsid w:val="009B7136"/>
    <w:rsid w:val="009C3240"/>
    <w:rsid w:val="009C337F"/>
    <w:rsid w:val="009C53E7"/>
    <w:rsid w:val="009C6092"/>
    <w:rsid w:val="009C7342"/>
    <w:rsid w:val="009D4365"/>
    <w:rsid w:val="009D477B"/>
    <w:rsid w:val="009D48E7"/>
    <w:rsid w:val="009D4E3B"/>
    <w:rsid w:val="009D59C2"/>
    <w:rsid w:val="009D7BC9"/>
    <w:rsid w:val="009E122F"/>
    <w:rsid w:val="009E1982"/>
    <w:rsid w:val="009E1A62"/>
    <w:rsid w:val="009E31E0"/>
    <w:rsid w:val="009E326F"/>
    <w:rsid w:val="009E4D2C"/>
    <w:rsid w:val="009E7421"/>
    <w:rsid w:val="009F0978"/>
    <w:rsid w:val="009F3AEC"/>
    <w:rsid w:val="009F4F04"/>
    <w:rsid w:val="009F6801"/>
    <w:rsid w:val="00A00081"/>
    <w:rsid w:val="00A06422"/>
    <w:rsid w:val="00A10D56"/>
    <w:rsid w:val="00A12AAE"/>
    <w:rsid w:val="00A12F22"/>
    <w:rsid w:val="00A143CE"/>
    <w:rsid w:val="00A16DD1"/>
    <w:rsid w:val="00A22441"/>
    <w:rsid w:val="00A2359E"/>
    <w:rsid w:val="00A23AD6"/>
    <w:rsid w:val="00A23DAC"/>
    <w:rsid w:val="00A23F3B"/>
    <w:rsid w:val="00A24406"/>
    <w:rsid w:val="00A25F64"/>
    <w:rsid w:val="00A26F5B"/>
    <w:rsid w:val="00A275F6"/>
    <w:rsid w:val="00A27A70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67CB6"/>
    <w:rsid w:val="00A732EA"/>
    <w:rsid w:val="00A7489E"/>
    <w:rsid w:val="00A8015F"/>
    <w:rsid w:val="00A85039"/>
    <w:rsid w:val="00A906AA"/>
    <w:rsid w:val="00A92A1E"/>
    <w:rsid w:val="00A94279"/>
    <w:rsid w:val="00A94C5E"/>
    <w:rsid w:val="00A96171"/>
    <w:rsid w:val="00A96D14"/>
    <w:rsid w:val="00AA0412"/>
    <w:rsid w:val="00AA252C"/>
    <w:rsid w:val="00AA666E"/>
    <w:rsid w:val="00AA7960"/>
    <w:rsid w:val="00AB5518"/>
    <w:rsid w:val="00AC0438"/>
    <w:rsid w:val="00AC3A0E"/>
    <w:rsid w:val="00AC4A04"/>
    <w:rsid w:val="00AC5679"/>
    <w:rsid w:val="00AD1214"/>
    <w:rsid w:val="00AD336F"/>
    <w:rsid w:val="00AE134C"/>
    <w:rsid w:val="00AE1868"/>
    <w:rsid w:val="00AE2564"/>
    <w:rsid w:val="00AE301F"/>
    <w:rsid w:val="00AE3302"/>
    <w:rsid w:val="00AE4893"/>
    <w:rsid w:val="00AE5BA6"/>
    <w:rsid w:val="00AE6231"/>
    <w:rsid w:val="00AE7077"/>
    <w:rsid w:val="00AF61C2"/>
    <w:rsid w:val="00AF6CC6"/>
    <w:rsid w:val="00B024B9"/>
    <w:rsid w:val="00B0296A"/>
    <w:rsid w:val="00B07E79"/>
    <w:rsid w:val="00B10A8A"/>
    <w:rsid w:val="00B12295"/>
    <w:rsid w:val="00B137BE"/>
    <w:rsid w:val="00B15998"/>
    <w:rsid w:val="00B15A3F"/>
    <w:rsid w:val="00B17FA0"/>
    <w:rsid w:val="00B21B7D"/>
    <w:rsid w:val="00B21F4F"/>
    <w:rsid w:val="00B2292C"/>
    <w:rsid w:val="00B22C3C"/>
    <w:rsid w:val="00B24344"/>
    <w:rsid w:val="00B26769"/>
    <w:rsid w:val="00B2754B"/>
    <w:rsid w:val="00B31C91"/>
    <w:rsid w:val="00B31FCB"/>
    <w:rsid w:val="00B32F7B"/>
    <w:rsid w:val="00B3747F"/>
    <w:rsid w:val="00B42E76"/>
    <w:rsid w:val="00B43194"/>
    <w:rsid w:val="00B436BF"/>
    <w:rsid w:val="00B47734"/>
    <w:rsid w:val="00B50FBA"/>
    <w:rsid w:val="00B55250"/>
    <w:rsid w:val="00B557E4"/>
    <w:rsid w:val="00B558EB"/>
    <w:rsid w:val="00B56C88"/>
    <w:rsid w:val="00B577D3"/>
    <w:rsid w:val="00B602DA"/>
    <w:rsid w:val="00B60466"/>
    <w:rsid w:val="00B61691"/>
    <w:rsid w:val="00B6548F"/>
    <w:rsid w:val="00B66B12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47BC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586E"/>
    <w:rsid w:val="00BD30B1"/>
    <w:rsid w:val="00BD37EA"/>
    <w:rsid w:val="00BE0F7B"/>
    <w:rsid w:val="00BE10C2"/>
    <w:rsid w:val="00BE670F"/>
    <w:rsid w:val="00BE745B"/>
    <w:rsid w:val="00BF0D6C"/>
    <w:rsid w:val="00C0049D"/>
    <w:rsid w:val="00C018C8"/>
    <w:rsid w:val="00C01D14"/>
    <w:rsid w:val="00C01D97"/>
    <w:rsid w:val="00C025B4"/>
    <w:rsid w:val="00C029EC"/>
    <w:rsid w:val="00C0416A"/>
    <w:rsid w:val="00C05176"/>
    <w:rsid w:val="00C11FBE"/>
    <w:rsid w:val="00C161FD"/>
    <w:rsid w:val="00C170D1"/>
    <w:rsid w:val="00C17C9F"/>
    <w:rsid w:val="00C21DBF"/>
    <w:rsid w:val="00C23F17"/>
    <w:rsid w:val="00C246F2"/>
    <w:rsid w:val="00C24F5D"/>
    <w:rsid w:val="00C26D0D"/>
    <w:rsid w:val="00C27C95"/>
    <w:rsid w:val="00C300D2"/>
    <w:rsid w:val="00C3270F"/>
    <w:rsid w:val="00C3278B"/>
    <w:rsid w:val="00C33375"/>
    <w:rsid w:val="00C34576"/>
    <w:rsid w:val="00C34C23"/>
    <w:rsid w:val="00C368FA"/>
    <w:rsid w:val="00C36FD1"/>
    <w:rsid w:val="00C4036C"/>
    <w:rsid w:val="00C41AA2"/>
    <w:rsid w:val="00C42005"/>
    <w:rsid w:val="00C4664D"/>
    <w:rsid w:val="00C472AA"/>
    <w:rsid w:val="00C50A05"/>
    <w:rsid w:val="00C54AED"/>
    <w:rsid w:val="00C555FC"/>
    <w:rsid w:val="00C55690"/>
    <w:rsid w:val="00C55E9B"/>
    <w:rsid w:val="00C56D09"/>
    <w:rsid w:val="00C57D24"/>
    <w:rsid w:val="00C604D6"/>
    <w:rsid w:val="00C63CAB"/>
    <w:rsid w:val="00C63D00"/>
    <w:rsid w:val="00C6441B"/>
    <w:rsid w:val="00C64B83"/>
    <w:rsid w:val="00C65921"/>
    <w:rsid w:val="00C7045A"/>
    <w:rsid w:val="00C7108B"/>
    <w:rsid w:val="00C74311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6E71"/>
    <w:rsid w:val="00CA7E6A"/>
    <w:rsid w:val="00CB258E"/>
    <w:rsid w:val="00CB3C8F"/>
    <w:rsid w:val="00CC02F1"/>
    <w:rsid w:val="00CC1122"/>
    <w:rsid w:val="00CC11A6"/>
    <w:rsid w:val="00CC135E"/>
    <w:rsid w:val="00CC6C68"/>
    <w:rsid w:val="00CC7226"/>
    <w:rsid w:val="00CC741A"/>
    <w:rsid w:val="00CD0735"/>
    <w:rsid w:val="00CD3146"/>
    <w:rsid w:val="00CD45E3"/>
    <w:rsid w:val="00CD4771"/>
    <w:rsid w:val="00CD5089"/>
    <w:rsid w:val="00CD5D3F"/>
    <w:rsid w:val="00CD7E1F"/>
    <w:rsid w:val="00CE4BC4"/>
    <w:rsid w:val="00CE6449"/>
    <w:rsid w:val="00CE6676"/>
    <w:rsid w:val="00CE7DA2"/>
    <w:rsid w:val="00CF2F8A"/>
    <w:rsid w:val="00CF3DB3"/>
    <w:rsid w:val="00D01FBD"/>
    <w:rsid w:val="00D0274B"/>
    <w:rsid w:val="00D0503D"/>
    <w:rsid w:val="00D052BC"/>
    <w:rsid w:val="00D05FA6"/>
    <w:rsid w:val="00D07026"/>
    <w:rsid w:val="00D07F7F"/>
    <w:rsid w:val="00D144BF"/>
    <w:rsid w:val="00D146AE"/>
    <w:rsid w:val="00D226D3"/>
    <w:rsid w:val="00D22A0E"/>
    <w:rsid w:val="00D22C8F"/>
    <w:rsid w:val="00D30CC8"/>
    <w:rsid w:val="00D3203C"/>
    <w:rsid w:val="00D33491"/>
    <w:rsid w:val="00D3442D"/>
    <w:rsid w:val="00D36F00"/>
    <w:rsid w:val="00D44B67"/>
    <w:rsid w:val="00D44F8E"/>
    <w:rsid w:val="00D478C6"/>
    <w:rsid w:val="00D47BE5"/>
    <w:rsid w:val="00D51FD5"/>
    <w:rsid w:val="00D55DE0"/>
    <w:rsid w:val="00D607EF"/>
    <w:rsid w:val="00D60F88"/>
    <w:rsid w:val="00D646BD"/>
    <w:rsid w:val="00D65558"/>
    <w:rsid w:val="00D65E44"/>
    <w:rsid w:val="00D71201"/>
    <w:rsid w:val="00D720C7"/>
    <w:rsid w:val="00D74DAC"/>
    <w:rsid w:val="00D84841"/>
    <w:rsid w:val="00D8712D"/>
    <w:rsid w:val="00D876E6"/>
    <w:rsid w:val="00D90958"/>
    <w:rsid w:val="00D97D46"/>
    <w:rsid w:val="00DA1025"/>
    <w:rsid w:val="00DA22EC"/>
    <w:rsid w:val="00DA5682"/>
    <w:rsid w:val="00DA5860"/>
    <w:rsid w:val="00DA5C0C"/>
    <w:rsid w:val="00DA7BB8"/>
    <w:rsid w:val="00DB2767"/>
    <w:rsid w:val="00DC1B10"/>
    <w:rsid w:val="00DC2924"/>
    <w:rsid w:val="00DC4729"/>
    <w:rsid w:val="00DC628B"/>
    <w:rsid w:val="00DD241F"/>
    <w:rsid w:val="00DD31C5"/>
    <w:rsid w:val="00DD5020"/>
    <w:rsid w:val="00DD63BE"/>
    <w:rsid w:val="00DE4296"/>
    <w:rsid w:val="00DE5775"/>
    <w:rsid w:val="00DF2469"/>
    <w:rsid w:val="00DF3723"/>
    <w:rsid w:val="00DF7899"/>
    <w:rsid w:val="00E009BF"/>
    <w:rsid w:val="00E0524C"/>
    <w:rsid w:val="00E05E03"/>
    <w:rsid w:val="00E128A8"/>
    <w:rsid w:val="00E15751"/>
    <w:rsid w:val="00E17160"/>
    <w:rsid w:val="00E17D41"/>
    <w:rsid w:val="00E231D1"/>
    <w:rsid w:val="00E266C0"/>
    <w:rsid w:val="00E267F0"/>
    <w:rsid w:val="00E308A5"/>
    <w:rsid w:val="00E3288D"/>
    <w:rsid w:val="00E35112"/>
    <w:rsid w:val="00E35BEC"/>
    <w:rsid w:val="00E41A6A"/>
    <w:rsid w:val="00E41B55"/>
    <w:rsid w:val="00E50821"/>
    <w:rsid w:val="00E51F91"/>
    <w:rsid w:val="00E5498A"/>
    <w:rsid w:val="00E559CE"/>
    <w:rsid w:val="00E60F42"/>
    <w:rsid w:val="00E6746C"/>
    <w:rsid w:val="00E7086E"/>
    <w:rsid w:val="00E711A3"/>
    <w:rsid w:val="00E71248"/>
    <w:rsid w:val="00E7316F"/>
    <w:rsid w:val="00E73C41"/>
    <w:rsid w:val="00E754AA"/>
    <w:rsid w:val="00E75911"/>
    <w:rsid w:val="00E7598F"/>
    <w:rsid w:val="00E76F60"/>
    <w:rsid w:val="00E7749D"/>
    <w:rsid w:val="00E812B5"/>
    <w:rsid w:val="00E81E67"/>
    <w:rsid w:val="00E83D90"/>
    <w:rsid w:val="00E83F91"/>
    <w:rsid w:val="00E8597A"/>
    <w:rsid w:val="00E86299"/>
    <w:rsid w:val="00E9107A"/>
    <w:rsid w:val="00E91F62"/>
    <w:rsid w:val="00E929FD"/>
    <w:rsid w:val="00E93240"/>
    <w:rsid w:val="00E93EB5"/>
    <w:rsid w:val="00E9479B"/>
    <w:rsid w:val="00E94E22"/>
    <w:rsid w:val="00E95F08"/>
    <w:rsid w:val="00E97171"/>
    <w:rsid w:val="00EA0ED0"/>
    <w:rsid w:val="00EA4D48"/>
    <w:rsid w:val="00EA6FEF"/>
    <w:rsid w:val="00EA7ADF"/>
    <w:rsid w:val="00EB2173"/>
    <w:rsid w:val="00EB62E6"/>
    <w:rsid w:val="00EB695F"/>
    <w:rsid w:val="00EC35B0"/>
    <w:rsid w:val="00EC3A85"/>
    <w:rsid w:val="00EC4B89"/>
    <w:rsid w:val="00EC59A5"/>
    <w:rsid w:val="00EC6E15"/>
    <w:rsid w:val="00ED1B30"/>
    <w:rsid w:val="00ED1CEC"/>
    <w:rsid w:val="00ED5A6F"/>
    <w:rsid w:val="00ED5D03"/>
    <w:rsid w:val="00EE01ED"/>
    <w:rsid w:val="00EE1AC1"/>
    <w:rsid w:val="00EE2DDB"/>
    <w:rsid w:val="00EE39D6"/>
    <w:rsid w:val="00EE52AD"/>
    <w:rsid w:val="00EE5BC3"/>
    <w:rsid w:val="00EE6FAB"/>
    <w:rsid w:val="00EE718D"/>
    <w:rsid w:val="00EE7CC9"/>
    <w:rsid w:val="00EF1A7A"/>
    <w:rsid w:val="00EF328C"/>
    <w:rsid w:val="00EF37C1"/>
    <w:rsid w:val="00EF56C9"/>
    <w:rsid w:val="00EF68BB"/>
    <w:rsid w:val="00F01F92"/>
    <w:rsid w:val="00F030D4"/>
    <w:rsid w:val="00F04053"/>
    <w:rsid w:val="00F06573"/>
    <w:rsid w:val="00F10A08"/>
    <w:rsid w:val="00F15354"/>
    <w:rsid w:val="00F15CFF"/>
    <w:rsid w:val="00F16ACD"/>
    <w:rsid w:val="00F2283C"/>
    <w:rsid w:val="00F22AC5"/>
    <w:rsid w:val="00F254D1"/>
    <w:rsid w:val="00F27BEC"/>
    <w:rsid w:val="00F32B82"/>
    <w:rsid w:val="00F34C86"/>
    <w:rsid w:val="00F35E25"/>
    <w:rsid w:val="00F4043E"/>
    <w:rsid w:val="00F41795"/>
    <w:rsid w:val="00F41BBC"/>
    <w:rsid w:val="00F444F0"/>
    <w:rsid w:val="00F446FF"/>
    <w:rsid w:val="00F45521"/>
    <w:rsid w:val="00F46932"/>
    <w:rsid w:val="00F50847"/>
    <w:rsid w:val="00F53F27"/>
    <w:rsid w:val="00F546D1"/>
    <w:rsid w:val="00F60281"/>
    <w:rsid w:val="00F609F4"/>
    <w:rsid w:val="00F6551C"/>
    <w:rsid w:val="00F66272"/>
    <w:rsid w:val="00F709C0"/>
    <w:rsid w:val="00F81FEC"/>
    <w:rsid w:val="00F840B0"/>
    <w:rsid w:val="00F86F45"/>
    <w:rsid w:val="00F927A1"/>
    <w:rsid w:val="00F92E4D"/>
    <w:rsid w:val="00F94CCD"/>
    <w:rsid w:val="00F95D08"/>
    <w:rsid w:val="00FA0497"/>
    <w:rsid w:val="00FA06FD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1F78"/>
    <w:rsid w:val="00FC2FF3"/>
    <w:rsid w:val="00FC3263"/>
    <w:rsid w:val="00FC3AF7"/>
    <w:rsid w:val="00FC51F9"/>
    <w:rsid w:val="00FC5B40"/>
    <w:rsid w:val="00FC5FF8"/>
    <w:rsid w:val="00FC7E3F"/>
    <w:rsid w:val="00FD1B7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12CC"/>
    <w:rsid w:val="00FF4F7F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55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4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7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4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4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0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7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0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0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Wel244</b:Tag>
    <b:SourceType>DocumentFromInternetSite</b:SourceType>
    <b:Guid>{63BD7244-7675-4002-8311-F969A9615E02}</b:Guid>
    <b:Author>
      <b:Author>
        <b:Corporate>Welsh Goverment</b:Corporate>
      </b:Author>
    </b:Author>
    <b:Title>https://www.gov.wales/sites/default/files/publications/2019-11/working-together-to-safeguard-people-volume-4-adult-protection-and-support-orders.pdf</b:Title>
    <b:InternetSiteTitle>https://www.gov.wales/sites/default/files/publications/2019-11/working-together-to-safeguard-people-volume-4-adult-protection-and-support-orders.pdf</b:InternetSiteTitle>
    <b:Year>2024</b:Year>
    <b:Month>1</b:Month>
    <b:Day>27</b:Day>
    <b:URL>https://www.gov.wales/sites/default/files/publications/2019-11/working-together-to-safeguard-people-volume-4-adult-protection-and-support-orders.pdf</b:URL>
    <b:RefOrder>4</b:RefOrder>
  </b:Source>
  <b:Source>
    <b:Tag>All24</b:Tag>
    <b:SourceType>DocumentFromInternetSite</b:SourceType>
    <b:Guid>{55B35D8F-F13B-489A-8D7E-69DD2865157E}</b:Guid>
    <b:Author>
      <b:Author>
        <b:Corporate>All Wales Safeguarding Procedures</b:Corporate>
      </b:Author>
    </b:Author>
    <b:Title>https://safeguarding.wales/en/chi-i/chi-i-c6/c6-p1/</b:Title>
    <b:InternetSiteTitle>https://safeguarding.wales/en/chi-i/chi-i-c6/c6-p1/</b:InternetSiteTitle>
    <b:Year>2024</b:Year>
    <b:Month>Jan</b:Month>
    <b:Day>27</b:Day>
    <b:URL>https://safeguarding.wales/en/chi-i/chi-i-c6/c6-p1/</b:URL>
    <b:RefOrder>1</b:RefOrder>
  </b:Source>
  <b:Source>
    <b:Tag>Wel245</b:Tag>
    <b:SourceType>DocumentFromInternetSite</b:SourceType>
    <b:Guid>{79D48D1A-E49B-4447-8D06-3AC54887D9FB}</b:Guid>
    <b:Author>
      <b:Author>
        <b:Corporate>Welsh Govenment  </b:Corporate>
      </b:Author>
    </b:Author>
    <b:Title>www.gov.wales</b:Title>
    <b:InternetSiteTitle>https://www.gov.wales/sites/default/files/consultations/2018-01/141027pt7annexfen.pdf</b:InternetSiteTitle>
    <b:Year>2024</b:Year>
    <b:Month>Jan</b:Month>
    <b:Day>27</b:Day>
    <b:URL>https://www.gov.wales/sites/default/files/consultations/2018-01/141027pt7annexfen.pdf</b:URL>
    <b:RefOrder>2</b:RefOrder>
  </b:Source>
  <b:Source>
    <b:Tag>Leg24</b:Tag>
    <b:SourceType>DocumentFromInternetSite</b:SourceType>
    <b:Guid>{E2B30CD5-263B-49AB-B37B-B7102FBEB065}</b:Guid>
    <b:Author>
      <b:Author>
        <b:Corporate>Legislation.gov.uk</b:Corporate>
      </b:Author>
    </b:Author>
    <b:Title>www.legislation.gov.uk</b:Title>
    <b:InternetSiteTitle>https://www.legislation.gov.uk/anaw/2014/4/part/3/enacted</b:InternetSiteTitle>
    <b:Year>2024</b:Year>
    <b:Month>Jan</b:Month>
    <b:Day>25</b:Day>
    <b:URL>https://www.legislation.gov.uk/anaw/2014/4/part/3/enacted</b:URL>
    <b:RefOrder>3</b:RefOrder>
  </b:Source>
  <b:Source>
    <b:Tag>NSP241</b:Tag>
    <b:SourceType>DocumentFromInternetSite</b:SourceType>
    <b:Guid>{F7B271E8-F9C3-47BE-AF49-08B07AD2F125}</b:Guid>
    <b:Author>
      <b:Author>
        <b:Corporate>NSPCC</b:Corporate>
      </b:Author>
    </b:Author>
    <b:Title>https://learning.nspcc.org.uk/child-protection-system/gillick-competence-fraser-guidelines/</b:Title>
    <b:InternetSiteTitle>https://learning.nspcc.org.uk/child-protection-system/gillick-competence-fraser-guidelines/</b:InternetSiteTitle>
    <b:Year>2024</b:Year>
    <b:Month>Jan</b:Month>
    <b:Day>28</b:Day>
    <b:URL>https://learning.nspcc.org.uk/child-protection-system/gillick-competence-fraser-guidelines/</b:URL>
    <b:RefOrder>5</b:RefOrder>
  </b:Source>
  <b:Source>
    <b:Tag>leg24</b:Tag>
    <b:SourceType>DocumentFromInternetSite</b:SourceType>
    <b:Guid>{63D02985-FE5B-4ACF-ABEA-65EAA9B5F278}</b:Guid>
    <b:Author>
      <b:Author>
        <b:Corporate>legislation.gov.uk</b:Corporate>
      </b:Author>
    </b:Author>
    <b:Title>https://www.legislation.gov.uk/ukpga/2005/9/contents</b:Title>
    <b:InternetSiteTitle>https://www.legislation.gov.uk/ukpga/2005/9/contents</b:InternetSiteTitle>
    <b:Year>2024</b:Year>
    <b:Month>1</b:Month>
    <b:Day>28</b:Day>
    <b:URL>https://www.legislation.gov.uk/ukpga/2005/9/contents</b:URL>
    <b:RefOrder>6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D66AC5C-4BA4-4080-ABF3-900953CD8E3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576</TotalTime>
  <Pages>4</Pages>
  <Words>1120</Words>
  <Characters>6385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Caroline Johns</cp:lastModifiedBy>
  <cp:revision>320</cp:revision>
  <cp:lastPrinted>2020-02-11T19:20:00Z</cp:lastPrinted>
  <dcterms:created xsi:type="dcterms:W3CDTF">2022-09-29T11:35:00Z</dcterms:created>
  <dcterms:modified xsi:type="dcterms:W3CDTF">2024-02-15T11:06:00Z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