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97F0AD" w14:textId="77777777" w:rsidR="00BE653E" w:rsidRDefault="00BE653E">
      <w:pPr>
        <w:rPr>
          <w:b/>
          <w:bCs/>
          <w:lang w:val="en-US"/>
        </w:rPr>
      </w:pPr>
    </w:p>
    <w:p w14:paraId="3FB644D6" w14:textId="77777777" w:rsidR="00BE653E" w:rsidRDefault="00BE653E">
      <w:pPr>
        <w:rPr>
          <w:b/>
          <w:bCs/>
          <w:lang w:val="en-US"/>
        </w:rPr>
      </w:pPr>
    </w:p>
    <w:p w14:paraId="76612E6A" w14:textId="77777777" w:rsidR="00BE653E" w:rsidRDefault="00BE653E">
      <w:pPr>
        <w:rPr>
          <w:b/>
          <w:bCs/>
          <w:lang w:val="en-US"/>
        </w:rPr>
      </w:pPr>
    </w:p>
    <w:p w14:paraId="43AF9688" w14:textId="4E7B971E" w:rsidR="008E38C4" w:rsidRPr="00BE653E" w:rsidRDefault="00A34598">
      <w:pPr>
        <w:rPr>
          <w:b/>
          <w:bCs/>
          <w:lang w:val="en-US"/>
        </w:rPr>
      </w:pPr>
      <w:r w:rsidRPr="00BE653E">
        <w:rPr>
          <w:b/>
          <w:bCs/>
          <w:lang w:val="en-US"/>
        </w:rPr>
        <w:t>INTRODUCTION</w:t>
      </w:r>
    </w:p>
    <w:p w14:paraId="35B4FBE7" w14:textId="7785177E" w:rsidR="00A34598" w:rsidRDefault="00A34598">
      <w:pPr>
        <w:rPr>
          <w:lang w:val="en-US"/>
        </w:rPr>
      </w:pPr>
    </w:p>
    <w:p w14:paraId="47E32D51" w14:textId="601D843D" w:rsidR="00A34598" w:rsidRDefault="00A34598">
      <w:pPr>
        <w:rPr>
          <w:lang w:val="en-US"/>
        </w:rPr>
      </w:pPr>
      <w:r>
        <w:rPr>
          <w:lang w:val="en-US"/>
        </w:rPr>
        <w:t>All the Luxury Fashion retailors used to follow a product centric marketing strategy until mid of 21</w:t>
      </w:r>
      <w:r w:rsidRPr="00A34598">
        <w:rPr>
          <w:vertAlign w:val="superscript"/>
          <w:lang w:val="en-US"/>
        </w:rPr>
        <w:t>st</w:t>
      </w:r>
      <w:r>
        <w:rPr>
          <w:lang w:val="en-US"/>
        </w:rPr>
        <w:t xml:space="preserve"> century</w:t>
      </w:r>
      <w:r w:rsidR="00E32382">
        <w:rPr>
          <w:lang w:val="en-US"/>
        </w:rPr>
        <w:t xml:space="preserve">. This has been changed </w:t>
      </w:r>
      <w:r w:rsidR="00A71BF2">
        <w:rPr>
          <w:lang w:val="en-US"/>
        </w:rPr>
        <w:t xml:space="preserve">from the </w:t>
      </w:r>
      <w:r w:rsidR="00E32382">
        <w:rPr>
          <w:lang w:val="en-US"/>
        </w:rPr>
        <w:t>last decade</w:t>
      </w:r>
      <w:r w:rsidR="00A71BF2">
        <w:rPr>
          <w:lang w:val="en-US"/>
        </w:rPr>
        <w:t>,</w:t>
      </w:r>
      <w:r w:rsidR="00E32382">
        <w:rPr>
          <w:lang w:val="en-US"/>
        </w:rPr>
        <w:t xml:space="preserve"> and most fashion houses started focusing on their customer satisfaction and shopping experience f</w:t>
      </w:r>
      <w:r w:rsidR="00A71BF2">
        <w:rPr>
          <w:lang w:val="en-US"/>
        </w:rPr>
        <w:t>or</w:t>
      </w:r>
      <w:r w:rsidR="00E32382">
        <w:rPr>
          <w:lang w:val="en-US"/>
        </w:rPr>
        <w:t xml:space="preserve"> both online and offline channels.</w:t>
      </w:r>
      <w:r w:rsidR="0085125F">
        <w:rPr>
          <w:lang w:val="en-US"/>
        </w:rPr>
        <w:t xml:space="preserve"> The strategy is to improve the brand loyalty and retention of customers through providing </w:t>
      </w:r>
      <w:r w:rsidR="00E0420C">
        <w:rPr>
          <w:lang w:val="en-US"/>
        </w:rPr>
        <w:t xml:space="preserve">an </w:t>
      </w:r>
      <w:r w:rsidR="0085125F">
        <w:rPr>
          <w:lang w:val="en-US"/>
        </w:rPr>
        <w:t>excellence in all customer touchpoints</w:t>
      </w:r>
      <w:r w:rsidR="00C56E12">
        <w:rPr>
          <w:lang w:val="en-US"/>
        </w:rPr>
        <w:t xml:space="preserve"> and provide comprehensive shopping experience</w:t>
      </w:r>
      <w:r w:rsidR="00E0420C">
        <w:rPr>
          <w:lang w:val="en-US"/>
        </w:rPr>
        <w:t>.</w:t>
      </w:r>
    </w:p>
    <w:p w14:paraId="6D66D07C" w14:textId="48CA0BAC" w:rsidR="00C56E12" w:rsidRDefault="00C56E12">
      <w:pPr>
        <w:rPr>
          <w:lang w:val="en-US"/>
        </w:rPr>
      </w:pPr>
      <w:r>
        <w:rPr>
          <w:lang w:val="en-US"/>
        </w:rPr>
        <w:t xml:space="preserve">This Report analysis how Crockett &amp; Jones </w:t>
      </w:r>
      <w:r w:rsidR="0054003E">
        <w:rPr>
          <w:lang w:val="en-US"/>
        </w:rPr>
        <w:t>(shoemakers</w:t>
      </w:r>
      <w:r>
        <w:rPr>
          <w:lang w:val="en-US"/>
        </w:rPr>
        <w:t xml:space="preserve"> from Northampton) can excel their shopping experience and brand awareness through innovative marketing strategies </w:t>
      </w:r>
      <w:r w:rsidR="0054003E">
        <w:rPr>
          <w:lang w:val="en-US"/>
        </w:rPr>
        <w:t>and integrating different communication channels to fulfill the current and future customer’s needs.</w:t>
      </w:r>
    </w:p>
    <w:p w14:paraId="0A2EA71F" w14:textId="77777777" w:rsidR="00BE653E" w:rsidRDefault="00BE653E">
      <w:pPr>
        <w:rPr>
          <w:lang w:val="en-US"/>
        </w:rPr>
      </w:pPr>
    </w:p>
    <w:p w14:paraId="7BB26DEF" w14:textId="2C134996" w:rsidR="0054003E" w:rsidRDefault="0054003E">
      <w:pPr>
        <w:rPr>
          <w:lang w:val="en-US"/>
        </w:rPr>
      </w:pPr>
    </w:p>
    <w:p w14:paraId="7AFAC9AB" w14:textId="6256620B" w:rsidR="0054003E" w:rsidRPr="00BE653E" w:rsidRDefault="0054003E">
      <w:pPr>
        <w:rPr>
          <w:b/>
          <w:bCs/>
          <w:lang w:val="en-US"/>
        </w:rPr>
      </w:pPr>
      <w:r w:rsidRPr="00BE653E">
        <w:rPr>
          <w:b/>
          <w:bCs/>
          <w:lang w:val="en-US"/>
        </w:rPr>
        <w:t>COMPANY PROFILE</w:t>
      </w:r>
    </w:p>
    <w:p w14:paraId="26FC3E41" w14:textId="35ED07F3" w:rsidR="00840023" w:rsidRDefault="00840023">
      <w:pPr>
        <w:rPr>
          <w:lang w:val="en-US"/>
        </w:rPr>
      </w:pPr>
    </w:p>
    <w:p w14:paraId="3F49763D" w14:textId="77777777" w:rsidR="001E074B" w:rsidRPr="001E074B" w:rsidRDefault="00840023" w:rsidP="001E074B">
      <w:r w:rsidRPr="00840023">
        <w:rPr>
          <w:b/>
          <w:bCs/>
        </w:rPr>
        <w:t>Crockett &amp; Jones</w:t>
      </w:r>
      <w:r w:rsidRPr="00840023">
        <w:t> is a shoe manufacturing company, established in 1879 by Charles Jones and Sir James Crockett in </w:t>
      </w:r>
      <w:hyperlink r:id="rId5" w:tooltip="Northampton" w:history="1">
        <w:r w:rsidRPr="00840023">
          <w:rPr>
            <w:rStyle w:val="Hyperlink"/>
            <w:color w:val="000000" w:themeColor="text1"/>
            <w:u w:val="none"/>
          </w:rPr>
          <w:t>Northampton</w:t>
        </w:r>
      </w:hyperlink>
      <w:r w:rsidRPr="00840023">
        <w:rPr>
          <w:color w:val="000000" w:themeColor="text1"/>
        </w:rPr>
        <w:t>, England. They were able to establish the company with a grant from the </w:t>
      </w:r>
      <w:hyperlink r:id="rId6" w:anchor="Thomas_White_Loan_Charity" w:tooltip="Thomas White (merchant)" w:history="1">
        <w:r w:rsidRPr="00840023">
          <w:rPr>
            <w:rStyle w:val="Hyperlink"/>
            <w:color w:val="000000" w:themeColor="text1"/>
            <w:u w:val="none"/>
          </w:rPr>
          <w:t>Thomas White Trust</w:t>
        </w:r>
      </w:hyperlink>
      <w:r w:rsidRPr="00840023">
        <w:rPr>
          <w:color w:val="000000" w:themeColor="text1"/>
        </w:rPr>
        <w:t>. It specialises in the manufacture of </w:t>
      </w:r>
      <w:hyperlink r:id="rId7" w:tooltip="Goodyear welt" w:history="1">
        <w:r w:rsidRPr="00840023">
          <w:rPr>
            <w:rStyle w:val="Hyperlink"/>
            <w:color w:val="000000" w:themeColor="text1"/>
            <w:u w:val="none"/>
          </w:rPr>
          <w:t>Goodyear-welted</w:t>
        </w:r>
      </w:hyperlink>
      <w:r w:rsidRPr="00840023">
        <w:rPr>
          <w:color w:val="000000" w:themeColor="text1"/>
        </w:rPr>
        <w:t> footwear. It is currently being run by the great grandson of its co-founder, Charles Jones.</w:t>
      </w:r>
      <w:r w:rsidR="001E074B" w:rsidRPr="001E074B">
        <w:rPr>
          <w:color w:val="000000" w:themeColor="text1"/>
        </w:rPr>
        <w:t xml:space="preserve"> </w:t>
      </w:r>
      <w:r w:rsidR="001E074B" w:rsidRPr="001E074B">
        <w:rPr>
          <w:color w:val="000000" w:themeColor="text1"/>
        </w:rPr>
        <w:t>Northampton is traditionally known for its shoe-making skills, one reason for setting up the factory there in 1879. At the start of operations they produced men’s boots.</w:t>
      </w:r>
      <w:hyperlink r:id="rId8" w:anchor="cite_note-C&amp;J-2" w:history="1">
        <w:r w:rsidR="001E074B" w:rsidRPr="001E074B">
          <w:rPr>
            <w:rStyle w:val="Hyperlink"/>
            <w:color w:val="000000" w:themeColor="text1"/>
            <w:u w:val="none"/>
            <w:vertAlign w:val="superscript"/>
          </w:rPr>
          <w:t>[2]</w:t>
        </w:r>
      </w:hyperlink>
      <w:r w:rsidR="001E074B" w:rsidRPr="001E074B">
        <w:rPr>
          <w:color w:val="000000" w:themeColor="text1"/>
        </w:rPr>
        <w:t> In the 1890s the second generation of Harry Crockett and Frank Jones began to modernise with more advanced machinery, particularly equipment produced by </w:t>
      </w:r>
      <w:hyperlink r:id="rId9" w:tooltip="Charles Goodyear" w:history="1">
        <w:r w:rsidR="001E074B" w:rsidRPr="001E074B">
          <w:rPr>
            <w:rStyle w:val="Hyperlink"/>
            <w:color w:val="000000" w:themeColor="text1"/>
            <w:u w:val="none"/>
          </w:rPr>
          <w:t>Charles Goodyear</w:t>
        </w:r>
      </w:hyperlink>
      <w:r w:rsidR="001E074B" w:rsidRPr="001E074B">
        <w:rPr>
          <w:color w:val="000000" w:themeColor="text1"/>
        </w:rPr>
        <w:t>. It produced shoes at a faster rate with lighter manual work.</w:t>
      </w:r>
    </w:p>
    <w:p w14:paraId="166B321C" w14:textId="0049DD34" w:rsidR="001E074B" w:rsidRPr="00840023" w:rsidRDefault="001E074B" w:rsidP="00840023"/>
    <w:p w14:paraId="51B614DA" w14:textId="514ACAC2" w:rsidR="001E074B" w:rsidRDefault="00125437">
      <w:pPr>
        <w:rPr>
          <w:lang w:val="en-US"/>
        </w:rPr>
      </w:pPr>
      <w:r>
        <w:rPr>
          <w:lang w:val="en-US"/>
        </w:rPr>
        <w:t xml:space="preserve">Crockett &amp; Jones Operate 8 Direct retail Stores in UK and the flagship </w:t>
      </w:r>
      <w:r w:rsidR="00AC2D52">
        <w:rPr>
          <w:lang w:val="en-US"/>
        </w:rPr>
        <w:t>is in</w:t>
      </w:r>
      <w:r>
        <w:rPr>
          <w:lang w:val="en-US"/>
        </w:rPr>
        <w:t xml:space="preserve"> </w:t>
      </w:r>
      <w:r w:rsidR="00AC2D52">
        <w:rPr>
          <w:lang w:val="en-US"/>
        </w:rPr>
        <w:t>Jermyn Street</w:t>
      </w:r>
      <w:r>
        <w:rPr>
          <w:lang w:val="en-US"/>
        </w:rPr>
        <w:t xml:space="preserve"> London and a boutique store located in historical Burlington Arcade</w:t>
      </w:r>
      <w:r w:rsidR="00AC2D52">
        <w:rPr>
          <w:lang w:val="en-US"/>
        </w:rPr>
        <w:t>. From 2012 the brand signed a partnership with 007 as James bonds footwear of choice for the films Skyfall, Spectre and No time to die, few limited-edition shoes were launched in collaboration with the James bond franchisee.</w:t>
      </w:r>
    </w:p>
    <w:p w14:paraId="5F63FF72" w14:textId="1A4B9986" w:rsidR="00BE653E" w:rsidRDefault="00BE653E">
      <w:pPr>
        <w:rPr>
          <w:lang w:val="en-US"/>
        </w:rPr>
      </w:pPr>
    </w:p>
    <w:p w14:paraId="21C67B46" w14:textId="5673F542" w:rsidR="001E074B" w:rsidRDefault="00BE653E">
      <w:pPr>
        <w:rPr>
          <w:b/>
          <w:bCs/>
          <w:lang w:val="en-US"/>
        </w:rPr>
      </w:pPr>
      <w:r>
        <w:rPr>
          <w:lang w:val="en-US"/>
        </w:rPr>
        <w:t xml:space="preserve">In 2017 Crockett &amp; Jones was Honored to be Awarded a Royal Warrant by </w:t>
      </w:r>
      <w:r w:rsidRPr="00BE653E">
        <w:rPr>
          <w:b/>
          <w:bCs/>
          <w:lang w:val="en-US"/>
        </w:rPr>
        <w:t xml:space="preserve">HRH The Prince of Wales </w:t>
      </w:r>
      <w:r>
        <w:rPr>
          <w:b/>
          <w:bCs/>
          <w:lang w:val="en-US"/>
        </w:rPr>
        <w:t>as a manufacturer and supplier of footwear.</w:t>
      </w:r>
    </w:p>
    <w:p w14:paraId="373008B0" w14:textId="77777777" w:rsidR="00BE653E" w:rsidRPr="00BE653E" w:rsidRDefault="00BE653E">
      <w:pPr>
        <w:rPr>
          <w:b/>
          <w:bCs/>
          <w:lang w:val="en-US"/>
        </w:rPr>
      </w:pPr>
    </w:p>
    <w:p w14:paraId="00FB4649" w14:textId="0184326F" w:rsidR="00AC2D52" w:rsidRDefault="00AC2D52">
      <w:pPr>
        <w:rPr>
          <w:lang w:val="en-US"/>
        </w:rPr>
      </w:pPr>
    </w:p>
    <w:p w14:paraId="478F7A54" w14:textId="30991B1F" w:rsidR="00AC2D52" w:rsidRDefault="00AC2D52">
      <w:pPr>
        <w:rPr>
          <w:lang w:val="en-US"/>
        </w:rPr>
      </w:pPr>
    </w:p>
    <w:p w14:paraId="7CB251EB" w14:textId="5FFDA685" w:rsidR="008A6613" w:rsidRDefault="008A6613">
      <w:pPr>
        <w:rPr>
          <w:lang w:val="en-US"/>
        </w:rPr>
      </w:pPr>
    </w:p>
    <w:p w14:paraId="20EA29CA" w14:textId="5251EC52" w:rsidR="008A6613" w:rsidRDefault="008A6613">
      <w:pPr>
        <w:rPr>
          <w:lang w:val="en-US"/>
        </w:rPr>
      </w:pPr>
    </w:p>
    <w:p w14:paraId="2BE3D9A3" w14:textId="5F20FF81" w:rsidR="008A6613" w:rsidRDefault="008A6613">
      <w:pPr>
        <w:rPr>
          <w:lang w:val="en-US"/>
        </w:rPr>
      </w:pPr>
    </w:p>
    <w:p w14:paraId="0FF6E809" w14:textId="0E305187" w:rsidR="008A6613" w:rsidRDefault="008A6613">
      <w:pPr>
        <w:rPr>
          <w:lang w:val="en-US"/>
        </w:rPr>
      </w:pPr>
    </w:p>
    <w:p w14:paraId="6EB45A9E" w14:textId="1805508B" w:rsidR="008A6613" w:rsidRDefault="008A6613">
      <w:pPr>
        <w:rPr>
          <w:lang w:val="en-US"/>
        </w:rPr>
      </w:pPr>
    </w:p>
    <w:p w14:paraId="1EEFA2C4" w14:textId="6A43EA81" w:rsidR="008A6613" w:rsidRDefault="008A6613">
      <w:pPr>
        <w:rPr>
          <w:lang w:val="en-US"/>
        </w:rPr>
      </w:pPr>
    </w:p>
    <w:p w14:paraId="25992DB2" w14:textId="007AC98E" w:rsidR="008A6613" w:rsidRDefault="008A6613">
      <w:pPr>
        <w:rPr>
          <w:lang w:val="en-US"/>
        </w:rPr>
      </w:pPr>
    </w:p>
    <w:p w14:paraId="0192EF6F" w14:textId="6F67DFF4" w:rsidR="008A6613" w:rsidRDefault="00D474A9">
      <w:pPr>
        <w:rPr>
          <w:b/>
          <w:bCs/>
          <w:lang w:val="en-US"/>
        </w:rPr>
      </w:pPr>
      <w:bookmarkStart w:id="0" w:name="OLE_LINK1"/>
      <w:bookmarkStart w:id="1" w:name="OLE_LINK2"/>
      <w:r w:rsidRPr="00D474A9">
        <w:rPr>
          <w:b/>
          <w:bCs/>
          <w:lang w:val="en-US"/>
        </w:rPr>
        <w:lastRenderedPageBreak/>
        <w:t>COMMUNICATION</w:t>
      </w:r>
    </w:p>
    <w:p w14:paraId="7F07757E" w14:textId="77777777" w:rsidR="00D474A9" w:rsidRDefault="00D474A9">
      <w:pPr>
        <w:rPr>
          <w:b/>
          <w:bCs/>
          <w:lang w:val="en-US"/>
        </w:rPr>
      </w:pPr>
    </w:p>
    <w:p w14:paraId="1C906AD7" w14:textId="31391F03" w:rsidR="00D474A9" w:rsidRDefault="00D474A9">
      <w:pPr>
        <w:rPr>
          <w:b/>
          <w:bCs/>
          <w:lang w:val="en-US"/>
        </w:rPr>
      </w:pPr>
    </w:p>
    <w:p w14:paraId="77677A46" w14:textId="0B0B42C0" w:rsidR="00D474A9" w:rsidRDefault="00D474A9">
      <w:pPr>
        <w:rPr>
          <w:b/>
          <w:bCs/>
          <w:lang w:val="en-US"/>
        </w:rPr>
      </w:pPr>
      <w:r>
        <w:rPr>
          <w:b/>
          <w:bCs/>
          <w:lang w:val="en-US"/>
        </w:rPr>
        <w:t>DEFFINITION OF COMMUNICATION</w:t>
      </w:r>
    </w:p>
    <w:p w14:paraId="4A0C68F6" w14:textId="5CB0B059" w:rsidR="00D474A9" w:rsidRPr="00D474A9" w:rsidRDefault="00D474A9">
      <w:pPr>
        <w:rPr>
          <w:lang w:val="en-US"/>
        </w:rPr>
      </w:pPr>
    </w:p>
    <w:p w14:paraId="6649DCD0" w14:textId="52D27E53" w:rsidR="00D474A9" w:rsidRDefault="00D474A9" w:rsidP="00D474A9">
      <w:r w:rsidRPr="00D474A9">
        <w:t>Communication is the act of giving, receiving, and sharing information -- in other words, talking or writing, and listening or reading. Good communicators listen carefully, speak or write clearly, and respect different opinions</w:t>
      </w:r>
      <w:r>
        <w:t>.</w:t>
      </w:r>
      <w:r w:rsidR="00D27BDF">
        <w:t xml:space="preserve"> In simple words it’s an a interactive exchange of information between two people.</w:t>
      </w:r>
    </w:p>
    <w:p w14:paraId="704526FE" w14:textId="521D9CDE" w:rsidR="00D27BDF" w:rsidRDefault="00D27BDF" w:rsidP="00D474A9">
      <w:r>
        <w:t>Communication is one of the important tool that helped the human society to develop to the modern era.</w:t>
      </w:r>
    </w:p>
    <w:p w14:paraId="5517CD1C" w14:textId="61075C73" w:rsidR="00D27BDF" w:rsidRPr="001D61CA" w:rsidRDefault="00D27BDF" w:rsidP="00D474A9">
      <w:pPr>
        <w:rPr>
          <w:b/>
          <w:bCs/>
        </w:rPr>
      </w:pPr>
    </w:p>
    <w:p w14:paraId="7272A3DB" w14:textId="51186EC8" w:rsidR="00D27BDF" w:rsidRDefault="001D61CA" w:rsidP="00D474A9">
      <w:pPr>
        <w:rPr>
          <w:b/>
          <w:bCs/>
        </w:rPr>
      </w:pPr>
      <w:r w:rsidRPr="001D61CA">
        <w:rPr>
          <w:b/>
          <w:bCs/>
        </w:rPr>
        <w:t>Shannon</w:t>
      </w:r>
      <w:r w:rsidRPr="001D61CA">
        <w:rPr>
          <w:b/>
          <w:bCs/>
        </w:rPr>
        <w:t xml:space="preserve"> and weaver model of communication</w:t>
      </w:r>
    </w:p>
    <w:p w14:paraId="315EC773" w14:textId="1C16439F" w:rsidR="001D61CA" w:rsidRDefault="001D61CA" w:rsidP="00D474A9">
      <w:pPr>
        <w:rPr>
          <w:b/>
          <w:bCs/>
        </w:rPr>
      </w:pPr>
    </w:p>
    <w:p w14:paraId="4BF60876" w14:textId="77777777" w:rsidR="000F3245" w:rsidRPr="000F3245" w:rsidRDefault="000F3245" w:rsidP="000F3245">
      <w:pPr>
        <w:rPr>
          <w:color w:val="000000" w:themeColor="text1"/>
        </w:rPr>
      </w:pPr>
      <w:r w:rsidRPr="000F3245">
        <w:rPr>
          <w:color w:val="000000" w:themeColor="text1"/>
        </w:rPr>
        <w:t xml:space="preserve">Claude Shannon and Warren weaver developed a communication model during the late 1940s which later become the most influential formal model in communication. This still considered as the foundation for the most current communication theory’s and it’s also called as “the mother of all models’(Chandler &amp; Munday, 2011). </w:t>
      </w:r>
    </w:p>
    <w:p w14:paraId="38AF7E92" w14:textId="77777777" w:rsidR="000F3245" w:rsidRPr="000F3245" w:rsidRDefault="000F3245" w:rsidP="000F3245">
      <w:pPr>
        <w:rPr>
          <w:color w:val="000000" w:themeColor="text1"/>
        </w:rPr>
      </w:pPr>
      <w:r w:rsidRPr="000F3245">
        <w:rPr>
          <w:color w:val="000000" w:themeColor="text1"/>
        </w:rPr>
        <w:t> </w:t>
      </w:r>
    </w:p>
    <w:p w14:paraId="4571268D" w14:textId="77777777" w:rsidR="006D5A6B" w:rsidRDefault="000F3245" w:rsidP="000F3245">
      <w:pPr>
        <w:rPr>
          <w:color w:val="000000" w:themeColor="text1"/>
        </w:rPr>
      </w:pPr>
      <w:r w:rsidRPr="000F3245">
        <w:rPr>
          <w:color w:val="000000" w:themeColor="text1"/>
        </w:rPr>
        <w:t>The model is primarily based on the thought of "signal transmission" from a records supply (sender) to a receiver through a conversation channel. The output message is changed into a signal, transmitted through a channel, received, and decoded by using a source. Within this process, there are interferences (noise) at a number points, mainly on the channel, distortions and degradation of information, and a comments' mechanism (feedback), in which the receiver returns statistics to the information.</w:t>
      </w:r>
    </w:p>
    <w:p w14:paraId="69A846D4" w14:textId="7040EAB3" w:rsidR="006D5A6B" w:rsidRDefault="006D5A6B" w:rsidP="000F3245">
      <w:pPr>
        <w:rPr>
          <w:color w:val="000000" w:themeColor="text1"/>
        </w:rPr>
      </w:pPr>
    </w:p>
    <w:p w14:paraId="07FC98B2" w14:textId="74275784" w:rsidR="006D5A6B" w:rsidRDefault="006D5A6B" w:rsidP="006D5A6B">
      <w:pPr>
        <w:jc w:val="center"/>
        <w:rPr>
          <w:color w:val="000000" w:themeColor="text1"/>
        </w:rPr>
      </w:pPr>
      <w:r>
        <w:rPr>
          <w:noProof/>
          <w:color w:val="000000" w:themeColor="text1"/>
        </w:rPr>
        <w:drawing>
          <wp:inline distT="0" distB="0" distL="0" distR="0" wp14:anchorId="24555D63" wp14:editId="0C8A72A9">
            <wp:extent cx="3432191" cy="2133525"/>
            <wp:effectExtent l="0" t="0" r="0" b="63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533944" cy="2196777"/>
                    </a:xfrm>
                    <a:prstGeom prst="rect">
                      <a:avLst/>
                    </a:prstGeom>
                  </pic:spPr>
                </pic:pic>
              </a:graphicData>
            </a:graphic>
          </wp:inline>
        </w:drawing>
      </w:r>
    </w:p>
    <w:p w14:paraId="3C1E7165" w14:textId="77777777" w:rsidR="006D5A6B" w:rsidRDefault="006D5A6B" w:rsidP="000F3245">
      <w:pPr>
        <w:rPr>
          <w:color w:val="000000" w:themeColor="text1"/>
        </w:rPr>
      </w:pPr>
    </w:p>
    <w:p w14:paraId="04F8B0B1" w14:textId="77777777" w:rsidR="006D5A6B" w:rsidRDefault="000F3245" w:rsidP="00FA3E49">
      <w:pPr>
        <w:rPr>
          <w:color w:val="000000" w:themeColor="text1"/>
        </w:rPr>
      </w:pPr>
      <w:r w:rsidRPr="000F3245">
        <w:rPr>
          <w:color w:val="000000" w:themeColor="text1"/>
        </w:rPr>
        <w:t>This model, associated to the advertising process, is to be supposed in this way: the sender is the Company or advertiser, and the receiver is the consumer/ target market. The records supply sends a message via a channel (website, radio, TV, newspaper, billboards, etc), and the receiver receives and decodes the message. Then, the receiver may want to provide remarks to the sender, high quality or negative. But there is every other necessary factor to be considered: the noise, something that disturbs the perception of the message.</w:t>
      </w:r>
      <w:bookmarkEnd w:id="0"/>
      <w:bookmarkEnd w:id="1"/>
    </w:p>
    <w:p w14:paraId="1EE40882" w14:textId="77777777" w:rsidR="006D5A6B" w:rsidRDefault="006D5A6B" w:rsidP="00FA3E49">
      <w:pPr>
        <w:rPr>
          <w:color w:val="000000" w:themeColor="text1"/>
        </w:rPr>
      </w:pPr>
    </w:p>
    <w:p w14:paraId="4FC42761" w14:textId="77777777" w:rsidR="006D5A6B" w:rsidRDefault="006D5A6B" w:rsidP="00FA3E49">
      <w:pPr>
        <w:rPr>
          <w:color w:val="000000" w:themeColor="text1"/>
        </w:rPr>
      </w:pPr>
    </w:p>
    <w:p w14:paraId="00E494BF" w14:textId="55DF3E32" w:rsidR="00AC0CD1" w:rsidRDefault="00AC0CD1" w:rsidP="00FA3E49">
      <w:pPr>
        <w:rPr>
          <w:b/>
          <w:bCs/>
        </w:rPr>
      </w:pPr>
    </w:p>
    <w:p w14:paraId="7ABA3DBC" w14:textId="77777777" w:rsidR="00AC0CD1" w:rsidRDefault="00AC0CD1" w:rsidP="00FA3E49">
      <w:pPr>
        <w:rPr>
          <w:b/>
          <w:bCs/>
        </w:rPr>
      </w:pPr>
    </w:p>
    <w:p w14:paraId="75207830" w14:textId="77777777" w:rsidR="00AC0CD1" w:rsidRDefault="00AC0CD1" w:rsidP="00FA3E49">
      <w:pPr>
        <w:rPr>
          <w:b/>
          <w:bCs/>
        </w:rPr>
      </w:pPr>
    </w:p>
    <w:p w14:paraId="653C8854" w14:textId="77777777" w:rsidR="00AC0CD1" w:rsidRDefault="00AC0CD1" w:rsidP="00FA3E49">
      <w:pPr>
        <w:rPr>
          <w:b/>
          <w:bCs/>
        </w:rPr>
      </w:pPr>
    </w:p>
    <w:p w14:paraId="55B8B43A" w14:textId="79AFB841" w:rsidR="00FA3E49" w:rsidRPr="006D5A6B" w:rsidRDefault="00AC0CD1" w:rsidP="00FA3E49">
      <w:pPr>
        <w:rPr>
          <w:color w:val="000000" w:themeColor="text1"/>
        </w:rPr>
      </w:pPr>
      <w:r>
        <w:rPr>
          <w:b/>
          <w:bCs/>
        </w:rPr>
        <w:t>I</w:t>
      </w:r>
      <w:r w:rsidR="00FA3E49" w:rsidRPr="00FA3E49">
        <w:rPr>
          <w:b/>
          <w:bCs/>
        </w:rPr>
        <w:t xml:space="preserve">NTEGRATED MARKETING COMMUNICATION </w:t>
      </w:r>
    </w:p>
    <w:p w14:paraId="166C2F47" w14:textId="77777777" w:rsidR="00FA3E49" w:rsidRDefault="00FA3E49" w:rsidP="00FA3E49"/>
    <w:p w14:paraId="18A56143" w14:textId="21124A4A" w:rsidR="00FA3E49" w:rsidRPr="00FA3E49" w:rsidRDefault="00FA3E49" w:rsidP="00FA3E49">
      <w:r w:rsidRPr="00FA3E49">
        <w:t>Integrated advertising and marketing is an administration and business enterprise method that consists of all men and women in the analysis, planning, implementation, and manipulate of all marketing and advertising verbal change contacts, media, and dialogue technologies, targeted at a special intention goal target audience to gain most employer value and coherence. (Pickton &amp; Broderick, 2004).</w:t>
      </w:r>
      <w:r w:rsidRPr="00FA3E49">
        <w:br/>
      </w:r>
      <w:r w:rsidRPr="00FA3E49">
        <w:br/>
        <w:t>Changes in techniques of marketer and customer communication, and quick traits in communications technology, have had a good sized have an effect on advertising and marketing communications. Advertisers are greater and greater the use of a more than a few differ of increased specialized and fairly centred media and contents, such as web, mobile, and social media, to achieve smaller consumer segments, valued with increased personalized, interactive messaging.</w:t>
      </w:r>
      <w:r w:rsidRPr="00FA3E49">
        <w:br/>
      </w:r>
      <w:r w:rsidRPr="00FA3E49">
        <w:br/>
        <w:t>Marketers are taking their non-public risks. Aiming to purpose and lure a massive vary of audience, this large mix of fragmented media and promotional channels give up end result in growing a hotchpotch of verbal alternate channels which provide up in going via purchasers harassed and unable to apprehend advertisements, messages, and ultimately caught in making their non-public preferences (Kotler, et al.,2020).</w:t>
      </w:r>
      <w:r w:rsidRPr="00FA3E49">
        <w:br/>
      </w:r>
      <w:r w:rsidRPr="00FA3E49">
        <w:br/>
        <w:t>Companies have used the system of Integrated Marketing Communications (IMC) to preserve away from this issue. The company determines the roles that a range of promotional methods and marketing content material fabric will play, and the diploma to which each will be used, based totally completely on an overarching IMC strategy. This meticulously coordinates promotional operations, as well as the scheduling of key campaigns (Kotler, et al., 2020).</w:t>
      </w:r>
    </w:p>
    <w:p w14:paraId="1D7A0718" w14:textId="61F53C5A" w:rsidR="00DC3D3D" w:rsidRDefault="00DC3D3D">
      <w:pPr>
        <w:rPr>
          <w:b/>
          <w:bCs/>
          <w:lang w:val="en-US"/>
        </w:rPr>
      </w:pPr>
    </w:p>
    <w:p w14:paraId="1819277B" w14:textId="180C6AE9" w:rsidR="008C113F" w:rsidRDefault="008C113F">
      <w:pPr>
        <w:rPr>
          <w:b/>
          <w:bCs/>
          <w:lang w:val="en-US"/>
        </w:rPr>
      </w:pPr>
    </w:p>
    <w:p w14:paraId="2F6E1C3A" w14:textId="2E3D9DA9" w:rsidR="008C113F" w:rsidRDefault="008C113F">
      <w:pPr>
        <w:rPr>
          <w:b/>
          <w:bCs/>
          <w:lang w:val="en-US"/>
        </w:rPr>
      </w:pPr>
    </w:p>
    <w:p w14:paraId="0CD625E7" w14:textId="0E78C9AA" w:rsidR="008C113F" w:rsidRDefault="008C113F">
      <w:pPr>
        <w:rPr>
          <w:b/>
          <w:bCs/>
          <w:lang w:val="en-US"/>
        </w:rPr>
      </w:pPr>
    </w:p>
    <w:p w14:paraId="4ADD41D1" w14:textId="2532DE92" w:rsidR="008C113F" w:rsidRDefault="008C113F">
      <w:pPr>
        <w:rPr>
          <w:b/>
          <w:bCs/>
          <w:lang w:val="en-US"/>
        </w:rPr>
      </w:pPr>
    </w:p>
    <w:p w14:paraId="2B91533E" w14:textId="013340F4" w:rsidR="008C113F" w:rsidRDefault="008C113F">
      <w:pPr>
        <w:rPr>
          <w:b/>
          <w:bCs/>
          <w:lang w:val="en-US"/>
        </w:rPr>
      </w:pPr>
    </w:p>
    <w:p w14:paraId="264F726F" w14:textId="50E5E317" w:rsidR="008C113F" w:rsidRDefault="008C113F">
      <w:pPr>
        <w:rPr>
          <w:b/>
          <w:bCs/>
          <w:lang w:val="en-US"/>
        </w:rPr>
      </w:pPr>
    </w:p>
    <w:p w14:paraId="1E45DBBC" w14:textId="790B8C84" w:rsidR="008C113F" w:rsidRDefault="008C113F">
      <w:pPr>
        <w:rPr>
          <w:b/>
          <w:bCs/>
          <w:lang w:val="en-US"/>
        </w:rPr>
      </w:pPr>
    </w:p>
    <w:p w14:paraId="4B1AA042" w14:textId="5782EB00" w:rsidR="008C113F" w:rsidRDefault="008C113F">
      <w:pPr>
        <w:rPr>
          <w:b/>
          <w:bCs/>
          <w:lang w:val="en-US"/>
        </w:rPr>
      </w:pPr>
    </w:p>
    <w:p w14:paraId="547E55D6" w14:textId="0DAFCFBB" w:rsidR="008C113F" w:rsidRDefault="008C113F">
      <w:pPr>
        <w:rPr>
          <w:b/>
          <w:bCs/>
          <w:lang w:val="en-US"/>
        </w:rPr>
      </w:pPr>
    </w:p>
    <w:p w14:paraId="2CC0FC5F" w14:textId="029E8E46" w:rsidR="008C113F" w:rsidRDefault="008C113F">
      <w:pPr>
        <w:rPr>
          <w:b/>
          <w:bCs/>
          <w:lang w:val="en-US"/>
        </w:rPr>
      </w:pPr>
    </w:p>
    <w:p w14:paraId="17C4CB07" w14:textId="73AD9CD7" w:rsidR="008C113F" w:rsidRDefault="008C113F">
      <w:pPr>
        <w:rPr>
          <w:b/>
          <w:bCs/>
          <w:lang w:val="en-US"/>
        </w:rPr>
      </w:pPr>
    </w:p>
    <w:p w14:paraId="6666D804" w14:textId="127A11A9" w:rsidR="008C113F" w:rsidRDefault="008C113F">
      <w:pPr>
        <w:rPr>
          <w:b/>
          <w:bCs/>
          <w:lang w:val="en-US"/>
        </w:rPr>
      </w:pPr>
    </w:p>
    <w:p w14:paraId="70042BB3" w14:textId="6B0D71C7" w:rsidR="008C113F" w:rsidRDefault="008C113F">
      <w:pPr>
        <w:rPr>
          <w:b/>
          <w:bCs/>
          <w:lang w:val="en-US"/>
        </w:rPr>
      </w:pPr>
    </w:p>
    <w:p w14:paraId="7DD2D3F4" w14:textId="1C1A30CD" w:rsidR="008C113F" w:rsidRDefault="008C113F">
      <w:pPr>
        <w:rPr>
          <w:b/>
          <w:bCs/>
          <w:lang w:val="en-US"/>
        </w:rPr>
      </w:pPr>
    </w:p>
    <w:p w14:paraId="33CEF760" w14:textId="25F4DB9E" w:rsidR="008C113F" w:rsidRDefault="008C113F">
      <w:pPr>
        <w:rPr>
          <w:b/>
          <w:bCs/>
          <w:lang w:val="en-US"/>
        </w:rPr>
      </w:pPr>
    </w:p>
    <w:p w14:paraId="3D9A09A6" w14:textId="5971098F" w:rsidR="008C113F" w:rsidRDefault="008C113F">
      <w:pPr>
        <w:rPr>
          <w:b/>
          <w:bCs/>
          <w:lang w:val="en-US"/>
        </w:rPr>
      </w:pPr>
    </w:p>
    <w:p w14:paraId="60888E23" w14:textId="71C1B0B9" w:rsidR="008C113F" w:rsidRDefault="008C113F">
      <w:pPr>
        <w:rPr>
          <w:b/>
          <w:bCs/>
          <w:lang w:val="en-US"/>
        </w:rPr>
      </w:pPr>
    </w:p>
    <w:p w14:paraId="2EA5AB82" w14:textId="24B16F46" w:rsidR="008C113F" w:rsidRDefault="008C113F">
      <w:pPr>
        <w:rPr>
          <w:b/>
          <w:bCs/>
          <w:lang w:val="en-US"/>
        </w:rPr>
      </w:pPr>
    </w:p>
    <w:p w14:paraId="46068A20" w14:textId="03EDC239" w:rsidR="008C113F" w:rsidRDefault="008C113F">
      <w:pPr>
        <w:rPr>
          <w:b/>
          <w:bCs/>
          <w:lang w:val="en-US"/>
        </w:rPr>
      </w:pPr>
    </w:p>
    <w:p w14:paraId="71984096" w14:textId="02B79062" w:rsidR="008C113F" w:rsidRPr="008C113F" w:rsidRDefault="008C113F" w:rsidP="008C113F">
      <w:pPr>
        <w:rPr>
          <w:b/>
          <w:bCs/>
          <w:lang w:val="en-US"/>
        </w:rPr>
      </w:pPr>
      <w:r w:rsidRPr="008C113F">
        <w:rPr>
          <w:b/>
          <w:bCs/>
          <w:lang w:val="en-US"/>
        </w:rPr>
        <w:t>NEW PROMOTIONAL STRATEGIES FOR THE</w:t>
      </w:r>
      <w:r>
        <w:rPr>
          <w:b/>
          <w:bCs/>
          <w:lang w:val="en-US"/>
        </w:rPr>
        <w:t xml:space="preserve"> Crockett &amp; Jones </w:t>
      </w:r>
    </w:p>
    <w:p w14:paraId="78F2ACFB" w14:textId="77777777" w:rsidR="008C113F" w:rsidRPr="008C113F" w:rsidRDefault="008C113F" w:rsidP="008C113F">
      <w:pPr>
        <w:rPr>
          <w:b/>
          <w:bCs/>
          <w:lang w:val="en-US"/>
        </w:rPr>
      </w:pPr>
    </w:p>
    <w:p w14:paraId="10E30801" w14:textId="77777777" w:rsidR="008C113F" w:rsidRPr="008C113F" w:rsidRDefault="008C113F" w:rsidP="008C113F">
      <w:pPr>
        <w:rPr>
          <w:b/>
          <w:bCs/>
          <w:lang w:val="en-US"/>
        </w:rPr>
      </w:pPr>
    </w:p>
    <w:p w14:paraId="70B6DAB6" w14:textId="77777777" w:rsidR="008C113F" w:rsidRPr="008C113F" w:rsidRDefault="008C113F" w:rsidP="008C113F">
      <w:pPr>
        <w:rPr>
          <w:b/>
          <w:bCs/>
          <w:lang w:val="en-US"/>
        </w:rPr>
      </w:pPr>
    </w:p>
    <w:p w14:paraId="57CEB1F5" w14:textId="572AA98F" w:rsidR="008C113F" w:rsidRDefault="008C113F" w:rsidP="008C113F">
      <w:pPr>
        <w:rPr>
          <w:b/>
          <w:bCs/>
          <w:lang w:val="en-US"/>
        </w:rPr>
      </w:pPr>
      <w:r w:rsidRPr="008C113F">
        <w:rPr>
          <w:b/>
          <w:bCs/>
          <w:lang w:val="en-US"/>
        </w:rPr>
        <w:t>ONLINE PROMOTION</w:t>
      </w:r>
    </w:p>
    <w:p w14:paraId="050DBBFD" w14:textId="59A9B2EF" w:rsidR="008C113F" w:rsidRDefault="008C113F" w:rsidP="008C113F">
      <w:pPr>
        <w:rPr>
          <w:b/>
          <w:bCs/>
          <w:lang w:val="en-US"/>
        </w:rPr>
      </w:pPr>
    </w:p>
    <w:p w14:paraId="6F13C552" w14:textId="77777777" w:rsidR="00E32A4D" w:rsidRPr="00E32A4D" w:rsidRDefault="00E32A4D" w:rsidP="00E32A4D">
      <w:r w:rsidRPr="00E32A4D">
        <w:t>Crockett and Jones being a traditional brand, it follows a very conservative approach towards its digital platforms</w:t>
      </w:r>
      <w:r w:rsidRPr="00E32A4D">
        <w:rPr>
          <w:b/>
          <w:bCs/>
        </w:rPr>
        <w:t xml:space="preserve">. </w:t>
      </w:r>
      <w:r w:rsidRPr="00E32A4D">
        <w:t>There is significant shortage of shopping experience with its online shopping compared to the service and shopping experience in their retail stores. Since the company is not too much focused on acquiring new customers or rather penetrating to millennial population. The brand has not quite succeeded in marketing its heritage and celebrity collaborations to the younger customer market. In the past ten years most of the luxury retail brands started focusing on online channel sales to target the younger customer market succeeded it with a significant revenue contribution coming from omni platforms, but Crockett &amp; Jones failed to do so and struggling to increase their online presence. Below are some proposals for online promotional improvements that C&amp;J can adapt to improve their digital presence.</w:t>
      </w:r>
    </w:p>
    <w:p w14:paraId="6485D8BE" w14:textId="77777777" w:rsidR="00E32A4D" w:rsidRPr="00E32A4D" w:rsidRDefault="00E32A4D" w:rsidP="00E32A4D">
      <w:r w:rsidRPr="00E32A4D">
        <w:t> </w:t>
      </w:r>
    </w:p>
    <w:p w14:paraId="7DD8D7E6" w14:textId="77777777" w:rsidR="00E32A4D" w:rsidRPr="00E32A4D" w:rsidRDefault="00E32A4D" w:rsidP="00E32A4D">
      <w:r w:rsidRPr="00E32A4D">
        <w:t> </w:t>
      </w:r>
    </w:p>
    <w:p w14:paraId="0AFCDD99" w14:textId="2DA4579E" w:rsidR="00D72A9A" w:rsidRPr="00D72A9A" w:rsidRDefault="00D72A9A" w:rsidP="00D72A9A">
      <w:r w:rsidRPr="00D72A9A">
        <w:t xml:space="preserve">• Creating a more engaging and attractive online website for the brand which will showcase the whole </w:t>
      </w:r>
      <w:r w:rsidRPr="00D72A9A">
        <w:t>catalogue</w:t>
      </w:r>
      <w:r w:rsidRPr="00D72A9A">
        <w:t xml:space="preserve"> of the brand </w:t>
      </w:r>
      <w:r>
        <w:t>products</w:t>
      </w:r>
      <w:r w:rsidRPr="00D72A9A">
        <w:t>.</w:t>
      </w:r>
      <w:r w:rsidRPr="00D72A9A">
        <w:br/>
        <w:t>• An integrated bespoke (Made to measure) and patina lab on the website that allows customers to choose the models and do the customization to their products, which will create a more exclusive shopping experience for the clients. The similar service and experience is available on the Competitor brand John Lobb’s (*another shoe maker from Northampton, owned by Hermes group) Website.</w:t>
      </w:r>
    </w:p>
    <w:p w14:paraId="6F6C1604" w14:textId="20959928" w:rsidR="0009321B" w:rsidRDefault="0009321B" w:rsidP="008C113F">
      <w:pPr>
        <w:rPr>
          <w:lang w:val="en-US"/>
        </w:rPr>
      </w:pPr>
    </w:p>
    <w:p w14:paraId="26215732" w14:textId="681ACD76" w:rsidR="0009321B" w:rsidRDefault="0009321B" w:rsidP="008C113F">
      <w:pPr>
        <w:rPr>
          <w:lang w:val="en-US"/>
        </w:rPr>
      </w:pPr>
    </w:p>
    <w:p w14:paraId="4E06CD08" w14:textId="7D15754A" w:rsidR="0009321B" w:rsidRDefault="001318DC" w:rsidP="001318DC">
      <w:pPr>
        <w:jc w:val="center"/>
        <w:rPr>
          <w:lang w:val="en-US"/>
        </w:rPr>
      </w:pPr>
      <w:r>
        <w:rPr>
          <w:noProof/>
          <w:lang w:val="en-US"/>
        </w:rPr>
        <w:drawing>
          <wp:inline distT="0" distB="0" distL="0" distR="0" wp14:anchorId="61B888A1" wp14:editId="3A14D30B">
            <wp:extent cx="3838353" cy="1929808"/>
            <wp:effectExtent l="0" t="0" r="0" b="635"/>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websit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75303" cy="1948385"/>
                    </a:xfrm>
                    <a:prstGeom prst="rect">
                      <a:avLst/>
                    </a:prstGeom>
                  </pic:spPr>
                </pic:pic>
              </a:graphicData>
            </a:graphic>
          </wp:inline>
        </w:drawing>
      </w:r>
    </w:p>
    <w:p w14:paraId="3B41A02E" w14:textId="0F6870F9" w:rsidR="001318DC" w:rsidRDefault="001318DC" w:rsidP="001318DC">
      <w:pPr>
        <w:jc w:val="center"/>
        <w:rPr>
          <w:sz w:val="16"/>
          <w:szCs w:val="16"/>
          <w:lang w:val="en-US"/>
        </w:rPr>
      </w:pPr>
      <w:r>
        <w:rPr>
          <w:sz w:val="16"/>
          <w:szCs w:val="16"/>
          <w:lang w:val="en-US"/>
        </w:rPr>
        <w:t>*</w:t>
      </w:r>
      <w:r w:rsidRPr="001318DC">
        <w:rPr>
          <w:sz w:val="16"/>
          <w:szCs w:val="16"/>
          <w:lang w:val="en-US"/>
        </w:rPr>
        <w:t>Source: john Lobb website</w:t>
      </w:r>
    </w:p>
    <w:p w14:paraId="34C2B00A" w14:textId="2BE83039" w:rsidR="001318DC" w:rsidRDefault="001318DC" w:rsidP="001318DC">
      <w:pPr>
        <w:jc w:val="center"/>
        <w:rPr>
          <w:sz w:val="16"/>
          <w:szCs w:val="16"/>
          <w:lang w:val="en-US"/>
        </w:rPr>
      </w:pPr>
    </w:p>
    <w:p w14:paraId="058EC437" w14:textId="510A2CB9" w:rsidR="001318DC" w:rsidRDefault="001318DC" w:rsidP="001318DC">
      <w:pPr>
        <w:jc w:val="center"/>
        <w:rPr>
          <w:sz w:val="16"/>
          <w:szCs w:val="16"/>
          <w:lang w:val="en-US"/>
        </w:rPr>
      </w:pPr>
    </w:p>
    <w:p w14:paraId="0E629EA2" w14:textId="6D523018" w:rsidR="001318DC" w:rsidRPr="00D72A9A" w:rsidRDefault="001318DC" w:rsidP="00D72A9A">
      <w:pPr>
        <w:pStyle w:val="ListParagraph"/>
        <w:numPr>
          <w:ilvl w:val="0"/>
          <w:numId w:val="15"/>
        </w:numPr>
        <w:rPr>
          <w:sz w:val="44"/>
          <w:szCs w:val="44"/>
          <w:lang w:val="en-US"/>
        </w:rPr>
      </w:pPr>
      <w:r w:rsidRPr="00D72A9A">
        <w:rPr>
          <w:lang w:val="en-US"/>
        </w:rPr>
        <w:t xml:space="preserve">Crockett and Jones should promote all the celebrity appearances wearing the brand products </w:t>
      </w:r>
      <w:r w:rsidR="00D72A9A" w:rsidRPr="00D72A9A">
        <w:rPr>
          <w:lang w:val="en-US"/>
        </w:rPr>
        <w:t xml:space="preserve">through the social media </w:t>
      </w:r>
      <w:r w:rsidRPr="00D72A9A">
        <w:rPr>
          <w:lang w:val="en-US"/>
        </w:rPr>
        <w:t xml:space="preserve">and </w:t>
      </w:r>
      <w:r w:rsidR="00D72A9A" w:rsidRPr="00D72A9A">
        <w:rPr>
          <w:lang w:val="en-US"/>
        </w:rPr>
        <w:t>Movie Franchisee collaborations should be highlighted on the website for better brand equity.</w:t>
      </w:r>
    </w:p>
    <w:p w14:paraId="050C0A89" w14:textId="140C763B" w:rsidR="00D72A9A" w:rsidRDefault="00D72A9A" w:rsidP="00D72A9A">
      <w:pPr>
        <w:rPr>
          <w:lang w:val="en-US"/>
        </w:rPr>
      </w:pPr>
    </w:p>
    <w:p w14:paraId="3D208263" w14:textId="2336D859" w:rsidR="002E2F34" w:rsidRDefault="002E2F34" w:rsidP="00D72A9A">
      <w:pPr>
        <w:rPr>
          <w:lang w:val="en-US"/>
        </w:rPr>
      </w:pPr>
    </w:p>
    <w:p w14:paraId="0A1693A5" w14:textId="1F2AD518" w:rsidR="002E2F34" w:rsidRDefault="002E2F34" w:rsidP="00D72A9A">
      <w:pPr>
        <w:rPr>
          <w:lang w:val="en-US"/>
        </w:rPr>
      </w:pPr>
    </w:p>
    <w:p w14:paraId="493DBD61" w14:textId="60970CE6" w:rsidR="002E2F34" w:rsidRDefault="002E2F34" w:rsidP="00D72A9A">
      <w:pPr>
        <w:rPr>
          <w:lang w:val="en-US"/>
        </w:rPr>
      </w:pPr>
    </w:p>
    <w:p w14:paraId="56AF9A97" w14:textId="77777777" w:rsidR="00B63116" w:rsidRDefault="00B63116" w:rsidP="00D72A9A">
      <w:pPr>
        <w:rPr>
          <w:b/>
          <w:bCs/>
          <w:sz w:val="28"/>
          <w:szCs w:val="28"/>
          <w:lang w:val="en-US"/>
        </w:rPr>
      </w:pPr>
    </w:p>
    <w:p w14:paraId="1DD6CB84" w14:textId="5EFACDA2" w:rsidR="002E2F34" w:rsidRPr="009E605A" w:rsidRDefault="009E605A" w:rsidP="00D72A9A">
      <w:pPr>
        <w:rPr>
          <w:b/>
          <w:bCs/>
          <w:sz w:val="28"/>
          <w:szCs w:val="28"/>
          <w:lang w:val="en-US"/>
        </w:rPr>
      </w:pPr>
      <w:r w:rsidRPr="009E605A">
        <w:rPr>
          <w:b/>
          <w:bCs/>
          <w:sz w:val="28"/>
          <w:szCs w:val="28"/>
          <w:lang w:val="en-US"/>
        </w:rPr>
        <w:t>OFFLINE PROMOTION</w:t>
      </w:r>
    </w:p>
    <w:p w14:paraId="1D547F1C" w14:textId="77777777" w:rsidR="00DF4F11" w:rsidRDefault="00DF4F11" w:rsidP="00DF4F11"/>
    <w:p w14:paraId="1C1CB416" w14:textId="77777777" w:rsidR="00DF4F11" w:rsidRDefault="00DF4F11" w:rsidP="00DF4F11"/>
    <w:p w14:paraId="15FB5670" w14:textId="6068F638" w:rsidR="00DF4F11" w:rsidRDefault="00DF4F11" w:rsidP="00DF4F11">
      <w:r w:rsidRPr="00DF4F11">
        <w:t>As quickly as clients stroll into a store, high-end manufacturers set off an end-to-end luxurious buying experience, from supplying individualized interest via educated buddies to showcasing the craftsmanship and format of products.</w:t>
      </w:r>
      <w:r w:rsidRPr="00DF4F11">
        <w:t xml:space="preserve">  </w:t>
      </w:r>
      <w:r w:rsidRPr="00DF4F11">
        <w:t>Google and Ipsos discovered that 57% to 69% of luxurious customers </w:t>
      </w:r>
      <w:r>
        <w:t>prefer</w:t>
      </w:r>
      <w:r w:rsidRPr="00DF4F11">
        <w:t> to physically see and contact the</w:t>
      </w:r>
      <w:r w:rsidR="009E605A">
        <w:t xml:space="preserve"> </w:t>
      </w:r>
      <w:r w:rsidRPr="00DF4F11">
        <w:t>product before making a purchase.</w:t>
      </w:r>
      <w:r w:rsidR="009E605A">
        <w:t xml:space="preserve"> This makes the retail stores an important medium of sales  channel for all the luxury brands. Below are the few suggestions for Crockett and Jones to improve their offline shopping experience.</w:t>
      </w:r>
    </w:p>
    <w:p w14:paraId="35BAB98E" w14:textId="29CA6B6C" w:rsidR="009E605A" w:rsidRDefault="009E605A" w:rsidP="00DF4F11"/>
    <w:p w14:paraId="5587DC89" w14:textId="77777777" w:rsidR="00B63116" w:rsidRDefault="00B63116" w:rsidP="00DF4F11"/>
    <w:p w14:paraId="3B7A3ED7" w14:textId="5BC988A8" w:rsidR="009E605A" w:rsidRDefault="009E605A" w:rsidP="00DF4F11"/>
    <w:p w14:paraId="0E409C7C" w14:textId="47FDB97B" w:rsidR="00CF0E5D" w:rsidRDefault="00CF0E5D" w:rsidP="00CF0E5D">
      <w:pPr>
        <w:pStyle w:val="ListParagraph"/>
        <w:numPr>
          <w:ilvl w:val="0"/>
          <w:numId w:val="15"/>
        </w:numPr>
      </w:pPr>
      <w:r w:rsidRPr="00CF0E5D">
        <w:t>To improve the brand imagery and aspiration, they could launch a dedicated collection and display zone for the James Bond Edition shoes ( Shoes worn by Bond in the movie) with in the store and exclusive boxes and bags associated with the 007 collaboration. This will help to excel the brand influence among the movie fanatics and younger generation.</w:t>
      </w:r>
    </w:p>
    <w:p w14:paraId="6BC18BC2" w14:textId="4FBB1458" w:rsidR="00CF0E5D" w:rsidRDefault="00CF0E5D" w:rsidP="00CF0E5D"/>
    <w:p w14:paraId="18FC78F3" w14:textId="77777777" w:rsidR="00167716" w:rsidRPr="00167716" w:rsidRDefault="00167716" w:rsidP="00167716">
      <w:pPr>
        <w:pStyle w:val="ListParagraph"/>
        <w:numPr>
          <w:ilvl w:val="0"/>
          <w:numId w:val="15"/>
        </w:numPr>
      </w:pPr>
      <w:r w:rsidRPr="00167716">
        <w:t>The brand fails to capture customer data during the offline purchase and this is causing trouble for repeat customers who are not aware about their size and measurements. This could be solved through recording customer data while shopping ( Name and Mail id ) and which will help to keep track of customer shopping history and reach out to them for their needs.</w:t>
      </w:r>
    </w:p>
    <w:p w14:paraId="580AFA74" w14:textId="315EF6CB" w:rsidR="00343E70" w:rsidRDefault="00343E70" w:rsidP="00CF0E5D"/>
    <w:p w14:paraId="6FF3A3FF" w14:textId="1B3A1980" w:rsidR="00B63116" w:rsidRDefault="00B63116" w:rsidP="00B63116">
      <w:pPr>
        <w:pStyle w:val="ListParagraph"/>
        <w:numPr>
          <w:ilvl w:val="0"/>
          <w:numId w:val="15"/>
        </w:numPr>
      </w:pPr>
      <w:r w:rsidRPr="00B63116">
        <w:t>Turning the retail stores into a more digital integrated format with adding live music and TV screens which play the shoe care and repair videos and manufacturing process along with brand history. This will help the brand to enhance the shopping experience and engage the customer with the brand.</w:t>
      </w:r>
    </w:p>
    <w:p w14:paraId="1E05FD92" w14:textId="77777777" w:rsidR="00021491" w:rsidRDefault="00021491" w:rsidP="00021491">
      <w:pPr>
        <w:pStyle w:val="ListParagraph"/>
      </w:pPr>
    </w:p>
    <w:p w14:paraId="4D3BBC86" w14:textId="77777777" w:rsidR="00B2556B" w:rsidRPr="00B2556B" w:rsidRDefault="00B2556B" w:rsidP="00B2556B">
      <w:pPr>
        <w:pStyle w:val="ListParagraph"/>
        <w:numPr>
          <w:ilvl w:val="0"/>
          <w:numId w:val="15"/>
        </w:numPr>
      </w:pPr>
      <w:r w:rsidRPr="00B2556B">
        <w:t xml:space="preserve">Have a dedicated patina lab along with the repair service in store and this will help to build an enthusiasm in customers mind to come back with their old pair for repairs and experiment with the patina service by adding different </w:t>
      </w:r>
      <w:proofErr w:type="spellStart"/>
      <w:r w:rsidRPr="00B2556B">
        <w:t>color</w:t>
      </w:r>
      <w:proofErr w:type="spellEnd"/>
      <w:r w:rsidRPr="00B2556B">
        <w:t xml:space="preserve"> shades to the old shoe pair. And which will help the customers to desire about the brand products.</w:t>
      </w:r>
    </w:p>
    <w:p w14:paraId="41A275D6" w14:textId="108F597A" w:rsidR="00167716" w:rsidRDefault="00167716" w:rsidP="00CF0E5D"/>
    <w:p w14:paraId="666862C7" w14:textId="4DA254BE" w:rsidR="00167716" w:rsidRDefault="00167716" w:rsidP="00CF0E5D"/>
    <w:p w14:paraId="6799DECE" w14:textId="15056040" w:rsidR="00167716" w:rsidRDefault="00167716" w:rsidP="00CF0E5D"/>
    <w:p w14:paraId="0A4A41CF" w14:textId="5DCB4B69" w:rsidR="00167716" w:rsidRDefault="00167716" w:rsidP="00CF0E5D"/>
    <w:p w14:paraId="5B18D13C" w14:textId="621FDFAF" w:rsidR="00167716" w:rsidRDefault="00167716" w:rsidP="00CF0E5D"/>
    <w:p w14:paraId="7BD52432" w14:textId="2D80762F" w:rsidR="00167716" w:rsidRDefault="00167716" w:rsidP="00CF0E5D"/>
    <w:p w14:paraId="3442B906" w14:textId="7EC0EDBF" w:rsidR="00B2556B" w:rsidRDefault="00B2556B" w:rsidP="00CF0E5D"/>
    <w:p w14:paraId="4A6DBF08" w14:textId="6F467F7A" w:rsidR="00B2556B" w:rsidRDefault="00B2556B" w:rsidP="00CF0E5D"/>
    <w:p w14:paraId="7E9568E6" w14:textId="44E629E1" w:rsidR="00B2556B" w:rsidRDefault="00B2556B" w:rsidP="00CF0E5D"/>
    <w:p w14:paraId="4CE16CFC" w14:textId="7F1EEDFD" w:rsidR="00B2556B" w:rsidRDefault="00B2556B" w:rsidP="00CF0E5D"/>
    <w:p w14:paraId="609CF912" w14:textId="010C129E" w:rsidR="00B2556B" w:rsidRDefault="00B2556B" w:rsidP="00CF0E5D"/>
    <w:p w14:paraId="4732DA2A" w14:textId="04E861E4" w:rsidR="00B2556B" w:rsidRDefault="00B2556B" w:rsidP="00CF0E5D"/>
    <w:p w14:paraId="62002498" w14:textId="61BE98D7" w:rsidR="00B2556B" w:rsidRDefault="00F91E6C" w:rsidP="00CF0E5D">
      <w:pPr>
        <w:rPr>
          <w:b/>
          <w:bCs/>
          <w:sz w:val="28"/>
          <w:szCs w:val="28"/>
        </w:rPr>
      </w:pPr>
      <w:r w:rsidRPr="00F91E6C">
        <w:rPr>
          <w:b/>
          <w:bCs/>
          <w:sz w:val="28"/>
          <w:szCs w:val="28"/>
        </w:rPr>
        <w:t xml:space="preserve">BRAND EQUITY </w:t>
      </w:r>
    </w:p>
    <w:p w14:paraId="67FA68F6" w14:textId="0C99A50C" w:rsidR="00F91E6C" w:rsidRPr="00F91E6C" w:rsidRDefault="00F91E6C" w:rsidP="00CF0E5D"/>
    <w:p w14:paraId="103F7444" w14:textId="77777777" w:rsidR="00F91E6C" w:rsidRPr="00F91E6C" w:rsidRDefault="00F91E6C" w:rsidP="00F91E6C">
      <w:r w:rsidRPr="00F91E6C">
        <w:t>Brand equity is a marketing term that describes the worth of a brand. Consumer perception and experiences with the brand determine its value. Positive brand equity exists when people think highly of a brand. Negative brand equity occurs when a brand consistently under-delivers and disappoints to the point where people advise others to avoid it.</w:t>
      </w:r>
    </w:p>
    <w:p w14:paraId="6D5C1D9B" w14:textId="77777777" w:rsidR="00F91E6C" w:rsidRPr="00F91E6C" w:rsidRDefault="00F91E6C" w:rsidP="00F91E6C"/>
    <w:p w14:paraId="01E8B966" w14:textId="77777777" w:rsidR="00F91E6C" w:rsidRPr="00F91E6C" w:rsidRDefault="00F91E6C" w:rsidP="00F91E6C">
      <w:r w:rsidRPr="00F91E6C">
        <w:t>Positive brand equity has monetary value:</w:t>
      </w:r>
    </w:p>
    <w:p w14:paraId="581D3BB8" w14:textId="77777777" w:rsidR="00F91E6C" w:rsidRPr="00F91E6C" w:rsidRDefault="00F91E6C" w:rsidP="00F91E6C"/>
    <w:p w14:paraId="7488EE7D" w14:textId="77777777" w:rsidR="00F91E6C" w:rsidRPr="00F91E6C" w:rsidRDefault="00F91E6C" w:rsidP="00F91E6C">
      <w:pPr>
        <w:pStyle w:val="ListParagraph"/>
        <w:numPr>
          <w:ilvl w:val="0"/>
          <w:numId w:val="16"/>
        </w:numPr>
      </w:pPr>
      <w:r w:rsidRPr="00F91E6C">
        <w:t>Companies can charge more for a product that has significant brand equity.</w:t>
      </w:r>
    </w:p>
    <w:p w14:paraId="443230CA" w14:textId="77777777" w:rsidR="00F91E6C" w:rsidRPr="00F91E6C" w:rsidRDefault="00F91E6C" w:rsidP="00F91E6C">
      <w:pPr>
        <w:pStyle w:val="ListParagraph"/>
        <w:numPr>
          <w:ilvl w:val="0"/>
          <w:numId w:val="16"/>
        </w:numPr>
      </w:pPr>
      <w:r w:rsidRPr="00F91E6C">
        <w:t>That equity can be transferred to line extensions, which are products related to the brand that include the brand name, allowing a company to profit more from the brand.</w:t>
      </w:r>
    </w:p>
    <w:p w14:paraId="7D5D849D" w14:textId="4BCA9603" w:rsidR="00F91E6C" w:rsidRDefault="00F91E6C" w:rsidP="00F91E6C">
      <w:pPr>
        <w:pStyle w:val="ListParagraph"/>
        <w:numPr>
          <w:ilvl w:val="0"/>
          <w:numId w:val="16"/>
        </w:numPr>
      </w:pPr>
      <w:r w:rsidRPr="00F91E6C">
        <w:t>It can help a company's stock price rise.</w:t>
      </w:r>
    </w:p>
    <w:p w14:paraId="35E9C336" w14:textId="314A964C" w:rsidR="007D6AAD" w:rsidRDefault="007D6AAD" w:rsidP="007D6AAD"/>
    <w:p w14:paraId="552A264A" w14:textId="77777777" w:rsidR="007D6AAD" w:rsidRPr="007D6AAD" w:rsidRDefault="007D6AAD" w:rsidP="007D6AAD">
      <w:pPr>
        <w:rPr>
          <w:b/>
          <w:bCs/>
        </w:rPr>
      </w:pPr>
      <w:r w:rsidRPr="007D6AAD">
        <w:rPr>
          <w:b/>
          <w:bCs/>
        </w:rPr>
        <w:t>How Brand Equity Develops</w:t>
      </w:r>
    </w:p>
    <w:p w14:paraId="1574B8D4" w14:textId="77777777" w:rsidR="007D6AAD" w:rsidRDefault="007D6AAD" w:rsidP="007D6AAD"/>
    <w:p w14:paraId="77F4F079" w14:textId="77777777" w:rsidR="00F91E6C" w:rsidRDefault="00F91E6C" w:rsidP="00F91E6C"/>
    <w:p w14:paraId="2F0A101B" w14:textId="77777777" w:rsidR="00F91E6C" w:rsidRDefault="00F91E6C" w:rsidP="00F91E6C">
      <w:r>
        <w:t>As a result of a customer's interactions with the brand, brand equity begins to develop and grows. The process usually involves that customer's or consumer's natural relationship to the brand, which unfolds in a predictable pattern:</w:t>
      </w:r>
    </w:p>
    <w:p w14:paraId="30189BE0" w14:textId="77777777" w:rsidR="00F91E6C" w:rsidRDefault="00F91E6C" w:rsidP="00F91E6C"/>
    <w:p w14:paraId="3B209F77" w14:textId="77777777" w:rsidR="00F91E6C" w:rsidRDefault="00F91E6C" w:rsidP="007D6AAD">
      <w:pPr>
        <w:pStyle w:val="ListParagraph"/>
        <w:numPr>
          <w:ilvl w:val="0"/>
          <w:numId w:val="17"/>
        </w:numPr>
      </w:pPr>
      <w:r>
        <w:t>Awareness - The brand is introduced to its target audience in a noticeable way, often through advertising.</w:t>
      </w:r>
    </w:p>
    <w:p w14:paraId="6D926FD2" w14:textId="77777777" w:rsidR="00F91E6C" w:rsidRDefault="00F91E6C" w:rsidP="007D6AAD">
      <w:pPr>
        <w:pStyle w:val="ListParagraph"/>
        <w:numPr>
          <w:ilvl w:val="0"/>
          <w:numId w:val="17"/>
        </w:numPr>
      </w:pPr>
      <w:r>
        <w:t>Customers become acquainted with the brand and recognise it in a store or elsewhere.</w:t>
      </w:r>
    </w:p>
    <w:p w14:paraId="25D8B218" w14:textId="77777777" w:rsidR="00F91E6C" w:rsidRDefault="00F91E6C" w:rsidP="007D6AAD">
      <w:pPr>
        <w:pStyle w:val="ListParagraph"/>
        <w:numPr>
          <w:ilvl w:val="0"/>
          <w:numId w:val="17"/>
        </w:numPr>
      </w:pPr>
      <w:r>
        <w:t>They try it now that they recognise the brand and recognise what it is or stands for.</w:t>
      </w:r>
    </w:p>
    <w:p w14:paraId="0534FE4A" w14:textId="77777777" w:rsidR="00F91E6C" w:rsidRDefault="00F91E6C" w:rsidP="007D6AAD">
      <w:pPr>
        <w:pStyle w:val="ListParagraph"/>
        <w:numPr>
          <w:ilvl w:val="0"/>
          <w:numId w:val="17"/>
        </w:numPr>
      </w:pPr>
      <w:r>
        <w:t>Preference - When a customer has a positive experience with a brand, it emerges as the preferred option.</w:t>
      </w:r>
    </w:p>
    <w:p w14:paraId="7E253200" w14:textId="5BA1B3BF" w:rsidR="00F91E6C" w:rsidRDefault="00F91E6C" w:rsidP="007D6AAD">
      <w:pPr>
        <w:pStyle w:val="ListParagraph"/>
        <w:numPr>
          <w:ilvl w:val="0"/>
          <w:numId w:val="17"/>
        </w:numPr>
      </w:pPr>
      <w:r>
        <w:t>Loyalty - After a string of positive brand experiences, customers not only recommend it to others, but it also becomes the only one they will purchase.</w:t>
      </w:r>
    </w:p>
    <w:p w14:paraId="657989F7" w14:textId="46D5F467" w:rsidR="007D6AAD" w:rsidRDefault="007D6AAD" w:rsidP="007D6AAD"/>
    <w:p w14:paraId="18AD4A77" w14:textId="77777777" w:rsidR="002121C7" w:rsidRDefault="002121C7" w:rsidP="007D6AAD">
      <w:pPr>
        <w:rPr>
          <w:b/>
          <w:bCs/>
        </w:rPr>
      </w:pPr>
    </w:p>
    <w:p w14:paraId="06E927D9" w14:textId="77777777" w:rsidR="002121C7" w:rsidRDefault="002121C7" w:rsidP="007D6AAD">
      <w:pPr>
        <w:rPr>
          <w:b/>
          <w:bCs/>
        </w:rPr>
      </w:pPr>
    </w:p>
    <w:p w14:paraId="57774D77" w14:textId="77777777" w:rsidR="002121C7" w:rsidRDefault="002121C7" w:rsidP="007D6AAD">
      <w:pPr>
        <w:rPr>
          <w:b/>
          <w:bCs/>
        </w:rPr>
      </w:pPr>
    </w:p>
    <w:p w14:paraId="22FA21F0" w14:textId="39AA5B24" w:rsidR="007D6AAD" w:rsidRPr="007D6AAD" w:rsidRDefault="007D6AAD" w:rsidP="007D6AAD">
      <w:pPr>
        <w:rPr>
          <w:b/>
          <w:bCs/>
        </w:rPr>
      </w:pPr>
      <w:r w:rsidRPr="007D6AAD">
        <w:rPr>
          <w:b/>
          <w:bCs/>
        </w:rPr>
        <w:t>Examples of Positive Brand Equity</w:t>
      </w:r>
    </w:p>
    <w:p w14:paraId="1353ABDC" w14:textId="77777777" w:rsidR="007D6AAD" w:rsidRDefault="007D6AAD" w:rsidP="007D6AAD"/>
    <w:p w14:paraId="4F1350F4" w14:textId="4C0241D2" w:rsidR="007D6AAD" w:rsidRDefault="007D6AAD" w:rsidP="007D6AAD">
      <w:r>
        <w:t xml:space="preserve">Apple, which was named "the world's most popular brand" by one organisation in 2015, is a prime example of a company with positive equity. The company established a positive reputation with Mac computers before expanding the brand to </w:t>
      </w:r>
      <w:r>
        <w:t>iPhone</w:t>
      </w:r>
      <w:r>
        <w:t xml:space="preserve"> models, which deliver on the brand promise that Apple's computer customers expect.</w:t>
      </w:r>
    </w:p>
    <w:p w14:paraId="33157BE8" w14:textId="77777777" w:rsidR="007D6AAD" w:rsidRDefault="007D6AAD" w:rsidP="007D6AAD"/>
    <w:p w14:paraId="5F70E685" w14:textId="77777777" w:rsidR="00AC0CD1" w:rsidRDefault="00AC0CD1" w:rsidP="007D6AAD"/>
    <w:p w14:paraId="3BE6971C" w14:textId="77777777" w:rsidR="00AC0CD1" w:rsidRDefault="00AC0CD1" w:rsidP="007D6AAD"/>
    <w:p w14:paraId="67DBA0C2" w14:textId="77777777" w:rsidR="00AC0CD1" w:rsidRDefault="00AC0CD1" w:rsidP="007D6AAD"/>
    <w:p w14:paraId="0C39CCBE" w14:textId="183FEFB5" w:rsidR="007D6AAD" w:rsidRPr="00F91E6C" w:rsidRDefault="007D6AAD" w:rsidP="007D6AAD">
      <w:r>
        <w:t>On a smaller level, local supermarket chain Wegmans has so much brand equity that when shops open in new territories, the brand reputation draws such large crowds that police must direct traffic in and out of store parking lots.</w:t>
      </w:r>
    </w:p>
    <w:p w14:paraId="6F618421" w14:textId="0DA4010A" w:rsidR="00167716" w:rsidRDefault="00167716" w:rsidP="00CF0E5D"/>
    <w:p w14:paraId="67C897C0" w14:textId="157286A8" w:rsidR="007D6AAD" w:rsidRDefault="007D6AAD" w:rsidP="00CF0E5D"/>
    <w:p w14:paraId="18FD4A6F" w14:textId="538B57EE" w:rsidR="007D6AAD" w:rsidRPr="007D6AAD" w:rsidRDefault="00AC0CD1" w:rsidP="007D6AAD">
      <w:pPr>
        <w:rPr>
          <w:b/>
          <w:bCs/>
        </w:rPr>
      </w:pPr>
      <w:r w:rsidRPr="00AC0CD1">
        <w:rPr>
          <w:b/>
          <w:bCs/>
        </w:rPr>
        <w:t>E</w:t>
      </w:r>
      <w:r w:rsidR="007D6AAD" w:rsidRPr="007D6AAD">
        <w:rPr>
          <w:b/>
          <w:bCs/>
        </w:rPr>
        <w:t>xamples of Negative Brand Equity</w:t>
      </w:r>
    </w:p>
    <w:p w14:paraId="452156DA" w14:textId="77777777" w:rsidR="007D6AAD" w:rsidRDefault="007D6AAD" w:rsidP="007D6AAD"/>
    <w:p w14:paraId="48569515" w14:textId="77777777" w:rsidR="007D6AAD" w:rsidRDefault="007D6AAD" w:rsidP="007D6AAD"/>
    <w:p w14:paraId="58DAA3D5" w14:textId="2B0DB7F2" w:rsidR="007D6AAD" w:rsidRDefault="007D6AAD" w:rsidP="007D6AAD">
      <w:r>
        <w:t>Financial brand Goldman Sachs suffered when the consumer discovered of its role in the 2008 financial crisis, car manufacturer Toyota struggled in 2009 when it had to recall well over 8 million vehicles due to malfunction, and oil and gas company BP suffered after the 2010 Gulf of Mexico oil spill.</w:t>
      </w:r>
    </w:p>
    <w:p w14:paraId="56CBF5A0" w14:textId="77777777" w:rsidR="007D6AAD" w:rsidRDefault="007D6AAD" w:rsidP="007D6AAD"/>
    <w:p w14:paraId="22D0E5B1" w14:textId="699ACD65" w:rsidR="007D6AAD" w:rsidRDefault="007D6AAD" w:rsidP="007D6AAD">
      <w:r>
        <w:t>Creating positive brand equity is only half the battle; sustaining it consistently is the other. As Chipotle's 2015 food poisoning crisis demonstrated, a single negative incident can wipe out years of positive brand equity.</w:t>
      </w:r>
    </w:p>
    <w:p w14:paraId="38731DBF" w14:textId="331BBE06" w:rsidR="007D6AAD" w:rsidRDefault="007D6AAD" w:rsidP="00CF0E5D"/>
    <w:p w14:paraId="4A55BAA1" w14:textId="55E59325" w:rsidR="007D6AAD" w:rsidRDefault="007D6AAD" w:rsidP="00CF0E5D"/>
    <w:p w14:paraId="634AD86B" w14:textId="495D62E1" w:rsidR="007D6AAD" w:rsidRDefault="007D6AAD" w:rsidP="00CF0E5D"/>
    <w:p w14:paraId="1EA71BB2" w14:textId="0BDE39DC" w:rsidR="007D6AAD" w:rsidRPr="007D6AAD" w:rsidRDefault="007D6AAD" w:rsidP="00CF0E5D">
      <w:pPr>
        <w:rPr>
          <w:b/>
          <w:bCs/>
          <w:sz w:val="28"/>
          <w:szCs w:val="28"/>
        </w:rPr>
      </w:pPr>
    </w:p>
    <w:p w14:paraId="675E5741" w14:textId="682F3449" w:rsidR="007D6AAD" w:rsidRDefault="007D6AAD" w:rsidP="007D6AAD">
      <w:pPr>
        <w:tabs>
          <w:tab w:val="center" w:pos="4513"/>
        </w:tabs>
        <w:rPr>
          <w:b/>
          <w:bCs/>
          <w:sz w:val="28"/>
          <w:szCs w:val="28"/>
        </w:rPr>
      </w:pPr>
      <w:r w:rsidRPr="007D6AAD">
        <w:rPr>
          <w:b/>
          <w:bCs/>
          <w:sz w:val="28"/>
          <w:szCs w:val="28"/>
        </w:rPr>
        <w:t>KELLERS BRAND EQUITY MODEL</w:t>
      </w:r>
      <w:r>
        <w:rPr>
          <w:b/>
          <w:bCs/>
          <w:sz w:val="28"/>
          <w:szCs w:val="28"/>
        </w:rPr>
        <w:tab/>
      </w:r>
    </w:p>
    <w:p w14:paraId="75F5BE3E" w14:textId="6F9035AD" w:rsidR="007D6AAD" w:rsidRDefault="007D6AAD" w:rsidP="007D6AAD">
      <w:pPr>
        <w:tabs>
          <w:tab w:val="center" w:pos="4513"/>
        </w:tabs>
        <w:rPr>
          <w:b/>
          <w:bCs/>
          <w:sz w:val="28"/>
          <w:szCs w:val="28"/>
        </w:rPr>
      </w:pPr>
    </w:p>
    <w:p w14:paraId="7A97325E" w14:textId="68048244" w:rsidR="00CB6DD5" w:rsidRDefault="00CB6DD5" w:rsidP="00CB6DD5">
      <w:pPr>
        <w:tabs>
          <w:tab w:val="center" w:pos="4513"/>
        </w:tabs>
      </w:pPr>
      <w:r>
        <w:t>Kevin Lane Keller developed Keller's Brand Equity Model (also known as the Customer-Based Brand Equity (CBBE) Model) in his widely used textbook, "Strategic Brand Management."</w:t>
      </w:r>
    </w:p>
    <w:p w14:paraId="15742D79" w14:textId="77777777" w:rsidR="00CB6DD5" w:rsidRDefault="00CB6DD5" w:rsidP="00CB6DD5">
      <w:pPr>
        <w:tabs>
          <w:tab w:val="center" w:pos="4513"/>
        </w:tabs>
      </w:pPr>
    </w:p>
    <w:p w14:paraId="25012F09" w14:textId="77777777" w:rsidR="00CB6DD5" w:rsidRDefault="00CB6DD5" w:rsidP="00CB6DD5">
      <w:pPr>
        <w:tabs>
          <w:tab w:val="center" w:pos="4513"/>
        </w:tabs>
      </w:pPr>
      <w:r>
        <w:t>The Brand Equity Model is based on the simple idea that in order to establish a strong brand, you must frame how customers feel and think about your product. You must create the appropriate experiences around your brand so that consumers have precise, positive thoughts, feelings, beliefs, views, and perceptions about it.</w:t>
      </w:r>
    </w:p>
    <w:p w14:paraId="397628F6" w14:textId="77777777" w:rsidR="00CB6DD5" w:rsidRDefault="00CB6DD5" w:rsidP="00CB6DD5">
      <w:pPr>
        <w:tabs>
          <w:tab w:val="center" w:pos="4513"/>
        </w:tabs>
      </w:pPr>
    </w:p>
    <w:p w14:paraId="050E4428" w14:textId="100656FA" w:rsidR="00CB6DD5" w:rsidRDefault="00CB6DD5" w:rsidP="00CB6DD5">
      <w:pPr>
        <w:tabs>
          <w:tab w:val="center" w:pos="4513"/>
        </w:tabs>
      </w:pPr>
      <w:r>
        <w:t>Customers who have strong brand equity will buy more from you, recommend you to others, are more loyal, and you are less likely to lose them to rivals.</w:t>
      </w:r>
    </w:p>
    <w:p w14:paraId="5E437A5A" w14:textId="5DB9BE1D" w:rsidR="00CB6DD5" w:rsidRDefault="00CB6DD5" w:rsidP="00CB6DD5">
      <w:pPr>
        <w:tabs>
          <w:tab w:val="center" w:pos="4513"/>
        </w:tabs>
      </w:pPr>
    </w:p>
    <w:p w14:paraId="7C55913C" w14:textId="77777777" w:rsidR="00CB6DD5" w:rsidRDefault="00CB6DD5" w:rsidP="00CB6DD5">
      <w:pPr>
        <w:tabs>
          <w:tab w:val="center" w:pos="4513"/>
        </w:tabs>
      </w:pPr>
      <w:r>
        <w:t>Brands can create the WOW factor by using the Brand equity pyramid or the CBBE model to determine which strategies to implement and how to provide the right experiences to their target audience.</w:t>
      </w:r>
    </w:p>
    <w:p w14:paraId="79B1B423" w14:textId="77777777" w:rsidR="00CB6DD5" w:rsidRDefault="00CB6DD5" w:rsidP="00CB6DD5">
      <w:pPr>
        <w:tabs>
          <w:tab w:val="center" w:pos="4513"/>
        </w:tabs>
      </w:pPr>
    </w:p>
    <w:p w14:paraId="39BF3C32" w14:textId="3158A0F8" w:rsidR="00CB6DD5" w:rsidRDefault="00CB6DD5" w:rsidP="00CB6DD5">
      <w:pPr>
        <w:tabs>
          <w:tab w:val="center" w:pos="4513"/>
        </w:tabs>
      </w:pPr>
      <w:r>
        <w:t>For example, we adore sports-oriented brands such as Nike and Adidas. Decades of targeting and then branding in this category have allowed them to establish a strong brand equity. The same can be said for BMW and Audi, two brands that have worked hard to establish themselves as high-end sports car manufacturers.</w:t>
      </w:r>
    </w:p>
    <w:p w14:paraId="0F595D65" w14:textId="77777777" w:rsidR="00CB6DD5" w:rsidRDefault="00CB6DD5" w:rsidP="00CB6DD5">
      <w:pPr>
        <w:tabs>
          <w:tab w:val="center" w:pos="4513"/>
        </w:tabs>
      </w:pPr>
    </w:p>
    <w:p w14:paraId="7ED53492" w14:textId="77777777" w:rsidR="002121C7" w:rsidRDefault="002121C7" w:rsidP="00CB6DD5">
      <w:pPr>
        <w:tabs>
          <w:tab w:val="center" w:pos="4513"/>
        </w:tabs>
      </w:pPr>
    </w:p>
    <w:p w14:paraId="6A486BFE" w14:textId="77777777" w:rsidR="002121C7" w:rsidRDefault="002121C7" w:rsidP="00CB6DD5">
      <w:pPr>
        <w:tabs>
          <w:tab w:val="center" w:pos="4513"/>
        </w:tabs>
      </w:pPr>
    </w:p>
    <w:p w14:paraId="1BAE1547" w14:textId="007317F8" w:rsidR="00CB6DD5" w:rsidRDefault="00CB6DD5" w:rsidP="007D6AAD">
      <w:pPr>
        <w:tabs>
          <w:tab w:val="center" w:pos="4513"/>
        </w:tabs>
      </w:pPr>
    </w:p>
    <w:p w14:paraId="5A6B2A08" w14:textId="5C3863CD" w:rsidR="00CB6DD5" w:rsidRDefault="00CB6DD5" w:rsidP="007D6AAD">
      <w:pPr>
        <w:tabs>
          <w:tab w:val="center" w:pos="4513"/>
        </w:tabs>
      </w:pPr>
    </w:p>
    <w:p w14:paraId="7A598E2E" w14:textId="58B06B54" w:rsidR="00CB6DD5" w:rsidRDefault="00CB6DD5" w:rsidP="007D6AAD">
      <w:pPr>
        <w:tabs>
          <w:tab w:val="center" w:pos="4513"/>
        </w:tabs>
      </w:pPr>
    </w:p>
    <w:p w14:paraId="03124FA9" w14:textId="7086A736" w:rsidR="00CB6DD5" w:rsidRDefault="00CB6DD5" w:rsidP="007D6AAD">
      <w:pPr>
        <w:tabs>
          <w:tab w:val="center" w:pos="4513"/>
        </w:tabs>
      </w:pPr>
    </w:p>
    <w:p w14:paraId="78C9B1E3" w14:textId="015C9BFE" w:rsidR="00CB6DD5" w:rsidRDefault="0046313C" w:rsidP="007D6AAD">
      <w:pPr>
        <w:tabs>
          <w:tab w:val="center" w:pos="4513"/>
        </w:tabs>
      </w:pPr>
      <w:r>
        <w:rPr>
          <w:noProof/>
        </w:rPr>
        <w:drawing>
          <wp:inline distT="0" distB="0" distL="0" distR="0" wp14:anchorId="2CE0DFB5" wp14:editId="58D913CC">
            <wp:extent cx="5731510" cy="386461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864610"/>
                    </a:xfrm>
                    <a:prstGeom prst="rect">
                      <a:avLst/>
                    </a:prstGeom>
                  </pic:spPr>
                </pic:pic>
              </a:graphicData>
            </a:graphic>
          </wp:inline>
        </w:drawing>
      </w:r>
    </w:p>
    <w:p w14:paraId="3F0A8AD7" w14:textId="12F1B69A" w:rsidR="00CB6DD5" w:rsidRDefault="00CF4E47" w:rsidP="007D6AAD">
      <w:pPr>
        <w:tabs>
          <w:tab w:val="center" w:pos="4513"/>
        </w:tabs>
      </w:pPr>
      <w:r w:rsidRPr="00CF4E47">
        <w:t xml:space="preserve">The Brand equity triangle is depicted in the image </w:t>
      </w:r>
      <w:r>
        <w:t>above</w:t>
      </w:r>
      <w:r w:rsidRPr="00CF4E47">
        <w:t>. The triangle, as we can see, is divided into four parts. Two of these four parts are further subdivided. As a result, Keller's Brand equity model has a total of six building blocks.</w:t>
      </w:r>
    </w:p>
    <w:p w14:paraId="5DF6E5B8" w14:textId="77777777" w:rsidR="002A1300" w:rsidRDefault="002A1300" w:rsidP="007D6AAD">
      <w:pPr>
        <w:tabs>
          <w:tab w:val="center" w:pos="4513"/>
        </w:tabs>
      </w:pPr>
    </w:p>
    <w:p w14:paraId="667E30C2" w14:textId="5373D4F9" w:rsidR="00CB6DD5" w:rsidRDefault="00CB6DD5" w:rsidP="007D6AAD">
      <w:pPr>
        <w:tabs>
          <w:tab w:val="center" w:pos="4513"/>
        </w:tabs>
      </w:pPr>
    </w:p>
    <w:p w14:paraId="1DBE448D" w14:textId="63D7B163" w:rsidR="002A1300" w:rsidRDefault="002A1300" w:rsidP="007D6AAD">
      <w:pPr>
        <w:tabs>
          <w:tab w:val="center" w:pos="4513"/>
        </w:tabs>
        <w:rPr>
          <w:b/>
          <w:bCs/>
          <w:sz w:val="28"/>
          <w:szCs w:val="28"/>
        </w:rPr>
      </w:pPr>
      <w:r w:rsidRPr="002A1300">
        <w:rPr>
          <w:b/>
          <w:bCs/>
          <w:sz w:val="28"/>
          <w:szCs w:val="28"/>
        </w:rPr>
        <w:t xml:space="preserve">KELLERS BRAND EQUITY MODEL APPLIED TO CROCKETT &amp; JONES </w:t>
      </w:r>
    </w:p>
    <w:p w14:paraId="64BD123B" w14:textId="44715785" w:rsidR="002A1300" w:rsidRDefault="002A1300" w:rsidP="007D6AAD">
      <w:pPr>
        <w:tabs>
          <w:tab w:val="center" w:pos="4513"/>
        </w:tabs>
        <w:rPr>
          <w:b/>
          <w:bCs/>
          <w:sz w:val="28"/>
          <w:szCs w:val="28"/>
        </w:rPr>
      </w:pPr>
    </w:p>
    <w:p w14:paraId="20C6306A" w14:textId="2D3C5685" w:rsidR="002A1300" w:rsidRDefault="002A1300" w:rsidP="002A1300">
      <w:pPr>
        <w:tabs>
          <w:tab w:val="center" w:pos="4513"/>
        </w:tabs>
      </w:pPr>
    </w:p>
    <w:p w14:paraId="7ECFE9C1" w14:textId="552DBDC7" w:rsidR="002A1300" w:rsidRDefault="002A1300" w:rsidP="009D3BAD">
      <w:pPr>
        <w:pStyle w:val="ListParagraph"/>
        <w:numPr>
          <w:ilvl w:val="0"/>
          <w:numId w:val="22"/>
        </w:numPr>
        <w:tabs>
          <w:tab w:val="center" w:pos="4513"/>
        </w:tabs>
      </w:pPr>
      <w:r w:rsidRPr="002A1300">
        <w:rPr>
          <w:b/>
          <w:bCs/>
        </w:rPr>
        <w:t>BRAND SAILENCE</w:t>
      </w:r>
      <w:r>
        <w:rPr>
          <w:b/>
          <w:bCs/>
        </w:rPr>
        <w:t xml:space="preserve"> : </w:t>
      </w:r>
      <w:r w:rsidRPr="002A1300">
        <w:t>Brand identity refers to how customers perceive a brand and how they distinguish one brand from another. It is how the brand defines itself in the customer's eyes.</w:t>
      </w:r>
      <w:r w:rsidR="00E36CCD">
        <w:t xml:space="preserve"> Crockett &amp; Jones stands as a synonym’s name for English shoemakers specialise in the manufacture of high quality goodyear welted shoes.</w:t>
      </w:r>
    </w:p>
    <w:p w14:paraId="56D66850" w14:textId="66BCC9E0" w:rsidR="00E36CCD" w:rsidRDefault="00E36CCD" w:rsidP="00E36CCD">
      <w:pPr>
        <w:pStyle w:val="ListParagraph"/>
        <w:tabs>
          <w:tab w:val="center" w:pos="4513"/>
        </w:tabs>
      </w:pPr>
      <w:r>
        <w:rPr>
          <w:b/>
          <w:bCs/>
        </w:rPr>
        <w:t>C&amp;J’s</w:t>
      </w:r>
      <w:r w:rsidR="009D3BAD">
        <w:rPr>
          <w:b/>
          <w:bCs/>
        </w:rPr>
        <w:t xml:space="preserve"> </w:t>
      </w:r>
      <w:r w:rsidR="009D3BAD" w:rsidRPr="009D3BAD">
        <w:t>brand awareness expanded over the past decades with the help of gentleman fashion journals and features got published in GQ UK</w:t>
      </w:r>
      <w:r w:rsidR="009D3BAD">
        <w:t>.</w:t>
      </w:r>
    </w:p>
    <w:p w14:paraId="73997A8D" w14:textId="61FF6DCE" w:rsidR="009D3BAD" w:rsidRDefault="009D3BAD" w:rsidP="00E36CCD">
      <w:pPr>
        <w:pStyle w:val="ListParagraph"/>
        <w:tabs>
          <w:tab w:val="center" w:pos="4513"/>
        </w:tabs>
      </w:pPr>
    </w:p>
    <w:p w14:paraId="1F2457F9" w14:textId="54227DE2" w:rsidR="009D3BAD" w:rsidRPr="00371B48" w:rsidRDefault="009D3BAD" w:rsidP="009D3BAD">
      <w:pPr>
        <w:pStyle w:val="ListParagraph"/>
        <w:numPr>
          <w:ilvl w:val="0"/>
          <w:numId w:val="21"/>
        </w:numPr>
        <w:tabs>
          <w:tab w:val="center" w:pos="4513"/>
        </w:tabs>
        <w:rPr>
          <w:b/>
          <w:bCs/>
        </w:rPr>
      </w:pPr>
      <w:r w:rsidRPr="009D3BAD">
        <w:rPr>
          <w:b/>
          <w:bCs/>
        </w:rPr>
        <w:t xml:space="preserve">Performance / </w:t>
      </w:r>
      <w:r>
        <w:rPr>
          <w:b/>
          <w:bCs/>
        </w:rPr>
        <w:t>I</w:t>
      </w:r>
      <w:r w:rsidRPr="009D3BAD">
        <w:rPr>
          <w:b/>
          <w:bCs/>
        </w:rPr>
        <w:t>magery</w:t>
      </w:r>
      <w:r>
        <w:rPr>
          <w:b/>
          <w:bCs/>
        </w:rPr>
        <w:t xml:space="preserve">: </w:t>
      </w:r>
      <w:r w:rsidRPr="009D3BAD">
        <w:t>The performance of your product indicates how well it meets the requirements of your customers. Does the product perform as advertised? Does it live up to the expectations and complete the task?</w:t>
      </w:r>
      <w:r w:rsidR="00BD6E36">
        <w:t>( Keller Artic)</w:t>
      </w:r>
    </w:p>
    <w:p w14:paraId="4A443459" w14:textId="63C15ED2" w:rsidR="00371B48" w:rsidRPr="00371B48" w:rsidRDefault="00371B48" w:rsidP="00371B48">
      <w:pPr>
        <w:pStyle w:val="ListParagraph"/>
        <w:tabs>
          <w:tab w:val="center" w:pos="4513"/>
        </w:tabs>
      </w:pPr>
      <w:r>
        <w:rPr>
          <w:b/>
          <w:bCs/>
        </w:rPr>
        <w:t>Crockett &amp; Jones</w:t>
      </w:r>
      <w:r>
        <w:t xml:space="preserve"> shoes are considered as unique design and stands for inventor of classic English shoe designs. All their products are known for its quality, durability a</w:t>
      </w:r>
      <w:r>
        <w:t xml:space="preserve">nd </w:t>
      </w:r>
      <w:r>
        <w:t>value for money. The</w:t>
      </w:r>
      <w:r>
        <w:t xml:space="preserve"> brand has always stood for sustainability and environment friendly operations and sourcing. The unique design and process of manufacturing</w:t>
      </w:r>
    </w:p>
    <w:p w14:paraId="08A83BE8" w14:textId="390EF24C" w:rsidR="005E4684" w:rsidRDefault="005E4684" w:rsidP="00BD6E36">
      <w:pPr>
        <w:pStyle w:val="ListParagraph"/>
        <w:tabs>
          <w:tab w:val="center" w:pos="4513"/>
        </w:tabs>
      </w:pPr>
    </w:p>
    <w:p w14:paraId="2276B5C6" w14:textId="77777777" w:rsidR="005E4684" w:rsidRDefault="005E4684" w:rsidP="005E4684">
      <w:pPr>
        <w:pStyle w:val="ListParagraph"/>
        <w:tabs>
          <w:tab w:val="center" w:pos="4513"/>
        </w:tabs>
        <w:rPr>
          <w:b/>
          <w:bCs/>
        </w:rPr>
      </w:pPr>
    </w:p>
    <w:p w14:paraId="581B591E" w14:textId="77777777" w:rsidR="005E4684" w:rsidRPr="00AC0CD1" w:rsidRDefault="005E4684" w:rsidP="00AC0CD1">
      <w:pPr>
        <w:tabs>
          <w:tab w:val="center" w:pos="4513"/>
        </w:tabs>
        <w:rPr>
          <w:b/>
          <w:bCs/>
        </w:rPr>
      </w:pPr>
    </w:p>
    <w:p w14:paraId="47CE07AE" w14:textId="77777777" w:rsidR="005E4684" w:rsidRDefault="005E4684" w:rsidP="005E4684">
      <w:pPr>
        <w:pStyle w:val="ListParagraph"/>
        <w:tabs>
          <w:tab w:val="center" w:pos="4513"/>
        </w:tabs>
        <w:rPr>
          <w:b/>
          <w:bCs/>
        </w:rPr>
      </w:pPr>
    </w:p>
    <w:p w14:paraId="71E83811" w14:textId="77777777" w:rsidR="005E4684" w:rsidRDefault="005E4684" w:rsidP="005E4684">
      <w:pPr>
        <w:pStyle w:val="ListParagraph"/>
        <w:tabs>
          <w:tab w:val="center" w:pos="4513"/>
        </w:tabs>
        <w:rPr>
          <w:b/>
          <w:bCs/>
        </w:rPr>
      </w:pPr>
    </w:p>
    <w:p w14:paraId="3B523753" w14:textId="67A4798A" w:rsidR="005E4684" w:rsidRDefault="005E4684" w:rsidP="005E4684">
      <w:pPr>
        <w:pStyle w:val="ListParagraph"/>
        <w:numPr>
          <w:ilvl w:val="0"/>
          <w:numId w:val="21"/>
        </w:numPr>
        <w:tabs>
          <w:tab w:val="center" w:pos="4513"/>
        </w:tabs>
      </w:pPr>
      <w:r w:rsidRPr="005E4684">
        <w:rPr>
          <w:b/>
          <w:bCs/>
        </w:rPr>
        <w:t xml:space="preserve">Brand Response: </w:t>
      </w:r>
      <w:r w:rsidRPr="005E4684">
        <w:t>When a customer purchases your product, he develops expectations about the brand and the purchase. If the customer's expectations are met, he is very delighted and has positive emotions about the brand. If the product exceeds expectations, it generates a lot of buzz and may turn the customer into a brand advocate. Customers form "Feelings" as a result of such positive experiences.</w:t>
      </w:r>
      <w:r w:rsidRPr="005E4684">
        <w:rPr>
          <w:b/>
          <w:bCs/>
        </w:rPr>
        <w:t xml:space="preserve"> </w:t>
      </w:r>
      <w:r w:rsidRPr="005E4684">
        <w:rPr>
          <w:b/>
          <w:bCs/>
        </w:rPr>
        <w:t xml:space="preserve">Crockett &amp; jones </w:t>
      </w:r>
      <w:r>
        <w:t xml:space="preserve">Always stand for its quality and Comfort of their products </w:t>
      </w:r>
      <w:r w:rsidR="00D10F48">
        <w:t xml:space="preserve">and its </w:t>
      </w:r>
      <w:r w:rsidR="00371B48">
        <w:t xml:space="preserve">reputation in the market </w:t>
      </w:r>
      <w:r>
        <w:t>helped the brand to create a pride in wearing its collections in the fashion industry.</w:t>
      </w:r>
    </w:p>
    <w:p w14:paraId="786C34A6" w14:textId="7E489E1E" w:rsidR="00D10F48" w:rsidRDefault="00D10F48" w:rsidP="00D10F48">
      <w:pPr>
        <w:tabs>
          <w:tab w:val="center" w:pos="4513"/>
        </w:tabs>
      </w:pPr>
    </w:p>
    <w:p w14:paraId="20B36ADC" w14:textId="77777777" w:rsidR="00D10F48" w:rsidRPr="00D10F48" w:rsidRDefault="00D10F48" w:rsidP="00D10F48">
      <w:pPr>
        <w:pStyle w:val="ListParagraph"/>
        <w:numPr>
          <w:ilvl w:val="0"/>
          <w:numId w:val="21"/>
        </w:numPr>
        <w:tabs>
          <w:tab w:val="center" w:pos="4513"/>
        </w:tabs>
      </w:pPr>
      <w:r w:rsidRPr="00D10F48">
        <w:rPr>
          <w:b/>
          <w:bCs/>
        </w:rPr>
        <w:t xml:space="preserve">Brand relationship </w:t>
      </w:r>
      <w:r>
        <w:rPr>
          <w:b/>
          <w:bCs/>
        </w:rPr>
        <w:t xml:space="preserve">:  </w:t>
      </w:r>
      <w:r w:rsidRPr="00D10F48">
        <w:t>There's a reason resonance is at the top of Keller's pyramid. It is frequently the most difficult level for a brand to achieve.</w:t>
      </w:r>
    </w:p>
    <w:p w14:paraId="1E1745C0" w14:textId="77777777" w:rsidR="00D10F48" w:rsidRPr="00D10F48" w:rsidRDefault="00D10F48" w:rsidP="00D10F48">
      <w:pPr>
        <w:pStyle w:val="ListParagraph"/>
        <w:tabs>
          <w:tab w:val="center" w:pos="4513"/>
        </w:tabs>
      </w:pPr>
      <w:r w:rsidRPr="00D10F48">
        <w:t>The way a customer identifies with a brand is through brand resonance. This is the strong, long-term relationship your brand hopes to establish with each and every customer you acquire along the way. The idea is that your brand resonates so strongly with customers that they not only return but also become brand advocates.</w:t>
      </w:r>
    </w:p>
    <w:p w14:paraId="42E6CEEC" w14:textId="46D23128" w:rsidR="00D10F48" w:rsidRDefault="005950A3" w:rsidP="005950A3">
      <w:pPr>
        <w:pStyle w:val="ListParagraph"/>
        <w:tabs>
          <w:tab w:val="center" w:pos="4513"/>
        </w:tabs>
      </w:pPr>
      <w:r>
        <w:rPr>
          <w:b/>
          <w:bCs/>
        </w:rPr>
        <w:t>Crockett &amp; Jones</w:t>
      </w:r>
      <w:r>
        <w:t xml:space="preserve"> is a brand that 80% of its business generate from existing customers and even with a conservative marketing strategy and less aggressive approach brand has become the no1 English shoemaker. This has achieved with help of its loyal customer base and word of mouth publicity.</w:t>
      </w:r>
    </w:p>
    <w:p w14:paraId="1195F432" w14:textId="40C5E620" w:rsidR="005950A3" w:rsidRDefault="005950A3" w:rsidP="005950A3">
      <w:pPr>
        <w:pStyle w:val="ListParagraph"/>
        <w:tabs>
          <w:tab w:val="center" w:pos="4513"/>
        </w:tabs>
        <w:jc w:val="both"/>
      </w:pPr>
    </w:p>
    <w:p w14:paraId="044745D4" w14:textId="77777777" w:rsidR="00F7289C" w:rsidRDefault="00F7289C" w:rsidP="005950A3">
      <w:pPr>
        <w:tabs>
          <w:tab w:val="center" w:pos="4513"/>
        </w:tabs>
        <w:jc w:val="both"/>
        <w:rPr>
          <w:b/>
          <w:bCs/>
          <w:sz w:val="32"/>
          <w:szCs w:val="32"/>
        </w:rPr>
      </w:pPr>
    </w:p>
    <w:p w14:paraId="09A15114" w14:textId="77777777" w:rsidR="00F7289C" w:rsidRDefault="00F7289C" w:rsidP="005950A3">
      <w:pPr>
        <w:tabs>
          <w:tab w:val="center" w:pos="4513"/>
        </w:tabs>
        <w:jc w:val="both"/>
        <w:rPr>
          <w:b/>
          <w:bCs/>
          <w:sz w:val="32"/>
          <w:szCs w:val="32"/>
        </w:rPr>
      </w:pPr>
    </w:p>
    <w:p w14:paraId="04A524CB" w14:textId="3D4E8DC3" w:rsidR="005950A3" w:rsidRDefault="005950A3" w:rsidP="005950A3">
      <w:pPr>
        <w:tabs>
          <w:tab w:val="center" w:pos="4513"/>
        </w:tabs>
        <w:jc w:val="both"/>
        <w:rPr>
          <w:b/>
          <w:bCs/>
          <w:sz w:val="32"/>
          <w:szCs w:val="32"/>
        </w:rPr>
      </w:pPr>
      <w:r w:rsidRPr="005950A3">
        <w:rPr>
          <w:b/>
          <w:bCs/>
          <w:sz w:val="32"/>
          <w:szCs w:val="32"/>
        </w:rPr>
        <w:t>Conclusion</w:t>
      </w:r>
    </w:p>
    <w:p w14:paraId="13262547" w14:textId="7D16FE09" w:rsidR="005950A3" w:rsidRDefault="005950A3" w:rsidP="005950A3">
      <w:pPr>
        <w:tabs>
          <w:tab w:val="center" w:pos="4513"/>
        </w:tabs>
        <w:jc w:val="both"/>
        <w:rPr>
          <w:b/>
          <w:bCs/>
          <w:sz w:val="32"/>
          <w:szCs w:val="32"/>
        </w:rPr>
      </w:pPr>
    </w:p>
    <w:p w14:paraId="761C97AD" w14:textId="6A80CEC9" w:rsidR="005950A3" w:rsidRDefault="005950A3" w:rsidP="005950A3">
      <w:pPr>
        <w:tabs>
          <w:tab w:val="center" w:pos="4513"/>
        </w:tabs>
        <w:jc w:val="both"/>
      </w:pPr>
      <w:r>
        <w:t xml:space="preserve">Gaining a reputation it the industry and sustaining for more than century is a great achievement for any brand.  Crockett and Jones Success is great example for building brand equity and carrying it over the </w:t>
      </w:r>
      <w:r w:rsidR="00892962">
        <w:t>generations. From this analysis we can understand the challenges that a brand can face for achieving the same.</w:t>
      </w:r>
    </w:p>
    <w:p w14:paraId="6A89E7F5" w14:textId="47949445" w:rsidR="00892962" w:rsidRDefault="00892962" w:rsidP="005950A3">
      <w:pPr>
        <w:tabs>
          <w:tab w:val="center" w:pos="4513"/>
        </w:tabs>
        <w:jc w:val="both"/>
      </w:pPr>
    </w:p>
    <w:p w14:paraId="2A08F4FB" w14:textId="34AB19D3" w:rsidR="00892962" w:rsidRPr="00892962" w:rsidRDefault="00892962" w:rsidP="005950A3">
      <w:pPr>
        <w:tabs>
          <w:tab w:val="center" w:pos="4513"/>
        </w:tabs>
        <w:jc w:val="both"/>
        <w:rPr>
          <w:sz w:val="28"/>
          <w:szCs w:val="28"/>
        </w:rPr>
      </w:pPr>
    </w:p>
    <w:p w14:paraId="1159022A" w14:textId="77777777" w:rsidR="00F7289C" w:rsidRDefault="00F7289C" w:rsidP="00892962">
      <w:pPr>
        <w:tabs>
          <w:tab w:val="center" w:pos="4513"/>
        </w:tabs>
        <w:rPr>
          <w:b/>
          <w:bCs/>
          <w:sz w:val="28"/>
          <w:szCs w:val="28"/>
          <w:lang w:val="en-US"/>
        </w:rPr>
      </w:pPr>
    </w:p>
    <w:p w14:paraId="15763D9A" w14:textId="77777777" w:rsidR="00F7289C" w:rsidRDefault="00F7289C" w:rsidP="00892962">
      <w:pPr>
        <w:tabs>
          <w:tab w:val="center" w:pos="4513"/>
        </w:tabs>
        <w:rPr>
          <w:b/>
          <w:bCs/>
          <w:sz w:val="28"/>
          <w:szCs w:val="28"/>
          <w:lang w:val="en-US"/>
        </w:rPr>
      </w:pPr>
    </w:p>
    <w:p w14:paraId="70653B4E" w14:textId="77777777" w:rsidR="00F7289C" w:rsidRDefault="00F7289C" w:rsidP="00892962">
      <w:pPr>
        <w:tabs>
          <w:tab w:val="center" w:pos="4513"/>
        </w:tabs>
        <w:rPr>
          <w:b/>
          <w:bCs/>
          <w:sz w:val="28"/>
          <w:szCs w:val="28"/>
          <w:lang w:val="en-US"/>
        </w:rPr>
      </w:pPr>
    </w:p>
    <w:p w14:paraId="1E8E7F85" w14:textId="77777777" w:rsidR="00F7289C" w:rsidRDefault="00F7289C" w:rsidP="00892962">
      <w:pPr>
        <w:tabs>
          <w:tab w:val="center" w:pos="4513"/>
        </w:tabs>
        <w:rPr>
          <w:b/>
          <w:bCs/>
          <w:sz w:val="28"/>
          <w:szCs w:val="28"/>
          <w:lang w:val="en-US"/>
        </w:rPr>
      </w:pPr>
    </w:p>
    <w:p w14:paraId="42BE1854" w14:textId="77777777" w:rsidR="00F7289C" w:rsidRDefault="00F7289C" w:rsidP="00892962">
      <w:pPr>
        <w:tabs>
          <w:tab w:val="center" w:pos="4513"/>
        </w:tabs>
        <w:rPr>
          <w:b/>
          <w:bCs/>
          <w:sz w:val="28"/>
          <w:szCs w:val="28"/>
          <w:lang w:val="en-US"/>
        </w:rPr>
      </w:pPr>
    </w:p>
    <w:p w14:paraId="61CB72E6" w14:textId="77777777" w:rsidR="00F7289C" w:rsidRDefault="00F7289C" w:rsidP="00892962">
      <w:pPr>
        <w:tabs>
          <w:tab w:val="center" w:pos="4513"/>
        </w:tabs>
        <w:rPr>
          <w:b/>
          <w:bCs/>
          <w:sz w:val="28"/>
          <w:szCs w:val="28"/>
          <w:lang w:val="en-US"/>
        </w:rPr>
      </w:pPr>
    </w:p>
    <w:p w14:paraId="0FF5ECCA" w14:textId="77777777" w:rsidR="00F7289C" w:rsidRDefault="00F7289C" w:rsidP="00892962">
      <w:pPr>
        <w:tabs>
          <w:tab w:val="center" w:pos="4513"/>
        </w:tabs>
        <w:rPr>
          <w:b/>
          <w:bCs/>
          <w:sz w:val="28"/>
          <w:szCs w:val="28"/>
          <w:lang w:val="en-US"/>
        </w:rPr>
      </w:pPr>
    </w:p>
    <w:p w14:paraId="09B20225" w14:textId="77777777" w:rsidR="00F7289C" w:rsidRDefault="00F7289C" w:rsidP="00892962">
      <w:pPr>
        <w:tabs>
          <w:tab w:val="center" w:pos="4513"/>
        </w:tabs>
        <w:rPr>
          <w:b/>
          <w:bCs/>
          <w:sz w:val="28"/>
          <w:szCs w:val="28"/>
          <w:lang w:val="en-US"/>
        </w:rPr>
      </w:pPr>
    </w:p>
    <w:p w14:paraId="2BA6E807" w14:textId="77777777" w:rsidR="00F7289C" w:rsidRDefault="00F7289C" w:rsidP="00892962">
      <w:pPr>
        <w:tabs>
          <w:tab w:val="center" w:pos="4513"/>
        </w:tabs>
        <w:rPr>
          <w:b/>
          <w:bCs/>
          <w:sz w:val="28"/>
          <w:szCs w:val="28"/>
          <w:lang w:val="en-US"/>
        </w:rPr>
      </w:pPr>
    </w:p>
    <w:p w14:paraId="1569C53E" w14:textId="77777777" w:rsidR="00F7289C" w:rsidRDefault="00F7289C" w:rsidP="00892962">
      <w:pPr>
        <w:tabs>
          <w:tab w:val="center" w:pos="4513"/>
        </w:tabs>
        <w:rPr>
          <w:b/>
          <w:bCs/>
          <w:sz w:val="28"/>
          <w:szCs w:val="28"/>
          <w:lang w:val="en-US"/>
        </w:rPr>
      </w:pPr>
    </w:p>
    <w:p w14:paraId="1A9EDD9E" w14:textId="77777777" w:rsidR="00F7289C" w:rsidRDefault="00F7289C" w:rsidP="00892962">
      <w:pPr>
        <w:tabs>
          <w:tab w:val="center" w:pos="4513"/>
        </w:tabs>
        <w:rPr>
          <w:b/>
          <w:bCs/>
          <w:sz w:val="28"/>
          <w:szCs w:val="28"/>
          <w:lang w:val="en-US"/>
        </w:rPr>
      </w:pPr>
    </w:p>
    <w:p w14:paraId="73AEA3D5" w14:textId="77777777" w:rsidR="00F7289C" w:rsidRDefault="00F7289C" w:rsidP="00892962">
      <w:pPr>
        <w:tabs>
          <w:tab w:val="center" w:pos="4513"/>
        </w:tabs>
        <w:rPr>
          <w:b/>
          <w:bCs/>
          <w:sz w:val="28"/>
          <w:szCs w:val="28"/>
          <w:lang w:val="en-US"/>
        </w:rPr>
      </w:pPr>
    </w:p>
    <w:p w14:paraId="3E46B0CB" w14:textId="5BA8BEDA" w:rsidR="00892962" w:rsidRDefault="00892962" w:rsidP="00892962">
      <w:pPr>
        <w:tabs>
          <w:tab w:val="center" w:pos="4513"/>
        </w:tabs>
        <w:rPr>
          <w:b/>
          <w:bCs/>
          <w:sz w:val="28"/>
          <w:szCs w:val="28"/>
          <w:lang w:val="en-US"/>
        </w:rPr>
      </w:pPr>
      <w:r w:rsidRPr="00892962">
        <w:rPr>
          <w:b/>
          <w:bCs/>
          <w:sz w:val="28"/>
          <w:szCs w:val="28"/>
          <w:lang w:val="en-US"/>
        </w:rPr>
        <w:t>ADVANTAGES AND DISADVANTAGES OF KELLER'S BRAND EQUITY MODEL</w:t>
      </w:r>
    </w:p>
    <w:p w14:paraId="54DE2B53" w14:textId="6A30FB46" w:rsidR="00892962" w:rsidRDefault="00892962" w:rsidP="00892962">
      <w:pPr>
        <w:tabs>
          <w:tab w:val="center" w:pos="4513"/>
        </w:tabs>
        <w:rPr>
          <w:b/>
          <w:bCs/>
          <w:sz w:val="28"/>
          <w:szCs w:val="28"/>
          <w:lang w:val="en-US"/>
        </w:rPr>
      </w:pPr>
    </w:p>
    <w:p w14:paraId="5AF8369E" w14:textId="77777777" w:rsidR="00F7289C" w:rsidRDefault="00F7289C" w:rsidP="00892962">
      <w:pPr>
        <w:tabs>
          <w:tab w:val="center" w:pos="4513"/>
        </w:tabs>
        <w:rPr>
          <w:lang w:val="en-US"/>
        </w:rPr>
      </w:pPr>
    </w:p>
    <w:p w14:paraId="4687187D" w14:textId="0CB01A93" w:rsidR="00892962" w:rsidRPr="00892962" w:rsidRDefault="00892962" w:rsidP="00F7289C">
      <w:pPr>
        <w:tabs>
          <w:tab w:val="center" w:pos="4513"/>
        </w:tabs>
        <w:rPr>
          <w:lang w:val="en-US"/>
        </w:rPr>
      </w:pPr>
      <w:r w:rsidRPr="00892962">
        <w:rPr>
          <w:lang w:val="en-US"/>
        </w:rPr>
        <w:t>Conducting regular research into the changing trends and feelings of your audience, as well as distributing feedback surveys, can help you determine whether your brand is leaving a positive impression on your audiences. In addition, when calculating customer brand equity, you should consider your:</w:t>
      </w:r>
    </w:p>
    <w:p w14:paraId="47C34229" w14:textId="77777777" w:rsidR="00892962" w:rsidRPr="00892962" w:rsidRDefault="00892962" w:rsidP="00F7289C">
      <w:pPr>
        <w:tabs>
          <w:tab w:val="center" w:pos="4513"/>
        </w:tabs>
        <w:rPr>
          <w:lang w:val="en-US"/>
        </w:rPr>
      </w:pPr>
    </w:p>
    <w:p w14:paraId="28CDF510" w14:textId="77777777" w:rsidR="00892962" w:rsidRPr="00892962" w:rsidRDefault="00892962" w:rsidP="00F7289C">
      <w:pPr>
        <w:tabs>
          <w:tab w:val="center" w:pos="4513"/>
        </w:tabs>
        <w:rPr>
          <w:lang w:val="en-US"/>
        </w:rPr>
      </w:pPr>
      <w:r w:rsidRPr="00892962">
        <w:rPr>
          <w:lang w:val="en-US"/>
        </w:rPr>
        <w:t>Financial indicators</w:t>
      </w:r>
    </w:p>
    <w:p w14:paraId="003F3C4F" w14:textId="77777777" w:rsidR="00892962" w:rsidRPr="00892962" w:rsidRDefault="00892962" w:rsidP="00F7289C">
      <w:pPr>
        <w:tabs>
          <w:tab w:val="center" w:pos="4513"/>
        </w:tabs>
        <w:rPr>
          <w:lang w:val="en-US"/>
        </w:rPr>
      </w:pPr>
      <w:r w:rsidRPr="00892962">
        <w:rPr>
          <w:lang w:val="en-US"/>
        </w:rPr>
        <w:t>Metrics for brand 'buzz'</w:t>
      </w:r>
    </w:p>
    <w:p w14:paraId="14F95FD8" w14:textId="2CA53F0D" w:rsidR="00892962" w:rsidRDefault="00892962" w:rsidP="00F7289C">
      <w:pPr>
        <w:tabs>
          <w:tab w:val="center" w:pos="4513"/>
        </w:tabs>
        <w:rPr>
          <w:lang w:val="en-US"/>
        </w:rPr>
      </w:pPr>
      <w:r w:rsidRPr="00892962">
        <w:rPr>
          <w:lang w:val="en-US"/>
        </w:rPr>
        <w:t>Metrics for consumers</w:t>
      </w:r>
    </w:p>
    <w:p w14:paraId="5A70AA64" w14:textId="77777777" w:rsidR="00892962" w:rsidRPr="00892962" w:rsidRDefault="00892962" w:rsidP="00F7289C">
      <w:pPr>
        <w:tabs>
          <w:tab w:val="center" w:pos="4513"/>
        </w:tabs>
        <w:rPr>
          <w:lang w:val="en-US"/>
        </w:rPr>
      </w:pPr>
    </w:p>
    <w:p w14:paraId="1F8A1FFD" w14:textId="77777777" w:rsidR="00F27A8C" w:rsidRDefault="00F27A8C" w:rsidP="00F7289C">
      <w:pPr>
        <w:tabs>
          <w:tab w:val="center" w:pos="4513"/>
        </w:tabs>
        <w:rPr>
          <w:lang w:val="en-US"/>
        </w:rPr>
      </w:pPr>
    </w:p>
    <w:p w14:paraId="3DDE9D57" w14:textId="121D2BF8" w:rsidR="00892962" w:rsidRPr="00892962" w:rsidRDefault="00892962" w:rsidP="00F7289C">
      <w:pPr>
        <w:tabs>
          <w:tab w:val="center" w:pos="4513"/>
        </w:tabs>
        <w:rPr>
          <w:lang w:val="en-US"/>
        </w:rPr>
      </w:pPr>
      <w:r w:rsidRPr="00892962">
        <w:rPr>
          <w:lang w:val="en-US"/>
        </w:rPr>
        <w:t>These will provide you with a better understanding of how your brand is perceived and the impact this has on your business prospects. By keeping track of these insights and focusing on Keller's four tiers of brand equity, you can significantly increase customer loyalty and thus expand your company's bottom line.</w:t>
      </w:r>
    </w:p>
    <w:p w14:paraId="2046D979" w14:textId="77777777" w:rsidR="00892962" w:rsidRPr="00892962" w:rsidRDefault="00892962" w:rsidP="00F7289C">
      <w:pPr>
        <w:tabs>
          <w:tab w:val="center" w:pos="4513"/>
        </w:tabs>
        <w:rPr>
          <w:lang w:val="en-US"/>
        </w:rPr>
      </w:pPr>
    </w:p>
    <w:p w14:paraId="52922CF3" w14:textId="1E182C15" w:rsidR="00892962" w:rsidRDefault="00892962" w:rsidP="00892962">
      <w:pPr>
        <w:tabs>
          <w:tab w:val="center" w:pos="4513"/>
        </w:tabs>
        <w:rPr>
          <w:lang w:val="en-US"/>
        </w:rPr>
      </w:pPr>
    </w:p>
    <w:p w14:paraId="7219A87A" w14:textId="77777777" w:rsidR="00F27A8C" w:rsidRPr="00F27A8C" w:rsidRDefault="00F27A8C" w:rsidP="00F27A8C">
      <w:pPr>
        <w:tabs>
          <w:tab w:val="center" w:pos="4513"/>
        </w:tabs>
        <w:rPr>
          <w:b/>
          <w:bCs/>
          <w:lang w:val="en-US"/>
        </w:rPr>
      </w:pPr>
      <w:r w:rsidRPr="00F27A8C">
        <w:rPr>
          <w:b/>
          <w:bCs/>
          <w:lang w:val="en-US"/>
        </w:rPr>
        <w:t>Advantages:</w:t>
      </w:r>
    </w:p>
    <w:p w14:paraId="0FE1A7A4" w14:textId="77777777" w:rsidR="00F27A8C" w:rsidRPr="00F27A8C" w:rsidRDefault="00F27A8C" w:rsidP="00F27A8C">
      <w:pPr>
        <w:tabs>
          <w:tab w:val="center" w:pos="4513"/>
        </w:tabs>
        <w:rPr>
          <w:lang w:val="en-US"/>
        </w:rPr>
      </w:pPr>
    </w:p>
    <w:p w14:paraId="75AC20D8" w14:textId="77777777" w:rsidR="00F27A8C" w:rsidRPr="00F27A8C" w:rsidRDefault="00F27A8C" w:rsidP="00F27A8C">
      <w:pPr>
        <w:pStyle w:val="ListParagraph"/>
        <w:numPr>
          <w:ilvl w:val="0"/>
          <w:numId w:val="23"/>
        </w:numPr>
        <w:tabs>
          <w:tab w:val="center" w:pos="4513"/>
        </w:tabs>
        <w:rPr>
          <w:lang w:val="en-US"/>
        </w:rPr>
      </w:pPr>
      <w:r w:rsidRPr="00F27A8C">
        <w:rPr>
          <w:lang w:val="en-US"/>
        </w:rPr>
        <w:t>The brand resonance pyramid is examined to determine how marketing communications can foster intense, active loyalty relationships and influence brand equity. Keller (2009)</w:t>
      </w:r>
    </w:p>
    <w:p w14:paraId="6774E7D1" w14:textId="77777777" w:rsidR="00F27A8C" w:rsidRPr="00F27A8C" w:rsidRDefault="00F27A8C" w:rsidP="00F27A8C">
      <w:pPr>
        <w:pStyle w:val="ListParagraph"/>
        <w:numPr>
          <w:ilvl w:val="0"/>
          <w:numId w:val="23"/>
        </w:numPr>
        <w:tabs>
          <w:tab w:val="center" w:pos="4513"/>
        </w:tabs>
        <w:rPr>
          <w:lang w:val="en-US"/>
        </w:rPr>
      </w:pPr>
      <w:r w:rsidRPr="00F27A8C">
        <w:rPr>
          <w:lang w:val="en-US"/>
        </w:rPr>
        <w:t>With the CBBE model, the strongest brand excels in all six brand building blocks, allowing brands to be successful. Keller (2001)</w:t>
      </w:r>
    </w:p>
    <w:p w14:paraId="0AEE25C1" w14:textId="77777777" w:rsidR="00F27A8C" w:rsidRPr="00F27A8C" w:rsidRDefault="00F27A8C" w:rsidP="00F27A8C">
      <w:pPr>
        <w:pStyle w:val="ListParagraph"/>
        <w:numPr>
          <w:ilvl w:val="0"/>
          <w:numId w:val="23"/>
        </w:numPr>
        <w:tabs>
          <w:tab w:val="center" w:pos="4513"/>
        </w:tabs>
        <w:rPr>
          <w:lang w:val="en-US"/>
        </w:rPr>
      </w:pPr>
      <w:r w:rsidRPr="00F27A8C">
        <w:rPr>
          <w:lang w:val="en-US"/>
        </w:rPr>
        <w:t>Brands that can achieve resonance and affinity with consumers reap a host of valuable benefits, including higher price premiums and more efficient marketing campaigns.</w:t>
      </w:r>
    </w:p>
    <w:p w14:paraId="295E777A" w14:textId="77777777" w:rsidR="00F27A8C" w:rsidRDefault="00F27A8C" w:rsidP="00F27A8C">
      <w:pPr>
        <w:tabs>
          <w:tab w:val="center" w:pos="4513"/>
        </w:tabs>
        <w:rPr>
          <w:lang w:val="en-US"/>
        </w:rPr>
      </w:pPr>
    </w:p>
    <w:p w14:paraId="6D2B1502" w14:textId="5EE8F07B" w:rsidR="00F27A8C" w:rsidRPr="00F27A8C" w:rsidRDefault="00F27A8C" w:rsidP="00F27A8C">
      <w:pPr>
        <w:tabs>
          <w:tab w:val="center" w:pos="4513"/>
        </w:tabs>
        <w:rPr>
          <w:b/>
          <w:bCs/>
          <w:lang w:val="en-US"/>
        </w:rPr>
      </w:pPr>
      <w:r w:rsidRPr="00F27A8C">
        <w:rPr>
          <w:b/>
          <w:bCs/>
          <w:lang w:val="en-US"/>
        </w:rPr>
        <w:t>Disadvantages:</w:t>
      </w:r>
    </w:p>
    <w:p w14:paraId="28D1DAE6" w14:textId="77777777" w:rsidR="00F27A8C" w:rsidRPr="00F27A8C" w:rsidRDefault="00F27A8C" w:rsidP="00F27A8C">
      <w:pPr>
        <w:tabs>
          <w:tab w:val="center" w:pos="4513"/>
        </w:tabs>
        <w:rPr>
          <w:lang w:val="en-US"/>
        </w:rPr>
      </w:pPr>
    </w:p>
    <w:p w14:paraId="205FF46D" w14:textId="49B74006" w:rsidR="00F27A8C" w:rsidRPr="00F27A8C" w:rsidRDefault="00F27A8C" w:rsidP="00F27A8C">
      <w:pPr>
        <w:pStyle w:val="ListParagraph"/>
        <w:numPr>
          <w:ilvl w:val="0"/>
          <w:numId w:val="24"/>
        </w:numPr>
        <w:tabs>
          <w:tab w:val="center" w:pos="4513"/>
        </w:tabs>
        <w:rPr>
          <w:lang w:val="en-US"/>
        </w:rPr>
      </w:pPr>
      <w:r w:rsidRPr="00F27A8C">
        <w:rPr>
          <w:lang w:val="en-US"/>
        </w:rPr>
        <w:t>Kuhn et al. (2008) discovered that emotions did not play a part in the industrial context of marketing and suggested that resonance may need to be modified to be more relevant.</w:t>
      </w:r>
    </w:p>
    <w:p w14:paraId="16200006" w14:textId="64AD917D" w:rsidR="00F27A8C" w:rsidRDefault="00F27A8C" w:rsidP="00F27A8C">
      <w:pPr>
        <w:tabs>
          <w:tab w:val="center" w:pos="4513"/>
        </w:tabs>
        <w:rPr>
          <w:lang w:val="en-US"/>
        </w:rPr>
      </w:pPr>
    </w:p>
    <w:p w14:paraId="71B341CC" w14:textId="2165A5A3" w:rsidR="00F27A8C" w:rsidRPr="00F27A8C" w:rsidRDefault="00F27A8C" w:rsidP="00F27A8C">
      <w:pPr>
        <w:pStyle w:val="ListParagraph"/>
        <w:numPr>
          <w:ilvl w:val="0"/>
          <w:numId w:val="24"/>
        </w:numPr>
        <w:tabs>
          <w:tab w:val="center" w:pos="4513"/>
        </w:tabs>
        <w:rPr>
          <w:lang w:val="en-US"/>
        </w:rPr>
      </w:pPr>
      <w:r w:rsidRPr="00F27A8C">
        <w:rPr>
          <w:lang w:val="en-US"/>
        </w:rPr>
        <w:t>Also mentioned is the role of company representatives in building brand equity, indicating the importance of this human element.</w:t>
      </w:r>
    </w:p>
    <w:p w14:paraId="5EA31854" w14:textId="31E938FD" w:rsidR="00892962" w:rsidRDefault="00892962" w:rsidP="00892962">
      <w:pPr>
        <w:tabs>
          <w:tab w:val="center" w:pos="4513"/>
        </w:tabs>
        <w:rPr>
          <w:lang w:val="en-US"/>
        </w:rPr>
      </w:pPr>
    </w:p>
    <w:p w14:paraId="5B3C2005" w14:textId="77777777" w:rsidR="00892962" w:rsidRPr="00892962" w:rsidRDefault="00892962" w:rsidP="00892962">
      <w:pPr>
        <w:tabs>
          <w:tab w:val="center" w:pos="4513"/>
        </w:tabs>
        <w:rPr>
          <w:lang w:val="en-US"/>
        </w:rPr>
      </w:pPr>
    </w:p>
    <w:p w14:paraId="5C72AC52" w14:textId="77777777" w:rsidR="00F7289C" w:rsidRDefault="00F7289C" w:rsidP="005950A3">
      <w:pPr>
        <w:tabs>
          <w:tab w:val="center" w:pos="4513"/>
        </w:tabs>
        <w:rPr>
          <w:b/>
          <w:bCs/>
          <w:sz w:val="28"/>
          <w:szCs w:val="28"/>
        </w:rPr>
      </w:pPr>
    </w:p>
    <w:p w14:paraId="414FB73B" w14:textId="77777777" w:rsidR="00F7289C" w:rsidRDefault="00F7289C" w:rsidP="005950A3">
      <w:pPr>
        <w:tabs>
          <w:tab w:val="center" w:pos="4513"/>
        </w:tabs>
        <w:rPr>
          <w:b/>
          <w:bCs/>
          <w:sz w:val="28"/>
          <w:szCs w:val="28"/>
        </w:rPr>
      </w:pPr>
    </w:p>
    <w:p w14:paraId="53411E80" w14:textId="77777777" w:rsidR="00F7289C" w:rsidRDefault="00F7289C" w:rsidP="005950A3">
      <w:pPr>
        <w:tabs>
          <w:tab w:val="center" w:pos="4513"/>
        </w:tabs>
        <w:rPr>
          <w:b/>
          <w:bCs/>
          <w:sz w:val="28"/>
          <w:szCs w:val="28"/>
        </w:rPr>
      </w:pPr>
    </w:p>
    <w:p w14:paraId="0FCB0561" w14:textId="2A352109" w:rsidR="005950A3" w:rsidRDefault="00F27A8C" w:rsidP="005950A3">
      <w:pPr>
        <w:tabs>
          <w:tab w:val="center" w:pos="4513"/>
        </w:tabs>
        <w:rPr>
          <w:b/>
          <w:bCs/>
          <w:sz w:val="28"/>
          <w:szCs w:val="28"/>
        </w:rPr>
      </w:pPr>
      <w:r w:rsidRPr="00F27A8C">
        <w:rPr>
          <w:b/>
          <w:bCs/>
          <w:sz w:val="28"/>
          <w:szCs w:val="28"/>
        </w:rPr>
        <w:lastRenderedPageBreak/>
        <w:t xml:space="preserve">CUSTOMER JOURNEY </w:t>
      </w:r>
    </w:p>
    <w:p w14:paraId="2A315E8B" w14:textId="4304D4EF" w:rsidR="00F27A8C" w:rsidRDefault="00F27A8C" w:rsidP="005950A3">
      <w:pPr>
        <w:tabs>
          <w:tab w:val="center" w:pos="4513"/>
        </w:tabs>
        <w:rPr>
          <w:b/>
          <w:bCs/>
          <w:sz w:val="28"/>
          <w:szCs w:val="28"/>
        </w:rPr>
      </w:pPr>
    </w:p>
    <w:p w14:paraId="797D223E" w14:textId="77777777" w:rsidR="00F27A8C" w:rsidRDefault="00F27A8C" w:rsidP="00F27A8C">
      <w:pPr>
        <w:tabs>
          <w:tab w:val="center" w:pos="4513"/>
        </w:tabs>
      </w:pPr>
      <w:r>
        <w:t>The path of interactions an individual has with your brand, product, and/or services is referred to as the customer journey. It describes both direct interactions, such as contacting a customer service team, and indirect interactions, such as hearing about a brand at an event.</w:t>
      </w:r>
    </w:p>
    <w:p w14:paraId="5097AA6B" w14:textId="77777777" w:rsidR="00F27A8C" w:rsidRDefault="00F27A8C" w:rsidP="00F27A8C">
      <w:pPr>
        <w:tabs>
          <w:tab w:val="center" w:pos="4513"/>
        </w:tabs>
      </w:pPr>
    </w:p>
    <w:p w14:paraId="03948ABC" w14:textId="2A154A72" w:rsidR="00F35B15" w:rsidRDefault="00F27A8C" w:rsidP="00F35B15">
      <w:pPr>
        <w:tabs>
          <w:tab w:val="center" w:pos="4513"/>
        </w:tabs>
      </w:pPr>
      <w:r>
        <w:t xml:space="preserve">The customer journey can be </w:t>
      </w:r>
      <w:r w:rsidR="00F35B15">
        <w:t xml:space="preserve">interpreted </w:t>
      </w:r>
      <w:r>
        <w:t>as a map of the various interactions that any given customer has with your brand and marketing touchpoints. No two customer journeys are the same, and it is the path each person takes via your website</w:t>
      </w:r>
      <w:r w:rsidR="00F35B15">
        <w:t xml:space="preserve"> </w:t>
      </w:r>
      <w:r>
        <w:t>, customer service team, and various other brand channels that allows marketers to tailor their marketing strategy to each customer.</w:t>
      </w:r>
      <w:r w:rsidR="00F35B15" w:rsidRPr="00F35B15">
        <w:t xml:space="preserve"> </w:t>
      </w:r>
      <w:r w:rsidR="00F35B15">
        <w:t xml:space="preserve">As a result, marketers frequently direct customers </w:t>
      </w:r>
      <w:r w:rsidR="00F35B15">
        <w:t>to take</w:t>
      </w:r>
      <w:r w:rsidR="00F35B15">
        <w:t xml:space="preserve"> customer journey that they believe will result in the best outcome/service for both the brand and the customer—for example, by providing targeted ads and personalised content to increase brand awareness.</w:t>
      </w:r>
    </w:p>
    <w:p w14:paraId="749AFA94" w14:textId="77777777" w:rsidR="00F35B15" w:rsidRDefault="00F35B15" w:rsidP="00F35B15">
      <w:pPr>
        <w:tabs>
          <w:tab w:val="center" w:pos="4513"/>
        </w:tabs>
      </w:pPr>
    </w:p>
    <w:p w14:paraId="2B9419E2" w14:textId="77777777" w:rsidR="00F35B15" w:rsidRDefault="00F35B15" w:rsidP="00F35B15">
      <w:pPr>
        <w:tabs>
          <w:tab w:val="center" w:pos="4513"/>
        </w:tabs>
      </w:pPr>
    </w:p>
    <w:p w14:paraId="1EC54E96" w14:textId="77777777" w:rsidR="00F35B15" w:rsidRDefault="00F35B15" w:rsidP="00F35B15">
      <w:pPr>
        <w:tabs>
          <w:tab w:val="center" w:pos="4513"/>
        </w:tabs>
      </w:pPr>
    </w:p>
    <w:p w14:paraId="39A55F09" w14:textId="77777777" w:rsidR="00F35B15" w:rsidRDefault="00F35B15" w:rsidP="00F35B15">
      <w:pPr>
        <w:tabs>
          <w:tab w:val="center" w:pos="4513"/>
        </w:tabs>
      </w:pPr>
    </w:p>
    <w:p w14:paraId="45E2E08D" w14:textId="77777777" w:rsidR="00F35B15" w:rsidRDefault="00F35B15" w:rsidP="00F35B15">
      <w:pPr>
        <w:tabs>
          <w:tab w:val="center" w:pos="4513"/>
        </w:tabs>
      </w:pPr>
    </w:p>
    <w:p w14:paraId="2B69B7E2" w14:textId="04CB00AD" w:rsidR="00F27A8C" w:rsidRDefault="00F35B15" w:rsidP="00F35B15">
      <w:pPr>
        <w:tabs>
          <w:tab w:val="center" w:pos="4513"/>
        </w:tabs>
      </w:pPr>
      <w:r>
        <w:t xml:space="preserve">Every step of your customer journey should help a customer </w:t>
      </w:r>
      <w:r>
        <w:t xml:space="preserve">to </w:t>
      </w:r>
      <w:r>
        <w:t>become more acquainted with your brand and leave a lasting impression. This is only possible if you maintain brand consistency at all times. As a result, the language on your website must reflect how your sales representatives speak to customers; the imagery on your promotional materials must be consistent with your website graphics, and so on.</w:t>
      </w:r>
    </w:p>
    <w:p w14:paraId="7AE597A1" w14:textId="54F6F0D3" w:rsidR="00F35B15" w:rsidRDefault="00F35B15" w:rsidP="00F35B15">
      <w:pPr>
        <w:tabs>
          <w:tab w:val="center" w:pos="4513"/>
        </w:tabs>
      </w:pPr>
    </w:p>
    <w:p w14:paraId="2081B9E1" w14:textId="2BC49D71" w:rsidR="00F35B15" w:rsidRDefault="00F35B15" w:rsidP="00F35B15">
      <w:pPr>
        <w:tabs>
          <w:tab w:val="center" w:pos="4513"/>
        </w:tabs>
      </w:pPr>
    </w:p>
    <w:p w14:paraId="30D8D470" w14:textId="095AA51B" w:rsidR="00F35B15" w:rsidRDefault="00F35B15" w:rsidP="00F35B15">
      <w:pPr>
        <w:tabs>
          <w:tab w:val="center" w:pos="4513"/>
        </w:tabs>
      </w:pPr>
    </w:p>
    <w:p w14:paraId="757CBD2B" w14:textId="27128025" w:rsidR="00F35B15" w:rsidRPr="00F27A8C" w:rsidRDefault="00B40817" w:rsidP="00F35B15">
      <w:pPr>
        <w:tabs>
          <w:tab w:val="center" w:pos="4513"/>
        </w:tabs>
        <w:jc w:val="center"/>
      </w:pPr>
      <w:r>
        <w:rPr>
          <w:noProof/>
        </w:rPr>
        <w:drawing>
          <wp:inline distT="0" distB="0" distL="0" distR="0" wp14:anchorId="0BCAE49C" wp14:editId="61C3B6E4">
            <wp:extent cx="6002454" cy="2743200"/>
            <wp:effectExtent l="0" t="0" r="5080" b="0"/>
            <wp:docPr id="7" name="Picture 7"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imelin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012137" cy="2747625"/>
                    </a:xfrm>
                    <a:prstGeom prst="rect">
                      <a:avLst/>
                    </a:prstGeom>
                  </pic:spPr>
                </pic:pic>
              </a:graphicData>
            </a:graphic>
          </wp:inline>
        </w:drawing>
      </w:r>
    </w:p>
    <w:p w14:paraId="6658CC0A" w14:textId="77777777" w:rsidR="00D10F48" w:rsidRPr="00D10F48" w:rsidRDefault="00D10F48" w:rsidP="00D10F48">
      <w:pPr>
        <w:pStyle w:val="ListParagraph"/>
        <w:rPr>
          <w:b/>
          <w:bCs/>
        </w:rPr>
      </w:pPr>
    </w:p>
    <w:p w14:paraId="1EE8DC51" w14:textId="2833CDBE" w:rsidR="00D10F48" w:rsidRDefault="00D10F48" w:rsidP="00D10F48">
      <w:pPr>
        <w:tabs>
          <w:tab w:val="center" w:pos="4513"/>
        </w:tabs>
        <w:rPr>
          <w:b/>
          <w:bCs/>
        </w:rPr>
      </w:pPr>
    </w:p>
    <w:p w14:paraId="6668AD4A" w14:textId="58CCE3B9" w:rsidR="00D10F48" w:rsidRDefault="00D10F48" w:rsidP="00D10F48">
      <w:pPr>
        <w:tabs>
          <w:tab w:val="center" w:pos="4513"/>
        </w:tabs>
        <w:rPr>
          <w:b/>
          <w:bCs/>
        </w:rPr>
      </w:pPr>
    </w:p>
    <w:p w14:paraId="0AC8CA8E" w14:textId="77777777" w:rsidR="00F7289C" w:rsidRDefault="00F7289C" w:rsidP="00D10F48">
      <w:pPr>
        <w:tabs>
          <w:tab w:val="center" w:pos="4513"/>
        </w:tabs>
        <w:rPr>
          <w:b/>
          <w:bCs/>
        </w:rPr>
      </w:pPr>
    </w:p>
    <w:p w14:paraId="6EC225D7" w14:textId="77777777" w:rsidR="00F7289C" w:rsidRDefault="00F7289C" w:rsidP="00D10F48">
      <w:pPr>
        <w:tabs>
          <w:tab w:val="center" w:pos="4513"/>
        </w:tabs>
        <w:rPr>
          <w:b/>
          <w:bCs/>
        </w:rPr>
      </w:pPr>
    </w:p>
    <w:p w14:paraId="16C716C3" w14:textId="77777777" w:rsidR="00F7289C" w:rsidRDefault="00F7289C" w:rsidP="00D10F48">
      <w:pPr>
        <w:tabs>
          <w:tab w:val="center" w:pos="4513"/>
        </w:tabs>
        <w:rPr>
          <w:b/>
          <w:bCs/>
        </w:rPr>
      </w:pPr>
    </w:p>
    <w:p w14:paraId="795D1D6E" w14:textId="77777777" w:rsidR="00F7289C" w:rsidRDefault="00F7289C" w:rsidP="00D10F48">
      <w:pPr>
        <w:tabs>
          <w:tab w:val="center" w:pos="4513"/>
        </w:tabs>
        <w:rPr>
          <w:b/>
          <w:bCs/>
        </w:rPr>
      </w:pPr>
    </w:p>
    <w:p w14:paraId="022B9D32" w14:textId="77777777" w:rsidR="00F7289C" w:rsidRDefault="00F7289C" w:rsidP="00D10F48">
      <w:pPr>
        <w:tabs>
          <w:tab w:val="center" w:pos="4513"/>
        </w:tabs>
        <w:rPr>
          <w:b/>
          <w:bCs/>
        </w:rPr>
      </w:pPr>
    </w:p>
    <w:p w14:paraId="47490301" w14:textId="043F0EE8" w:rsidR="00D10F48" w:rsidRDefault="00B40817" w:rsidP="00D10F48">
      <w:pPr>
        <w:tabs>
          <w:tab w:val="center" w:pos="4513"/>
        </w:tabs>
      </w:pPr>
      <w:r>
        <w:rPr>
          <w:b/>
          <w:bCs/>
        </w:rPr>
        <w:t xml:space="preserve">Step 1 </w:t>
      </w:r>
      <w:r w:rsidR="0039405E">
        <w:rPr>
          <w:b/>
          <w:bCs/>
        </w:rPr>
        <w:t>Awareness</w:t>
      </w:r>
      <w:r>
        <w:rPr>
          <w:b/>
          <w:bCs/>
        </w:rPr>
        <w:t>:</w:t>
      </w:r>
      <w:r w:rsidR="0039405E">
        <w:rPr>
          <w:b/>
          <w:bCs/>
        </w:rPr>
        <w:t xml:space="preserve"> </w:t>
      </w:r>
      <w:r w:rsidR="0039405E" w:rsidRPr="0039405E">
        <w:t xml:space="preserve">The consumer identify that he/she have </w:t>
      </w:r>
      <w:r w:rsidR="0039405E">
        <w:t>a need for a product or service and start seeking the availability of the same</w:t>
      </w:r>
    </w:p>
    <w:p w14:paraId="3D3A1F91" w14:textId="79D9D830" w:rsidR="0039405E" w:rsidRPr="0039405E" w:rsidRDefault="0039405E" w:rsidP="00D10F48">
      <w:pPr>
        <w:tabs>
          <w:tab w:val="center" w:pos="4513"/>
        </w:tabs>
        <w:rPr>
          <w:b/>
          <w:bCs/>
        </w:rPr>
      </w:pPr>
    </w:p>
    <w:p w14:paraId="35479376" w14:textId="50BA94EC" w:rsidR="0039405E" w:rsidRDefault="0039405E" w:rsidP="00D10F48">
      <w:pPr>
        <w:tabs>
          <w:tab w:val="center" w:pos="4513"/>
        </w:tabs>
      </w:pPr>
      <w:r w:rsidRPr="0039405E">
        <w:rPr>
          <w:b/>
          <w:bCs/>
        </w:rPr>
        <w:t>Step 2 Consideration :</w:t>
      </w:r>
      <w:r>
        <w:t xml:space="preserve"> </w:t>
      </w:r>
      <w:r w:rsidRPr="0039405E">
        <w:t>Prospective consumers make their own decisions after conducting preliminary research. They weigh the benefits and drawbacks of a product, as well as the prices set by a brand and those set by competitors. They consider all of the product's features and compare the  product to other options (Kotler, 2009).</w:t>
      </w:r>
    </w:p>
    <w:p w14:paraId="20F00B89" w14:textId="33F74C87" w:rsidR="0039405E" w:rsidRDefault="0039405E" w:rsidP="00D10F48">
      <w:pPr>
        <w:tabs>
          <w:tab w:val="center" w:pos="4513"/>
        </w:tabs>
      </w:pPr>
    </w:p>
    <w:p w14:paraId="313FB501" w14:textId="19FD3808" w:rsidR="0039405E" w:rsidRDefault="0039405E" w:rsidP="00D10F48">
      <w:pPr>
        <w:tabs>
          <w:tab w:val="center" w:pos="4513"/>
        </w:tabs>
      </w:pPr>
      <w:r w:rsidRPr="001908DA">
        <w:rPr>
          <w:b/>
          <w:bCs/>
        </w:rPr>
        <w:t>Step 3 Purchase/ Decision :</w:t>
      </w:r>
      <w:r>
        <w:t xml:space="preserve"> </w:t>
      </w:r>
      <w:r w:rsidR="001908DA" w:rsidRPr="001908DA">
        <w:t>At this point, purchasers have all of the information they need to make the best decision. Customers read other customers' reviews on survey responses and make their decision (two - thirds of shoppers are influenced by other customers' reviews)  They are prepared to make a purchase.</w:t>
      </w:r>
    </w:p>
    <w:p w14:paraId="225B5204" w14:textId="24662564" w:rsidR="001908DA" w:rsidRDefault="001908DA" w:rsidP="00D10F48">
      <w:pPr>
        <w:tabs>
          <w:tab w:val="center" w:pos="4513"/>
        </w:tabs>
      </w:pPr>
    </w:p>
    <w:p w14:paraId="51187E90" w14:textId="77777777" w:rsidR="00F7289C" w:rsidRDefault="00F7289C" w:rsidP="00D10F48">
      <w:pPr>
        <w:tabs>
          <w:tab w:val="center" w:pos="4513"/>
        </w:tabs>
        <w:rPr>
          <w:b/>
          <w:bCs/>
        </w:rPr>
      </w:pPr>
    </w:p>
    <w:p w14:paraId="597987B0" w14:textId="77777777" w:rsidR="00F7289C" w:rsidRDefault="00F7289C" w:rsidP="00D10F48">
      <w:pPr>
        <w:tabs>
          <w:tab w:val="center" w:pos="4513"/>
        </w:tabs>
        <w:rPr>
          <w:b/>
          <w:bCs/>
        </w:rPr>
      </w:pPr>
    </w:p>
    <w:p w14:paraId="7DB5412B" w14:textId="02C3B167" w:rsidR="001908DA" w:rsidRDefault="001908DA" w:rsidP="00D10F48">
      <w:pPr>
        <w:tabs>
          <w:tab w:val="center" w:pos="4513"/>
        </w:tabs>
      </w:pPr>
      <w:r w:rsidRPr="001908DA">
        <w:rPr>
          <w:b/>
          <w:bCs/>
        </w:rPr>
        <w:t>Step 4 Retention/loyalty :</w:t>
      </w:r>
      <w:r>
        <w:t xml:space="preserve"> </w:t>
      </w:r>
      <w:r w:rsidRPr="001908DA">
        <w:t>During the retention phase, businesses can implement a loyalty programme or a knowledge base FAQ, as well as communicate organisation or product advancements to customers on a regular basis. Companies could also hold regular product training sessions or give extra promotions all through the customer lifecycle. Regular communication can result in increased customer engagement, as well as increased education and value for clients.</w:t>
      </w:r>
    </w:p>
    <w:p w14:paraId="28796B2D" w14:textId="55115E03" w:rsidR="00F7289C" w:rsidRDefault="00F7289C" w:rsidP="00D10F48">
      <w:pPr>
        <w:tabs>
          <w:tab w:val="center" w:pos="4513"/>
        </w:tabs>
      </w:pPr>
    </w:p>
    <w:p w14:paraId="16508092" w14:textId="29610E99" w:rsidR="00F7289C" w:rsidRDefault="00F7289C" w:rsidP="00D10F48">
      <w:pPr>
        <w:tabs>
          <w:tab w:val="center" w:pos="4513"/>
        </w:tabs>
      </w:pPr>
    </w:p>
    <w:p w14:paraId="0B79C7D8" w14:textId="77777777" w:rsidR="00F7289C" w:rsidRDefault="00F7289C" w:rsidP="00D10F48">
      <w:pPr>
        <w:tabs>
          <w:tab w:val="center" w:pos="4513"/>
        </w:tabs>
      </w:pPr>
    </w:p>
    <w:p w14:paraId="2DD81485" w14:textId="77777777" w:rsidR="00F7289C" w:rsidRDefault="001908DA" w:rsidP="00F7289C">
      <w:pPr>
        <w:tabs>
          <w:tab w:val="center" w:pos="4513"/>
        </w:tabs>
      </w:pPr>
      <w:r w:rsidRPr="00F7289C">
        <w:rPr>
          <w:b/>
          <w:bCs/>
        </w:rPr>
        <w:t>Step 5 Advocacy :</w:t>
      </w:r>
      <w:r w:rsidR="00F7289C">
        <w:t xml:space="preserve"> </w:t>
      </w:r>
      <w:r w:rsidR="00F7289C">
        <w:t>Customers are more likely to advocate for a company if they can recognise their objectives and track their success. Customers who are satisfied spread the word to other prospects, who may consider that organisation for their own requirements.</w:t>
      </w:r>
    </w:p>
    <w:p w14:paraId="26D2FC6B" w14:textId="421A8E9B" w:rsidR="001908DA" w:rsidRDefault="00F7289C" w:rsidP="00F7289C">
      <w:pPr>
        <w:tabs>
          <w:tab w:val="center" w:pos="4513"/>
        </w:tabs>
      </w:pPr>
      <w:r>
        <w:t>Customer advocacy can result in word-of-mouth marketing, which can bring in new customers. Many people base their purchasing decisions on studies and success stories from their peers. When one person tells two friends, and so on, organisations can, if properly tracked, trace that effect to sales growth.</w:t>
      </w:r>
    </w:p>
    <w:p w14:paraId="6CC0E7B9" w14:textId="0FDD995E" w:rsidR="001908DA" w:rsidRDefault="001908DA" w:rsidP="00D10F48">
      <w:pPr>
        <w:tabs>
          <w:tab w:val="center" w:pos="4513"/>
        </w:tabs>
      </w:pPr>
    </w:p>
    <w:p w14:paraId="43516272" w14:textId="243A8B34" w:rsidR="00F7289C" w:rsidRDefault="00F7289C" w:rsidP="00D10F48">
      <w:pPr>
        <w:tabs>
          <w:tab w:val="center" w:pos="4513"/>
        </w:tabs>
      </w:pPr>
    </w:p>
    <w:p w14:paraId="74FB10EB" w14:textId="5EC50F11" w:rsidR="00F7289C" w:rsidRDefault="00F7289C" w:rsidP="00D10F48">
      <w:pPr>
        <w:tabs>
          <w:tab w:val="center" w:pos="4513"/>
        </w:tabs>
      </w:pPr>
    </w:p>
    <w:p w14:paraId="48DFD737" w14:textId="4E50433A" w:rsidR="00F7289C" w:rsidRDefault="00F7289C" w:rsidP="00D10F48">
      <w:pPr>
        <w:tabs>
          <w:tab w:val="center" w:pos="4513"/>
        </w:tabs>
      </w:pPr>
    </w:p>
    <w:p w14:paraId="782FF7A3" w14:textId="633C13CF" w:rsidR="00F7289C" w:rsidRDefault="00F7289C" w:rsidP="00D10F48">
      <w:pPr>
        <w:tabs>
          <w:tab w:val="center" w:pos="4513"/>
        </w:tabs>
      </w:pPr>
    </w:p>
    <w:p w14:paraId="12D0E61C" w14:textId="731887F3" w:rsidR="00F7289C" w:rsidRDefault="00F7289C" w:rsidP="00D10F48">
      <w:pPr>
        <w:tabs>
          <w:tab w:val="center" w:pos="4513"/>
        </w:tabs>
      </w:pPr>
    </w:p>
    <w:p w14:paraId="0F2475EF" w14:textId="04CD00A9" w:rsidR="00F7289C" w:rsidRDefault="00F7289C" w:rsidP="00D10F48">
      <w:pPr>
        <w:tabs>
          <w:tab w:val="center" w:pos="4513"/>
        </w:tabs>
      </w:pPr>
    </w:p>
    <w:p w14:paraId="479EF4AA" w14:textId="381CEA1C" w:rsidR="00F7289C" w:rsidRDefault="00F7289C" w:rsidP="00D10F48">
      <w:pPr>
        <w:tabs>
          <w:tab w:val="center" w:pos="4513"/>
        </w:tabs>
      </w:pPr>
    </w:p>
    <w:p w14:paraId="484E1188" w14:textId="760374AE" w:rsidR="00F7289C" w:rsidRDefault="00F7289C" w:rsidP="00D10F48">
      <w:pPr>
        <w:tabs>
          <w:tab w:val="center" w:pos="4513"/>
        </w:tabs>
      </w:pPr>
    </w:p>
    <w:p w14:paraId="7DA03516" w14:textId="77777777" w:rsidR="00F7289C" w:rsidRDefault="00F7289C" w:rsidP="00D10F48">
      <w:pPr>
        <w:tabs>
          <w:tab w:val="center" w:pos="4513"/>
        </w:tabs>
      </w:pPr>
    </w:p>
    <w:p w14:paraId="2B136541" w14:textId="22204708" w:rsidR="001908DA" w:rsidRDefault="001908DA" w:rsidP="00D10F48">
      <w:pPr>
        <w:tabs>
          <w:tab w:val="center" w:pos="4513"/>
        </w:tabs>
      </w:pPr>
    </w:p>
    <w:p w14:paraId="4B51BE45" w14:textId="77777777" w:rsidR="001908DA" w:rsidRPr="0039405E" w:rsidRDefault="001908DA" w:rsidP="00D10F48">
      <w:pPr>
        <w:tabs>
          <w:tab w:val="center" w:pos="4513"/>
        </w:tabs>
      </w:pPr>
    </w:p>
    <w:p w14:paraId="77B16A92" w14:textId="5E3A4281" w:rsidR="00D10F48" w:rsidRDefault="00D10F48" w:rsidP="00D10F48">
      <w:pPr>
        <w:tabs>
          <w:tab w:val="center" w:pos="4513"/>
        </w:tabs>
        <w:rPr>
          <w:b/>
          <w:bCs/>
        </w:rPr>
      </w:pPr>
    </w:p>
    <w:p w14:paraId="4183022B" w14:textId="77777777" w:rsidR="00470896" w:rsidRPr="00470896" w:rsidRDefault="00470896" w:rsidP="00D10F48">
      <w:pPr>
        <w:tabs>
          <w:tab w:val="center" w:pos="4513"/>
        </w:tabs>
        <w:rPr>
          <w:b/>
          <w:bCs/>
          <w:sz w:val="28"/>
          <w:szCs w:val="28"/>
        </w:rPr>
      </w:pPr>
    </w:p>
    <w:p w14:paraId="0E0BDE78" w14:textId="4246B5B3" w:rsidR="00F7289C" w:rsidRDefault="00470896" w:rsidP="00D10F48">
      <w:pPr>
        <w:tabs>
          <w:tab w:val="center" w:pos="4513"/>
        </w:tabs>
        <w:rPr>
          <w:b/>
          <w:bCs/>
          <w:sz w:val="28"/>
          <w:szCs w:val="28"/>
          <w:u w:val="single"/>
        </w:rPr>
      </w:pPr>
      <w:r w:rsidRPr="00470896">
        <w:rPr>
          <w:b/>
          <w:bCs/>
          <w:sz w:val="28"/>
          <w:szCs w:val="28"/>
        </w:rPr>
        <w:t>CUSTOMER TOUCHPOINT</w:t>
      </w:r>
      <w:r w:rsidRPr="00470896">
        <w:rPr>
          <w:b/>
          <w:bCs/>
          <w:sz w:val="28"/>
          <w:szCs w:val="28"/>
          <w:u w:val="single"/>
        </w:rPr>
        <w:t xml:space="preserve"> </w:t>
      </w:r>
    </w:p>
    <w:p w14:paraId="2DB56447" w14:textId="22D4BFE0" w:rsidR="00470896" w:rsidRDefault="00470896" w:rsidP="00D10F48">
      <w:pPr>
        <w:tabs>
          <w:tab w:val="center" w:pos="4513"/>
        </w:tabs>
        <w:rPr>
          <w:b/>
          <w:bCs/>
          <w:sz w:val="28"/>
          <w:szCs w:val="28"/>
          <w:u w:val="single"/>
        </w:rPr>
      </w:pPr>
    </w:p>
    <w:p w14:paraId="42C1E441" w14:textId="480E12F9" w:rsidR="00470896" w:rsidRPr="00470896" w:rsidRDefault="00470896" w:rsidP="00470896">
      <w:pPr>
        <w:tabs>
          <w:tab w:val="center" w:pos="4513"/>
        </w:tabs>
      </w:pPr>
      <w:r w:rsidRPr="00470896">
        <w:t>Customer touchpoints are interactions between your brand and your customers. A touchpoint occurs whenever a customer interacts with your brand, regardless of the channel. There is a long path filled with touchpoints, from Facebook ad to the cashier.</w:t>
      </w:r>
    </w:p>
    <w:p w14:paraId="235E6A08" w14:textId="32899207" w:rsidR="00470896" w:rsidRDefault="00470896" w:rsidP="00470896">
      <w:pPr>
        <w:tabs>
          <w:tab w:val="center" w:pos="4513"/>
        </w:tabs>
      </w:pPr>
      <w:r w:rsidRPr="00470896">
        <w:t>Each of these touchpoints is extremely important. Customers' purchasing decisions are influenced by their experiences at each touchpoint. However, you cannot improve your customers' experiences unless you know which touchpoints they are using. Let's look at how you can find these touchpoints.</w:t>
      </w:r>
    </w:p>
    <w:p w14:paraId="62B3F0D4" w14:textId="2C2AF080" w:rsidR="00E06364" w:rsidRDefault="00E06364" w:rsidP="00470896">
      <w:pPr>
        <w:tabs>
          <w:tab w:val="center" w:pos="4513"/>
        </w:tabs>
      </w:pPr>
    </w:p>
    <w:p w14:paraId="2ED30335" w14:textId="28353662" w:rsidR="00E06364" w:rsidRDefault="00E06364" w:rsidP="00E06364">
      <w:pPr>
        <w:tabs>
          <w:tab w:val="center" w:pos="4513"/>
        </w:tabs>
      </w:pPr>
      <w:r w:rsidRPr="00E06364">
        <w:t>Although the purchase was made in your physical store, the journey began online with an ad and continued through various mediums. This is why all of your customer touchpoints must be important and well-designed. Customer touchpoints are classified into three categories based on where your customers are in the customer journey</w:t>
      </w:r>
      <w:r>
        <w:t>.</w:t>
      </w:r>
    </w:p>
    <w:p w14:paraId="1C741769" w14:textId="77777777" w:rsidR="00E06364" w:rsidRPr="00E06364" w:rsidRDefault="00E06364" w:rsidP="00E06364">
      <w:pPr>
        <w:tabs>
          <w:tab w:val="center" w:pos="4513"/>
        </w:tabs>
      </w:pPr>
    </w:p>
    <w:p w14:paraId="0FBEFC22" w14:textId="77777777" w:rsidR="00E06364" w:rsidRDefault="00E06364" w:rsidP="00E06364">
      <w:pPr>
        <w:pStyle w:val="ListParagraph"/>
        <w:numPr>
          <w:ilvl w:val="0"/>
          <w:numId w:val="27"/>
        </w:numPr>
        <w:tabs>
          <w:tab w:val="center" w:pos="4513"/>
        </w:tabs>
      </w:pPr>
      <w:r w:rsidRPr="00E06364">
        <w:t>Before making a purchase</w:t>
      </w:r>
      <w:r>
        <w:t>.</w:t>
      </w:r>
    </w:p>
    <w:p w14:paraId="46D90765" w14:textId="77777777" w:rsidR="00E06364" w:rsidRDefault="00E06364" w:rsidP="00E06364">
      <w:pPr>
        <w:pStyle w:val="ListParagraph"/>
        <w:numPr>
          <w:ilvl w:val="0"/>
          <w:numId w:val="27"/>
        </w:numPr>
        <w:tabs>
          <w:tab w:val="center" w:pos="4513"/>
        </w:tabs>
      </w:pPr>
      <w:r w:rsidRPr="00E06364">
        <w:t>During the purchasing process</w:t>
      </w:r>
      <w:r>
        <w:t>.</w:t>
      </w:r>
    </w:p>
    <w:p w14:paraId="702EDB0C" w14:textId="2CB2C766" w:rsidR="00E06364" w:rsidRDefault="00E06364" w:rsidP="00E06364">
      <w:pPr>
        <w:pStyle w:val="ListParagraph"/>
        <w:numPr>
          <w:ilvl w:val="0"/>
          <w:numId w:val="27"/>
        </w:numPr>
        <w:tabs>
          <w:tab w:val="center" w:pos="4513"/>
        </w:tabs>
      </w:pPr>
      <w:r w:rsidRPr="00E06364">
        <w:t>Following the purchase</w:t>
      </w:r>
      <w:r>
        <w:t>.</w:t>
      </w:r>
    </w:p>
    <w:p w14:paraId="61986CFE" w14:textId="28760DF7" w:rsidR="00E06364" w:rsidRDefault="00E06364" w:rsidP="00E06364">
      <w:pPr>
        <w:tabs>
          <w:tab w:val="center" w:pos="4513"/>
        </w:tabs>
      </w:pPr>
    </w:p>
    <w:p w14:paraId="5402876F" w14:textId="5EFAAD7A" w:rsidR="00E06364" w:rsidRDefault="00E06364" w:rsidP="00E06364">
      <w:pPr>
        <w:tabs>
          <w:tab w:val="center" w:pos="4513"/>
        </w:tabs>
      </w:pPr>
    </w:p>
    <w:p w14:paraId="51DE050D" w14:textId="59B4A3A2" w:rsidR="003C5652" w:rsidRDefault="003C5652" w:rsidP="003C5652">
      <w:pPr>
        <w:tabs>
          <w:tab w:val="center" w:pos="4513"/>
        </w:tabs>
        <w:jc w:val="center"/>
      </w:pPr>
      <w:r>
        <w:rPr>
          <w:noProof/>
        </w:rPr>
        <w:drawing>
          <wp:inline distT="0" distB="0" distL="0" distR="0" wp14:anchorId="01F66675" wp14:editId="537175E2">
            <wp:extent cx="3441394" cy="4069736"/>
            <wp:effectExtent l="0" t="0" r="635" b="0"/>
            <wp:docPr id="8" name="Picture 8"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ubble char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87113" cy="4123803"/>
                    </a:xfrm>
                    <a:prstGeom prst="rect">
                      <a:avLst/>
                    </a:prstGeom>
                  </pic:spPr>
                </pic:pic>
              </a:graphicData>
            </a:graphic>
          </wp:inline>
        </w:drawing>
      </w:r>
    </w:p>
    <w:p w14:paraId="0C719EA3" w14:textId="2CE08F22" w:rsidR="003C5652" w:rsidRDefault="003C5652" w:rsidP="00E06364">
      <w:pPr>
        <w:tabs>
          <w:tab w:val="center" w:pos="4513"/>
        </w:tabs>
      </w:pPr>
    </w:p>
    <w:p w14:paraId="62650197" w14:textId="3E497693" w:rsidR="00E06364" w:rsidRDefault="003C5652" w:rsidP="003C5652">
      <w:pPr>
        <w:tabs>
          <w:tab w:val="center" w:pos="4513"/>
        </w:tabs>
        <w:jc w:val="center"/>
      </w:pPr>
      <w:r>
        <w:t>Source : Senisum retail</w:t>
      </w:r>
    </w:p>
    <w:p w14:paraId="2356CA09" w14:textId="53918393" w:rsidR="003C5652" w:rsidRDefault="003C5652" w:rsidP="003C5652">
      <w:pPr>
        <w:tabs>
          <w:tab w:val="center" w:pos="4513"/>
        </w:tabs>
        <w:jc w:val="center"/>
      </w:pPr>
    </w:p>
    <w:p w14:paraId="44144280" w14:textId="77777777" w:rsidR="00895530" w:rsidRDefault="00895530" w:rsidP="00895530">
      <w:pPr>
        <w:tabs>
          <w:tab w:val="center" w:pos="4513"/>
        </w:tabs>
        <w:rPr>
          <w:b/>
          <w:bCs/>
        </w:rPr>
      </w:pPr>
    </w:p>
    <w:p w14:paraId="1071831C" w14:textId="4B841280" w:rsidR="003C5652" w:rsidRDefault="00895530" w:rsidP="00895530">
      <w:pPr>
        <w:tabs>
          <w:tab w:val="center" w:pos="4513"/>
        </w:tabs>
        <w:rPr>
          <w:b/>
          <w:bCs/>
        </w:rPr>
      </w:pPr>
      <w:r w:rsidRPr="00895530">
        <w:rPr>
          <w:b/>
          <w:bCs/>
        </w:rPr>
        <w:t xml:space="preserve">PRE PURCHASE TOUCHPOINTS </w:t>
      </w:r>
    </w:p>
    <w:p w14:paraId="24C6A3CD" w14:textId="7386A724" w:rsidR="00895530" w:rsidRDefault="00895530" w:rsidP="00895530">
      <w:pPr>
        <w:tabs>
          <w:tab w:val="center" w:pos="4513"/>
        </w:tabs>
        <w:rPr>
          <w:b/>
          <w:bCs/>
        </w:rPr>
      </w:pPr>
    </w:p>
    <w:p w14:paraId="0FC70EB6" w14:textId="703B5ABC" w:rsidR="00895530" w:rsidRDefault="00895530" w:rsidP="00895530">
      <w:pPr>
        <w:tabs>
          <w:tab w:val="center" w:pos="4513"/>
        </w:tabs>
      </w:pPr>
      <w:r>
        <w:t xml:space="preserve">A newly graduated employee </w:t>
      </w:r>
      <w:r w:rsidR="002D10D7">
        <w:t>M</w:t>
      </w:r>
      <w:r>
        <w:t xml:space="preserve">ark is joining for is first corporate job and looking for upgrading his wardrobe to corporate profile. Without a nice pair of black shoes he can’t complete his desired look, for that he </w:t>
      </w:r>
      <w:r w:rsidR="009F4E02">
        <w:t>referred</w:t>
      </w:r>
      <w:r>
        <w:t xml:space="preserve"> GQ magazine and </w:t>
      </w:r>
      <w:r w:rsidR="009F4E02">
        <w:t>consulted his tailor he shortlisted Crockett and jones and Ferragamo</w:t>
      </w:r>
      <w:r w:rsidR="002D10D7">
        <w:t>. From google review and suggestions from his father he finalised Crockett. Then he logged in their website and browsed through the collections and located the nearby retail outlet for shopping. ( During this activities Mark had gone through 4 touch points )</w:t>
      </w:r>
    </w:p>
    <w:p w14:paraId="3014DE6D" w14:textId="2BA5C674" w:rsidR="002D10D7" w:rsidRDefault="002D10D7" w:rsidP="00895530">
      <w:pPr>
        <w:tabs>
          <w:tab w:val="center" w:pos="4513"/>
        </w:tabs>
      </w:pPr>
    </w:p>
    <w:p w14:paraId="7BD93580" w14:textId="77777777" w:rsidR="002D10D7" w:rsidRDefault="002D10D7" w:rsidP="00895530">
      <w:pPr>
        <w:tabs>
          <w:tab w:val="center" w:pos="4513"/>
        </w:tabs>
        <w:rPr>
          <w:b/>
          <w:bCs/>
        </w:rPr>
      </w:pPr>
    </w:p>
    <w:p w14:paraId="11BB153A" w14:textId="56E658EC" w:rsidR="002D10D7" w:rsidRDefault="002D10D7" w:rsidP="00895530">
      <w:pPr>
        <w:tabs>
          <w:tab w:val="center" w:pos="4513"/>
        </w:tabs>
        <w:rPr>
          <w:b/>
          <w:bCs/>
        </w:rPr>
      </w:pPr>
      <w:r w:rsidRPr="002D10D7">
        <w:rPr>
          <w:b/>
          <w:bCs/>
        </w:rPr>
        <w:t>PURCHASE TOUCHPOINTS</w:t>
      </w:r>
    </w:p>
    <w:p w14:paraId="5DEE4573" w14:textId="18EB4650" w:rsidR="002D10D7" w:rsidRDefault="002D10D7" w:rsidP="00895530">
      <w:pPr>
        <w:tabs>
          <w:tab w:val="center" w:pos="4513"/>
        </w:tabs>
        <w:rPr>
          <w:b/>
          <w:bCs/>
        </w:rPr>
      </w:pPr>
    </w:p>
    <w:p w14:paraId="14F5365E" w14:textId="56E2C2ED" w:rsidR="002D10D7" w:rsidRDefault="00F6183C" w:rsidP="00895530">
      <w:pPr>
        <w:tabs>
          <w:tab w:val="center" w:pos="4513"/>
        </w:tabs>
      </w:pPr>
      <w:r>
        <w:t xml:space="preserve">Mark visited the closest retail store of the brand and browsed through the products and with help of sales associate he had tried a few pair of shoes. The employees briefed him about the brands history, heritage and product features. Evan they informed him about the post purchase service facility the brand offers.  He completed the purchase and the associate offered him a welcome letter with newsletter subscription form( here he have gone through another 4 touchpoints of the business) </w:t>
      </w:r>
    </w:p>
    <w:p w14:paraId="1E6739B3" w14:textId="791D4BD6" w:rsidR="00F6183C" w:rsidRPr="00F6183C" w:rsidRDefault="00F6183C" w:rsidP="00895530">
      <w:pPr>
        <w:tabs>
          <w:tab w:val="center" w:pos="4513"/>
        </w:tabs>
        <w:rPr>
          <w:b/>
          <w:bCs/>
        </w:rPr>
      </w:pPr>
    </w:p>
    <w:p w14:paraId="16A20418" w14:textId="77777777" w:rsidR="00F6183C" w:rsidRDefault="00F6183C" w:rsidP="00895530">
      <w:pPr>
        <w:tabs>
          <w:tab w:val="center" w:pos="4513"/>
        </w:tabs>
        <w:rPr>
          <w:b/>
          <w:bCs/>
        </w:rPr>
      </w:pPr>
    </w:p>
    <w:p w14:paraId="73F33957" w14:textId="03881533" w:rsidR="00F6183C" w:rsidRDefault="00F6183C" w:rsidP="00895530">
      <w:pPr>
        <w:tabs>
          <w:tab w:val="center" w:pos="4513"/>
        </w:tabs>
        <w:rPr>
          <w:b/>
          <w:bCs/>
        </w:rPr>
      </w:pPr>
      <w:r w:rsidRPr="00F6183C">
        <w:rPr>
          <w:b/>
          <w:bCs/>
        </w:rPr>
        <w:t>POST PURCHASE TOUCHPOINTS</w:t>
      </w:r>
    </w:p>
    <w:p w14:paraId="087BC7DF" w14:textId="6083D9E5" w:rsidR="00F6183C" w:rsidRDefault="00F6183C" w:rsidP="00895530">
      <w:pPr>
        <w:tabs>
          <w:tab w:val="center" w:pos="4513"/>
        </w:tabs>
        <w:rPr>
          <w:b/>
          <w:bCs/>
        </w:rPr>
      </w:pPr>
    </w:p>
    <w:p w14:paraId="3D4B037A" w14:textId="15B7ADA6" w:rsidR="00F6183C" w:rsidRDefault="00F6183C" w:rsidP="00895530">
      <w:pPr>
        <w:tabs>
          <w:tab w:val="center" w:pos="4513"/>
        </w:tabs>
      </w:pPr>
      <w:r>
        <w:t>After reaching home Mark had logged in to the brands website and registered the newsletter with the purchase reference.(</w:t>
      </w:r>
      <w:r w:rsidR="00582204">
        <w:t>9</w:t>
      </w:r>
      <w:r w:rsidR="00582204" w:rsidRPr="00582204">
        <w:rPr>
          <w:vertAlign w:val="superscript"/>
        </w:rPr>
        <w:t>th</w:t>
      </w:r>
      <w:r w:rsidR="00582204">
        <w:t xml:space="preserve"> </w:t>
      </w:r>
      <w:r>
        <w:t xml:space="preserve"> touchpoint) </w:t>
      </w:r>
      <w:r w:rsidR="00582204">
        <w:t>After couple of months mark receives an Email for attending the exclusive preview of James Bond edition shoes .10</w:t>
      </w:r>
      <w:r w:rsidR="00582204" w:rsidRPr="00582204">
        <w:rPr>
          <w:vertAlign w:val="superscript"/>
        </w:rPr>
        <w:t>th</w:t>
      </w:r>
      <w:r w:rsidR="00582204">
        <w:t xml:space="preserve"> Touch point)</w:t>
      </w:r>
      <w:r w:rsidR="00D2657B">
        <w:t xml:space="preserve"> He attended the event and spoke about the experience to his friends and family.</w:t>
      </w:r>
    </w:p>
    <w:p w14:paraId="428D72B3" w14:textId="47761C1C" w:rsidR="00D2657B" w:rsidRDefault="00D2657B" w:rsidP="00895530">
      <w:pPr>
        <w:tabs>
          <w:tab w:val="center" w:pos="4513"/>
        </w:tabs>
      </w:pPr>
    </w:p>
    <w:p w14:paraId="19214B45" w14:textId="2D515B87" w:rsidR="00D2657B" w:rsidRDefault="00D2657B" w:rsidP="00895530">
      <w:pPr>
        <w:tabs>
          <w:tab w:val="center" w:pos="4513"/>
        </w:tabs>
      </w:pPr>
    </w:p>
    <w:p w14:paraId="25310C22" w14:textId="65AB2FC5" w:rsidR="00D2657B" w:rsidRDefault="00D2657B" w:rsidP="00895530">
      <w:pPr>
        <w:tabs>
          <w:tab w:val="center" w:pos="4513"/>
        </w:tabs>
      </w:pPr>
    </w:p>
    <w:p w14:paraId="735473FA" w14:textId="09F22EBE" w:rsidR="00D2657B" w:rsidRDefault="00D2657B" w:rsidP="00895530">
      <w:pPr>
        <w:tabs>
          <w:tab w:val="center" w:pos="4513"/>
        </w:tabs>
      </w:pPr>
    </w:p>
    <w:p w14:paraId="2AF7D84F" w14:textId="01322BC4" w:rsidR="00D2657B" w:rsidRDefault="00D2657B" w:rsidP="00895530">
      <w:pPr>
        <w:tabs>
          <w:tab w:val="center" w:pos="4513"/>
        </w:tabs>
      </w:pPr>
    </w:p>
    <w:p w14:paraId="7CC5A23E" w14:textId="44EE0C86" w:rsidR="00D2657B" w:rsidRDefault="00D2657B" w:rsidP="00895530">
      <w:pPr>
        <w:tabs>
          <w:tab w:val="center" w:pos="4513"/>
        </w:tabs>
      </w:pPr>
    </w:p>
    <w:p w14:paraId="7B635A8D" w14:textId="2D95C650" w:rsidR="00D2657B" w:rsidRDefault="00D2657B" w:rsidP="00895530">
      <w:pPr>
        <w:tabs>
          <w:tab w:val="center" w:pos="4513"/>
        </w:tabs>
      </w:pPr>
    </w:p>
    <w:p w14:paraId="65E5C4E6" w14:textId="3ABFA397" w:rsidR="00D2657B" w:rsidRDefault="00D2657B" w:rsidP="00895530">
      <w:pPr>
        <w:tabs>
          <w:tab w:val="center" w:pos="4513"/>
        </w:tabs>
      </w:pPr>
    </w:p>
    <w:p w14:paraId="64F3B13E" w14:textId="73E38C1C" w:rsidR="00D2657B" w:rsidRDefault="00D2657B" w:rsidP="00895530">
      <w:pPr>
        <w:tabs>
          <w:tab w:val="center" w:pos="4513"/>
        </w:tabs>
      </w:pPr>
    </w:p>
    <w:p w14:paraId="7B830049" w14:textId="6BAEE2EF" w:rsidR="00D2657B" w:rsidRDefault="00D2657B" w:rsidP="00895530">
      <w:pPr>
        <w:tabs>
          <w:tab w:val="center" w:pos="4513"/>
        </w:tabs>
      </w:pPr>
    </w:p>
    <w:p w14:paraId="2F44D2C0" w14:textId="7E55E730" w:rsidR="00D2657B" w:rsidRDefault="00D2657B" w:rsidP="00895530">
      <w:pPr>
        <w:tabs>
          <w:tab w:val="center" w:pos="4513"/>
        </w:tabs>
      </w:pPr>
    </w:p>
    <w:p w14:paraId="40931BAB" w14:textId="66993314" w:rsidR="00D2657B" w:rsidRDefault="00D2657B" w:rsidP="00895530">
      <w:pPr>
        <w:tabs>
          <w:tab w:val="center" w:pos="4513"/>
        </w:tabs>
      </w:pPr>
    </w:p>
    <w:p w14:paraId="1E497CCE" w14:textId="0445ABF4" w:rsidR="00D2657B" w:rsidRDefault="00D2657B" w:rsidP="00895530">
      <w:pPr>
        <w:tabs>
          <w:tab w:val="center" w:pos="4513"/>
        </w:tabs>
      </w:pPr>
    </w:p>
    <w:p w14:paraId="7FE25D32" w14:textId="2A1E31CA" w:rsidR="00D2657B" w:rsidRDefault="00D2657B" w:rsidP="00895530">
      <w:pPr>
        <w:tabs>
          <w:tab w:val="center" w:pos="4513"/>
        </w:tabs>
      </w:pPr>
    </w:p>
    <w:p w14:paraId="6368D824" w14:textId="4838BB0A" w:rsidR="00D2657B" w:rsidRDefault="00D2657B" w:rsidP="00895530">
      <w:pPr>
        <w:tabs>
          <w:tab w:val="center" w:pos="4513"/>
        </w:tabs>
      </w:pPr>
    </w:p>
    <w:p w14:paraId="436C3FEE" w14:textId="2ADD6A60" w:rsidR="00D2657B" w:rsidRDefault="00D2657B" w:rsidP="00895530">
      <w:pPr>
        <w:tabs>
          <w:tab w:val="center" w:pos="4513"/>
        </w:tabs>
      </w:pPr>
    </w:p>
    <w:p w14:paraId="0B46A158" w14:textId="2FA876D9" w:rsidR="00D2657B" w:rsidRDefault="00D2657B" w:rsidP="00895530">
      <w:pPr>
        <w:tabs>
          <w:tab w:val="center" w:pos="4513"/>
        </w:tabs>
      </w:pPr>
    </w:p>
    <w:p w14:paraId="6CE4406A" w14:textId="0B881DB2" w:rsidR="00D2657B" w:rsidRDefault="00D2657B" w:rsidP="00895530">
      <w:pPr>
        <w:tabs>
          <w:tab w:val="center" w:pos="4513"/>
        </w:tabs>
      </w:pPr>
    </w:p>
    <w:p w14:paraId="0782CF82" w14:textId="0264E4ED" w:rsidR="004D08F0" w:rsidRPr="004D08F0" w:rsidRDefault="004D08F0" w:rsidP="004D08F0">
      <w:pPr>
        <w:tabs>
          <w:tab w:val="center" w:pos="4513"/>
        </w:tabs>
        <w:rPr>
          <w:b/>
          <w:bCs/>
          <w:sz w:val="28"/>
          <w:szCs w:val="28"/>
        </w:rPr>
      </w:pPr>
      <w:r w:rsidRPr="004D08F0">
        <w:rPr>
          <w:b/>
          <w:bCs/>
          <w:sz w:val="28"/>
          <w:szCs w:val="28"/>
        </w:rPr>
        <w:lastRenderedPageBreak/>
        <w:t>MAP OF CUSTOMER JOURNEY</w:t>
      </w:r>
    </w:p>
    <w:p w14:paraId="73AEFB03" w14:textId="77777777" w:rsidR="004D08F0" w:rsidRDefault="004D08F0" w:rsidP="004D08F0">
      <w:pPr>
        <w:tabs>
          <w:tab w:val="center" w:pos="4513"/>
        </w:tabs>
      </w:pPr>
    </w:p>
    <w:p w14:paraId="7FE7DA73" w14:textId="405F6D51" w:rsidR="00D2657B" w:rsidRDefault="004D08F0" w:rsidP="004D08F0">
      <w:pPr>
        <w:tabs>
          <w:tab w:val="center" w:pos="4513"/>
        </w:tabs>
      </w:pPr>
      <w:r>
        <w:t>The Customer journey map is regarded as an important strategic management tool for understanding a company's customer experience by academics and marketing experts. The customer journey map is a graphical representation of the stages in which a customer interacts with the company during the lengthy buying process (Rosenbaum, 2017). A map of a new customer's end-to-end purchase of an Armani dress is provided below for a better understanding of the Customer Journey map.</w:t>
      </w:r>
    </w:p>
    <w:p w14:paraId="31FD1BB8" w14:textId="6AFF1982" w:rsidR="00D2657B" w:rsidRDefault="00D2657B" w:rsidP="00895530">
      <w:pPr>
        <w:tabs>
          <w:tab w:val="center" w:pos="4513"/>
        </w:tabs>
      </w:pPr>
    </w:p>
    <w:p w14:paraId="578289FC" w14:textId="45F468D4" w:rsidR="00D2657B" w:rsidRDefault="00D2657B" w:rsidP="00895530">
      <w:pPr>
        <w:tabs>
          <w:tab w:val="center" w:pos="4513"/>
        </w:tabs>
      </w:pPr>
    </w:p>
    <w:tbl>
      <w:tblPr>
        <w:tblStyle w:val="TableGrid"/>
        <w:tblW w:w="9639" w:type="dxa"/>
        <w:tblInd w:w="-5" w:type="dxa"/>
        <w:tblLook w:val="04A0" w:firstRow="1" w:lastRow="0" w:firstColumn="1" w:lastColumn="0" w:noHBand="0" w:noVBand="1"/>
      </w:tblPr>
      <w:tblGrid>
        <w:gridCol w:w="1502"/>
        <w:gridCol w:w="1617"/>
        <w:gridCol w:w="1388"/>
        <w:gridCol w:w="1503"/>
        <w:gridCol w:w="1503"/>
        <w:gridCol w:w="2126"/>
      </w:tblGrid>
      <w:tr w:rsidR="00D2657B" w:rsidRPr="00D2657B" w14:paraId="3C3A1EFE" w14:textId="77777777" w:rsidTr="00A81035">
        <w:trPr>
          <w:trHeight w:val="1000"/>
        </w:trPr>
        <w:tc>
          <w:tcPr>
            <w:tcW w:w="1502" w:type="dxa"/>
            <w:noWrap/>
            <w:hideMark/>
          </w:tcPr>
          <w:p w14:paraId="28D5C674" w14:textId="77777777" w:rsidR="00D2657B" w:rsidRPr="00D2657B" w:rsidRDefault="00D2657B" w:rsidP="00A81035">
            <w:pPr>
              <w:tabs>
                <w:tab w:val="center" w:pos="4513"/>
              </w:tabs>
              <w:jc w:val="center"/>
              <w:rPr>
                <w:b/>
                <w:bCs/>
              </w:rPr>
            </w:pPr>
            <w:r w:rsidRPr="00D2657B">
              <w:rPr>
                <w:b/>
                <w:bCs/>
              </w:rPr>
              <w:t>Customer journey MAP</w:t>
            </w:r>
          </w:p>
        </w:tc>
        <w:tc>
          <w:tcPr>
            <w:tcW w:w="1617" w:type="dxa"/>
            <w:noWrap/>
            <w:hideMark/>
          </w:tcPr>
          <w:p w14:paraId="2C2B098A" w14:textId="77777777" w:rsidR="00D2657B" w:rsidRPr="00D2657B" w:rsidRDefault="00D2657B" w:rsidP="00A81035">
            <w:pPr>
              <w:tabs>
                <w:tab w:val="center" w:pos="4513"/>
              </w:tabs>
              <w:jc w:val="center"/>
              <w:rPr>
                <w:b/>
                <w:bCs/>
              </w:rPr>
            </w:pPr>
            <w:r w:rsidRPr="00D2657B">
              <w:rPr>
                <w:b/>
                <w:bCs/>
              </w:rPr>
              <w:t>Awareness</w:t>
            </w:r>
          </w:p>
        </w:tc>
        <w:tc>
          <w:tcPr>
            <w:tcW w:w="1388" w:type="dxa"/>
            <w:noWrap/>
            <w:hideMark/>
          </w:tcPr>
          <w:p w14:paraId="0A19B75C" w14:textId="77777777" w:rsidR="00D2657B" w:rsidRPr="00D2657B" w:rsidRDefault="00D2657B" w:rsidP="00D2657B">
            <w:pPr>
              <w:tabs>
                <w:tab w:val="center" w:pos="4513"/>
              </w:tabs>
              <w:rPr>
                <w:b/>
                <w:bCs/>
              </w:rPr>
            </w:pPr>
            <w:r w:rsidRPr="00D2657B">
              <w:rPr>
                <w:b/>
                <w:bCs/>
              </w:rPr>
              <w:t>Discover</w:t>
            </w:r>
          </w:p>
        </w:tc>
        <w:tc>
          <w:tcPr>
            <w:tcW w:w="1503" w:type="dxa"/>
            <w:noWrap/>
            <w:hideMark/>
          </w:tcPr>
          <w:p w14:paraId="179BF371" w14:textId="77777777" w:rsidR="00D2657B" w:rsidRPr="00D2657B" w:rsidRDefault="00D2657B" w:rsidP="00D2657B">
            <w:pPr>
              <w:tabs>
                <w:tab w:val="center" w:pos="4513"/>
              </w:tabs>
              <w:rPr>
                <w:b/>
                <w:bCs/>
              </w:rPr>
            </w:pPr>
            <w:r w:rsidRPr="00D2657B">
              <w:rPr>
                <w:b/>
                <w:bCs/>
              </w:rPr>
              <w:t>Purchase</w:t>
            </w:r>
          </w:p>
        </w:tc>
        <w:tc>
          <w:tcPr>
            <w:tcW w:w="1503" w:type="dxa"/>
            <w:noWrap/>
            <w:hideMark/>
          </w:tcPr>
          <w:p w14:paraId="54D6FBEC" w14:textId="77777777" w:rsidR="00D2657B" w:rsidRPr="00D2657B" w:rsidRDefault="00D2657B" w:rsidP="00D2657B">
            <w:pPr>
              <w:tabs>
                <w:tab w:val="center" w:pos="4513"/>
              </w:tabs>
              <w:rPr>
                <w:b/>
                <w:bCs/>
              </w:rPr>
            </w:pPr>
            <w:r w:rsidRPr="00D2657B">
              <w:rPr>
                <w:b/>
                <w:bCs/>
              </w:rPr>
              <w:t>Use</w:t>
            </w:r>
          </w:p>
        </w:tc>
        <w:tc>
          <w:tcPr>
            <w:tcW w:w="2126" w:type="dxa"/>
            <w:noWrap/>
            <w:hideMark/>
          </w:tcPr>
          <w:p w14:paraId="568B61F7" w14:textId="77777777" w:rsidR="00D2657B" w:rsidRPr="00D2657B" w:rsidRDefault="00D2657B" w:rsidP="00D2657B">
            <w:pPr>
              <w:tabs>
                <w:tab w:val="center" w:pos="4513"/>
              </w:tabs>
              <w:rPr>
                <w:b/>
                <w:bCs/>
              </w:rPr>
            </w:pPr>
            <w:r w:rsidRPr="00D2657B">
              <w:rPr>
                <w:b/>
                <w:bCs/>
              </w:rPr>
              <w:t>Bond</w:t>
            </w:r>
          </w:p>
        </w:tc>
      </w:tr>
      <w:tr w:rsidR="00D2657B" w:rsidRPr="00D2657B" w14:paraId="308723B8" w14:textId="77777777" w:rsidTr="00A81035">
        <w:trPr>
          <w:trHeight w:val="1000"/>
        </w:trPr>
        <w:tc>
          <w:tcPr>
            <w:tcW w:w="1502" w:type="dxa"/>
            <w:noWrap/>
            <w:hideMark/>
          </w:tcPr>
          <w:p w14:paraId="1CC3BD15" w14:textId="77777777" w:rsidR="00D2657B" w:rsidRPr="00D2657B" w:rsidRDefault="00D2657B" w:rsidP="00A81035">
            <w:pPr>
              <w:tabs>
                <w:tab w:val="center" w:pos="4513"/>
              </w:tabs>
              <w:jc w:val="center"/>
              <w:rPr>
                <w:b/>
                <w:bCs/>
              </w:rPr>
            </w:pPr>
            <w:r w:rsidRPr="00D2657B">
              <w:rPr>
                <w:b/>
                <w:bCs/>
              </w:rPr>
              <w:t>Website</w:t>
            </w:r>
          </w:p>
        </w:tc>
        <w:tc>
          <w:tcPr>
            <w:tcW w:w="1617" w:type="dxa"/>
            <w:noWrap/>
            <w:hideMark/>
          </w:tcPr>
          <w:p w14:paraId="1C399B0F" w14:textId="20207254" w:rsidR="00D2657B" w:rsidRPr="00A81035" w:rsidRDefault="00A81035" w:rsidP="00A81035">
            <w:pPr>
              <w:tabs>
                <w:tab w:val="center" w:pos="4513"/>
              </w:tabs>
              <w:jc w:val="center"/>
              <w:rPr>
                <w:b/>
                <w:bCs/>
                <w:sz w:val="36"/>
                <w:szCs w:val="36"/>
              </w:rPr>
            </w:pPr>
            <w:r w:rsidRPr="00A81035">
              <w:rPr>
                <w:b/>
                <w:bCs/>
                <w:noProof/>
                <w:sz w:val="36"/>
                <w:szCs w:val="36"/>
              </w:rPr>
              <mc:AlternateContent>
                <mc:Choice Requires="wps">
                  <w:drawing>
                    <wp:anchor distT="0" distB="0" distL="114300" distR="114300" simplePos="0" relativeHeight="251659264" behindDoc="0" locked="0" layoutInCell="1" allowOverlap="1" wp14:anchorId="17CED650" wp14:editId="37E0D441">
                      <wp:simplePos x="0" y="0"/>
                      <wp:positionH relativeFrom="column">
                        <wp:posOffset>768350</wp:posOffset>
                      </wp:positionH>
                      <wp:positionV relativeFrom="paragraph">
                        <wp:posOffset>495935</wp:posOffset>
                      </wp:positionV>
                      <wp:extent cx="635000" cy="2376000"/>
                      <wp:effectExtent l="12700" t="25400" r="38100" b="12065"/>
                      <wp:wrapNone/>
                      <wp:docPr id="9" name="Straight Arrow Connector 9"/>
                      <wp:cNvGraphicFramePr/>
                      <a:graphic xmlns:a="http://schemas.openxmlformats.org/drawingml/2006/main">
                        <a:graphicData uri="http://schemas.microsoft.com/office/word/2010/wordprocessingShape">
                          <wps:wsp>
                            <wps:cNvCnPr/>
                            <wps:spPr>
                              <a:xfrm flipV="1">
                                <a:off x="0" y="0"/>
                                <a:ext cx="635000" cy="2376000"/>
                              </a:xfrm>
                              <a:prstGeom prst="straightConnector1">
                                <a:avLst/>
                              </a:prstGeom>
                              <a:ln>
                                <a:solidFill>
                                  <a:schemeClr val="tx1"/>
                                </a:solidFill>
                                <a:tailEnd type="triangle"/>
                              </a:ln>
                            </wps:spPr>
                            <wps:style>
                              <a:lnRef idx="3">
                                <a:schemeClr val="dk1"/>
                              </a:lnRef>
                              <a:fillRef idx="0">
                                <a:schemeClr val="dk1"/>
                              </a:fillRef>
                              <a:effectRef idx="2">
                                <a:schemeClr val="dk1"/>
                              </a:effectRef>
                              <a:fontRef idx="minor">
                                <a:schemeClr val="tx1"/>
                              </a:fontRef>
                            </wps:style>
                            <wps:bodyPr/>
                          </wps:wsp>
                        </a:graphicData>
                      </a:graphic>
                      <wp14:sizeRelV relativeFrom="margin">
                        <wp14:pctHeight>0</wp14:pctHeight>
                      </wp14:sizeRelV>
                    </wp:anchor>
                  </w:drawing>
                </mc:Choice>
                <mc:Fallback>
                  <w:pict>
                    <v:shapetype w14:anchorId="3EFE30F2" id="_x0000_t32" coordsize="21600,21600" o:spt="32" o:oned="t" path="m,l21600,21600e" filled="f">
                      <v:path arrowok="t" fillok="f" o:connecttype="none"/>
                      <o:lock v:ext="edit" shapetype="t"/>
                    </v:shapetype>
                    <v:shape id="Straight Arrow Connector 9" o:spid="_x0000_s1026" type="#_x0000_t32" style="position:absolute;margin-left:60.5pt;margin-top:39.05pt;width:50pt;height:187.1pt;flip:y;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" strokecolor="black [3213]" strokeweight="1.5pt">
                      <v:stroke endarrow="block" joinstyle="miter"/>
                    </v:shape>
                  </w:pict>
                </mc:Fallback>
              </mc:AlternateContent>
            </w:r>
          </w:p>
        </w:tc>
        <w:tc>
          <w:tcPr>
            <w:tcW w:w="1388" w:type="dxa"/>
            <w:noWrap/>
            <w:hideMark/>
          </w:tcPr>
          <w:p w14:paraId="68FE4C6A" w14:textId="3FA9EF15" w:rsidR="00D2657B" w:rsidRPr="00D2657B" w:rsidRDefault="00A81035" w:rsidP="00A81035">
            <w:pPr>
              <w:tabs>
                <w:tab w:val="center" w:pos="4513"/>
              </w:tabs>
              <w:jc w:val="center"/>
              <w:rPr>
                <w:b/>
                <w:bCs/>
              </w:rPr>
            </w:pPr>
            <w:r>
              <w:rPr>
                <w:b/>
                <w:bCs/>
                <w:noProof/>
              </w:rPr>
              <mc:AlternateContent>
                <mc:Choice Requires="wps">
                  <w:drawing>
                    <wp:anchor distT="0" distB="0" distL="114300" distR="114300" simplePos="0" relativeHeight="251660288" behindDoc="0" locked="0" layoutInCell="1" allowOverlap="1" wp14:anchorId="7545E02D" wp14:editId="557449BF">
                      <wp:simplePos x="0" y="0"/>
                      <wp:positionH relativeFrom="column">
                        <wp:posOffset>681355</wp:posOffset>
                      </wp:positionH>
                      <wp:positionV relativeFrom="paragraph">
                        <wp:posOffset>381635</wp:posOffset>
                      </wp:positionV>
                      <wp:extent cx="215900" cy="279400"/>
                      <wp:effectExtent l="12700" t="12700" r="25400" b="25400"/>
                      <wp:wrapNone/>
                      <wp:docPr id="13" name="Straight Arrow Connector 13"/>
                      <wp:cNvGraphicFramePr/>
                      <a:graphic xmlns:a="http://schemas.openxmlformats.org/drawingml/2006/main">
                        <a:graphicData uri="http://schemas.microsoft.com/office/word/2010/wordprocessingShape">
                          <wps:wsp>
                            <wps:cNvCnPr/>
                            <wps:spPr>
                              <a:xfrm>
                                <a:off x="0" y="0"/>
                                <a:ext cx="215900" cy="2794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4B2672FC" id="Straight Arrow Connector 13" o:spid="_x0000_s1026" type="#_x0000_t32" style="position:absolute;margin-left:53.65pt;margin-top:30.05pt;width:17pt;height:22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" strokecolor="black [3200]" strokeweight="1.5pt">
                      <v:stroke endarrow="block" joinstyle="miter"/>
                    </v:shape>
                  </w:pict>
                </mc:Fallback>
              </mc:AlternateContent>
            </w:r>
            <w:r>
              <w:rPr>
                <w:b/>
                <w:bCs/>
              </w:rPr>
              <w:t>Seeking More info</w:t>
            </w:r>
          </w:p>
        </w:tc>
        <w:tc>
          <w:tcPr>
            <w:tcW w:w="1503" w:type="dxa"/>
            <w:noWrap/>
            <w:hideMark/>
          </w:tcPr>
          <w:p w14:paraId="7EC660A9" w14:textId="167B0DA9" w:rsidR="00D2657B" w:rsidRPr="00D2657B" w:rsidRDefault="00D2657B" w:rsidP="00A81035">
            <w:pPr>
              <w:tabs>
                <w:tab w:val="center" w:pos="4513"/>
              </w:tabs>
              <w:jc w:val="center"/>
              <w:rPr>
                <w:b/>
                <w:bCs/>
              </w:rPr>
            </w:pPr>
          </w:p>
        </w:tc>
        <w:tc>
          <w:tcPr>
            <w:tcW w:w="1503" w:type="dxa"/>
            <w:noWrap/>
            <w:hideMark/>
          </w:tcPr>
          <w:p w14:paraId="1B7731A7" w14:textId="09C7C9FD" w:rsidR="00D2657B" w:rsidRPr="00D2657B" w:rsidRDefault="00D2657B" w:rsidP="00A81035">
            <w:pPr>
              <w:tabs>
                <w:tab w:val="center" w:pos="4513"/>
              </w:tabs>
              <w:jc w:val="center"/>
              <w:rPr>
                <w:b/>
                <w:bCs/>
              </w:rPr>
            </w:pPr>
          </w:p>
        </w:tc>
        <w:tc>
          <w:tcPr>
            <w:tcW w:w="2126" w:type="dxa"/>
            <w:noWrap/>
            <w:hideMark/>
          </w:tcPr>
          <w:p w14:paraId="46B889B1" w14:textId="77777777" w:rsidR="00D2657B" w:rsidRPr="00D2657B" w:rsidRDefault="00D2657B" w:rsidP="00D2657B">
            <w:pPr>
              <w:tabs>
                <w:tab w:val="center" w:pos="4513"/>
              </w:tabs>
              <w:rPr>
                <w:b/>
                <w:bCs/>
              </w:rPr>
            </w:pPr>
            <w:r w:rsidRPr="00D2657B">
              <w:rPr>
                <w:b/>
                <w:bCs/>
              </w:rPr>
              <w:t> </w:t>
            </w:r>
          </w:p>
        </w:tc>
      </w:tr>
      <w:tr w:rsidR="00D2657B" w:rsidRPr="00D2657B" w14:paraId="3EE539EA" w14:textId="77777777" w:rsidTr="00A81035">
        <w:trPr>
          <w:trHeight w:val="1000"/>
        </w:trPr>
        <w:tc>
          <w:tcPr>
            <w:tcW w:w="1502" w:type="dxa"/>
            <w:noWrap/>
            <w:hideMark/>
          </w:tcPr>
          <w:p w14:paraId="4B720A35" w14:textId="77777777" w:rsidR="00D2657B" w:rsidRPr="00D2657B" w:rsidRDefault="00D2657B" w:rsidP="00A81035">
            <w:pPr>
              <w:tabs>
                <w:tab w:val="center" w:pos="4513"/>
              </w:tabs>
              <w:jc w:val="center"/>
              <w:rPr>
                <w:b/>
                <w:bCs/>
              </w:rPr>
            </w:pPr>
            <w:r w:rsidRPr="00D2657B">
              <w:rPr>
                <w:b/>
                <w:bCs/>
              </w:rPr>
              <w:t>Store</w:t>
            </w:r>
          </w:p>
        </w:tc>
        <w:tc>
          <w:tcPr>
            <w:tcW w:w="1617" w:type="dxa"/>
            <w:noWrap/>
            <w:hideMark/>
          </w:tcPr>
          <w:p w14:paraId="70FE6E37" w14:textId="509CAE39" w:rsidR="00D2657B" w:rsidRPr="00D2657B" w:rsidRDefault="00D2657B" w:rsidP="00A81035">
            <w:pPr>
              <w:tabs>
                <w:tab w:val="center" w:pos="4513"/>
              </w:tabs>
              <w:jc w:val="center"/>
              <w:rPr>
                <w:b/>
                <w:bCs/>
              </w:rPr>
            </w:pPr>
          </w:p>
        </w:tc>
        <w:tc>
          <w:tcPr>
            <w:tcW w:w="1388" w:type="dxa"/>
            <w:noWrap/>
            <w:hideMark/>
          </w:tcPr>
          <w:p w14:paraId="6BD72173" w14:textId="25D4AD35" w:rsidR="00D2657B" w:rsidRPr="00D2657B" w:rsidRDefault="00D2657B" w:rsidP="00A81035">
            <w:pPr>
              <w:tabs>
                <w:tab w:val="center" w:pos="4513"/>
              </w:tabs>
              <w:jc w:val="center"/>
              <w:rPr>
                <w:b/>
                <w:bCs/>
              </w:rPr>
            </w:pPr>
          </w:p>
        </w:tc>
        <w:tc>
          <w:tcPr>
            <w:tcW w:w="1503" w:type="dxa"/>
            <w:noWrap/>
            <w:hideMark/>
          </w:tcPr>
          <w:p w14:paraId="372B2127" w14:textId="0E4E1AB5" w:rsidR="00D2657B" w:rsidRPr="00D2657B" w:rsidRDefault="00A81035" w:rsidP="00A81035">
            <w:pPr>
              <w:tabs>
                <w:tab w:val="center" w:pos="4513"/>
              </w:tabs>
              <w:jc w:val="center"/>
              <w:rPr>
                <w:b/>
                <w:bCs/>
              </w:rPr>
            </w:pPr>
            <w:r>
              <w:rPr>
                <w:b/>
                <w:bCs/>
                <w:noProof/>
              </w:rPr>
              <mc:AlternateContent>
                <mc:Choice Requires="wps">
                  <w:drawing>
                    <wp:anchor distT="0" distB="0" distL="114300" distR="114300" simplePos="0" relativeHeight="251661312" behindDoc="0" locked="0" layoutInCell="1" allowOverlap="1" wp14:anchorId="65633B7D" wp14:editId="35E226EE">
                      <wp:simplePos x="0" y="0"/>
                      <wp:positionH relativeFrom="column">
                        <wp:posOffset>511175</wp:posOffset>
                      </wp:positionH>
                      <wp:positionV relativeFrom="paragraph">
                        <wp:posOffset>438785</wp:posOffset>
                      </wp:positionV>
                      <wp:extent cx="749300" cy="3441700"/>
                      <wp:effectExtent l="12700" t="12700" r="38100" b="25400"/>
                      <wp:wrapNone/>
                      <wp:docPr id="14" name="Straight Arrow Connector 14"/>
                      <wp:cNvGraphicFramePr/>
                      <a:graphic xmlns:a="http://schemas.openxmlformats.org/drawingml/2006/main">
                        <a:graphicData uri="http://schemas.microsoft.com/office/word/2010/wordprocessingShape">
                          <wps:wsp>
                            <wps:cNvCnPr/>
                            <wps:spPr>
                              <a:xfrm>
                                <a:off x="0" y="0"/>
                                <a:ext cx="749300" cy="34417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A03EF6F" id="Straight Arrow Connector 14" o:spid="_x0000_s1026" type="#_x0000_t32" style="position:absolute;margin-left:40.25pt;margin-top:34.55pt;width:59pt;height:271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" strokecolor="black [3200]" strokeweight="1.5pt">
                      <v:stroke endarrow="block" joinstyle="miter"/>
                    </v:shape>
                  </w:pict>
                </mc:Fallback>
              </mc:AlternateContent>
            </w:r>
            <w:r>
              <w:rPr>
                <w:b/>
                <w:bCs/>
              </w:rPr>
              <w:t>Purchase of shoes</w:t>
            </w:r>
          </w:p>
        </w:tc>
        <w:tc>
          <w:tcPr>
            <w:tcW w:w="1503" w:type="dxa"/>
            <w:noWrap/>
            <w:hideMark/>
          </w:tcPr>
          <w:p w14:paraId="0CA3B00F" w14:textId="4CCC3F92" w:rsidR="00D2657B" w:rsidRPr="00D2657B" w:rsidRDefault="00D2657B" w:rsidP="00A81035">
            <w:pPr>
              <w:tabs>
                <w:tab w:val="center" w:pos="4513"/>
              </w:tabs>
              <w:jc w:val="center"/>
              <w:rPr>
                <w:b/>
                <w:bCs/>
              </w:rPr>
            </w:pPr>
          </w:p>
        </w:tc>
        <w:tc>
          <w:tcPr>
            <w:tcW w:w="2126" w:type="dxa"/>
            <w:noWrap/>
            <w:hideMark/>
          </w:tcPr>
          <w:p w14:paraId="7EA5EF96" w14:textId="77777777" w:rsidR="00D2657B" w:rsidRPr="00D2657B" w:rsidRDefault="00D2657B" w:rsidP="00D2657B">
            <w:pPr>
              <w:tabs>
                <w:tab w:val="center" w:pos="4513"/>
              </w:tabs>
              <w:rPr>
                <w:b/>
                <w:bCs/>
              </w:rPr>
            </w:pPr>
            <w:r w:rsidRPr="00D2657B">
              <w:rPr>
                <w:b/>
                <w:bCs/>
              </w:rPr>
              <w:t> </w:t>
            </w:r>
          </w:p>
        </w:tc>
      </w:tr>
      <w:tr w:rsidR="00D2657B" w:rsidRPr="00D2657B" w14:paraId="40E59633" w14:textId="77777777" w:rsidTr="00A81035">
        <w:trPr>
          <w:trHeight w:val="1000"/>
        </w:trPr>
        <w:tc>
          <w:tcPr>
            <w:tcW w:w="1502" w:type="dxa"/>
            <w:noWrap/>
            <w:hideMark/>
          </w:tcPr>
          <w:p w14:paraId="7AEB998D" w14:textId="77777777" w:rsidR="00D2657B" w:rsidRPr="00D2657B" w:rsidRDefault="00D2657B" w:rsidP="00A81035">
            <w:pPr>
              <w:tabs>
                <w:tab w:val="center" w:pos="4513"/>
              </w:tabs>
              <w:jc w:val="center"/>
              <w:rPr>
                <w:b/>
                <w:bCs/>
              </w:rPr>
            </w:pPr>
            <w:r w:rsidRPr="00D2657B">
              <w:rPr>
                <w:b/>
                <w:bCs/>
              </w:rPr>
              <w:t>Call Centre</w:t>
            </w:r>
          </w:p>
        </w:tc>
        <w:tc>
          <w:tcPr>
            <w:tcW w:w="1617" w:type="dxa"/>
            <w:noWrap/>
            <w:hideMark/>
          </w:tcPr>
          <w:p w14:paraId="3B6EA45E" w14:textId="52AFA2F9" w:rsidR="00D2657B" w:rsidRPr="00D2657B" w:rsidRDefault="00D2657B" w:rsidP="00A81035">
            <w:pPr>
              <w:tabs>
                <w:tab w:val="center" w:pos="4513"/>
              </w:tabs>
              <w:jc w:val="center"/>
              <w:rPr>
                <w:b/>
                <w:bCs/>
              </w:rPr>
            </w:pPr>
          </w:p>
        </w:tc>
        <w:tc>
          <w:tcPr>
            <w:tcW w:w="1388" w:type="dxa"/>
            <w:noWrap/>
            <w:hideMark/>
          </w:tcPr>
          <w:p w14:paraId="1EA48497" w14:textId="370C099E" w:rsidR="00D2657B" w:rsidRPr="00D2657B" w:rsidRDefault="00D2657B" w:rsidP="00A81035">
            <w:pPr>
              <w:tabs>
                <w:tab w:val="center" w:pos="4513"/>
              </w:tabs>
              <w:jc w:val="center"/>
              <w:rPr>
                <w:b/>
                <w:bCs/>
              </w:rPr>
            </w:pPr>
          </w:p>
        </w:tc>
        <w:tc>
          <w:tcPr>
            <w:tcW w:w="1503" w:type="dxa"/>
            <w:noWrap/>
            <w:hideMark/>
          </w:tcPr>
          <w:p w14:paraId="287F518D" w14:textId="63D9C019" w:rsidR="00D2657B" w:rsidRPr="00D2657B" w:rsidRDefault="00D2657B" w:rsidP="00A81035">
            <w:pPr>
              <w:tabs>
                <w:tab w:val="center" w:pos="4513"/>
              </w:tabs>
              <w:jc w:val="center"/>
              <w:rPr>
                <w:b/>
                <w:bCs/>
              </w:rPr>
            </w:pPr>
          </w:p>
        </w:tc>
        <w:tc>
          <w:tcPr>
            <w:tcW w:w="1503" w:type="dxa"/>
            <w:noWrap/>
            <w:hideMark/>
          </w:tcPr>
          <w:p w14:paraId="376846A5" w14:textId="33AB66C9" w:rsidR="00D2657B" w:rsidRPr="00D2657B" w:rsidRDefault="00D2657B" w:rsidP="00A81035">
            <w:pPr>
              <w:tabs>
                <w:tab w:val="center" w:pos="4513"/>
              </w:tabs>
              <w:jc w:val="center"/>
              <w:rPr>
                <w:b/>
                <w:bCs/>
              </w:rPr>
            </w:pPr>
          </w:p>
        </w:tc>
        <w:tc>
          <w:tcPr>
            <w:tcW w:w="2126" w:type="dxa"/>
            <w:noWrap/>
            <w:hideMark/>
          </w:tcPr>
          <w:p w14:paraId="366AF92A" w14:textId="77777777" w:rsidR="00D2657B" w:rsidRPr="00D2657B" w:rsidRDefault="00D2657B" w:rsidP="00D2657B">
            <w:pPr>
              <w:tabs>
                <w:tab w:val="center" w:pos="4513"/>
              </w:tabs>
              <w:rPr>
                <w:b/>
                <w:bCs/>
              </w:rPr>
            </w:pPr>
            <w:r w:rsidRPr="00D2657B">
              <w:rPr>
                <w:b/>
                <w:bCs/>
              </w:rPr>
              <w:t> </w:t>
            </w:r>
          </w:p>
        </w:tc>
      </w:tr>
      <w:tr w:rsidR="00D2657B" w:rsidRPr="00D2657B" w14:paraId="43EAD27F" w14:textId="77777777" w:rsidTr="00A81035">
        <w:trPr>
          <w:trHeight w:val="1000"/>
        </w:trPr>
        <w:tc>
          <w:tcPr>
            <w:tcW w:w="1502" w:type="dxa"/>
            <w:noWrap/>
            <w:hideMark/>
          </w:tcPr>
          <w:p w14:paraId="42C0097B" w14:textId="77777777" w:rsidR="00D2657B" w:rsidRPr="00D2657B" w:rsidRDefault="00D2657B" w:rsidP="00A81035">
            <w:pPr>
              <w:tabs>
                <w:tab w:val="center" w:pos="4513"/>
              </w:tabs>
              <w:jc w:val="center"/>
              <w:rPr>
                <w:b/>
                <w:bCs/>
              </w:rPr>
            </w:pPr>
            <w:r w:rsidRPr="00D2657B">
              <w:rPr>
                <w:b/>
                <w:bCs/>
              </w:rPr>
              <w:t>Facebook</w:t>
            </w:r>
          </w:p>
        </w:tc>
        <w:tc>
          <w:tcPr>
            <w:tcW w:w="1617" w:type="dxa"/>
            <w:noWrap/>
            <w:hideMark/>
          </w:tcPr>
          <w:p w14:paraId="5C387D30" w14:textId="5192EF7B" w:rsidR="00D2657B" w:rsidRPr="00D2657B" w:rsidRDefault="00D2657B" w:rsidP="00A81035">
            <w:pPr>
              <w:tabs>
                <w:tab w:val="center" w:pos="4513"/>
              </w:tabs>
              <w:jc w:val="center"/>
              <w:rPr>
                <w:b/>
                <w:bCs/>
              </w:rPr>
            </w:pPr>
          </w:p>
        </w:tc>
        <w:tc>
          <w:tcPr>
            <w:tcW w:w="1388" w:type="dxa"/>
            <w:noWrap/>
            <w:hideMark/>
          </w:tcPr>
          <w:p w14:paraId="7E277B8B" w14:textId="0CFA1FF2" w:rsidR="00D2657B" w:rsidRPr="00D2657B" w:rsidRDefault="00D2657B" w:rsidP="00A81035">
            <w:pPr>
              <w:tabs>
                <w:tab w:val="center" w:pos="4513"/>
              </w:tabs>
              <w:jc w:val="center"/>
              <w:rPr>
                <w:b/>
                <w:bCs/>
              </w:rPr>
            </w:pPr>
          </w:p>
        </w:tc>
        <w:tc>
          <w:tcPr>
            <w:tcW w:w="1503" w:type="dxa"/>
            <w:noWrap/>
            <w:hideMark/>
          </w:tcPr>
          <w:p w14:paraId="4BBB6CEB" w14:textId="72A84DB8" w:rsidR="00D2657B" w:rsidRPr="00D2657B" w:rsidRDefault="00D2657B" w:rsidP="00A81035">
            <w:pPr>
              <w:tabs>
                <w:tab w:val="center" w:pos="4513"/>
              </w:tabs>
              <w:jc w:val="center"/>
              <w:rPr>
                <w:b/>
                <w:bCs/>
              </w:rPr>
            </w:pPr>
          </w:p>
        </w:tc>
        <w:tc>
          <w:tcPr>
            <w:tcW w:w="1503" w:type="dxa"/>
            <w:noWrap/>
            <w:hideMark/>
          </w:tcPr>
          <w:p w14:paraId="704E6316" w14:textId="3DBA7EA2" w:rsidR="00D2657B" w:rsidRPr="00D2657B" w:rsidRDefault="00D2657B" w:rsidP="00A81035">
            <w:pPr>
              <w:tabs>
                <w:tab w:val="center" w:pos="4513"/>
              </w:tabs>
              <w:jc w:val="center"/>
              <w:rPr>
                <w:b/>
                <w:bCs/>
              </w:rPr>
            </w:pPr>
          </w:p>
        </w:tc>
        <w:tc>
          <w:tcPr>
            <w:tcW w:w="2126" w:type="dxa"/>
            <w:noWrap/>
            <w:hideMark/>
          </w:tcPr>
          <w:p w14:paraId="0A3C3C88" w14:textId="77777777" w:rsidR="00D2657B" w:rsidRPr="00D2657B" w:rsidRDefault="00D2657B" w:rsidP="00D2657B">
            <w:pPr>
              <w:tabs>
                <w:tab w:val="center" w:pos="4513"/>
              </w:tabs>
              <w:rPr>
                <w:b/>
                <w:bCs/>
              </w:rPr>
            </w:pPr>
            <w:r w:rsidRPr="00D2657B">
              <w:rPr>
                <w:b/>
                <w:bCs/>
              </w:rPr>
              <w:t> </w:t>
            </w:r>
          </w:p>
        </w:tc>
      </w:tr>
      <w:tr w:rsidR="00D2657B" w:rsidRPr="00D2657B" w14:paraId="3ED8ACB6" w14:textId="77777777" w:rsidTr="00A81035">
        <w:trPr>
          <w:trHeight w:val="1000"/>
        </w:trPr>
        <w:tc>
          <w:tcPr>
            <w:tcW w:w="1502" w:type="dxa"/>
            <w:noWrap/>
            <w:hideMark/>
          </w:tcPr>
          <w:p w14:paraId="229A289B" w14:textId="77777777" w:rsidR="00D2657B" w:rsidRPr="00D2657B" w:rsidRDefault="00D2657B" w:rsidP="00A81035">
            <w:pPr>
              <w:tabs>
                <w:tab w:val="center" w:pos="4513"/>
              </w:tabs>
              <w:jc w:val="center"/>
              <w:rPr>
                <w:b/>
                <w:bCs/>
              </w:rPr>
            </w:pPr>
            <w:r w:rsidRPr="00D2657B">
              <w:rPr>
                <w:b/>
                <w:bCs/>
              </w:rPr>
              <w:t>Web forums</w:t>
            </w:r>
          </w:p>
        </w:tc>
        <w:tc>
          <w:tcPr>
            <w:tcW w:w="1617" w:type="dxa"/>
            <w:noWrap/>
            <w:hideMark/>
          </w:tcPr>
          <w:p w14:paraId="0F148D51" w14:textId="246953DE" w:rsidR="00D2657B" w:rsidRPr="00D2657B" w:rsidRDefault="00A81035" w:rsidP="00A81035">
            <w:pPr>
              <w:tabs>
                <w:tab w:val="center" w:pos="4513"/>
              </w:tabs>
              <w:jc w:val="center"/>
              <w:rPr>
                <w:b/>
                <w:bCs/>
              </w:rPr>
            </w:pPr>
            <w:r>
              <w:rPr>
                <w:b/>
                <w:bCs/>
              </w:rPr>
              <w:t>Customer Reading about the brand</w:t>
            </w:r>
          </w:p>
        </w:tc>
        <w:tc>
          <w:tcPr>
            <w:tcW w:w="1388" w:type="dxa"/>
            <w:noWrap/>
            <w:hideMark/>
          </w:tcPr>
          <w:p w14:paraId="227E0916" w14:textId="77C34389" w:rsidR="00D2657B" w:rsidRPr="00D2657B" w:rsidRDefault="00D2657B" w:rsidP="00A81035">
            <w:pPr>
              <w:tabs>
                <w:tab w:val="center" w:pos="4513"/>
              </w:tabs>
              <w:jc w:val="center"/>
              <w:rPr>
                <w:b/>
                <w:bCs/>
              </w:rPr>
            </w:pPr>
          </w:p>
        </w:tc>
        <w:tc>
          <w:tcPr>
            <w:tcW w:w="1503" w:type="dxa"/>
            <w:noWrap/>
            <w:hideMark/>
          </w:tcPr>
          <w:p w14:paraId="582F4E5B" w14:textId="1902E172" w:rsidR="00D2657B" w:rsidRPr="00D2657B" w:rsidRDefault="00D2657B" w:rsidP="00A81035">
            <w:pPr>
              <w:tabs>
                <w:tab w:val="center" w:pos="4513"/>
              </w:tabs>
              <w:jc w:val="center"/>
              <w:rPr>
                <w:b/>
                <w:bCs/>
              </w:rPr>
            </w:pPr>
          </w:p>
        </w:tc>
        <w:tc>
          <w:tcPr>
            <w:tcW w:w="1503" w:type="dxa"/>
            <w:noWrap/>
            <w:hideMark/>
          </w:tcPr>
          <w:p w14:paraId="29DDF032" w14:textId="1E8FA3DD" w:rsidR="00D2657B" w:rsidRPr="00D2657B" w:rsidRDefault="00D2657B" w:rsidP="00A81035">
            <w:pPr>
              <w:tabs>
                <w:tab w:val="center" w:pos="4513"/>
              </w:tabs>
              <w:jc w:val="center"/>
              <w:rPr>
                <w:b/>
                <w:bCs/>
              </w:rPr>
            </w:pPr>
          </w:p>
        </w:tc>
        <w:tc>
          <w:tcPr>
            <w:tcW w:w="2126" w:type="dxa"/>
            <w:noWrap/>
            <w:hideMark/>
          </w:tcPr>
          <w:p w14:paraId="425480A9" w14:textId="77777777" w:rsidR="00D2657B" w:rsidRPr="00D2657B" w:rsidRDefault="00D2657B" w:rsidP="00D2657B">
            <w:pPr>
              <w:tabs>
                <w:tab w:val="center" w:pos="4513"/>
              </w:tabs>
              <w:rPr>
                <w:b/>
                <w:bCs/>
              </w:rPr>
            </w:pPr>
            <w:r w:rsidRPr="00D2657B">
              <w:rPr>
                <w:b/>
                <w:bCs/>
              </w:rPr>
              <w:t> </w:t>
            </w:r>
          </w:p>
        </w:tc>
      </w:tr>
      <w:tr w:rsidR="00D2657B" w:rsidRPr="00D2657B" w14:paraId="0BBE2CDF" w14:textId="77777777" w:rsidTr="00A81035">
        <w:trPr>
          <w:trHeight w:val="1000"/>
        </w:trPr>
        <w:tc>
          <w:tcPr>
            <w:tcW w:w="1502" w:type="dxa"/>
            <w:noWrap/>
            <w:hideMark/>
          </w:tcPr>
          <w:p w14:paraId="19668960" w14:textId="599BC5DB" w:rsidR="00D2657B" w:rsidRPr="00D2657B" w:rsidRDefault="00D2657B" w:rsidP="00A81035">
            <w:pPr>
              <w:tabs>
                <w:tab w:val="center" w:pos="4513"/>
              </w:tabs>
              <w:jc w:val="center"/>
              <w:rPr>
                <w:b/>
                <w:bCs/>
              </w:rPr>
            </w:pPr>
            <w:r w:rsidRPr="00D2657B">
              <w:rPr>
                <w:b/>
                <w:bCs/>
              </w:rPr>
              <w:t>Mobile</w:t>
            </w:r>
          </w:p>
        </w:tc>
        <w:tc>
          <w:tcPr>
            <w:tcW w:w="1617" w:type="dxa"/>
            <w:noWrap/>
            <w:hideMark/>
          </w:tcPr>
          <w:p w14:paraId="0DB0F7C1" w14:textId="078E19C6" w:rsidR="00D2657B" w:rsidRPr="00D2657B" w:rsidRDefault="00D2657B" w:rsidP="00A81035">
            <w:pPr>
              <w:tabs>
                <w:tab w:val="center" w:pos="4513"/>
              </w:tabs>
              <w:jc w:val="center"/>
              <w:rPr>
                <w:b/>
                <w:bCs/>
              </w:rPr>
            </w:pPr>
          </w:p>
        </w:tc>
        <w:tc>
          <w:tcPr>
            <w:tcW w:w="1388" w:type="dxa"/>
            <w:noWrap/>
            <w:hideMark/>
          </w:tcPr>
          <w:p w14:paraId="591D4C5A" w14:textId="717F7527" w:rsidR="00D2657B" w:rsidRPr="00D2657B" w:rsidRDefault="00D2657B" w:rsidP="00A81035">
            <w:pPr>
              <w:tabs>
                <w:tab w:val="center" w:pos="4513"/>
              </w:tabs>
              <w:jc w:val="center"/>
              <w:rPr>
                <w:b/>
                <w:bCs/>
              </w:rPr>
            </w:pPr>
          </w:p>
        </w:tc>
        <w:tc>
          <w:tcPr>
            <w:tcW w:w="1503" w:type="dxa"/>
            <w:noWrap/>
            <w:hideMark/>
          </w:tcPr>
          <w:p w14:paraId="5406FD19" w14:textId="41BE4A29" w:rsidR="00D2657B" w:rsidRPr="00D2657B" w:rsidRDefault="00D2657B" w:rsidP="00A81035">
            <w:pPr>
              <w:tabs>
                <w:tab w:val="center" w:pos="4513"/>
              </w:tabs>
              <w:jc w:val="center"/>
              <w:rPr>
                <w:b/>
                <w:bCs/>
              </w:rPr>
            </w:pPr>
          </w:p>
        </w:tc>
        <w:tc>
          <w:tcPr>
            <w:tcW w:w="1503" w:type="dxa"/>
            <w:noWrap/>
            <w:hideMark/>
          </w:tcPr>
          <w:p w14:paraId="2B289135" w14:textId="3C2FDD70" w:rsidR="00D2657B" w:rsidRPr="00D2657B" w:rsidRDefault="00D2657B" w:rsidP="00A81035">
            <w:pPr>
              <w:tabs>
                <w:tab w:val="center" w:pos="4513"/>
              </w:tabs>
              <w:jc w:val="center"/>
              <w:rPr>
                <w:b/>
                <w:bCs/>
              </w:rPr>
            </w:pPr>
          </w:p>
        </w:tc>
        <w:tc>
          <w:tcPr>
            <w:tcW w:w="2126" w:type="dxa"/>
            <w:noWrap/>
            <w:hideMark/>
          </w:tcPr>
          <w:p w14:paraId="4E577206" w14:textId="77777777" w:rsidR="00D2657B" w:rsidRPr="00D2657B" w:rsidRDefault="00D2657B" w:rsidP="00D2657B">
            <w:pPr>
              <w:tabs>
                <w:tab w:val="center" w:pos="4513"/>
              </w:tabs>
              <w:rPr>
                <w:b/>
                <w:bCs/>
              </w:rPr>
            </w:pPr>
            <w:r w:rsidRPr="00D2657B">
              <w:rPr>
                <w:b/>
                <w:bCs/>
              </w:rPr>
              <w:t> </w:t>
            </w:r>
          </w:p>
        </w:tc>
      </w:tr>
      <w:tr w:rsidR="00D2657B" w:rsidRPr="00D2657B" w14:paraId="619E1FBA" w14:textId="77777777" w:rsidTr="00A81035">
        <w:trPr>
          <w:trHeight w:val="1000"/>
        </w:trPr>
        <w:tc>
          <w:tcPr>
            <w:tcW w:w="1502" w:type="dxa"/>
            <w:noWrap/>
            <w:hideMark/>
          </w:tcPr>
          <w:p w14:paraId="19CC0E94" w14:textId="77777777" w:rsidR="00D2657B" w:rsidRPr="00D2657B" w:rsidRDefault="00D2657B" w:rsidP="00A81035">
            <w:pPr>
              <w:tabs>
                <w:tab w:val="center" w:pos="4513"/>
              </w:tabs>
              <w:jc w:val="center"/>
              <w:rPr>
                <w:b/>
                <w:bCs/>
              </w:rPr>
            </w:pPr>
            <w:r w:rsidRPr="00D2657B">
              <w:rPr>
                <w:b/>
                <w:bCs/>
              </w:rPr>
              <w:t>Email</w:t>
            </w:r>
          </w:p>
        </w:tc>
        <w:tc>
          <w:tcPr>
            <w:tcW w:w="1617" w:type="dxa"/>
            <w:noWrap/>
            <w:hideMark/>
          </w:tcPr>
          <w:p w14:paraId="4457F3A5" w14:textId="134EE3A9" w:rsidR="00D2657B" w:rsidRPr="00D2657B" w:rsidRDefault="00D2657B" w:rsidP="00A81035">
            <w:pPr>
              <w:tabs>
                <w:tab w:val="center" w:pos="4513"/>
              </w:tabs>
              <w:jc w:val="center"/>
              <w:rPr>
                <w:b/>
                <w:bCs/>
              </w:rPr>
            </w:pPr>
          </w:p>
        </w:tc>
        <w:tc>
          <w:tcPr>
            <w:tcW w:w="1388" w:type="dxa"/>
            <w:noWrap/>
            <w:hideMark/>
          </w:tcPr>
          <w:p w14:paraId="7D2ADD66" w14:textId="5480994B" w:rsidR="00D2657B" w:rsidRPr="00D2657B" w:rsidRDefault="00D2657B" w:rsidP="00A81035">
            <w:pPr>
              <w:tabs>
                <w:tab w:val="center" w:pos="4513"/>
              </w:tabs>
              <w:jc w:val="center"/>
              <w:rPr>
                <w:b/>
                <w:bCs/>
              </w:rPr>
            </w:pPr>
          </w:p>
        </w:tc>
        <w:tc>
          <w:tcPr>
            <w:tcW w:w="1503" w:type="dxa"/>
            <w:noWrap/>
            <w:hideMark/>
          </w:tcPr>
          <w:p w14:paraId="707C97CD" w14:textId="6485B659" w:rsidR="00D2657B" w:rsidRPr="00D2657B" w:rsidRDefault="00D2657B" w:rsidP="00A81035">
            <w:pPr>
              <w:tabs>
                <w:tab w:val="center" w:pos="4513"/>
              </w:tabs>
              <w:jc w:val="center"/>
              <w:rPr>
                <w:b/>
                <w:bCs/>
              </w:rPr>
            </w:pPr>
          </w:p>
        </w:tc>
        <w:tc>
          <w:tcPr>
            <w:tcW w:w="1503" w:type="dxa"/>
            <w:noWrap/>
            <w:hideMark/>
          </w:tcPr>
          <w:p w14:paraId="76D87626" w14:textId="78B167F1" w:rsidR="00D2657B" w:rsidRPr="00D2657B" w:rsidRDefault="00D2657B" w:rsidP="00A81035">
            <w:pPr>
              <w:tabs>
                <w:tab w:val="center" w:pos="4513"/>
              </w:tabs>
              <w:jc w:val="center"/>
              <w:rPr>
                <w:b/>
                <w:bCs/>
              </w:rPr>
            </w:pPr>
          </w:p>
        </w:tc>
        <w:tc>
          <w:tcPr>
            <w:tcW w:w="2126" w:type="dxa"/>
            <w:noWrap/>
            <w:hideMark/>
          </w:tcPr>
          <w:p w14:paraId="6939988C" w14:textId="77777777" w:rsidR="00D2657B" w:rsidRPr="00D2657B" w:rsidRDefault="00D2657B" w:rsidP="00D2657B">
            <w:pPr>
              <w:tabs>
                <w:tab w:val="center" w:pos="4513"/>
              </w:tabs>
              <w:rPr>
                <w:b/>
                <w:bCs/>
              </w:rPr>
            </w:pPr>
            <w:r w:rsidRPr="00D2657B">
              <w:rPr>
                <w:b/>
                <w:bCs/>
              </w:rPr>
              <w:t> </w:t>
            </w:r>
          </w:p>
        </w:tc>
      </w:tr>
      <w:tr w:rsidR="00D2657B" w:rsidRPr="00D2657B" w14:paraId="1FE0078F" w14:textId="77777777" w:rsidTr="00A81035">
        <w:trPr>
          <w:trHeight w:val="1000"/>
        </w:trPr>
        <w:tc>
          <w:tcPr>
            <w:tcW w:w="1502" w:type="dxa"/>
            <w:noWrap/>
            <w:hideMark/>
          </w:tcPr>
          <w:p w14:paraId="0A341FDB" w14:textId="67A3A6BA" w:rsidR="00D2657B" w:rsidRPr="00D2657B" w:rsidRDefault="00A81035" w:rsidP="00A81035">
            <w:pPr>
              <w:tabs>
                <w:tab w:val="center" w:pos="4513"/>
              </w:tabs>
              <w:jc w:val="center"/>
              <w:rPr>
                <w:b/>
                <w:bCs/>
              </w:rPr>
            </w:pPr>
            <w:r>
              <w:rPr>
                <w:b/>
                <w:bCs/>
              </w:rPr>
              <w:t>Product</w:t>
            </w:r>
          </w:p>
        </w:tc>
        <w:tc>
          <w:tcPr>
            <w:tcW w:w="1617" w:type="dxa"/>
            <w:noWrap/>
            <w:hideMark/>
          </w:tcPr>
          <w:p w14:paraId="0CB6BCA6" w14:textId="480253C6" w:rsidR="00D2657B" w:rsidRPr="00D2657B" w:rsidRDefault="00D2657B" w:rsidP="00A81035">
            <w:pPr>
              <w:tabs>
                <w:tab w:val="center" w:pos="4513"/>
              </w:tabs>
              <w:jc w:val="center"/>
              <w:rPr>
                <w:b/>
                <w:bCs/>
              </w:rPr>
            </w:pPr>
          </w:p>
        </w:tc>
        <w:tc>
          <w:tcPr>
            <w:tcW w:w="1388" w:type="dxa"/>
            <w:noWrap/>
            <w:hideMark/>
          </w:tcPr>
          <w:p w14:paraId="596FE699" w14:textId="1C54BE61" w:rsidR="00D2657B" w:rsidRPr="00D2657B" w:rsidRDefault="00D2657B" w:rsidP="00A81035">
            <w:pPr>
              <w:tabs>
                <w:tab w:val="center" w:pos="4513"/>
              </w:tabs>
              <w:jc w:val="center"/>
              <w:rPr>
                <w:b/>
                <w:bCs/>
              </w:rPr>
            </w:pPr>
          </w:p>
        </w:tc>
        <w:tc>
          <w:tcPr>
            <w:tcW w:w="1503" w:type="dxa"/>
            <w:noWrap/>
            <w:hideMark/>
          </w:tcPr>
          <w:p w14:paraId="34EE618F" w14:textId="77777777" w:rsidR="00D2657B" w:rsidRPr="00D2657B" w:rsidRDefault="00D2657B" w:rsidP="00D2657B">
            <w:pPr>
              <w:tabs>
                <w:tab w:val="center" w:pos="4513"/>
              </w:tabs>
              <w:rPr>
                <w:b/>
                <w:bCs/>
              </w:rPr>
            </w:pPr>
            <w:r w:rsidRPr="00D2657B">
              <w:rPr>
                <w:b/>
                <w:bCs/>
              </w:rPr>
              <w:t> </w:t>
            </w:r>
          </w:p>
        </w:tc>
        <w:tc>
          <w:tcPr>
            <w:tcW w:w="1503" w:type="dxa"/>
            <w:noWrap/>
            <w:hideMark/>
          </w:tcPr>
          <w:p w14:paraId="38218CF5" w14:textId="4B3964D0" w:rsidR="00D2657B" w:rsidRPr="00D2657B" w:rsidRDefault="00A81035" w:rsidP="00A81035">
            <w:pPr>
              <w:tabs>
                <w:tab w:val="center" w:pos="4513"/>
              </w:tabs>
              <w:jc w:val="center"/>
              <w:rPr>
                <w:b/>
                <w:bCs/>
              </w:rPr>
            </w:pPr>
            <w:r>
              <w:rPr>
                <w:b/>
                <w:bCs/>
                <w:noProof/>
              </w:rPr>
              <mc:AlternateContent>
                <mc:Choice Requires="wps">
                  <w:drawing>
                    <wp:anchor distT="0" distB="0" distL="114300" distR="114300" simplePos="0" relativeHeight="251662336" behindDoc="0" locked="0" layoutInCell="1" allowOverlap="1" wp14:anchorId="73DD54AE" wp14:editId="181D00F2">
                      <wp:simplePos x="0" y="0"/>
                      <wp:positionH relativeFrom="column">
                        <wp:posOffset>839470</wp:posOffset>
                      </wp:positionH>
                      <wp:positionV relativeFrom="paragraph">
                        <wp:posOffset>139065</wp:posOffset>
                      </wp:positionV>
                      <wp:extent cx="228600" cy="76200"/>
                      <wp:effectExtent l="12700" t="12700" r="25400" b="38100"/>
                      <wp:wrapNone/>
                      <wp:docPr id="15" name="Straight Arrow Connector 15"/>
                      <wp:cNvGraphicFramePr/>
                      <a:graphic xmlns:a="http://schemas.openxmlformats.org/drawingml/2006/main">
                        <a:graphicData uri="http://schemas.microsoft.com/office/word/2010/wordprocessingShape">
                          <wps:wsp>
                            <wps:cNvCnPr/>
                            <wps:spPr>
                              <a:xfrm>
                                <a:off x="0" y="0"/>
                                <a:ext cx="228600" cy="762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73BEB61" id="Straight Arrow Connector 15" o:spid="_x0000_s1026" type="#_x0000_t32" style="position:absolute;margin-left:66.1pt;margin-top:10.95pt;width:18pt;height:6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" strokecolor="black [3200]" strokeweight="1.5pt">
                      <v:stroke endarrow="block" joinstyle="miter"/>
                    </v:shape>
                  </w:pict>
                </mc:Fallback>
              </mc:AlternateContent>
            </w:r>
            <w:r>
              <w:rPr>
                <w:b/>
                <w:bCs/>
              </w:rPr>
              <w:t>Design and quality</w:t>
            </w:r>
          </w:p>
        </w:tc>
        <w:tc>
          <w:tcPr>
            <w:tcW w:w="2126" w:type="dxa"/>
            <w:noWrap/>
            <w:hideMark/>
          </w:tcPr>
          <w:p w14:paraId="7A295CF4" w14:textId="2E75337A" w:rsidR="00D2657B" w:rsidRPr="00D2657B" w:rsidRDefault="00A81035" w:rsidP="00A81035">
            <w:pPr>
              <w:tabs>
                <w:tab w:val="center" w:pos="4513"/>
              </w:tabs>
              <w:jc w:val="center"/>
              <w:rPr>
                <w:b/>
                <w:bCs/>
              </w:rPr>
            </w:pPr>
            <w:r>
              <w:rPr>
                <w:b/>
                <w:bCs/>
              </w:rPr>
              <w:t>Satisfaction from the quality and comfort, sharing others</w:t>
            </w:r>
          </w:p>
        </w:tc>
      </w:tr>
    </w:tbl>
    <w:p w14:paraId="4C667684" w14:textId="77777777" w:rsidR="00D2657B" w:rsidRDefault="00D2657B" w:rsidP="00895530">
      <w:pPr>
        <w:tabs>
          <w:tab w:val="center" w:pos="4513"/>
        </w:tabs>
      </w:pPr>
    </w:p>
    <w:p w14:paraId="46A3A1A4" w14:textId="0E7CD870" w:rsidR="00F6183C" w:rsidRDefault="00F6183C" w:rsidP="00895530">
      <w:pPr>
        <w:tabs>
          <w:tab w:val="center" w:pos="4513"/>
        </w:tabs>
      </w:pPr>
    </w:p>
    <w:p w14:paraId="6687FB94" w14:textId="09CB5421" w:rsidR="00F6183C" w:rsidRDefault="00F6183C" w:rsidP="00895530">
      <w:pPr>
        <w:tabs>
          <w:tab w:val="center" w:pos="4513"/>
        </w:tabs>
      </w:pPr>
    </w:p>
    <w:p w14:paraId="58673706" w14:textId="0AB6D47F" w:rsidR="00F6183C" w:rsidRDefault="00F6183C" w:rsidP="00895530">
      <w:pPr>
        <w:tabs>
          <w:tab w:val="center" w:pos="4513"/>
        </w:tabs>
      </w:pPr>
    </w:p>
    <w:p w14:paraId="2302D485" w14:textId="3E9FB7A0" w:rsidR="00F6183C" w:rsidRDefault="00F6183C" w:rsidP="00895530">
      <w:pPr>
        <w:tabs>
          <w:tab w:val="center" w:pos="4513"/>
        </w:tabs>
      </w:pPr>
    </w:p>
    <w:p w14:paraId="10544FA4" w14:textId="25D6D548" w:rsidR="00F6183C" w:rsidRDefault="004D08F0" w:rsidP="00895530">
      <w:pPr>
        <w:tabs>
          <w:tab w:val="center" w:pos="4513"/>
        </w:tabs>
        <w:rPr>
          <w:b/>
          <w:bCs/>
          <w:sz w:val="32"/>
          <w:szCs w:val="32"/>
        </w:rPr>
      </w:pPr>
      <w:r w:rsidRPr="004D08F0">
        <w:rPr>
          <w:b/>
          <w:bCs/>
          <w:sz w:val="32"/>
          <w:szCs w:val="32"/>
        </w:rPr>
        <w:lastRenderedPageBreak/>
        <w:t>PROS and CONS OF Crockett and Jones Customer journey MAP</w:t>
      </w:r>
    </w:p>
    <w:p w14:paraId="3DC0F782" w14:textId="2EE41397" w:rsidR="004D08F0" w:rsidRDefault="004D08F0" w:rsidP="00895530">
      <w:pPr>
        <w:tabs>
          <w:tab w:val="center" w:pos="4513"/>
        </w:tabs>
        <w:rPr>
          <w:b/>
          <w:bCs/>
          <w:sz w:val="32"/>
          <w:szCs w:val="32"/>
        </w:rPr>
      </w:pPr>
    </w:p>
    <w:p w14:paraId="7ED047C4" w14:textId="77777777" w:rsidR="004D08F0" w:rsidRPr="004D08F0" w:rsidRDefault="004D08F0" w:rsidP="00895530">
      <w:pPr>
        <w:tabs>
          <w:tab w:val="center" w:pos="4513"/>
        </w:tabs>
      </w:pPr>
    </w:p>
    <w:p w14:paraId="0415A0D4" w14:textId="4CC79040" w:rsidR="00F6183C" w:rsidRDefault="00F6183C" w:rsidP="00895530">
      <w:pPr>
        <w:tabs>
          <w:tab w:val="center" w:pos="4513"/>
        </w:tabs>
      </w:pPr>
    </w:p>
    <w:p w14:paraId="1EF5B9AC" w14:textId="77777777" w:rsidR="00F6183C" w:rsidRPr="00F6183C" w:rsidRDefault="00F6183C" w:rsidP="00895530">
      <w:pPr>
        <w:tabs>
          <w:tab w:val="center" w:pos="4513"/>
        </w:tabs>
      </w:pPr>
    </w:p>
    <w:p w14:paraId="59433D00" w14:textId="77777777" w:rsidR="00F6183C" w:rsidRPr="00F6183C" w:rsidRDefault="00F6183C" w:rsidP="00895530">
      <w:pPr>
        <w:tabs>
          <w:tab w:val="center" w:pos="4513"/>
        </w:tabs>
        <w:rPr>
          <w:b/>
          <w:bCs/>
        </w:rPr>
      </w:pPr>
    </w:p>
    <w:p w14:paraId="3268B531" w14:textId="75FBF077" w:rsidR="002D10D7" w:rsidRDefault="002D10D7" w:rsidP="00895530">
      <w:pPr>
        <w:tabs>
          <w:tab w:val="center" w:pos="4513"/>
        </w:tabs>
      </w:pPr>
    </w:p>
    <w:p w14:paraId="5D44F300" w14:textId="392B24E3" w:rsidR="002D10D7" w:rsidRDefault="002D10D7" w:rsidP="00895530">
      <w:pPr>
        <w:tabs>
          <w:tab w:val="center" w:pos="4513"/>
        </w:tabs>
      </w:pPr>
    </w:p>
    <w:p w14:paraId="4732E2CB" w14:textId="063366C8" w:rsidR="002D10D7" w:rsidRDefault="002D10D7" w:rsidP="00895530">
      <w:pPr>
        <w:tabs>
          <w:tab w:val="center" w:pos="4513"/>
        </w:tabs>
      </w:pPr>
    </w:p>
    <w:p w14:paraId="7CFAC2BF" w14:textId="3B0E0D27" w:rsidR="002D10D7" w:rsidRDefault="002D10D7" w:rsidP="00895530">
      <w:pPr>
        <w:tabs>
          <w:tab w:val="center" w:pos="4513"/>
        </w:tabs>
      </w:pPr>
    </w:p>
    <w:p w14:paraId="251B5D13" w14:textId="25CE5574" w:rsidR="002D10D7" w:rsidRDefault="002D10D7" w:rsidP="00895530">
      <w:pPr>
        <w:tabs>
          <w:tab w:val="center" w:pos="4513"/>
        </w:tabs>
      </w:pPr>
    </w:p>
    <w:p w14:paraId="77B11BC7" w14:textId="60839CEC" w:rsidR="002D10D7" w:rsidRDefault="002D10D7" w:rsidP="00895530">
      <w:pPr>
        <w:tabs>
          <w:tab w:val="center" w:pos="4513"/>
        </w:tabs>
      </w:pPr>
    </w:p>
    <w:p w14:paraId="3427FED9" w14:textId="7D68A0FF" w:rsidR="002D10D7" w:rsidRDefault="002D10D7" w:rsidP="00895530">
      <w:pPr>
        <w:tabs>
          <w:tab w:val="center" w:pos="4513"/>
        </w:tabs>
      </w:pPr>
    </w:p>
    <w:p w14:paraId="31F5527F" w14:textId="77777777" w:rsidR="002D10D7" w:rsidRDefault="002D10D7" w:rsidP="00895530">
      <w:pPr>
        <w:tabs>
          <w:tab w:val="center" w:pos="4513"/>
        </w:tabs>
      </w:pPr>
    </w:p>
    <w:p w14:paraId="4ED6E143" w14:textId="248CA18E" w:rsidR="002D10D7" w:rsidRDefault="002D10D7" w:rsidP="00895530">
      <w:pPr>
        <w:tabs>
          <w:tab w:val="center" w:pos="4513"/>
        </w:tabs>
      </w:pPr>
    </w:p>
    <w:p w14:paraId="421E92BD" w14:textId="77777777" w:rsidR="002D10D7" w:rsidRDefault="002D10D7" w:rsidP="00895530">
      <w:pPr>
        <w:tabs>
          <w:tab w:val="center" w:pos="4513"/>
        </w:tabs>
      </w:pPr>
    </w:p>
    <w:p w14:paraId="452ADAC8" w14:textId="77777777" w:rsidR="002D10D7" w:rsidRPr="00895530" w:rsidRDefault="002D10D7" w:rsidP="00895530">
      <w:pPr>
        <w:tabs>
          <w:tab w:val="center" w:pos="4513"/>
        </w:tabs>
      </w:pPr>
    </w:p>
    <w:p w14:paraId="66D5B5B3" w14:textId="2FA8725D" w:rsidR="003C5652" w:rsidRDefault="003C5652" w:rsidP="003C5652">
      <w:pPr>
        <w:tabs>
          <w:tab w:val="center" w:pos="4513"/>
        </w:tabs>
        <w:jc w:val="center"/>
      </w:pPr>
    </w:p>
    <w:p w14:paraId="6C38278F" w14:textId="4152879E" w:rsidR="003C5652" w:rsidRDefault="003C5652" w:rsidP="003C5652">
      <w:pPr>
        <w:tabs>
          <w:tab w:val="center" w:pos="4513"/>
        </w:tabs>
        <w:jc w:val="center"/>
      </w:pPr>
    </w:p>
    <w:p w14:paraId="16299D2E" w14:textId="557FACF3" w:rsidR="003C5652" w:rsidRDefault="003C5652" w:rsidP="003C5652">
      <w:pPr>
        <w:tabs>
          <w:tab w:val="center" w:pos="4513"/>
        </w:tabs>
        <w:jc w:val="center"/>
      </w:pPr>
    </w:p>
    <w:p w14:paraId="1E1ACBCF" w14:textId="77777777" w:rsidR="003C5652" w:rsidRDefault="003C5652" w:rsidP="003C5652">
      <w:pPr>
        <w:tabs>
          <w:tab w:val="center" w:pos="4513"/>
        </w:tabs>
        <w:jc w:val="center"/>
      </w:pPr>
    </w:p>
    <w:p w14:paraId="515C16FE" w14:textId="54EAEF88" w:rsidR="00E06364" w:rsidRDefault="00E06364" w:rsidP="003C5652">
      <w:pPr>
        <w:tabs>
          <w:tab w:val="center" w:pos="4513"/>
        </w:tabs>
        <w:jc w:val="center"/>
      </w:pPr>
    </w:p>
    <w:p w14:paraId="53F40567" w14:textId="538027D1" w:rsidR="00E06364" w:rsidRDefault="00E06364" w:rsidP="00E06364">
      <w:pPr>
        <w:tabs>
          <w:tab w:val="center" w:pos="4513"/>
        </w:tabs>
      </w:pPr>
    </w:p>
    <w:p w14:paraId="7684703D" w14:textId="51D2C2E7" w:rsidR="00E06364" w:rsidRDefault="00E06364" w:rsidP="00E06364">
      <w:pPr>
        <w:tabs>
          <w:tab w:val="center" w:pos="4513"/>
        </w:tabs>
      </w:pPr>
    </w:p>
    <w:p w14:paraId="1D8C03BE" w14:textId="1F78521D" w:rsidR="00E06364" w:rsidRDefault="00E06364" w:rsidP="00E06364">
      <w:pPr>
        <w:tabs>
          <w:tab w:val="center" w:pos="4513"/>
        </w:tabs>
      </w:pPr>
    </w:p>
    <w:p w14:paraId="65F2DDF4" w14:textId="3139B50E" w:rsidR="00E06364" w:rsidRDefault="00E06364" w:rsidP="00E06364">
      <w:pPr>
        <w:tabs>
          <w:tab w:val="center" w:pos="4513"/>
        </w:tabs>
      </w:pPr>
    </w:p>
    <w:p w14:paraId="0DE3A4A5" w14:textId="712FF726" w:rsidR="00E06364" w:rsidRDefault="00E06364" w:rsidP="00E06364">
      <w:pPr>
        <w:tabs>
          <w:tab w:val="center" w:pos="4513"/>
        </w:tabs>
      </w:pPr>
    </w:p>
    <w:p w14:paraId="58296942" w14:textId="47B7FDF1" w:rsidR="00E06364" w:rsidRDefault="00E06364" w:rsidP="00E06364">
      <w:pPr>
        <w:tabs>
          <w:tab w:val="center" w:pos="4513"/>
        </w:tabs>
      </w:pPr>
    </w:p>
    <w:p w14:paraId="7895CEC7" w14:textId="262AAC65" w:rsidR="00E06364" w:rsidRDefault="00E06364" w:rsidP="00E06364">
      <w:pPr>
        <w:tabs>
          <w:tab w:val="center" w:pos="4513"/>
        </w:tabs>
      </w:pPr>
    </w:p>
    <w:p w14:paraId="4E245B28" w14:textId="63C9FDC6" w:rsidR="00E06364" w:rsidRDefault="00E06364" w:rsidP="00E06364">
      <w:pPr>
        <w:tabs>
          <w:tab w:val="center" w:pos="4513"/>
        </w:tabs>
      </w:pPr>
    </w:p>
    <w:p w14:paraId="57197284" w14:textId="064B06C7" w:rsidR="00E06364" w:rsidRDefault="00E06364" w:rsidP="00E06364">
      <w:pPr>
        <w:tabs>
          <w:tab w:val="center" w:pos="4513"/>
        </w:tabs>
      </w:pPr>
    </w:p>
    <w:p w14:paraId="074FA516" w14:textId="157CF797" w:rsidR="00E06364" w:rsidRDefault="00E06364" w:rsidP="00E06364">
      <w:pPr>
        <w:tabs>
          <w:tab w:val="center" w:pos="4513"/>
        </w:tabs>
      </w:pPr>
    </w:p>
    <w:p w14:paraId="763310FA" w14:textId="201F3EB5" w:rsidR="00E06364" w:rsidRDefault="00E06364" w:rsidP="00E06364">
      <w:pPr>
        <w:tabs>
          <w:tab w:val="center" w:pos="4513"/>
        </w:tabs>
      </w:pPr>
    </w:p>
    <w:p w14:paraId="69B57134" w14:textId="70C4D4B8" w:rsidR="00E06364" w:rsidRDefault="00E06364" w:rsidP="00E06364">
      <w:pPr>
        <w:tabs>
          <w:tab w:val="center" w:pos="4513"/>
        </w:tabs>
      </w:pPr>
    </w:p>
    <w:p w14:paraId="4A218836" w14:textId="037352B7" w:rsidR="00E06364" w:rsidRDefault="00E06364" w:rsidP="00E06364">
      <w:pPr>
        <w:tabs>
          <w:tab w:val="center" w:pos="4513"/>
        </w:tabs>
      </w:pPr>
    </w:p>
    <w:p w14:paraId="7A38FAD0" w14:textId="76FAF093" w:rsidR="00E06364" w:rsidRDefault="00E06364" w:rsidP="00E06364">
      <w:pPr>
        <w:tabs>
          <w:tab w:val="center" w:pos="4513"/>
        </w:tabs>
      </w:pPr>
    </w:p>
    <w:p w14:paraId="13EC30B7" w14:textId="671592F4" w:rsidR="00E06364" w:rsidRDefault="00E06364" w:rsidP="00E06364">
      <w:pPr>
        <w:tabs>
          <w:tab w:val="center" w:pos="4513"/>
        </w:tabs>
      </w:pPr>
    </w:p>
    <w:p w14:paraId="41B37681" w14:textId="1CD600DE" w:rsidR="00E06364" w:rsidRDefault="00E06364" w:rsidP="00E06364">
      <w:pPr>
        <w:tabs>
          <w:tab w:val="center" w:pos="4513"/>
        </w:tabs>
      </w:pPr>
    </w:p>
    <w:p w14:paraId="58EBFB7F" w14:textId="701C0F79" w:rsidR="00E06364" w:rsidRDefault="00E06364" w:rsidP="00E06364">
      <w:pPr>
        <w:tabs>
          <w:tab w:val="center" w:pos="4513"/>
        </w:tabs>
      </w:pPr>
    </w:p>
    <w:p w14:paraId="7F8A9B13" w14:textId="036C2D81" w:rsidR="00E06364" w:rsidRDefault="00E06364" w:rsidP="00E06364">
      <w:pPr>
        <w:tabs>
          <w:tab w:val="center" w:pos="4513"/>
        </w:tabs>
      </w:pPr>
    </w:p>
    <w:p w14:paraId="681A5C3E" w14:textId="5651A112" w:rsidR="00E06364" w:rsidRDefault="00E06364" w:rsidP="00E06364">
      <w:pPr>
        <w:tabs>
          <w:tab w:val="center" w:pos="4513"/>
        </w:tabs>
      </w:pPr>
    </w:p>
    <w:p w14:paraId="149D149F" w14:textId="692CCC82" w:rsidR="00E06364" w:rsidRDefault="00E06364" w:rsidP="00E06364">
      <w:pPr>
        <w:tabs>
          <w:tab w:val="center" w:pos="4513"/>
        </w:tabs>
      </w:pPr>
    </w:p>
    <w:p w14:paraId="76AE92A1" w14:textId="77777777" w:rsidR="00E06364" w:rsidRPr="00E06364" w:rsidRDefault="00E06364" w:rsidP="00E06364">
      <w:pPr>
        <w:tabs>
          <w:tab w:val="center" w:pos="4513"/>
        </w:tabs>
      </w:pPr>
    </w:p>
    <w:p w14:paraId="06591F2B" w14:textId="77777777" w:rsidR="00E06364" w:rsidRPr="00470896" w:rsidRDefault="00E06364" w:rsidP="00E06364">
      <w:pPr>
        <w:tabs>
          <w:tab w:val="center" w:pos="4513"/>
        </w:tabs>
      </w:pPr>
    </w:p>
    <w:p w14:paraId="56D1C42C" w14:textId="2E578CBC" w:rsidR="00470896" w:rsidRDefault="00470896" w:rsidP="00D10F48">
      <w:pPr>
        <w:tabs>
          <w:tab w:val="center" w:pos="4513"/>
        </w:tabs>
        <w:rPr>
          <w:u w:val="single"/>
        </w:rPr>
      </w:pPr>
    </w:p>
    <w:p w14:paraId="6FBEE129" w14:textId="77777777" w:rsidR="00470896" w:rsidRPr="00470896" w:rsidRDefault="00470896" w:rsidP="00D10F48">
      <w:pPr>
        <w:tabs>
          <w:tab w:val="center" w:pos="4513"/>
        </w:tabs>
        <w:rPr>
          <w:u w:val="single"/>
        </w:rPr>
      </w:pPr>
    </w:p>
    <w:p w14:paraId="5C213F5F" w14:textId="77777777" w:rsidR="005E4684" w:rsidRDefault="005E4684" w:rsidP="005E4684">
      <w:pPr>
        <w:pStyle w:val="ListParagraph"/>
        <w:tabs>
          <w:tab w:val="center" w:pos="4513"/>
        </w:tabs>
      </w:pPr>
    </w:p>
    <w:p w14:paraId="0288FFA6" w14:textId="77777777" w:rsidR="005E4684" w:rsidRDefault="005E4684" w:rsidP="005E4684">
      <w:pPr>
        <w:pStyle w:val="ListParagraph"/>
        <w:tabs>
          <w:tab w:val="center" w:pos="4513"/>
        </w:tabs>
      </w:pPr>
    </w:p>
    <w:p w14:paraId="0D721E3C" w14:textId="5CC43881" w:rsidR="005E4684" w:rsidRPr="005E4684" w:rsidRDefault="005E4684" w:rsidP="00BD6E36">
      <w:pPr>
        <w:pStyle w:val="ListParagraph"/>
        <w:tabs>
          <w:tab w:val="center" w:pos="4513"/>
        </w:tabs>
      </w:pPr>
    </w:p>
    <w:p w14:paraId="49040DF0" w14:textId="77777777" w:rsidR="005E4684" w:rsidRPr="005E4684" w:rsidRDefault="005E4684" w:rsidP="00BD6E36">
      <w:pPr>
        <w:pStyle w:val="ListParagraph"/>
        <w:tabs>
          <w:tab w:val="center" w:pos="4513"/>
        </w:tabs>
      </w:pPr>
    </w:p>
    <w:p w14:paraId="3F3DC777" w14:textId="77777777" w:rsidR="00BD6E36" w:rsidRPr="00BD6E36" w:rsidRDefault="00BD6E36" w:rsidP="00BD6E36">
      <w:pPr>
        <w:pStyle w:val="ListParagraph"/>
        <w:tabs>
          <w:tab w:val="center" w:pos="4513"/>
        </w:tabs>
      </w:pPr>
    </w:p>
    <w:p w14:paraId="2FE3B2C8" w14:textId="4D4E5D1A" w:rsidR="002A1300" w:rsidRPr="002A1300" w:rsidRDefault="002A1300" w:rsidP="007D6AAD">
      <w:pPr>
        <w:tabs>
          <w:tab w:val="center" w:pos="4513"/>
        </w:tabs>
      </w:pPr>
    </w:p>
    <w:p w14:paraId="52567BFF" w14:textId="77777777" w:rsidR="002A1300" w:rsidRDefault="002A1300" w:rsidP="007D6AAD">
      <w:pPr>
        <w:tabs>
          <w:tab w:val="center" w:pos="4513"/>
        </w:tabs>
      </w:pPr>
    </w:p>
    <w:p w14:paraId="29296FB2" w14:textId="35AED7B5" w:rsidR="00CB6DD5" w:rsidRDefault="00CB6DD5" w:rsidP="007D6AAD">
      <w:pPr>
        <w:tabs>
          <w:tab w:val="center" w:pos="4513"/>
        </w:tabs>
      </w:pPr>
    </w:p>
    <w:p w14:paraId="0F95FEA4" w14:textId="0856A2C9" w:rsidR="00CB6DD5" w:rsidRDefault="00CB6DD5" w:rsidP="007D6AAD">
      <w:pPr>
        <w:tabs>
          <w:tab w:val="center" w:pos="4513"/>
        </w:tabs>
      </w:pPr>
    </w:p>
    <w:p w14:paraId="7EAFBE40" w14:textId="37229729" w:rsidR="00CB6DD5" w:rsidRDefault="00CB6DD5" w:rsidP="007D6AAD">
      <w:pPr>
        <w:tabs>
          <w:tab w:val="center" w:pos="4513"/>
        </w:tabs>
      </w:pPr>
    </w:p>
    <w:p w14:paraId="450DC7C0" w14:textId="3CB4F202" w:rsidR="00CB6DD5" w:rsidRDefault="00CB6DD5" w:rsidP="007D6AAD">
      <w:pPr>
        <w:tabs>
          <w:tab w:val="center" w:pos="4513"/>
        </w:tabs>
      </w:pPr>
    </w:p>
    <w:p w14:paraId="04B507BA" w14:textId="2FF62B9C" w:rsidR="00CB6DD5" w:rsidRDefault="00CB6DD5" w:rsidP="007D6AAD">
      <w:pPr>
        <w:tabs>
          <w:tab w:val="center" w:pos="4513"/>
        </w:tabs>
      </w:pPr>
    </w:p>
    <w:p w14:paraId="11F3CCA0" w14:textId="50FDDE81" w:rsidR="00CB6DD5" w:rsidRDefault="00CB6DD5" w:rsidP="007D6AAD">
      <w:pPr>
        <w:tabs>
          <w:tab w:val="center" w:pos="4513"/>
        </w:tabs>
      </w:pPr>
    </w:p>
    <w:p w14:paraId="364DE689" w14:textId="6591F048" w:rsidR="00CB6DD5" w:rsidRDefault="00CB6DD5" w:rsidP="007D6AAD">
      <w:pPr>
        <w:tabs>
          <w:tab w:val="center" w:pos="4513"/>
        </w:tabs>
      </w:pPr>
    </w:p>
    <w:p w14:paraId="2ABBE42E" w14:textId="052D9361" w:rsidR="00CB6DD5" w:rsidRDefault="00CB6DD5" w:rsidP="007D6AAD">
      <w:pPr>
        <w:tabs>
          <w:tab w:val="center" w:pos="4513"/>
        </w:tabs>
      </w:pPr>
    </w:p>
    <w:p w14:paraId="407B9B79" w14:textId="61084360" w:rsidR="00CB6DD5" w:rsidRDefault="00CB6DD5" w:rsidP="007D6AAD">
      <w:pPr>
        <w:tabs>
          <w:tab w:val="center" w:pos="4513"/>
        </w:tabs>
      </w:pPr>
    </w:p>
    <w:p w14:paraId="150DB296" w14:textId="4988EFDF" w:rsidR="00CB6DD5" w:rsidRDefault="00CB6DD5" w:rsidP="007D6AAD">
      <w:pPr>
        <w:tabs>
          <w:tab w:val="center" w:pos="4513"/>
        </w:tabs>
      </w:pPr>
    </w:p>
    <w:p w14:paraId="25670D83" w14:textId="7D7E29B6" w:rsidR="00CB6DD5" w:rsidRDefault="00CB6DD5" w:rsidP="007D6AAD">
      <w:pPr>
        <w:tabs>
          <w:tab w:val="center" w:pos="4513"/>
        </w:tabs>
      </w:pPr>
    </w:p>
    <w:p w14:paraId="6C132420" w14:textId="355DC6F4" w:rsidR="00CB6DD5" w:rsidRDefault="00CB6DD5" w:rsidP="007D6AAD">
      <w:pPr>
        <w:tabs>
          <w:tab w:val="center" w:pos="4513"/>
        </w:tabs>
      </w:pPr>
    </w:p>
    <w:p w14:paraId="69A644B2" w14:textId="2AA65A80" w:rsidR="00CB6DD5" w:rsidRDefault="00CB6DD5" w:rsidP="007D6AAD">
      <w:pPr>
        <w:tabs>
          <w:tab w:val="center" w:pos="4513"/>
        </w:tabs>
      </w:pPr>
    </w:p>
    <w:p w14:paraId="4AEAA150" w14:textId="77777777" w:rsidR="00CB6DD5" w:rsidRPr="007D6AAD" w:rsidRDefault="00CB6DD5" w:rsidP="007D6AAD">
      <w:pPr>
        <w:tabs>
          <w:tab w:val="center" w:pos="4513"/>
        </w:tabs>
      </w:pPr>
    </w:p>
    <w:p w14:paraId="107D388D" w14:textId="2EEF2FEC" w:rsidR="007D6AAD" w:rsidRDefault="007D6AAD" w:rsidP="00CF0E5D"/>
    <w:p w14:paraId="290E3B24" w14:textId="21FF95B8" w:rsidR="007D6AAD" w:rsidRDefault="007D6AAD" w:rsidP="00CF0E5D"/>
    <w:p w14:paraId="651F6BD0" w14:textId="0177FEB5" w:rsidR="007D6AAD" w:rsidRDefault="007D6AAD" w:rsidP="00CF0E5D"/>
    <w:p w14:paraId="737307B2" w14:textId="1EFB1C5F" w:rsidR="007D6AAD" w:rsidRDefault="007D6AAD" w:rsidP="00CF0E5D"/>
    <w:p w14:paraId="227C2C53" w14:textId="77777777" w:rsidR="007D6AAD" w:rsidRPr="00F91E6C" w:rsidRDefault="007D6AAD" w:rsidP="00CF0E5D"/>
    <w:p w14:paraId="07B7E111" w14:textId="34420412" w:rsidR="00167716" w:rsidRDefault="00167716" w:rsidP="00CF0E5D"/>
    <w:p w14:paraId="63A2F789" w14:textId="7DFF2A2B" w:rsidR="00167716" w:rsidRDefault="00167716" w:rsidP="00CF0E5D"/>
    <w:p w14:paraId="4101A6F0" w14:textId="776E0DA4" w:rsidR="00167716" w:rsidRDefault="00167716" w:rsidP="00CF0E5D"/>
    <w:p w14:paraId="540E3F38" w14:textId="419C1DE3" w:rsidR="00167716" w:rsidRDefault="00167716" w:rsidP="00CF0E5D"/>
    <w:p w14:paraId="1D335F70" w14:textId="56E11A96" w:rsidR="00167716" w:rsidRDefault="00167716" w:rsidP="00CF0E5D"/>
    <w:p w14:paraId="14C5D099" w14:textId="03E04AD6" w:rsidR="00167716" w:rsidRDefault="00167716" w:rsidP="00CF0E5D"/>
    <w:p w14:paraId="4EA3B1A2" w14:textId="78E26F09" w:rsidR="00167716" w:rsidRDefault="00167716" w:rsidP="00CF0E5D"/>
    <w:p w14:paraId="21CAAEA6" w14:textId="779ACBE0" w:rsidR="00167716" w:rsidRDefault="00167716" w:rsidP="00CF0E5D"/>
    <w:p w14:paraId="088C4BB6" w14:textId="094137FF" w:rsidR="00167716" w:rsidRDefault="00167716" w:rsidP="00CF0E5D"/>
    <w:p w14:paraId="260DF1ED" w14:textId="0006E519" w:rsidR="00167716" w:rsidRDefault="00167716" w:rsidP="00CF0E5D"/>
    <w:p w14:paraId="238F94F3" w14:textId="5651EFD7" w:rsidR="00167716" w:rsidRDefault="00167716" w:rsidP="00CF0E5D"/>
    <w:p w14:paraId="206AF01C" w14:textId="418A3651" w:rsidR="00167716" w:rsidRDefault="00167716" w:rsidP="00CF0E5D"/>
    <w:p w14:paraId="6E529A97" w14:textId="72017289" w:rsidR="00167716" w:rsidRDefault="00167716" w:rsidP="00CF0E5D"/>
    <w:p w14:paraId="3C93F053" w14:textId="1277720D" w:rsidR="00167716" w:rsidRDefault="00167716" w:rsidP="00CF0E5D"/>
    <w:p w14:paraId="0B5F24A8" w14:textId="5C0E02E4" w:rsidR="00167716" w:rsidRDefault="00167716" w:rsidP="00CF0E5D"/>
    <w:p w14:paraId="2091D812" w14:textId="161AEBF4" w:rsidR="00167716" w:rsidRDefault="00167716" w:rsidP="00CF0E5D"/>
    <w:p w14:paraId="21DAB913" w14:textId="77777777" w:rsidR="00167716" w:rsidRPr="00CF0E5D" w:rsidRDefault="00167716" w:rsidP="00CF0E5D"/>
    <w:p w14:paraId="520B45B7" w14:textId="77777777" w:rsidR="00AF0DD4" w:rsidRDefault="00AF0DD4" w:rsidP="00DF4F11"/>
    <w:p w14:paraId="188B05EB" w14:textId="0F0A4348" w:rsidR="009E605A" w:rsidRDefault="009E605A" w:rsidP="00DF4F11"/>
    <w:p w14:paraId="17C3DF80" w14:textId="5061E9C5" w:rsidR="00AF0DD4" w:rsidRDefault="00AF0DD4" w:rsidP="00DF4F11"/>
    <w:p w14:paraId="57521437" w14:textId="02DE602B" w:rsidR="00AF0DD4" w:rsidRDefault="00AF0DD4" w:rsidP="00DF4F11"/>
    <w:p w14:paraId="281C1176" w14:textId="57D6AC6B" w:rsidR="00AF0DD4" w:rsidRDefault="00AF0DD4" w:rsidP="00DF4F11"/>
    <w:p w14:paraId="61A15977" w14:textId="05F206D9" w:rsidR="00AF0DD4" w:rsidRDefault="00AF0DD4" w:rsidP="00DF4F11"/>
    <w:p w14:paraId="30FD536D" w14:textId="017656F7" w:rsidR="00AF0DD4" w:rsidRDefault="00AF0DD4" w:rsidP="00DF4F11"/>
    <w:p w14:paraId="33F2F775" w14:textId="0B0C000D" w:rsidR="00AF0DD4" w:rsidRDefault="00AF0DD4" w:rsidP="00DF4F11"/>
    <w:p w14:paraId="666AA8B5" w14:textId="24D70FDE" w:rsidR="00AF0DD4" w:rsidRDefault="00AF0DD4" w:rsidP="00DF4F11"/>
    <w:p w14:paraId="69888D37" w14:textId="369E6174" w:rsidR="00AF0DD4" w:rsidRDefault="00AF0DD4" w:rsidP="00DF4F11"/>
    <w:p w14:paraId="750D7D3F" w14:textId="218ADF7C" w:rsidR="00AF0DD4" w:rsidRDefault="00AF0DD4" w:rsidP="00DF4F11"/>
    <w:p w14:paraId="67AC6CCA" w14:textId="5CD66BEE" w:rsidR="00AF0DD4" w:rsidRDefault="00AF0DD4" w:rsidP="00DF4F11"/>
    <w:p w14:paraId="28F76E8A" w14:textId="77777777" w:rsidR="00AF0DD4" w:rsidRPr="00DF4F11" w:rsidRDefault="00AF0DD4" w:rsidP="00DF4F11"/>
    <w:p w14:paraId="69FFC353" w14:textId="56F8106E" w:rsidR="00DF4F11" w:rsidRDefault="00DF4F11" w:rsidP="00DF4F11"/>
    <w:p w14:paraId="059B3371" w14:textId="2E11239C" w:rsidR="009E605A" w:rsidRDefault="009E605A" w:rsidP="00DF4F11"/>
    <w:p w14:paraId="628FDBEE" w14:textId="77777777" w:rsidR="009E605A" w:rsidRPr="00DF4F11" w:rsidRDefault="009E605A" w:rsidP="00DF4F11"/>
    <w:p w14:paraId="1C0DB37E" w14:textId="77777777" w:rsidR="002E2F34" w:rsidRPr="00D72A9A" w:rsidRDefault="002E2F34" w:rsidP="00D72A9A">
      <w:pPr>
        <w:rPr>
          <w:lang w:val="en-US"/>
        </w:rPr>
      </w:pPr>
    </w:p>
    <w:sectPr w:rsidR="002E2F34" w:rsidRPr="00D72A9A" w:rsidSect="00CA1CFB">
      <w:pgSz w:w="11906" w:h="16838"/>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1"/>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12214"/>
    <w:multiLevelType w:val="hybridMultilevel"/>
    <w:tmpl w:val="A616233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64959AC"/>
    <w:multiLevelType w:val="hybridMultilevel"/>
    <w:tmpl w:val="AC442974"/>
    <w:lvl w:ilvl="0" w:tplc="08090001">
      <w:start w:val="1"/>
      <w:numFmt w:val="bullet"/>
      <w:lvlText w:val=""/>
      <w:lvlJc w:val="left"/>
      <w:pPr>
        <w:ind w:left="720" w:hanging="360"/>
      </w:pPr>
      <w:rPr>
        <w:rFonts w:ascii="Symbol" w:hAnsi="Symbol" w:hint="default"/>
        <w:b w:val="0"/>
        <w:bCs w:val="0"/>
        <w:i w:val="0"/>
        <w:iCs w:val="0"/>
        <w:color w:val="111111"/>
        <w:w w:val="98"/>
        <w:sz w:val="16"/>
        <w:szCs w:val="16"/>
        <w:lang w:val="en-US" w:eastAsia="en-US" w:bidi="ar-SA"/>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6D82A1F"/>
    <w:multiLevelType w:val="hybridMultilevel"/>
    <w:tmpl w:val="66D2E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456F15"/>
    <w:multiLevelType w:val="hybridMultilevel"/>
    <w:tmpl w:val="807A3372"/>
    <w:lvl w:ilvl="0" w:tplc="92EAC5A2">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1503FD"/>
    <w:multiLevelType w:val="hybridMultilevel"/>
    <w:tmpl w:val="BCEAF5A2"/>
    <w:lvl w:ilvl="0" w:tplc="AC802C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EB45FE"/>
    <w:multiLevelType w:val="hybridMultilevel"/>
    <w:tmpl w:val="ABD6D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B678CD"/>
    <w:multiLevelType w:val="hybridMultilevel"/>
    <w:tmpl w:val="10888BAC"/>
    <w:lvl w:ilvl="0" w:tplc="E1FC1C78">
      <w:numFmt w:val="bullet"/>
      <w:lvlText w:val="•"/>
      <w:lvlJc w:val="left"/>
      <w:pPr>
        <w:ind w:left="720" w:hanging="360"/>
      </w:pPr>
      <w:rPr>
        <w:rFonts w:ascii="Arial" w:eastAsia="Arial" w:hAnsi="Arial" w:cs="Arial" w:hint="default"/>
        <w:b w:val="0"/>
        <w:bCs w:val="0"/>
        <w:i w:val="0"/>
        <w:iCs w:val="0"/>
        <w:color w:val="111111"/>
        <w:w w:val="98"/>
        <w:sz w:val="16"/>
        <w:szCs w:val="16"/>
        <w:lang w:val="en-US" w:eastAsia="en-US" w:bidi="ar-SA"/>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1E9B5624"/>
    <w:multiLevelType w:val="hybridMultilevel"/>
    <w:tmpl w:val="E7122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E27AC6"/>
    <w:multiLevelType w:val="hybridMultilevel"/>
    <w:tmpl w:val="B32E5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615F42"/>
    <w:multiLevelType w:val="hybridMultilevel"/>
    <w:tmpl w:val="7DDE0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A80182"/>
    <w:multiLevelType w:val="hybridMultilevel"/>
    <w:tmpl w:val="1FDA5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21C41"/>
    <w:multiLevelType w:val="hybridMultilevel"/>
    <w:tmpl w:val="08E21A86"/>
    <w:lvl w:ilvl="0" w:tplc="08090001">
      <w:start w:val="1"/>
      <w:numFmt w:val="bullet"/>
      <w:lvlText w:val=""/>
      <w:lvlJc w:val="left"/>
      <w:pPr>
        <w:ind w:left="720" w:hanging="360"/>
      </w:pPr>
      <w:rPr>
        <w:rFonts w:ascii="Symbol" w:hAnsi="Symbol" w:hint="default"/>
        <w:b w:val="0"/>
        <w:bCs w:val="0"/>
        <w:i w:val="0"/>
        <w:iCs w:val="0"/>
        <w:color w:val="111111"/>
        <w:w w:val="98"/>
        <w:sz w:val="16"/>
        <w:szCs w:val="16"/>
        <w:lang w:val="en-US" w:eastAsia="en-US" w:bidi="ar-SA"/>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39634BA2"/>
    <w:multiLevelType w:val="hybridMultilevel"/>
    <w:tmpl w:val="9C82A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62360C"/>
    <w:multiLevelType w:val="hybridMultilevel"/>
    <w:tmpl w:val="4FFA8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A34DF9"/>
    <w:multiLevelType w:val="hybridMultilevel"/>
    <w:tmpl w:val="75048F1C"/>
    <w:lvl w:ilvl="0" w:tplc="08090001">
      <w:start w:val="1"/>
      <w:numFmt w:val="bullet"/>
      <w:lvlText w:val=""/>
      <w:lvlJc w:val="left"/>
      <w:pPr>
        <w:ind w:left="720" w:hanging="360"/>
      </w:pPr>
      <w:rPr>
        <w:rFonts w:ascii="Symbol" w:hAnsi="Symbol" w:hint="default"/>
        <w:b w:val="0"/>
        <w:bCs w:val="0"/>
        <w:i w:val="0"/>
        <w:iCs w:val="0"/>
        <w:color w:val="111111"/>
        <w:w w:val="98"/>
        <w:sz w:val="16"/>
        <w:szCs w:val="16"/>
        <w:lang w:val="en-US" w:eastAsia="en-US" w:bidi="ar-SA"/>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3DCC71E9"/>
    <w:multiLevelType w:val="hybridMultilevel"/>
    <w:tmpl w:val="6D4EE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387C20"/>
    <w:multiLevelType w:val="hybridMultilevel"/>
    <w:tmpl w:val="C2A845DA"/>
    <w:lvl w:ilvl="0" w:tplc="92EAC5A2">
      <w:numFmt w:val="bullet"/>
      <w:lvlText w:val="•"/>
      <w:lvlJc w:val="left"/>
      <w:pPr>
        <w:ind w:left="720" w:hanging="360"/>
      </w:pPr>
      <w:rPr>
        <w:rFonts w:hint="default"/>
        <w:b w:val="0"/>
        <w:bCs w:val="0"/>
        <w:i w:val="0"/>
        <w:iCs w:val="0"/>
        <w:color w:val="111111"/>
        <w:w w:val="98"/>
        <w:sz w:val="16"/>
        <w:szCs w:val="16"/>
        <w:lang w:val="en-US" w:eastAsia="en-US" w:bidi="ar-SA"/>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47EE319B"/>
    <w:multiLevelType w:val="hybridMultilevel"/>
    <w:tmpl w:val="CC243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527361"/>
    <w:multiLevelType w:val="hybridMultilevel"/>
    <w:tmpl w:val="2EE8FC9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4F093F2D"/>
    <w:multiLevelType w:val="hybridMultilevel"/>
    <w:tmpl w:val="ED928724"/>
    <w:lvl w:ilvl="0" w:tplc="2CCC10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063396E"/>
    <w:multiLevelType w:val="hybridMultilevel"/>
    <w:tmpl w:val="01DE13C6"/>
    <w:lvl w:ilvl="0" w:tplc="08090001">
      <w:start w:val="1"/>
      <w:numFmt w:val="bullet"/>
      <w:lvlText w:val=""/>
      <w:lvlJc w:val="left"/>
      <w:pPr>
        <w:ind w:left="938" w:hanging="360"/>
      </w:pPr>
      <w:rPr>
        <w:rFonts w:ascii="Symbol" w:hAnsi="Symbol" w:hint="default"/>
      </w:rPr>
    </w:lvl>
    <w:lvl w:ilvl="1" w:tplc="08090003" w:tentative="1">
      <w:start w:val="1"/>
      <w:numFmt w:val="bullet"/>
      <w:lvlText w:val="o"/>
      <w:lvlJc w:val="left"/>
      <w:pPr>
        <w:ind w:left="1658" w:hanging="360"/>
      </w:pPr>
      <w:rPr>
        <w:rFonts w:ascii="Courier New" w:hAnsi="Courier New" w:cs="Courier New" w:hint="default"/>
      </w:rPr>
    </w:lvl>
    <w:lvl w:ilvl="2" w:tplc="08090005" w:tentative="1">
      <w:start w:val="1"/>
      <w:numFmt w:val="bullet"/>
      <w:lvlText w:val=""/>
      <w:lvlJc w:val="left"/>
      <w:pPr>
        <w:ind w:left="2378" w:hanging="360"/>
      </w:pPr>
      <w:rPr>
        <w:rFonts w:ascii="Wingdings" w:hAnsi="Wingdings" w:hint="default"/>
      </w:rPr>
    </w:lvl>
    <w:lvl w:ilvl="3" w:tplc="08090001" w:tentative="1">
      <w:start w:val="1"/>
      <w:numFmt w:val="bullet"/>
      <w:lvlText w:val=""/>
      <w:lvlJc w:val="left"/>
      <w:pPr>
        <w:ind w:left="3098" w:hanging="360"/>
      </w:pPr>
      <w:rPr>
        <w:rFonts w:ascii="Symbol" w:hAnsi="Symbol" w:hint="default"/>
      </w:rPr>
    </w:lvl>
    <w:lvl w:ilvl="4" w:tplc="08090003" w:tentative="1">
      <w:start w:val="1"/>
      <w:numFmt w:val="bullet"/>
      <w:lvlText w:val="o"/>
      <w:lvlJc w:val="left"/>
      <w:pPr>
        <w:ind w:left="3818" w:hanging="360"/>
      </w:pPr>
      <w:rPr>
        <w:rFonts w:ascii="Courier New" w:hAnsi="Courier New" w:cs="Courier New" w:hint="default"/>
      </w:rPr>
    </w:lvl>
    <w:lvl w:ilvl="5" w:tplc="08090005" w:tentative="1">
      <w:start w:val="1"/>
      <w:numFmt w:val="bullet"/>
      <w:lvlText w:val=""/>
      <w:lvlJc w:val="left"/>
      <w:pPr>
        <w:ind w:left="4538" w:hanging="360"/>
      </w:pPr>
      <w:rPr>
        <w:rFonts w:ascii="Wingdings" w:hAnsi="Wingdings" w:hint="default"/>
      </w:rPr>
    </w:lvl>
    <w:lvl w:ilvl="6" w:tplc="08090001" w:tentative="1">
      <w:start w:val="1"/>
      <w:numFmt w:val="bullet"/>
      <w:lvlText w:val=""/>
      <w:lvlJc w:val="left"/>
      <w:pPr>
        <w:ind w:left="5258" w:hanging="360"/>
      </w:pPr>
      <w:rPr>
        <w:rFonts w:ascii="Symbol" w:hAnsi="Symbol" w:hint="default"/>
      </w:rPr>
    </w:lvl>
    <w:lvl w:ilvl="7" w:tplc="08090003" w:tentative="1">
      <w:start w:val="1"/>
      <w:numFmt w:val="bullet"/>
      <w:lvlText w:val="o"/>
      <w:lvlJc w:val="left"/>
      <w:pPr>
        <w:ind w:left="5978" w:hanging="360"/>
      </w:pPr>
      <w:rPr>
        <w:rFonts w:ascii="Courier New" w:hAnsi="Courier New" w:cs="Courier New" w:hint="default"/>
      </w:rPr>
    </w:lvl>
    <w:lvl w:ilvl="8" w:tplc="08090005" w:tentative="1">
      <w:start w:val="1"/>
      <w:numFmt w:val="bullet"/>
      <w:lvlText w:val=""/>
      <w:lvlJc w:val="left"/>
      <w:pPr>
        <w:ind w:left="6698" w:hanging="360"/>
      </w:pPr>
      <w:rPr>
        <w:rFonts w:ascii="Wingdings" w:hAnsi="Wingdings" w:hint="default"/>
      </w:rPr>
    </w:lvl>
  </w:abstractNum>
  <w:abstractNum w:abstractNumId="21" w15:restartNumberingAfterBreak="0">
    <w:nsid w:val="52DF0E4E"/>
    <w:multiLevelType w:val="hybridMultilevel"/>
    <w:tmpl w:val="38C2D118"/>
    <w:lvl w:ilvl="0" w:tplc="E1FC1C78">
      <w:numFmt w:val="bullet"/>
      <w:lvlText w:val="•"/>
      <w:lvlJc w:val="left"/>
      <w:pPr>
        <w:ind w:left="720" w:hanging="360"/>
      </w:pPr>
      <w:rPr>
        <w:rFonts w:ascii="Arial" w:eastAsia="Arial" w:hAnsi="Arial" w:cs="Arial" w:hint="default"/>
        <w:b w:val="0"/>
        <w:bCs w:val="0"/>
        <w:i w:val="0"/>
        <w:iCs w:val="0"/>
        <w:color w:val="111111"/>
        <w:w w:val="98"/>
        <w:sz w:val="16"/>
        <w:szCs w:val="16"/>
        <w:lang w:val="en-US" w:eastAsia="en-US" w:bidi="ar-SA"/>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56BB02B6"/>
    <w:multiLevelType w:val="hybridMultilevel"/>
    <w:tmpl w:val="63726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7A51568"/>
    <w:multiLevelType w:val="hybridMultilevel"/>
    <w:tmpl w:val="C00E5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C65603"/>
    <w:multiLevelType w:val="hybridMultilevel"/>
    <w:tmpl w:val="D722B626"/>
    <w:lvl w:ilvl="0" w:tplc="92EAC5A2">
      <w:numFmt w:val="bullet"/>
      <w:lvlText w:val="•"/>
      <w:lvlJc w:val="left"/>
      <w:pPr>
        <w:ind w:left="720" w:hanging="360"/>
      </w:pPr>
      <w:rPr>
        <w:rFonts w:hint="default"/>
        <w:lang w:val="en-US" w:eastAsia="en-US" w:bidi="ar-SA"/>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7A625B31"/>
    <w:multiLevelType w:val="hybridMultilevel"/>
    <w:tmpl w:val="7BA4C3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CEA6260"/>
    <w:multiLevelType w:val="hybridMultilevel"/>
    <w:tmpl w:val="8EDC2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6016922">
    <w:abstractNumId w:val="20"/>
  </w:num>
  <w:num w:numId="2" w16cid:durableId="226500715">
    <w:abstractNumId w:val="22"/>
  </w:num>
  <w:num w:numId="3" w16cid:durableId="1374693111">
    <w:abstractNumId w:val="2"/>
  </w:num>
  <w:num w:numId="4" w16cid:durableId="778063268">
    <w:abstractNumId w:val="23"/>
  </w:num>
  <w:num w:numId="5" w16cid:durableId="833494371">
    <w:abstractNumId w:val="18"/>
  </w:num>
  <w:num w:numId="6" w16cid:durableId="618947944">
    <w:abstractNumId w:val="6"/>
  </w:num>
  <w:num w:numId="7" w16cid:durableId="463549862">
    <w:abstractNumId w:val="16"/>
  </w:num>
  <w:num w:numId="8" w16cid:durableId="141314944">
    <w:abstractNumId w:val="14"/>
  </w:num>
  <w:num w:numId="9" w16cid:durableId="1465732453">
    <w:abstractNumId w:val="1"/>
  </w:num>
  <w:num w:numId="10" w16cid:durableId="829102619">
    <w:abstractNumId w:val="12"/>
  </w:num>
  <w:num w:numId="11" w16cid:durableId="208537141">
    <w:abstractNumId w:val="0"/>
  </w:num>
  <w:num w:numId="12" w16cid:durableId="1909222906">
    <w:abstractNumId w:val="24"/>
  </w:num>
  <w:num w:numId="13" w16cid:durableId="1157721592">
    <w:abstractNumId w:val="3"/>
  </w:num>
  <w:num w:numId="14" w16cid:durableId="84425655">
    <w:abstractNumId w:val="21"/>
  </w:num>
  <w:num w:numId="15" w16cid:durableId="297146399">
    <w:abstractNumId w:val="11"/>
  </w:num>
  <w:num w:numId="16" w16cid:durableId="1232544180">
    <w:abstractNumId w:val="15"/>
  </w:num>
  <w:num w:numId="17" w16cid:durableId="429620266">
    <w:abstractNumId w:val="13"/>
  </w:num>
  <w:num w:numId="18" w16cid:durableId="409474397">
    <w:abstractNumId w:val="4"/>
  </w:num>
  <w:num w:numId="19" w16cid:durableId="1061636134">
    <w:abstractNumId w:val="19"/>
  </w:num>
  <w:num w:numId="20" w16cid:durableId="1079792334">
    <w:abstractNumId w:val="25"/>
  </w:num>
  <w:num w:numId="21" w16cid:durableId="576133996">
    <w:abstractNumId w:val="10"/>
  </w:num>
  <w:num w:numId="22" w16cid:durableId="1466660996">
    <w:abstractNumId w:val="9"/>
  </w:num>
  <w:num w:numId="23" w16cid:durableId="1021668119">
    <w:abstractNumId w:val="7"/>
  </w:num>
  <w:num w:numId="24" w16cid:durableId="1520850589">
    <w:abstractNumId w:val="26"/>
  </w:num>
  <w:num w:numId="25" w16cid:durableId="483400102">
    <w:abstractNumId w:val="8"/>
  </w:num>
  <w:num w:numId="26" w16cid:durableId="1175223227">
    <w:abstractNumId w:val="5"/>
  </w:num>
  <w:num w:numId="27" w16cid:durableId="116936589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598"/>
    <w:rsid w:val="00021491"/>
    <w:rsid w:val="0009321B"/>
    <w:rsid w:val="000F3245"/>
    <w:rsid w:val="00122AC2"/>
    <w:rsid w:val="00125437"/>
    <w:rsid w:val="001318DC"/>
    <w:rsid w:val="00167716"/>
    <w:rsid w:val="001908DA"/>
    <w:rsid w:val="001D61CA"/>
    <w:rsid w:val="001E074B"/>
    <w:rsid w:val="002121C7"/>
    <w:rsid w:val="002541E4"/>
    <w:rsid w:val="002A1300"/>
    <w:rsid w:val="002D10D7"/>
    <w:rsid w:val="002E2F34"/>
    <w:rsid w:val="002F2D77"/>
    <w:rsid w:val="00343E70"/>
    <w:rsid w:val="00371B48"/>
    <w:rsid w:val="0039405E"/>
    <w:rsid w:val="003C5652"/>
    <w:rsid w:val="0046313C"/>
    <w:rsid w:val="00470896"/>
    <w:rsid w:val="0048025E"/>
    <w:rsid w:val="004D08F0"/>
    <w:rsid w:val="0054003E"/>
    <w:rsid w:val="00582204"/>
    <w:rsid w:val="005950A3"/>
    <w:rsid w:val="005E4684"/>
    <w:rsid w:val="00632255"/>
    <w:rsid w:val="006D5A6B"/>
    <w:rsid w:val="0076329E"/>
    <w:rsid w:val="007A3A13"/>
    <w:rsid w:val="007D6AAD"/>
    <w:rsid w:val="00840023"/>
    <w:rsid w:val="0085125F"/>
    <w:rsid w:val="00892962"/>
    <w:rsid w:val="00895530"/>
    <w:rsid w:val="008A6613"/>
    <w:rsid w:val="008C113F"/>
    <w:rsid w:val="008E38C4"/>
    <w:rsid w:val="009C6F9E"/>
    <w:rsid w:val="009D3BAD"/>
    <w:rsid w:val="009E605A"/>
    <w:rsid w:val="009F4E02"/>
    <w:rsid w:val="00A34598"/>
    <w:rsid w:val="00A71BF2"/>
    <w:rsid w:val="00A81035"/>
    <w:rsid w:val="00AC0CD1"/>
    <w:rsid w:val="00AC2D52"/>
    <w:rsid w:val="00AF0DD4"/>
    <w:rsid w:val="00B2556B"/>
    <w:rsid w:val="00B278AA"/>
    <w:rsid w:val="00B40817"/>
    <w:rsid w:val="00B63116"/>
    <w:rsid w:val="00BD6E36"/>
    <w:rsid w:val="00BE653E"/>
    <w:rsid w:val="00C135B8"/>
    <w:rsid w:val="00C56E12"/>
    <w:rsid w:val="00CA1CFB"/>
    <w:rsid w:val="00CB6DD5"/>
    <w:rsid w:val="00CF0E5D"/>
    <w:rsid w:val="00CF4E47"/>
    <w:rsid w:val="00D10F48"/>
    <w:rsid w:val="00D2657B"/>
    <w:rsid w:val="00D27BDF"/>
    <w:rsid w:val="00D474A9"/>
    <w:rsid w:val="00D72A9A"/>
    <w:rsid w:val="00DC2F6D"/>
    <w:rsid w:val="00DC3D3D"/>
    <w:rsid w:val="00DF4F11"/>
    <w:rsid w:val="00E0420C"/>
    <w:rsid w:val="00E06364"/>
    <w:rsid w:val="00E32382"/>
    <w:rsid w:val="00E32A4D"/>
    <w:rsid w:val="00E36CCD"/>
    <w:rsid w:val="00EC08EB"/>
    <w:rsid w:val="00F27A8C"/>
    <w:rsid w:val="00F35B15"/>
    <w:rsid w:val="00F6183C"/>
    <w:rsid w:val="00F7289C"/>
    <w:rsid w:val="00F91E6C"/>
    <w:rsid w:val="00FA3E4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AFB3D"/>
  <w15:chartTrackingRefBased/>
  <w15:docId w15:val="{00DC5A6A-BC39-C446-805F-9F5B0B275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7D6AAD"/>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semiHidden/>
    <w:unhideWhenUsed/>
    <w:qFormat/>
    <w:rsid w:val="0089296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0023"/>
    <w:rPr>
      <w:color w:val="0563C1" w:themeColor="hyperlink"/>
      <w:u w:val="single"/>
    </w:rPr>
  </w:style>
  <w:style w:type="character" w:styleId="UnresolvedMention">
    <w:name w:val="Unresolved Mention"/>
    <w:basedOn w:val="DefaultParagraphFont"/>
    <w:uiPriority w:val="99"/>
    <w:semiHidden/>
    <w:unhideWhenUsed/>
    <w:rsid w:val="00840023"/>
    <w:rPr>
      <w:color w:val="605E5C"/>
      <w:shd w:val="clear" w:color="auto" w:fill="E1DFDD"/>
    </w:rPr>
  </w:style>
  <w:style w:type="character" w:styleId="FollowedHyperlink">
    <w:name w:val="FollowedHyperlink"/>
    <w:basedOn w:val="DefaultParagraphFont"/>
    <w:uiPriority w:val="99"/>
    <w:semiHidden/>
    <w:unhideWhenUsed/>
    <w:rsid w:val="001E074B"/>
    <w:rPr>
      <w:color w:val="954F72" w:themeColor="followedHyperlink"/>
      <w:u w:val="single"/>
    </w:rPr>
  </w:style>
  <w:style w:type="paragraph" w:styleId="ListParagraph">
    <w:name w:val="List Paragraph"/>
    <w:basedOn w:val="Normal"/>
    <w:uiPriority w:val="34"/>
    <w:qFormat/>
    <w:rsid w:val="007A3A13"/>
    <w:pPr>
      <w:ind w:left="720"/>
      <w:contextualSpacing/>
    </w:pPr>
  </w:style>
  <w:style w:type="character" w:customStyle="1" w:styleId="Heading2Char">
    <w:name w:val="Heading 2 Char"/>
    <w:basedOn w:val="DefaultParagraphFont"/>
    <w:link w:val="Heading2"/>
    <w:uiPriority w:val="9"/>
    <w:rsid w:val="007D6AA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D10F48"/>
    <w:rPr>
      <w:rFonts w:ascii="Times New Roman" w:hAnsi="Times New Roman" w:cs="Times New Roman"/>
    </w:rPr>
  </w:style>
  <w:style w:type="character" w:customStyle="1" w:styleId="Heading4Char">
    <w:name w:val="Heading 4 Char"/>
    <w:basedOn w:val="DefaultParagraphFont"/>
    <w:link w:val="Heading4"/>
    <w:uiPriority w:val="9"/>
    <w:semiHidden/>
    <w:rsid w:val="00892962"/>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D2657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37973">
      <w:bodyDiv w:val="1"/>
      <w:marLeft w:val="0"/>
      <w:marRight w:val="0"/>
      <w:marTop w:val="0"/>
      <w:marBottom w:val="0"/>
      <w:divBdr>
        <w:top w:val="none" w:sz="0" w:space="0" w:color="auto"/>
        <w:left w:val="none" w:sz="0" w:space="0" w:color="auto"/>
        <w:bottom w:val="none" w:sz="0" w:space="0" w:color="auto"/>
        <w:right w:val="none" w:sz="0" w:space="0" w:color="auto"/>
      </w:divBdr>
    </w:div>
    <w:div w:id="50928622">
      <w:bodyDiv w:val="1"/>
      <w:marLeft w:val="0"/>
      <w:marRight w:val="0"/>
      <w:marTop w:val="0"/>
      <w:marBottom w:val="0"/>
      <w:divBdr>
        <w:top w:val="none" w:sz="0" w:space="0" w:color="auto"/>
        <w:left w:val="none" w:sz="0" w:space="0" w:color="auto"/>
        <w:bottom w:val="none" w:sz="0" w:space="0" w:color="auto"/>
        <w:right w:val="none" w:sz="0" w:space="0" w:color="auto"/>
      </w:divBdr>
    </w:div>
    <w:div w:id="170920563">
      <w:bodyDiv w:val="1"/>
      <w:marLeft w:val="0"/>
      <w:marRight w:val="0"/>
      <w:marTop w:val="0"/>
      <w:marBottom w:val="0"/>
      <w:divBdr>
        <w:top w:val="none" w:sz="0" w:space="0" w:color="auto"/>
        <w:left w:val="none" w:sz="0" w:space="0" w:color="auto"/>
        <w:bottom w:val="none" w:sz="0" w:space="0" w:color="auto"/>
        <w:right w:val="none" w:sz="0" w:space="0" w:color="auto"/>
      </w:divBdr>
    </w:div>
    <w:div w:id="178279413">
      <w:bodyDiv w:val="1"/>
      <w:marLeft w:val="0"/>
      <w:marRight w:val="0"/>
      <w:marTop w:val="0"/>
      <w:marBottom w:val="0"/>
      <w:divBdr>
        <w:top w:val="none" w:sz="0" w:space="0" w:color="auto"/>
        <w:left w:val="none" w:sz="0" w:space="0" w:color="auto"/>
        <w:bottom w:val="none" w:sz="0" w:space="0" w:color="auto"/>
        <w:right w:val="none" w:sz="0" w:space="0" w:color="auto"/>
      </w:divBdr>
      <w:divsChild>
        <w:div w:id="1713186538">
          <w:marLeft w:val="0"/>
          <w:marRight w:val="0"/>
          <w:marTop w:val="0"/>
          <w:marBottom w:val="0"/>
          <w:divBdr>
            <w:top w:val="none" w:sz="0" w:space="0" w:color="auto"/>
            <w:left w:val="none" w:sz="0" w:space="0" w:color="auto"/>
            <w:bottom w:val="none" w:sz="0" w:space="0" w:color="auto"/>
            <w:right w:val="none" w:sz="0" w:space="0" w:color="auto"/>
          </w:divBdr>
          <w:divsChild>
            <w:div w:id="2033334839">
              <w:marLeft w:val="0"/>
              <w:marRight w:val="0"/>
              <w:marTop w:val="0"/>
              <w:marBottom w:val="0"/>
              <w:divBdr>
                <w:top w:val="none" w:sz="0" w:space="5" w:color="0075BB"/>
                <w:left w:val="none" w:sz="0" w:space="5" w:color="0075BB"/>
                <w:bottom w:val="none" w:sz="0" w:space="5" w:color="0075BB"/>
                <w:right w:val="none" w:sz="0" w:space="5" w:color="0075BB"/>
              </w:divBdr>
            </w:div>
          </w:divsChild>
        </w:div>
        <w:div w:id="1748454375">
          <w:marLeft w:val="0"/>
          <w:marRight w:val="0"/>
          <w:marTop w:val="0"/>
          <w:marBottom w:val="0"/>
          <w:divBdr>
            <w:top w:val="none" w:sz="0" w:space="0" w:color="auto"/>
            <w:left w:val="none" w:sz="0" w:space="0" w:color="auto"/>
            <w:bottom w:val="none" w:sz="0" w:space="0" w:color="auto"/>
            <w:right w:val="none" w:sz="0" w:space="0" w:color="auto"/>
          </w:divBdr>
          <w:divsChild>
            <w:div w:id="36438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419159">
      <w:bodyDiv w:val="1"/>
      <w:marLeft w:val="0"/>
      <w:marRight w:val="0"/>
      <w:marTop w:val="0"/>
      <w:marBottom w:val="0"/>
      <w:divBdr>
        <w:top w:val="none" w:sz="0" w:space="0" w:color="auto"/>
        <w:left w:val="none" w:sz="0" w:space="0" w:color="auto"/>
        <w:bottom w:val="none" w:sz="0" w:space="0" w:color="auto"/>
        <w:right w:val="none" w:sz="0" w:space="0" w:color="auto"/>
      </w:divBdr>
    </w:div>
    <w:div w:id="215819005">
      <w:bodyDiv w:val="1"/>
      <w:marLeft w:val="0"/>
      <w:marRight w:val="0"/>
      <w:marTop w:val="0"/>
      <w:marBottom w:val="0"/>
      <w:divBdr>
        <w:top w:val="none" w:sz="0" w:space="0" w:color="auto"/>
        <w:left w:val="none" w:sz="0" w:space="0" w:color="auto"/>
        <w:bottom w:val="none" w:sz="0" w:space="0" w:color="auto"/>
        <w:right w:val="none" w:sz="0" w:space="0" w:color="auto"/>
      </w:divBdr>
    </w:div>
    <w:div w:id="244386143">
      <w:bodyDiv w:val="1"/>
      <w:marLeft w:val="0"/>
      <w:marRight w:val="0"/>
      <w:marTop w:val="0"/>
      <w:marBottom w:val="0"/>
      <w:divBdr>
        <w:top w:val="none" w:sz="0" w:space="0" w:color="auto"/>
        <w:left w:val="none" w:sz="0" w:space="0" w:color="auto"/>
        <w:bottom w:val="none" w:sz="0" w:space="0" w:color="auto"/>
        <w:right w:val="none" w:sz="0" w:space="0" w:color="auto"/>
      </w:divBdr>
    </w:div>
    <w:div w:id="249118656">
      <w:bodyDiv w:val="1"/>
      <w:marLeft w:val="0"/>
      <w:marRight w:val="0"/>
      <w:marTop w:val="0"/>
      <w:marBottom w:val="0"/>
      <w:divBdr>
        <w:top w:val="none" w:sz="0" w:space="0" w:color="auto"/>
        <w:left w:val="none" w:sz="0" w:space="0" w:color="auto"/>
        <w:bottom w:val="none" w:sz="0" w:space="0" w:color="auto"/>
        <w:right w:val="none" w:sz="0" w:space="0" w:color="auto"/>
      </w:divBdr>
    </w:div>
    <w:div w:id="319965741">
      <w:bodyDiv w:val="1"/>
      <w:marLeft w:val="0"/>
      <w:marRight w:val="0"/>
      <w:marTop w:val="0"/>
      <w:marBottom w:val="0"/>
      <w:divBdr>
        <w:top w:val="none" w:sz="0" w:space="0" w:color="auto"/>
        <w:left w:val="none" w:sz="0" w:space="0" w:color="auto"/>
        <w:bottom w:val="none" w:sz="0" w:space="0" w:color="auto"/>
        <w:right w:val="none" w:sz="0" w:space="0" w:color="auto"/>
      </w:divBdr>
    </w:div>
    <w:div w:id="426003219">
      <w:bodyDiv w:val="1"/>
      <w:marLeft w:val="0"/>
      <w:marRight w:val="0"/>
      <w:marTop w:val="0"/>
      <w:marBottom w:val="0"/>
      <w:divBdr>
        <w:top w:val="none" w:sz="0" w:space="0" w:color="auto"/>
        <w:left w:val="none" w:sz="0" w:space="0" w:color="auto"/>
        <w:bottom w:val="none" w:sz="0" w:space="0" w:color="auto"/>
        <w:right w:val="none" w:sz="0" w:space="0" w:color="auto"/>
      </w:divBdr>
    </w:div>
    <w:div w:id="512115382">
      <w:bodyDiv w:val="1"/>
      <w:marLeft w:val="0"/>
      <w:marRight w:val="0"/>
      <w:marTop w:val="0"/>
      <w:marBottom w:val="0"/>
      <w:divBdr>
        <w:top w:val="none" w:sz="0" w:space="0" w:color="auto"/>
        <w:left w:val="none" w:sz="0" w:space="0" w:color="auto"/>
        <w:bottom w:val="none" w:sz="0" w:space="0" w:color="auto"/>
        <w:right w:val="none" w:sz="0" w:space="0" w:color="auto"/>
      </w:divBdr>
    </w:div>
    <w:div w:id="519130265">
      <w:bodyDiv w:val="1"/>
      <w:marLeft w:val="0"/>
      <w:marRight w:val="0"/>
      <w:marTop w:val="0"/>
      <w:marBottom w:val="0"/>
      <w:divBdr>
        <w:top w:val="none" w:sz="0" w:space="0" w:color="auto"/>
        <w:left w:val="none" w:sz="0" w:space="0" w:color="auto"/>
        <w:bottom w:val="none" w:sz="0" w:space="0" w:color="auto"/>
        <w:right w:val="none" w:sz="0" w:space="0" w:color="auto"/>
      </w:divBdr>
    </w:div>
    <w:div w:id="554242417">
      <w:bodyDiv w:val="1"/>
      <w:marLeft w:val="0"/>
      <w:marRight w:val="0"/>
      <w:marTop w:val="0"/>
      <w:marBottom w:val="0"/>
      <w:divBdr>
        <w:top w:val="none" w:sz="0" w:space="0" w:color="auto"/>
        <w:left w:val="none" w:sz="0" w:space="0" w:color="auto"/>
        <w:bottom w:val="none" w:sz="0" w:space="0" w:color="auto"/>
        <w:right w:val="none" w:sz="0" w:space="0" w:color="auto"/>
      </w:divBdr>
    </w:div>
    <w:div w:id="560988936">
      <w:bodyDiv w:val="1"/>
      <w:marLeft w:val="0"/>
      <w:marRight w:val="0"/>
      <w:marTop w:val="0"/>
      <w:marBottom w:val="0"/>
      <w:divBdr>
        <w:top w:val="none" w:sz="0" w:space="0" w:color="auto"/>
        <w:left w:val="none" w:sz="0" w:space="0" w:color="auto"/>
        <w:bottom w:val="none" w:sz="0" w:space="0" w:color="auto"/>
        <w:right w:val="none" w:sz="0" w:space="0" w:color="auto"/>
      </w:divBdr>
    </w:div>
    <w:div w:id="566380628">
      <w:bodyDiv w:val="1"/>
      <w:marLeft w:val="0"/>
      <w:marRight w:val="0"/>
      <w:marTop w:val="0"/>
      <w:marBottom w:val="0"/>
      <w:divBdr>
        <w:top w:val="none" w:sz="0" w:space="0" w:color="auto"/>
        <w:left w:val="none" w:sz="0" w:space="0" w:color="auto"/>
        <w:bottom w:val="none" w:sz="0" w:space="0" w:color="auto"/>
        <w:right w:val="none" w:sz="0" w:space="0" w:color="auto"/>
      </w:divBdr>
    </w:div>
    <w:div w:id="665472595">
      <w:bodyDiv w:val="1"/>
      <w:marLeft w:val="0"/>
      <w:marRight w:val="0"/>
      <w:marTop w:val="0"/>
      <w:marBottom w:val="0"/>
      <w:divBdr>
        <w:top w:val="none" w:sz="0" w:space="0" w:color="auto"/>
        <w:left w:val="none" w:sz="0" w:space="0" w:color="auto"/>
        <w:bottom w:val="none" w:sz="0" w:space="0" w:color="auto"/>
        <w:right w:val="none" w:sz="0" w:space="0" w:color="auto"/>
      </w:divBdr>
    </w:div>
    <w:div w:id="685014557">
      <w:bodyDiv w:val="1"/>
      <w:marLeft w:val="0"/>
      <w:marRight w:val="0"/>
      <w:marTop w:val="0"/>
      <w:marBottom w:val="0"/>
      <w:divBdr>
        <w:top w:val="none" w:sz="0" w:space="0" w:color="auto"/>
        <w:left w:val="none" w:sz="0" w:space="0" w:color="auto"/>
        <w:bottom w:val="none" w:sz="0" w:space="0" w:color="auto"/>
        <w:right w:val="none" w:sz="0" w:space="0" w:color="auto"/>
      </w:divBdr>
    </w:div>
    <w:div w:id="710348723">
      <w:bodyDiv w:val="1"/>
      <w:marLeft w:val="0"/>
      <w:marRight w:val="0"/>
      <w:marTop w:val="0"/>
      <w:marBottom w:val="0"/>
      <w:divBdr>
        <w:top w:val="none" w:sz="0" w:space="0" w:color="auto"/>
        <w:left w:val="none" w:sz="0" w:space="0" w:color="auto"/>
        <w:bottom w:val="none" w:sz="0" w:space="0" w:color="auto"/>
        <w:right w:val="none" w:sz="0" w:space="0" w:color="auto"/>
      </w:divBdr>
    </w:div>
    <w:div w:id="725563613">
      <w:bodyDiv w:val="1"/>
      <w:marLeft w:val="0"/>
      <w:marRight w:val="0"/>
      <w:marTop w:val="0"/>
      <w:marBottom w:val="0"/>
      <w:divBdr>
        <w:top w:val="none" w:sz="0" w:space="0" w:color="auto"/>
        <w:left w:val="none" w:sz="0" w:space="0" w:color="auto"/>
        <w:bottom w:val="none" w:sz="0" w:space="0" w:color="auto"/>
        <w:right w:val="none" w:sz="0" w:space="0" w:color="auto"/>
      </w:divBdr>
    </w:div>
    <w:div w:id="769424750">
      <w:bodyDiv w:val="1"/>
      <w:marLeft w:val="0"/>
      <w:marRight w:val="0"/>
      <w:marTop w:val="0"/>
      <w:marBottom w:val="0"/>
      <w:divBdr>
        <w:top w:val="none" w:sz="0" w:space="0" w:color="auto"/>
        <w:left w:val="none" w:sz="0" w:space="0" w:color="auto"/>
        <w:bottom w:val="none" w:sz="0" w:space="0" w:color="auto"/>
        <w:right w:val="none" w:sz="0" w:space="0" w:color="auto"/>
      </w:divBdr>
    </w:div>
    <w:div w:id="828330973">
      <w:bodyDiv w:val="1"/>
      <w:marLeft w:val="0"/>
      <w:marRight w:val="0"/>
      <w:marTop w:val="0"/>
      <w:marBottom w:val="0"/>
      <w:divBdr>
        <w:top w:val="none" w:sz="0" w:space="0" w:color="auto"/>
        <w:left w:val="none" w:sz="0" w:space="0" w:color="auto"/>
        <w:bottom w:val="none" w:sz="0" w:space="0" w:color="auto"/>
        <w:right w:val="none" w:sz="0" w:space="0" w:color="auto"/>
      </w:divBdr>
    </w:div>
    <w:div w:id="871306578">
      <w:bodyDiv w:val="1"/>
      <w:marLeft w:val="0"/>
      <w:marRight w:val="0"/>
      <w:marTop w:val="0"/>
      <w:marBottom w:val="0"/>
      <w:divBdr>
        <w:top w:val="none" w:sz="0" w:space="0" w:color="auto"/>
        <w:left w:val="none" w:sz="0" w:space="0" w:color="auto"/>
        <w:bottom w:val="none" w:sz="0" w:space="0" w:color="auto"/>
        <w:right w:val="none" w:sz="0" w:space="0" w:color="auto"/>
      </w:divBdr>
    </w:div>
    <w:div w:id="920798620">
      <w:bodyDiv w:val="1"/>
      <w:marLeft w:val="0"/>
      <w:marRight w:val="0"/>
      <w:marTop w:val="0"/>
      <w:marBottom w:val="0"/>
      <w:divBdr>
        <w:top w:val="none" w:sz="0" w:space="0" w:color="auto"/>
        <w:left w:val="none" w:sz="0" w:space="0" w:color="auto"/>
        <w:bottom w:val="none" w:sz="0" w:space="0" w:color="auto"/>
        <w:right w:val="none" w:sz="0" w:space="0" w:color="auto"/>
      </w:divBdr>
    </w:div>
    <w:div w:id="937837257">
      <w:bodyDiv w:val="1"/>
      <w:marLeft w:val="0"/>
      <w:marRight w:val="0"/>
      <w:marTop w:val="0"/>
      <w:marBottom w:val="0"/>
      <w:divBdr>
        <w:top w:val="none" w:sz="0" w:space="0" w:color="auto"/>
        <w:left w:val="none" w:sz="0" w:space="0" w:color="auto"/>
        <w:bottom w:val="none" w:sz="0" w:space="0" w:color="auto"/>
        <w:right w:val="none" w:sz="0" w:space="0" w:color="auto"/>
      </w:divBdr>
    </w:div>
    <w:div w:id="950817363">
      <w:bodyDiv w:val="1"/>
      <w:marLeft w:val="0"/>
      <w:marRight w:val="0"/>
      <w:marTop w:val="0"/>
      <w:marBottom w:val="0"/>
      <w:divBdr>
        <w:top w:val="none" w:sz="0" w:space="0" w:color="auto"/>
        <w:left w:val="none" w:sz="0" w:space="0" w:color="auto"/>
        <w:bottom w:val="none" w:sz="0" w:space="0" w:color="auto"/>
        <w:right w:val="none" w:sz="0" w:space="0" w:color="auto"/>
      </w:divBdr>
    </w:div>
    <w:div w:id="974413867">
      <w:bodyDiv w:val="1"/>
      <w:marLeft w:val="0"/>
      <w:marRight w:val="0"/>
      <w:marTop w:val="0"/>
      <w:marBottom w:val="0"/>
      <w:divBdr>
        <w:top w:val="none" w:sz="0" w:space="0" w:color="auto"/>
        <w:left w:val="none" w:sz="0" w:space="0" w:color="auto"/>
        <w:bottom w:val="none" w:sz="0" w:space="0" w:color="auto"/>
        <w:right w:val="none" w:sz="0" w:space="0" w:color="auto"/>
      </w:divBdr>
    </w:div>
    <w:div w:id="993877040">
      <w:bodyDiv w:val="1"/>
      <w:marLeft w:val="0"/>
      <w:marRight w:val="0"/>
      <w:marTop w:val="0"/>
      <w:marBottom w:val="0"/>
      <w:divBdr>
        <w:top w:val="none" w:sz="0" w:space="0" w:color="auto"/>
        <w:left w:val="none" w:sz="0" w:space="0" w:color="auto"/>
        <w:bottom w:val="none" w:sz="0" w:space="0" w:color="auto"/>
        <w:right w:val="none" w:sz="0" w:space="0" w:color="auto"/>
      </w:divBdr>
    </w:div>
    <w:div w:id="1120107973">
      <w:bodyDiv w:val="1"/>
      <w:marLeft w:val="0"/>
      <w:marRight w:val="0"/>
      <w:marTop w:val="0"/>
      <w:marBottom w:val="0"/>
      <w:divBdr>
        <w:top w:val="none" w:sz="0" w:space="0" w:color="auto"/>
        <w:left w:val="none" w:sz="0" w:space="0" w:color="auto"/>
        <w:bottom w:val="none" w:sz="0" w:space="0" w:color="auto"/>
        <w:right w:val="none" w:sz="0" w:space="0" w:color="auto"/>
      </w:divBdr>
    </w:div>
    <w:div w:id="1138649082">
      <w:bodyDiv w:val="1"/>
      <w:marLeft w:val="0"/>
      <w:marRight w:val="0"/>
      <w:marTop w:val="0"/>
      <w:marBottom w:val="0"/>
      <w:divBdr>
        <w:top w:val="none" w:sz="0" w:space="0" w:color="auto"/>
        <w:left w:val="none" w:sz="0" w:space="0" w:color="auto"/>
        <w:bottom w:val="none" w:sz="0" w:space="0" w:color="auto"/>
        <w:right w:val="none" w:sz="0" w:space="0" w:color="auto"/>
      </w:divBdr>
    </w:div>
    <w:div w:id="1182670099">
      <w:bodyDiv w:val="1"/>
      <w:marLeft w:val="0"/>
      <w:marRight w:val="0"/>
      <w:marTop w:val="0"/>
      <w:marBottom w:val="0"/>
      <w:divBdr>
        <w:top w:val="none" w:sz="0" w:space="0" w:color="auto"/>
        <w:left w:val="none" w:sz="0" w:space="0" w:color="auto"/>
        <w:bottom w:val="none" w:sz="0" w:space="0" w:color="auto"/>
        <w:right w:val="none" w:sz="0" w:space="0" w:color="auto"/>
      </w:divBdr>
    </w:div>
    <w:div w:id="1253397991">
      <w:bodyDiv w:val="1"/>
      <w:marLeft w:val="0"/>
      <w:marRight w:val="0"/>
      <w:marTop w:val="0"/>
      <w:marBottom w:val="0"/>
      <w:divBdr>
        <w:top w:val="none" w:sz="0" w:space="0" w:color="auto"/>
        <w:left w:val="none" w:sz="0" w:space="0" w:color="auto"/>
        <w:bottom w:val="none" w:sz="0" w:space="0" w:color="auto"/>
        <w:right w:val="none" w:sz="0" w:space="0" w:color="auto"/>
      </w:divBdr>
    </w:div>
    <w:div w:id="1344360553">
      <w:bodyDiv w:val="1"/>
      <w:marLeft w:val="0"/>
      <w:marRight w:val="0"/>
      <w:marTop w:val="0"/>
      <w:marBottom w:val="0"/>
      <w:divBdr>
        <w:top w:val="none" w:sz="0" w:space="0" w:color="auto"/>
        <w:left w:val="none" w:sz="0" w:space="0" w:color="auto"/>
        <w:bottom w:val="none" w:sz="0" w:space="0" w:color="auto"/>
        <w:right w:val="none" w:sz="0" w:space="0" w:color="auto"/>
      </w:divBdr>
    </w:div>
    <w:div w:id="1358774043">
      <w:bodyDiv w:val="1"/>
      <w:marLeft w:val="0"/>
      <w:marRight w:val="0"/>
      <w:marTop w:val="0"/>
      <w:marBottom w:val="0"/>
      <w:divBdr>
        <w:top w:val="none" w:sz="0" w:space="0" w:color="auto"/>
        <w:left w:val="none" w:sz="0" w:space="0" w:color="auto"/>
        <w:bottom w:val="none" w:sz="0" w:space="0" w:color="auto"/>
        <w:right w:val="none" w:sz="0" w:space="0" w:color="auto"/>
      </w:divBdr>
    </w:div>
    <w:div w:id="1400178323">
      <w:bodyDiv w:val="1"/>
      <w:marLeft w:val="0"/>
      <w:marRight w:val="0"/>
      <w:marTop w:val="0"/>
      <w:marBottom w:val="0"/>
      <w:divBdr>
        <w:top w:val="none" w:sz="0" w:space="0" w:color="auto"/>
        <w:left w:val="none" w:sz="0" w:space="0" w:color="auto"/>
        <w:bottom w:val="none" w:sz="0" w:space="0" w:color="auto"/>
        <w:right w:val="none" w:sz="0" w:space="0" w:color="auto"/>
      </w:divBdr>
    </w:div>
    <w:div w:id="1458261945">
      <w:bodyDiv w:val="1"/>
      <w:marLeft w:val="0"/>
      <w:marRight w:val="0"/>
      <w:marTop w:val="0"/>
      <w:marBottom w:val="0"/>
      <w:divBdr>
        <w:top w:val="none" w:sz="0" w:space="0" w:color="auto"/>
        <w:left w:val="none" w:sz="0" w:space="0" w:color="auto"/>
        <w:bottom w:val="none" w:sz="0" w:space="0" w:color="auto"/>
        <w:right w:val="none" w:sz="0" w:space="0" w:color="auto"/>
      </w:divBdr>
    </w:div>
    <w:div w:id="1491671528">
      <w:bodyDiv w:val="1"/>
      <w:marLeft w:val="0"/>
      <w:marRight w:val="0"/>
      <w:marTop w:val="0"/>
      <w:marBottom w:val="0"/>
      <w:divBdr>
        <w:top w:val="none" w:sz="0" w:space="0" w:color="auto"/>
        <w:left w:val="none" w:sz="0" w:space="0" w:color="auto"/>
        <w:bottom w:val="none" w:sz="0" w:space="0" w:color="auto"/>
        <w:right w:val="none" w:sz="0" w:space="0" w:color="auto"/>
      </w:divBdr>
    </w:div>
    <w:div w:id="1501192219">
      <w:bodyDiv w:val="1"/>
      <w:marLeft w:val="0"/>
      <w:marRight w:val="0"/>
      <w:marTop w:val="0"/>
      <w:marBottom w:val="0"/>
      <w:divBdr>
        <w:top w:val="none" w:sz="0" w:space="0" w:color="auto"/>
        <w:left w:val="none" w:sz="0" w:space="0" w:color="auto"/>
        <w:bottom w:val="none" w:sz="0" w:space="0" w:color="auto"/>
        <w:right w:val="none" w:sz="0" w:space="0" w:color="auto"/>
      </w:divBdr>
    </w:div>
    <w:div w:id="1514568975">
      <w:bodyDiv w:val="1"/>
      <w:marLeft w:val="0"/>
      <w:marRight w:val="0"/>
      <w:marTop w:val="0"/>
      <w:marBottom w:val="0"/>
      <w:divBdr>
        <w:top w:val="none" w:sz="0" w:space="0" w:color="auto"/>
        <w:left w:val="none" w:sz="0" w:space="0" w:color="auto"/>
        <w:bottom w:val="none" w:sz="0" w:space="0" w:color="auto"/>
        <w:right w:val="none" w:sz="0" w:space="0" w:color="auto"/>
      </w:divBdr>
    </w:div>
    <w:div w:id="1545407657">
      <w:bodyDiv w:val="1"/>
      <w:marLeft w:val="0"/>
      <w:marRight w:val="0"/>
      <w:marTop w:val="0"/>
      <w:marBottom w:val="0"/>
      <w:divBdr>
        <w:top w:val="none" w:sz="0" w:space="0" w:color="auto"/>
        <w:left w:val="none" w:sz="0" w:space="0" w:color="auto"/>
        <w:bottom w:val="none" w:sz="0" w:space="0" w:color="auto"/>
        <w:right w:val="none" w:sz="0" w:space="0" w:color="auto"/>
      </w:divBdr>
    </w:div>
    <w:div w:id="1592228999">
      <w:bodyDiv w:val="1"/>
      <w:marLeft w:val="0"/>
      <w:marRight w:val="0"/>
      <w:marTop w:val="0"/>
      <w:marBottom w:val="0"/>
      <w:divBdr>
        <w:top w:val="none" w:sz="0" w:space="0" w:color="auto"/>
        <w:left w:val="none" w:sz="0" w:space="0" w:color="auto"/>
        <w:bottom w:val="none" w:sz="0" w:space="0" w:color="auto"/>
        <w:right w:val="none" w:sz="0" w:space="0" w:color="auto"/>
      </w:divBdr>
    </w:div>
    <w:div w:id="1612393645">
      <w:bodyDiv w:val="1"/>
      <w:marLeft w:val="0"/>
      <w:marRight w:val="0"/>
      <w:marTop w:val="0"/>
      <w:marBottom w:val="0"/>
      <w:divBdr>
        <w:top w:val="none" w:sz="0" w:space="0" w:color="auto"/>
        <w:left w:val="none" w:sz="0" w:space="0" w:color="auto"/>
        <w:bottom w:val="none" w:sz="0" w:space="0" w:color="auto"/>
        <w:right w:val="none" w:sz="0" w:space="0" w:color="auto"/>
      </w:divBdr>
    </w:div>
    <w:div w:id="1633637464">
      <w:bodyDiv w:val="1"/>
      <w:marLeft w:val="0"/>
      <w:marRight w:val="0"/>
      <w:marTop w:val="0"/>
      <w:marBottom w:val="0"/>
      <w:divBdr>
        <w:top w:val="none" w:sz="0" w:space="0" w:color="auto"/>
        <w:left w:val="none" w:sz="0" w:space="0" w:color="auto"/>
        <w:bottom w:val="none" w:sz="0" w:space="0" w:color="auto"/>
        <w:right w:val="none" w:sz="0" w:space="0" w:color="auto"/>
      </w:divBdr>
    </w:div>
    <w:div w:id="1681859567">
      <w:bodyDiv w:val="1"/>
      <w:marLeft w:val="0"/>
      <w:marRight w:val="0"/>
      <w:marTop w:val="0"/>
      <w:marBottom w:val="0"/>
      <w:divBdr>
        <w:top w:val="none" w:sz="0" w:space="0" w:color="auto"/>
        <w:left w:val="none" w:sz="0" w:space="0" w:color="auto"/>
        <w:bottom w:val="none" w:sz="0" w:space="0" w:color="auto"/>
        <w:right w:val="none" w:sz="0" w:space="0" w:color="auto"/>
      </w:divBdr>
    </w:div>
    <w:div w:id="1692413481">
      <w:bodyDiv w:val="1"/>
      <w:marLeft w:val="0"/>
      <w:marRight w:val="0"/>
      <w:marTop w:val="0"/>
      <w:marBottom w:val="0"/>
      <w:divBdr>
        <w:top w:val="none" w:sz="0" w:space="0" w:color="auto"/>
        <w:left w:val="none" w:sz="0" w:space="0" w:color="auto"/>
        <w:bottom w:val="none" w:sz="0" w:space="0" w:color="auto"/>
        <w:right w:val="none" w:sz="0" w:space="0" w:color="auto"/>
      </w:divBdr>
    </w:div>
    <w:div w:id="1716730984">
      <w:bodyDiv w:val="1"/>
      <w:marLeft w:val="0"/>
      <w:marRight w:val="0"/>
      <w:marTop w:val="0"/>
      <w:marBottom w:val="0"/>
      <w:divBdr>
        <w:top w:val="none" w:sz="0" w:space="0" w:color="auto"/>
        <w:left w:val="none" w:sz="0" w:space="0" w:color="auto"/>
        <w:bottom w:val="none" w:sz="0" w:space="0" w:color="auto"/>
        <w:right w:val="none" w:sz="0" w:space="0" w:color="auto"/>
      </w:divBdr>
    </w:div>
    <w:div w:id="1833450694">
      <w:bodyDiv w:val="1"/>
      <w:marLeft w:val="0"/>
      <w:marRight w:val="0"/>
      <w:marTop w:val="0"/>
      <w:marBottom w:val="0"/>
      <w:divBdr>
        <w:top w:val="none" w:sz="0" w:space="0" w:color="auto"/>
        <w:left w:val="none" w:sz="0" w:space="0" w:color="auto"/>
        <w:bottom w:val="none" w:sz="0" w:space="0" w:color="auto"/>
        <w:right w:val="none" w:sz="0" w:space="0" w:color="auto"/>
      </w:divBdr>
    </w:div>
    <w:div w:id="1868835787">
      <w:bodyDiv w:val="1"/>
      <w:marLeft w:val="0"/>
      <w:marRight w:val="0"/>
      <w:marTop w:val="0"/>
      <w:marBottom w:val="0"/>
      <w:divBdr>
        <w:top w:val="none" w:sz="0" w:space="0" w:color="auto"/>
        <w:left w:val="none" w:sz="0" w:space="0" w:color="auto"/>
        <w:bottom w:val="none" w:sz="0" w:space="0" w:color="auto"/>
        <w:right w:val="none" w:sz="0" w:space="0" w:color="auto"/>
      </w:divBdr>
    </w:div>
    <w:div w:id="1872187717">
      <w:bodyDiv w:val="1"/>
      <w:marLeft w:val="0"/>
      <w:marRight w:val="0"/>
      <w:marTop w:val="0"/>
      <w:marBottom w:val="0"/>
      <w:divBdr>
        <w:top w:val="none" w:sz="0" w:space="0" w:color="auto"/>
        <w:left w:val="none" w:sz="0" w:space="0" w:color="auto"/>
        <w:bottom w:val="none" w:sz="0" w:space="0" w:color="auto"/>
        <w:right w:val="none" w:sz="0" w:space="0" w:color="auto"/>
      </w:divBdr>
    </w:div>
    <w:div w:id="1967464474">
      <w:bodyDiv w:val="1"/>
      <w:marLeft w:val="0"/>
      <w:marRight w:val="0"/>
      <w:marTop w:val="0"/>
      <w:marBottom w:val="0"/>
      <w:divBdr>
        <w:top w:val="none" w:sz="0" w:space="0" w:color="auto"/>
        <w:left w:val="none" w:sz="0" w:space="0" w:color="auto"/>
        <w:bottom w:val="none" w:sz="0" w:space="0" w:color="auto"/>
        <w:right w:val="none" w:sz="0" w:space="0" w:color="auto"/>
      </w:divBdr>
    </w:div>
    <w:div w:id="1967853204">
      <w:bodyDiv w:val="1"/>
      <w:marLeft w:val="0"/>
      <w:marRight w:val="0"/>
      <w:marTop w:val="0"/>
      <w:marBottom w:val="0"/>
      <w:divBdr>
        <w:top w:val="none" w:sz="0" w:space="0" w:color="auto"/>
        <w:left w:val="none" w:sz="0" w:space="0" w:color="auto"/>
        <w:bottom w:val="none" w:sz="0" w:space="0" w:color="auto"/>
        <w:right w:val="none" w:sz="0" w:space="0" w:color="auto"/>
      </w:divBdr>
    </w:div>
    <w:div w:id="1977950372">
      <w:bodyDiv w:val="1"/>
      <w:marLeft w:val="0"/>
      <w:marRight w:val="0"/>
      <w:marTop w:val="0"/>
      <w:marBottom w:val="0"/>
      <w:divBdr>
        <w:top w:val="none" w:sz="0" w:space="0" w:color="auto"/>
        <w:left w:val="none" w:sz="0" w:space="0" w:color="auto"/>
        <w:bottom w:val="none" w:sz="0" w:space="0" w:color="auto"/>
        <w:right w:val="none" w:sz="0" w:space="0" w:color="auto"/>
      </w:divBdr>
    </w:div>
    <w:div w:id="1987733589">
      <w:bodyDiv w:val="1"/>
      <w:marLeft w:val="0"/>
      <w:marRight w:val="0"/>
      <w:marTop w:val="0"/>
      <w:marBottom w:val="0"/>
      <w:divBdr>
        <w:top w:val="none" w:sz="0" w:space="0" w:color="auto"/>
        <w:left w:val="none" w:sz="0" w:space="0" w:color="auto"/>
        <w:bottom w:val="none" w:sz="0" w:space="0" w:color="auto"/>
        <w:right w:val="none" w:sz="0" w:space="0" w:color="auto"/>
      </w:divBdr>
    </w:div>
    <w:div w:id="1988702695">
      <w:bodyDiv w:val="1"/>
      <w:marLeft w:val="0"/>
      <w:marRight w:val="0"/>
      <w:marTop w:val="0"/>
      <w:marBottom w:val="0"/>
      <w:divBdr>
        <w:top w:val="none" w:sz="0" w:space="0" w:color="auto"/>
        <w:left w:val="none" w:sz="0" w:space="0" w:color="auto"/>
        <w:bottom w:val="none" w:sz="0" w:space="0" w:color="auto"/>
        <w:right w:val="none" w:sz="0" w:space="0" w:color="auto"/>
      </w:divBdr>
      <w:divsChild>
        <w:div w:id="353001864">
          <w:marLeft w:val="0"/>
          <w:marRight w:val="0"/>
          <w:marTop w:val="0"/>
          <w:marBottom w:val="0"/>
          <w:divBdr>
            <w:top w:val="none" w:sz="0" w:space="0" w:color="auto"/>
            <w:left w:val="none" w:sz="0" w:space="0" w:color="auto"/>
            <w:bottom w:val="none" w:sz="0" w:space="0" w:color="auto"/>
            <w:right w:val="none" w:sz="0" w:space="0" w:color="auto"/>
          </w:divBdr>
          <w:divsChild>
            <w:div w:id="1589849759">
              <w:marLeft w:val="0"/>
              <w:marRight w:val="0"/>
              <w:marTop w:val="0"/>
              <w:marBottom w:val="0"/>
              <w:divBdr>
                <w:top w:val="none" w:sz="0" w:space="5" w:color="0075BB"/>
                <w:left w:val="none" w:sz="0" w:space="5" w:color="0075BB"/>
                <w:bottom w:val="none" w:sz="0" w:space="5" w:color="0075BB"/>
                <w:right w:val="none" w:sz="0" w:space="5" w:color="0075BB"/>
              </w:divBdr>
            </w:div>
          </w:divsChild>
        </w:div>
        <w:div w:id="329604576">
          <w:marLeft w:val="0"/>
          <w:marRight w:val="0"/>
          <w:marTop w:val="0"/>
          <w:marBottom w:val="0"/>
          <w:divBdr>
            <w:top w:val="none" w:sz="0" w:space="0" w:color="auto"/>
            <w:left w:val="none" w:sz="0" w:space="0" w:color="auto"/>
            <w:bottom w:val="none" w:sz="0" w:space="0" w:color="auto"/>
            <w:right w:val="none" w:sz="0" w:space="0" w:color="auto"/>
          </w:divBdr>
          <w:divsChild>
            <w:div w:id="1272280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4963922">
      <w:bodyDiv w:val="1"/>
      <w:marLeft w:val="0"/>
      <w:marRight w:val="0"/>
      <w:marTop w:val="0"/>
      <w:marBottom w:val="0"/>
      <w:divBdr>
        <w:top w:val="none" w:sz="0" w:space="0" w:color="auto"/>
        <w:left w:val="none" w:sz="0" w:space="0" w:color="auto"/>
        <w:bottom w:val="none" w:sz="0" w:space="0" w:color="auto"/>
        <w:right w:val="none" w:sz="0" w:space="0" w:color="auto"/>
      </w:divBdr>
    </w:div>
    <w:div w:id="2131625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Crockett_%26_Jones" TargetMode="External"/><Relationship Id="rId13"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hyperlink" Target="https://en.wikipedia.org/wiki/Goodyear_welt" TargetMode="External"/><Relationship Id="rId12"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en.wikipedia.org/wiki/Thomas_White_(merchant)" TargetMode="External"/><Relationship Id="rId11" Type="http://schemas.openxmlformats.org/officeDocument/2006/relationships/image" Target="media/image2.png"/><Relationship Id="rId5" Type="http://schemas.openxmlformats.org/officeDocument/2006/relationships/hyperlink" Target="https://en.wikipedia.org/wiki/Northampton" TargetMode="Externa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en.wikipedia.org/wiki/Charles_Goodyear" TargetMode="Externa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267</TotalTime>
  <Pages>18</Pages>
  <Words>3739</Words>
  <Characters>21318</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Midhun Vikraman (2128283)</dc:creator>
  <cp:keywords/>
  <dc:description/>
  <cp:lastModifiedBy>Midhun Vikraman (2128283)</cp:lastModifiedBy>
  <cp:revision>10</cp:revision>
  <dcterms:created xsi:type="dcterms:W3CDTF">2022-09-06T13:06:00Z</dcterms:created>
  <dcterms:modified xsi:type="dcterms:W3CDTF">2022-09-08T23:55:00Z</dcterms:modified>
</cp:coreProperties>
</file>