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210173597"/>
        <w:docPartObj>
          <w:docPartGallery w:val="Cover Pages"/>
          <w:docPartUnique/>
        </w:docPartObj>
      </w:sdtPr>
      <w:sdtEndPr/>
      <w:sdtContent>
        <w:p w14:paraId="7F73645A" w14:textId="2C1C6D65" w:rsidR="00E24060" w:rsidRPr="00443EA6" w:rsidRDefault="0000718A">
          <w:pPr>
            <w:rPr>
              <w:rFonts w:ascii="Arial" w:hAnsi="Arial" w:cs="Arial"/>
            </w:rPr>
          </w:pPr>
          <w:r w:rsidRPr="00443EA6">
            <w:rPr>
              <w:rFonts w:ascii="Arial" w:hAnsi="Arial" w:cs="Arial"/>
              <w:noProof/>
            </w:rPr>
            <w:drawing>
              <wp:anchor distT="0" distB="0" distL="114300" distR="114300" simplePos="0" relativeHeight="251660288" behindDoc="1" locked="0" layoutInCell="1" allowOverlap="1" wp14:anchorId="599D7443" wp14:editId="554CB878">
                <wp:simplePos x="0" y="0"/>
                <wp:positionH relativeFrom="column">
                  <wp:posOffset>-205740</wp:posOffset>
                </wp:positionH>
                <wp:positionV relativeFrom="page">
                  <wp:posOffset>722630</wp:posOffset>
                </wp:positionV>
                <wp:extent cx="2703600" cy="943200"/>
                <wp:effectExtent l="0" t="0" r="0" b="0"/>
                <wp:wrapSquare wrapText="bothSides"/>
                <wp:docPr id="12839270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27083" name="Graphic 1283927083"/>
                        <pic:cNvPicPr/>
                      </pic:nvPicPr>
                      <pic:blipFill>
                        <a:blip r:embed="rId8">
                          <a:extLst>
                            <a:ext uri="{96DAC541-7B7A-43D3-8B79-37D633B846F1}">
                              <asvg:svgBlip xmlns:asvg="http://schemas.microsoft.com/office/drawing/2016/SVG/main" r:embed="rId9"/>
                            </a:ext>
                          </a:extLst>
                        </a:blip>
                        <a:stretch>
                          <a:fillRect/>
                        </a:stretch>
                      </pic:blipFill>
                      <pic:spPr>
                        <a:xfrm>
                          <a:off x="0" y="0"/>
                          <a:ext cx="2703600" cy="943200"/>
                        </a:xfrm>
                        <a:prstGeom prst="rect">
                          <a:avLst/>
                        </a:prstGeom>
                      </pic:spPr>
                    </pic:pic>
                  </a:graphicData>
                </a:graphic>
                <wp14:sizeRelH relativeFrom="margin">
                  <wp14:pctWidth>0</wp14:pctWidth>
                </wp14:sizeRelH>
                <wp14:sizeRelV relativeFrom="margin">
                  <wp14:pctHeight>0</wp14:pctHeight>
                </wp14:sizeRelV>
              </wp:anchor>
            </w:drawing>
          </w:r>
          <w:r w:rsidR="00EF7E10" w:rsidRPr="00443EA6">
            <w:rPr>
              <w:rFonts w:ascii="Arial" w:hAnsi="Arial" w:cs="Arial"/>
              <w:noProof/>
            </w:rPr>
            <w:pict w14:anchorId="028379C7">
              <v:group id="Group 198" o:spid="_x0000_s1026" style="position:absolute;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style="mso-next-textbox:#Rectangle 195"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2DD318" w14:textId="7E623428" w:rsidR="00E24060" w:rsidRDefault="00E24060">
                            <w:pPr>
                              <w:pStyle w:val="NoSpacing"/>
                              <w:spacing w:before="120"/>
                              <w:jc w:val="center"/>
                              <w:rPr>
                                <w:color w:val="FFFFFF" w:themeColor="background1"/>
                              </w:rPr>
                            </w:pPr>
                            <w:r>
                              <w:rPr>
                                <w:color w:val="FFFFFF" w:themeColor="background1"/>
                              </w:rPr>
                              <w:t>Bernad Mrsic (2133762)</w:t>
                            </w:r>
                          </w:p>
                        </w:sdtContent>
                      </w:sdt>
                      <w:p w14:paraId="45E0F9F8" w14:textId="604DC44E" w:rsidR="00A808A3" w:rsidRDefault="00EF7E10">
                        <w:pPr>
                          <w:pStyle w:val="NoSpacing"/>
                          <w:spacing w:before="120"/>
                          <w:jc w:val="center"/>
                          <w:rPr>
                            <w:color w:val="FFFFFF" w:themeColor="background1"/>
                            <w:sz w:val="24"/>
                            <w:szCs w:val="24"/>
                          </w:rPr>
                        </w:pPr>
                        <w:sdt>
                          <w:sdtPr>
                            <w:rPr>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76948" w:rsidRPr="00A808A3">
                              <w:rPr>
                                <w:color w:val="FFFFFF" w:themeColor="background1"/>
                                <w:sz w:val="24"/>
                                <w:szCs w:val="24"/>
                              </w:rPr>
                              <w:t>Lecturer: Charles Nwaogwugwu</w:t>
                            </w:r>
                          </w:sdtContent>
                        </w:sdt>
                        <w:r w:rsidR="00376948" w:rsidRPr="00A808A3">
                          <w:rPr>
                            <w:color w:val="FFFFFF" w:themeColor="background1"/>
                            <w:sz w:val="24"/>
                            <w:szCs w:val="24"/>
                          </w:rPr>
                          <w:t> </w:t>
                        </w:r>
                      </w:p>
                      <w:p w14:paraId="16081A16" w14:textId="653F3BAB" w:rsidR="00E24060" w:rsidRDefault="00E24060">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A808A3">
                              <w:rPr>
                                <w:color w:val="FFFFFF" w:themeColor="background1"/>
                              </w:rPr>
                              <w:t>Aug 2024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p w14:paraId="188892EB" w14:textId="14ED6D84" w:rsidR="00894A5E" w:rsidRPr="00894A5E" w:rsidRDefault="00AF597B" w:rsidP="00894A5E">
                        <w:pPr>
                          <w:pStyle w:val="NoSpacing"/>
                          <w:jc w:val="center"/>
                          <w:rPr>
                            <w:rFonts w:asciiTheme="majorHAnsi" w:eastAsiaTheme="majorEastAsia" w:hAnsiTheme="majorHAnsi" w:cstheme="majorBidi"/>
                            <w:caps/>
                            <w:color w:val="156082" w:themeColor="accent1"/>
                            <w:sz w:val="52"/>
                            <w:szCs w:val="52"/>
                          </w:rPr>
                        </w:pPr>
                        <w:r w:rsidRPr="007F6436">
                          <w:rPr>
                            <w:rFonts w:asciiTheme="majorHAnsi" w:eastAsiaTheme="majorEastAsia" w:hAnsiTheme="majorHAnsi" w:cstheme="majorBidi"/>
                            <w:caps/>
                            <w:color w:val="156082" w:themeColor="accent1"/>
                            <w:sz w:val="52"/>
                            <w:szCs w:val="52"/>
                          </w:rPr>
                          <w:t>BMSW6102</w:t>
                        </w:r>
                      </w:p>
                      <w:tbl>
                        <w:tblPr>
                          <w:tblW w:w="10632" w:type="dxa"/>
                          <w:tblInd w:w="-743"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10632"/>
                        </w:tblGrid>
                        <w:tr w:rsidR="00894A5E" w:rsidRPr="00894A5E" w14:paraId="1E6CCDF6" w14:textId="77777777" w:rsidTr="00894A5E">
                          <w:trPr>
                            <w:trHeight w:val="112"/>
                          </w:trPr>
                          <w:tc>
                            <w:tcPr>
                              <w:tcW w:w="10632" w:type="dxa"/>
                              <w:tcBorders>
                                <w:top w:val="none" w:sz="6" w:space="0" w:color="auto"/>
                                <w:bottom w:val="none" w:sz="6" w:space="0" w:color="auto"/>
                              </w:tcBorders>
                            </w:tcPr>
                            <w:p w14:paraId="4A78FC1D" w14:textId="77777777" w:rsidR="00894A5E" w:rsidRPr="00894A5E" w:rsidRDefault="00894A5E" w:rsidP="00894A5E">
                              <w:pPr>
                                <w:pStyle w:val="NoSpacing"/>
                                <w:jc w:val="center"/>
                                <w:rPr>
                                  <w:rFonts w:asciiTheme="majorHAnsi" w:eastAsiaTheme="majorEastAsia" w:hAnsiTheme="majorHAnsi" w:cstheme="majorBidi"/>
                                  <w:caps/>
                                  <w:color w:val="156082" w:themeColor="accent1"/>
                                  <w:sz w:val="72"/>
                                  <w:szCs w:val="72"/>
                                </w:rPr>
                              </w:pPr>
                              <w:r w:rsidRPr="00894A5E">
                                <w:rPr>
                                  <w:rFonts w:asciiTheme="majorHAnsi" w:eastAsiaTheme="majorEastAsia" w:hAnsiTheme="majorHAnsi" w:cstheme="majorBidi"/>
                                  <w:caps/>
                                  <w:color w:val="156082" w:themeColor="accent1"/>
                                  <w:sz w:val="72"/>
                                  <w:szCs w:val="72"/>
                                </w:rPr>
                                <w:t xml:space="preserve"> </w:t>
                              </w:r>
                              <w:r w:rsidRPr="00894A5E">
                                <w:rPr>
                                  <w:rFonts w:asciiTheme="majorHAnsi" w:eastAsiaTheme="majorEastAsia" w:hAnsiTheme="majorHAnsi" w:cstheme="majorBidi"/>
                                  <w:b/>
                                  <w:bCs/>
                                  <w:caps/>
                                  <w:color w:val="156082" w:themeColor="accent1"/>
                                  <w:sz w:val="72"/>
                                  <w:szCs w:val="72"/>
                                </w:rPr>
                                <w:t xml:space="preserve">Developing Innovation and Creativity for Business Advantage </w:t>
                              </w:r>
                            </w:p>
                          </w:tc>
                        </w:tr>
                      </w:tbl>
                      <w:p w14:paraId="7DAD1662" w14:textId="04A0667E" w:rsidR="00E24060" w:rsidRDefault="00E24060">
                        <w:pPr>
                          <w:pStyle w:val="NoSpacing"/>
                          <w:jc w:val="center"/>
                          <w:rPr>
                            <w:rFonts w:asciiTheme="majorHAnsi" w:eastAsiaTheme="majorEastAsia" w:hAnsiTheme="majorHAnsi" w:cstheme="majorBidi"/>
                            <w:caps/>
                            <w:color w:val="156082" w:themeColor="accent1"/>
                            <w:sz w:val="72"/>
                            <w:szCs w:val="72"/>
                          </w:rPr>
                        </w:pPr>
                      </w:p>
                    </w:txbxContent>
                  </v:textbox>
                </v:shape>
                <w10:wrap anchorx="page" anchory="page"/>
              </v:group>
            </w:pict>
          </w:r>
          <w:r w:rsidR="00561E49" w:rsidRPr="00443EA6">
            <w:rPr>
              <w:rFonts w:ascii="Arial" w:hAnsi="Arial" w:cs="Arial"/>
              <w:noProof/>
            </w:rPr>
            <w:fldChar w:fldCharType="begin"/>
          </w:r>
          <w:r w:rsidR="00561E49" w:rsidRPr="00443EA6">
            <w:rPr>
              <w:rFonts w:ascii="Arial" w:hAnsi="Arial" w:cs="Arial"/>
              <w:noProof/>
            </w:rPr>
            <w:instrText xml:space="preserve"> INCLUDEPICTURE "https://www.uwtsd.ac.uk/themes/custom/rutherford/images/logo.svg?sgehn6" \* MERGEFORMATINET </w:instrText>
          </w:r>
          <w:r w:rsidR="00561E49" w:rsidRPr="00443EA6">
            <w:rPr>
              <w:rFonts w:ascii="Arial" w:hAnsi="Arial" w:cs="Arial"/>
              <w:noProof/>
            </w:rPr>
            <w:fldChar w:fldCharType="separate"/>
          </w:r>
          <w:r w:rsidR="00EF7E10" w:rsidRPr="00443EA6">
            <w:rPr>
              <w:rFonts w:ascii="Arial" w:hAnsi="Arial" w:cs="Arial"/>
              <w:noProof/>
            </w:rPr>
            <w:pict w14:anchorId="1D67D2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niversity of Wales Trinity Saint David" style="width:24pt;height:24pt"/>
            </w:pict>
          </w:r>
          <w:r w:rsidR="00561E49" w:rsidRPr="00443EA6">
            <w:rPr>
              <w:rFonts w:ascii="Arial" w:hAnsi="Arial" w:cs="Arial"/>
              <w:noProof/>
            </w:rPr>
            <w:fldChar w:fldCharType="end"/>
          </w:r>
          <w:r w:rsidR="00E24060" w:rsidRPr="00443EA6">
            <w:rPr>
              <w:rFonts w:ascii="Arial" w:hAnsi="Arial" w:cs="Arial"/>
            </w:rPr>
            <w:br w:type="page"/>
          </w:r>
        </w:p>
      </w:sdtContent>
    </w:sdt>
    <w:sdt>
      <w:sdtPr>
        <w:rPr>
          <w:rFonts w:ascii="Arial" w:eastAsiaTheme="minorEastAsia" w:hAnsi="Arial" w:cs="Arial"/>
          <w:color w:val="auto"/>
          <w:kern w:val="2"/>
          <w:sz w:val="22"/>
          <w:szCs w:val="22"/>
          <w:lang w:eastAsia="en-US"/>
        </w:rPr>
        <w:id w:val="-2046052210"/>
        <w:docPartObj>
          <w:docPartGallery w:val="Table of Contents"/>
          <w:docPartUnique/>
        </w:docPartObj>
      </w:sdtPr>
      <w:sdtEndPr>
        <w:rPr>
          <w:b/>
        </w:rPr>
      </w:sdtEndPr>
      <w:sdtContent>
        <w:p w14:paraId="4A49F690" w14:textId="701F6505" w:rsidR="00B63E18" w:rsidRPr="00443EA6" w:rsidRDefault="00B63E18">
          <w:pPr>
            <w:pStyle w:val="TOCHeading"/>
            <w:rPr>
              <w:rFonts w:ascii="Arial" w:hAnsi="Arial" w:cs="Arial"/>
            </w:rPr>
          </w:pPr>
          <w:r w:rsidRPr="00443EA6">
            <w:rPr>
              <w:rFonts w:ascii="Arial" w:hAnsi="Arial" w:cs="Arial"/>
            </w:rPr>
            <w:t>Table of Contents</w:t>
          </w:r>
        </w:p>
        <w:p w14:paraId="3C07D817" w14:textId="5BA3E710" w:rsidR="00E64E79" w:rsidRPr="00443EA6" w:rsidRDefault="00B63E18">
          <w:pPr>
            <w:pStyle w:val="TOC1"/>
            <w:tabs>
              <w:tab w:val="right" w:leader="dot" w:pos="9016"/>
            </w:tabs>
            <w:rPr>
              <w:rFonts w:ascii="Arial" w:eastAsiaTheme="minorEastAsia" w:hAnsi="Arial" w:cs="Arial"/>
              <w:noProof/>
              <w:sz w:val="24"/>
              <w:szCs w:val="24"/>
              <w:lang w:eastAsia="en-GB"/>
            </w:rPr>
          </w:pPr>
          <w:r w:rsidRPr="00443EA6">
            <w:rPr>
              <w:rFonts w:ascii="Arial" w:hAnsi="Arial" w:cs="Arial"/>
            </w:rPr>
            <w:fldChar w:fldCharType="begin"/>
          </w:r>
          <w:r w:rsidRPr="00443EA6">
            <w:rPr>
              <w:rFonts w:ascii="Arial" w:hAnsi="Arial" w:cs="Arial"/>
            </w:rPr>
            <w:instrText xml:space="preserve"> TOC \o "1-3" \h \z \u </w:instrText>
          </w:r>
          <w:r w:rsidRPr="00443EA6">
            <w:rPr>
              <w:rFonts w:ascii="Arial" w:hAnsi="Arial" w:cs="Arial"/>
            </w:rPr>
            <w:fldChar w:fldCharType="separate"/>
          </w:r>
          <w:hyperlink w:anchor="_Toc173910883" w:history="1">
            <w:r w:rsidR="00E64E79" w:rsidRPr="00443EA6">
              <w:rPr>
                <w:rStyle w:val="Hyperlink"/>
                <w:rFonts w:ascii="Arial" w:hAnsi="Arial" w:cs="Arial"/>
                <w:noProof/>
              </w:rPr>
              <w:t>Introduction</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_Toc173910883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w:t>
            </w:r>
            <w:r w:rsidR="00E64E79" w:rsidRPr="00443EA6">
              <w:rPr>
                <w:rFonts w:ascii="Arial" w:hAnsi="Arial" w:cs="Arial"/>
                <w:noProof/>
                <w:webHidden/>
              </w:rPr>
              <w:fldChar w:fldCharType="end"/>
            </w:r>
          </w:hyperlink>
        </w:p>
        <w:p w14:paraId="13F9C492" w14:textId="25BD5D23" w:rsidR="00E64E79" w:rsidRPr="00443EA6" w:rsidRDefault="00EF7E10">
          <w:pPr>
            <w:pStyle w:val="TOC1"/>
            <w:tabs>
              <w:tab w:val="right" w:leader="dot" w:pos="9016"/>
            </w:tabs>
            <w:rPr>
              <w:rFonts w:ascii="Arial" w:eastAsiaTheme="minorEastAsia" w:hAnsi="Arial" w:cs="Arial"/>
              <w:noProof/>
              <w:sz w:val="24"/>
              <w:szCs w:val="24"/>
              <w:lang w:eastAsia="en-GB"/>
            </w:rPr>
          </w:pPr>
          <w:hyperlink w:anchor="_Toc173910884" w:history="1">
            <w:r w:rsidR="00E64E79" w:rsidRPr="00443EA6">
              <w:rPr>
                <w:rStyle w:val="Hyperlink"/>
                <w:rFonts w:ascii="Arial" w:hAnsi="Arial" w:cs="Arial"/>
                <w:noProof/>
              </w:rPr>
              <w:t>The Innovative Service Proposition</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_Toc173910884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2</w:t>
            </w:r>
            <w:r w:rsidR="00E64E79" w:rsidRPr="00443EA6">
              <w:rPr>
                <w:rFonts w:ascii="Arial" w:hAnsi="Arial" w:cs="Arial"/>
                <w:noProof/>
                <w:webHidden/>
              </w:rPr>
              <w:fldChar w:fldCharType="end"/>
            </w:r>
          </w:hyperlink>
        </w:p>
        <w:p w14:paraId="6FF6E330" w14:textId="39EFC335"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85" w:history="1">
            <w:r w:rsidR="00E64E79" w:rsidRPr="00443EA6">
              <w:rPr>
                <w:rStyle w:val="Hyperlink"/>
                <w:rFonts w:ascii="Arial" w:hAnsi="Arial" w:cs="Arial"/>
                <w:noProof/>
              </w:rPr>
              <w:t>What innovative service we will provide</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_Toc173910885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2</w:t>
            </w:r>
            <w:r w:rsidR="00E64E79" w:rsidRPr="00443EA6">
              <w:rPr>
                <w:rFonts w:ascii="Arial" w:hAnsi="Arial" w:cs="Arial"/>
                <w:noProof/>
                <w:webHidden/>
              </w:rPr>
              <w:fldChar w:fldCharType="end"/>
            </w:r>
          </w:hyperlink>
        </w:p>
        <w:p w14:paraId="6D769395" w14:textId="2F1E7726"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86" w:history="1">
            <w:r w:rsidR="00E64E79" w:rsidRPr="00443EA6">
              <w:rPr>
                <w:rStyle w:val="Hyperlink"/>
                <w:rFonts w:ascii="Arial" w:hAnsi="Arial" w:cs="Arial"/>
                <w:noProof/>
              </w:rPr>
              <w:t>Our customers</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_Toc173910886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4</w:t>
            </w:r>
            <w:r w:rsidR="00E64E79" w:rsidRPr="00443EA6">
              <w:rPr>
                <w:rFonts w:ascii="Arial" w:hAnsi="Arial" w:cs="Arial"/>
                <w:noProof/>
                <w:webHidden/>
              </w:rPr>
              <w:fldChar w:fldCharType="end"/>
            </w:r>
          </w:hyperlink>
        </w:p>
        <w:p w14:paraId="7908B1BD" w14:textId="3212E3DC"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87" w:history="1">
            <w:r w:rsidR="00E64E79" w:rsidRPr="00443EA6">
              <w:rPr>
                <w:rStyle w:val="Hyperlink"/>
                <w:rFonts w:ascii="Arial" w:hAnsi="Arial" w:cs="Arial"/>
                <w:noProof/>
              </w:rPr>
              <w:t>Where and how we will sell our services</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_Toc173910887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4</w:t>
            </w:r>
            <w:r w:rsidR="00E64E79" w:rsidRPr="00443EA6">
              <w:rPr>
                <w:rFonts w:ascii="Arial" w:hAnsi="Arial" w:cs="Arial"/>
                <w:noProof/>
                <w:webHidden/>
              </w:rPr>
              <w:fldChar w:fldCharType="end"/>
            </w:r>
          </w:hyperlink>
        </w:p>
        <w:p w14:paraId="5D978E2E" w14:textId="05B5B552"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88" w:history="1">
            <w:r w:rsidR="00E64E79" w:rsidRPr="00443EA6">
              <w:rPr>
                <w:rStyle w:val="Hyperlink"/>
                <w:rFonts w:ascii="Arial" w:hAnsi="Arial" w:cs="Arial"/>
                <w:noProof/>
              </w:rPr>
              <w:t>Name of our venture</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_Toc173910888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5</w:t>
            </w:r>
            <w:r w:rsidR="00E64E79" w:rsidRPr="00443EA6">
              <w:rPr>
                <w:rFonts w:ascii="Arial" w:hAnsi="Arial" w:cs="Arial"/>
                <w:noProof/>
                <w:webHidden/>
              </w:rPr>
              <w:fldChar w:fldCharType="end"/>
            </w:r>
          </w:hyperlink>
        </w:p>
        <w:p w14:paraId="1A36518E" w14:textId="5357E8EF"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89" w:history="1">
            <w:r w:rsidR="00E64E79" w:rsidRPr="00443EA6">
              <w:rPr>
                <w:rStyle w:val="Hyperlink"/>
                <w:rFonts w:ascii="Arial" w:hAnsi="Arial" w:cs="Arial"/>
                <w:noProof/>
              </w:rPr>
              <w:t>How to sustain our innovative business proposition</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_Toc173910889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5</w:t>
            </w:r>
            <w:r w:rsidR="00E64E79" w:rsidRPr="00443EA6">
              <w:rPr>
                <w:rFonts w:ascii="Arial" w:hAnsi="Arial" w:cs="Arial"/>
                <w:noProof/>
                <w:webHidden/>
              </w:rPr>
              <w:fldChar w:fldCharType="end"/>
            </w:r>
          </w:hyperlink>
        </w:p>
        <w:p w14:paraId="30E37C12" w14:textId="302518D1"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90" w:history="1">
            <w:r w:rsidR="00E64E79" w:rsidRPr="00443EA6">
              <w:rPr>
                <w:rStyle w:val="Hyperlink"/>
                <w:rFonts w:ascii="Arial" w:hAnsi="Arial" w:cs="Arial"/>
                <w:noProof/>
              </w:rPr>
              <w:t>Competitors in this service area</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_Toc173910890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6</w:t>
            </w:r>
            <w:r w:rsidR="00E64E79" w:rsidRPr="00443EA6">
              <w:rPr>
                <w:rFonts w:ascii="Arial" w:hAnsi="Arial" w:cs="Arial"/>
                <w:noProof/>
                <w:webHidden/>
              </w:rPr>
              <w:fldChar w:fldCharType="end"/>
            </w:r>
          </w:hyperlink>
        </w:p>
        <w:p w14:paraId="221B7CF5" w14:textId="43BEABEE"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91" w:history="1">
            <w:r w:rsidR="00E64E79" w:rsidRPr="00443EA6">
              <w:rPr>
                <w:rStyle w:val="Hyperlink"/>
                <w:rFonts w:ascii="Arial" w:hAnsi="Arial" w:cs="Arial"/>
                <w:noProof/>
              </w:rPr>
              <w:t>How will our service be differentiated from competitors?</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_Toc173910891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7</w:t>
            </w:r>
            <w:r w:rsidR="00E64E79" w:rsidRPr="00443EA6">
              <w:rPr>
                <w:rFonts w:ascii="Arial" w:hAnsi="Arial" w:cs="Arial"/>
                <w:noProof/>
                <w:webHidden/>
              </w:rPr>
              <w:fldChar w:fldCharType="end"/>
            </w:r>
          </w:hyperlink>
        </w:p>
        <w:p w14:paraId="1395823F" w14:textId="4773FF22"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92" w:history="1">
            <w:r w:rsidR="00E64E79" w:rsidRPr="00443EA6">
              <w:rPr>
                <w:rStyle w:val="Hyperlink"/>
                <w:rFonts w:ascii="Arial" w:hAnsi="Arial" w:cs="Arial"/>
                <w:noProof/>
              </w:rPr>
              <w:t>How do competitors sell their service</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_Toc173910892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8</w:t>
            </w:r>
            <w:r w:rsidR="00E64E79" w:rsidRPr="00443EA6">
              <w:rPr>
                <w:rFonts w:ascii="Arial" w:hAnsi="Arial" w:cs="Arial"/>
                <w:noProof/>
                <w:webHidden/>
              </w:rPr>
              <w:fldChar w:fldCharType="end"/>
            </w:r>
          </w:hyperlink>
        </w:p>
        <w:p w14:paraId="69B26A0D" w14:textId="450E015F" w:rsidR="00E64E79" w:rsidRPr="00443EA6" w:rsidRDefault="00EF7E10">
          <w:pPr>
            <w:pStyle w:val="TOC1"/>
            <w:tabs>
              <w:tab w:val="right" w:leader="dot" w:pos="9016"/>
            </w:tabs>
            <w:rPr>
              <w:rFonts w:ascii="Arial" w:eastAsiaTheme="minorEastAsia" w:hAnsi="Arial" w:cs="Arial"/>
              <w:noProof/>
              <w:sz w:val="24"/>
              <w:szCs w:val="24"/>
              <w:lang w:eastAsia="en-GB"/>
            </w:rPr>
          </w:pPr>
          <w:hyperlink w:anchor="_Toc173910893" w:history="1">
            <w:r w:rsidR="00E64E79" w:rsidRPr="00443EA6">
              <w:rPr>
                <w:rStyle w:val="Hyperlink"/>
                <w:rFonts w:ascii="Arial" w:hAnsi="Arial" w:cs="Arial"/>
                <w:noProof/>
              </w:rPr>
              <w:t>eCommerce Strategy</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_Toc173910893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8</w:t>
            </w:r>
            <w:r w:rsidR="00E64E79" w:rsidRPr="00443EA6">
              <w:rPr>
                <w:rFonts w:ascii="Arial" w:hAnsi="Arial" w:cs="Arial"/>
                <w:noProof/>
                <w:webHidden/>
              </w:rPr>
              <w:fldChar w:fldCharType="end"/>
            </w:r>
          </w:hyperlink>
        </w:p>
        <w:p w14:paraId="7C9B5347" w14:textId="35F19790"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94" w:history="1">
            <w:r w:rsidR="00E64E79" w:rsidRPr="00443EA6">
              <w:rPr>
                <w:rStyle w:val="Hyperlink"/>
                <w:rFonts w:ascii="Arial" w:hAnsi="Arial" w:cs="Arial"/>
                <w:noProof/>
              </w:rPr>
              <w:t>Using SaaS Shopify or hosted website</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_Toc173910894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8</w:t>
            </w:r>
            <w:r w:rsidR="00E64E79" w:rsidRPr="00443EA6">
              <w:rPr>
                <w:rFonts w:ascii="Arial" w:hAnsi="Arial" w:cs="Arial"/>
                <w:noProof/>
                <w:webHidden/>
              </w:rPr>
              <w:fldChar w:fldCharType="end"/>
            </w:r>
          </w:hyperlink>
        </w:p>
        <w:p w14:paraId="6DD6D3D6" w14:textId="53B25D9A"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95" w:history="1">
            <w:r w:rsidR="00E64E79" w:rsidRPr="00443EA6">
              <w:rPr>
                <w:rStyle w:val="Hyperlink"/>
                <w:rFonts w:ascii="Arial" w:hAnsi="Arial" w:cs="Arial"/>
                <w:noProof/>
              </w:rPr>
              <w:t>Creating Content, Including Copy and Photographs</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_Toc173910895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9</w:t>
            </w:r>
            <w:r w:rsidR="00E64E79" w:rsidRPr="00443EA6">
              <w:rPr>
                <w:rFonts w:ascii="Arial" w:hAnsi="Arial" w:cs="Arial"/>
                <w:noProof/>
                <w:webHidden/>
              </w:rPr>
              <w:fldChar w:fldCharType="end"/>
            </w:r>
          </w:hyperlink>
        </w:p>
        <w:p w14:paraId="65899B1F" w14:textId="44840F5B"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96" w:history="1">
            <w:r w:rsidR="00E64E79" w:rsidRPr="00443EA6">
              <w:rPr>
                <w:rStyle w:val="Hyperlink"/>
                <w:rFonts w:ascii="Arial" w:hAnsi="Arial" w:cs="Arial"/>
                <w:noProof/>
              </w:rPr>
              <w:t>Using Payment Services BACS, PayPal</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_Toc173910896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9</w:t>
            </w:r>
            <w:r w:rsidR="00E64E79" w:rsidRPr="00443EA6">
              <w:rPr>
                <w:rFonts w:ascii="Arial" w:hAnsi="Arial" w:cs="Arial"/>
                <w:noProof/>
                <w:webHidden/>
              </w:rPr>
              <w:fldChar w:fldCharType="end"/>
            </w:r>
          </w:hyperlink>
        </w:p>
        <w:p w14:paraId="6B10E121" w14:textId="040C6890" w:rsidR="00E64E79" w:rsidRPr="00443EA6" w:rsidRDefault="00EF7E10">
          <w:pPr>
            <w:pStyle w:val="TOC1"/>
            <w:tabs>
              <w:tab w:val="right" w:leader="dot" w:pos="9016"/>
            </w:tabs>
            <w:rPr>
              <w:rFonts w:ascii="Arial" w:eastAsiaTheme="minorEastAsia" w:hAnsi="Arial" w:cs="Arial"/>
              <w:noProof/>
              <w:sz w:val="24"/>
              <w:szCs w:val="24"/>
              <w:lang w:eastAsia="en-GB"/>
            </w:rPr>
          </w:pPr>
          <w:hyperlink w:anchor="_Toc173910897" w:history="1">
            <w:r w:rsidR="00E64E79" w:rsidRPr="00443EA6">
              <w:rPr>
                <w:rStyle w:val="Hyperlink"/>
                <w:rFonts w:ascii="Arial" w:hAnsi="Arial" w:cs="Arial"/>
                <w:noProof/>
              </w:rPr>
              <w:t>Marketing Strategy for MediaEnhance AI</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_Toc173910897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10</w:t>
            </w:r>
            <w:r w:rsidR="00E64E79" w:rsidRPr="00443EA6">
              <w:rPr>
                <w:rFonts w:ascii="Arial" w:hAnsi="Arial" w:cs="Arial"/>
                <w:noProof/>
                <w:webHidden/>
              </w:rPr>
              <w:fldChar w:fldCharType="end"/>
            </w:r>
          </w:hyperlink>
        </w:p>
        <w:p w14:paraId="0199AC46" w14:textId="4C5ACA21"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98" w:history="1">
            <w:r w:rsidR="00E64E79" w:rsidRPr="00443EA6">
              <w:rPr>
                <w:rStyle w:val="Hyperlink"/>
                <w:rFonts w:ascii="Arial" w:hAnsi="Arial" w:cs="Arial"/>
                <w:noProof/>
              </w:rPr>
              <w:t>Promotion Strategy</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_Toc173910898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12</w:t>
            </w:r>
            <w:r w:rsidR="00E64E79" w:rsidRPr="00443EA6">
              <w:rPr>
                <w:rFonts w:ascii="Arial" w:hAnsi="Arial" w:cs="Arial"/>
                <w:noProof/>
                <w:webHidden/>
              </w:rPr>
              <w:fldChar w:fldCharType="end"/>
            </w:r>
          </w:hyperlink>
        </w:p>
        <w:p w14:paraId="7F72A183" w14:textId="5B0B0C53"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899" w:history="1">
            <w:r w:rsidR="00E64E79" w:rsidRPr="00443EA6">
              <w:rPr>
                <w:rStyle w:val="Hyperlink"/>
                <w:rFonts w:ascii="Arial" w:hAnsi="Arial" w:cs="Arial"/>
                <w:noProof/>
              </w:rPr>
              <w:t>Target Customers and Outreach</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_Toc173910899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13</w:t>
            </w:r>
            <w:r w:rsidR="00E64E79" w:rsidRPr="00443EA6">
              <w:rPr>
                <w:rFonts w:ascii="Arial" w:hAnsi="Arial" w:cs="Arial"/>
                <w:noProof/>
                <w:webHidden/>
              </w:rPr>
              <w:fldChar w:fldCharType="end"/>
            </w:r>
          </w:hyperlink>
        </w:p>
        <w:p w14:paraId="6BAB259C" w14:textId="079B1246"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900" w:history="1">
            <w:r w:rsidR="00E64E79" w:rsidRPr="00443EA6">
              <w:rPr>
                <w:rStyle w:val="Hyperlink"/>
                <w:rFonts w:ascii="Arial" w:hAnsi="Arial" w:cs="Arial"/>
                <w:noProof/>
              </w:rPr>
              <w:t>Customer Journey Understanding</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_Toc173910900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13</w:t>
            </w:r>
            <w:r w:rsidR="00E64E79" w:rsidRPr="00443EA6">
              <w:rPr>
                <w:rFonts w:ascii="Arial" w:hAnsi="Arial" w:cs="Arial"/>
                <w:noProof/>
                <w:webHidden/>
              </w:rPr>
              <w:fldChar w:fldCharType="end"/>
            </w:r>
          </w:hyperlink>
        </w:p>
        <w:p w14:paraId="1FCEC331" w14:textId="5F2F76C0"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901" w:history="1">
            <w:r w:rsidR="00E64E79" w:rsidRPr="00443EA6">
              <w:rPr>
                <w:rStyle w:val="Hyperlink"/>
                <w:rFonts w:ascii="Arial" w:hAnsi="Arial" w:cs="Arial"/>
                <w:noProof/>
              </w:rPr>
              <w:t>Pre-Launch Promotion</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_Toc173910901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14</w:t>
            </w:r>
            <w:r w:rsidR="00E64E79" w:rsidRPr="00443EA6">
              <w:rPr>
                <w:rFonts w:ascii="Arial" w:hAnsi="Arial" w:cs="Arial"/>
                <w:noProof/>
                <w:webHidden/>
              </w:rPr>
              <w:fldChar w:fldCharType="end"/>
            </w:r>
          </w:hyperlink>
        </w:p>
        <w:p w14:paraId="5A22E978" w14:textId="4BBFEEFE" w:rsidR="00E64E79" w:rsidRPr="00443EA6" w:rsidRDefault="00EF7E10">
          <w:pPr>
            <w:pStyle w:val="TOC1"/>
            <w:tabs>
              <w:tab w:val="right" w:leader="dot" w:pos="9016"/>
            </w:tabs>
            <w:rPr>
              <w:rFonts w:ascii="Arial" w:eastAsiaTheme="minorEastAsia" w:hAnsi="Arial" w:cs="Arial"/>
              <w:noProof/>
              <w:sz w:val="24"/>
              <w:szCs w:val="24"/>
              <w:lang w:eastAsia="en-GB"/>
            </w:rPr>
          </w:pPr>
          <w:hyperlink w:anchor="_Toc173910902" w:history="1">
            <w:r w:rsidR="00E64E79" w:rsidRPr="00443EA6">
              <w:rPr>
                <w:rStyle w:val="Hyperlink"/>
                <w:rFonts w:ascii="Arial" w:hAnsi="Arial" w:cs="Arial"/>
                <w:noProof/>
              </w:rPr>
              <w:t>Privacy and Data Protection</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_Toc173910902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14</w:t>
            </w:r>
            <w:r w:rsidR="00E64E79" w:rsidRPr="00443EA6">
              <w:rPr>
                <w:rFonts w:ascii="Arial" w:hAnsi="Arial" w:cs="Arial"/>
                <w:noProof/>
                <w:webHidden/>
              </w:rPr>
              <w:fldChar w:fldCharType="end"/>
            </w:r>
          </w:hyperlink>
        </w:p>
        <w:p w14:paraId="0863830E" w14:textId="23107154"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903" w:history="1">
            <w:r w:rsidR="00E64E79" w:rsidRPr="00443EA6">
              <w:rPr>
                <w:rStyle w:val="Hyperlink"/>
                <w:rFonts w:ascii="Arial" w:hAnsi="Arial" w:cs="Arial"/>
                <w:noProof/>
              </w:rPr>
              <w:t>Privacy and Electronic Communication Regulations (PECR)</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_Toc173910903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15</w:t>
            </w:r>
            <w:r w:rsidR="00E64E79" w:rsidRPr="00443EA6">
              <w:rPr>
                <w:rFonts w:ascii="Arial" w:hAnsi="Arial" w:cs="Arial"/>
                <w:noProof/>
                <w:webHidden/>
              </w:rPr>
              <w:fldChar w:fldCharType="end"/>
            </w:r>
          </w:hyperlink>
        </w:p>
        <w:p w14:paraId="6CA7571F" w14:textId="1AE9EAB5"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904" w:history="1">
            <w:r w:rsidR="00E64E79" w:rsidRPr="00443EA6">
              <w:rPr>
                <w:rStyle w:val="Hyperlink"/>
                <w:rFonts w:ascii="Arial" w:hAnsi="Arial" w:cs="Arial"/>
                <w:noProof/>
              </w:rPr>
              <w:t>Key Requirements</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_Toc173910904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15</w:t>
            </w:r>
            <w:r w:rsidR="00E64E79" w:rsidRPr="00443EA6">
              <w:rPr>
                <w:rFonts w:ascii="Arial" w:hAnsi="Arial" w:cs="Arial"/>
                <w:noProof/>
                <w:webHidden/>
              </w:rPr>
              <w:fldChar w:fldCharType="end"/>
            </w:r>
          </w:hyperlink>
        </w:p>
        <w:p w14:paraId="6AC63273" w14:textId="079C8E1E"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905" w:history="1">
            <w:r w:rsidR="00E64E79" w:rsidRPr="00443EA6">
              <w:rPr>
                <w:rStyle w:val="Hyperlink"/>
                <w:rFonts w:ascii="Arial" w:hAnsi="Arial" w:cs="Arial"/>
                <w:noProof/>
              </w:rPr>
              <w:t>Security Measures</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_Toc173910905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15</w:t>
            </w:r>
            <w:r w:rsidR="00E64E79" w:rsidRPr="00443EA6">
              <w:rPr>
                <w:rFonts w:ascii="Arial" w:hAnsi="Arial" w:cs="Arial"/>
                <w:noProof/>
                <w:webHidden/>
              </w:rPr>
              <w:fldChar w:fldCharType="end"/>
            </w:r>
          </w:hyperlink>
        </w:p>
        <w:p w14:paraId="508A5F16" w14:textId="48AD35BD"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906" w:history="1">
            <w:r w:rsidR="00E64E79" w:rsidRPr="00443EA6">
              <w:rPr>
                <w:rStyle w:val="Hyperlink"/>
                <w:rFonts w:ascii="Arial" w:hAnsi="Arial" w:cs="Arial"/>
                <w:noProof/>
              </w:rPr>
              <w:t>Sensitivity About Default Access and Frequent Changes</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_Toc173910906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15</w:t>
            </w:r>
            <w:r w:rsidR="00E64E79" w:rsidRPr="00443EA6">
              <w:rPr>
                <w:rFonts w:ascii="Arial" w:hAnsi="Arial" w:cs="Arial"/>
                <w:noProof/>
                <w:webHidden/>
              </w:rPr>
              <w:fldChar w:fldCharType="end"/>
            </w:r>
          </w:hyperlink>
        </w:p>
        <w:p w14:paraId="676EABD4" w14:textId="18A953ED" w:rsidR="00E64E79" w:rsidRPr="00443EA6" w:rsidRDefault="00EF7E10">
          <w:pPr>
            <w:pStyle w:val="TOC2"/>
            <w:tabs>
              <w:tab w:val="right" w:leader="dot" w:pos="9016"/>
            </w:tabs>
            <w:rPr>
              <w:rFonts w:ascii="Arial" w:eastAsiaTheme="minorEastAsia" w:hAnsi="Arial" w:cs="Arial"/>
              <w:noProof/>
              <w:sz w:val="24"/>
              <w:szCs w:val="24"/>
              <w:lang w:eastAsia="en-GB"/>
            </w:rPr>
          </w:pPr>
          <w:hyperlink w:anchor="_Toc173910907" w:history="1">
            <w:r w:rsidR="00E64E79" w:rsidRPr="00443EA6">
              <w:rPr>
                <w:rStyle w:val="Hyperlink"/>
                <w:rFonts w:ascii="Arial" w:hAnsi="Arial" w:cs="Arial"/>
                <w:noProof/>
              </w:rPr>
              <w:t>Encrypting Traffic in Transit and at Rest</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_Toc173910907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15</w:t>
            </w:r>
            <w:r w:rsidR="00E64E79" w:rsidRPr="00443EA6">
              <w:rPr>
                <w:rFonts w:ascii="Arial" w:hAnsi="Arial" w:cs="Arial"/>
                <w:noProof/>
                <w:webHidden/>
              </w:rPr>
              <w:fldChar w:fldCharType="end"/>
            </w:r>
          </w:hyperlink>
        </w:p>
        <w:p w14:paraId="1BC2BFE1" w14:textId="36EADB1F" w:rsidR="00E64E79" w:rsidRPr="00443EA6" w:rsidRDefault="00EF7E10">
          <w:pPr>
            <w:pStyle w:val="TOC1"/>
            <w:tabs>
              <w:tab w:val="right" w:leader="dot" w:pos="9016"/>
            </w:tabs>
            <w:rPr>
              <w:rFonts w:ascii="Arial" w:eastAsiaTheme="minorEastAsia" w:hAnsi="Arial" w:cs="Arial"/>
              <w:noProof/>
              <w:sz w:val="24"/>
              <w:szCs w:val="24"/>
              <w:lang w:eastAsia="en-GB"/>
            </w:rPr>
          </w:pPr>
          <w:hyperlink w:anchor="_Toc173910908" w:history="1">
            <w:r w:rsidR="00E64E79" w:rsidRPr="00443EA6">
              <w:rPr>
                <w:rStyle w:val="Hyperlink"/>
                <w:rFonts w:ascii="Arial" w:hAnsi="Arial" w:cs="Arial"/>
                <w:noProof/>
              </w:rPr>
              <w:t>Reference list</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_Toc173910908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15</w:t>
            </w:r>
            <w:r w:rsidR="00E64E79" w:rsidRPr="00443EA6">
              <w:rPr>
                <w:rFonts w:ascii="Arial" w:hAnsi="Arial" w:cs="Arial"/>
                <w:noProof/>
                <w:webHidden/>
              </w:rPr>
              <w:fldChar w:fldCharType="end"/>
            </w:r>
          </w:hyperlink>
        </w:p>
        <w:p w14:paraId="1947E8BE" w14:textId="1C44254E" w:rsidR="00E64E79" w:rsidRPr="00443EA6" w:rsidRDefault="00EF7E10">
          <w:pPr>
            <w:pStyle w:val="TOC1"/>
            <w:tabs>
              <w:tab w:val="right" w:leader="dot" w:pos="9016"/>
            </w:tabs>
            <w:rPr>
              <w:rFonts w:ascii="Arial" w:eastAsiaTheme="minorEastAsia" w:hAnsi="Arial" w:cs="Arial"/>
              <w:noProof/>
              <w:sz w:val="24"/>
              <w:szCs w:val="24"/>
              <w:lang w:eastAsia="en-GB"/>
            </w:rPr>
          </w:pPr>
          <w:hyperlink w:anchor="_Toc173910909" w:history="1">
            <w:r w:rsidR="00E64E79" w:rsidRPr="00443EA6">
              <w:rPr>
                <w:rStyle w:val="Hyperlink"/>
                <w:rFonts w:ascii="Arial" w:hAnsi="Arial" w:cs="Arial"/>
                <w:noProof/>
              </w:rPr>
              <w:t>Appendix</w:t>
            </w:r>
            <w:r w:rsidR="00E64E79" w:rsidRPr="00443EA6">
              <w:rPr>
                <w:rFonts w:ascii="Arial" w:hAnsi="Arial" w:cs="Arial"/>
                <w:noProof/>
                <w:webHidden/>
              </w:rPr>
              <w:tab/>
            </w:r>
            <w:r w:rsidR="00E64E79" w:rsidRPr="00443EA6">
              <w:rPr>
                <w:rFonts w:ascii="Arial" w:hAnsi="Arial" w:cs="Arial"/>
                <w:noProof/>
                <w:webHidden/>
              </w:rPr>
              <w:fldChar w:fldCharType="begin"/>
            </w:r>
            <w:r w:rsidR="00E64E79" w:rsidRPr="00443EA6">
              <w:rPr>
                <w:rFonts w:ascii="Arial" w:hAnsi="Arial" w:cs="Arial"/>
                <w:noProof/>
                <w:webHidden/>
              </w:rPr>
              <w:instrText xml:space="preserve"> PAGEREF _Toc173910909 \h </w:instrText>
            </w:r>
            <w:r w:rsidR="00E64E79" w:rsidRPr="00443EA6">
              <w:rPr>
                <w:rFonts w:ascii="Arial" w:hAnsi="Arial" w:cs="Arial"/>
                <w:noProof/>
                <w:webHidden/>
              </w:rPr>
            </w:r>
            <w:r w:rsidR="00E64E79" w:rsidRPr="00443EA6">
              <w:rPr>
                <w:rFonts w:ascii="Arial" w:hAnsi="Arial" w:cs="Arial"/>
                <w:noProof/>
                <w:webHidden/>
              </w:rPr>
              <w:fldChar w:fldCharType="separate"/>
            </w:r>
            <w:r w:rsidR="00E64E79" w:rsidRPr="00443EA6">
              <w:rPr>
                <w:rFonts w:ascii="Arial" w:hAnsi="Arial" w:cs="Arial"/>
                <w:noProof/>
                <w:webHidden/>
              </w:rPr>
              <w:t>16</w:t>
            </w:r>
            <w:r w:rsidR="00E64E79" w:rsidRPr="00443EA6">
              <w:rPr>
                <w:rFonts w:ascii="Arial" w:hAnsi="Arial" w:cs="Arial"/>
                <w:noProof/>
                <w:webHidden/>
              </w:rPr>
              <w:fldChar w:fldCharType="end"/>
            </w:r>
          </w:hyperlink>
        </w:p>
        <w:p w14:paraId="1284CD47" w14:textId="76B877DE" w:rsidR="00B63E18" w:rsidRPr="00443EA6" w:rsidRDefault="00B63E18">
          <w:pPr>
            <w:rPr>
              <w:rFonts w:ascii="Arial" w:hAnsi="Arial" w:cs="Arial"/>
            </w:rPr>
          </w:pPr>
          <w:r w:rsidRPr="00443EA6">
            <w:rPr>
              <w:rFonts w:ascii="Arial" w:hAnsi="Arial" w:cs="Arial"/>
              <w:b/>
              <w:bCs/>
            </w:rPr>
            <w:fldChar w:fldCharType="end"/>
          </w:r>
        </w:p>
      </w:sdtContent>
    </w:sdt>
    <w:p w14:paraId="6FBC4A8C" w14:textId="77777777" w:rsidR="00D311CC" w:rsidRPr="00443EA6" w:rsidRDefault="00D311CC" w:rsidP="0042687E">
      <w:pPr>
        <w:pStyle w:val="Heading1"/>
        <w:spacing w:line="360" w:lineRule="auto"/>
        <w:jc w:val="both"/>
        <w:rPr>
          <w:rFonts w:ascii="Arial" w:hAnsi="Arial" w:cs="Arial"/>
        </w:rPr>
      </w:pPr>
      <w:bookmarkStart w:id="0" w:name="_Toc173910883"/>
      <w:r w:rsidRPr="00443EA6">
        <w:rPr>
          <w:rFonts w:ascii="Arial" w:hAnsi="Arial" w:cs="Arial"/>
        </w:rPr>
        <w:t>Introduction</w:t>
      </w:r>
      <w:bookmarkEnd w:id="0"/>
    </w:p>
    <w:p w14:paraId="2584DEC9" w14:textId="583FC129" w:rsidR="00D311CC" w:rsidRPr="00443EA6" w:rsidRDefault="00D311CC" w:rsidP="0042687E">
      <w:pPr>
        <w:spacing w:line="360" w:lineRule="auto"/>
        <w:jc w:val="both"/>
        <w:rPr>
          <w:rFonts w:ascii="Arial" w:hAnsi="Arial" w:cs="Arial"/>
        </w:rPr>
      </w:pPr>
      <w:r w:rsidRPr="00443EA6">
        <w:rPr>
          <w:rFonts w:ascii="Arial" w:hAnsi="Arial" w:cs="Arial"/>
        </w:rPr>
        <w:t>In today's digital age, businesses generate and rely on vast amounts of audio and video content. Ensuring the highest quality of this media is crucial for effective communication, marketing, and customer engagement. However, maintaining and enhancing audio and video quality can be both time-consuming and technically challenging</w:t>
      </w:r>
      <w:r w:rsidR="00DE705B" w:rsidRPr="00443EA6">
        <w:rPr>
          <w:rFonts w:ascii="Arial" w:hAnsi="Arial" w:cs="Arial"/>
        </w:rPr>
        <w:t xml:space="preserve"> due to so many </w:t>
      </w:r>
      <w:r w:rsidR="00DE705B" w:rsidRPr="00443EA6">
        <w:rPr>
          <w:rFonts w:ascii="Arial" w:hAnsi="Arial" w:cs="Arial"/>
        </w:rPr>
        <w:lastRenderedPageBreak/>
        <w:t>formats and requirements</w:t>
      </w:r>
      <w:r w:rsidRPr="00443EA6">
        <w:rPr>
          <w:rFonts w:ascii="Arial" w:hAnsi="Arial" w:cs="Arial"/>
        </w:rPr>
        <w:t>. To</w:t>
      </w:r>
      <w:r w:rsidR="00A62C74" w:rsidRPr="00443EA6">
        <w:rPr>
          <w:rFonts w:ascii="Arial" w:hAnsi="Arial" w:cs="Arial"/>
        </w:rPr>
        <w:t xml:space="preserve"> speed up and</w:t>
      </w:r>
      <w:r w:rsidRPr="00443EA6">
        <w:rPr>
          <w:rFonts w:ascii="Arial" w:hAnsi="Arial" w:cs="Arial"/>
        </w:rPr>
        <w:t xml:space="preserve"> address this, we are launching an AI-powered online service specializing in audio and video conversion, upscaling, and fixing</w:t>
      </w:r>
      <w:r w:rsidR="00A62C74" w:rsidRPr="00443EA6">
        <w:rPr>
          <w:rFonts w:ascii="Arial" w:hAnsi="Arial" w:cs="Arial"/>
        </w:rPr>
        <w:t xml:space="preserve"> for B2B</w:t>
      </w:r>
      <w:r w:rsidRPr="00443EA6">
        <w:rPr>
          <w:rFonts w:ascii="Arial" w:hAnsi="Arial" w:cs="Arial"/>
        </w:rPr>
        <w:t>.</w:t>
      </w:r>
    </w:p>
    <w:p w14:paraId="09A431AB" w14:textId="76C034C9" w:rsidR="00D311CC" w:rsidRPr="00443EA6" w:rsidRDefault="00D311CC" w:rsidP="0042687E">
      <w:pPr>
        <w:spacing w:line="360" w:lineRule="auto"/>
        <w:jc w:val="both"/>
        <w:rPr>
          <w:rFonts w:ascii="Arial" w:hAnsi="Arial" w:cs="Arial"/>
        </w:rPr>
      </w:pPr>
      <w:r w:rsidRPr="00443EA6">
        <w:rPr>
          <w:rFonts w:ascii="Arial" w:hAnsi="Arial" w:cs="Arial"/>
        </w:rPr>
        <w:t>Our service is tailored to meet the needs of businesses, providing them with advanced tools to enhance their media content efficiently. By leveraging state-of-the-art AI technologies, we offer seamless, high-quality solutions that improve the clarity,</w:t>
      </w:r>
      <w:r w:rsidR="0023718B" w:rsidRPr="00443EA6">
        <w:rPr>
          <w:rFonts w:ascii="Arial" w:hAnsi="Arial" w:cs="Arial"/>
        </w:rPr>
        <w:t xml:space="preserve"> precision,</w:t>
      </w:r>
      <w:r w:rsidRPr="00443EA6">
        <w:rPr>
          <w:rFonts w:ascii="Arial" w:hAnsi="Arial" w:cs="Arial"/>
        </w:rPr>
        <w:t xml:space="preserve"> resolution, and overall quality of audio and video files</w:t>
      </w:r>
      <w:r w:rsidR="0023718B" w:rsidRPr="00443EA6">
        <w:rPr>
          <w:rFonts w:ascii="Arial" w:hAnsi="Arial" w:cs="Arial"/>
        </w:rPr>
        <w:t xml:space="preserve"> on the touch of the button</w:t>
      </w:r>
      <w:r w:rsidRPr="00443EA6">
        <w:rPr>
          <w:rFonts w:ascii="Arial" w:hAnsi="Arial" w:cs="Arial"/>
        </w:rPr>
        <w:t>. This B2B-oriented platform will enable our existing customers to optimize their multimedia assets, ensuring they can deliver exceptional content without the technical burden</w:t>
      </w:r>
      <w:r w:rsidR="00780968" w:rsidRPr="00443EA6">
        <w:rPr>
          <w:rFonts w:ascii="Arial" w:hAnsi="Arial" w:cs="Arial"/>
        </w:rPr>
        <w:t xml:space="preserve"> at reduced cost</w:t>
      </w:r>
      <w:r w:rsidRPr="00443EA6">
        <w:rPr>
          <w:rFonts w:ascii="Arial" w:hAnsi="Arial" w:cs="Arial"/>
        </w:rPr>
        <w:t>.</w:t>
      </w:r>
      <w:r w:rsidR="009142F2" w:rsidRPr="00443EA6">
        <w:rPr>
          <w:rFonts w:ascii="Arial" w:hAnsi="Arial" w:cs="Arial"/>
        </w:rPr>
        <w:t xml:space="preserve"> </w:t>
      </w:r>
      <w:r w:rsidR="009142F2" w:rsidRPr="00443EA6">
        <w:rPr>
          <w:rFonts w:ascii="Arial" w:eastAsia="Times New Roman" w:hAnsi="Arial" w:cs="Arial"/>
          <w:kern w:val="0"/>
          <w:sz w:val="24"/>
          <w:szCs w:val="24"/>
          <w:lang w:eastAsia="en-GB"/>
          <w14:ligatures w14:val="none"/>
        </w:rPr>
        <w:t>(Mrsic, 2018)</w:t>
      </w:r>
    </w:p>
    <w:p w14:paraId="58CFC097" w14:textId="77777777" w:rsidR="000A29BE" w:rsidRPr="00443EA6" w:rsidRDefault="00D311CC" w:rsidP="0042687E">
      <w:pPr>
        <w:spacing w:line="360" w:lineRule="auto"/>
        <w:jc w:val="both"/>
        <w:rPr>
          <w:rFonts w:ascii="Arial" w:hAnsi="Arial" w:cs="Arial"/>
        </w:rPr>
      </w:pPr>
      <w:r w:rsidRPr="00443EA6">
        <w:rPr>
          <w:rFonts w:ascii="Arial" w:hAnsi="Arial" w:cs="Arial"/>
        </w:rPr>
        <w:t>This report outlines the features, benefits, and implementation strategies of our new service, highlighting its potential to revolutionize media management for businesses.</w:t>
      </w:r>
      <w:r w:rsidR="009142F2" w:rsidRPr="00443EA6">
        <w:rPr>
          <w:rFonts w:ascii="Arial" w:hAnsi="Arial" w:cs="Arial"/>
        </w:rPr>
        <w:t xml:space="preserve"> </w:t>
      </w:r>
      <w:r w:rsidR="000A29BE" w:rsidRPr="00443EA6">
        <w:rPr>
          <w:rFonts w:ascii="Arial" w:hAnsi="Arial" w:cs="Arial"/>
        </w:rPr>
        <w:t>(Trott, 2017)</w:t>
      </w:r>
    </w:p>
    <w:p w14:paraId="5E37611F" w14:textId="2C6AA88B" w:rsidR="00E01110" w:rsidRPr="00443EA6" w:rsidRDefault="00E01110" w:rsidP="0042687E">
      <w:pPr>
        <w:pStyle w:val="Heading1"/>
        <w:spacing w:line="360" w:lineRule="auto"/>
        <w:jc w:val="both"/>
        <w:rPr>
          <w:rFonts w:ascii="Arial" w:hAnsi="Arial" w:cs="Arial"/>
          <w:sz w:val="36"/>
          <w:szCs w:val="36"/>
        </w:rPr>
      </w:pPr>
      <w:bookmarkStart w:id="1" w:name="_Toc173910884"/>
      <w:r w:rsidRPr="00443EA6">
        <w:rPr>
          <w:rFonts w:ascii="Arial" w:hAnsi="Arial" w:cs="Arial"/>
          <w:sz w:val="36"/>
          <w:szCs w:val="36"/>
        </w:rPr>
        <w:t>The Innovative Service Proposition</w:t>
      </w:r>
      <w:bookmarkEnd w:id="1"/>
    </w:p>
    <w:p w14:paraId="0D95D3A2" w14:textId="645475B7" w:rsidR="00E01110" w:rsidRPr="00443EA6" w:rsidRDefault="00E01110" w:rsidP="0042687E">
      <w:pPr>
        <w:pStyle w:val="Heading2"/>
        <w:spacing w:line="360" w:lineRule="auto"/>
        <w:jc w:val="both"/>
        <w:rPr>
          <w:rFonts w:ascii="Arial" w:hAnsi="Arial" w:cs="Arial"/>
        </w:rPr>
      </w:pPr>
      <w:bookmarkStart w:id="2" w:name="_Toc173910885"/>
      <w:r w:rsidRPr="00443EA6">
        <w:rPr>
          <w:rFonts w:ascii="Arial" w:hAnsi="Arial" w:cs="Arial"/>
        </w:rPr>
        <w:t>What innovative</w:t>
      </w:r>
      <w:r w:rsidR="000A29BE" w:rsidRPr="00443EA6">
        <w:rPr>
          <w:rFonts w:ascii="Arial" w:hAnsi="Arial" w:cs="Arial"/>
        </w:rPr>
        <w:t xml:space="preserve"> </w:t>
      </w:r>
      <w:r w:rsidRPr="00443EA6">
        <w:rPr>
          <w:rFonts w:ascii="Arial" w:hAnsi="Arial" w:cs="Arial"/>
        </w:rPr>
        <w:t xml:space="preserve">service </w:t>
      </w:r>
      <w:r w:rsidR="000A29BE" w:rsidRPr="00443EA6">
        <w:rPr>
          <w:rFonts w:ascii="Arial" w:hAnsi="Arial" w:cs="Arial"/>
        </w:rPr>
        <w:t>we will provide</w:t>
      </w:r>
      <w:bookmarkEnd w:id="2"/>
    </w:p>
    <w:p w14:paraId="5F2E1485" w14:textId="77777777" w:rsidR="005B30A5" w:rsidRPr="00443EA6" w:rsidRDefault="00E01110" w:rsidP="0042687E">
      <w:pPr>
        <w:spacing w:line="360" w:lineRule="auto"/>
        <w:jc w:val="both"/>
        <w:rPr>
          <w:rFonts w:ascii="Arial" w:hAnsi="Arial" w:cs="Arial"/>
        </w:rPr>
      </w:pPr>
      <w:r w:rsidRPr="00443EA6">
        <w:rPr>
          <w:rFonts w:ascii="Arial" w:hAnsi="Arial" w:cs="Arial"/>
        </w:rPr>
        <w:t xml:space="preserve">We are introducing an AI-powered online service that specializes in audio and video conversion, upscaling, and fixing. This service utilizes </w:t>
      </w:r>
      <w:r w:rsidR="477F1F38" w:rsidRPr="00443EA6">
        <w:rPr>
          <w:rFonts w:ascii="Arial" w:hAnsi="Arial" w:cs="Arial"/>
        </w:rPr>
        <w:t>innovative</w:t>
      </w:r>
      <w:r w:rsidRPr="00443EA6">
        <w:rPr>
          <w:rFonts w:ascii="Arial" w:hAnsi="Arial" w:cs="Arial"/>
        </w:rPr>
        <w:t xml:space="preserve"> AI technologies to enhance media content, ensuring superior quality in terms of clarity, resolution, and overall audiovisual performance.</w:t>
      </w:r>
      <w:r w:rsidR="006A2E2F" w:rsidRPr="00443EA6">
        <w:rPr>
          <w:rFonts w:ascii="Arial" w:eastAsia="Times New Roman" w:hAnsi="Arial" w:cs="Arial"/>
          <w:kern w:val="0"/>
          <w:sz w:val="24"/>
          <w:szCs w:val="24"/>
          <w:lang w:eastAsia="en-GB"/>
          <w14:ligatures w14:val="none"/>
        </w:rPr>
        <w:t xml:space="preserve"> </w:t>
      </w:r>
      <w:r w:rsidR="006A2E2F" w:rsidRPr="00443EA6">
        <w:rPr>
          <w:rFonts w:ascii="Arial" w:hAnsi="Arial" w:cs="Arial"/>
        </w:rPr>
        <w:t>(Trott, 2012</w:t>
      </w:r>
      <w:r w:rsidR="00CD6BD3" w:rsidRPr="00443EA6">
        <w:rPr>
          <w:rFonts w:ascii="Arial" w:hAnsi="Arial" w:cs="Arial"/>
        </w:rPr>
        <w:t>, p. 378</w:t>
      </w:r>
      <w:r w:rsidR="006A2E2F" w:rsidRPr="00443EA6">
        <w:rPr>
          <w:rFonts w:ascii="Arial" w:hAnsi="Arial" w:cs="Arial"/>
        </w:rPr>
        <w:t>)</w:t>
      </w:r>
    </w:p>
    <w:p w14:paraId="03857F34" w14:textId="77777777" w:rsidR="005B30A5" w:rsidRPr="00443EA6" w:rsidRDefault="005B30A5" w:rsidP="0042687E">
      <w:pPr>
        <w:spacing w:line="360" w:lineRule="auto"/>
        <w:jc w:val="both"/>
        <w:rPr>
          <w:rFonts w:ascii="Arial" w:hAnsi="Arial" w:cs="Arial"/>
        </w:rPr>
      </w:pPr>
    </w:p>
    <w:p w14:paraId="5FBEC4AF" w14:textId="77777777" w:rsidR="00FC779E" w:rsidRPr="00443EA6" w:rsidRDefault="00FC779E" w:rsidP="0042687E">
      <w:pPr>
        <w:spacing w:line="360" w:lineRule="auto"/>
        <w:jc w:val="both"/>
        <w:rPr>
          <w:rFonts w:ascii="Arial" w:hAnsi="Arial" w:cs="Arial"/>
          <w:b/>
          <w:bCs/>
        </w:rPr>
      </w:pPr>
    </w:p>
    <w:p w14:paraId="06880912" w14:textId="77777777" w:rsidR="00FC779E" w:rsidRPr="00443EA6" w:rsidRDefault="00FC779E" w:rsidP="0042687E">
      <w:pPr>
        <w:spacing w:line="360" w:lineRule="auto"/>
        <w:jc w:val="both"/>
        <w:rPr>
          <w:rFonts w:ascii="Arial" w:hAnsi="Arial" w:cs="Arial"/>
          <w:b/>
          <w:bCs/>
        </w:rPr>
      </w:pPr>
    </w:p>
    <w:p w14:paraId="7D0D0357" w14:textId="77777777" w:rsidR="00FC779E" w:rsidRPr="00443EA6" w:rsidRDefault="00FC779E" w:rsidP="0042687E">
      <w:pPr>
        <w:spacing w:line="360" w:lineRule="auto"/>
        <w:jc w:val="both"/>
        <w:rPr>
          <w:rFonts w:ascii="Arial" w:hAnsi="Arial" w:cs="Arial"/>
          <w:b/>
          <w:bCs/>
        </w:rPr>
      </w:pPr>
    </w:p>
    <w:p w14:paraId="58069B4A" w14:textId="77777777" w:rsidR="00FC779E" w:rsidRPr="00443EA6" w:rsidRDefault="00FC779E" w:rsidP="0042687E">
      <w:pPr>
        <w:spacing w:line="360" w:lineRule="auto"/>
        <w:jc w:val="both"/>
        <w:rPr>
          <w:rFonts w:ascii="Arial" w:hAnsi="Arial" w:cs="Arial"/>
          <w:b/>
          <w:bCs/>
        </w:rPr>
      </w:pPr>
    </w:p>
    <w:p w14:paraId="2283F49B" w14:textId="77777777" w:rsidR="00FC779E" w:rsidRPr="00443EA6" w:rsidRDefault="00FC779E" w:rsidP="0042687E">
      <w:pPr>
        <w:spacing w:line="360" w:lineRule="auto"/>
        <w:jc w:val="both"/>
        <w:rPr>
          <w:rFonts w:ascii="Arial" w:hAnsi="Arial" w:cs="Arial"/>
          <w:b/>
          <w:bCs/>
        </w:rPr>
      </w:pPr>
    </w:p>
    <w:p w14:paraId="6071B7AB" w14:textId="77777777" w:rsidR="00FC779E" w:rsidRPr="00443EA6" w:rsidRDefault="00FC779E" w:rsidP="0042687E">
      <w:pPr>
        <w:spacing w:line="360" w:lineRule="auto"/>
        <w:jc w:val="both"/>
        <w:rPr>
          <w:rFonts w:ascii="Arial" w:hAnsi="Arial" w:cs="Arial"/>
          <w:b/>
          <w:bCs/>
        </w:rPr>
      </w:pPr>
    </w:p>
    <w:p w14:paraId="66DB3823" w14:textId="77777777" w:rsidR="00FC779E" w:rsidRPr="00443EA6" w:rsidRDefault="00FC779E" w:rsidP="0042687E">
      <w:pPr>
        <w:spacing w:line="360" w:lineRule="auto"/>
        <w:jc w:val="both"/>
        <w:rPr>
          <w:rFonts w:ascii="Arial" w:hAnsi="Arial" w:cs="Arial"/>
          <w:b/>
          <w:bCs/>
        </w:rPr>
      </w:pPr>
    </w:p>
    <w:p w14:paraId="06705E96" w14:textId="77777777" w:rsidR="00FC779E" w:rsidRPr="00443EA6" w:rsidRDefault="00FC779E" w:rsidP="0042687E">
      <w:pPr>
        <w:spacing w:line="360" w:lineRule="auto"/>
        <w:jc w:val="both"/>
        <w:rPr>
          <w:rFonts w:ascii="Arial" w:hAnsi="Arial" w:cs="Arial"/>
          <w:b/>
          <w:bCs/>
        </w:rPr>
      </w:pPr>
    </w:p>
    <w:p w14:paraId="52A0D848" w14:textId="77777777" w:rsidR="00FC779E" w:rsidRPr="00443EA6" w:rsidRDefault="00FC779E" w:rsidP="0042687E">
      <w:pPr>
        <w:spacing w:line="360" w:lineRule="auto"/>
        <w:jc w:val="both"/>
        <w:rPr>
          <w:rFonts w:ascii="Arial" w:hAnsi="Arial" w:cs="Arial"/>
          <w:b/>
          <w:bCs/>
        </w:rPr>
      </w:pPr>
    </w:p>
    <w:p w14:paraId="3B0C3ACF" w14:textId="77777777" w:rsidR="00FC779E" w:rsidRPr="00443EA6" w:rsidRDefault="00FC779E" w:rsidP="0042687E">
      <w:pPr>
        <w:spacing w:line="360" w:lineRule="auto"/>
        <w:jc w:val="both"/>
        <w:rPr>
          <w:rFonts w:ascii="Arial" w:hAnsi="Arial" w:cs="Arial"/>
          <w:b/>
          <w:bCs/>
        </w:rPr>
      </w:pPr>
    </w:p>
    <w:p w14:paraId="27F3CDC1" w14:textId="77777777" w:rsidR="00FC779E" w:rsidRPr="00443EA6" w:rsidRDefault="00FC779E" w:rsidP="0042687E">
      <w:pPr>
        <w:spacing w:line="360" w:lineRule="auto"/>
        <w:jc w:val="both"/>
        <w:rPr>
          <w:rFonts w:ascii="Arial" w:hAnsi="Arial" w:cs="Arial"/>
          <w:b/>
          <w:bCs/>
        </w:rPr>
      </w:pPr>
    </w:p>
    <w:p w14:paraId="6B07C883" w14:textId="4F2921BB" w:rsidR="005B30A5" w:rsidRPr="00443EA6" w:rsidRDefault="005B30A5" w:rsidP="0042687E">
      <w:pPr>
        <w:spacing w:line="360" w:lineRule="auto"/>
        <w:jc w:val="both"/>
        <w:rPr>
          <w:rFonts w:ascii="Arial" w:hAnsi="Arial" w:cs="Arial"/>
        </w:rPr>
      </w:pPr>
      <w:r w:rsidRPr="00443EA6">
        <w:rPr>
          <w:rFonts w:ascii="Arial" w:hAnsi="Arial" w:cs="Arial"/>
          <w:b/>
          <w:bCs/>
        </w:rPr>
        <w:lastRenderedPageBreak/>
        <w:t>Vertical Scamper Graph For</w:t>
      </w:r>
      <w:r w:rsidR="00FC779E" w:rsidRPr="00443EA6">
        <w:rPr>
          <w:rFonts w:ascii="Arial" w:hAnsi="Arial" w:cs="Arial"/>
          <w:b/>
          <w:bCs/>
        </w:rPr>
        <w:t>:</w:t>
      </w:r>
      <w:r w:rsidRPr="00443EA6">
        <w:rPr>
          <w:rFonts w:ascii="Arial" w:hAnsi="Arial" w:cs="Arial"/>
          <w:b/>
          <w:bCs/>
        </w:rPr>
        <w:t xml:space="preserve"> MediaEnhance AI</w:t>
      </w:r>
    </w:p>
    <w:p w14:paraId="1D09359E" w14:textId="77777777" w:rsidR="00E9580E" w:rsidRPr="00443EA6" w:rsidRDefault="0024016E" w:rsidP="0042687E">
      <w:pPr>
        <w:spacing w:line="360" w:lineRule="auto"/>
        <w:jc w:val="both"/>
        <w:rPr>
          <w:rFonts w:ascii="Arial" w:hAnsi="Arial" w:cs="Arial"/>
        </w:rPr>
      </w:pPr>
      <w:r w:rsidRPr="00443EA6">
        <w:rPr>
          <w:rFonts w:ascii="Arial" w:hAnsi="Arial" w:cs="Arial"/>
          <w:noProof/>
        </w:rPr>
        <w:drawing>
          <wp:inline distT="0" distB="0" distL="0" distR="0" wp14:anchorId="17C3319B" wp14:editId="03BB63A0">
            <wp:extent cx="5731510" cy="4022725"/>
            <wp:effectExtent l="0" t="0" r="0" b="0"/>
            <wp:docPr id="1211951387"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51387" name="Picture 1" descr="A graph with different colored bars&#10;&#10;Description automatically generated"/>
                    <pic:cNvPicPr/>
                  </pic:nvPicPr>
                  <pic:blipFill>
                    <a:blip r:embed="rId10"/>
                    <a:stretch>
                      <a:fillRect/>
                    </a:stretch>
                  </pic:blipFill>
                  <pic:spPr>
                    <a:xfrm>
                      <a:off x="0" y="0"/>
                      <a:ext cx="5731510" cy="4022725"/>
                    </a:xfrm>
                    <a:prstGeom prst="rect">
                      <a:avLst/>
                    </a:prstGeom>
                  </pic:spPr>
                </pic:pic>
              </a:graphicData>
            </a:graphic>
          </wp:inline>
        </w:drawing>
      </w:r>
    </w:p>
    <w:p w14:paraId="05CC48D4" w14:textId="77777777" w:rsidR="00E9580E" w:rsidRPr="00443EA6" w:rsidRDefault="00E9580E" w:rsidP="0042687E">
      <w:pPr>
        <w:spacing w:line="360" w:lineRule="auto"/>
        <w:jc w:val="both"/>
        <w:rPr>
          <w:rFonts w:ascii="Arial" w:hAnsi="Arial" w:cs="Arial"/>
        </w:rPr>
      </w:pPr>
    </w:p>
    <w:p w14:paraId="2B532B8F" w14:textId="77777777" w:rsidR="00E9580E" w:rsidRPr="00443EA6" w:rsidRDefault="00E9580E" w:rsidP="0042687E">
      <w:pPr>
        <w:spacing w:line="360" w:lineRule="auto"/>
        <w:jc w:val="both"/>
        <w:rPr>
          <w:rFonts w:ascii="Arial" w:hAnsi="Arial" w:cs="Arial"/>
        </w:rPr>
      </w:pPr>
    </w:p>
    <w:p w14:paraId="09F5EA6F" w14:textId="77777777" w:rsidR="00E9580E" w:rsidRPr="00443EA6" w:rsidRDefault="00E9580E" w:rsidP="0042687E">
      <w:pPr>
        <w:spacing w:line="360" w:lineRule="auto"/>
        <w:jc w:val="both"/>
        <w:rPr>
          <w:rFonts w:ascii="Arial" w:hAnsi="Arial" w:cs="Arial"/>
        </w:rPr>
      </w:pPr>
    </w:p>
    <w:p w14:paraId="457902F2" w14:textId="77777777" w:rsidR="00E9580E" w:rsidRPr="00443EA6" w:rsidRDefault="00E9580E" w:rsidP="0042687E">
      <w:pPr>
        <w:spacing w:line="360" w:lineRule="auto"/>
        <w:jc w:val="both"/>
        <w:rPr>
          <w:rFonts w:ascii="Arial" w:hAnsi="Arial" w:cs="Arial"/>
        </w:rPr>
      </w:pPr>
    </w:p>
    <w:p w14:paraId="27BA6E0E" w14:textId="77777777" w:rsidR="00E9580E" w:rsidRPr="00443EA6" w:rsidRDefault="00E9580E" w:rsidP="0042687E">
      <w:pPr>
        <w:spacing w:line="360" w:lineRule="auto"/>
        <w:jc w:val="both"/>
        <w:rPr>
          <w:rFonts w:ascii="Arial" w:hAnsi="Arial" w:cs="Arial"/>
        </w:rPr>
      </w:pPr>
    </w:p>
    <w:p w14:paraId="08CB3B34" w14:textId="77777777" w:rsidR="00E9580E" w:rsidRPr="00443EA6" w:rsidRDefault="00E9580E" w:rsidP="0042687E">
      <w:pPr>
        <w:spacing w:line="360" w:lineRule="auto"/>
        <w:jc w:val="both"/>
        <w:rPr>
          <w:rFonts w:ascii="Arial" w:hAnsi="Arial" w:cs="Arial"/>
        </w:rPr>
      </w:pPr>
    </w:p>
    <w:p w14:paraId="73751FEA" w14:textId="77777777" w:rsidR="00E9580E" w:rsidRPr="00443EA6" w:rsidRDefault="00E9580E" w:rsidP="0042687E">
      <w:pPr>
        <w:spacing w:line="360" w:lineRule="auto"/>
        <w:jc w:val="both"/>
        <w:rPr>
          <w:rFonts w:ascii="Arial" w:hAnsi="Arial" w:cs="Arial"/>
        </w:rPr>
      </w:pPr>
    </w:p>
    <w:p w14:paraId="59885FCD" w14:textId="77777777" w:rsidR="00E9580E" w:rsidRPr="00443EA6" w:rsidRDefault="00E9580E" w:rsidP="0042687E">
      <w:pPr>
        <w:spacing w:line="360" w:lineRule="auto"/>
        <w:jc w:val="both"/>
        <w:rPr>
          <w:rFonts w:ascii="Arial" w:hAnsi="Arial" w:cs="Arial"/>
        </w:rPr>
      </w:pPr>
    </w:p>
    <w:p w14:paraId="4D302B56" w14:textId="77777777" w:rsidR="00E9580E" w:rsidRPr="00443EA6" w:rsidRDefault="00E9580E" w:rsidP="0042687E">
      <w:pPr>
        <w:spacing w:line="360" w:lineRule="auto"/>
        <w:jc w:val="both"/>
        <w:rPr>
          <w:rFonts w:ascii="Arial" w:hAnsi="Arial" w:cs="Arial"/>
        </w:rPr>
      </w:pPr>
    </w:p>
    <w:p w14:paraId="06F6CD0F" w14:textId="77777777" w:rsidR="00E9580E" w:rsidRPr="00443EA6" w:rsidRDefault="00E9580E" w:rsidP="0042687E">
      <w:pPr>
        <w:spacing w:line="360" w:lineRule="auto"/>
        <w:jc w:val="both"/>
        <w:rPr>
          <w:rFonts w:ascii="Arial" w:hAnsi="Arial" w:cs="Arial"/>
        </w:rPr>
      </w:pPr>
    </w:p>
    <w:p w14:paraId="4A9B52E3" w14:textId="77777777" w:rsidR="00E9580E" w:rsidRPr="00443EA6" w:rsidRDefault="00E9580E" w:rsidP="0042687E">
      <w:pPr>
        <w:spacing w:line="360" w:lineRule="auto"/>
        <w:jc w:val="both"/>
        <w:rPr>
          <w:rFonts w:ascii="Arial" w:hAnsi="Arial" w:cs="Arial"/>
        </w:rPr>
      </w:pPr>
    </w:p>
    <w:p w14:paraId="5CAA945A" w14:textId="77777777" w:rsidR="00E9580E" w:rsidRPr="00443EA6" w:rsidRDefault="00E9580E" w:rsidP="0042687E">
      <w:pPr>
        <w:spacing w:line="360" w:lineRule="auto"/>
        <w:jc w:val="both"/>
        <w:rPr>
          <w:rFonts w:ascii="Arial" w:hAnsi="Arial" w:cs="Arial"/>
        </w:rPr>
      </w:pPr>
    </w:p>
    <w:p w14:paraId="7D0164E6" w14:textId="77777777" w:rsidR="00E9580E" w:rsidRPr="00443EA6" w:rsidRDefault="00E9580E" w:rsidP="0042687E">
      <w:pPr>
        <w:spacing w:line="360" w:lineRule="auto"/>
        <w:jc w:val="both"/>
        <w:rPr>
          <w:rFonts w:ascii="Arial" w:hAnsi="Arial" w:cs="Arial"/>
        </w:rPr>
      </w:pPr>
    </w:p>
    <w:p w14:paraId="02DA4AE5" w14:textId="0463998E" w:rsidR="007977A7" w:rsidRPr="00443EA6" w:rsidRDefault="00E9580E" w:rsidP="0042687E">
      <w:pPr>
        <w:spacing w:line="360" w:lineRule="auto"/>
        <w:jc w:val="both"/>
        <w:rPr>
          <w:rFonts w:ascii="Arial" w:hAnsi="Arial" w:cs="Arial"/>
          <w:b/>
          <w:bCs/>
        </w:rPr>
      </w:pPr>
      <w:r w:rsidRPr="00443EA6">
        <w:rPr>
          <w:rFonts w:ascii="Arial" w:hAnsi="Arial" w:cs="Arial"/>
          <w:b/>
          <w:bCs/>
        </w:rPr>
        <w:lastRenderedPageBreak/>
        <w:t xml:space="preserve">Six </w:t>
      </w:r>
      <w:r w:rsidR="001D0797" w:rsidRPr="00443EA6">
        <w:rPr>
          <w:rFonts w:ascii="Arial" w:hAnsi="Arial" w:cs="Arial"/>
          <w:b/>
          <w:bCs/>
        </w:rPr>
        <w:t>H</w:t>
      </w:r>
      <w:r w:rsidRPr="00443EA6">
        <w:rPr>
          <w:rFonts w:ascii="Arial" w:hAnsi="Arial" w:cs="Arial"/>
          <w:b/>
          <w:bCs/>
        </w:rPr>
        <w:t xml:space="preserve">ats analysis </w:t>
      </w:r>
    </w:p>
    <w:p w14:paraId="192FEE6F" w14:textId="0465F867" w:rsidR="007C316D" w:rsidRPr="00443EA6" w:rsidRDefault="002D6F4B" w:rsidP="0042687E">
      <w:pPr>
        <w:spacing w:line="360" w:lineRule="auto"/>
        <w:jc w:val="both"/>
        <w:rPr>
          <w:rFonts w:ascii="Arial" w:hAnsi="Arial" w:cs="Arial"/>
        </w:rPr>
      </w:pPr>
      <w:r w:rsidRPr="00443EA6">
        <w:rPr>
          <w:rFonts w:ascii="Arial" w:hAnsi="Arial" w:cs="Arial"/>
          <w:noProof/>
        </w:rPr>
        <w:drawing>
          <wp:inline distT="0" distB="0" distL="0" distR="0" wp14:anchorId="56F73E90" wp14:editId="2DC3A02E">
            <wp:extent cx="5731510" cy="5339080"/>
            <wp:effectExtent l="0" t="0" r="0" b="0"/>
            <wp:docPr id="1792132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32678" name="Picture 1" descr="A screenshot of a computer&#10;&#10;Description automatically generated"/>
                    <pic:cNvPicPr/>
                  </pic:nvPicPr>
                  <pic:blipFill>
                    <a:blip r:embed="rId11"/>
                    <a:stretch>
                      <a:fillRect/>
                    </a:stretch>
                  </pic:blipFill>
                  <pic:spPr>
                    <a:xfrm>
                      <a:off x="0" y="0"/>
                      <a:ext cx="5731510" cy="5339080"/>
                    </a:xfrm>
                    <a:prstGeom prst="rect">
                      <a:avLst/>
                    </a:prstGeom>
                  </pic:spPr>
                </pic:pic>
              </a:graphicData>
            </a:graphic>
          </wp:inline>
        </w:drawing>
      </w:r>
    </w:p>
    <w:p w14:paraId="280850F5" w14:textId="5C3C9EED" w:rsidR="00E01110" w:rsidRPr="00443EA6" w:rsidRDefault="000A29BE" w:rsidP="0042687E">
      <w:pPr>
        <w:pStyle w:val="Heading2"/>
        <w:spacing w:line="360" w:lineRule="auto"/>
        <w:jc w:val="both"/>
        <w:rPr>
          <w:rFonts w:ascii="Arial" w:hAnsi="Arial" w:cs="Arial"/>
        </w:rPr>
      </w:pPr>
      <w:bookmarkStart w:id="3" w:name="_Toc173910886"/>
      <w:r w:rsidRPr="00443EA6">
        <w:rPr>
          <w:rFonts w:ascii="Arial" w:hAnsi="Arial" w:cs="Arial"/>
        </w:rPr>
        <w:t>Our</w:t>
      </w:r>
      <w:r w:rsidR="00E01110" w:rsidRPr="00443EA6">
        <w:rPr>
          <w:rFonts w:ascii="Arial" w:hAnsi="Arial" w:cs="Arial"/>
        </w:rPr>
        <w:t xml:space="preserve"> customers</w:t>
      </w:r>
      <w:bookmarkEnd w:id="3"/>
    </w:p>
    <w:p w14:paraId="621697C6" w14:textId="05EEF482" w:rsidR="00E01110" w:rsidRPr="00443EA6" w:rsidRDefault="00E01110" w:rsidP="0042687E">
      <w:pPr>
        <w:spacing w:line="360" w:lineRule="auto"/>
        <w:jc w:val="both"/>
        <w:rPr>
          <w:rFonts w:ascii="Arial" w:hAnsi="Arial" w:cs="Arial"/>
        </w:rPr>
      </w:pPr>
      <w:r w:rsidRPr="00443EA6">
        <w:rPr>
          <w:rFonts w:ascii="Arial" w:hAnsi="Arial" w:cs="Arial"/>
        </w:rPr>
        <w:t>Our primary customers are</w:t>
      </w:r>
      <w:r w:rsidR="004C5C19" w:rsidRPr="00443EA6">
        <w:rPr>
          <w:rFonts w:ascii="Arial" w:hAnsi="Arial" w:cs="Arial"/>
        </w:rPr>
        <w:t xml:space="preserve"> </w:t>
      </w:r>
      <w:r w:rsidR="00780968" w:rsidRPr="00443EA6">
        <w:rPr>
          <w:rFonts w:ascii="Arial" w:hAnsi="Arial" w:cs="Arial"/>
        </w:rPr>
        <w:t>existing</w:t>
      </w:r>
      <w:r w:rsidRPr="00443EA6">
        <w:rPr>
          <w:rFonts w:ascii="Arial" w:hAnsi="Arial" w:cs="Arial"/>
        </w:rPr>
        <w:t xml:space="preserve"> </w:t>
      </w:r>
      <w:r w:rsidR="00780968" w:rsidRPr="00443EA6">
        <w:rPr>
          <w:rFonts w:ascii="Arial" w:hAnsi="Arial" w:cs="Arial"/>
        </w:rPr>
        <w:t xml:space="preserve">7500+ </w:t>
      </w:r>
      <w:r w:rsidRPr="00443EA6">
        <w:rPr>
          <w:rFonts w:ascii="Arial" w:hAnsi="Arial" w:cs="Arial"/>
        </w:rPr>
        <w:t>businesses that heavily rely on multimedia content for communication, marketing, and customer engagement. These include digital marketing agencies, media production companies, e-learning platforms, corporate communication departments, and entertainment industries</w:t>
      </w:r>
      <w:r w:rsidR="00780968" w:rsidRPr="00443EA6">
        <w:rPr>
          <w:rFonts w:ascii="Arial" w:hAnsi="Arial" w:cs="Arial"/>
        </w:rPr>
        <w:t>, government organisations</w:t>
      </w:r>
      <w:r w:rsidRPr="00443EA6">
        <w:rPr>
          <w:rFonts w:ascii="Arial" w:hAnsi="Arial" w:cs="Arial"/>
        </w:rPr>
        <w:t>. Initially, we will focus on serving our existing business customers</w:t>
      </w:r>
      <w:r w:rsidR="00780968" w:rsidRPr="00443EA6">
        <w:rPr>
          <w:rFonts w:ascii="Arial" w:hAnsi="Arial" w:cs="Arial"/>
        </w:rPr>
        <w:t xml:space="preserve"> with more complex and precise need before rolling out </w:t>
      </w:r>
      <w:bookmarkStart w:id="4" w:name="_Int_gmCG5Fp8"/>
      <w:r w:rsidR="00780968" w:rsidRPr="00443EA6">
        <w:rPr>
          <w:rFonts w:ascii="Arial" w:hAnsi="Arial" w:cs="Arial"/>
        </w:rPr>
        <w:t>general public</w:t>
      </w:r>
      <w:bookmarkEnd w:id="4"/>
      <w:r w:rsidR="00780968" w:rsidRPr="00443EA6">
        <w:rPr>
          <w:rFonts w:ascii="Arial" w:hAnsi="Arial" w:cs="Arial"/>
        </w:rPr>
        <w:t xml:space="preserve"> more basic version</w:t>
      </w:r>
      <w:r w:rsidRPr="00443EA6">
        <w:rPr>
          <w:rFonts w:ascii="Arial" w:hAnsi="Arial" w:cs="Arial"/>
        </w:rPr>
        <w:t>.</w:t>
      </w:r>
    </w:p>
    <w:p w14:paraId="17C97FCB" w14:textId="4437B1DA" w:rsidR="00E01110" w:rsidRPr="00443EA6" w:rsidRDefault="00E01110" w:rsidP="0042687E">
      <w:pPr>
        <w:pStyle w:val="Heading2"/>
        <w:spacing w:line="360" w:lineRule="auto"/>
        <w:jc w:val="both"/>
        <w:rPr>
          <w:rFonts w:ascii="Arial" w:hAnsi="Arial" w:cs="Arial"/>
        </w:rPr>
      </w:pPr>
      <w:bookmarkStart w:id="5" w:name="_Toc173910887"/>
      <w:r w:rsidRPr="00443EA6">
        <w:rPr>
          <w:rFonts w:ascii="Arial" w:hAnsi="Arial" w:cs="Arial"/>
        </w:rPr>
        <w:t>Where and how w</w:t>
      </w:r>
      <w:r w:rsidR="000A29BE" w:rsidRPr="00443EA6">
        <w:rPr>
          <w:rFonts w:ascii="Arial" w:hAnsi="Arial" w:cs="Arial"/>
        </w:rPr>
        <w:t xml:space="preserve">e will </w:t>
      </w:r>
      <w:r w:rsidRPr="00443EA6">
        <w:rPr>
          <w:rFonts w:ascii="Arial" w:hAnsi="Arial" w:cs="Arial"/>
        </w:rPr>
        <w:t xml:space="preserve">sell </w:t>
      </w:r>
      <w:r w:rsidR="000A29BE" w:rsidRPr="00443EA6">
        <w:rPr>
          <w:rFonts w:ascii="Arial" w:hAnsi="Arial" w:cs="Arial"/>
        </w:rPr>
        <w:t>our</w:t>
      </w:r>
      <w:r w:rsidRPr="00443EA6">
        <w:rPr>
          <w:rFonts w:ascii="Arial" w:hAnsi="Arial" w:cs="Arial"/>
        </w:rPr>
        <w:t xml:space="preserve"> services</w:t>
      </w:r>
      <w:bookmarkEnd w:id="5"/>
    </w:p>
    <w:p w14:paraId="7974A152" w14:textId="3C3C67C4" w:rsidR="000A29BE" w:rsidRPr="00443EA6" w:rsidRDefault="00E01110" w:rsidP="0042687E">
      <w:pPr>
        <w:spacing w:line="360" w:lineRule="auto"/>
        <w:jc w:val="both"/>
        <w:rPr>
          <w:rFonts w:ascii="Arial" w:hAnsi="Arial" w:cs="Arial"/>
        </w:rPr>
      </w:pPr>
      <w:r w:rsidRPr="00443EA6">
        <w:rPr>
          <w:rFonts w:ascii="Arial" w:hAnsi="Arial" w:cs="Arial"/>
        </w:rPr>
        <w:t xml:space="preserve">Our services will be offered through an online platform, making them easily accessible to businesses worldwide. The platform will feature a user-friendly interface where clients can upload their audio and video files, select the desired enhancements, and </w:t>
      </w:r>
      <w:r w:rsidR="00780968" w:rsidRPr="00443EA6">
        <w:rPr>
          <w:rFonts w:ascii="Arial" w:hAnsi="Arial" w:cs="Arial"/>
        </w:rPr>
        <w:t xml:space="preserve">first </w:t>
      </w:r>
      <w:r w:rsidRPr="00443EA6">
        <w:rPr>
          <w:rFonts w:ascii="Arial" w:hAnsi="Arial" w:cs="Arial"/>
        </w:rPr>
        <w:t>receive</w:t>
      </w:r>
      <w:r w:rsidR="00780968" w:rsidRPr="00443EA6">
        <w:rPr>
          <w:rFonts w:ascii="Arial" w:hAnsi="Arial" w:cs="Arial"/>
        </w:rPr>
        <w:t xml:space="preserve"> test 30 </w:t>
      </w:r>
      <w:r w:rsidR="00780968" w:rsidRPr="00443EA6">
        <w:rPr>
          <w:rFonts w:ascii="Arial" w:hAnsi="Arial" w:cs="Arial"/>
        </w:rPr>
        <w:lastRenderedPageBreak/>
        <w:t>second video or audio for them to approve before running and receiving full</w:t>
      </w:r>
      <w:r w:rsidRPr="00443EA6">
        <w:rPr>
          <w:rFonts w:ascii="Arial" w:hAnsi="Arial" w:cs="Arial"/>
        </w:rPr>
        <w:t xml:space="preserve"> improved</w:t>
      </w:r>
      <w:r w:rsidR="00774D9F" w:rsidRPr="00443EA6">
        <w:rPr>
          <w:rFonts w:ascii="Arial" w:hAnsi="Arial" w:cs="Arial"/>
        </w:rPr>
        <w:t xml:space="preserve"> </w:t>
      </w:r>
      <w:r w:rsidRPr="00443EA6">
        <w:rPr>
          <w:rFonts w:ascii="Arial" w:hAnsi="Arial" w:cs="Arial"/>
        </w:rPr>
        <w:t>files. We will market our services through direct sales to existing customers</w:t>
      </w:r>
      <w:r w:rsidR="00780968" w:rsidRPr="00443EA6">
        <w:rPr>
          <w:rFonts w:ascii="Arial" w:hAnsi="Arial" w:cs="Arial"/>
        </w:rPr>
        <w:t xml:space="preserve"> to begin with</w:t>
      </w:r>
      <w:r w:rsidRPr="00443EA6">
        <w:rPr>
          <w:rFonts w:ascii="Arial" w:hAnsi="Arial" w:cs="Arial"/>
        </w:rPr>
        <w:t xml:space="preserve">, </w:t>
      </w:r>
      <w:r w:rsidR="00780968" w:rsidRPr="00443EA6">
        <w:rPr>
          <w:rFonts w:ascii="Arial" w:hAnsi="Arial" w:cs="Arial"/>
        </w:rPr>
        <w:t xml:space="preserve">then </w:t>
      </w:r>
      <w:r w:rsidRPr="00443EA6">
        <w:rPr>
          <w:rFonts w:ascii="Arial" w:hAnsi="Arial" w:cs="Arial"/>
        </w:rPr>
        <w:t>digital marketing campaigns, and partnerships with industry influencers.</w:t>
      </w:r>
    </w:p>
    <w:p w14:paraId="015338B6" w14:textId="35DD210A" w:rsidR="000A29BE" w:rsidRPr="00443EA6" w:rsidRDefault="000A29BE" w:rsidP="0042687E">
      <w:pPr>
        <w:pStyle w:val="Heading2"/>
        <w:spacing w:line="360" w:lineRule="auto"/>
        <w:jc w:val="both"/>
        <w:rPr>
          <w:rFonts w:ascii="Arial" w:hAnsi="Arial" w:cs="Arial"/>
        </w:rPr>
      </w:pPr>
      <w:bookmarkStart w:id="6" w:name="_Toc173910888"/>
      <w:r w:rsidRPr="00443EA6">
        <w:rPr>
          <w:rFonts w:ascii="Arial" w:hAnsi="Arial" w:cs="Arial"/>
        </w:rPr>
        <w:t>N</w:t>
      </w:r>
      <w:r w:rsidR="00E01110" w:rsidRPr="00443EA6">
        <w:rPr>
          <w:rFonts w:ascii="Arial" w:hAnsi="Arial" w:cs="Arial"/>
        </w:rPr>
        <w:t xml:space="preserve">ame </w:t>
      </w:r>
      <w:r w:rsidRPr="00443EA6">
        <w:rPr>
          <w:rFonts w:ascii="Arial" w:hAnsi="Arial" w:cs="Arial"/>
        </w:rPr>
        <w:t>of</w:t>
      </w:r>
      <w:r w:rsidR="00E01110" w:rsidRPr="00443EA6">
        <w:rPr>
          <w:rFonts w:ascii="Arial" w:hAnsi="Arial" w:cs="Arial"/>
        </w:rPr>
        <w:t xml:space="preserve"> </w:t>
      </w:r>
      <w:r w:rsidRPr="00443EA6">
        <w:rPr>
          <w:rFonts w:ascii="Arial" w:hAnsi="Arial" w:cs="Arial"/>
        </w:rPr>
        <w:t xml:space="preserve">our </w:t>
      </w:r>
      <w:r w:rsidR="00E01110" w:rsidRPr="00443EA6">
        <w:rPr>
          <w:rFonts w:ascii="Arial" w:hAnsi="Arial" w:cs="Arial"/>
        </w:rPr>
        <w:t>venture</w:t>
      </w:r>
      <w:bookmarkEnd w:id="6"/>
    </w:p>
    <w:p w14:paraId="747EBB64" w14:textId="737C68E9" w:rsidR="00E01110" w:rsidRPr="00443EA6" w:rsidRDefault="000A29BE" w:rsidP="0042687E">
      <w:pPr>
        <w:spacing w:line="360" w:lineRule="auto"/>
        <w:jc w:val="both"/>
        <w:rPr>
          <w:rFonts w:ascii="Arial" w:hAnsi="Arial" w:cs="Arial"/>
        </w:rPr>
      </w:pPr>
      <w:r w:rsidRPr="00443EA6">
        <w:rPr>
          <w:rFonts w:ascii="Arial" w:hAnsi="Arial" w:cs="Arial"/>
        </w:rPr>
        <w:t>O</w:t>
      </w:r>
      <w:r w:rsidR="00E01110" w:rsidRPr="00443EA6">
        <w:rPr>
          <w:rFonts w:ascii="Arial" w:hAnsi="Arial" w:cs="Arial"/>
        </w:rPr>
        <w:t xml:space="preserve">ur venture is named </w:t>
      </w:r>
      <w:r w:rsidR="00E01110" w:rsidRPr="00443EA6">
        <w:rPr>
          <w:rFonts w:ascii="Arial" w:hAnsi="Arial" w:cs="Arial"/>
          <w:b/>
          <w:bCs/>
        </w:rPr>
        <w:t>MediaEnhance AI</w:t>
      </w:r>
      <w:r w:rsidRPr="00443EA6">
        <w:rPr>
          <w:rFonts w:ascii="Arial" w:hAnsi="Arial" w:cs="Arial"/>
        </w:rPr>
        <w:t>, we think this name had direct association to the job it serves to do</w:t>
      </w:r>
      <w:r w:rsidR="0A4F86BF" w:rsidRPr="00443EA6">
        <w:rPr>
          <w:rFonts w:ascii="Arial" w:hAnsi="Arial" w:cs="Arial"/>
        </w:rPr>
        <w:t>,</w:t>
      </w:r>
      <w:r w:rsidRPr="00443EA6">
        <w:rPr>
          <w:rFonts w:ascii="Arial" w:hAnsi="Arial" w:cs="Arial"/>
        </w:rPr>
        <w:t xml:space="preserve"> and its terminology is used in our daily work</w:t>
      </w:r>
      <w:r w:rsidR="00FA6841" w:rsidRPr="00443EA6">
        <w:rPr>
          <w:rFonts w:ascii="Arial" w:hAnsi="Arial" w:cs="Arial"/>
        </w:rPr>
        <w:t xml:space="preserve"> and dealing with clients</w:t>
      </w:r>
      <w:r w:rsidRPr="00443EA6">
        <w:rPr>
          <w:rFonts w:ascii="Arial" w:hAnsi="Arial" w:cs="Arial"/>
        </w:rPr>
        <w:t>.</w:t>
      </w:r>
    </w:p>
    <w:p w14:paraId="43DA44D4" w14:textId="00B5C943" w:rsidR="00D95E98" w:rsidRPr="00443EA6" w:rsidRDefault="00D95E98" w:rsidP="0042687E">
      <w:pPr>
        <w:spacing w:line="360" w:lineRule="auto"/>
        <w:jc w:val="both"/>
        <w:rPr>
          <w:rFonts w:ascii="Arial" w:hAnsi="Arial" w:cs="Arial"/>
        </w:rPr>
      </w:pPr>
      <w:r w:rsidRPr="00443EA6">
        <w:rPr>
          <w:rFonts w:ascii="Arial" w:hAnsi="Arial" w:cs="Arial"/>
        </w:rPr>
        <w:t xml:space="preserve">Website link: </w:t>
      </w:r>
      <w:hyperlink r:id="rId12" w:history="1">
        <w:r w:rsidR="008A6EC6" w:rsidRPr="00443EA6">
          <w:rPr>
            <w:rStyle w:val="Hyperlink"/>
            <w:rFonts w:ascii="Arial" w:hAnsi="Arial" w:cs="Arial"/>
          </w:rPr>
          <w:t>https://free-5336740.webadorsite.com/</w:t>
        </w:r>
      </w:hyperlink>
    </w:p>
    <w:p w14:paraId="284DC1A5" w14:textId="0417E5F9" w:rsidR="008A6EC6" w:rsidRPr="00443EA6" w:rsidRDefault="008A6EC6" w:rsidP="0042687E">
      <w:pPr>
        <w:spacing w:line="360" w:lineRule="auto"/>
        <w:jc w:val="both"/>
        <w:rPr>
          <w:rFonts w:ascii="Arial" w:hAnsi="Arial" w:cs="Arial"/>
          <w:b/>
          <w:bCs/>
        </w:rPr>
      </w:pPr>
      <w:r w:rsidRPr="00443EA6">
        <w:rPr>
          <w:rFonts w:ascii="Arial" w:hAnsi="Arial" w:cs="Arial"/>
          <w:b/>
          <w:bCs/>
          <w:noProof/>
        </w:rPr>
        <w:drawing>
          <wp:inline distT="0" distB="0" distL="0" distR="0" wp14:anchorId="23DE2C9E" wp14:editId="4DB41284">
            <wp:extent cx="5731510" cy="3022600"/>
            <wp:effectExtent l="0" t="0" r="0" b="0"/>
            <wp:docPr id="4801291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2914" name="Picture 1" descr="A screenshot of a website&#10;&#10;Description automatically generated"/>
                    <pic:cNvPicPr/>
                  </pic:nvPicPr>
                  <pic:blipFill>
                    <a:blip r:embed="rId13"/>
                    <a:stretch>
                      <a:fillRect/>
                    </a:stretch>
                  </pic:blipFill>
                  <pic:spPr>
                    <a:xfrm>
                      <a:off x="0" y="0"/>
                      <a:ext cx="5731510" cy="3022600"/>
                    </a:xfrm>
                    <a:prstGeom prst="rect">
                      <a:avLst/>
                    </a:prstGeom>
                  </pic:spPr>
                </pic:pic>
              </a:graphicData>
            </a:graphic>
          </wp:inline>
        </w:drawing>
      </w:r>
    </w:p>
    <w:p w14:paraId="3CE7DD4B" w14:textId="6DE68F60" w:rsidR="00E01110" w:rsidRPr="00443EA6" w:rsidRDefault="00E01110" w:rsidP="0042687E">
      <w:pPr>
        <w:pStyle w:val="Heading2"/>
        <w:spacing w:line="360" w:lineRule="auto"/>
        <w:jc w:val="both"/>
        <w:rPr>
          <w:rFonts w:ascii="Arial" w:hAnsi="Arial" w:cs="Arial"/>
        </w:rPr>
      </w:pPr>
      <w:bookmarkStart w:id="7" w:name="_Toc173910889"/>
      <w:r w:rsidRPr="00443EA6">
        <w:rPr>
          <w:rFonts w:ascii="Arial" w:hAnsi="Arial" w:cs="Arial"/>
        </w:rPr>
        <w:t xml:space="preserve">How </w:t>
      </w:r>
      <w:r w:rsidR="000A29BE" w:rsidRPr="00443EA6">
        <w:rPr>
          <w:rFonts w:ascii="Arial" w:hAnsi="Arial" w:cs="Arial"/>
        </w:rPr>
        <w:t>to sustain our</w:t>
      </w:r>
      <w:r w:rsidRPr="00443EA6">
        <w:rPr>
          <w:rFonts w:ascii="Arial" w:hAnsi="Arial" w:cs="Arial"/>
        </w:rPr>
        <w:t xml:space="preserve"> innovative business proposition</w:t>
      </w:r>
      <w:bookmarkEnd w:id="7"/>
    </w:p>
    <w:p w14:paraId="26216ABA" w14:textId="77777777" w:rsidR="00E01110" w:rsidRPr="00443EA6" w:rsidRDefault="00E01110" w:rsidP="0042687E">
      <w:pPr>
        <w:spacing w:line="360" w:lineRule="auto"/>
        <w:jc w:val="both"/>
        <w:rPr>
          <w:rFonts w:ascii="Arial" w:hAnsi="Arial" w:cs="Arial"/>
        </w:rPr>
      </w:pPr>
      <w:r w:rsidRPr="00443EA6">
        <w:rPr>
          <w:rFonts w:ascii="Arial" w:hAnsi="Arial" w:cs="Arial"/>
        </w:rPr>
        <w:t>To sustain our innovative business proposition, we will:</w:t>
      </w:r>
    </w:p>
    <w:p w14:paraId="6B082B4C" w14:textId="2186C484" w:rsidR="00E01110" w:rsidRPr="00443EA6" w:rsidRDefault="00E01110" w:rsidP="004E0761">
      <w:pPr>
        <w:spacing w:line="360" w:lineRule="auto"/>
        <w:ind w:left="360"/>
        <w:jc w:val="both"/>
        <w:rPr>
          <w:rFonts w:ascii="Arial" w:hAnsi="Arial" w:cs="Arial"/>
        </w:rPr>
      </w:pPr>
      <w:r w:rsidRPr="00443EA6">
        <w:rPr>
          <w:rFonts w:ascii="Arial" w:hAnsi="Arial" w:cs="Arial"/>
        </w:rPr>
        <w:t>Continuously invest in the latest AI technologies and tools to keep our service at the forefront of media enhancement capabilities.</w:t>
      </w:r>
      <w:r w:rsidR="006E6CCC" w:rsidRPr="00443EA6">
        <w:rPr>
          <w:rFonts w:ascii="Arial" w:eastAsia="Times New Roman" w:hAnsi="Arial" w:cs="Arial"/>
          <w:kern w:val="0"/>
          <w:sz w:val="24"/>
          <w:szCs w:val="24"/>
          <w:lang w:eastAsia="en-GB"/>
          <w14:ligatures w14:val="none"/>
        </w:rPr>
        <w:t xml:space="preserve"> </w:t>
      </w:r>
      <w:r w:rsidR="006E6CCC" w:rsidRPr="00443EA6">
        <w:rPr>
          <w:rFonts w:ascii="Arial" w:hAnsi="Arial" w:cs="Arial"/>
        </w:rPr>
        <w:t>(Chesbrough, Vanhaverbeke and West, 2014)</w:t>
      </w:r>
    </w:p>
    <w:p w14:paraId="3371F89F" w14:textId="77777777" w:rsidR="00E01110" w:rsidRPr="00443EA6" w:rsidRDefault="00E01110" w:rsidP="004B7648">
      <w:pPr>
        <w:spacing w:line="360" w:lineRule="auto"/>
        <w:ind w:left="360"/>
        <w:jc w:val="both"/>
        <w:rPr>
          <w:rFonts w:ascii="Arial" w:hAnsi="Arial" w:cs="Arial"/>
        </w:rPr>
      </w:pPr>
      <w:r w:rsidRPr="00443EA6">
        <w:rPr>
          <w:rFonts w:ascii="Arial" w:hAnsi="Arial" w:cs="Arial"/>
        </w:rPr>
        <w:t>Maintain a strong focus on customer service, providing dedicated support to help clients achieve the best results with our platform.</w:t>
      </w:r>
    </w:p>
    <w:p w14:paraId="365BC8E6" w14:textId="77777777" w:rsidR="00E01110" w:rsidRPr="00443EA6" w:rsidRDefault="00E01110" w:rsidP="004B7648">
      <w:pPr>
        <w:spacing w:line="360" w:lineRule="auto"/>
        <w:ind w:left="360"/>
        <w:jc w:val="both"/>
        <w:rPr>
          <w:rFonts w:ascii="Arial" w:hAnsi="Arial" w:cs="Arial"/>
        </w:rPr>
      </w:pPr>
      <w:r w:rsidRPr="00443EA6">
        <w:rPr>
          <w:rFonts w:ascii="Arial" w:hAnsi="Arial" w:cs="Arial"/>
        </w:rPr>
        <w:t>Implement a subscription-based model with tiered pricing, ensuring affordability for businesses of all sizes while securing recurring revenue.</w:t>
      </w:r>
    </w:p>
    <w:p w14:paraId="7A36F0EC" w14:textId="77777777" w:rsidR="00E01110" w:rsidRPr="00443EA6" w:rsidRDefault="00E01110" w:rsidP="004B7648">
      <w:pPr>
        <w:spacing w:line="360" w:lineRule="auto"/>
        <w:ind w:left="360"/>
        <w:jc w:val="both"/>
        <w:rPr>
          <w:rFonts w:ascii="Arial" w:hAnsi="Arial" w:cs="Arial"/>
        </w:rPr>
      </w:pPr>
      <w:r w:rsidRPr="00443EA6">
        <w:rPr>
          <w:rFonts w:ascii="Arial" w:hAnsi="Arial" w:cs="Arial"/>
        </w:rPr>
        <w:t>Foster strategic partnerships with technology providers and media companies to expand our service offerings and reach.</w:t>
      </w:r>
    </w:p>
    <w:p w14:paraId="28C597FB" w14:textId="02744594" w:rsidR="00E01110" w:rsidRPr="00443EA6" w:rsidRDefault="000A29BE" w:rsidP="0042687E">
      <w:pPr>
        <w:pStyle w:val="Heading2"/>
        <w:spacing w:line="360" w:lineRule="auto"/>
        <w:jc w:val="both"/>
        <w:rPr>
          <w:rFonts w:ascii="Arial" w:hAnsi="Arial" w:cs="Arial"/>
        </w:rPr>
      </w:pPr>
      <w:bookmarkStart w:id="8" w:name="_Toc173910890"/>
      <w:r w:rsidRPr="00443EA6">
        <w:rPr>
          <w:rFonts w:ascii="Arial" w:hAnsi="Arial" w:cs="Arial"/>
        </w:rPr>
        <w:lastRenderedPageBreak/>
        <w:t>C</w:t>
      </w:r>
      <w:r w:rsidR="00E01110" w:rsidRPr="00443EA6">
        <w:rPr>
          <w:rFonts w:ascii="Arial" w:hAnsi="Arial" w:cs="Arial"/>
        </w:rPr>
        <w:t xml:space="preserve">ompetitors in this </w:t>
      </w:r>
      <w:r w:rsidRPr="00443EA6">
        <w:rPr>
          <w:rFonts w:ascii="Arial" w:hAnsi="Arial" w:cs="Arial"/>
        </w:rPr>
        <w:t xml:space="preserve">service </w:t>
      </w:r>
      <w:r w:rsidR="00E01110" w:rsidRPr="00443EA6">
        <w:rPr>
          <w:rFonts w:ascii="Arial" w:hAnsi="Arial" w:cs="Arial"/>
        </w:rPr>
        <w:t>area</w:t>
      </w:r>
      <w:bookmarkEnd w:id="8"/>
    </w:p>
    <w:p w14:paraId="3F64309B" w14:textId="77777777" w:rsidR="00E01110" w:rsidRPr="00443EA6" w:rsidRDefault="00E01110" w:rsidP="0042687E">
      <w:pPr>
        <w:spacing w:line="360" w:lineRule="auto"/>
        <w:jc w:val="both"/>
        <w:rPr>
          <w:rFonts w:ascii="Arial" w:hAnsi="Arial" w:cs="Arial"/>
        </w:rPr>
      </w:pPr>
      <w:r w:rsidRPr="00443EA6">
        <w:rPr>
          <w:rFonts w:ascii="Arial" w:hAnsi="Arial" w:cs="Arial"/>
        </w:rPr>
        <w:t>Yes, there are competitors in the media enhancement space, including companies offering video editing software, cloud-based media processing services, and AI-driven media enhancement tools.</w:t>
      </w:r>
    </w:p>
    <w:p w14:paraId="0DED11A6" w14:textId="06355E56" w:rsidR="00CE507A" w:rsidRPr="00443EA6" w:rsidRDefault="00CE507A" w:rsidP="0042687E">
      <w:pPr>
        <w:spacing w:line="360" w:lineRule="auto"/>
        <w:jc w:val="both"/>
        <w:rPr>
          <w:rFonts w:ascii="Arial" w:hAnsi="Arial" w:cs="Arial"/>
        </w:rPr>
      </w:pPr>
      <w:r w:rsidRPr="00443EA6">
        <w:rPr>
          <w:rFonts w:ascii="Arial" w:hAnsi="Arial" w:cs="Arial"/>
        </w:rPr>
        <w:t xml:space="preserve">Here are the top </w:t>
      </w:r>
      <w:r w:rsidR="008F11C1" w:rsidRPr="00443EA6">
        <w:rPr>
          <w:rFonts w:ascii="Arial" w:hAnsi="Arial" w:cs="Arial"/>
        </w:rPr>
        <w:t>five</w:t>
      </w:r>
      <w:r w:rsidRPr="00443EA6">
        <w:rPr>
          <w:rFonts w:ascii="Arial" w:hAnsi="Arial" w:cs="Arial"/>
        </w:rPr>
        <w:t xml:space="preserve"> online video conversion services in 2024:</w:t>
      </w:r>
    </w:p>
    <w:p w14:paraId="44618C46" w14:textId="716BF6DA" w:rsidR="00E43115" w:rsidRPr="00443EA6" w:rsidRDefault="00895AFD" w:rsidP="0042687E">
      <w:pPr>
        <w:spacing w:line="360" w:lineRule="auto"/>
        <w:jc w:val="both"/>
        <w:rPr>
          <w:rFonts w:ascii="Arial" w:hAnsi="Arial" w:cs="Arial"/>
        </w:rPr>
      </w:pPr>
      <w:r w:rsidRPr="00443EA6">
        <w:rPr>
          <w:rFonts w:ascii="Arial" w:hAnsi="Arial" w:cs="Arial"/>
          <w:noProof/>
        </w:rPr>
        <w:drawing>
          <wp:inline distT="0" distB="0" distL="0" distR="0" wp14:anchorId="55E9EDC0" wp14:editId="09326007">
            <wp:extent cx="5731510" cy="3365500"/>
            <wp:effectExtent l="0" t="0" r="0" b="0"/>
            <wp:docPr id="1924775579" name="Picture 1" descr="A screenshot of a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75579" name="Picture 1" descr="A screenshot of a white page&#10;&#10;Description automatically generated"/>
                    <pic:cNvPicPr/>
                  </pic:nvPicPr>
                  <pic:blipFill>
                    <a:blip r:embed="rId14"/>
                    <a:stretch>
                      <a:fillRect/>
                    </a:stretch>
                  </pic:blipFill>
                  <pic:spPr>
                    <a:xfrm>
                      <a:off x="0" y="0"/>
                      <a:ext cx="5731510" cy="3365500"/>
                    </a:xfrm>
                    <a:prstGeom prst="rect">
                      <a:avLst/>
                    </a:prstGeom>
                  </pic:spPr>
                </pic:pic>
              </a:graphicData>
            </a:graphic>
          </wp:inline>
        </w:drawing>
      </w:r>
    </w:p>
    <w:p w14:paraId="5ACAB77D" w14:textId="77777777" w:rsidR="00CE507A" w:rsidRPr="00443EA6" w:rsidRDefault="00CE507A" w:rsidP="0042687E">
      <w:pPr>
        <w:numPr>
          <w:ilvl w:val="0"/>
          <w:numId w:val="26"/>
        </w:numPr>
        <w:spacing w:line="360" w:lineRule="auto"/>
        <w:jc w:val="both"/>
        <w:rPr>
          <w:rFonts w:ascii="Arial" w:hAnsi="Arial" w:cs="Arial"/>
        </w:rPr>
      </w:pPr>
      <w:r w:rsidRPr="00443EA6">
        <w:rPr>
          <w:rFonts w:ascii="Arial" w:hAnsi="Arial" w:cs="Arial"/>
          <w:b/>
          <w:bCs/>
        </w:rPr>
        <w:t>Convertio</w:t>
      </w:r>
    </w:p>
    <w:p w14:paraId="2DEE1A5E" w14:textId="2783088C" w:rsidR="00CE507A" w:rsidRPr="00443EA6" w:rsidRDefault="00CE507A" w:rsidP="004B7648">
      <w:pPr>
        <w:spacing w:line="360" w:lineRule="auto"/>
        <w:ind w:left="1080"/>
        <w:jc w:val="both"/>
        <w:rPr>
          <w:rFonts w:ascii="Arial" w:hAnsi="Arial" w:cs="Arial"/>
        </w:rPr>
      </w:pPr>
      <w:r w:rsidRPr="00443EA6">
        <w:rPr>
          <w:rFonts w:ascii="Arial" w:hAnsi="Arial" w:cs="Arial"/>
          <w:b/>
          <w:bCs/>
        </w:rPr>
        <w:t>Features</w:t>
      </w:r>
      <w:r w:rsidRPr="00443EA6">
        <w:rPr>
          <w:rFonts w:ascii="Arial" w:hAnsi="Arial" w:cs="Arial"/>
        </w:rPr>
        <w:t>: Convertio supports a wide range of file formats including video, audio, image, and document files. It offers cloud integration with Google Drive and Dropbox and has a user-friendly drag-and-drop interface.</w:t>
      </w:r>
    </w:p>
    <w:p w14:paraId="22764777"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Pros</w:t>
      </w:r>
      <w:r w:rsidRPr="00443EA6">
        <w:rPr>
          <w:rFonts w:ascii="Arial" w:hAnsi="Arial" w:cs="Arial"/>
        </w:rPr>
        <w:t>: Fast conversion times, easy to use, supports batch conversions.</w:t>
      </w:r>
    </w:p>
    <w:p w14:paraId="2EA0665D"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Cons</w:t>
      </w:r>
      <w:r w:rsidRPr="00443EA6">
        <w:rPr>
          <w:rFonts w:ascii="Arial" w:hAnsi="Arial" w:cs="Arial"/>
        </w:rPr>
        <w:t>: Limited free tier.</w:t>
      </w:r>
    </w:p>
    <w:p w14:paraId="0F0AE5C4" w14:textId="77777777" w:rsidR="00CE507A" w:rsidRPr="00443EA6" w:rsidRDefault="00CE507A" w:rsidP="0042687E">
      <w:pPr>
        <w:numPr>
          <w:ilvl w:val="0"/>
          <w:numId w:val="26"/>
        </w:numPr>
        <w:spacing w:line="360" w:lineRule="auto"/>
        <w:jc w:val="both"/>
        <w:rPr>
          <w:rFonts w:ascii="Arial" w:hAnsi="Arial" w:cs="Arial"/>
        </w:rPr>
      </w:pPr>
      <w:r w:rsidRPr="00443EA6">
        <w:rPr>
          <w:rFonts w:ascii="Arial" w:hAnsi="Arial" w:cs="Arial"/>
          <w:b/>
          <w:bCs/>
        </w:rPr>
        <w:t>Zamzar</w:t>
      </w:r>
    </w:p>
    <w:p w14:paraId="301D48A0"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Features</w:t>
      </w:r>
      <w:r w:rsidRPr="00443EA6">
        <w:rPr>
          <w:rFonts w:ascii="Arial" w:hAnsi="Arial" w:cs="Arial"/>
        </w:rPr>
        <w:t>: Zamzar supports over 1,200 file formats and provides email notifications upon completion of conversions. The entire process is web-based, requiring no software downloads.</w:t>
      </w:r>
    </w:p>
    <w:p w14:paraId="6E77F358"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Pros</w:t>
      </w:r>
      <w:r w:rsidRPr="00443EA6">
        <w:rPr>
          <w:rFonts w:ascii="Arial" w:hAnsi="Arial" w:cs="Arial"/>
        </w:rPr>
        <w:t>: Trusted service, quick conversion process, comprehensive format support.</w:t>
      </w:r>
    </w:p>
    <w:p w14:paraId="6DB62B74" w14:textId="3E3946F6" w:rsidR="00CE507A" w:rsidRPr="00443EA6" w:rsidRDefault="00CE507A" w:rsidP="004B7648">
      <w:pPr>
        <w:spacing w:line="360" w:lineRule="auto"/>
        <w:ind w:left="1080"/>
        <w:jc w:val="both"/>
        <w:rPr>
          <w:rFonts w:ascii="Arial" w:hAnsi="Arial" w:cs="Arial"/>
        </w:rPr>
      </w:pPr>
      <w:r w:rsidRPr="00443EA6">
        <w:rPr>
          <w:rFonts w:ascii="Arial" w:hAnsi="Arial" w:cs="Arial"/>
          <w:b/>
          <w:bCs/>
        </w:rPr>
        <w:t>Cons</w:t>
      </w:r>
      <w:r w:rsidRPr="00443EA6">
        <w:rPr>
          <w:rFonts w:ascii="Arial" w:hAnsi="Arial" w:cs="Arial"/>
        </w:rPr>
        <w:t>: File size limitations for free users.</w:t>
      </w:r>
    </w:p>
    <w:p w14:paraId="00ADF7FB" w14:textId="77777777" w:rsidR="00CE507A" w:rsidRPr="00443EA6" w:rsidRDefault="00CE507A" w:rsidP="0042687E">
      <w:pPr>
        <w:numPr>
          <w:ilvl w:val="0"/>
          <w:numId w:val="26"/>
        </w:numPr>
        <w:spacing w:line="360" w:lineRule="auto"/>
        <w:jc w:val="both"/>
        <w:rPr>
          <w:rFonts w:ascii="Arial" w:hAnsi="Arial" w:cs="Arial"/>
        </w:rPr>
      </w:pPr>
      <w:r w:rsidRPr="00443EA6">
        <w:rPr>
          <w:rFonts w:ascii="Arial" w:hAnsi="Arial" w:cs="Arial"/>
          <w:b/>
          <w:bCs/>
        </w:rPr>
        <w:lastRenderedPageBreak/>
        <w:t>CloudConvert</w:t>
      </w:r>
    </w:p>
    <w:p w14:paraId="2D0F0EF5"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Features</w:t>
      </w:r>
      <w:r w:rsidRPr="00443EA6">
        <w:rPr>
          <w:rFonts w:ascii="Arial" w:hAnsi="Arial" w:cs="Arial"/>
        </w:rPr>
        <w:t>: CloudConvert supports 218 different file formats and offers advanced settings for customization of output parameters such as bitrate, resolution, and codec. It also provides API integration for developers.</w:t>
      </w:r>
    </w:p>
    <w:p w14:paraId="35BD9E61"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Pros</w:t>
      </w:r>
      <w:r w:rsidRPr="00443EA6">
        <w:rPr>
          <w:rFonts w:ascii="Arial" w:hAnsi="Arial" w:cs="Arial"/>
        </w:rPr>
        <w:t>: High-quality output, advanced customization options, supports batch conversions.</w:t>
      </w:r>
    </w:p>
    <w:p w14:paraId="4671B841"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Cons</w:t>
      </w:r>
      <w:r w:rsidRPr="00443EA6">
        <w:rPr>
          <w:rFonts w:ascii="Arial" w:hAnsi="Arial" w:cs="Arial"/>
        </w:rPr>
        <w:t>: Limited conversions for free users.</w:t>
      </w:r>
    </w:p>
    <w:p w14:paraId="5BCCC50F" w14:textId="77777777" w:rsidR="00CE507A" w:rsidRPr="00443EA6" w:rsidRDefault="00CE507A" w:rsidP="0042687E">
      <w:pPr>
        <w:numPr>
          <w:ilvl w:val="0"/>
          <w:numId w:val="26"/>
        </w:numPr>
        <w:spacing w:line="360" w:lineRule="auto"/>
        <w:jc w:val="both"/>
        <w:rPr>
          <w:rFonts w:ascii="Arial" w:hAnsi="Arial" w:cs="Arial"/>
        </w:rPr>
      </w:pPr>
      <w:r w:rsidRPr="00443EA6">
        <w:rPr>
          <w:rFonts w:ascii="Arial" w:hAnsi="Arial" w:cs="Arial"/>
          <w:b/>
          <w:bCs/>
        </w:rPr>
        <w:t>Online-Convert</w:t>
      </w:r>
    </w:p>
    <w:p w14:paraId="59B0A86A"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Features</w:t>
      </w:r>
      <w:r w:rsidRPr="00443EA6">
        <w:rPr>
          <w:rFonts w:ascii="Arial" w:hAnsi="Arial" w:cs="Arial"/>
        </w:rPr>
        <w:t>: Online-Convert offers a wide range of file conversion options including video, audio, image, and document formats. It allows users to import files from local PCs or cloud services like Dropbox and Google Drive.</w:t>
      </w:r>
    </w:p>
    <w:p w14:paraId="6939CDC9"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Pros</w:t>
      </w:r>
      <w:r w:rsidRPr="00443EA6">
        <w:rPr>
          <w:rFonts w:ascii="Arial" w:hAnsi="Arial" w:cs="Arial"/>
        </w:rPr>
        <w:t>: Extensive format compatibility, customizable conversion settings, user-friendly interface.</w:t>
      </w:r>
    </w:p>
    <w:p w14:paraId="69988BB5"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Cons</w:t>
      </w:r>
      <w:r w:rsidRPr="00443EA6">
        <w:rPr>
          <w:rFonts w:ascii="Arial" w:hAnsi="Arial" w:cs="Arial"/>
        </w:rPr>
        <w:t>: File size restrictions for free users.</w:t>
      </w:r>
    </w:p>
    <w:p w14:paraId="269E12E4" w14:textId="77777777" w:rsidR="00CE507A" w:rsidRPr="00443EA6" w:rsidRDefault="00CE507A" w:rsidP="0042687E">
      <w:pPr>
        <w:numPr>
          <w:ilvl w:val="0"/>
          <w:numId w:val="26"/>
        </w:numPr>
        <w:spacing w:line="360" w:lineRule="auto"/>
        <w:jc w:val="both"/>
        <w:rPr>
          <w:rFonts w:ascii="Arial" w:hAnsi="Arial" w:cs="Arial"/>
        </w:rPr>
      </w:pPr>
      <w:r w:rsidRPr="00443EA6">
        <w:rPr>
          <w:rFonts w:ascii="Arial" w:hAnsi="Arial" w:cs="Arial"/>
          <w:b/>
          <w:bCs/>
        </w:rPr>
        <w:t>OnlineVideoConverter</w:t>
      </w:r>
    </w:p>
    <w:p w14:paraId="19476ADB" w14:textId="70A9D17B" w:rsidR="00CE507A" w:rsidRPr="00443EA6" w:rsidRDefault="00CE507A" w:rsidP="004B7648">
      <w:pPr>
        <w:spacing w:line="360" w:lineRule="auto"/>
        <w:ind w:left="1080"/>
        <w:jc w:val="both"/>
        <w:rPr>
          <w:rFonts w:ascii="Arial" w:hAnsi="Arial" w:cs="Arial"/>
        </w:rPr>
      </w:pPr>
      <w:r w:rsidRPr="00443EA6">
        <w:rPr>
          <w:rFonts w:ascii="Arial" w:hAnsi="Arial" w:cs="Arial"/>
          <w:b/>
          <w:bCs/>
        </w:rPr>
        <w:t>Features</w:t>
      </w:r>
      <w:r w:rsidRPr="00443EA6">
        <w:rPr>
          <w:rFonts w:ascii="Arial" w:hAnsi="Arial" w:cs="Arial"/>
        </w:rPr>
        <w:t xml:space="preserve">: OnlineVideoConverter supports various video formats and allows conversions from URLs of popular platforms like YouTube and Facebook. The service is simple to use with no registration </w:t>
      </w:r>
      <w:r w:rsidR="00E0799E" w:rsidRPr="00443EA6">
        <w:rPr>
          <w:rFonts w:ascii="Arial" w:hAnsi="Arial" w:cs="Arial"/>
        </w:rPr>
        <w:t>needed</w:t>
      </w:r>
      <w:r w:rsidRPr="00443EA6">
        <w:rPr>
          <w:rFonts w:ascii="Arial" w:hAnsi="Arial" w:cs="Arial"/>
        </w:rPr>
        <w:t>.</w:t>
      </w:r>
    </w:p>
    <w:p w14:paraId="63DB059C"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Pros</w:t>
      </w:r>
      <w:r w:rsidRPr="00443EA6">
        <w:rPr>
          <w:rFonts w:ascii="Arial" w:hAnsi="Arial" w:cs="Arial"/>
        </w:rPr>
        <w:t>: Simple and efficient, supports multiple formats, no need for an account.</w:t>
      </w:r>
    </w:p>
    <w:p w14:paraId="64731866" w14:textId="77777777" w:rsidR="00CE507A" w:rsidRPr="00443EA6" w:rsidRDefault="00CE507A" w:rsidP="004B7648">
      <w:pPr>
        <w:spacing w:line="360" w:lineRule="auto"/>
        <w:ind w:left="1080"/>
        <w:jc w:val="both"/>
        <w:rPr>
          <w:rFonts w:ascii="Arial" w:hAnsi="Arial" w:cs="Arial"/>
        </w:rPr>
      </w:pPr>
      <w:r w:rsidRPr="00443EA6">
        <w:rPr>
          <w:rFonts w:ascii="Arial" w:hAnsi="Arial" w:cs="Arial"/>
          <w:b/>
          <w:bCs/>
        </w:rPr>
        <w:t>Cons</w:t>
      </w:r>
      <w:r w:rsidRPr="00443EA6">
        <w:rPr>
          <w:rFonts w:ascii="Arial" w:hAnsi="Arial" w:cs="Arial"/>
        </w:rPr>
        <w:t xml:space="preserve">: Limited customization options, </w:t>
      </w:r>
      <w:bookmarkStart w:id="9" w:name="_Int_8UAF1QWp"/>
      <w:r w:rsidRPr="00443EA6">
        <w:rPr>
          <w:rFonts w:ascii="Arial" w:hAnsi="Arial" w:cs="Arial"/>
        </w:rPr>
        <w:t>possible quality</w:t>
      </w:r>
      <w:bookmarkEnd w:id="9"/>
      <w:r w:rsidRPr="00443EA6">
        <w:rPr>
          <w:rFonts w:ascii="Arial" w:hAnsi="Arial" w:cs="Arial"/>
        </w:rPr>
        <w:t xml:space="preserve"> loss in lossy format conversions.</w:t>
      </w:r>
    </w:p>
    <w:p w14:paraId="60B472EC" w14:textId="4C790AB6" w:rsidR="00CE507A" w:rsidRPr="00443EA6" w:rsidRDefault="00CE507A" w:rsidP="0042687E">
      <w:pPr>
        <w:spacing w:line="360" w:lineRule="auto"/>
        <w:jc w:val="both"/>
        <w:rPr>
          <w:rFonts w:ascii="Arial" w:hAnsi="Arial" w:cs="Arial"/>
        </w:rPr>
      </w:pPr>
      <w:r w:rsidRPr="00443EA6">
        <w:rPr>
          <w:rFonts w:ascii="Arial" w:hAnsi="Arial" w:cs="Arial"/>
        </w:rPr>
        <w:t>These services provide solutions for converting video files online, each with unique features tailored to different user needs</w:t>
      </w:r>
      <w:r w:rsidR="002072EB" w:rsidRPr="00443EA6">
        <w:rPr>
          <w:rFonts w:ascii="Arial" w:hAnsi="Arial" w:cs="Arial"/>
        </w:rPr>
        <w:t xml:space="preserve"> but with limitations</w:t>
      </w:r>
      <w:r w:rsidRPr="00443EA6">
        <w:rPr>
          <w:rFonts w:ascii="Arial" w:hAnsi="Arial" w:cs="Arial"/>
        </w:rPr>
        <w:t>.</w:t>
      </w:r>
    </w:p>
    <w:p w14:paraId="7E2DBF50" w14:textId="77777777" w:rsidR="00CE507A" w:rsidRPr="00443EA6" w:rsidRDefault="00CE507A" w:rsidP="0042687E">
      <w:pPr>
        <w:spacing w:line="360" w:lineRule="auto"/>
        <w:jc w:val="both"/>
        <w:rPr>
          <w:rFonts w:ascii="Arial" w:hAnsi="Arial" w:cs="Arial"/>
        </w:rPr>
      </w:pPr>
    </w:p>
    <w:p w14:paraId="01A97B89" w14:textId="11F65549" w:rsidR="00E01110" w:rsidRPr="00443EA6" w:rsidRDefault="00E01110" w:rsidP="0042687E">
      <w:pPr>
        <w:pStyle w:val="Heading2"/>
        <w:spacing w:line="360" w:lineRule="auto"/>
        <w:jc w:val="both"/>
        <w:rPr>
          <w:rFonts w:ascii="Arial" w:hAnsi="Arial" w:cs="Arial"/>
        </w:rPr>
      </w:pPr>
      <w:bookmarkStart w:id="10" w:name="_Toc173910891"/>
      <w:r w:rsidRPr="00443EA6">
        <w:rPr>
          <w:rFonts w:ascii="Arial" w:hAnsi="Arial" w:cs="Arial"/>
        </w:rPr>
        <w:t xml:space="preserve">How will </w:t>
      </w:r>
      <w:r w:rsidR="000A29BE" w:rsidRPr="00443EA6">
        <w:rPr>
          <w:rFonts w:ascii="Arial" w:hAnsi="Arial" w:cs="Arial"/>
        </w:rPr>
        <w:t>our</w:t>
      </w:r>
      <w:r w:rsidRPr="00443EA6">
        <w:rPr>
          <w:rFonts w:ascii="Arial" w:hAnsi="Arial" w:cs="Arial"/>
        </w:rPr>
        <w:t xml:space="preserve"> service be differentiated from </w:t>
      </w:r>
      <w:r w:rsidR="000D3E9D" w:rsidRPr="00443EA6">
        <w:rPr>
          <w:rFonts w:ascii="Arial" w:hAnsi="Arial" w:cs="Arial"/>
        </w:rPr>
        <w:t>competitors?</w:t>
      </w:r>
      <w:bookmarkEnd w:id="10"/>
    </w:p>
    <w:p w14:paraId="5DF4E659" w14:textId="2EB802A0" w:rsidR="00E01110" w:rsidRPr="00443EA6" w:rsidRDefault="00E01110" w:rsidP="0042687E">
      <w:pPr>
        <w:spacing w:line="360" w:lineRule="auto"/>
        <w:jc w:val="both"/>
        <w:rPr>
          <w:rFonts w:ascii="Arial" w:hAnsi="Arial" w:cs="Arial"/>
        </w:rPr>
      </w:pPr>
      <w:r w:rsidRPr="00443EA6">
        <w:rPr>
          <w:rFonts w:ascii="Arial" w:hAnsi="Arial" w:cs="Arial"/>
        </w:rPr>
        <w:t>Competitors typically provide either manual video editing tools or basic AI-driven enhancement services</w:t>
      </w:r>
      <w:r w:rsidR="002768B8" w:rsidRPr="00443EA6">
        <w:rPr>
          <w:rFonts w:ascii="Arial" w:hAnsi="Arial" w:cs="Arial"/>
        </w:rPr>
        <w:t xml:space="preserve"> with </w:t>
      </w:r>
      <w:r w:rsidR="3CFA7815" w:rsidRPr="00443EA6">
        <w:rPr>
          <w:rFonts w:ascii="Arial" w:hAnsi="Arial" w:cs="Arial"/>
        </w:rPr>
        <w:t>extremely</w:t>
      </w:r>
      <w:r w:rsidR="002768B8" w:rsidRPr="00443EA6">
        <w:rPr>
          <w:rFonts w:ascii="Arial" w:hAnsi="Arial" w:cs="Arial"/>
        </w:rPr>
        <w:t xml:space="preserve"> limited basic options</w:t>
      </w:r>
      <w:r w:rsidRPr="00443EA6">
        <w:rPr>
          <w:rFonts w:ascii="Arial" w:hAnsi="Arial" w:cs="Arial"/>
        </w:rPr>
        <w:t>. They often lack the comprehensive, automated</w:t>
      </w:r>
      <w:r w:rsidR="002768B8" w:rsidRPr="00443EA6">
        <w:rPr>
          <w:rFonts w:ascii="Arial" w:hAnsi="Arial" w:cs="Arial"/>
        </w:rPr>
        <w:t xml:space="preserve"> detailed</w:t>
      </w:r>
      <w:r w:rsidRPr="00443EA6">
        <w:rPr>
          <w:rFonts w:ascii="Arial" w:hAnsi="Arial" w:cs="Arial"/>
        </w:rPr>
        <w:t xml:space="preserve"> approach we offer and may not cater specifically to business needs.</w:t>
      </w:r>
    </w:p>
    <w:p w14:paraId="1735CB4A" w14:textId="77777777" w:rsidR="00E01110" w:rsidRPr="00443EA6" w:rsidRDefault="00E01110" w:rsidP="0042687E">
      <w:pPr>
        <w:spacing w:line="360" w:lineRule="auto"/>
        <w:jc w:val="both"/>
        <w:rPr>
          <w:rFonts w:ascii="Arial" w:hAnsi="Arial" w:cs="Arial"/>
        </w:rPr>
      </w:pPr>
      <w:r w:rsidRPr="00443EA6">
        <w:rPr>
          <w:rFonts w:ascii="Arial" w:hAnsi="Arial" w:cs="Arial"/>
          <w:b/>
          <w:bCs/>
        </w:rPr>
        <w:t>Differentiation Strategy:</w:t>
      </w:r>
    </w:p>
    <w:p w14:paraId="05C4847E" w14:textId="77F36AEE" w:rsidR="00E01110" w:rsidRPr="00443EA6" w:rsidRDefault="00E01110" w:rsidP="004B7648">
      <w:pPr>
        <w:spacing w:line="360" w:lineRule="auto"/>
        <w:ind w:left="360"/>
        <w:jc w:val="both"/>
        <w:rPr>
          <w:rFonts w:ascii="Arial" w:hAnsi="Arial" w:cs="Arial"/>
        </w:rPr>
      </w:pPr>
      <w:r w:rsidRPr="00443EA6">
        <w:rPr>
          <w:rFonts w:ascii="Arial" w:hAnsi="Arial" w:cs="Arial"/>
          <w:b/>
          <w:bCs/>
        </w:rPr>
        <w:lastRenderedPageBreak/>
        <w:t>Comprehensive Automation:</w:t>
      </w:r>
      <w:r w:rsidRPr="00443EA6">
        <w:rPr>
          <w:rFonts w:ascii="Arial" w:hAnsi="Arial" w:cs="Arial"/>
        </w:rPr>
        <w:t xml:space="preserve"> Unlike many competitors, MediaEnhance AI offers a fully automated, end-to-end solution that covers conversion, upscaling, and fixing, </w:t>
      </w:r>
      <w:r w:rsidR="002768B8" w:rsidRPr="00443EA6">
        <w:rPr>
          <w:rFonts w:ascii="Arial" w:hAnsi="Arial" w:cs="Arial"/>
        </w:rPr>
        <w:t xml:space="preserve">with 30 seconds sample </w:t>
      </w:r>
      <w:r w:rsidRPr="00443EA6">
        <w:rPr>
          <w:rFonts w:ascii="Arial" w:hAnsi="Arial" w:cs="Arial"/>
        </w:rPr>
        <w:t>minimizing manual intervention and saving time for businesses.</w:t>
      </w:r>
    </w:p>
    <w:p w14:paraId="5F1B8880" w14:textId="49628788" w:rsidR="00E01110" w:rsidRPr="00443EA6" w:rsidRDefault="00E01110" w:rsidP="004B7648">
      <w:pPr>
        <w:spacing w:line="360" w:lineRule="auto"/>
        <w:ind w:left="360"/>
        <w:jc w:val="both"/>
        <w:rPr>
          <w:rFonts w:ascii="Arial" w:hAnsi="Arial" w:cs="Arial"/>
        </w:rPr>
      </w:pPr>
      <w:r w:rsidRPr="00443EA6">
        <w:rPr>
          <w:rFonts w:ascii="Arial" w:hAnsi="Arial" w:cs="Arial"/>
          <w:b/>
          <w:bCs/>
        </w:rPr>
        <w:t>B2B Focus:</w:t>
      </w:r>
      <w:r w:rsidRPr="00443EA6">
        <w:rPr>
          <w:rFonts w:ascii="Arial" w:hAnsi="Arial" w:cs="Arial"/>
        </w:rPr>
        <w:t xml:space="preserve"> Our platform</w:t>
      </w:r>
      <w:r w:rsidR="002768B8" w:rsidRPr="00443EA6">
        <w:rPr>
          <w:rFonts w:ascii="Arial" w:hAnsi="Arial" w:cs="Arial"/>
        </w:rPr>
        <w:t xml:space="preserve"> in beginning</w:t>
      </w:r>
      <w:r w:rsidRPr="00443EA6">
        <w:rPr>
          <w:rFonts w:ascii="Arial" w:hAnsi="Arial" w:cs="Arial"/>
        </w:rPr>
        <w:t xml:space="preserve"> is specifically designed to meet the needs of businesses, offering features like bulk processing, API integrations, and customized service plans.</w:t>
      </w:r>
    </w:p>
    <w:p w14:paraId="3E506F37" w14:textId="33FF7FCD" w:rsidR="00E01110" w:rsidRPr="00443EA6" w:rsidRDefault="00E01110" w:rsidP="004B7648">
      <w:pPr>
        <w:spacing w:line="360" w:lineRule="auto"/>
        <w:ind w:left="360"/>
        <w:jc w:val="both"/>
        <w:rPr>
          <w:rFonts w:ascii="Arial" w:hAnsi="Arial" w:cs="Arial"/>
        </w:rPr>
      </w:pPr>
      <w:r w:rsidRPr="00443EA6">
        <w:rPr>
          <w:rFonts w:ascii="Arial" w:hAnsi="Arial" w:cs="Arial"/>
          <w:b/>
          <w:bCs/>
        </w:rPr>
        <w:t>State-of-the-Art AI:</w:t>
      </w:r>
      <w:r w:rsidRPr="00443EA6">
        <w:rPr>
          <w:rFonts w:ascii="Arial" w:hAnsi="Arial" w:cs="Arial"/>
        </w:rPr>
        <w:t xml:space="preserve"> We leverage the latest advancements in AI to ensure superior enhancement quality, continuously updating</w:t>
      </w:r>
      <w:r w:rsidR="002768B8" w:rsidRPr="00443EA6">
        <w:rPr>
          <w:rFonts w:ascii="Arial" w:hAnsi="Arial" w:cs="Arial"/>
        </w:rPr>
        <w:t xml:space="preserve"> and enhancing</w:t>
      </w:r>
      <w:r w:rsidRPr="00443EA6">
        <w:rPr>
          <w:rFonts w:ascii="Arial" w:hAnsi="Arial" w:cs="Arial"/>
        </w:rPr>
        <w:t xml:space="preserve"> our algorithms to stay ahead </w:t>
      </w:r>
      <w:r w:rsidR="002768B8" w:rsidRPr="00443EA6">
        <w:rPr>
          <w:rFonts w:ascii="Arial" w:hAnsi="Arial" w:cs="Arial"/>
        </w:rPr>
        <w:t xml:space="preserve">and in front </w:t>
      </w:r>
      <w:r w:rsidRPr="00443EA6">
        <w:rPr>
          <w:rFonts w:ascii="Arial" w:hAnsi="Arial" w:cs="Arial"/>
        </w:rPr>
        <w:t>of industry standards.</w:t>
      </w:r>
    </w:p>
    <w:p w14:paraId="2EC76D38" w14:textId="1EC4FBD0" w:rsidR="00E01110" w:rsidRPr="00443EA6" w:rsidRDefault="00E01110" w:rsidP="004B7648">
      <w:pPr>
        <w:spacing w:line="360" w:lineRule="auto"/>
        <w:ind w:left="360"/>
        <w:jc w:val="both"/>
        <w:rPr>
          <w:rFonts w:ascii="Arial" w:hAnsi="Arial" w:cs="Arial"/>
        </w:rPr>
      </w:pPr>
      <w:r w:rsidRPr="00443EA6">
        <w:rPr>
          <w:rFonts w:ascii="Arial" w:hAnsi="Arial" w:cs="Arial"/>
          <w:b/>
          <w:bCs/>
        </w:rPr>
        <w:t>User-Friendly Interface:</w:t>
      </w:r>
      <w:r w:rsidRPr="00443EA6">
        <w:rPr>
          <w:rFonts w:ascii="Arial" w:hAnsi="Arial" w:cs="Arial"/>
        </w:rPr>
        <w:t xml:space="preserve"> Our platform is designed for ease of use, allowing clients</w:t>
      </w:r>
      <w:r w:rsidR="002768B8" w:rsidRPr="00443EA6">
        <w:rPr>
          <w:rFonts w:ascii="Arial" w:hAnsi="Arial" w:cs="Arial"/>
        </w:rPr>
        <w:t xml:space="preserve"> even with basic knowledge</w:t>
      </w:r>
      <w:r w:rsidRPr="00443EA6">
        <w:rPr>
          <w:rFonts w:ascii="Arial" w:hAnsi="Arial" w:cs="Arial"/>
        </w:rPr>
        <w:t xml:space="preserve"> to </w:t>
      </w:r>
      <w:r w:rsidR="06C80C4F" w:rsidRPr="00443EA6">
        <w:rPr>
          <w:rFonts w:ascii="Arial" w:hAnsi="Arial" w:cs="Arial"/>
        </w:rPr>
        <w:t xml:space="preserve">enhance their media </w:t>
      </w:r>
      <w:r w:rsidRPr="00443EA6">
        <w:rPr>
          <w:rFonts w:ascii="Arial" w:hAnsi="Arial" w:cs="Arial"/>
        </w:rPr>
        <w:t>quickly and efficiently without needing technical expertise.</w:t>
      </w:r>
    </w:p>
    <w:p w14:paraId="33B5C7D3" w14:textId="04049980" w:rsidR="00E01110" w:rsidRPr="00443EA6" w:rsidRDefault="00E01110" w:rsidP="0042687E">
      <w:pPr>
        <w:pStyle w:val="Heading2"/>
        <w:spacing w:line="360" w:lineRule="auto"/>
        <w:jc w:val="both"/>
        <w:rPr>
          <w:rFonts w:ascii="Arial" w:hAnsi="Arial" w:cs="Arial"/>
        </w:rPr>
      </w:pPr>
      <w:bookmarkStart w:id="11" w:name="_Toc173910892"/>
      <w:r w:rsidRPr="00443EA6">
        <w:rPr>
          <w:rFonts w:ascii="Arial" w:hAnsi="Arial" w:cs="Arial"/>
        </w:rPr>
        <w:t xml:space="preserve">How do </w:t>
      </w:r>
      <w:r w:rsidR="000A29BE" w:rsidRPr="00443EA6">
        <w:rPr>
          <w:rFonts w:ascii="Arial" w:hAnsi="Arial" w:cs="Arial"/>
        </w:rPr>
        <w:t>competitors</w:t>
      </w:r>
      <w:r w:rsidRPr="00443EA6">
        <w:rPr>
          <w:rFonts w:ascii="Arial" w:hAnsi="Arial" w:cs="Arial"/>
        </w:rPr>
        <w:t xml:space="preserve"> sell their service</w:t>
      </w:r>
      <w:bookmarkEnd w:id="11"/>
    </w:p>
    <w:p w14:paraId="5FBFB242" w14:textId="77777777" w:rsidR="00E01110" w:rsidRPr="00443EA6" w:rsidRDefault="00E01110" w:rsidP="0042687E">
      <w:pPr>
        <w:spacing w:line="360" w:lineRule="auto"/>
        <w:jc w:val="both"/>
        <w:rPr>
          <w:rFonts w:ascii="Arial" w:hAnsi="Arial" w:cs="Arial"/>
        </w:rPr>
      </w:pPr>
      <w:r w:rsidRPr="00443EA6">
        <w:rPr>
          <w:rFonts w:ascii="Arial" w:hAnsi="Arial" w:cs="Arial"/>
        </w:rPr>
        <w:t>Competitors typically sell their products and services through software licenses, SaaS subscriptions, or per-project pricing models. They market their offerings via online platforms, digital marketing, and partnerships with content creators and media companies.</w:t>
      </w:r>
    </w:p>
    <w:p w14:paraId="58266830" w14:textId="77777777" w:rsidR="00E01110" w:rsidRPr="00443EA6" w:rsidRDefault="00E01110" w:rsidP="0042687E">
      <w:pPr>
        <w:spacing w:line="360" w:lineRule="auto"/>
        <w:jc w:val="both"/>
        <w:rPr>
          <w:rFonts w:ascii="Arial" w:hAnsi="Arial" w:cs="Arial"/>
        </w:rPr>
      </w:pPr>
      <w:r w:rsidRPr="00443EA6">
        <w:rPr>
          <w:rFonts w:ascii="Arial" w:hAnsi="Arial" w:cs="Arial"/>
          <w:b/>
          <w:bCs/>
        </w:rPr>
        <w:t>MediaEnhance AI</w:t>
      </w:r>
      <w:r w:rsidRPr="00443EA6">
        <w:rPr>
          <w:rFonts w:ascii="Arial" w:hAnsi="Arial" w:cs="Arial"/>
        </w:rPr>
        <w:t xml:space="preserve"> will adopt a subscription-based model combined with pay-per-use options, offering flexibility and scalability to our customers. Our marketing strategy will include direct outreach to existing business customers, targeted online advertising, and collaborations with industry influencers to build brand awareness and trust.</w:t>
      </w:r>
    </w:p>
    <w:p w14:paraId="0682FD56" w14:textId="77777777" w:rsidR="00135478" w:rsidRPr="00443EA6" w:rsidRDefault="00135478" w:rsidP="0042687E">
      <w:pPr>
        <w:spacing w:line="360" w:lineRule="auto"/>
        <w:jc w:val="both"/>
        <w:rPr>
          <w:rFonts w:ascii="Arial" w:hAnsi="Arial" w:cs="Arial"/>
        </w:rPr>
      </w:pPr>
    </w:p>
    <w:p w14:paraId="5F8E7986" w14:textId="77777777" w:rsidR="00A44B72" w:rsidRPr="00443EA6" w:rsidRDefault="00A44B72" w:rsidP="0042687E">
      <w:pPr>
        <w:pStyle w:val="Heading1"/>
        <w:spacing w:line="360" w:lineRule="auto"/>
        <w:jc w:val="both"/>
        <w:rPr>
          <w:rFonts w:ascii="Arial" w:hAnsi="Arial" w:cs="Arial"/>
          <w:sz w:val="36"/>
          <w:szCs w:val="36"/>
        </w:rPr>
      </w:pPr>
      <w:bookmarkStart w:id="12" w:name="_Toc173910893"/>
      <w:r w:rsidRPr="00443EA6">
        <w:rPr>
          <w:rFonts w:ascii="Arial" w:hAnsi="Arial" w:cs="Arial"/>
          <w:sz w:val="36"/>
          <w:szCs w:val="36"/>
        </w:rPr>
        <w:t>eCommerce Strategy</w:t>
      </w:r>
      <w:bookmarkEnd w:id="12"/>
    </w:p>
    <w:p w14:paraId="77D8E77D" w14:textId="6247C9A7" w:rsidR="00A44B72" w:rsidRPr="00443EA6" w:rsidRDefault="00A44B72" w:rsidP="0042687E">
      <w:pPr>
        <w:spacing w:line="360" w:lineRule="auto"/>
        <w:jc w:val="both"/>
        <w:rPr>
          <w:rFonts w:ascii="Arial" w:hAnsi="Arial" w:cs="Arial"/>
        </w:rPr>
      </w:pPr>
      <w:r w:rsidRPr="00443EA6">
        <w:rPr>
          <w:rFonts w:ascii="Arial" w:hAnsi="Arial" w:cs="Arial"/>
        </w:rPr>
        <w:t>To facilitate the sale and distribution of our AI-powered services, we propose the setup of an online website. This platform will serve as the central hub for accessing our services, managing subscriptions, and providing customer support. The following considerations will guide the development of this online presence:</w:t>
      </w:r>
    </w:p>
    <w:p w14:paraId="57359022" w14:textId="06B49597" w:rsidR="00A44B72" w:rsidRPr="00443EA6" w:rsidRDefault="00A44B72" w:rsidP="0042687E">
      <w:pPr>
        <w:pStyle w:val="Heading2"/>
        <w:spacing w:line="360" w:lineRule="auto"/>
        <w:jc w:val="both"/>
        <w:rPr>
          <w:rFonts w:ascii="Arial" w:hAnsi="Arial" w:cs="Arial"/>
        </w:rPr>
      </w:pPr>
      <w:bookmarkStart w:id="13" w:name="_Toc173910894"/>
      <w:r w:rsidRPr="00443EA6">
        <w:rPr>
          <w:rFonts w:ascii="Arial" w:hAnsi="Arial" w:cs="Arial"/>
        </w:rPr>
        <w:t>Using SaaS Shopify</w:t>
      </w:r>
      <w:r w:rsidR="00D65398" w:rsidRPr="00443EA6">
        <w:rPr>
          <w:rFonts w:ascii="Arial" w:hAnsi="Arial" w:cs="Arial"/>
        </w:rPr>
        <w:t xml:space="preserve"> or hosted website</w:t>
      </w:r>
      <w:bookmarkEnd w:id="13"/>
    </w:p>
    <w:p w14:paraId="3CE74D95" w14:textId="77777777" w:rsidR="00A44B72" w:rsidRPr="00443EA6" w:rsidRDefault="00A44B72" w:rsidP="0042687E">
      <w:pPr>
        <w:numPr>
          <w:ilvl w:val="0"/>
          <w:numId w:val="3"/>
        </w:numPr>
        <w:spacing w:line="360" w:lineRule="auto"/>
        <w:jc w:val="both"/>
        <w:rPr>
          <w:rFonts w:ascii="Arial" w:hAnsi="Arial" w:cs="Arial"/>
        </w:rPr>
      </w:pPr>
      <w:r w:rsidRPr="00443EA6">
        <w:rPr>
          <w:rFonts w:ascii="Arial" w:hAnsi="Arial" w:cs="Arial"/>
          <w:b/>
          <w:bCs/>
        </w:rPr>
        <w:t>Ease of Use and Quick Setup</w:t>
      </w:r>
      <w:r w:rsidRPr="00443EA6">
        <w:rPr>
          <w:rFonts w:ascii="Arial" w:hAnsi="Arial" w:cs="Arial"/>
        </w:rPr>
        <w:t>:</w:t>
      </w:r>
    </w:p>
    <w:p w14:paraId="10980FD1" w14:textId="2CE336D4" w:rsidR="00A44B72" w:rsidRPr="00443EA6" w:rsidRDefault="00FC7998" w:rsidP="004B7648">
      <w:pPr>
        <w:spacing w:line="360" w:lineRule="auto"/>
        <w:ind w:left="1080"/>
        <w:jc w:val="both"/>
        <w:rPr>
          <w:rFonts w:ascii="Arial" w:hAnsi="Arial" w:cs="Arial"/>
        </w:rPr>
      </w:pPr>
      <w:r w:rsidRPr="00443EA6">
        <w:rPr>
          <w:rFonts w:ascii="Arial" w:hAnsi="Arial" w:cs="Arial"/>
        </w:rPr>
        <w:t>Fully managed and hosted w</w:t>
      </w:r>
      <w:r w:rsidR="00887F4A" w:rsidRPr="00443EA6">
        <w:rPr>
          <w:rFonts w:ascii="Arial" w:hAnsi="Arial" w:cs="Arial"/>
        </w:rPr>
        <w:t xml:space="preserve">ebsite or </w:t>
      </w:r>
      <w:r w:rsidR="00A44B72" w:rsidRPr="00443EA6">
        <w:rPr>
          <w:rFonts w:ascii="Arial" w:hAnsi="Arial" w:cs="Arial"/>
        </w:rPr>
        <w:t>Shopify offers a user-friendly interface and a range of templates that make it easy to set up and customize an online store.</w:t>
      </w:r>
    </w:p>
    <w:p w14:paraId="34A391BA" w14:textId="77777777" w:rsidR="00A44B72" w:rsidRPr="00443EA6" w:rsidRDefault="00A44B72" w:rsidP="004B7648">
      <w:pPr>
        <w:spacing w:line="360" w:lineRule="auto"/>
        <w:ind w:left="1080"/>
        <w:jc w:val="both"/>
        <w:rPr>
          <w:rFonts w:ascii="Arial" w:hAnsi="Arial" w:cs="Arial"/>
        </w:rPr>
      </w:pPr>
      <w:r w:rsidRPr="00443EA6">
        <w:rPr>
          <w:rFonts w:ascii="Arial" w:hAnsi="Arial" w:cs="Arial"/>
        </w:rPr>
        <w:lastRenderedPageBreak/>
        <w:t>It includes built-in features for SEO, marketing, and analytics, reducing the need for extensive technical expertise.</w:t>
      </w:r>
    </w:p>
    <w:p w14:paraId="021A6D62" w14:textId="77777777" w:rsidR="00A44B72" w:rsidRPr="00443EA6" w:rsidRDefault="00A44B72" w:rsidP="0042687E">
      <w:pPr>
        <w:numPr>
          <w:ilvl w:val="0"/>
          <w:numId w:val="3"/>
        </w:numPr>
        <w:spacing w:line="360" w:lineRule="auto"/>
        <w:jc w:val="both"/>
        <w:rPr>
          <w:rFonts w:ascii="Arial" w:hAnsi="Arial" w:cs="Arial"/>
        </w:rPr>
      </w:pPr>
      <w:r w:rsidRPr="00443EA6">
        <w:rPr>
          <w:rFonts w:ascii="Arial" w:hAnsi="Arial" w:cs="Arial"/>
          <w:b/>
          <w:bCs/>
        </w:rPr>
        <w:t>Scalability</w:t>
      </w:r>
      <w:r w:rsidRPr="00443EA6">
        <w:rPr>
          <w:rFonts w:ascii="Arial" w:hAnsi="Arial" w:cs="Arial"/>
        </w:rPr>
        <w:t>:</w:t>
      </w:r>
    </w:p>
    <w:p w14:paraId="4AE2EFCA" w14:textId="1A3D86A2" w:rsidR="00A44B72" w:rsidRPr="00443EA6" w:rsidRDefault="00A44B72" w:rsidP="004B7648">
      <w:pPr>
        <w:spacing w:line="360" w:lineRule="auto"/>
        <w:ind w:left="1080"/>
        <w:jc w:val="both"/>
        <w:rPr>
          <w:rFonts w:ascii="Arial" w:hAnsi="Arial" w:cs="Arial"/>
        </w:rPr>
      </w:pPr>
      <w:r w:rsidRPr="00443EA6">
        <w:rPr>
          <w:rFonts w:ascii="Arial" w:hAnsi="Arial" w:cs="Arial"/>
        </w:rPr>
        <w:t>As our business grows, Shopify</w:t>
      </w:r>
      <w:r w:rsidR="00091774" w:rsidRPr="00443EA6">
        <w:rPr>
          <w:rFonts w:ascii="Arial" w:hAnsi="Arial" w:cs="Arial"/>
        </w:rPr>
        <w:t xml:space="preserve"> or managed hosting</w:t>
      </w:r>
      <w:r w:rsidRPr="00443EA6">
        <w:rPr>
          <w:rFonts w:ascii="Arial" w:hAnsi="Arial" w:cs="Arial"/>
        </w:rPr>
        <w:t xml:space="preserve"> can scale with us, providing additional features and support as needed.</w:t>
      </w:r>
    </w:p>
    <w:p w14:paraId="7F15F225" w14:textId="77777777" w:rsidR="00A44B72" w:rsidRPr="00443EA6" w:rsidRDefault="00A44B72" w:rsidP="0042687E">
      <w:pPr>
        <w:numPr>
          <w:ilvl w:val="0"/>
          <w:numId w:val="3"/>
        </w:numPr>
        <w:spacing w:line="360" w:lineRule="auto"/>
        <w:jc w:val="both"/>
        <w:rPr>
          <w:rFonts w:ascii="Arial" w:hAnsi="Arial" w:cs="Arial"/>
        </w:rPr>
      </w:pPr>
      <w:r w:rsidRPr="00443EA6">
        <w:rPr>
          <w:rFonts w:ascii="Arial" w:hAnsi="Arial" w:cs="Arial"/>
          <w:b/>
          <w:bCs/>
        </w:rPr>
        <w:t>Security and Compliance</w:t>
      </w:r>
      <w:r w:rsidRPr="00443EA6">
        <w:rPr>
          <w:rFonts w:ascii="Arial" w:hAnsi="Arial" w:cs="Arial"/>
        </w:rPr>
        <w:t>:</w:t>
      </w:r>
    </w:p>
    <w:p w14:paraId="07F77D84" w14:textId="6F1AF1A9" w:rsidR="00A44B72" w:rsidRPr="00443EA6" w:rsidRDefault="00A44B72" w:rsidP="00EE438C">
      <w:pPr>
        <w:spacing w:line="360" w:lineRule="auto"/>
        <w:ind w:left="1080"/>
        <w:jc w:val="both"/>
        <w:rPr>
          <w:rFonts w:ascii="Arial" w:hAnsi="Arial" w:cs="Arial"/>
        </w:rPr>
      </w:pPr>
      <w:r w:rsidRPr="00443EA6">
        <w:rPr>
          <w:rFonts w:ascii="Arial" w:hAnsi="Arial" w:cs="Arial"/>
        </w:rPr>
        <w:t>Shopify</w:t>
      </w:r>
      <w:r w:rsidR="00091774" w:rsidRPr="00443EA6">
        <w:rPr>
          <w:rFonts w:ascii="Arial" w:hAnsi="Arial" w:cs="Arial"/>
        </w:rPr>
        <w:t xml:space="preserve"> and hosted website</w:t>
      </w:r>
      <w:r w:rsidRPr="00443EA6">
        <w:rPr>
          <w:rFonts w:ascii="Arial" w:hAnsi="Arial" w:cs="Arial"/>
        </w:rPr>
        <w:t xml:space="preserve"> ensures compliance with PCI-DSS standards, safeguarding our customers' payment information.</w:t>
      </w:r>
    </w:p>
    <w:p w14:paraId="0FEA6838" w14:textId="77777777" w:rsidR="00A44B72" w:rsidRPr="00443EA6" w:rsidRDefault="00A44B72" w:rsidP="0042687E">
      <w:pPr>
        <w:pStyle w:val="Heading2"/>
        <w:spacing w:line="360" w:lineRule="auto"/>
        <w:jc w:val="both"/>
        <w:rPr>
          <w:rFonts w:ascii="Arial" w:hAnsi="Arial" w:cs="Arial"/>
        </w:rPr>
      </w:pPr>
      <w:bookmarkStart w:id="14" w:name="_Toc173910895"/>
      <w:r w:rsidRPr="00443EA6">
        <w:rPr>
          <w:rFonts w:ascii="Arial" w:hAnsi="Arial" w:cs="Arial"/>
        </w:rPr>
        <w:t>Creating Content, Including Copy and Photographs</w:t>
      </w:r>
      <w:bookmarkEnd w:id="14"/>
    </w:p>
    <w:p w14:paraId="2EACE272" w14:textId="5FDAC671" w:rsidR="00A44B72" w:rsidRPr="00443EA6" w:rsidRDefault="00A44B72" w:rsidP="00EE438C">
      <w:pPr>
        <w:spacing w:line="360" w:lineRule="auto"/>
        <w:ind w:left="720"/>
        <w:jc w:val="both"/>
        <w:rPr>
          <w:rFonts w:ascii="Arial" w:hAnsi="Arial" w:cs="Arial"/>
        </w:rPr>
      </w:pPr>
      <w:r w:rsidRPr="00443EA6">
        <w:rPr>
          <w:rFonts w:ascii="Arial" w:hAnsi="Arial" w:cs="Arial"/>
          <w:b/>
          <w:bCs/>
        </w:rPr>
        <w:t>Professional Copywriting</w:t>
      </w:r>
      <w:r w:rsidRPr="00443EA6">
        <w:rPr>
          <w:rFonts w:ascii="Arial" w:hAnsi="Arial" w:cs="Arial"/>
        </w:rPr>
        <w:t>:</w:t>
      </w:r>
    </w:p>
    <w:p w14:paraId="3977E86F" w14:textId="4F1C375A" w:rsidR="00A44B72" w:rsidRPr="00443EA6" w:rsidRDefault="00A44B72" w:rsidP="00EE438C">
      <w:pPr>
        <w:spacing w:line="360" w:lineRule="auto"/>
        <w:ind w:left="1080"/>
        <w:jc w:val="both"/>
        <w:rPr>
          <w:rFonts w:ascii="Arial" w:hAnsi="Arial" w:cs="Arial"/>
        </w:rPr>
      </w:pPr>
      <w:r w:rsidRPr="00443EA6">
        <w:rPr>
          <w:rFonts w:ascii="Arial" w:hAnsi="Arial" w:cs="Arial"/>
        </w:rPr>
        <w:t>Engaging and informative copy will be essential to clearly explain our services and their benefits to potential customers.</w:t>
      </w:r>
      <w:r w:rsidR="004E3DE9" w:rsidRPr="00443EA6">
        <w:rPr>
          <w:rFonts w:ascii="Arial" w:eastAsia="Times New Roman" w:hAnsi="Arial" w:cs="Arial"/>
          <w:kern w:val="0"/>
          <w:sz w:val="24"/>
          <w:szCs w:val="24"/>
          <w:lang w:eastAsia="en-GB"/>
          <w14:ligatures w14:val="none"/>
        </w:rPr>
        <w:t xml:space="preserve"> </w:t>
      </w:r>
      <w:r w:rsidR="004E3DE9" w:rsidRPr="00443EA6">
        <w:rPr>
          <w:rFonts w:ascii="Arial" w:hAnsi="Arial" w:cs="Arial"/>
        </w:rPr>
        <w:t>(Trott, 2017</w:t>
      </w:r>
      <w:r w:rsidR="00ED74F7" w:rsidRPr="00443EA6">
        <w:rPr>
          <w:rFonts w:ascii="Arial" w:hAnsi="Arial" w:cs="Arial"/>
        </w:rPr>
        <w:t>, p.</w:t>
      </w:r>
      <w:r w:rsidR="001A6EE1" w:rsidRPr="00443EA6">
        <w:rPr>
          <w:rFonts w:ascii="Arial" w:hAnsi="Arial" w:cs="Arial"/>
        </w:rPr>
        <w:t xml:space="preserve"> 214</w:t>
      </w:r>
      <w:r w:rsidR="004E3DE9" w:rsidRPr="00443EA6">
        <w:rPr>
          <w:rFonts w:ascii="Arial" w:hAnsi="Arial" w:cs="Arial"/>
        </w:rPr>
        <w:t>)</w:t>
      </w:r>
    </w:p>
    <w:p w14:paraId="481CCCEE" w14:textId="77777777" w:rsidR="00A44B72" w:rsidRPr="00443EA6" w:rsidRDefault="00A44B72" w:rsidP="00EE438C">
      <w:pPr>
        <w:spacing w:line="360" w:lineRule="auto"/>
        <w:ind w:left="1080"/>
        <w:jc w:val="both"/>
        <w:rPr>
          <w:rFonts w:ascii="Arial" w:hAnsi="Arial" w:cs="Arial"/>
        </w:rPr>
      </w:pPr>
      <w:r w:rsidRPr="00443EA6">
        <w:rPr>
          <w:rFonts w:ascii="Arial" w:hAnsi="Arial" w:cs="Arial"/>
        </w:rPr>
        <w:t>Hiring professional copywriters can ensure the content is persuasive and aligned with our brand voice.</w:t>
      </w:r>
    </w:p>
    <w:p w14:paraId="13EEA1CD" w14:textId="77777777" w:rsidR="00A44B72" w:rsidRPr="00443EA6" w:rsidRDefault="00A44B72" w:rsidP="00EE438C">
      <w:pPr>
        <w:spacing w:line="360" w:lineRule="auto"/>
        <w:ind w:left="720"/>
        <w:jc w:val="both"/>
        <w:rPr>
          <w:rFonts w:ascii="Arial" w:hAnsi="Arial" w:cs="Arial"/>
        </w:rPr>
      </w:pPr>
      <w:r w:rsidRPr="00443EA6">
        <w:rPr>
          <w:rFonts w:ascii="Arial" w:hAnsi="Arial" w:cs="Arial"/>
          <w:b/>
          <w:bCs/>
        </w:rPr>
        <w:t>High-Quality Visuals</w:t>
      </w:r>
      <w:r w:rsidRPr="00443EA6">
        <w:rPr>
          <w:rFonts w:ascii="Arial" w:hAnsi="Arial" w:cs="Arial"/>
        </w:rPr>
        <w:t>:</w:t>
      </w:r>
    </w:p>
    <w:p w14:paraId="44C1F90F" w14:textId="77777777" w:rsidR="00A44B72" w:rsidRPr="00443EA6" w:rsidRDefault="00A44B72" w:rsidP="00EE438C">
      <w:pPr>
        <w:spacing w:line="360" w:lineRule="auto"/>
        <w:ind w:left="1080"/>
        <w:jc w:val="both"/>
        <w:rPr>
          <w:rFonts w:ascii="Arial" w:hAnsi="Arial" w:cs="Arial"/>
        </w:rPr>
      </w:pPr>
      <w:r w:rsidRPr="00443EA6">
        <w:rPr>
          <w:rFonts w:ascii="Arial" w:hAnsi="Arial" w:cs="Arial"/>
        </w:rPr>
        <w:t>High-resolution images and video demonstrations of our service capabilities will help illustrate the value of our offerings.</w:t>
      </w:r>
    </w:p>
    <w:p w14:paraId="607C8824" w14:textId="77777777" w:rsidR="00A44B72" w:rsidRPr="00443EA6" w:rsidRDefault="00A44B72" w:rsidP="00EE438C">
      <w:pPr>
        <w:spacing w:line="360" w:lineRule="auto"/>
        <w:ind w:left="1080"/>
        <w:jc w:val="both"/>
        <w:rPr>
          <w:rFonts w:ascii="Arial" w:hAnsi="Arial" w:cs="Arial"/>
        </w:rPr>
      </w:pPr>
      <w:r w:rsidRPr="00443EA6">
        <w:rPr>
          <w:rFonts w:ascii="Arial" w:hAnsi="Arial" w:cs="Arial"/>
        </w:rPr>
        <w:t>Investing in professional photography and video production will enhance the overall presentation of our website.</w:t>
      </w:r>
    </w:p>
    <w:p w14:paraId="1AA5F86A" w14:textId="77777777" w:rsidR="009C3A2D" w:rsidRPr="00443EA6" w:rsidRDefault="009C3A2D" w:rsidP="0042687E">
      <w:pPr>
        <w:spacing w:line="360" w:lineRule="auto"/>
        <w:ind w:left="1440"/>
        <w:jc w:val="both"/>
        <w:rPr>
          <w:rFonts w:ascii="Arial" w:hAnsi="Arial" w:cs="Arial"/>
        </w:rPr>
      </w:pPr>
    </w:p>
    <w:p w14:paraId="247FC929" w14:textId="1DBD903C" w:rsidR="00A44B72" w:rsidRPr="00443EA6" w:rsidRDefault="00A44B72" w:rsidP="0042687E">
      <w:pPr>
        <w:pStyle w:val="Heading2"/>
        <w:spacing w:line="360" w:lineRule="auto"/>
        <w:jc w:val="both"/>
        <w:rPr>
          <w:rFonts w:ascii="Arial" w:hAnsi="Arial" w:cs="Arial"/>
        </w:rPr>
      </w:pPr>
      <w:bookmarkStart w:id="15" w:name="_Toc173910896"/>
      <w:r w:rsidRPr="00443EA6">
        <w:rPr>
          <w:rFonts w:ascii="Arial" w:hAnsi="Arial" w:cs="Arial"/>
        </w:rPr>
        <w:t xml:space="preserve">Using Payment Services </w:t>
      </w:r>
      <w:r w:rsidR="009A47D3" w:rsidRPr="00443EA6">
        <w:rPr>
          <w:rFonts w:ascii="Arial" w:hAnsi="Arial" w:cs="Arial"/>
        </w:rPr>
        <w:t>BACS</w:t>
      </w:r>
      <w:r w:rsidRPr="00443EA6">
        <w:rPr>
          <w:rFonts w:ascii="Arial" w:hAnsi="Arial" w:cs="Arial"/>
        </w:rPr>
        <w:t>, PayPal</w:t>
      </w:r>
      <w:bookmarkEnd w:id="15"/>
    </w:p>
    <w:p w14:paraId="5554FBF1" w14:textId="77777777" w:rsidR="00A44B72" w:rsidRPr="00443EA6" w:rsidRDefault="00A44B72" w:rsidP="00735E3F">
      <w:pPr>
        <w:spacing w:line="360" w:lineRule="auto"/>
        <w:ind w:left="360"/>
        <w:jc w:val="both"/>
        <w:rPr>
          <w:rFonts w:ascii="Arial" w:hAnsi="Arial" w:cs="Arial"/>
        </w:rPr>
      </w:pPr>
      <w:r w:rsidRPr="00443EA6">
        <w:rPr>
          <w:rFonts w:ascii="Arial" w:hAnsi="Arial" w:cs="Arial"/>
          <w:b/>
          <w:bCs/>
        </w:rPr>
        <w:t>Diverse Payment Options</w:t>
      </w:r>
      <w:r w:rsidRPr="00443EA6">
        <w:rPr>
          <w:rFonts w:ascii="Arial" w:hAnsi="Arial" w:cs="Arial"/>
        </w:rPr>
        <w:t>:</w:t>
      </w:r>
    </w:p>
    <w:p w14:paraId="3852226B" w14:textId="4D199A8A" w:rsidR="00A44B72" w:rsidRPr="00443EA6" w:rsidRDefault="000A77C8" w:rsidP="00735E3F">
      <w:pPr>
        <w:spacing w:line="360" w:lineRule="auto"/>
        <w:ind w:left="1080"/>
        <w:jc w:val="both"/>
        <w:rPr>
          <w:rFonts w:ascii="Arial" w:hAnsi="Arial" w:cs="Arial"/>
        </w:rPr>
      </w:pPr>
      <w:r w:rsidRPr="00443EA6">
        <w:rPr>
          <w:rFonts w:ascii="Arial" w:hAnsi="Arial" w:cs="Arial"/>
        </w:rPr>
        <w:t>M</w:t>
      </w:r>
      <w:r w:rsidR="00965C06" w:rsidRPr="00443EA6">
        <w:rPr>
          <w:rFonts w:ascii="Arial" w:hAnsi="Arial" w:cs="Arial"/>
        </w:rPr>
        <w:t>ajorit</w:t>
      </w:r>
      <w:r w:rsidR="00C742FA" w:rsidRPr="00443EA6">
        <w:rPr>
          <w:rFonts w:ascii="Arial" w:hAnsi="Arial" w:cs="Arial"/>
        </w:rPr>
        <w:t>y</w:t>
      </w:r>
      <w:r w:rsidRPr="00443EA6">
        <w:rPr>
          <w:rFonts w:ascii="Arial" w:hAnsi="Arial" w:cs="Arial"/>
        </w:rPr>
        <w:t xml:space="preserve"> of our existing corporate and government clients have existing accounts with us which are settled on monthly bases</w:t>
      </w:r>
      <w:r w:rsidR="00A54647" w:rsidRPr="00443EA6">
        <w:rPr>
          <w:rFonts w:ascii="Arial" w:hAnsi="Arial" w:cs="Arial"/>
        </w:rPr>
        <w:t xml:space="preserve"> true BACS payment</w:t>
      </w:r>
      <w:r w:rsidRPr="00443EA6">
        <w:rPr>
          <w:rFonts w:ascii="Arial" w:hAnsi="Arial" w:cs="Arial"/>
        </w:rPr>
        <w:t>. But we will be o</w:t>
      </w:r>
      <w:r w:rsidR="00A44B72" w:rsidRPr="00443EA6">
        <w:rPr>
          <w:rFonts w:ascii="Arial" w:hAnsi="Arial" w:cs="Arial"/>
        </w:rPr>
        <w:t>ffering multiple payment methods</w:t>
      </w:r>
      <w:r w:rsidRPr="00443EA6">
        <w:rPr>
          <w:rFonts w:ascii="Arial" w:hAnsi="Arial" w:cs="Arial"/>
        </w:rPr>
        <w:t xml:space="preserve"> for new companies</w:t>
      </w:r>
      <w:r w:rsidR="00A44B72" w:rsidRPr="00443EA6">
        <w:rPr>
          <w:rFonts w:ascii="Arial" w:hAnsi="Arial" w:cs="Arial"/>
        </w:rPr>
        <w:t>, such as</w:t>
      </w:r>
      <w:r w:rsidR="000A5887" w:rsidRPr="00443EA6">
        <w:rPr>
          <w:rFonts w:ascii="Arial" w:hAnsi="Arial" w:cs="Arial"/>
        </w:rPr>
        <w:t xml:space="preserve"> Stripe for</w:t>
      </w:r>
      <w:r w:rsidR="00A44B72" w:rsidRPr="00443EA6">
        <w:rPr>
          <w:rFonts w:ascii="Arial" w:hAnsi="Arial" w:cs="Arial"/>
        </w:rPr>
        <w:t xml:space="preserve"> credit/debit cards and PayPal, will provide convenience and flexibility for our </w:t>
      </w:r>
      <w:r w:rsidRPr="00443EA6">
        <w:rPr>
          <w:rFonts w:ascii="Arial" w:hAnsi="Arial" w:cs="Arial"/>
        </w:rPr>
        <w:t xml:space="preserve">new </w:t>
      </w:r>
      <w:r w:rsidR="00A44B72" w:rsidRPr="00443EA6">
        <w:rPr>
          <w:rFonts w:ascii="Arial" w:hAnsi="Arial" w:cs="Arial"/>
        </w:rPr>
        <w:t>customers.</w:t>
      </w:r>
    </w:p>
    <w:p w14:paraId="41FF42DB" w14:textId="77777777" w:rsidR="00A44B72" w:rsidRPr="00443EA6" w:rsidRDefault="00A44B72" w:rsidP="00735E3F">
      <w:pPr>
        <w:spacing w:line="360" w:lineRule="auto"/>
        <w:ind w:left="360"/>
        <w:jc w:val="both"/>
        <w:rPr>
          <w:rFonts w:ascii="Arial" w:hAnsi="Arial" w:cs="Arial"/>
        </w:rPr>
      </w:pPr>
      <w:r w:rsidRPr="00443EA6">
        <w:rPr>
          <w:rFonts w:ascii="Arial" w:hAnsi="Arial" w:cs="Arial"/>
          <w:b/>
          <w:bCs/>
        </w:rPr>
        <w:t>Payment Security</w:t>
      </w:r>
      <w:r w:rsidRPr="00443EA6">
        <w:rPr>
          <w:rFonts w:ascii="Arial" w:hAnsi="Arial" w:cs="Arial"/>
        </w:rPr>
        <w:t>:</w:t>
      </w:r>
    </w:p>
    <w:p w14:paraId="0E8DF6E6" w14:textId="428B3CE8" w:rsidR="00460952" w:rsidRPr="00443EA6" w:rsidRDefault="00A44B72" w:rsidP="00735E3F">
      <w:pPr>
        <w:spacing w:line="360" w:lineRule="auto"/>
        <w:ind w:left="1080"/>
        <w:jc w:val="both"/>
        <w:rPr>
          <w:rFonts w:ascii="Arial" w:hAnsi="Arial" w:cs="Arial"/>
        </w:rPr>
      </w:pPr>
      <w:r w:rsidRPr="00443EA6">
        <w:rPr>
          <w:rFonts w:ascii="Arial" w:hAnsi="Arial" w:cs="Arial"/>
        </w:rPr>
        <w:lastRenderedPageBreak/>
        <w:t>Integrating secure payment gateways</w:t>
      </w:r>
      <w:r w:rsidR="000A77C8" w:rsidRPr="00443EA6">
        <w:rPr>
          <w:rFonts w:ascii="Arial" w:hAnsi="Arial" w:cs="Arial"/>
        </w:rPr>
        <w:t xml:space="preserve"> true third party</w:t>
      </w:r>
      <w:r w:rsidRPr="00443EA6">
        <w:rPr>
          <w:rFonts w:ascii="Arial" w:hAnsi="Arial" w:cs="Arial"/>
        </w:rPr>
        <w:t xml:space="preserve"> that comply with industry standards is crucial to protect customer data and build trust</w:t>
      </w:r>
      <w:r w:rsidR="000A77C8" w:rsidRPr="00443EA6">
        <w:rPr>
          <w:rFonts w:ascii="Arial" w:hAnsi="Arial" w:cs="Arial"/>
        </w:rPr>
        <w:t>, this is achieved by using</w:t>
      </w:r>
      <w:r w:rsidR="000A5887" w:rsidRPr="00443EA6">
        <w:rPr>
          <w:rFonts w:ascii="Arial" w:hAnsi="Arial" w:cs="Arial"/>
        </w:rPr>
        <w:t xml:space="preserve"> Stripe and</w:t>
      </w:r>
      <w:r w:rsidR="000A77C8" w:rsidRPr="00443EA6">
        <w:rPr>
          <w:rFonts w:ascii="Arial" w:hAnsi="Arial" w:cs="Arial"/>
        </w:rPr>
        <w:t xml:space="preserve"> </w:t>
      </w:r>
      <w:r w:rsidR="000A5887" w:rsidRPr="00443EA6">
        <w:rPr>
          <w:rFonts w:ascii="Arial" w:hAnsi="Arial" w:cs="Arial"/>
        </w:rPr>
        <w:t>PayPal</w:t>
      </w:r>
      <w:r w:rsidR="000A77C8" w:rsidRPr="00443EA6">
        <w:rPr>
          <w:rFonts w:ascii="Arial" w:hAnsi="Arial" w:cs="Arial"/>
        </w:rPr>
        <w:t xml:space="preserve"> as a trusty partner</w:t>
      </w:r>
      <w:r w:rsidRPr="00443EA6">
        <w:rPr>
          <w:rFonts w:ascii="Arial" w:hAnsi="Arial" w:cs="Arial"/>
        </w:rPr>
        <w:t>.</w:t>
      </w:r>
      <w:r w:rsidR="00460952" w:rsidRPr="00443EA6">
        <w:rPr>
          <w:rFonts w:ascii="Arial" w:eastAsia="Times New Roman" w:hAnsi="Arial" w:cs="Arial"/>
          <w:kern w:val="0"/>
          <w:sz w:val="24"/>
          <w:szCs w:val="24"/>
          <w:lang w:eastAsia="en-GB"/>
          <w14:ligatures w14:val="none"/>
        </w:rPr>
        <w:t xml:space="preserve"> </w:t>
      </w:r>
      <w:r w:rsidR="00460952" w:rsidRPr="00443EA6">
        <w:rPr>
          <w:rFonts w:ascii="Arial" w:hAnsi="Arial" w:cs="Arial"/>
        </w:rPr>
        <w:t xml:space="preserve">(GOV.UK, </w:t>
      </w:r>
      <w:r w:rsidR="00D755CD" w:rsidRPr="00443EA6">
        <w:rPr>
          <w:rFonts w:ascii="Arial" w:hAnsi="Arial" w:cs="Arial"/>
        </w:rPr>
        <w:t>2024</w:t>
      </w:r>
      <w:r w:rsidR="00460952" w:rsidRPr="00443EA6">
        <w:rPr>
          <w:rFonts w:ascii="Arial" w:hAnsi="Arial" w:cs="Arial"/>
        </w:rPr>
        <w:t>)</w:t>
      </w:r>
    </w:p>
    <w:p w14:paraId="78B4992E" w14:textId="77459D8F" w:rsidR="00A44B72" w:rsidRPr="00443EA6" w:rsidRDefault="00A44B72" w:rsidP="00735E3F">
      <w:pPr>
        <w:spacing w:line="360" w:lineRule="auto"/>
        <w:ind w:left="1080"/>
        <w:jc w:val="both"/>
        <w:rPr>
          <w:rFonts w:ascii="Arial" w:hAnsi="Arial" w:cs="Arial"/>
        </w:rPr>
      </w:pPr>
    </w:p>
    <w:p w14:paraId="436580CF" w14:textId="77777777" w:rsidR="00A44B72" w:rsidRPr="00443EA6" w:rsidRDefault="00A44B72" w:rsidP="00735E3F">
      <w:pPr>
        <w:spacing w:line="360" w:lineRule="auto"/>
        <w:ind w:left="360"/>
        <w:jc w:val="both"/>
        <w:rPr>
          <w:rFonts w:ascii="Arial" w:hAnsi="Arial" w:cs="Arial"/>
        </w:rPr>
      </w:pPr>
      <w:r w:rsidRPr="00443EA6">
        <w:rPr>
          <w:rFonts w:ascii="Arial" w:hAnsi="Arial" w:cs="Arial"/>
          <w:b/>
          <w:bCs/>
        </w:rPr>
        <w:t>PCI-DSS Compliance</w:t>
      </w:r>
      <w:r w:rsidRPr="00443EA6">
        <w:rPr>
          <w:rFonts w:ascii="Arial" w:hAnsi="Arial" w:cs="Arial"/>
        </w:rPr>
        <w:t>:</w:t>
      </w:r>
    </w:p>
    <w:p w14:paraId="280B4BDC" w14:textId="3EA3E8FF" w:rsidR="00A44B72" w:rsidRPr="00443EA6" w:rsidRDefault="00A44B72" w:rsidP="00735E3F">
      <w:pPr>
        <w:spacing w:line="360" w:lineRule="auto"/>
        <w:ind w:left="1080"/>
        <w:jc w:val="both"/>
        <w:rPr>
          <w:rFonts w:ascii="Arial" w:hAnsi="Arial" w:cs="Arial"/>
        </w:rPr>
      </w:pPr>
      <w:r w:rsidRPr="00443EA6">
        <w:rPr>
          <w:rFonts w:ascii="Arial" w:hAnsi="Arial" w:cs="Arial"/>
        </w:rPr>
        <w:t>If accepting card payments directly, we must ensure our payment processes adhere to PCI-DSS compliance requirements to avoid security breaches and potential fines.</w:t>
      </w:r>
    </w:p>
    <w:p w14:paraId="7FF8A9B6" w14:textId="08506252" w:rsidR="00A44B72" w:rsidRPr="00443EA6" w:rsidRDefault="00A44B72" w:rsidP="00735E3F">
      <w:pPr>
        <w:spacing w:line="360" w:lineRule="auto"/>
        <w:ind w:left="1080"/>
        <w:jc w:val="both"/>
        <w:rPr>
          <w:rFonts w:ascii="Arial" w:hAnsi="Arial" w:cs="Arial"/>
        </w:rPr>
      </w:pPr>
      <w:r w:rsidRPr="00443EA6">
        <w:rPr>
          <w:rFonts w:ascii="Arial" w:hAnsi="Arial" w:cs="Arial"/>
        </w:rPr>
        <w:t>Using third-party payment</w:t>
      </w:r>
      <w:r w:rsidR="000A77C8" w:rsidRPr="00443EA6">
        <w:rPr>
          <w:rFonts w:ascii="Arial" w:hAnsi="Arial" w:cs="Arial"/>
        </w:rPr>
        <w:t xml:space="preserve"> like a</w:t>
      </w:r>
      <w:r w:rsidR="000A5887" w:rsidRPr="00443EA6">
        <w:rPr>
          <w:rFonts w:ascii="Arial" w:hAnsi="Arial" w:cs="Arial"/>
        </w:rPr>
        <w:t xml:space="preserve"> Stripe and</w:t>
      </w:r>
      <w:r w:rsidR="000A77C8" w:rsidRPr="00443EA6">
        <w:rPr>
          <w:rFonts w:ascii="Arial" w:hAnsi="Arial" w:cs="Arial"/>
        </w:rPr>
        <w:t xml:space="preserve"> PayPal</w:t>
      </w:r>
      <w:r w:rsidRPr="00443EA6">
        <w:rPr>
          <w:rFonts w:ascii="Arial" w:hAnsi="Arial" w:cs="Arial"/>
        </w:rPr>
        <w:t xml:space="preserve"> processors that already comply with these standards can simplify compliance management</w:t>
      </w:r>
      <w:r w:rsidR="000A77C8" w:rsidRPr="00443EA6">
        <w:rPr>
          <w:rFonts w:ascii="Arial" w:hAnsi="Arial" w:cs="Arial"/>
        </w:rPr>
        <w:t xml:space="preserve"> and </w:t>
      </w:r>
      <w:r w:rsidR="5678B025" w:rsidRPr="00443EA6">
        <w:rPr>
          <w:rFonts w:ascii="Arial" w:hAnsi="Arial" w:cs="Arial"/>
        </w:rPr>
        <w:t>ensure</w:t>
      </w:r>
      <w:r w:rsidR="000A77C8" w:rsidRPr="00443EA6">
        <w:rPr>
          <w:rFonts w:ascii="Arial" w:hAnsi="Arial" w:cs="Arial"/>
        </w:rPr>
        <w:t xml:space="preserve"> future compliance.</w:t>
      </w:r>
    </w:p>
    <w:p w14:paraId="0193B2E4" w14:textId="595E4D77" w:rsidR="00A44B72" w:rsidRPr="00443EA6" w:rsidRDefault="00A44B72" w:rsidP="0042687E">
      <w:pPr>
        <w:spacing w:line="360" w:lineRule="auto"/>
        <w:jc w:val="both"/>
        <w:rPr>
          <w:rFonts w:ascii="Arial" w:hAnsi="Arial" w:cs="Arial"/>
        </w:rPr>
      </w:pPr>
      <w:r w:rsidRPr="00443EA6">
        <w:rPr>
          <w:rFonts w:ascii="Arial" w:hAnsi="Arial" w:cs="Arial"/>
        </w:rPr>
        <w:t>Establishing a robust online presence through a dedicated website, leveraging SaaS platforms like Shopify will be instrumental in the successful launch and growth of our AI-powered audio and video conversion, upscaling, and fixing service. By prioritizing professional content creation and secure, diverse payment options, we can provide a seamless and trustworthy experience for our B2B customers, positioning our service as a leader in the digital media enhancement industry.</w:t>
      </w:r>
    </w:p>
    <w:p w14:paraId="081F1613" w14:textId="77777777" w:rsidR="00A44B72" w:rsidRPr="00443EA6" w:rsidRDefault="00A44B72" w:rsidP="0042687E">
      <w:pPr>
        <w:spacing w:line="360" w:lineRule="auto"/>
        <w:jc w:val="both"/>
        <w:rPr>
          <w:rFonts w:ascii="Arial" w:hAnsi="Arial" w:cs="Arial"/>
        </w:rPr>
      </w:pPr>
    </w:p>
    <w:p w14:paraId="19DA27D4" w14:textId="77777777" w:rsidR="00DE705B" w:rsidRPr="00443EA6" w:rsidRDefault="00DE705B" w:rsidP="0042687E">
      <w:pPr>
        <w:pStyle w:val="Heading1"/>
        <w:spacing w:line="360" w:lineRule="auto"/>
        <w:jc w:val="both"/>
        <w:rPr>
          <w:rFonts w:ascii="Arial" w:hAnsi="Arial" w:cs="Arial"/>
          <w:sz w:val="36"/>
          <w:szCs w:val="36"/>
        </w:rPr>
      </w:pPr>
      <w:bookmarkStart w:id="16" w:name="_Toc173910897"/>
      <w:r w:rsidRPr="00443EA6">
        <w:rPr>
          <w:rFonts w:ascii="Arial" w:hAnsi="Arial" w:cs="Arial"/>
          <w:sz w:val="36"/>
          <w:szCs w:val="36"/>
        </w:rPr>
        <w:t>Marketing Strategy for MediaEnhance AI</w:t>
      </w:r>
      <w:bookmarkEnd w:id="16"/>
    </w:p>
    <w:p w14:paraId="66D8F491" w14:textId="1C9970AB" w:rsidR="004F2B31" w:rsidRPr="00443EA6" w:rsidRDefault="004F2B31" w:rsidP="0042687E">
      <w:pPr>
        <w:spacing w:line="360" w:lineRule="auto"/>
        <w:jc w:val="both"/>
        <w:rPr>
          <w:rFonts w:ascii="Arial" w:hAnsi="Arial" w:cs="Arial"/>
        </w:rPr>
      </w:pPr>
      <w:r w:rsidRPr="00443EA6">
        <w:rPr>
          <w:rFonts w:ascii="Arial" w:hAnsi="Arial" w:cs="Arial"/>
        </w:rPr>
        <w:t xml:space="preserve">To successfully launch MediaEnhance AI, our </w:t>
      </w:r>
      <w:r w:rsidR="4757DDA8" w:rsidRPr="00443EA6">
        <w:rPr>
          <w:rFonts w:ascii="Arial" w:hAnsi="Arial" w:cs="Arial"/>
        </w:rPr>
        <w:t>innovative</w:t>
      </w:r>
      <w:r w:rsidRPr="00443EA6">
        <w:rPr>
          <w:rFonts w:ascii="Arial" w:hAnsi="Arial" w:cs="Arial"/>
        </w:rPr>
        <w:t xml:space="preserve"> service specializing in audio and video conversion, upscaling, and fixing, we have crafted a comprehensive marketing strategy. This strategy aims to effectively communicate the unique value proposition of MediaEnhance AI to our existing 7,500 business customers while also expanding our reach to attract new clients.</w:t>
      </w:r>
    </w:p>
    <w:p w14:paraId="2C2B5391" w14:textId="73E0F32E" w:rsidR="004F2B31" w:rsidRPr="00443EA6" w:rsidRDefault="004F2B31" w:rsidP="0042687E">
      <w:pPr>
        <w:spacing w:line="360" w:lineRule="auto"/>
        <w:jc w:val="both"/>
        <w:rPr>
          <w:rFonts w:ascii="Arial" w:hAnsi="Arial" w:cs="Arial"/>
        </w:rPr>
      </w:pPr>
      <w:r w:rsidRPr="00443EA6">
        <w:rPr>
          <w:rFonts w:ascii="Arial" w:hAnsi="Arial" w:cs="Arial"/>
        </w:rPr>
        <w:t xml:space="preserve">Our marketing approach will leverage a mix of digital and traditional channels to maximize visibility and engagement. Key tactics include targeted online advertising, content marketing, social media campaigns, and strategic partnerships. We will also utilize customer testimonials and case studies to </w:t>
      </w:r>
      <w:r w:rsidR="43113943" w:rsidRPr="00443EA6">
        <w:rPr>
          <w:rFonts w:ascii="Arial" w:hAnsi="Arial" w:cs="Arial"/>
        </w:rPr>
        <w:t>highlight</w:t>
      </w:r>
      <w:r w:rsidRPr="00443EA6">
        <w:rPr>
          <w:rFonts w:ascii="Arial" w:hAnsi="Arial" w:cs="Arial"/>
        </w:rPr>
        <w:t xml:space="preserve"> the tangible benefits and superior quality enhancements delivered by our AI-powered tools.</w:t>
      </w:r>
    </w:p>
    <w:p w14:paraId="4C27E823" w14:textId="77777777" w:rsidR="004E5D45" w:rsidRPr="00443EA6" w:rsidRDefault="004F2B31" w:rsidP="004E5D45">
      <w:pPr>
        <w:spacing w:line="360" w:lineRule="auto"/>
        <w:jc w:val="both"/>
        <w:rPr>
          <w:rFonts w:ascii="Arial" w:hAnsi="Arial" w:cs="Arial"/>
        </w:rPr>
      </w:pPr>
      <w:r w:rsidRPr="00443EA6">
        <w:rPr>
          <w:rFonts w:ascii="Arial" w:hAnsi="Arial" w:cs="Arial"/>
        </w:rPr>
        <w:t xml:space="preserve">By positioning MediaEnhance AI as an essential solution for businesses seeking to optimize their multimedia assets, we aim to drive adoption and establish our brand as a leader in the </w:t>
      </w:r>
      <w:r w:rsidRPr="00443EA6">
        <w:rPr>
          <w:rFonts w:ascii="Arial" w:hAnsi="Arial" w:cs="Arial"/>
        </w:rPr>
        <w:lastRenderedPageBreak/>
        <w:t>media enhancement space. Our goal is to empower businesses to deliver exceptional content effortlessly, ensuring they can maintain a competitive edge in today’s fast-paced digital landscape.</w:t>
      </w:r>
      <w:r w:rsidR="004E5D45" w:rsidRPr="00443EA6">
        <w:rPr>
          <w:rFonts w:ascii="Arial" w:hAnsi="Arial" w:cs="Arial"/>
        </w:rPr>
        <w:t xml:space="preserve"> (Latif Al-Hakim et al., 2016)</w:t>
      </w:r>
    </w:p>
    <w:p w14:paraId="17E3F674" w14:textId="5EA880FF" w:rsidR="00AC12DE" w:rsidRPr="00443EA6" w:rsidRDefault="00AC12DE" w:rsidP="004E5D45">
      <w:pPr>
        <w:spacing w:line="360" w:lineRule="auto"/>
        <w:jc w:val="both"/>
        <w:rPr>
          <w:rFonts w:ascii="Arial" w:hAnsi="Arial" w:cs="Arial"/>
        </w:rPr>
      </w:pPr>
      <w:r w:rsidRPr="00443EA6">
        <w:rPr>
          <w:rFonts w:ascii="Arial" w:hAnsi="Arial" w:cs="Arial"/>
          <w:noProof/>
        </w:rPr>
        <w:drawing>
          <wp:inline distT="0" distB="0" distL="0" distR="0" wp14:anchorId="01698FBB" wp14:editId="05B3C8A5">
            <wp:extent cx="5731510" cy="3879850"/>
            <wp:effectExtent l="0" t="0" r="0" b="0"/>
            <wp:docPr id="1540536632" name="Picture 1"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536632" name="Picture 1" descr="A graph with a blue line&#10;&#10;Description automatically generated"/>
                    <pic:cNvPicPr/>
                  </pic:nvPicPr>
                  <pic:blipFill>
                    <a:blip r:embed="rId15"/>
                    <a:stretch>
                      <a:fillRect/>
                    </a:stretch>
                  </pic:blipFill>
                  <pic:spPr>
                    <a:xfrm>
                      <a:off x="0" y="0"/>
                      <a:ext cx="5731510" cy="3879850"/>
                    </a:xfrm>
                    <a:prstGeom prst="rect">
                      <a:avLst/>
                    </a:prstGeom>
                  </pic:spPr>
                </pic:pic>
              </a:graphicData>
            </a:graphic>
          </wp:inline>
        </w:drawing>
      </w:r>
    </w:p>
    <w:p w14:paraId="3DE4354C" w14:textId="32017336" w:rsidR="004F2B31" w:rsidRPr="00443EA6" w:rsidRDefault="004F2B31" w:rsidP="0042687E">
      <w:pPr>
        <w:spacing w:line="360" w:lineRule="auto"/>
        <w:jc w:val="both"/>
        <w:rPr>
          <w:rFonts w:ascii="Arial" w:hAnsi="Arial" w:cs="Arial"/>
        </w:rPr>
      </w:pPr>
    </w:p>
    <w:p w14:paraId="2572AE84" w14:textId="649C55AE" w:rsidR="000A29BE" w:rsidRPr="00443EA6" w:rsidRDefault="000A29BE" w:rsidP="0042687E">
      <w:pPr>
        <w:spacing w:line="360" w:lineRule="auto"/>
        <w:jc w:val="both"/>
        <w:rPr>
          <w:rFonts w:ascii="Arial" w:hAnsi="Arial" w:cs="Arial"/>
        </w:rPr>
      </w:pPr>
      <w:r w:rsidRPr="00443EA6">
        <w:rPr>
          <w:rFonts w:ascii="Arial" w:hAnsi="Arial" w:cs="Arial"/>
          <w:noProof/>
        </w:rPr>
        <w:drawing>
          <wp:inline distT="0" distB="0" distL="0" distR="0" wp14:anchorId="5C8FE7E6" wp14:editId="5500ACE0">
            <wp:extent cx="5731510" cy="2694940"/>
            <wp:effectExtent l="0" t="0" r="0" b="0"/>
            <wp:docPr id="1817935101" name="Picture 1" descr="A graph showing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935101" name="Picture 1" descr="A graph showing a line&#10;&#10;Description automatically generated"/>
                    <pic:cNvPicPr/>
                  </pic:nvPicPr>
                  <pic:blipFill>
                    <a:blip r:embed="rId16"/>
                    <a:stretch>
                      <a:fillRect/>
                    </a:stretch>
                  </pic:blipFill>
                  <pic:spPr>
                    <a:xfrm>
                      <a:off x="0" y="0"/>
                      <a:ext cx="5731510" cy="2694940"/>
                    </a:xfrm>
                    <a:prstGeom prst="rect">
                      <a:avLst/>
                    </a:prstGeom>
                  </pic:spPr>
                </pic:pic>
              </a:graphicData>
            </a:graphic>
          </wp:inline>
        </w:drawing>
      </w:r>
    </w:p>
    <w:p w14:paraId="225EAA23" w14:textId="77777777" w:rsidR="000A29BE" w:rsidRPr="00443EA6" w:rsidRDefault="000A29BE" w:rsidP="0042687E">
      <w:pPr>
        <w:spacing w:line="360" w:lineRule="auto"/>
        <w:jc w:val="both"/>
        <w:rPr>
          <w:rFonts w:ascii="Arial" w:hAnsi="Arial" w:cs="Arial"/>
        </w:rPr>
      </w:pPr>
      <w:r w:rsidRPr="00443EA6">
        <w:rPr>
          <w:rFonts w:ascii="Arial" w:hAnsi="Arial" w:cs="Arial"/>
        </w:rPr>
        <w:t>(Office for National Statistics, 2023)</w:t>
      </w:r>
    </w:p>
    <w:p w14:paraId="73536CBD" w14:textId="77777777" w:rsidR="000A29BE" w:rsidRPr="00443EA6" w:rsidRDefault="000A29BE" w:rsidP="0042687E">
      <w:pPr>
        <w:spacing w:line="360" w:lineRule="auto"/>
        <w:jc w:val="both"/>
        <w:rPr>
          <w:rFonts w:ascii="Arial" w:hAnsi="Arial" w:cs="Arial"/>
        </w:rPr>
      </w:pPr>
    </w:p>
    <w:p w14:paraId="13A86972" w14:textId="77777777" w:rsidR="0093611E" w:rsidRPr="00443EA6" w:rsidRDefault="0093611E" w:rsidP="0042687E">
      <w:pPr>
        <w:pStyle w:val="Heading2"/>
        <w:spacing w:line="360" w:lineRule="auto"/>
        <w:jc w:val="both"/>
        <w:rPr>
          <w:rFonts w:ascii="Arial" w:hAnsi="Arial" w:cs="Arial"/>
        </w:rPr>
      </w:pPr>
    </w:p>
    <w:p w14:paraId="6136B792" w14:textId="6B4A122E" w:rsidR="00DE705B" w:rsidRPr="00443EA6" w:rsidRDefault="00DE705B" w:rsidP="0042687E">
      <w:pPr>
        <w:pStyle w:val="Heading2"/>
        <w:spacing w:line="360" w:lineRule="auto"/>
        <w:jc w:val="both"/>
        <w:rPr>
          <w:rFonts w:ascii="Arial" w:hAnsi="Arial" w:cs="Arial"/>
        </w:rPr>
      </w:pPr>
      <w:bookmarkStart w:id="17" w:name="_Toc173910898"/>
      <w:r w:rsidRPr="00443EA6">
        <w:rPr>
          <w:rFonts w:ascii="Arial" w:hAnsi="Arial" w:cs="Arial"/>
        </w:rPr>
        <w:t>Promotion Strategy</w:t>
      </w:r>
      <w:bookmarkEnd w:id="17"/>
    </w:p>
    <w:p w14:paraId="0B2D47CA" w14:textId="7DC03872" w:rsidR="00DE705B" w:rsidRPr="00443EA6" w:rsidRDefault="00DE705B" w:rsidP="0042687E">
      <w:pPr>
        <w:spacing w:line="360" w:lineRule="auto"/>
        <w:jc w:val="both"/>
        <w:rPr>
          <w:rFonts w:ascii="Arial" w:hAnsi="Arial" w:cs="Arial"/>
          <w:b/>
          <w:bCs/>
        </w:rPr>
      </w:pPr>
      <w:r w:rsidRPr="00443EA6">
        <w:rPr>
          <w:rFonts w:ascii="Arial" w:hAnsi="Arial" w:cs="Arial"/>
          <w:b/>
          <w:bCs/>
        </w:rPr>
        <w:t>Digital Advertising</w:t>
      </w:r>
    </w:p>
    <w:p w14:paraId="08B6D368" w14:textId="79D2BFF7" w:rsidR="00DE705B" w:rsidRPr="00443EA6" w:rsidRDefault="00DE705B" w:rsidP="00F257D1">
      <w:pPr>
        <w:spacing w:line="360" w:lineRule="auto"/>
        <w:ind w:left="360"/>
        <w:jc w:val="both"/>
        <w:rPr>
          <w:rFonts w:ascii="Arial" w:hAnsi="Arial" w:cs="Arial"/>
        </w:rPr>
      </w:pPr>
      <w:r w:rsidRPr="00443EA6">
        <w:rPr>
          <w:rFonts w:ascii="Arial" w:hAnsi="Arial" w:cs="Arial"/>
        </w:rPr>
        <w:t>Invest in Google Ads to ensure our service appears at the top of search results for relevant keywords such as "video upscaling," "audio conversion," "media enhancement," and "AI media services." This will capture intent-driven traffic.</w:t>
      </w:r>
      <w:r w:rsidR="006D5EA4" w:rsidRPr="00443EA6">
        <w:rPr>
          <w:rFonts w:ascii="Arial" w:hAnsi="Arial" w:cs="Arial"/>
        </w:rPr>
        <w:t xml:space="preserve"> </w:t>
      </w:r>
      <w:r w:rsidRPr="00443EA6">
        <w:rPr>
          <w:rFonts w:ascii="Arial" w:hAnsi="Arial" w:cs="Arial"/>
        </w:rPr>
        <w:t>Utilize platforms like Facebook, LinkedIn, and Instagram for targeted ads. Tailor campaigns to business owners, marketers, content creators, and media managers.</w:t>
      </w:r>
    </w:p>
    <w:p w14:paraId="68D8F174" w14:textId="7777A930" w:rsidR="00DE705B" w:rsidRPr="00443EA6" w:rsidRDefault="00DE705B" w:rsidP="0042687E">
      <w:pPr>
        <w:spacing w:line="360" w:lineRule="auto"/>
        <w:jc w:val="both"/>
        <w:rPr>
          <w:rFonts w:ascii="Arial" w:hAnsi="Arial" w:cs="Arial"/>
          <w:b/>
          <w:bCs/>
        </w:rPr>
      </w:pPr>
      <w:r w:rsidRPr="00443EA6">
        <w:rPr>
          <w:rFonts w:ascii="Arial" w:hAnsi="Arial" w:cs="Arial"/>
          <w:b/>
          <w:bCs/>
        </w:rPr>
        <w:t>Content Marketing</w:t>
      </w:r>
    </w:p>
    <w:p w14:paraId="65B3E394" w14:textId="335CBA24" w:rsidR="00DE705B" w:rsidRPr="00443EA6" w:rsidRDefault="006D5EA4" w:rsidP="00F257D1">
      <w:pPr>
        <w:spacing w:line="360" w:lineRule="auto"/>
        <w:ind w:left="360"/>
        <w:jc w:val="both"/>
        <w:rPr>
          <w:rFonts w:ascii="Arial" w:hAnsi="Arial" w:cs="Arial"/>
        </w:rPr>
      </w:pPr>
      <w:r w:rsidRPr="00443EA6">
        <w:rPr>
          <w:rFonts w:ascii="Arial" w:hAnsi="Arial" w:cs="Arial"/>
          <w:b/>
          <w:bCs/>
        </w:rPr>
        <w:t xml:space="preserve"> </w:t>
      </w:r>
      <w:r w:rsidR="00DE705B" w:rsidRPr="00443EA6">
        <w:rPr>
          <w:rFonts w:ascii="Arial" w:hAnsi="Arial" w:cs="Arial"/>
        </w:rPr>
        <w:t>Develop a blog on our website offering insights, tips, and industry news about media enhancement. Optimize for SEO to attract organic traffic.</w:t>
      </w:r>
    </w:p>
    <w:p w14:paraId="412E88F2" w14:textId="3B2B601B" w:rsidR="00DE705B" w:rsidRPr="00443EA6" w:rsidRDefault="006D5EA4" w:rsidP="00F257D1">
      <w:pPr>
        <w:spacing w:line="360" w:lineRule="auto"/>
        <w:ind w:left="360"/>
        <w:jc w:val="both"/>
        <w:rPr>
          <w:rFonts w:ascii="Arial" w:hAnsi="Arial" w:cs="Arial"/>
        </w:rPr>
      </w:pPr>
      <w:r w:rsidRPr="00443EA6">
        <w:rPr>
          <w:rFonts w:ascii="Arial" w:hAnsi="Arial" w:cs="Arial"/>
          <w:b/>
          <w:bCs/>
        </w:rPr>
        <w:t xml:space="preserve"> </w:t>
      </w:r>
      <w:r w:rsidR="00DE705B" w:rsidRPr="00443EA6">
        <w:rPr>
          <w:rFonts w:ascii="Arial" w:hAnsi="Arial" w:cs="Arial"/>
        </w:rPr>
        <w:t>Share success stories and testimonials from existing clients to build credibility and trust.</w:t>
      </w:r>
    </w:p>
    <w:p w14:paraId="31488022" w14:textId="4B9D6CC9" w:rsidR="00DE705B" w:rsidRPr="00443EA6" w:rsidRDefault="00DE705B" w:rsidP="0042687E">
      <w:pPr>
        <w:spacing w:line="360" w:lineRule="auto"/>
        <w:jc w:val="both"/>
        <w:rPr>
          <w:rFonts w:ascii="Arial" w:hAnsi="Arial" w:cs="Arial"/>
          <w:b/>
          <w:bCs/>
        </w:rPr>
      </w:pPr>
      <w:r w:rsidRPr="00443EA6">
        <w:rPr>
          <w:rFonts w:ascii="Arial" w:hAnsi="Arial" w:cs="Arial"/>
          <w:b/>
          <w:bCs/>
        </w:rPr>
        <w:t>Social Media Presence</w:t>
      </w:r>
    </w:p>
    <w:p w14:paraId="4568787C" w14:textId="61864432" w:rsidR="00DE705B" w:rsidRPr="00443EA6" w:rsidRDefault="16127D0C" w:rsidP="00F257D1">
      <w:pPr>
        <w:spacing w:line="360" w:lineRule="auto"/>
        <w:ind w:left="360"/>
        <w:jc w:val="both"/>
        <w:rPr>
          <w:rFonts w:ascii="Arial" w:hAnsi="Arial" w:cs="Arial"/>
        </w:rPr>
      </w:pPr>
      <w:r w:rsidRPr="00443EA6">
        <w:rPr>
          <w:rFonts w:ascii="Arial" w:hAnsi="Arial" w:cs="Arial"/>
        </w:rPr>
        <w:t>Consistently</w:t>
      </w:r>
      <w:r w:rsidR="00DE705B" w:rsidRPr="00443EA6">
        <w:rPr>
          <w:rFonts w:ascii="Arial" w:hAnsi="Arial" w:cs="Arial"/>
        </w:rPr>
        <w:t xml:space="preserve"> post engaging content on social media channels including LinkedIn, Facebook, and Twitter. Share tips, tutorials, user-generated content, and behind-the-scenes looks at our technology.</w:t>
      </w:r>
    </w:p>
    <w:p w14:paraId="53E3089C" w14:textId="33AF275F" w:rsidR="00DE705B" w:rsidRPr="00443EA6" w:rsidRDefault="00DE705B" w:rsidP="00F257D1">
      <w:pPr>
        <w:spacing w:line="360" w:lineRule="auto"/>
        <w:ind w:left="360"/>
        <w:jc w:val="both"/>
        <w:rPr>
          <w:rFonts w:ascii="Arial" w:hAnsi="Arial" w:cs="Arial"/>
        </w:rPr>
      </w:pPr>
      <w:r w:rsidRPr="00443EA6">
        <w:rPr>
          <w:rFonts w:ascii="Arial" w:hAnsi="Arial" w:cs="Arial"/>
        </w:rPr>
        <w:t>Collaborate with influencers in the media and tech industries to review and promote our service.</w:t>
      </w:r>
    </w:p>
    <w:p w14:paraId="47CE2129" w14:textId="2D7D6723" w:rsidR="00DE705B" w:rsidRPr="00443EA6" w:rsidRDefault="00DE705B" w:rsidP="0042687E">
      <w:pPr>
        <w:spacing w:line="360" w:lineRule="auto"/>
        <w:jc w:val="both"/>
        <w:rPr>
          <w:rFonts w:ascii="Arial" w:hAnsi="Arial" w:cs="Arial"/>
          <w:b/>
          <w:bCs/>
        </w:rPr>
      </w:pPr>
      <w:r w:rsidRPr="00443EA6">
        <w:rPr>
          <w:rFonts w:ascii="Arial" w:hAnsi="Arial" w:cs="Arial"/>
          <w:b/>
          <w:bCs/>
        </w:rPr>
        <w:t>Email Marketing</w:t>
      </w:r>
    </w:p>
    <w:p w14:paraId="73F1EAB2" w14:textId="7AB60372" w:rsidR="00DE705B" w:rsidRPr="00443EA6" w:rsidRDefault="00DE705B" w:rsidP="00F257D1">
      <w:pPr>
        <w:spacing w:line="360" w:lineRule="auto"/>
        <w:ind w:left="360"/>
        <w:jc w:val="both"/>
        <w:rPr>
          <w:rFonts w:ascii="Arial" w:hAnsi="Arial" w:cs="Arial"/>
        </w:rPr>
      </w:pPr>
      <w:r w:rsidRPr="00443EA6">
        <w:rPr>
          <w:rFonts w:ascii="Arial" w:hAnsi="Arial" w:cs="Arial"/>
        </w:rPr>
        <w:t>Use email marketing to keep our audience informed about new features, success stories, and industry trends. Personalize emails based on user behaviour and preferences.</w:t>
      </w:r>
      <w:r w:rsidR="006D5EA4" w:rsidRPr="00443EA6">
        <w:rPr>
          <w:rFonts w:ascii="Arial" w:hAnsi="Arial" w:cs="Arial"/>
        </w:rPr>
        <w:t xml:space="preserve"> </w:t>
      </w:r>
      <w:r w:rsidRPr="00443EA6">
        <w:rPr>
          <w:rFonts w:ascii="Arial" w:hAnsi="Arial" w:cs="Arial"/>
        </w:rPr>
        <w:t>Launch a monthly newsletter offering exclusive insights, promotions, and updates.</w:t>
      </w:r>
    </w:p>
    <w:p w14:paraId="22C59C83" w14:textId="4ABC5AD6" w:rsidR="00DE705B" w:rsidRPr="00443EA6" w:rsidRDefault="00DE705B" w:rsidP="0042687E">
      <w:pPr>
        <w:spacing w:line="360" w:lineRule="auto"/>
        <w:jc w:val="both"/>
        <w:rPr>
          <w:rFonts w:ascii="Arial" w:hAnsi="Arial" w:cs="Arial"/>
          <w:b/>
          <w:bCs/>
        </w:rPr>
      </w:pPr>
      <w:r w:rsidRPr="00443EA6">
        <w:rPr>
          <w:rFonts w:ascii="Arial" w:hAnsi="Arial" w:cs="Arial"/>
          <w:b/>
          <w:bCs/>
        </w:rPr>
        <w:t>Webinars and Online Demos</w:t>
      </w:r>
    </w:p>
    <w:p w14:paraId="596927B5" w14:textId="68F95A48" w:rsidR="00DE705B" w:rsidRPr="00443EA6" w:rsidRDefault="00DE705B" w:rsidP="00F257D1">
      <w:pPr>
        <w:spacing w:line="360" w:lineRule="auto"/>
        <w:ind w:left="360"/>
        <w:jc w:val="both"/>
        <w:rPr>
          <w:rFonts w:ascii="Arial" w:hAnsi="Arial" w:cs="Arial"/>
        </w:rPr>
      </w:pPr>
      <w:r w:rsidRPr="00443EA6">
        <w:rPr>
          <w:rFonts w:ascii="Arial" w:hAnsi="Arial" w:cs="Arial"/>
        </w:rPr>
        <w:t>Host webinars to educate potential clients about the benefits of our AI-powered media enhancement tools. Include live demos and Q&amp;A sessions.</w:t>
      </w:r>
      <w:r w:rsidR="006D5EA4" w:rsidRPr="00443EA6">
        <w:rPr>
          <w:rFonts w:ascii="Arial" w:hAnsi="Arial" w:cs="Arial"/>
        </w:rPr>
        <w:t xml:space="preserve"> </w:t>
      </w:r>
      <w:r w:rsidRPr="00443EA6">
        <w:rPr>
          <w:rFonts w:ascii="Arial" w:hAnsi="Arial" w:cs="Arial"/>
        </w:rPr>
        <w:t>Offer live demonstrations on our website where prospects can see our service in action and ask questions in real time.</w:t>
      </w:r>
    </w:p>
    <w:p w14:paraId="3225280A" w14:textId="3563AE3E" w:rsidR="00DE705B" w:rsidRPr="00443EA6" w:rsidRDefault="00DE705B" w:rsidP="0042687E">
      <w:pPr>
        <w:spacing w:line="360" w:lineRule="auto"/>
        <w:jc w:val="both"/>
        <w:rPr>
          <w:rFonts w:ascii="Arial" w:hAnsi="Arial" w:cs="Arial"/>
          <w:b/>
          <w:bCs/>
        </w:rPr>
      </w:pPr>
      <w:r w:rsidRPr="00443EA6">
        <w:rPr>
          <w:rFonts w:ascii="Arial" w:hAnsi="Arial" w:cs="Arial"/>
          <w:b/>
          <w:bCs/>
        </w:rPr>
        <w:t>Trade Shows and Conferences</w:t>
      </w:r>
    </w:p>
    <w:p w14:paraId="567DE6F1" w14:textId="59F57398" w:rsidR="00DE705B" w:rsidRPr="00443EA6" w:rsidRDefault="00DE705B" w:rsidP="00F257D1">
      <w:pPr>
        <w:spacing w:line="360" w:lineRule="auto"/>
        <w:ind w:left="360"/>
        <w:jc w:val="both"/>
        <w:rPr>
          <w:rFonts w:ascii="Arial" w:hAnsi="Arial" w:cs="Arial"/>
        </w:rPr>
      </w:pPr>
      <w:r w:rsidRPr="00443EA6">
        <w:rPr>
          <w:rFonts w:ascii="Arial" w:hAnsi="Arial" w:cs="Arial"/>
        </w:rPr>
        <w:t xml:space="preserve">Participate in relevant trade shows, conferences, and expos to </w:t>
      </w:r>
      <w:r w:rsidR="5E9DCA3E" w:rsidRPr="00443EA6">
        <w:rPr>
          <w:rFonts w:ascii="Arial" w:hAnsi="Arial" w:cs="Arial"/>
        </w:rPr>
        <w:t>highlight</w:t>
      </w:r>
      <w:r w:rsidRPr="00443EA6">
        <w:rPr>
          <w:rFonts w:ascii="Arial" w:hAnsi="Arial" w:cs="Arial"/>
        </w:rPr>
        <w:t xml:space="preserve"> our technology and network with potential clients.</w:t>
      </w:r>
    </w:p>
    <w:p w14:paraId="37118730" w14:textId="71E543B6" w:rsidR="00DE705B" w:rsidRPr="00443EA6" w:rsidRDefault="00DE705B" w:rsidP="0042687E">
      <w:pPr>
        <w:spacing w:line="360" w:lineRule="auto"/>
        <w:jc w:val="both"/>
        <w:rPr>
          <w:rFonts w:ascii="Arial" w:hAnsi="Arial" w:cs="Arial"/>
          <w:b/>
          <w:bCs/>
        </w:rPr>
      </w:pPr>
      <w:r w:rsidRPr="00443EA6">
        <w:rPr>
          <w:rFonts w:ascii="Arial" w:hAnsi="Arial" w:cs="Arial"/>
          <w:b/>
          <w:bCs/>
        </w:rPr>
        <w:lastRenderedPageBreak/>
        <w:t>Partnerships and Alliances</w:t>
      </w:r>
    </w:p>
    <w:p w14:paraId="524709C4" w14:textId="52E5EE57" w:rsidR="00DE705B" w:rsidRPr="00443EA6" w:rsidRDefault="00DE705B" w:rsidP="00F257D1">
      <w:pPr>
        <w:spacing w:line="360" w:lineRule="auto"/>
        <w:ind w:left="360"/>
        <w:jc w:val="both"/>
        <w:rPr>
          <w:rFonts w:ascii="Arial" w:hAnsi="Arial" w:cs="Arial"/>
        </w:rPr>
      </w:pPr>
      <w:r w:rsidRPr="00443EA6">
        <w:rPr>
          <w:rFonts w:ascii="Arial" w:hAnsi="Arial" w:cs="Arial"/>
        </w:rPr>
        <w:t>Form partnerships with complementary tech companies to offer bundled services and cross-promotions.</w:t>
      </w:r>
      <w:r w:rsidR="006D5EA4" w:rsidRPr="00443EA6">
        <w:rPr>
          <w:rFonts w:ascii="Arial" w:hAnsi="Arial" w:cs="Arial"/>
        </w:rPr>
        <w:t xml:space="preserve"> </w:t>
      </w:r>
      <w:r w:rsidRPr="00443EA6">
        <w:rPr>
          <w:rFonts w:ascii="Arial" w:hAnsi="Arial" w:cs="Arial"/>
        </w:rPr>
        <w:t>Develop a reseller program to expand our reach through strategic partners.</w:t>
      </w:r>
    </w:p>
    <w:p w14:paraId="0A4E7B6C" w14:textId="77777777" w:rsidR="00DE705B" w:rsidRPr="00443EA6" w:rsidRDefault="00DE705B" w:rsidP="0042687E">
      <w:pPr>
        <w:pStyle w:val="Heading2"/>
        <w:spacing w:line="360" w:lineRule="auto"/>
        <w:jc w:val="both"/>
        <w:rPr>
          <w:rFonts w:ascii="Arial" w:hAnsi="Arial" w:cs="Arial"/>
        </w:rPr>
      </w:pPr>
      <w:bookmarkStart w:id="18" w:name="_Toc173910899"/>
      <w:r w:rsidRPr="00443EA6">
        <w:rPr>
          <w:rFonts w:ascii="Arial" w:hAnsi="Arial" w:cs="Arial"/>
        </w:rPr>
        <w:t>Target Customers and Outreach</w:t>
      </w:r>
      <w:bookmarkEnd w:id="18"/>
    </w:p>
    <w:p w14:paraId="7FE1A231" w14:textId="3B127E0B" w:rsidR="00DE705B" w:rsidRPr="00443EA6" w:rsidRDefault="00DE705B" w:rsidP="0042687E">
      <w:pPr>
        <w:spacing w:line="360" w:lineRule="auto"/>
        <w:jc w:val="both"/>
        <w:rPr>
          <w:rFonts w:ascii="Arial" w:hAnsi="Arial" w:cs="Arial"/>
          <w:b/>
          <w:bCs/>
        </w:rPr>
      </w:pPr>
      <w:r w:rsidRPr="00443EA6">
        <w:rPr>
          <w:rFonts w:ascii="Arial" w:hAnsi="Arial" w:cs="Arial"/>
          <w:b/>
          <w:bCs/>
        </w:rPr>
        <w:t>Target Customers</w:t>
      </w:r>
    </w:p>
    <w:p w14:paraId="0E182857" w14:textId="5EE9310E" w:rsidR="00DE705B" w:rsidRPr="00443EA6" w:rsidRDefault="00DE705B" w:rsidP="00F257D1">
      <w:pPr>
        <w:spacing w:line="360" w:lineRule="auto"/>
        <w:ind w:left="360"/>
        <w:jc w:val="both"/>
        <w:rPr>
          <w:rFonts w:ascii="Arial" w:hAnsi="Arial" w:cs="Arial"/>
        </w:rPr>
      </w:pPr>
      <w:r w:rsidRPr="00443EA6">
        <w:rPr>
          <w:rFonts w:ascii="Arial" w:hAnsi="Arial" w:cs="Arial"/>
        </w:rPr>
        <w:t>Agencies that handle media content for various clients.</w:t>
      </w:r>
    </w:p>
    <w:p w14:paraId="4FD052DE" w14:textId="728E21F3" w:rsidR="00DE705B" w:rsidRPr="00443EA6" w:rsidRDefault="00DE705B" w:rsidP="00F257D1">
      <w:pPr>
        <w:spacing w:line="360" w:lineRule="auto"/>
        <w:ind w:left="360"/>
        <w:jc w:val="both"/>
        <w:rPr>
          <w:rFonts w:ascii="Arial" w:hAnsi="Arial" w:cs="Arial"/>
        </w:rPr>
      </w:pPr>
      <w:r w:rsidRPr="00443EA6">
        <w:rPr>
          <w:rFonts w:ascii="Arial" w:hAnsi="Arial" w:cs="Arial"/>
        </w:rPr>
        <w:t>Individuals and companies producing high volumes of audio and video content.</w:t>
      </w:r>
    </w:p>
    <w:p w14:paraId="0607F082" w14:textId="4476EA81" w:rsidR="00DE705B" w:rsidRPr="00443EA6" w:rsidRDefault="00DE705B" w:rsidP="00F257D1">
      <w:pPr>
        <w:spacing w:line="360" w:lineRule="auto"/>
        <w:ind w:left="360"/>
        <w:jc w:val="both"/>
        <w:rPr>
          <w:rFonts w:ascii="Arial" w:hAnsi="Arial" w:cs="Arial"/>
        </w:rPr>
      </w:pPr>
      <w:r w:rsidRPr="00443EA6">
        <w:rPr>
          <w:rFonts w:ascii="Arial" w:hAnsi="Arial" w:cs="Arial"/>
        </w:rPr>
        <w:t>Businesses involved in broadcasting, streaming, and digital media.</w:t>
      </w:r>
    </w:p>
    <w:p w14:paraId="79A2673E" w14:textId="049F33D9" w:rsidR="00DE705B" w:rsidRPr="00443EA6" w:rsidRDefault="00DE705B" w:rsidP="00F257D1">
      <w:pPr>
        <w:spacing w:line="360" w:lineRule="auto"/>
        <w:ind w:left="360"/>
        <w:jc w:val="both"/>
        <w:rPr>
          <w:rFonts w:ascii="Arial" w:hAnsi="Arial" w:cs="Arial"/>
        </w:rPr>
      </w:pPr>
      <w:r w:rsidRPr="00443EA6">
        <w:rPr>
          <w:rFonts w:ascii="Arial" w:hAnsi="Arial" w:cs="Arial"/>
        </w:rPr>
        <w:t>Companies that rely on high-quality media for internal and external communication.</w:t>
      </w:r>
    </w:p>
    <w:p w14:paraId="665FA251" w14:textId="77777777" w:rsidR="00DE705B" w:rsidRPr="00443EA6" w:rsidRDefault="00DE705B" w:rsidP="0042687E">
      <w:pPr>
        <w:spacing w:line="360" w:lineRule="auto"/>
        <w:jc w:val="both"/>
        <w:rPr>
          <w:rFonts w:ascii="Arial" w:hAnsi="Arial" w:cs="Arial"/>
          <w:b/>
          <w:bCs/>
        </w:rPr>
      </w:pPr>
      <w:r w:rsidRPr="00443EA6">
        <w:rPr>
          <w:rFonts w:ascii="Arial" w:hAnsi="Arial" w:cs="Arial"/>
          <w:b/>
          <w:bCs/>
        </w:rPr>
        <w:t>Outreach Strategies</w:t>
      </w:r>
    </w:p>
    <w:p w14:paraId="06215CBA" w14:textId="1B4AD20C" w:rsidR="00DE705B" w:rsidRPr="00443EA6" w:rsidRDefault="00DE705B" w:rsidP="00F257D1">
      <w:pPr>
        <w:spacing w:line="360" w:lineRule="auto"/>
        <w:ind w:left="360"/>
        <w:jc w:val="both"/>
        <w:rPr>
          <w:rFonts w:ascii="Arial" w:hAnsi="Arial" w:cs="Arial"/>
        </w:rPr>
      </w:pPr>
      <w:r w:rsidRPr="00443EA6">
        <w:rPr>
          <w:rFonts w:ascii="Arial" w:hAnsi="Arial" w:cs="Arial"/>
        </w:rPr>
        <w:t>Use advanced targeting options on social media platforms to reach decision-makers in our target industries.</w:t>
      </w:r>
      <w:r w:rsidR="008F4CD6" w:rsidRPr="00443EA6">
        <w:rPr>
          <w:rFonts w:ascii="Arial" w:hAnsi="Arial" w:cs="Arial"/>
        </w:rPr>
        <w:t xml:space="preserve"> </w:t>
      </w:r>
      <w:r w:rsidRPr="00443EA6">
        <w:rPr>
          <w:rFonts w:ascii="Arial" w:hAnsi="Arial" w:cs="Arial"/>
        </w:rPr>
        <w:t>Leverage LinkedIn to connect with business leaders and media professionals. Utilize LinkedIn Ads to target specific job titles and industries.</w:t>
      </w:r>
      <w:r w:rsidR="008F4CD6" w:rsidRPr="00443EA6">
        <w:rPr>
          <w:rFonts w:ascii="Arial" w:hAnsi="Arial" w:cs="Arial"/>
        </w:rPr>
        <w:t xml:space="preserve"> </w:t>
      </w:r>
      <w:r w:rsidRPr="00443EA6">
        <w:rPr>
          <w:rFonts w:ascii="Arial" w:hAnsi="Arial" w:cs="Arial"/>
        </w:rPr>
        <w:t>Advertise in industry-specific publications and websites frequented by our target audience.</w:t>
      </w:r>
      <w:r w:rsidR="008F4CD6" w:rsidRPr="00443EA6">
        <w:rPr>
          <w:rFonts w:ascii="Arial" w:hAnsi="Arial" w:cs="Arial"/>
        </w:rPr>
        <w:t xml:space="preserve"> </w:t>
      </w:r>
      <w:r w:rsidRPr="00443EA6">
        <w:rPr>
          <w:rFonts w:ascii="Arial" w:hAnsi="Arial" w:cs="Arial"/>
        </w:rPr>
        <w:t>Identify key companies and decision-makers and use personalized email and LinkedIn outreach to introduce our service.</w:t>
      </w:r>
    </w:p>
    <w:p w14:paraId="33E9AD78" w14:textId="77777777" w:rsidR="00852D83" w:rsidRPr="00443EA6" w:rsidRDefault="00852D83" w:rsidP="0042687E">
      <w:pPr>
        <w:spacing w:line="360" w:lineRule="auto"/>
        <w:jc w:val="both"/>
        <w:rPr>
          <w:rFonts w:ascii="Arial" w:hAnsi="Arial" w:cs="Arial"/>
          <w:b/>
          <w:bCs/>
        </w:rPr>
      </w:pPr>
    </w:p>
    <w:p w14:paraId="48EEED37" w14:textId="25C93B03" w:rsidR="00DE705B" w:rsidRPr="00443EA6" w:rsidRDefault="00DE705B" w:rsidP="0042687E">
      <w:pPr>
        <w:pStyle w:val="Heading2"/>
        <w:spacing w:line="360" w:lineRule="auto"/>
        <w:jc w:val="both"/>
        <w:rPr>
          <w:rFonts w:ascii="Arial" w:hAnsi="Arial" w:cs="Arial"/>
        </w:rPr>
      </w:pPr>
      <w:bookmarkStart w:id="19" w:name="_Toc173910900"/>
      <w:r w:rsidRPr="00443EA6">
        <w:rPr>
          <w:rFonts w:ascii="Arial" w:hAnsi="Arial" w:cs="Arial"/>
        </w:rPr>
        <w:t>Customer Journey Understanding</w:t>
      </w:r>
      <w:bookmarkEnd w:id="19"/>
    </w:p>
    <w:p w14:paraId="110F1FD0" w14:textId="20F592FE" w:rsidR="00DE705B" w:rsidRPr="00443EA6" w:rsidRDefault="00DE705B" w:rsidP="0042687E">
      <w:pPr>
        <w:spacing w:line="360" w:lineRule="auto"/>
        <w:jc w:val="both"/>
        <w:rPr>
          <w:rFonts w:ascii="Arial" w:hAnsi="Arial" w:cs="Arial"/>
          <w:b/>
          <w:bCs/>
        </w:rPr>
      </w:pPr>
      <w:r w:rsidRPr="00443EA6">
        <w:rPr>
          <w:rFonts w:ascii="Arial" w:hAnsi="Arial" w:cs="Arial"/>
          <w:b/>
          <w:bCs/>
        </w:rPr>
        <w:t>Awareness Stage</w:t>
      </w:r>
    </w:p>
    <w:p w14:paraId="300B0694" w14:textId="08C8E368" w:rsidR="00DE705B" w:rsidRPr="00443EA6" w:rsidRDefault="00DE705B" w:rsidP="00F257D1">
      <w:pPr>
        <w:spacing w:line="360" w:lineRule="auto"/>
        <w:ind w:left="360"/>
        <w:jc w:val="both"/>
        <w:rPr>
          <w:rFonts w:ascii="Arial" w:hAnsi="Arial" w:cs="Arial"/>
        </w:rPr>
      </w:pPr>
      <w:r w:rsidRPr="00443EA6">
        <w:rPr>
          <w:rFonts w:ascii="Arial" w:hAnsi="Arial" w:cs="Arial"/>
        </w:rPr>
        <w:t>Provide informative and engaging content to create awareness about the importance of media quality and the capabilities of AI enhancement.</w:t>
      </w:r>
      <w:r w:rsidR="008F4CD6" w:rsidRPr="00443EA6">
        <w:rPr>
          <w:rFonts w:ascii="Arial" w:hAnsi="Arial" w:cs="Arial"/>
        </w:rPr>
        <w:t xml:space="preserve"> </w:t>
      </w:r>
      <w:r w:rsidR="53A9A531" w:rsidRPr="00443EA6">
        <w:rPr>
          <w:rFonts w:ascii="Arial" w:hAnsi="Arial" w:cs="Arial"/>
        </w:rPr>
        <w:t>Display</w:t>
      </w:r>
      <w:r w:rsidRPr="00443EA6">
        <w:rPr>
          <w:rFonts w:ascii="Arial" w:hAnsi="Arial" w:cs="Arial"/>
        </w:rPr>
        <w:t xml:space="preserve"> testimonials, reviews, and case studies to build credibility.</w:t>
      </w:r>
    </w:p>
    <w:p w14:paraId="320821AD" w14:textId="77777777" w:rsidR="00DE705B" w:rsidRPr="00443EA6" w:rsidRDefault="00DE705B" w:rsidP="0042687E">
      <w:pPr>
        <w:spacing w:line="360" w:lineRule="auto"/>
        <w:jc w:val="both"/>
        <w:rPr>
          <w:rFonts w:ascii="Arial" w:hAnsi="Arial" w:cs="Arial"/>
          <w:b/>
          <w:bCs/>
        </w:rPr>
      </w:pPr>
      <w:r w:rsidRPr="00443EA6">
        <w:rPr>
          <w:rFonts w:ascii="Arial" w:hAnsi="Arial" w:cs="Arial"/>
          <w:b/>
          <w:bCs/>
        </w:rPr>
        <w:t>Consideration Stage</w:t>
      </w:r>
    </w:p>
    <w:p w14:paraId="1E550BA9" w14:textId="3ACBE883" w:rsidR="00DE705B" w:rsidRPr="00443EA6" w:rsidRDefault="00DE705B" w:rsidP="00F257D1">
      <w:pPr>
        <w:spacing w:line="360" w:lineRule="auto"/>
        <w:ind w:left="360"/>
        <w:jc w:val="both"/>
        <w:rPr>
          <w:rFonts w:ascii="Arial" w:hAnsi="Arial" w:cs="Arial"/>
        </w:rPr>
      </w:pPr>
      <w:r w:rsidRPr="00443EA6">
        <w:rPr>
          <w:rFonts w:ascii="Arial" w:hAnsi="Arial" w:cs="Arial"/>
        </w:rPr>
        <w:t xml:space="preserve">Offer </w:t>
      </w:r>
      <w:r w:rsidR="008A32A0" w:rsidRPr="00443EA6">
        <w:rPr>
          <w:rFonts w:ascii="Arial" w:hAnsi="Arial" w:cs="Arial"/>
        </w:rPr>
        <w:t xml:space="preserve">limited </w:t>
      </w:r>
      <w:r w:rsidRPr="00443EA6">
        <w:rPr>
          <w:rFonts w:ascii="Arial" w:hAnsi="Arial" w:cs="Arial"/>
        </w:rPr>
        <w:t>free trials to allow potential customers to experience</w:t>
      </w:r>
      <w:r w:rsidR="008A32A0" w:rsidRPr="00443EA6">
        <w:rPr>
          <w:rFonts w:ascii="Arial" w:hAnsi="Arial" w:cs="Arial"/>
        </w:rPr>
        <w:t xml:space="preserve"> quality and speed of</w:t>
      </w:r>
      <w:r w:rsidRPr="00443EA6">
        <w:rPr>
          <w:rFonts w:ascii="Arial" w:hAnsi="Arial" w:cs="Arial"/>
        </w:rPr>
        <w:t xml:space="preserve"> our service first-hand.</w:t>
      </w:r>
      <w:r w:rsidR="00935E1B" w:rsidRPr="00443EA6">
        <w:rPr>
          <w:rFonts w:ascii="Arial" w:hAnsi="Arial" w:cs="Arial"/>
        </w:rPr>
        <w:t xml:space="preserve"> </w:t>
      </w:r>
      <w:r w:rsidRPr="00443EA6">
        <w:rPr>
          <w:rFonts w:ascii="Arial" w:hAnsi="Arial" w:cs="Arial"/>
        </w:rPr>
        <w:t>Provide detailed demonstrations and webinars to highlight the unique features</w:t>
      </w:r>
      <w:r w:rsidR="008A32A0" w:rsidRPr="00443EA6">
        <w:rPr>
          <w:rFonts w:ascii="Arial" w:hAnsi="Arial" w:cs="Arial"/>
        </w:rPr>
        <w:t>, ease of use, speed</w:t>
      </w:r>
      <w:r w:rsidR="4DB6B3D1" w:rsidRPr="00443EA6">
        <w:rPr>
          <w:rFonts w:ascii="Arial" w:hAnsi="Arial" w:cs="Arial"/>
        </w:rPr>
        <w:t>,</w:t>
      </w:r>
      <w:r w:rsidR="008A32A0" w:rsidRPr="00443EA6">
        <w:rPr>
          <w:rFonts w:ascii="Arial" w:hAnsi="Arial" w:cs="Arial"/>
        </w:rPr>
        <w:t xml:space="preserve"> </w:t>
      </w:r>
      <w:r w:rsidRPr="00443EA6">
        <w:rPr>
          <w:rFonts w:ascii="Arial" w:hAnsi="Arial" w:cs="Arial"/>
        </w:rPr>
        <w:t xml:space="preserve">and </w:t>
      </w:r>
      <w:r w:rsidR="008A32A0" w:rsidRPr="00443EA6">
        <w:rPr>
          <w:rFonts w:ascii="Arial" w:hAnsi="Arial" w:cs="Arial"/>
        </w:rPr>
        <w:t xml:space="preserve">other </w:t>
      </w:r>
      <w:r w:rsidRPr="00443EA6">
        <w:rPr>
          <w:rFonts w:ascii="Arial" w:hAnsi="Arial" w:cs="Arial"/>
        </w:rPr>
        <w:t>benefits of our service.</w:t>
      </w:r>
    </w:p>
    <w:p w14:paraId="3FAD09C4" w14:textId="77777777" w:rsidR="00DE705B" w:rsidRPr="00443EA6" w:rsidRDefault="00DE705B" w:rsidP="0042687E">
      <w:pPr>
        <w:spacing w:line="360" w:lineRule="auto"/>
        <w:jc w:val="both"/>
        <w:rPr>
          <w:rFonts w:ascii="Arial" w:hAnsi="Arial" w:cs="Arial"/>
          <w:b/>
          <w:bCs/>
        </w:rPr>
      </w:pPr>
      <w:r w:rsidRPr="00443EA6">
        <w:rPr>
          <w:rFonts w:ascii="Arial" w:hAnsi="Arial" w:cs="Arial"/>
          <w:b/>
          <w:bCs/>
        </w:rPr>
        <w:t>Decision Stage</w:t>
      </w:r>
    </w:p>
    <w:p w14:paraId="34B24E47" w14:textId="18F9600B" w:rsidR="00DE705B" w:rsidRPr="00443EA6" w:rsidRDefault="00DE705B" w:rsidP="00F257D1">
      <w:pPr>
        <w:spacing w:line="360" w:lineRule="auto"/>
        <w:ind w:left="360"/>
        <w:jc w:val="both"/>
        <w:rPr>
          <w:rFonts w:ascii="Arial" w:hAnsi="Arial" w:cs="Arial"/>
        </w:rPr>
      </w:pPr>
      <w:r w:rsidRPr="00443EA6">
        <w:rPr>
          <w:rFonts w:ascii="Arial" w:hAnsi="Arial" w:cs="Arial"/>
        </w:rPr>
        <w:lastRenderedPageBreak/>
        <w:t xml:space="preserve">Offer </w:t>
      </w:r>
      <w:r w:rsidR="008A32A0" w:rsidRPr="00443EA6">
        <w:rPr>
          <w:rFonts w:ascii="Arial" w:hAnsi="Arial" w:cs="Arial"/>
        </w:rPr>
        <w:t xml:space="preserve">specific and </w:t>
      </w:r>
      <w:r w:rsidRPr="00443EA6">
        <w:rPr>
          <w:rFonts w:ascii="Arial" w:hAnsi="Arial" w:cs="Arial"/>
        </w:rPr>
        <w:t>tailored proposals and pricing options based on the specific needs of the business.</w:t>
      </w:r>
      <w:r w:rsidR="00935E1B" w:rsidRPr="00443EA6">
        <w:rPr>
          <w:rFonts w:ascii="Arial" w:hAnsi="Arial" w:cs="Arial"/>
        </w:rPr>
        <w:t xml:space="preserve"> </w:t>
      </w:r>
      <w:r w:rsidRPr="00443EA6">
        <w:rPr>
          <w:rFonts w:ascii="Arial" w:hAnsi="Arial" w:cs="Arial"/>
        </w:rPr>
        <w:t xml:space="preserve">Provide exceptional customer support </w:t>
      </w:r>
      <w:r w:rsidR="008A32A0" w:rsidRPr="00443EA6">
        <w:rPr>
          <w:rFonts w:ascii="Arial" w:hAnsi="Arial" w:cs="Arial"/>
        </w:rPr>
        <w:t xml:space="preserve">enhanced by use of Ai </w:t>
      </w:r>
      <w:r w:rsidRPr="00443EA6">
        <w:rPr>
          <w:rFonts w:ascii="Arial" w:hAnsi="Arial" w:cs="Arial"/>
        </w:rPr>
        <w:t>to address any questions or concerns</w:t>
      </w:r>
      <w:r w:rsidR="008A32A0" w:rsidRPr="00443EA6">
        <w:rPr>
          <w:rFonts w:ascii="Arial" w:hAnsi="Arial" w:cs="Arial"/>
        </w:rPr>
        <w:t xml:space="preserve"> and speed up dealing with customer concerns</w:t>
      </w:r>
      <w:r w:rsidRPr="00443EA6">
        <w:rPr>
          <w:rFonts w:ascii="Arial" w:hAnsi="Arial" w:cs="Arial"/>
        </w:rPr>
        <w:t>.</w:t>
      </w:r>
    </w:p>
    <w:p w14:paraId="31F034D5" w14:textId="77777777" w:rsidR="00852D83" w:rsidRPr="00443EA6" w:rsidRDefault="00852D83" w:rsidP="0042687E">
      <w:pPr>
        <w:spacing w:line="360" w:lineRule="auto"/>
        <w:jc w:val="both"/>
        <w:rPr>
          <w:rFonts w:ascii="Arial" w:hAnsi="Arial" w:cs="Arial"/>
          <w:b/>
          <w:bCs/>
        </w:rPr>
      </w:pPr>
    </w:p>
    <w:p w14:paraId="3771DB93" w14:textId="4C7EA797" w:rsidR="00DE705B" w:rsidRPr="00443EA6" w:rsidRDefault="00DE705B" w:rsidP="0042687E">
      <w:pPr>
        <w:pStyle w:val="Heading2"/>
        <w:spacing w:line="360" w:lineRule="auto"/>
        <w:jc w:val="both"/>
        <w:rPr>
          <w:rFonts w:ascii="Arial" w:hAnsi="Arial" w:cs="Arial"/>
        </w:rPr>
      </w:pPr>
      <w:bookmarkStart w:id="20" w:name="_Toc173910901"/>
      <w:r w:rsidRPr="00443EA6">
        <w:rPr>
          <w:rFonts w:ascii="Arial" w:hAnsi="Arial" w:cs="Arial"/>
        </w:rPr>
        <w:t>Pre-Launch Promotion</w:t>
      </w:r>
      <w:bookmarkEnd w:id="20"/>
    </w:p>
    <w:p w14:paraId="260171D1" w14:textId="77777777" w:rsidR="00DE705B" w:rsidRPr="00443EA6" w:rsidRDefault="00DE705B" w:rsidP="0042687E">
      <w:pPr>
        <w:spacing w:line="360" w:lineRule="auto"/>
        <w:jc w:val="both"/>
        <w:rPr>
          <w:rFonts w:ascii="Arial" w:hAnsi="Arial" w:cs="Arial"/>
          <w:b/>
          <w:bCs/>
        </w:rPr>
      </w:pPr>
      <w:r w:rsidRPr="00443EA6">
        <w:rPr>
          <w:rFonts w:ascii="Arial" w:hAnsi="Arial" w:cs="Arial"/>
          <w:b/>
          <w:bCs/>
        </w:rPr>
        <w:t>Landing Page for Email Collection</w:t>
      </w:r>
    </w:p>
    <w:p w14:paraId="3CDC2342" w14:textId="3FD77301" w:rsidR="00DE705B" w:rsidRPr="00443EA6" w:rsidRDefault="00DE705B" w:rsidP="00F257D1">
      <w:pPr>
        <w:spacing w:line="360" w:lineRule="auto"/>
        <w:ind w:left="360"/>
        <w:jc w:val="both"/>
        <w:rPr>
          <w:rFonts w:ascii="Arial" w:hAnsi="Arial" w:cs="Arial"/>
        </w:rPr>
      </w:pPr>
      <w:r w:rsidRPr="00443EA6">
        <w:rPr>
          <w:rFonts w:ascii="Arial" w:hAnsi="Arial" w:cs="Arial"/>
        </w:rPr>
        <w:t xml:space="preserve">Create </w:t>
      </w:r>
      <w:r w:rsidR="008A32A0" w:rsidRPr="00443EA6">
        <w:rPr>
          <w:rFonts w:ascii="Arial" w:hAnsi="Arial" w:cs="Arial"/>
        </w:rPr>
        <w:t>attractive eye</w:t>
      </w:r>
      <w:r w:rsidR="0ECDAFE1" w:rsidRPr="00443EA6">
        <w:rPr>
          <w:rFonts w:ascii="Arial" w:hAnsi="Arial" w:cs="Arial"/>
        </w:rPr>
        <w:t>-</w:t>
      </w:r>
      <w:r w:rsidR="008A32A0" w:rsidRPr="00443EA6">
        <w:rPr>
          <w:rFonts w:ascii="Arial" w:hAnsi="Arial" w:cs="Arial"/>
        </w:rPr>
        <w:t>catching</w:t>
      </w:r>
      <w:r w:rsidRPr="00443EA6">
        <w:rPr>
          <w:rFonts w:ascii="Arial" w:hAnsi="Arial" w:cs="Arial"/>
        </w:rPr>
        <w:t xml:space="preserve"> landing page to capture email addresses of interested prospects. Offer </w:t>
      </w:r>
      <w:r w:rsidR="1A6196EE" w:rsidRPr="00443EA6">
        <w:rPr>
          <w:rFonts w:ascii="Arial" w:hAnsi="Arial" w:cs="Arial"/>
        </w:rPr>
        <w:t>first</w:t>
      </w:r>
      <w:r w:rsidRPr="00443EA6">
        <w:rPr>
          <w:rFonts w:ascii="Arial" w:hAnsi="Arial" w:cs="Arial"/>
        </w:rPr>
        <w:t xml:space="preserve"> access or exclusive discounts as incentive</w:t>
      </w:r>
      <w:r w:rsidR="008A32A0" w:rsidRPr="00443EA6">
        <w:rPr>
          <w:rFonts w:ascii="Arial" w:hAnsi="Arial" w:cs="Arial"/>
        </w:rPr>
        <w:t>s to sign up.</w:t>
      </w:r>
      <w:r w:rsidR="00935E1B" w:rsidRPr="00443EA6">
        <w:rPr>
          <w:rFonts w:ascii="Arial" w:hAnsi="Arial" w:cs="Arial"/>
        </w:rPr>
        <w:t xml:space="preserve"> </w:t>
      </w:r>
      <w:r w:rsidRPr="00443EA6">
        <w:rPr>
          <w:rFonts w:ascii="Arial" w:hAnsi="Arial" w:cs="Arial"/>
        </w:rPr>
        <w:t>Use social media to build anticipation</w:t>
      </w:r>
      <w:r w:rsidR="291EBD93" w:rsidRPr="00443EA6">
        <w:rPr>
          <w:rFonts w:ascii="Arial" w:hAnsi="Arial" w:cs="Arial"/>
        </w:rPr>
        <w:t>,</w:t>
      </w:r>
      <w:r w:rsidR="008A32A0" w:rsidRPr="00443EA6">
        <w:rPr>
          <w:rFonts w:ascii="Arial" w:hAnsi="Arial" w:cs="Arial"/>
        </w:rPr>
        <w:t xml:space="preserve"> show off benefits</w:t>
      </w:r>
      <w:r w:rsidR="291EBD93" w:rsidRPr="00443EA6">
        <w:rPr>
          <w:rFonts w:ascii="Arial" w:hAnsi="Arial" w:cs="Arial"/>
        </w:rPr>
        <w:t>,</w:t>
      </w:r>
      <w:r w:rsidRPr="00443EA6">
        <w:rPr>
          <w:rFonts w:ascii="Arial" w:hAnsi="Arial" w:cs="Arial"/>
        </w:rPr>
        <w:t xml:space="preserve"> and direct followers to the landing page.</w:t>
      </w:r>
    </w:p>
    <w:p w14:paraId="64417111" w14:textId="77777777" w:rsidR="00DE705B" w:rsidRPr="00443EA6" w:rsidRDefault="00DE705B" w:rsidP="0042687E">
      <w:pPr>
        <w:spacing w:line="360" w:lineRule="auto"/>
        <w:jc w:val="both"/>
        <w:rPr>
          <w:rFonts w:ascii="Arial" w:hAnsi="Arial" w:cs="Arial"/>
          <w:b/>
          <w:bCs/>
        </w:rPr>
      </w:pPr>
      <w:r w:rsidRPr="00443EA6">
        <w:rPr>
          <w:rFonts w:ascii="Arial" w:hAnsi="Arial" w:cs="Arial"/>
          <w:b/>
          <w:bCs/>
        </w:rPr>
        <w:t>Content Teasers</w:t>
      </w:r>
    </w:p>
    <w:p w14:paraId="5E13218B" w14:textId="0DDFA684" w:rsidR="00DE705B" w:rsidRPr="00443EA6" w:rsidRDefault="00DE705B" w:rsidP="00935E1B">
      <w:pPr>
        <w:spacing w:line="360" w:lineRule="auto"/>
        <w:ind w:left="360"/>
        <w:jc w:val="both"/>
        <w:rPr>
          <w:rFonts w:ascii="Arial" w:hAnsi="Arial" w:cs="Arial"/>
        </w:rPr>
      </w:pPr>
      <w:r w:rsidRPr="00443EA6">
        <w:rPr>
          <w:rFonts w:ascii="Arial" w:hAnsi="Arial" w:cs="Arial"/>
        </w:rPr>
        <w:t>Publish teasers of upcoming features and benefits on our blog and social media channels.</w:t>
      </w:r>
      <w:r w:rsidR="00935E1B" w:rsidRPr="00443EA6">
        <w:rPr>
          <w:rFonts w:ascii="Arial" w:hAnsi="Arial" w:cs="Arial"/>
        </w:rPr>
        <w:t xml:space="preserve"> </w:t>
      </w:r>
      <w:r w:rsidRPr="00443EA6">
        <w:rPr>
          <w:rFonts w:ascii="Arial" w:hAnsi="Arial" w:cs="Arial"/>
        </w:rPr>
        <w:t>Collaborate with industry influencers to share sneak peeks and build excitement.</w:t>
      </w:r>
      <w:r w:rsidR="00935E1B" w:rsidRPr="00443EA6">
        <w:rPr>
          <w:rFonts w:ascii="Arial" w:hAnsi="Arial" w:cs="Arial"/>
        </w:rPr>
        <w:t xml:space="preserve"> </w:t>
      </w:r>
      <w:r w:rsidRPr="00443EA6">
        <w:rPr>
          <w:rFonts w:ascii="Arial" w:hAnsi="Arial" w:cs="Arial"/>
        </w:rPr>
        <w:t>By implementing this comprehensive marketing strategy, MediaEnhance AI can effectively reach and engage our target audience, driving awareness, interest, and adoption of our innovative media enhancement service.</w:t>
      </w:r>
    </w:p>
    <w:p w14:paraId="26191FCF" w14:textId="77777777" w:rsidR="00DE705B" w:rsidRPr="00443EA6" w:rsidRDefault="00DE705B" w:rsidP="0042687E">
      <w:pPr>
        <w:spacing w:line="360" w:lineRule="auto"/>
        <w:jc w:val="both"/>
        <w:rPr>
          <w:rFonts w:ascii="Arial" w:hAnsi="Arial" w:cs="Arial"/>
        </w:rPr>
      </w:pPr>
    </w:p>
    <w:p w14:paraId="2CAF531D" w14:textId="77777777" w:rsidR="008A32A0" w:rsidRPr="00443EA6" w:rsidRDefault="008A32A0" w:rsidP="0042687E">
      <w:pPr>
        <w:pStyle w:val="Heading1"/>
        <w:spacing w:line="360" w:lineRule="auto"/>
        <w:jc w:val="both"/>
        <w:rPr>
          <w:rFonts w:ascii="Arial" w:hAnsi="Arial" w:cs="Arial"/>
          <w:sz w:val="36"/>
          <w:szCs w:val="36"/>
        </w:rPr>
      </w:pPr>
      <w:bookmarkStart w:id="21" w:name="_Toc173910902"/>
      <w:r w:rsidRPr="00443EA6">
        <w:rPr>
          <w:rFonts w:ascii="Arial" w:hAnsi="Arial" w:cs="Arial"/>
          <w:sz w:val="36"/>
          <w:szCs w:val="36"/>
        </w:rPr>
        <w:t>Privacy and Data Protection</w:t>
      </w:r>
      <w:bookmarkEnd w:id="21"/>
    </w:p>
    <w:p w14:paraId="47718F50" w14:textId="77777777" w:rsidR="008A32A0" w:rsidRPr="00443EA6" w:rsidRDefault="008A32A0" w:rsidP="0042687E">
      <w:pPr>
        <w:spacing w:line="360" w:lineRule="auto"/>
        <w:jc w:val="both"/>
        <w:rPr>
          <w:rFonts w:ascii="Arial" w:hAnsi="Arial" w:cs="Arial"/>
        </w:rPr>
      </w:pPr>
      <w:r w:rsidRPr="00443EA6">
        <w:rPr>
          <w:rFonts w:ascii="Arial" w:hAnsi="Arial" w:cs="Arial"/>
        </w:rPr>
        <w:t>Ensuring the privacy and protection of user data is paramount to the success and integrity of our MediaEnhance AI service. Adhering to relevant legal frameworks and implementing robust security measures will be crucial in gaining and maintaining the trust of our clients. Below, we outline key considerations and strategies for privacy and data protection.</w:t>
      </w:r>
    </w:p>
    <w:p w14:paraId="6A93DCDB" w14:textId="77777777" w:rsidR="008A32A0" w:rsidRPr="00443EA6" w:rsidRDefault="008A32A0" w:rsidP="0042687E">
      <w:pPr>
        <w:spacing w:line="360" w:lineRule="auto"/>
        <w:jc w:val="both"/>
        <w:rPr>
          <w:rFonts w:ascii="Arial" w:hAnsi="Arial" w:cs="Arial"/>
          <w:b/>
          <w:bCs/>
        </w:rPr>
      </w:pPr>
      <w:r w:rsidRPr="00443EA6">
        <w:rPr>
          <w:rFonts w:ascii="Arial" w:hAnsi="Arial" w:cs="Arial"/>
          <w:b/>
          <w:bCs/>
        </w:rPr>
        <w:t>GDPR and Data Protection Act 2018</w:t>
      </w:r>
    </w:p>
    <w:p w14:paraId="458CB3DF" w14:textId="77777777" w:rsidR="008A32A0" w:rsidRPr="00443EA6" w:rsidRDefault="008A32A0" w:rsidP="0042687E">
      <w:pPr>
        <w:spacing w:line="360" w:lineRule="auto"/>
        <w:jc w:val="both"/>
        <w:rPr>
          <w:rFonts w:ascii="Arial" w:hAnsi="Arial" w:cs="Arial"/>
          <w:b/>
          <w:bCs/>
        </w:rPr>
      </w:pPr>
      <w:r w:rsidRPr="00443EA6">
        <w:rPr>
          <w:rFonts w:ascii="Arial" w:hAnsi="Arial" w:cs="Arial"/>
          <w:b/>
          <w:bCs/>
        </w:rPr>
        <w:t>Key Requirements</w:t>
      </w:r>
    </w:p>
    <w:p w14:paraId="41DD4495" w14:textId="287DFF23" w:rsidR="008A32A0" w:rsidRPr="00443EA6" w:rsidRDefault="00A56024" w:rsidP="00F257D1">
      <w:pPr>
        <w:spacing w:line="360" w:lineRule="auto"/>
        <w:ind w:left="360"/>
        <w:jc w:val="both"/>
        <w:rPr>
          <w:rFonts w:ascii="Arial" w:hAnsi="Arial" w:cs="Arial"/>
        </w:rPr>
      </w:pPr>
      <w:r w:rsidRPr="00443EA6">
        <w:rPr>
          <w:rFonts w:ascii="Arial" w:hAnsi="Arial" w:cs="Arial"/>
        </w:rPr>
        <w:t>As per GDPR (Government of UK, 2018) w</w:t>
      </w:r>
      <w:r w:rsidR="008A32A0" w:rsidRPr="00443EA6">
        <w:rPr>
          <w:rFonts w:ascii="Arial" w:hAnsi="Arial" w:cs="Arial"/>
        </w:rPr>
        <w:t>e must obtain clear and explicit consent from users before processing their personal data.</w:t>
      </w:r>
    </w:p>
    <w:p w14:paraId="609CE869" w14:textId="292B5CE5" w:rsidR="008A32A0" w:rsidRPr="00443EA6" w:rsidRDefault="00A56024" w:rsidP="00F257D1">
      <w:pPr>
        <w:spacing w:line="360" w:lineRule="auto"/>
        <w:ind w:left="360"/>
        <w:jc w:val="both"/>
        <w:rPr>
          <w:rFonts w:ascii="Arial" w:hAnsi="Arial" w:cs="Arial"/>
        </w:rPr>
      </w:pPr>
      <w:r w:rsidRPr="00443EA6">
        <w:rPr>
          <w:rFonts w:ascii="Arial" w:hAnsi="Arial" w:cs="Arial"/>
        </w:rPr>
        <w:t xml:space="preserve">(ICO, 2023) </w:t>
      </w:r>
      <w:r w:rsidR="008A32A0" w:rsidRPr="00443EA6">
        <w:rPr>
          <w:rFonts w:ascii="Arial" w:hAnsi="Arial" w:cs="Arial"/>
        </w:rPr>
        <w:t>Users must have the option to request the deletion of their data.</w:t>
      </w:r>
    </w:p>
    <w:p w14:paraId="7E8CEDA4" w14:textId="211AE85E" w:rsidR="008A32A0" w:rsidRPr="00443EA6" w:rsidRDefault="008A32A0" w:rsidP="00F257D1">
      <w:pPr>
        <w:spacing w:line="360" w:lineRule="auto"/>
        <w:ind w:left="360"/>
        <w:jc w:val="both"/>
        <w:rPr>
          <w:rFonts w:ascii="Arial" w:hAnsi="Arial" w:cs="Arial"/>
        </w:rPr>
      </w:pPr>
      <w:r w:rsidRPr="00443EA6">
        <w:rPr>
          <w:rFonts w:ascii="Arial" w:hAnsi="Arial" w:cs="Arial"/>
        </w:rPr>
        <w:t>Only data necessary for the specific purpose should be collected and processed.</w:t>
      </w:r>
    </w:p>
    <w:p w14:paraId="7F85A330" w14:textId="65E6F2BE" w:rsidR="008A32A0" w:rsidRPr="00443EA6" w:rsidRDefault="004F2B31" w:rsidP="00F257D1">
      <w:pPr>
        <w:spacing w:line="360" w:lineRule="auto"/>
        <w:ind w:left="360"/>
        <w:jc w:val="both"/>
        <w:rPr>
          <w:rFonts w:ascii="Arial" w:hAnsi="Arial" w:cs="Arial"/>
        </w:rPr>
      </w:pPr>
      <w:r w:rsidRPr="00443EA6">
        <w:rPr>
          <w:rFonts w:ascii="Arial" w:hAnsi="Arial" w:cs="Arial"/>
        </w:rPr>
        <w:t xml:space="preserve">(Ministry of Defence, 2018) </w:t>
      </w:r>
      <w:r w:rsidR="008A32A0" w:rsidRPr="00443EA6">
        <w:rPr>
          <w:rFonts w:ascii="Arial" w:hAnsi="Arial" w:cs="Arial"/>
        </w:rPr>
        <w:t>Users must be informed about how their data will be used.</w:t>
      </w:r>
    </w:p>
    <w:p w14:paraId="561BB5F7" w14:textId="77777777" w:rsidR="009A3C40" w:rsidRPr="00443EA6" w:rsidRDefault="009A3C40" w:rsidP="0042687E">
      <w:pPr>
        <w:spacing w:line="360" w:lineRule="auto"/>
        <w:ind w:left="720"/>
        <w:jc w:val="both"/>
        <w:rPr>
          <w:rFonts w:ascii="Arial" w:hAnsi="Arial" w:cs="Arial"/>
        </w:rPr>
      </w:pPr>
    </w:p>
    <w:p w14:paraId="44D256F5" w14:textId="77777777" w:rsidR="008A32A0" w:rsidRPr="00443EA6" w:rsidRDefault="008A32A0" w:rsidP="0042687E">
      <w:pPr>
        <w:pStyle w:val="Heading2"/>
        <w:spacing w:line="360" w:lineRule="auto"/>
        <w:jc w:val="both"/>
        <w:rPr>
          <w:rFonts w:ascii="Arial" w:hAnsi="Arial" w:cs="Arial"/>
        </w:rPr>
      </w:pPr>
      <w:bookmarkStart w:id="22" w:name="_Toc173910903"/>
      <w:r w:rsidRPr="00443EA6">
        <w:rPr>
          <w:rFonts w:ascii="Arial" w:hAnsi="Arial" w:cs="Arial"/>
        </w:rPr>
        <w:lastRenderedPageBreak/>
        <w:t>Privacy and Electronic Communication Regulations (PECR)</w:t>
      </w:r>
      <w:bookmarkEnd w:id="22"/>
    </w:p>
    <w:p w14:paraId="545ECBD8" w14:textId="267BCA6D" w:rsidR="008A32A0" w:rsidRPr="00443EA6" w:rsidRDefault="008A32A0" w:rsidP="004908AC">
      <w:pPr>
        <w:pStyle w:val="Heading2"/>
        <w:rPr>
          <w:rFonts w:ascii="Arial" w:hAnsi="Arial" w:cs="Arial"/>
        </w:rPr>
      </w:pPr>
      <w:bookmarkStart w:id="23" w:name="_Toc173910904"/>
      <w:r w:rsidRPr="00443EA6">
        <w:rPr>
          <w:rFonts w:ascii="Arial" w:hAnsi="Arial" w:cs="Arial"/>
        </w:rPr>
        <w:t>Key Requirements</w:t>
      </w:r>
      <w:bookmarkEnd w:id="23"/>
    </w:p>
    <w:p w14:paraId="25BB7DB6" w14:textId="760CA208" w:rsidR="008A32A0" w:rsidRPr="00443EA6" w:rsidRDefault="008A32A0" w:rsidP="00B55F6E">
      <w:pPr>
        <w:spacing w:line="360" w:lineRule="auto"/>
        <w:ind w:left="360"/>
        <w:jc w:val="both"/>
        <w:rPr>
          <w:rFonts w:ascii="Arial" w:hAnsi="Arial" w:cs="Arial"/>
        </w:rPr>
      </w:pPr>
      <w:r w:rsidRPr="00443EA6">
        <w:rPr>
          <w:rFonts w:ascii="Arial" w:hAnsi="Arial" w:cs="Arial"/>
        </w:rPr>
        <w:t>Consent is required before sending marketing communications to users.</w:t>
      </w:r>
      <w:r w:rsidR="00D17D2A" w:rsidRPr="00443EA6">
        <w:rPr>
          <w:rFonts w:ascii="Arial" w:hAnsi="Arial" w:cs="Arial"/>
        </w:rPr>
        <w:t xml:space="preserve"> </w:t>
      </w:r>
      <w:r w:rsidRPr="00443EA6">
        <w:rPr>
          <w:rFonts w:ascii="Arial" w:hAnsi="Arial" w:cs="Arial"/>
        </w:rPr>
        <w:t xml:space="preserve">Users should be provided with </w:t>
      </w:r>
      <w:r w:rsidR="4506446C" w:rsidRPr="00443EA6">
        <w:rPr>
          <w:rFonts w:ascii="Arial" w:hAnsi="Arial" w:cs="Arial"/>
        </w:rPr>
        <w:t>a straightforward</w:t>
      </w:r>
      <w:r w:rsidRPr="00443EA6">
        <w:rPr>
          <w:rFonts w:ascii="Arial" w:hAnsi="Arial" w:cs="Arial"/>
        </w:rPr>
        <w:t xml:space="preserve"> way to opt-out of marketing communications</w:t>
      </w:r>
      <w:r w:rsidR="004F2B31" w:rsidRPr="00443EA6">
        <w:rPr>
          <w:rFonts w:ascii="Arial" w:hAnsi="Arial" w:cs="Arial"/>
        </w:rPr>
        <w:t xml:space="preserve"> from any received communication</w:t>
      </w:r>
      <w:r w:rsidRPr="00443EA6">
        <w:rPr>
          <w:rFonts w:ascii="Arial" w:hAnsi="Arial" w:cs="Arial"/>
        </w:rPr>
        <w:t>.</w:t>
      </w:r>
      <w:r w:rsidR="00D17D2A" w:rsidRPr="00443EA6">
        <w:rPr>
          <w:rFonts w:ascii="Arial" w:hAnsi="Arial" w:cs="Arial"/>
        </w:rPr>
        <w:t xml:space="preserve"> </w:t>
      </w:r>
      <w:r w:rsidRPr="00443EA6">
        <w:rPr>
          <w:rFonts w:ascii="Arial" w:hAnsi="Arial" w:cs="Arial"/>
        </w:rPr>
        <w:t>In the event of a data breach, affected individuals and relevant authorities must be informed promptly.</w:t>
      </w:r>
    </w:p>
    <w:p w14:paraId="24D26E49" w14:textId="77777777" w:rsidR="008A32A0" w:rsidRPr="00443EA6" w:rsidRDefault="008A32A0" w:rsidP="004908AC">
      <w:pPr>
        <w:pStyle w:val="Heading2"/>
        <w:rPr>
          <w:rFonts w:ascii="Arial" w:hAnsi="Arial" w:cs="Arial"/>
        </w:rPr>
      </w:pPr>
      <w:bookmarkStart w:id="24" w:name="_Toc173910905"/>
      <w:r w:rsidRPr="00443EA6">
        <w:rPr>
          <w:rFonts w:ascii="Arial" w:hAnsi="Arial" w:cs="Arial"/>
        </w:rPr>
        <w:t>Security Measures</w:t>
      </w:r>
      <w:bookmarkEnd w:id="24"/>
    </w:p>
    <w:p w14:paraId="37DD9EB7" w14:textId="77777777" w:rsidR="008A32A0" w:rsidRPr="00443EA6" w:rsidRDefault="008A32A0" w:rsidP="0042687E">
      <w:pPr>
        <w:spacing w:line="360" w:lineRule="auto"/>
        <w:jc w:val="both"/>
        <w:rPr>
          <w:rFonts w:ascii="Arial" w:hAnsi="Arial" w:cs="Arial"/>
          <w:b/>
          <w:bCs/>
        </w:rPr>
      </w:pPr>
      <w:r w:rsidRPr="00443EA6">
        <w:rPr>
          <w:rFonts w:ascii="Arial" w:hAnsi="Arial" w:cs="Arial"/>
          <w:b/>
          <w:bCs/>
        </w:rPr>
        <w:t>Secure Access to Cloud Provider</w:t>
      </w:r>
    </w:p>
    <w:p w14:paraId="5118C833" w14:textId="62796C81" w:rsidR="008A32A0" w:rsidRPr="00443EA6" w:rsidRDefault="008A32A0" w:rsidP="00B55F6E">
      <w:pPr>
        <w:spacing w:line="360" w:lineRule="auto"/>
        <w:ind w:left="360"/>
        <w:jc w:val="both"/>
        <w:rPr>
          <w:rFonts w:ascii="Arial" w:hAnsi="Arial" w:cs="Arial"/>
        </w:rPr>
      </w:pPr>
      <w:r w:rsidRPr="00443EA6">
        <w:rPr>
          <w:rFonts w:ascii="Arial" w:hAnsi="Arial" w:cs="Arial"/>
        </w:rPr>
        <w:t>Implement stringent access controls to ensure that only authorized personnel can access sensitive data.</w:t>
      </w:r>
      <w:r w:rsidR="00D17D2A" w:rsidRPr="00443EA6">
        <w:rPr>
          <w:rFonts w:ascii="Arial" w:hAnsi="Arial" w:cs="Arial"/>
        </w:rPr>
        <w:t xml:space="preserve"> </w:t>
      </w:r>
      <w:r w:rsidRPr="00443EA6">
        <w:rPr>
          <w:rFonts w:ascii="Arial" w:hAnsi="Arial" w:cs="Arial"/>
        </w:rPr>
        <w:t>Conduct regular security audits to identify and address potential vulnerabilities.</w:t>
      </w:r>
    </w:p>
    <w:p w14:paraId="3EC5325B" w14:textId="77777777" w:rsidR="008A32A0" w:rsidRPr="00443EA6" w:rsidRDefault="008A32A0" w:rsidP="00F04347">
      <w:pPr>
        <w:pStyle w:val="Heading2"/>
        <w:rPr>
          <w:rFonts w:ascii="Arial" w:hAnsi="Arial" w:cs="Arial"/>
        </w:rPr>
      </w:pPr>
      <w:bookmarkStart w:id="25" w:name="_Toc173910906"/>
      <w:r w:rsidRPr="00443EA6">
        <w:rPr>
          <w:rFonts w:ascii="Arial" w:hAnsi="Arial" w:cs="Arial"/>
        </w:rPr>
        <w:t>Sensitivity About Default Access and Frequent Changes</w:t>
      </w:r>
      <w:bookmarkEnd w:id="25"/>
    </w:p>
    <w:p w14:paraId="0E174130" w14:textId="444F98EA" w:rsidR="008A32A0" w:rsidRPr="00443EA6" w:rsidRDefault="008A32A0" w:rsidP="00B55F6E">
      <w:pPr>
        <w:spacing w:line="360" w:lineRule="auto"/>
        <w:ind w:left="360"/>
        <w:jc w:val="both"/>
        <w:rPr>
          <w:rFonts w:ascii="Arial" w:hAnsi="Arial" w:cs="Arial"/>
        </w:rPr>
      </w:pPr>
      <w:r w:rsidRPr="00443EA6">
        <w:rPr>
          <w:rFonts w:ascii="Arial" w:hAnsi="Arial" w:cs="Arial"/>
        </w:rPr>
        <w:t>Default access levels should be set to the minimum necessary, with elevated access granted only as needed.</w:t>
      </w:r>
      <w:r w:rsidR="00D17D2A" w:rsidRPr="00443EA6">
        <w:rPr>
          <w:rFonts w:ascii="Arial" w:hAnsi="Arial" w:cs="Arial"/>
        </w:rPr>
        <w:t xml:space="preserve"> </w:t>
      </w:r>
      <w:r w:rsidRPr="00443EA6">
        <w:rPr>
          <w:rFonts w:ascii="Arial" w:hAnsi="Arial" w:cs="Arial"/>
        </w:rPr>
        <w:t>Continuously update access controls to reflect changes in personnel and organizational structure.</w:t>
      </w:r>
    </w:p>
    <w:p w14:paraId="2D2C8BE1" w14:textId="77777777" w:rsidR="008A32A0" w:rsidRPr="00443EA6" w:rsidRDefault="008A32A0" w:rsidP="004908AC">
      <w:pPr>
        <w:pStyle w:val="Heading2"/>
        <w:rPr>
          <w:rFonts w:ascii="Arial" w:hAnsi="Arial" w:cs="Arial"/>
        </w:rPr>
      </w:pPr>
      <w:bookmarkStart w:id="26" w:name="_Toc173910907"/>
      <w:r w:rsidRPr="00443EA6">
        <w:rPr>
          <w:rFonts w:ascii="Arial" w:hAnsi="Arial" w:cs="Arial"/>
        </w:rPr>
        <w:t>Encrypting Traffic in Transit and at Rest</w:t>
      </w:r>
      <w:bookmarkEnd w:id="26"/>
    </w:p>
    <w:p w14:paraId="73DB530E" w14:textId="12FDF5E1" w:rsidR="008A32A0" w:rsidRPr="00443EA6" w:rsidRDefault="008A32A0" w:rsidP="00B55F6E">
      <w:pPr>
        <w:spacing w:line="360" w:lineRule="auto"/>
        <w:ind w:left="360"/>
        <w:jc w:val="both"/>
        <w:rPr>
          <w:rFonts w:ascii="Arial" w:hAnsi="Arial" w:cs="Arial"/>
        </w:rPr>
      </w:pPr>
      <w:r w:rsidRPr="00443EA6">
        <w:rPr>
          <w:rFonts w:ascii="Arial" w:hAnsi="Arial" w:cs="Arial"/>
        </w:rPr>
        <w:t>Use industry-standard encryption protocols (e.g., AES-256) to protect data both during transmission and when stored.</w:t>
      </w:r>
      <w:r w:rsidR="00D17D2A" w:rsidRPr="00443EA6">
        <w:rPr>
          <w:rFonts w:ascii="Arial" w:hAnsi="Arial" w:cs="Arial"/>
        </w:rPr>
        <w:t xml:space="preserve"> </w:t>
      </w:r>
      <w:r w:rsidRPr="00443EA6">
        <w:rPr>
          <w:rFonts w:ascii="Arial" w:hAnsi="Arial" w:cs="Arial"/>
        </w:rPr>
        <w:t xml:space="preserve">Ensure end-to-end </w:t>
      </w:r>
      <w:r w:rsidR="2AABA33C" w:rsidRPr="00443EA6">
        <w:rPr>
          <w:rFonts w:ascii="Arial" w:hAnsi="Arial" w:cs="Arial"/>
        </w:rPr>
        <w:t>encryptions</w:t>
      </w:r>
      <w:r w:rsidRPr="00443EA6">
        <w:rPr>
          <w:rFonts w:ascii="Arial" w:hAnsi="Arial" w:cs="Arial"/>
        </w:rPr>
        <w:t xml:space="preserve"> for all communications involving sensitive data.</w:t>
      </w:r>
    </w:p>
    <w:p w14:paraId="400E4024" w14:textId="4C2CB8FE" w:rsidR="008A32A0" w:rsidRPr="00443EA6" w:rsidRDefault="008A32A0" w:rsidP="0042687E">
      <w:pPr>
        <w:spacing w:line="360" w:lineRule="auto"/>
        <w:jc w:val="both"/>
        <w:rPr>
          <w:rFonts w:ascii="Arial" w:hAnsi="Arial" w:cs="Arial"/>
        </w:rPr>
      </w:pPr>
      <w:r w:rsidRPr="00443EA6">
        <w:rPr>
          <w:rFonts w:ascii="Arial" w:hAnsi="Arial" w:cs="Arial"/>
        </w:rPr>
        <w:t>By implementing these privacy and data protection measures, we can safeguard our clients' data and maintain the trust and confidence of the businesses relying on MediaEnhance AI for their media management needs. This will not only ensure compliance with relevant regulations but also enhance the overall security and reliability of our service</w:t>
      </w:r>
      <w:r w:rsidR="004F2B31" w:rsidRPr="00443EA6">
        <w:rPr>
          <w:rFonts w:ascii="Arial" w:hAnsi="Arial" w:cs="Arial"/>
        </w:rPr>
        <w:t xml:space="preserve"> and enhance trust in our services and ability</w:t>
      </w:r>
      <w:r w:rsidRPr="00443EA6">
        <w:rPr>
          <w:rFonts w:ascii="Arial" w:hAnsi="Arial" w:cs="Arial"/>
        </w:rPr>
        <w:t>.</w:t>
      </w:r>
    </w:p>
    <w:p w14:paraId="05BDDA49" w14:textId="7C9D443D" w:rsidR="00254930" w:rsidRPr="00443EA6" w:rsidRDefault="00254930" w:rsidP="0042687E">
      <w:pPr>
        <w:spacing w:line="360" w:lineRule="auto"/>
        <w:jc w:val="both"/>
        <w:rPr>
          <w:rFonts w:ascii="Arial" w:hAnsi="Arial" w:cs="Arial"/>
        </w:rPr>
      </w:pPr>
    </w:p>
    <w:p w14:paraId="716EFBF0" w14:textId="77777777" w:rsidR="00254930" w:rsidRPr="00443EA6" w:rsidRDefault="00254930" w:rsidP="00914997">
      <w:pPr>
        <w:pStyle w:val="Heading1"/>
        <w:rPr>
          <w:rFonts w:ascii="Arial" w:hAnsi="Arial" w:cs="Arial"/>
          <w:sz w:val="36"/>
          <w:szCs w:val="36"/>
        </w:rPr>
      </w:pPr>
      <w:bookmarkStart w:id="27" w:name="_Toc173910908"/>
      <w:r w:rsidRPr="00443EA6">
        <w:rPr>
          <w:rFonts w:ascii="Arial" w:hAnsi="Arial" w:cs="Arial"/>
          <w:sz w:val="36"/>
          <w:szCs w:val="36"/>
        </w:rPr>
        <w:t>Reference list</w:t>
      </w:r>
      <w:bookmarkEnd w:id="27"/>
    </w:p>
    <w:p w14:paraId="49C42291" w14:textId="379BB5EB" w:rsidR="00254930" w:rsidRPr="00443EA6" w:rsidRDefault="00254930" w:rsidP="00254930">
      <w:pPr>
        <w:spacing w:line="360" w:lineRule="auto"/>
        <w:jc w:val="both"/>
        <w:rPr>
          <w:rFonts w:ascii="Arial" w:hAnsi="Arial" w:cs="Arial"/>
        </w:rPr>
      </w:pPr>
      <w:r w:rsidRPr="00443EA6">
        <w:rPr>
          <w:rFonts w:ascii="Arial" w:hAnsi="Arial" w:cs="Arial"/>
        </w:rPr>
        <w:t xml:space="preserve">Chesbrough, H., Vanhaverbeke, W. and West, J. (2014). </w:t>
      </w:r>
      <w:r w:rsidRPr="00443EA6">
        <w:rPr>
          <w:rFonts w:ascii="Arial" w:hAnsi="Arial" w:cs="Arial"/>
          <w:i/>
          <w:iCs/>
        </w:rPr>
        <w:t>New Frontiers in Open Innovation</w:t>
      </w:r>
      <w:r w:rsidRPr="00443EA6">
        <w:rPr>
          <w:rFonts w:ascii="Arial" w:hAnsi="Arial" w:cs="Arial"/>
        </w:rPr>
        <w:t>. OUP Oxford.</w:t>
      </w:r>
    </w:p>
    <w:p w14:paraId="046F0299" w14:textId="77777777" w:rsidR="00254930" w:rsidRPr="00443EA6" w:rsidRDefault="00254930" w:rsidP="00254930">
      <w:pPr>
        <w:spacing w:line="360" w:lineRule="auto"/>
        <w:jc w:val="both"/>
        <w:rPr>
          <w:rFonts w:ascii="Arial" w:hAnsi="Arial" w:cs="Arial"/>
        </w:rPr>
      </w:pPr>
      <w:r w:rsidRPr="00443EA6">
        <w:rPr>
          <w:rFonts w:ascii="Arial" w:hAnsi="Arial" w:cs="Arial"/>
        </w:rPr>
        <w:t xml:space="preserve">GOV.UK (2024). </w:t>
      </w:r>
      <w:r w:rsidRPr="00443EA6">
        <w:rPr>
          <w:rFonts w:ascii="Arial" w:hAnsi="Arial" w:cs="Arial"/>
          <w:i/>
          <w:iCs/>
        </w:rPr>
        <w:t>Security and compliance</w:t>
      </w:r>
      <w:r w:rsidRPr="00443EA6">
        <w:rPr>
          <w:rFonts w:ascii="Arial" w:hAnsi="Arial" w:cs="Arial"/>
        </w:rPr>
        <w:t>. [online] GOV.UK Pay. Available at: https://www.payments.service.gov.uk/security/.</w:t>
      </w:r>
    </w:p>
    <w:p w14:paraId="31C36CF8" w14:textId="77777777" w:rsidR="00254930" w:rsidRPr="00443EA6" w:rsidRDefault="00254930" w:rsidP="00254930">
      <w:pPr>
        <w:spacing w:line="360" w:lineRule="auto"/>
        <w:jc w:val="both"/>
        <w:rPr>
          <w:rFonts w:ascii="Arial" w:hAnsi="Arial" w:cs="Arial"/>
        </w:rPr>
      </w:pPr>
      <w:r w:rsidRPr="00443EA6">
        <w:rPr>
          <w:rFonts w:ascii="Arial" w:hAnsi="Arial" w:cs="Arial"/>
        </w:rPr>
        <w:lastRenderedPageBreak/>
        <w:t xml:space="preserve">Government of UK (2018). </w:t>
      </w:r>
      <w:r w:rsidRPr="00443EA6">
        <w:rPr>
          <w:rFonts w:ascii="Arial" w:hAnsi="Arial" w:cs="Arial"/>
          <w:i/>
          <w:iCs/>
        </w:rPr>
        <w:t>Data Protection Act</w:t>
      </w:r>
      <w:r w:rsidRPr="00443EA6">
        <w:rPr>
          <w:rFonts w:ascii="Arial" w:hAnsi="Arial" w:cs="Arial"/>
        </w:rPr>
        <w:t>. [online] GOV.UK. Available at: https://www.gov.uk/data-protection.</w:t>
      </w:r>
    </w:p>
    <w:p w14:paraId="31382137" w14:textId="77777777" w:rsidR="00254930" w:rsidRPr="00443EA6" w:rsidRDefault="00254930" w:rsidP="00254930">
      <w:pPr>
        <w:spacing w:line="360" w:lineRule="auto"/>
        <w:jc w:val="both"/>
        <w:rPr>
          <w:rFonts w:ascii="Arial" w:hAnsi="Arial" w:cs="Arial"/>
        </w:rPr>
      </w:pPr>
      <w:r w:rsidRPr="00443EA6">
        <w:rPr>
          <w:rFonts w:ascii="Arial" w:hAnsi="Arial" w:cs="Arial"/>
        </w:rPr>
        <w:t xml:space="preserve">ICO (2023). </w:t>
      </w:r>
      <w:r w:rsidRPr="00443EA6">
        <w:rPr>
          <w:rFonts w:ascii="Arial" w:hAnsi="Arial" w:cs="Arial"/>
          <w:i/>
          <w:iCs/>
        </w:rPr>
        <w:t>Right to erasure</w:t>
      </w:r>
      <w:r w:rsidRPr="00443EA6">
        <w:rPr>
          <w:rFonts w:ascii="Arial" w:hAnsi="Arial" w:cs="Arial"/>
        </w:rPr>
        <w:t>. [online] ico.org.uk. Available at: https://ico.org.uk/for-organisations/uk-gdpr-guidance-and-resources/individual-rights/individual-rights/right-to-erasure/.</w:t>
      </w:r>
    </w:p>
    <w:p w14:paraId="515EFA85" w14:textId="77777777" w:rsidR="00254930" w:rsidRPr="00443EA6" w:rsidRDefault="00254930" w:rsidP="00254930">
      <w:pPr>
        <w:spacing w:line="360" w:lineRule="auto"/>
        <w:jc w:val="both"/>
        <w:rPr>
          <w:rFonts w:ascii="Arial" w:hAnsi="Arial" w:cs="Arial"/>
        </w:rPr>
      </w:pPr>
      <w:r w:rsidRPr="00443EA6">
        <w:rPr>
          <w:rFonts w:ascii="Arial" w:hAnsi="Arial" w:cs="Arial"/>
        </w:rPr>
        <w:t xml:space="preserve">Latif Al-Hakim, Xiaobo Wu, Koronios, A. and Yongyi Shou (2016). </w:t>
      </w:r>
      <w:r w:rsidRPr="00443EA6">
        <w:rPr>
          <w:rFonts w:ascii="Arial" w:hAnsi="Arial" w:cs="Arial"/>
          <w:i/>
          <w:iCs/>
        </w:rPr>
        <w:t>Handbook of research on driving competitive advantage through sustainable, lean, and disruptive innovation</w:t>
      </w:r>
      <w:r w:rsidRPr="00443EA6">
        <w:rPr>
          <w:rFonts w:ascii="Arial" w:hAnsi="Arial" w:cs="Arial"/>
        </w:rPr>
        <w:t>. Hershey, Pa, Usa Business Science Reference.</w:t>
      </w:r>
    </w:p>
    <w:p w14:paraId="43BD9B5B" w14:textId="77777777" w:rsidR="00254930" w:rsidRPr="00443EA6" w:rsidRDefault="00254930" w:rsidP="00254930">
      <w:pPr>
        <w:spacing w:line="360" w:lineRule="auto"/>
        <w:jc w:val="both"/>
        <w:rPr>
          <w:rFonts w:ascii="Arial" w:hAnsi="Arial" w:cs="Arial"/>
        </w:rPr>
      </w:pPr>
      <w:r w:rsidRPr="00443EA6">
        <w:rPr>
          <w:rFonts w:ascii="Arial" w:hAnsi="Arial" w:cs="Arial"/>
        </w:rPr>
        <w:t xml:space="preserve">Ministry of Defence (2018). </w:t>
      </w:r>
      <w:r w:rsidRPr="00443EA6">
        <w:rPr>
          <w:rFonts w:ascii="Arial" w:hAnsi="Arial" w:cs="Arial"/>
          <w:i/>
          <w:iCs/>
        </w:rPr>
        <w:t>Data Protection: rights for data subjects</w:t>
      </w:r>
      <w:r w:rsidRPr="00443EA6">
        <w:rPr>
          <w:rFonts w:ascii="Arial" w:hAnsi="Arial" w:cs="Arial"/>
        </w:rPr>
        <w:t>. [online] GOV.UK. Available at: https://www.gov.uk/government/publications/data-protection-rights-for-data-subjects/data-protection-rights-for-data-subjects.</w:t>
      </w:r>
    </w:p>
    <w:p w14:paraId="5BFDC022" w14:textId="77777777" w:rsidR="00254930" w:rsidRPr="00443EA6" w:rsidRDefault="00254930" w:rsidP="00254930">
      <w:pPr>
        <w:spacing w:line="360" w:lineRule="auto"/>
        <w:jc w:val="both"/>
        <w:rPr>
          <w:rFonts w:ascii="Arial" w:hAnsi="Arial" w:cs="Arial"/>
        </w:rPr>
      </w:pPr>
      <w:r w:rsidRPr="00443EA6">
        <w:rPr>
          <w:rFonts w:ascii="Arial" w:hAnsi="Arial" w:cs="Arial"/>
        </w:rPr>
        <w:t xml:space="preserve">Mrsic, B. (2018). </w:t>
      </w:r>
      <w:r w:rsidRPr="00443EA6">
        <w:rPr>
          <w:rFonts w:ascii="Arial" w:hAnsi="Arial" w:cs="Arial"/>
          <w:i/>
          <w:iCs/>
        </w:rPr>
        <w:t>Mastering &amp; Re-Mastering Services in London, UK | A1D London</w:t>
      </w:r>
      <w:r w:rsidRPr="00443EA6">
        <w:rPr>
          <w:rFonts w:ascii="Arial" w:hAnsi="Arial" w:cs="Arial"/>
        </w:rPr>
        <w:t>. [online] A1D Europe Ltd. Available at: https://a1d.co.uk/services/mastering-re-mastering/ [Accessed 21 Jul. 2024].</w:t>
      </w:r>
    </w:p>
    <w:p w14:paraId="30C0BC88" w14:textId="77777777" w:rsidR="00254930" w:rsidRPr="00443EA6" w:rsidRDefault="00254930" w:rsidP="00254930">
      <w:pPr>
        <w:spacing w:line="360" w:lineRule="auto"/>
        <w:jc w:val="both"/>
        <w:rPr>
          <w:rFonts w:ascii="Arial" w:hAnsi="Arial" w:cs="Arial"/>
        </w:rPr>
      </w:pPr>
      <w:r w:rsidRPr="00443EA6">
        <w:rPr>
          <w:rFonts w:ascii="Arial" w:hAnsi="Arial" w:cs="Arial"/>
        </w:rPr>
        <w:t xml:space="preserve">Office for National Statistics (2023). </w:t>
      </w:r>
      <w:r w:rsidRPr="00443EA6">
        <w:rPr>
          <w:rFonts w:ascii="Arial" w:hAnsi="Arial" w:cs="Arial"/>
          <w:i/>
          <w:iCs/>
        </w:rPr>
        <w:t>Internet Sales as a Percentage of Total Retail Sales (ratio) (%) - Office for National Statistics</w:t>
      </w:r>
      <w:r w:rsidRPr="00443EA6">
        <w:rPr>
          <w:rFonts w:ascii="Arial" w:hAnsi="Arial" w:cs="Arial"/>
        </w:rPr>
        <w:t>. [online] Ons.gov.uk. Available at: https://www.ons.gov.uk/businessindustryandtrade/retailindustry/timeseries/j4mc/drsi.</w:t>
      </w:r>
    </w:p>
    <w:p w14:paraId="6D0D81A0" w14:textId="77777777" w:rsidR="00254930" w:rsidRPr="00443EA6" w:rsidRDefault="00254930" w:rsidP="00254930">
      <w:pPr>
        <w:spacing w:line="360" w:lineRule="auto"/>
        <w:jc w:val="both"/>
        <w:rPr>
          <w:rFonts w:ascii="Arial" w:hAnsi="Arial" w:cs="Arial"/>
        </w:rPr>
      </w:pPr>
      <w:r w:rsidRPr="00443EA6">
        <w:rPr>
          <w:rFonts w:ascii="Arial" w:hAnsi="Arial" w:cs="Arial"/>
        </w:rPr>
        <w:t xml:space="preserve">Trott, P. (2012). </w:t>
      </w:r>
      <w:r w:rsidRPr="00443EA6">
        <w:rPr>
          <w:rFonts w:ascii="Arial" w:hAnsi="Arial" w:cs="Arial"/>
          <w:i/>
          <w:iCs/>
        </w:rPr>
        <w:t>Innovation management and new product development</w:t>
      </w:r>
      <w:r w:rsidRPr="00443EA6">
        <w:rPr>
          <w:rFonts w:ascii="Arial" w:hAnsi="Arial" w:cs="Arial"/>
        </w:rPr>
        <w:t>. Harlow, Essex: Financial Times/Prentice Hall.</w:t>
      </w:r>
    </w:p>
    <w:p w14:paraId="3A32B742" w14:textId="77777777" w:rsidR="00254930" w:rsidRPr="00443EA6" w:rsidRDefault="00254930" w:rsidP="00254930">
      <w:pPr>
        <w:spacing w:line="360" w:lineRule="auto"/>
        <w:jc w:val="both"/>
        <w:rPr>
          <w:rFonts w:ascii="Arial" w:hAnsi="Arial" w:cs="Arial"/>
        </w:rPr>
      </w:pPr>
      <w:r w:rsidRPr="00443EA6">
        <w:rPr>
          <w:rFonts w:ascii="Arial" w:hAnsi="Arial" w:cs="Arial"/>
        </w:rPr>
        <w:t xml:space="preserve">Trott, P. (2017). </w:t>
      </w:r>
      <w:r w:rsidRPr="00443EA6">
        <w:rPr>
          <w:rFonts w:ascii="Arial" w:hAnsi="Arial" w:cs="Arial"/>
          <w:i/>
          <w:iCs/>
        </w:rPr>
        <w:t>Innovation Management and New Product Development</w:t>
      </w:r>
      <w:r w:rsidRPr="00443EA6">
        <w:rPr>
          <w:rFonts w:ascii="Arial" w:hAnsi="Arial" w:cs="Arial"/>
        </w:rPr>
        <w:t>. 6th ed. Harlow, England: Pearson.</w:t>
      </w:r>
    </w:p>
    <w:p w14:paraId="56BE8B5C" w14:textId="77777777" w:rsidR="00254930" w:rsidRPr="00443EA6" w:rsidRDefault="00254930" w:rsidP="0042687E">
      <w:pPr>
        <w:spacing w:line="360" w:lineRule="auto"/>
        <w:jc w:val="both"/>
        <w:rPr>
          <w:rFonts w:ascii="Arial" w:hAnsi="Arial" w:cs="Arial"/>
        </w:rPr>
      </w:pPr>
    </w:p>
    <w:p w14:paraId="71AC54EF" w14:textId="03792480" w:rsidR="00370E23" w:rsidRPr="00443EA6" w:rsidRDefault="00370E23" w:rsidP="00372D38">
      <w:pPr>
        <w:pStyle w:val="Heading1"/>
        <w:rPr>
          <w:rFonts w:ascii="Arial" w:hAnsi="Arial" w:cs="Arial"/>
          <w:sz w:val="36"/>
          <w:szCs w:val="36"/>
        </w:rPr>
      </w:pPr>
      <w:bookmarkStart w:id="28" w:name="_Toc173910909"/>
      <w:r w:rsidRPr="00443EA6">
        <w:rPr>
          <w:rFonts w:ascii="Arial" w:hAnsi="Arial" w:cs="Arial"/>
          <w:sz w:val="36"/>
          <w:szCs w:val="36"/>
        </w:rPr>
        <w:t>A</w:t>
      </w:r>
      <w:r w:rsidR="00372D38" w:rsidRPr="00443EA6">
        <w:rPr>
          <w:rFonts w:ascii="Arial" w:hAnsi="Arial" w:cs="Arial"/>
          <w:sz w:val="36"/>
          <w:szCs w:val="36"/>
        </w:rPr>
        <w:t>p</w:t>
      </w:r>
      <w:r w:rsidRPr="00443EA6">
        <w:rPr>
          <w:rFonts w:ascii="Arial" w:hAnsi="Arial" w:cs="Arial"/>
          <w:sz w:val="36"/>
          <w:szCs w:val="36"/>
        </w:rPr>
        <w:t>pendix</w:t>
      </w:r>
      <w:bookmarkEnd w:id="28"/>
    </w:p>
    <w:p w14:paraId="3D4AD89D" w14:textId="4823FE27" w:rsidR="00751BF7" w:rsidRDefault="00751BF7" w:rsidP="00CB0EA0">
      <w:pPr>
        <w:rPr>
          <w:rFonts w:ascii="Arial" w:hAnsi="Arial" w:cs="Arial"/>
        </w:rPr>
      </w:pPr>
    </w:p>
    <w:p w14:paraId="47101131" w14:textId="0CDAE049" w:rsidR="005A5941" w:rsidRPr="00443EA6" w:rsidRDefault="00A037BA" w:rsidP="00CB0EA0">
      <w:pPr>
        <w:rPr>
          <w:rFonts w:ascii="Arial" w:hAnsi="Arial" w:cs="Arial"/>
        </w:rPr>
      </w:pPr>
      <w:r w:rsidRPr="00A037BA">
        <w:rPr>
          <w:rFonts w:ascii="Arial" w:hAnsi="Arial" w:cs="Arial"/>
        </w:rPr>
        <w:lastRenderedPageBreak/>
        <w:drawing>
          <wp:inline distT="0" distB="0" distL="0" distR="0" wp14:anchorId="0D117533" wp14:editId="5E624738">
            <wp:extent cx="5731510" cy="3582035"/>
            <wp:effectExtent l="0" t="0" r="0" b="0"/>
            <wp:docPr id="1741415095" name="Picture 1" descr="A close-up of a camera le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15095" name="Picture 1" descr="A close-up of a camera lens&#10;&#10;Description automatically generated"/>
                    <pic:cNvPicPr/>
                  </pic:nvPicPr>
                  <pic:blipFill>
                    <a:blip r:embed="rId17"/>
                    <a:stretch>
                      <a:fillRect/>
                    </a:stretch>
                  </pic:blipFill>
                  <pic:spPr>
                    <a:xfrm>
                      <a:off x="0" y="0"/>
                      <a:ext cx="5731510" cy="3582035"/>
                    </a:xfrm>
                    <a:prstGeom prst="rect">
                      <a:avLst/>
                    </a:prstGeom>
                  </pic:spPr>
                </pic:pic>
              </a:graphicData>
            </a:graphic>
          </wp:inline>
        </w:drawing>
      </w:r>
      <w:r w:rsidR="00955521" w:rsidRPr="00955521">
        <w:rPr>
          <w:rFonts w:ascii="Arial" w:hAnsi="Arial" w:cs="Arial"/>
        </w:rPr>
        <w:drawing>
          <wp:inline distT="0" distB="0" distL="0" distR="0" wp14:anchorId="215652EC" wp14:editId="622684C0">
            <wp:extent cx="5731510" cy="3582035"/>
            <wp:effectExtent l="0" t="0" r="0" b="0"/>
            <wp:docPr id="45522457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24578" name="Picture 1" descr="A screenshot of a computer screen&#10;&#10;Description automatically generated"/>
                    <pic:cNvPicPr/>
                  </pic:nvPicPr>
                  <pic:blipFill>
                    <a:blip r:embed="rId18"/>
                    <a:stretch>
                      <a:fillRect/>
                    </a:stretch>
                  </pic:blipFill>
                  <pic:spPr>
                    <a:xfrm>
                      <a:off x="0" y="0"/>
                      <a:ext cx="5731510" cy="3582035"/>
                    </a:xfrm>
                    <a:prstGeom prst="rect">
                      <a:avLst/>
                    </a:prstGeom>
                  </pic:spPr>
                </pic:pic>
              </a:graphicData>
            </a:graphic>
          </wp:inline>
        </w:drawing>
      </w:r>
      <w:r w:rsidR="00D678E2" w:rsidRPr="00D678E2">
        <w:rPr>
          <w:rFonts w:ascii="Arial" w:hAnsi="Arial" w:cs="Arial"/>
        </w:rPr>
        <w:lastRenderedPageBreak/>
        <w:drawing>
          <wp:inline distT="0" distB="0" distL="0" distR="0" wp14:anchorId="70E4EB8E" wp14:editId="32728D3A">
            <wp:extent cx="5731510" cy="3582035"/>
            <wp:effectExtent l="0" t="0" r="0" b="0"/>
            <wp:docPr id="12652699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69932" name="Picture 1" descr="A screenshot of a computer&#10;&#10;Description automatically generated"/>
                    <pic:cNvPicPr/>
                  </pic:nvPicPr>
                  <pic:blipFill>
                    <a:blip r:embed="rId19"/>
                    <a:stretch>
                      <a:fillRect/>
                    </a:stretch>
                  </pic:blipFill>
                  <pic:spPr>
                    <a:xfrm>
                      <a:off x="0" y="0"/>
                      <a:ext cx="5731510" cy="3582035"/>
                    </a:xfrm>
                    <a:prstGeom prst="rect">
                      <a:avLst/>
                    </a:prstGeom>
                  </pic:spPr>
                </pic:pic>
              </a:graphicData>
            </a:graphic>
          </wp:inline>
        </w:drawing>
      </w:r>
      <w:r w:rsidR="00B84297" w:rsidRPr="00B84297">
        <w:rPr>
          <w:rFonts w:ascii="Arial" w:hAnsi="Arial" w:cs="Arial"/>
        </w:rPr>
        <w:drawing>
          <wp:inline distT="0" distB="0" distL="0" distR="0" wp14:anchorId="4A0D9FB2" wp14:editId="689EEB8A">
            <wp:extent cx="5731510" cy="3582035"/>
            <wp:effectExtent l="0" t="0" r="0" b="0"/>
            <wp:docPr id="1678895690" name="Picture 1" descr="A screenshot of 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895690" name="Picture 1" descr="A screenshot of a blue and white screen&#10;&#10;Description automatically generated"/>
                    <pic:cNvPicPr/>
                  </pic:nvPicPr>
                  <pic:blipFill>
                    <a:blip r:embed="rId20"/>
                    <a:stretch>
                      <a:fillRect/>
                    </a:stretch>
                  </pic:blipFill>
                  <pic:spPr>
                    <a:xfrm>
                      <a:off x="0" y="0"/>
                      <a:ext cx="5731510" cy="3582035"/>
                    </a:xfrm>
                    <a:prstGeom prst="rect">
                      <a:avLst/>
                    </a:prstGeom>
                  </pic:spPr>
                </pic:pic>
              </a:graphicData>
            </a:graphic>
          </wp:inline>
        </w:drawing>
      </w:r>
      <w:r w:rsidR="00EE6309" w:rsidRPr="00EE6309">
        <w:rPr>
          <w:rFonts w:ascii="Arial" w:hAnsi="Arial" w:cs="Arial"/>
        </w:rPr>
        <w:lastRenderedPageBreak/>
        <w:drawing>
          <wp:inline distT="0" distB="0" distL="0" distR="0" wp14:anchorId="150E6DF6" wp14:editId="5687C5FF">
            <wp:extent cx="5731510" cy="3582035"/>
            <wp:effectExtent l="0" t="0" r="0" b="0"/>
            <wp:docPr id="826747961"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747961" name="Picture 1" descr="A close-up of a computer&#10;&#10;Description automatically generated"/>
                    <pic:cNvPicPr/>
                  </pic:nvPicPr>
                  <pic:blipFill>
                    <a:blip r:embed="rId21"/>
                    <a:stretch>
                      <a:fillRect/>
                    </a:stretch>
                  </pic:blipFill>
                  <pic:spPr>
                    <a:xfrm>
                      <a:off x="0" y="0"/>
                      <a:ext cx="5731510" cy="3582035"/>
                    </a:xfrm>
                    <a:prstGeom prst="rect">
                      <a:avLst/>
                    </a:prstGeom>
                  </pic:spPr>
                </pic:pic>
              </a:graphicData>
            </a:graphic>
          </wp:inline>
        </w:drawing>
      </w:r>
      <w:r w:rsidR="000149DD" w:rsidRPr="000149DD">
        <w:rPr>
          <w:rFonts w:ascii="Arial" w:hAnsi="Arial" w:cs="Arial"/>
        </w:rPr>
        <w:drawing>
          <wp:inline distT="0" distB="0" distL="0" distR="0" wp14:anchorId="2F6437AA" wp14:editId="605AAF3F">
            <wp:extent cx="5731510" cy="3582035"/>
            <wp:effectExtent l="0" t="0" r="0" b="0"/>
            <wp:docPr id="2632936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93666" name="Picture 1" descr="A screenshot of a computer&#10;&#10;Description automatically generated"/>
                    <pic:cNvPicPr/>
                  </pic:nvPicPr>
                  <pic:blipFill>
                    <a:blip r:embed="rId22"/>
                    <a:stretch>
                      <a:fillRect/>
                    </a:stretch>
                  </pic:blipFill>
                  <pic:spPr>
                    <a:xfrm>
                      <a:off x="0" y="0"/>
                      <a:ext cx="5731510" cy="3582035"/>
                    </a:xfrm>
                    <a:prstGeom prst="rect">
                      <a:avLst/>
                    </a:prstGeom>
                  </pic:spPr>
                </pic:pic>
              </a:graphicData>
            </a:graphic>
          </wp:inline>
        </w:drawing>
      </w:r>
      <w:r w:rsidR="00830EB9" w:rsidRPr="00830EB9">
        <w:rPr>
          <w:rFonts w:ascii="Arial" w:hAnsi="Arial" w:cs="Arial"/>
        </w:rPr>
        <w:lastRenderedPageBreak/>
        <w:drawing>
          <wp:inline distT="0" distB="0" distL="0" distR="0" wp14:anchorId="5B896E66" wp14:editId="477208F7">
            <wp:extent cx="5731510" cy="3582035"/>
            <wp:effectExtent l="0" t="0" r="0" b="0"/>
            <wp:docPr id="1842883183" name="Picture 1" descr="A graph of sales and s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883183" name="Picture 1" descr="A graph of sales and sales&#10;&#10;Description automatically generated"/>
                    <pic:cNvPicPr/>
                  </pic:nvPicPr>
                  <pic:blipFill>
                    <a:blip r:embed="rId23"/>
                    <a:stretch>
                      <a:fillRect/>
                    </a:stretch>
                  </pic:blipFill>
                  <pic:spPr>
                    <a:xfrm>
                      <a:off x="0" y="0"/>
                      <a:ext cx="5731510" cy="3582035"/>
                    </a:xfrm>
                    <a:prstGeom prst="rect">
                      <a:avLst/>
                    </a:prstGeom>
                  </pic:spPr>
                </pic:pic>
              </a:graphicData>
            </a:graphic>
          </wp:inline>
        </w:drawing>
      </w:r>
      <w:r w:rsidR="009F652C" w:rsidRPr="009F652C">
        <w:rPr>
          <w:rFonts w:ascii="Arial" w:hAnsi="Arial" w:cs="Arial"/>
        </w:rPr>
        <w:drawing>
          <wp:inline distT="0" distB="0" distL="0" distR="0" wp14:anchorId="22F7AD60" wp14:editId="10BEB4A6">
            <wp:extent cx="5731510" cy="3582035"/>
            <wp:effectExtent l="0" t="0" r="0" b="0"/>
            <wp:docPr id="132076847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68470" name="Picture 1" descr="A screenshot of a computer screen&#10;&#10;Description automatically generated"/>
                    <pic:cNvPicPr/>
                  </pic:nvPicPr>
                  <pic:blipFill>
                    <a:blip r:embed="rId24"/>
                    <a:stretch>
                      <a:fillRect/>
                    </a:stretch>
                  </pic:blipFill>
                  <pic:spPr>
                    <a:xfrm>
                      <a:off x="0" y="0"/>
                      <a:ext cx="5731510" cy="3582035"/>
                    </a:xfrm>
                    <a:prstGeom prst="rect">
                      <a:avLst/>
                    </a:prstGeom>
                  </pic:spPr>
                </pic:pic>
              </a:graphicData>
            </a:graphic>
          </wp:inline>
        </w:drawing>
      </w:r>
      <w:r w:rsidR="00FB7169" w:rsidRPr="00FB7169">
        <w:rPr>
          <w:rFonts w:ascii="Arial" w:hAnsi="Arial" w:cs="Arial"/>
        </w:rPr>
        <w:lastRenderedPageBreak/>
        <w:drawing>
          <wp:inline distT="0" distB="0" distL="0" distR="0" wp14:anchorId="19AE0D89" wp14:editId="57935FDF">
            <wp:extent cx="5731510" cy="3582035"/>
            <wp:effectExtent l="0" t="0" r="0" b="0"/>
            <wp:docPr id="240842437"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42437" name="Picture 1" descr="A close-up of a computer screen&#10;&#10;Description automatically generated"/>
                    <pic:cNvPicPr/>
                  </pic:nvPicPr>
                  <pic:blipFill>
                    <a:blip r:embed="rId25"/>
                    <a:stretch>
                      <a:fillRect/>
                    </a:stretch>
                  </pic:blipFill>
                  <pic:spPr>
                    <a:xfrm>
                      <a:off x="0" y="0"/>
                      <a:ext cx="5731510" cy="3582035"/>
                    </a:xfrm>
                    <a:prstGeom prst="rect">
                      <a:avLst/>
                    </a:prstGeom>
                  </pic:spPr>
                </pic:pic>
              </a:graphicData>
            </a:graphic>
          </wp:inline>
        </w:drawing>
      </w:r>
      <w:r w:rsidR="00A21751" w:rsidRPr="00A21751">
        <w:rPr>
          <w:rFonts w:ascii="Arial" w:hAnsi="Arial" w:cs="Arial"/>
        </w:rPr>
        <w:drawing>
          <wp:inline distT="0" distB="0" distL="0" distR="0" wp14:anchorId="376B3085" wp14:editId="21760CC0">
            <wp:extent cx="5731510" cy="3582035"/>
            <wp:effectExtent l="0" t="0" r="0" b="0"/>
            <wp:docPr id="202626054"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26054" name="Picture 1" descr="A close-up of a graph&#10;&#10;Description automatically generated"/>
                    <pic:cNvPicPr/>
                  </pic:nvPicPr>
                  <pic:blipFill>
                    <a:blip r:embed="rId26"/>
                    <a:stretch>
                      <a:fillRect/>
                    </a:stretch>
                  </pic:blipFill>
                  <pic:spPr>
                    <a:xfrm>
                      <a:off x="0" y="0"/>
                      <a:ext cx="5731510" cy="3582035"/>
                    </a:xfrm>
                    <a:prstGeom prst="rect">
                      <a:avLst/>
                    </a:prstGeom>
                  </pic:spPr>
                </pic:pic>
              </a:graphicData>
            </a:graphic>
          </wp:inline>
        </w:drawing>
      </w:r>
      <w:r w:rsidR="008930EF" w:rsidRPr="008930EF">
        <w:rPr>
          <w:rFonts w:ascii="Arial" w:hAnsi="Arial" w:cs="Arial"/>
        </w:rPr>
        <w:lastRenderedPageBreak/>
        <w:drawing>
          <wp:inline distT="0" distB="0" distL="0" distR="0" wp14:anchorId="462920C9" wp14:editId="61FD36F2">
            <wp:extent cx="5731510" cy="3582035"/>
            <wp:effectExtent l="0" t="0" r="0" b="0"/>
            <wp:docPr id="63116132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161321" name="Picture 1" descr="A screenshot of a website&#10;&#10;Description automatically generated"/>
                    <pic:cNvPicPr/>
                  </pic:nvPicPr>
                  <pic:blipFill>
                    <a:blip r:embed="rId27"/>
                    <a:stretch>
                      <a:fillRect/>
                    </a:stretch>
                  </pic:blipFill>
                  <pic:spPr>
                    <a:xfrm>
                      <a:off x="0" y="0"/>
                      <a:ext cx="5731510" cy="3582035"/>
                    </a:xfrm>
                    <a:prstGeom prst="rect">
                      <a:avLst/>
                    </a:prstGeom>
                  </pic:spPr>
                </pic:pic>
              </a:graphicData>
            </a:graphic>
          </wp:inline>
        </w:drawing>
      </w:r>
      <w:r w:rsidR="00A76DB2" w:rsidRPr="00A76DB2">
        <w:rPr>
          <w:rFonts w:ascii="Arial" w:hAnsi="Arial" w:cs="Arial"/>
        </w:rPr>
        <w:drawing>
          <wp:inline distT="0" distB="0" distL="0" distR="0" wp14:anchorId="64E613DC" wp14:editId="4B6AB167">
            <wp:extent cx="5731510" cy="3582035"/>
            <wp:effectExtent l="0" t="0" r="0" b="0"/>
            <wp:docPr id="1012866278" name="Picture 1" descr="A close-up of a computer security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866278" name="Picture 1" descr="A close-up of a computer security information&#10;&#10;Description automatically generated"/>
                    <pic:cNvPicPr/>
                  </pic:nvPicPr>
                  <pic:blipFill>
                    <a:blip r:embed="rId28"/>
                    <a:stretch>
                      <a:fillRect/>
                    </a:stretch>
                  </pic:blipFill>
                  <pic:spPr>
                    <a:xfrm>
                      <a:off x="0" y="0"/>
                      <a:ext cx="5731510" cy="3582035"/>
                    </a:xfrm>
                    <a:prstGeom prst="rect">
                      <a:avLst/>
                    </a:prstGeom>
                  </pic:spPr>
                </pic:pic>
              </a:graphicData>
            </a:graphic>
          </wp:inline>
        </w:drawing>
      </w:r>
      <w:r w:rsidR="00B90FB2" w:rsidRPr="00B90FB2">
        <w:rPr>
          <w:rFonts w:ascii="Arial" w:hAnsi="Arial" w:cs="Arial"/>
        </w:rPr>
        <w:lastRenderedPageBreak/>
        <w:drawing>
          <wp:inline distT="0" distB="0" distL="0" distR="0" wp14:anchorId="0AB45620" wp14:editId="67917EA0">
            <wp:extent cx="5731510" cy="3582035"/>
            <wp:effectExtent l="0" t="0" r="0" b="0"/>
            <wp:docPr id="1593167410" name="Picture 1" descr="A blue and purple wavy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67410" name="Picture 1" descr="A blue and purple wavy lines&#10;&#10;Description automatically generated"/>
                    <pic:cNvPicPr/>
                  </pic:nvPicPr>
                  <pic:blipFill>
                    <a:blip r:embed="rId29"/>
                    <a:stretch>
                      <a:fillRect/>
                    </a:stretch>
                  </pic:blipFill>
                  <pic:spPr>
                    <a:xfrm>
                      <a:off x="0" y="0"/>
                      <a:ext cx="5731510" cy="3582035"/>
                    </a:xfrm>
                    <a:prstGeom prst="rect">
                      <a:avLst/>
                    </a:prstGeom>
                  </pic:spPr>
                </pic:pic>
              </a:graphicData>
            </a:graphic>
          </wp:inline>
        </w:drawing>
      </w:r>
      <w:r w:rsidR="00EF7E10" w:rsidRPr="00EF7E10">
        <w:rPr>
          <w:rFonts w:ascii="Arial" w:hAnsi="Arial" w:cs="Arial"/>
        </w:rPr>
        <w:drawing>
          <wp:inline distT="0" distB="0" distL="0" distR="0" wp14:anchorId="43DB117C" wp14:editId="1187B7F4">
            <wp:extent cx="5731510" cy="3582035"/>
            <wp:effectExtent l="0" t="0" r="0" b="0"/>
            <wp:docPr id="20265953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9536" name="Picture 1" descr="A close-up of a document&#10;&#10;Description automatically generated"/>
                    <pic:cNvPicPr/>
                  </pic:nvPicPr>
                  <pic:blipFill>
                    <a:blip r:embed="rId30"/>
                    <a:stretch>
                      <a:fillRect/>
                    </a:stretch>
                  </pic:blipFill>
                  <pic:spPr>
                    <a:xfrm>
                      <a:off x="0" y="0"/>
                      <a:ext cx="5731510" cy="3582035"/>
                    </a:xfrm>
                    <a:prstGeom prst="rect">
                      <a:avLst/>
                    </a:prstGeom>
                  </pic:spPr>
                </pic:pic>
              </a:graphicData>
            </a:graphic>
          </wp:inline>
        </w:drawing>
      </w:r>
    </w:p>
    <w:sectPr w:rsidR="005A5941" w:rsidRPr="00443EA6" w:rsidSect="00E2406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AB855B" w14:textId="77777777" w:rsidR="00B05151" w:rsidRDefault="00B05151" w:rsidP="001E6ACF">
      <w:pPr>
        <w:spacing w:after="0" w:line="240" w:lineRule="auto"/>
      </w:pPr>
      <w:r>
        <w:separator/>
      </w:r>
    </w:p>
  </w:endnote>
  <w:endnote w:type="continuationSeparator" w:id="0">
    <w:p w14:paraId="6E8B25D9" w14:textId="77777777" w:rsidR="00B05151" w:rsidRDefault="00B05151" w:rsidP="001E6ACF">
      <w:pPr>
        <w:spacing w:after="0" w:line="240" w:lineRule="auto"/>
      </w:pPr>
      <w:r>
        <w:continuationSeparator/>
      </w:r>
    </w:p>
  </w:endnote>
  <w:endnote w:type="continuationNotice" w:id="1">
    <w:p w14:paraId="5A3D47BD" w14:textId="77777777" w:rsidR="00B05151" w:rsidRDefault="00B051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039941"/>
      <w:docPartObj>
        <w:docPartGallery w:val="Page Numbers (Bottom of Page)"/>
        <w:docPartUnique/>
      </w:docPartObj>
    </w:sdtPr>
    <w:sdtEndPr/>
    <w:sdtContent>
      <w:sdt>
        <w:sdtPr>
          <w:id w:val="1728636285"/>
          <w:docPartObj>
            <w:docPartGallery w:val="Page Numbers (Top of Page)"/>
            <w:docPartUnique/>
          </w:docPartObj>
        </w:sdtPr>
        <w:sdtEndPr/>
        <w:sdtContent>
          <w:p w14:paraId="233CC201" w14:textId="148A8101" w:rsidR="001E6ACF" w:rsidRDefault="001E6ACF">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712132CF" w14:textId="77777777" w:rsidR="001E6ACF" w:rsidRDefault="001E6A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9F9A99" w14:textId="77777777" w:rsidR="00B05151" w:rsidRDefault="00B05151" w:rsidP="001E6ACF">
      <w:pPr>
        <w:spacing w:after="0" w:line="240" w:lineRule="auto"/>
      </w:pPr>
      <w:r>
        <w:separator/>
      </w:r>
    </w:p>
  </w:footnote>
  <w:footnote w:type="continuationSeparator" w:id="0">
    <w:p w14:paraId="6240BA8F" w14:textId="77777777" w:rsidR="00B05151" w:rsidRDefault="00B05151" w:rsidP="001E6ACF">
      <w:pPr>
        <w:spacing w:after="0" w:line="240" w:lineRule="auto"/>
      </w:pPr>
      <w:r>
        <w:continuationSeparator/>
      </w:r>
    </w:p>
  </w:footnote>
  <w:footnote w:type="continuationNotice" w:id="1">
    <w:p w14:paraId="4637F369" w14:textId="77777777" w:rsidR="00B05151" w:rsidRDefault="00B0515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dVPmPxTwk72dov" int2:id="0FQK4T9Z">
      <int2:state int2:value="Rejected" int2:type="AugLoop_Text_Critique"/>
    </int2:textHash>
    <int2:textHash int2:hashCode="SDVOUlOevxbbR8" int2:id="lhDeUtqG">
      <int2:state int2:value="Rejected" int2:type="AugLoop_Text_Critique"/>
    </int2:textHash>
    <int2:textHash int2:hashCode="gSKjMIyGMlZEU3" int2:id="vZyqs6lq">
      <int2:state int2:value="Rejected" int2:type="AugLoop_Text_Critique"/>
    </int2:textHash>
    <int2:textHash int2:hashCode="HxD0pGOBCNkQgM" int2:id="wNrHEJvg">
      <int2:state int2:value="Rejected" int2:type="AugLoop_Text_Critique"/>
    </int2:textHash>
    <int2:textHash int2:hashCode="W+4i1qpTUsJ0Nw" int2:id="ymjWgwhR">
      <int2:state int2:value="Rejected" int2:type="AugLoop_Text_Critique"/>
    </int2:textHash>
    <int2:bookmark int2:bookmarkName="_Int_gmCG5Fp8" int2:invalidationBookmarkName="" int2:hashCode="kmMiHdNZO5rjQT" int2:id="G8zeybaH">
      <int2:state int2:value="Rejected" int2:type="AugLoop_Text_Critique"/>
    </int2:bookmark>
    <int2:bookmark int2:bookmarkName="_Int_8UAF1QWp" int2:invalidationBookmarkName="" int2:hashCode="AW7TfEqXqMer42" int2:id="XauiZFp0">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A49A8"/>
    <w:multiLevelType w:val="multilevel"/>
    <w:tmpl w:val="0900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C419D"/>
    <w:multiLevelType w:val="multilevel"/>
    <w:tmpl w:val="C72A3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3D5D57"/>
    <w:multiLevelType w:val="multilevel"/>
    <w:tmpl w:val="3C54F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9011F"/>
    <w:multiLevelType w:val="multilevel"/>
    <w:tmpl w:val="6A886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804AF2"/>
    <w:multiLevelType w:val="multilevel"/>
    <w:tmpl w:val="AFCA4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631C42"/>
    <w:multiLevelType w:val="multilevel"/>
    <w:tmpl w:val="92868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CD31C5"/>
    <w:multiLevelType w:val="multilevel"/>
    <w:tmpl w:val="FC90B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5F2CC3"/>
    <w:multiLevelType w:val="multilevel"/>
    <w:tmpl w:val="D42C3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EB5ED0"/>
    <w:multiLevelType w:val="multilevel"/>
    <w:tmpl w:val="1FE602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AE1E1E"/>
    <w:multiLevelType w:val="multilevel"/>
    <w:tmpl w:val="44666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CB260F"/>
    <w:multiLevelType w:val="multilevel"/>
    <w:tmpl w:val="70EC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3029A0"/>
    <w:multiLevelType w:val="hybridMultilevel"/>
    <w:tmpl w:val="1C9E2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F952D2"/>
    <w:multiLevelType w:val="multilevel"/>
    <w:tmpl w:val="F0D22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0C7544"/>
    <w:multiLevelType w:val="multilevel"/>
    <w:tmpl w:val="F0ACB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C02C8F"/>
    <w:multiLevelType w:val="multilevel"/>
    <w:tmpl w:val="605A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E002DD"/>
    <w:multiLevelType w:val="multilevel"/>
    <w:tmpl w:val="15A0F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854FB9"/>
    <w:multiLevelType w:val="multilevel"/>
    <w:tmpl w:val="7326D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841BEB"/>
    <w:multiLevelType w:val="multilevel"/>
    <w:tmpl w:val="63447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5F0835"/>
    <w:multiLevelType w:val="multilevel"/>
    <w:tmpl w:val="052E3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F73B43"/>
    <w:multiLevelType w:val="multilevel"/>
    <w:tmpl w:val="61DEDC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A703DC"/>
    <w:multiLevelType w:val="multilevel"/>
    <w:tmpl w:val="840422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1110869"/>
    <w:multiLevelType w:val="multilevel"/>
    <w:tmpl w:val="887A5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E658D1"/>
    <w:multiLevelType w:val="multilevel"/>
    <w:tmpl w:val="3D80E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2F5573"/>
    <w:multiLevelType w:val="multilevel"/>
    <w:tmpl w:val="BB564F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A126CD"/>
    <w:multiLevelType w:val="multilevel"/>
    <w:tmpl w:val="7D44F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025334"/>
    <w:multiLevelType w:val="multilevel"/>
    <w:tmpl w:val="77822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9056F7"/>
    <w:multiLevelType w:val="multilevel"/>
    <w:tmpl w:val="28EC3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6295852">
    <w:abstractNumId w:val="22"/>
  </w:num>
  <w:num w:numId="2" w16cid:durableId="1610549720">
    <w:abstractNumId w:val="2"/>
  </w:num>
  <w:num w:numId="3" w16cid:durableId="697588527">
    <w:abstractNumId w:val="23"/>
  </w:num>
  <w:num w:numId="4" w16cid:durableId="1323700726">
    <w:abstractNumId w:val="19"/>
  </w:num>
  <w:num w:numId="5" w16cid:durableId="2078625435">
    <w:abstractNumId w:val="8"/>
  </w:num>
  <w:num w:numId="6" w16cid:durableId="2009824062">
    <w:abstractNumId w:val="15"/>
  </w:num>
  <w:num w:numId="7" w16cid:durableId="1215891479">
    <w:abstractNumId w:val="12"/>
  </w:num>
  <w:num w:numId="8" w16cid:durableId="1839496096">
    <w:abstractNumId w:val="1"/>
  </w:num>
  <w:num w:numId="9" w16cid:durableId="1060248814">
    <w:abstractNumId w:val="4"/>
  </w:num>
  <w:num w:numId="10" w16cid:durableId="1014573844">
    <w:abstractNumId w:val="5"/>
  </w:num>
  <w:num w:numId="11" w16cid:durableId="152138624">
    <w:abstractNumId w:val="21"/>
  </w:num>
  <w:num w:numId="12" w16cid:durableId="567305000">
    <w:abstractNumId w:val="16"/>
  </w:num>
  <w:num w:numId="13" w16cid:durableId="1087993891">
    <w:abstractNumId w:val="13"/>
  </w:num>
  <w:num w:numId="14" w16cid:durableId="559943529">
    <w:abstractNumId w:val="7"/>
  </w:num>
  <w:num w:numId="15" w16cid:durableId="1487477247">
    <w:abstractNumId w:val="25"/>
  </w:num>
  <w:num w:numId="16" w16cid:durableId="1857036771">
    <w:abstractNumId w:val="24"/>
  </w:num>
  <w:num w:numId="17" w16cid:durableId="101999761">
    <w:abstractNumId w:val="9"/>
  </w:num>
  <w:num w:numId="18" w16cid:durableId="958611287">
    <w:abstractNumId w:val="18"/>
  </w:num>
  <w:num w:numId="19" w16cid:durableId="140196979">
    <w:abstractNumId w:val="10"/>
  </w:num>
  <w:num w:numId="20" w16cid:durableId="1394893200">
    <w:abstractNumId w:val="14"/>
  </w:num>
  <w:num w:numId="21" w16cid:durableId="605188737">
    <w:abstractNumId w:val="0"/>
  </w:num>
  <w:num w:numId="22" w16cid:durableId="1400639928">
    <w:abstractNumId w:val="3"/>
  </w:num>
  <w:num w:numId="23" w16cid:durableId="265314681">
    <w:abstractNumId w:val="26"/>
  </w:num>
  <w:num w:numId="24" w16cid:durableId="816075082">
    <w:abstractNumId w:val="6"/>
  </w:num>
  <w:num w:numId="25" w16cid:durableId="784618314">
    <w:abstractNumId w:val="17"/>
  </w:num>
  <w:num w:numId="26" w16cid:durableId="782194705">
    <w:abstractNumId w:val="20"/>
  </w:num>
  <w:num w:numId="27" w16cid:durableId="7968031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D311CC"/>
    <w:rsid w:val="0000718A"/>
    <w:rsid w:val="000149DD"/>
    <w:rsid w:val="00024D72"/>
    <w:rsid w:val="000302DC"/>
    <w:rsid w:val="000314C7"/>
    <w:rsid w:val="0004680E"/>
    <w:rsid w:val="00063974"/>
    <w:rsid w:val="00064371"/>
    <w:rsid w:val="00067572"/>
    <w:rsid w:val="00072B4C"/>
    <w:rsid w:val="000831F6"/>
    <w:rsid w:val="00091774"/>
    <w:rsid w:val="00092741"/>
    <w:rsid w:val="00096C8B"/>
    <w:rsid w:val="000A09D2"/>
    <w:rsid w:val="000A29BE"/>
    <w:rsid w:val="000A5252"/>
    <w:rsid w:val="000A5360"/>
    <w:rsid w:val="000A5887"/>
    <w:rsid w:val="000A77C8"/>
    <w:rsid w:val="000D115A"/>
    <w:rsid w:val="000D3E9D"/>
    <w:rsid w:val="000F77DF"/>
    <w:rsid w:val="0011757F"/>
    <w:rsid w:val="00126DF3"/>
    <w:rsid w:val="00135478"/>
    <w:rsid w:val="001731AA"/>
    <w:rsid w:val="001743B6"/>
    <w:rsid w:val="00184F1B"/>
    <w:rsid w:val="001A35B2"/>
    <w:rsid w:val="001A4BC3"/>
    <w:rsid w:val="001A6EE1"/>
    <w:rsid w:val="001A7C30"/>
    <w:rsid w:val="001C0A83"/>
    <w:rsid w:val="001D0797"/>
    <w:rsid w:val="001E6ACF"/>
    <w:rsid w:val="00205C50"/>
    <w:rsid w:val="002060C8"/>
    <w:rsid w:val="002072EB"/>
    <w:rsid w:val="0023718B"/>
    <w:rsid w:val="0024016E"/>
    <w:rsid w:val="0024039A"/>
    <w:rsid w:val="00254930"/>
    <w:rsid w:val="00256202"/>
    <w:rsid w:val="002748B3"/>
    <w:rsid w:val="002768B8"/>
    <w:rsid w:val="002777D9"/>
    <w:rsid w:val="00285DB4"/>
    <w:rsid w:val="002916A1"/>
    <w:rsid w:val="002A574A"/>
    <w:rsid w:val="002B64E4"/>
    <w:rsid w:val="002D6F4B"/>
    <w:rsid w:val="002F3EA5"/>
    <w:rsid w:val="00303BB8"/>
    <w:rsid w:val="00317401"/>
    <w:rsid w:val="003342FB"/>
    <w:rsid w:val="00362ED5"/>
    <w:rsid w:val="00370E23"/>
    <w:rsid w:val="00370FF5"/>
    <w:rsid w:val="00372D38"/>
    <w:rsid w:val="00376948"/>
    <w:rsid w:val="00393CB6"/>
    <w:rsid w:val="003B49A6"/>
    <w:rsid w:val="003D0BCC"/>
    <w:rsid w:val="00401248"/>
    <w:rsid w:val="004031D7"/>
    <w:rsid w:val="00414F91"/>
    <w:rsid w:val="0042687E"/>
    <w:rsid w:val="00442F7C"/>
    <w:rsid w:val="00443EA6"/>
    <w:rsid w:val="00460952"/>
    <w:rsid w:val="00465034"/>
    <w:rsid w:val="0046622C"/>
    <w:rsid w:val="00477F43"/>
    <w:rsid w:val="004908AC"/>
    <w:rsid w:val="004A24BE"/>
    <w:rsid w:val="004A364E"/>
    <w:rsid w:val="004B7648"/>
    <w:rsid w:val="004C5C19"/>
    <w:rsid w:val="004E0761"/>
    <w:rsid w:val="004E3DE9"/>
    <w:rsid w:val="004E5D45"/>
    <w:rsid w:val="004F2B31"/>
    <w:rsid w:val="004F47D0"/>
    <w:rsid w:val="0051415D"/>
    <w:rsid w:val="00521E0E"/>
    <w:rsid w:val="00524CD0"/>
    <w:rsid w:val="00524E9D"/>
    <w:rsid w:val="0055012B"/>
    <w:rsid w:val="00561E49"/>
    <w:rsid w:val="0058057C"/>
    <w:rsid w:val="0059029E"/>
    <w:rsid w:val="005A5941"/>
    <w:rsid w:val="005A775B"/>
    <w:rsid w:val="005B30A5"/>
    <w:rsid w:val="00605B29"/>
    <w:rsid w:val="00605F31"/>
    <w:rsid w:val="00622E66"/>
    <w:rsid w:val="006254E3"/>
    <w:rsid w:val="006560A0"/>
    <w:rsid w:val="00661EDF"/>
    <w:rsid w:val="00676A53"/>
    <w:rsid w:val="00685E12"/>
    <w:rsid w:val="0069284C"/>
    <w:rsid w:val="006A0252"/>
    <w:rsid w:val="006A2E2F"/>
    <w:rsid w:val="006A3DF4"/>
    <w:rsid w:val="006C3F89"/>
    <w:rsid w:val="006D5EA4"/>
    <w:rsid w:val="006E5751"/>
    <w:rsid w:val="006E6CCC"/>
    <w:rsid w:val="00703A76"/>
    <w:rsid w:val="007048E9"/>
    <w:rsid w:val="00712809"/>
    <w:rsid w:val="00735E3F"/>
    <w:rsid w:val="00735F04"/>
    <w:rsid w:val="00740EBA"/>
    <w:rsid w:val="00751BF7"/>
    <w:rsid w:val="00756C7A"/>
    <w:rsid w:val="00773986"/>
    <w:rsid w:val="00774D9F"/>
    <w:rsid w:val="0077695D"/>
    <w:rsid w:val="0078016C"/>
    <w:rsid w:val="00780968"/>
    <w:rsid w:val="00782526"/>
    <w:rsid w:val="0078408D"/>
    <w:rsid w:val="007941C7"/>
    <w:rsid w:val="007977A7"/>
    <w:rsid w:val="007C316D"/>
    <w:rsid w:val="007C36BA"/>
    <w:rsid w:val="007F6436"/>
    <w:rsid w:val="00830EB9"/>
    <w:rsid w:val="00843D42"/>
    <w:rsid w:val="00852D83"/>
    <w:rsid w:val="00855416"/>
    <w:rsid w:val="0086275F"/>
    <w:rsid w:val="00887F4A"/>
    <w:rsid w:val="008900F2"/>
    <w:rsid w:val="008930EF"/>
    <w:rsid w:val="00894A5E"/>
    <w:rsid w:val="00895AFD"/>
    <w:rsid w:val="00896B42"/>
    <w:rsid w:val="008A32A0"/>
    <w:rsid w:val="008A6EC6"/>
    <w:rsid w:val="008B3E15"/>
    <w:rsid w:val="008C0B19"/>
    <w:rsid w:val="008C323D"/>
    <w:rsid w:val="008D5E84"/>
    <w:rsid w:val="008F11C1"/>
    <w:rsid w:val="008F4CD6"/>
    <w:rsid w:val="008F4DAF"/>
    <w:rsid w:val="009142F2"/>
    <w:rsid w:val="00914997"/>
    <w:rsid w:val="0092633C"/>
    <w:rsid w:val="00935E1B"/>
    <w:rsid w:val="0093611E"/>
    <w:rsid w:val="00955521"/>
    <w:rsid w:val="00957990"/>
    <w:rsid w:val="00965C06"/>
    <w:rsid w:val="0098658C"/>
    <w:rsid w:val="009A3C40"/>
    <w:rsid w:val="009A47D3"/>
    <w:rsid w:val="009B5056"/>
    <w:rsid w:val="009C3A2D"/>
    <w:rsid w:val="009E1E87"/>
    <w:rsid w:val="009F0ECA"/>
    <w:rsid w:val="009F652C"/>
    <w:rsid w:val="00A037BA"/>
    <w:rsid w:val="00A05862"/>
    <w:rsid w:val="00A16FE6"/>
    <w:rsid w:val="00A20129"/>
    <w:rsid w:val="00A21751"/>
    <w:rsid w:val="00A252AE"/>
    <w:rsid w:val="00A4412F"/>
    <w:rsid w:val="00A444C6"/>
    <w:rsid w:val="00A44B72"/>
    <w:rsid w:val="00A54647"/>
    <w:rsid w:val="00A56024"/>
    <w:rsid w:val="00A602B1"/>
    <w:rsid w:val="00A62C74"/>
    <w:rsid w:val="00A62F97"/>
    <w:rsid w:val="00A67112"/>
    <w:rsid w:val="00A73BA7"/>
    <w:rsid w:val="00A76DB2"/>
    <w:rsid w:val="00A808A3"/>
    <w:rsid w:val="00A91681"/>
    <w:rsid w:val="00AB606B"/>
    <w:rsid w:val="00AC12DE"/>
    <w:rsid w:val="00AF3FA6"/>
    <w:rsid w:val="00AF597B"/>
    <w:rsid w:val="00B00376"/>
    <w:rsid w:val="00B05151"/>
    <w:rsid w:val="00B5110B"/>
    <w:rsid w:val="00B55F6E"/>
    <w:rsid w:val="00B6316F"/>
    <w:rsid w:val="00B63E18"/>
    <w:rsid w:val="00B76420"/>
    <w:rsid w:val="00B84297"/>
    <w:rsid w:val="00B90FB2"/>
    <w:rsid w:val="00B951E4"/>
    <w:rsid w:val="00B97D21"/>
    <w:rsid w:val="00BA2F93"/>
    <w:rsid w:val="00BB2A7F"/>
    <w:rsid w:val="00BC59CA"/>
    <w:rsid w:val="00BD3A8E"/>
    <w:rsid w:val="00BD770C"/>
    <w:rsid w:val="00BE2011"/>
    <w:rsid w:val="00BE7C3E"/>
    <w:rsid w:val="00BF7C93"/>
    <w:rsid w:val="00C22DDA"/>
    <w:rsid w:val="00C62F61"/>
    <w:rsid w:val="00C735A3"/>
    <w:rsid w:val="00C742FA"/>
    <w:rsid w:val="00C92564"/>
    <w:rsid w:val="00C948AC"/>
    <w:rsid w:val="00C948CC"/>
    <w:rsid w:val="00C94E6C"/>
    <w:rsid w:val="00CA4BB6"/>
    <w:rsid w:val="00CB0EA0"/>
    <w:rsid w:val="00CB4922"/>
    <w:rsid w:val="00CB4D8D"/>
    <w:rsid w:val="00CC6D1A"/>
    <w:rsid w:val="00CD080C"/>
    <w:rsid w:val="00CD3DF9"/>
    <w:rsid w:val="00CD6BD3"/>
    <w:rsid w:val="00CE507A"/>
    <w:rsid w:val="00CE69AB"/>
    <w:rsid w:val="00D17D2A"/>
    <w:rsid w:val="00D311CC"/>
    <w:rsid w:val="00D65398"/>
    <w:rsid w:val="00D678E2"/>
    <w:rsid w:val="00D71998"/>
    <w:rsid w:val="00D755CD"/>
    <w:rsid w:val="00D76914"/>
    <w:rsid w:val="00D77278"/>
    <w:rsid w:val="00D832C2"/>
    <w:rsid w:val="00D95E98"/>
    <w:rsid w:val="00DB6A18"/>
    <w:rsid w:val="00DD6807"/>
    <w:rsid w:val="00DE705B"/>
    <w:rsid w:val="00DF682A"/>
    <w:rsid w:val="00E01110"/>
    <w:rsid w:val="00E0195C"/>
    <w:rsid w:val="00E0799E"/>
    <w:rsid w:val="00E17B98"/>
    <w:rsid w:val="00E24060"/>
    <w:rsid w:val="00E33BF5"/>
    <w:rsid w:val="00E43115"/>
    <w:rsid w:val="00E63F7E"/>
    <w:rsid w:val="00E64E79"/>
    <w:rsid w:val="00E73126"/>
    <w:rsid w:val="00E941B5"/>
    <w:rsid w:val="00E9580E"/>
    <w:rsid w:val="00ED74F7"/>
    <w:rsid w:val="00EE438C"/>
    <w:rsid w:val="00EE6309"/>
    <w:rsid w:val="00EF7E10"/>
    <w:rsid w:val="00F04347"/>
    <w:rsid w:val="00F257D1"/>
    <w:rsid w:val="00F51BB7"/>
    <w:rsid w:val="00F604D9"/>
    <w:rsid w:val="00F811BE"/>
    <w:rsid w:val="00FA4E4E"/>
    <w:rsid w:val="00FA6841"/>
    <w:rsid w:val="00FB18D4"/>
    <w:rsid w:val="00FB7169"/>
    <w:rsid w:val="00FC2429"/>
    <w:rsid w:val="00FC779E"/>
    <w:rsid w:val="00FC7998"/>
    <w:rsid w:val="01D6EAA9"/>
    <w:rsid w:val="02C55FF9"/>
    <w:rsid w:val="06C80C4F"/>
    <w:rsid w:val="09B39091"/>
    <w:rsid w:val="0A4F86BF"/>
    <w:rsid w:val="0B45E11F"/>
    <w:rsid w:val="0ECDAFE1"/>
    <w:rsid w:val="0F896B8E"/>
    <w:rsid w:val="0FC40E68"/>
    <w:rsid w:val="131D1C49"/>
    <w:rsid w:val="15CFC84D"/>
    <w:rsid w:val="16127D0C"/>
    <w:rsid w:val="17B27B9F"/>
    <w:rsid w:val="1A6196EE"/>
    <w:rsid w:val="1B6DC390"/>
    <w:rsid w:val="1F264207"/>
    <w:rsid w:val="201E0C52"/>
    <w:rsid w:val="26363078"/>
    <w:rsid w:val="291EBD93"/>
    <w:rsid w:val="2AA81F05"/>
    <w:rsid w:val="2AABA33C"/>
    <w:rsid w:val="2F6D3E10"/>
    <w:rsid w:val="307DE0CC"/>
    <w:rsid w:val="33F4C69D"/>
    <w:rsid w:val="3B450BF3"/>
    <w:rsid w:val="3CFA7815"/>
    <w:rsid w:val="42E31AE2"/>
    <w:rsid w:val="43113943"/>
    <w:rsid w:val="444B330E"/>
    <w:rsid w:val="4506446C"/>
    <w:rsid w:val="4757DDA8"/>
    <w:rsid w:val="477F1F38"/>
    <w:rsid w:val="4DB6B3D1"/>
    <w:rsid w:val="4EE4B157"/>
    <w:rsid w:val="50ECE232"/>
    <w:rsid w:val="536B109A"/>
    <w:rsid w:val="53A9A531"/>
    <w:rsid w:val="5678B025"/>
    <w:rsid w:val="5B00E081"/>
    <w:rsid w:val="5C09860E"/>
    <w:rsid w:val="5E9DCA3E"/>
    <w:rsid w:val="6F12FAF1"/>
    <w:rsid w:val="6F421AD2"/>
    <w:rsid w:val="6F538A6B"/>
    <w:rsid w:val="71B55504"/>
    <w:rsid w:val="71CDC4B0"/>
    <w:rsid w:val="71E29026"/>
    <w:rsid w:val="761BA9AC"/>
    <w:rsid w:val="777B0EB3"/>
    <w:rsid w:val="7A95B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2E1E6B6"/>
  <w15:chartTrackingRefBased/>
  <w15:docId w15:val="{DC34E585-9785-4477-B3F7-3C13FC196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1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11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11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11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11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11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1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1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1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1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11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11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11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11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11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1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1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1CC"/>
    <w:rPr>
      <w:rFonts w:eastAsiaTheme="majorEastAsia" w:cstheme="majorBidi"/>
      <w:color w:val="272727" w:themeColor="text1" w:themeTint="D8"/>
    </w:rPr>
  </w:style>
  <w:style w:type="paragraph" w:styleId="Title">
    <w:name w:val="Title"/>
    <w:basedOn w:val="Normal"/>
    <w:next w:val="Normal"/>
    <w:link w:val="TitleChar"/>
    <w:uiPriority w:val="10"/>
    <w:qFormat/>
    <w:rsid w:val="00D311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1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1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1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1CC"/>
    <w:pPr>
      <w:spacing w:before="160"/>
      <w:jc w:val="center"/>
    </w:pPr>
    <w:rPr>
      <w:i/>
      <w:iCs/>
      <w:color w:val="404040" w:themeColor="text1" w:themeTint="BF"/>
    </w:rPr>
  </w:style>
  <w:style w:type="character" w:customStyle="1" w:styleId="QuoteChar">
    <w:name w:val="Quote Char"/>
    <w:basedOn w:val="DefaultParagraphFont"/>
    <w:link w:val="Quote"/>
    <w:uiPriority w:val="29"/>
    <w:rsid w:val="00D311CC"/>
    <w:rPr>
      <w:i/>
      <w:iCs/>
      <w:color w:val="404040" w:themeColor="text1" w:themeTint="BF"/>
    </w:rPr>
  </w:style>
  <w:style w:type="paragraph" w:styleId="ListParagraph">
    <w:name w:val="List Paragraph"/>
    <w:basedOn w:val="Normal"/>
    <w:uiPriority w:val="34"/>
    <w:qFormat/>
    <w:rsid w:val="00D311CC"/>
    <w:pPr>
      <w:ind w:left="720"/>
      <w:contextualSpacing/>
    </w:pPr>
  </w:style>
  <w:style w:type="character" w:styleId="IntenseEmphasis">
    <w:name w:val="Intense Emphasis"/>
    <w:basedOn w:val="DefaultParagraphFont"/>
    <w:uiPriority w:val="21"/>
    <w:qFormat/>
    <w:rsid w:val="00D311CC"/>
    <w:rPr>
      <w:i/>
      <w:iCs/>
      <w:color w:val="0F4761" w:themeColor="accent1" w:themeShade="BF"/>
    </w:rPr>
  </w:style>
  <w:style w:type="paragraph" w:styleId="IntenseQuote">
    <w:name w:val="Intense Quote"/>
    <w:basedOn w:val="Normal"/>
    <w:next w:val="Normal"/>
    <w:link w:val="IntenseQuoteChar"/>
    <w:uiPriority w:val="30"/>
    <w:qFormat/>
    <w:rsid w:val="00D311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11CC"/>
    <w:rPr>
      <w:i/>
      <w:iCs/>
      <w:color w:val="0F4761" w:themeColor="accent1" w:themeShade="BF"/>
    </w:rPr>
  </w:style>
  <w:style w:type="character" w:styleId="IntenseReference">
    <w:name w:val="Intense Reference"/>
    <w:basedOn w:val="DefaultParagraphFont"/>
    <w:uiPriority w:val="32"/>
    <w:qFormat/>
    <w:rsid w:val="00D311CC"/>
    <w:rPr>
      <w:b/>
      <w:bCs/>
      <w:smallCaps/>
      <w:color w:val="0F4761" w:themeColor="accent1" w:themeShade="BF"/>
      <w:spacing w:val="5"/>
    </w:rPr>
  </w:style>
  <w:style w:type="character" w:styleId="Hyperlink">
    <w:name w:val="Hyperlink"/>
    <w:basedOn w:val="DefaultParagraphFont"/>
    <w:uiPriority w:val="99"/>
    <w:unhideWhenUsed/>
    <w:rsid w:val="00CE507A"/>
    <w:rPr>
      <w:color w:val="467886" w:themeColor="hyperlink"/>
      <w:u w:val="single"/>
    </w:rPr>
  </w:style>
  <w:style w:type="character" w:styleId="UnresolvedMention">
    <w:name w:val="Unresolved Mention"/>
    <w:basedOn w:val="DefaultParagraphFont"/>
    <w:uiPriority w:val="99"/>
    <w:semiHidden/>
    <w:unhideWhenUsed/>
    <w:rsid w:val="00CE507A"/>
    <w:rPr>
      <w:color w:val="605E5C"/>
      <w:shd w:val="clear" w:color="auto" w:fill="E1DFDD"/>
    </w:rPr>
  </w:style>
  <w:style w:type="paragraph" w:styleId="TOCHeading">
    <w:name w:val="TOC Heading"/>
    <w:basedOn w:val="Heading1"/>
    <w:next w:val="Normal"/>
    <w:uiPriority w:val="39"/>
    <w:unhideWhenUsed/>
    <w:qFormat/>
    <w:rsid w:val="00B63E18"/>
    <w:pPr>
      <w:spacing w:before="240" w:after="0"/>
      <w:outlineLvl w:val="9"/>
    </w:pPr>
    <w:rPr>
      <w:kern w:val="0"/>
      <w:sz w:val="32"/>
      <w:szCs w:val="32"/>
      <w:lang w:eastAsia="en-GB"/>
    </w:rPr>
  </w:style>
  <w:style w:type="paragraph" w:styleId="TOC1">
    <w:name w:val="toc 1"/>
    <w:basedOn w:val="Normal"/>
    <w:next w:val="Normal"/>
    <w:autoRedefine/>
    <w:uiPriority w:val="39"/>
    <w:unhideWhenUsed/>
    <w:rsid w:val="00B63E18"/>
    <w:pPr>
      <w:spacing w:after="100"/>
    </w:pPr>
  </w:style>
  <w:style w:type="paragraph" w:styleId="TOC2">
    <w:name w:val="toc 2"/>
    <w:basedOn w:val="Normal"/>
    <w:next w:val="Normal"/>
    <w:autoRedefine/>
    <w:uiPriority w:val="39"/>
    <w:unhideWhenUsed/>
    <w:rsid w:val="00B63E18"/>
    <w:pPr>
      <w:spacing w:after="100"/>
      <w:ind w:left="220"/>
    </w:pPr>
  </w:style>
  <w:style w:type="paragraph" w:styleId="Header">
    <w:name w:val="header"/>
    <w:basedOn w:val="Normal"/>
    <w:link w:val="HeaderChar"/>
    <w:uiPriority w:val="99"/>
    <w:unhideWhenUsed/>
    <w:rsid w:val="001E6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ACF"/>
  </w:style>
  <w:style w:type="paragraph" w:styleId="Footer">
    <w:name w:val="footer"/>
    <w:basedOn w:val="Normal"/>
    <w:link w:val="FooterChar"/>
    <w:uiPriority w:val="99"/>
    <w:unhideWhenUsed/>
    <w:rsid w:val="001E6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ACF"/>
  </w:style>
  <w:style w:type="paragraph" w:styleId="NoSpacing">
    <w:name w:val="No Spacing"/>
    <w:link w:val="NoSpacingChar"/>
    <w:uiPriority w:val="1"/>
    <w:qFormat/>
    <w:rsid w:val="00E24060"/>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E24060"/>
    <w:rPr>
      <w:rFonts w:eastAsiaTheme="minorEastAsia"/>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575148">
      <w:bodyDiv w:val="1"/>
      <w:marLeft w:val="0"/>
      <w:marRight w:val="0"/>
      <w:marTop w:val="0"/>
      <w:marBottom w:val="0"/>
      <w:divBdr>
        <w:top w:val="none" w:sz="0" w:space="0" w:color="auto"/>
        <w:left w:val="none" w:sz="0" w:space="0" w:color="auto"/>
        <w:bottom w:val="none" w:sz="0" w:space="0" w:color="auto"/>
        <w:right w:val="none" w:sz="0" w:space="0" w:color="auto"/>
      </w:divBdr>
    </w:div>
    <w:div w:id="170996811">
      <w:bodyDiv w:val="1"/>
      <w:marLeft w:val="0"/>
      <w:marRight w:val="0"/>
      <w:marTop w:val="0"/>
      <w:marBottom w:val="0"/>
      <w:divBdr>
        <w:top w:val="none" w:sz="0" w:space="0" w:color="auto"/>
        <w:left w:val="none" w:sz="0" w:space="0" w:color="auto"/>
        <w:bottom w:val="none" w:sz="0" w:space="0" w:color="auto"/>
        <w:right w:val="none" w:sz="0" w:space="0" w:color="auto"/>
      </w:divBdr>
    </w:div>
    <w:div w:id="199515157">
      <w:bodyDiv w:val="1"/>
      <w:marLeft w:val="0"/>
      <w:marRight w:val="0"/>
      <w:marTop w:val="0"/>
      <w:marBottom w:val="0"/>
      <w:divBdr>
        <w:top w:val="none" w:sz="0" w:space="0" w:color="auto"/>
        <w:left w:val="none" w:sz="0" w:space="0" w:color="auto"/>
        <w:bottom w:val="none" w:sz="0" w:space="0" w:color="auto"/>
        <w:right w:val="none" w:sz="0" w:space="0" w:color="auto"/>
      </w:divBdr>
    </w:div>
    <w:div w:id="360591765">
      <w:bodyDiv w:val="1"/>
      <w:marLeft w:val="0"/>
      <w:marRight w:val="0"/>
      <w:marTop w:val="0"/>
      <w:marBottom w:val="0"/>
      <w:divBdr>
        <w:top w:val="none" w:sz="0" w:space="0" w:color="auto"/>
        <w:left w:val="none" w:sz="0" w:space="0" w:color="auto"/>
        <w:bottom w:val="none" w:sz="0" w:space="0" w:color="auto"/>
        <w:right w:val="none" w:sz="0" w:space="0" w:color="auto"/>
      </w:divBdr>
    </w:div>
    <w:div w:id="382365654">
      <w:bodyDiv w:val="1"/>
      <w:marLeft w:val="0"/>
      <w:marRight w:val="0"/>
      <w:marTop w:val="0"/>
      <w:marBottom w:val="0"/>
      <w:divBdr>
        <w:top w:val="none" w:sz="0" w:space="0" w:color="auto"/>
        <w:left w:val="none" w:sz="0" w:space="0" w:color="auto"/>
        <w:bottom w:val="none" w:sz="0" w:space="0" w:color="auto"/>
        <w:right w:val="none" w:sz="0" w:space="0" w:color="auto"/>
      </w:divBdr>
    </w:div>
    <w:div w:id="484324019">
      <w:bodyDiv w:val="1"/>
      <w:marLeft w:val="0"/>
      <w:marRight w:val="0"/>
      <w:marTop w:val="0"/>
      <w:marBottom w:val="0"/>
      <w:divBdr>
        <w:top w:val="none" w:sz="0" w:space="0" w:color="auto"/>
        <w:left w:val="none" w:sz="0" w:space="0" w:color="auto"/>
        <w:bottom w:val="none" w:sz="0" w:space="0" w:color="auto"/>
        <w:right w:val="none" w:sz="0" w:space="0" w:color="auto"/>
      </w:divBdr>
    </w:div>
    <w:div w:id="634600778">
      <w:bodyDiv w:val="1"/>
      <w:marLeft w:val="0"/>
      <w:marRight w:val="0"/>
      <w:marTop w:val="0"/>
      <w:marBottom w:val="0"/>
      <w:divBdr>
        <w:top w:val="none" w:sz="0" w:space="0" w:color="auto"/>
        <w:left w:val="none" w:sz="0" w:space="0" w:color="auto"/>
        <w:bottom w:val="none" w:sz="0" w:space="0" w:color="auto"/>
        <w:right w:val="none" w:sz="0" w:space="0" w:color="auto"/>
      </w:divBdr>
    </w:div>
    <w:div w:id="672993510">
      <w:bodyDiv w:val="1"/>
      <w:marLeft w:val="0"/>
      <w:marRight w:val="0"/>
      <w:marTop w:val="0"/>
      <w:marBottom w:val="0"/>
      <w:divBdr>
        <w:top w:val="none" w:sz="0" w:space="0" w:color="auto"/>
        <w:left w:val="none" w:sz="0" w:space="0" w:color="auto"/>
        <w:bottom w:val="none" w:sz="0" w:space="0" w:color="auto"/>
        <w:right w:val="none" w:sz="0" w:space="0" w:color="auto"/>
      </w:divBdr>
    </w:div>
    <w:div w:id="692149204">
      <w:bodyDiv w:val="1"/>
      <w:marLeft w:val="0"/>
      <w:marRight w:val="0"/>
      <w:marTop w:val="0"/>
      <w:marBottom w:val="0"/>
      <w:divBdr>
        <w:top w:val="none" w:sz="0" w:space="0" w:color="auto"/>
        <w:left w:val="none" w:sz="0" w:space="0" w:color="auto"/>
        <w:bottom w:val="none" w:sz="0" w:space="0" w:color="auto"/>
        <w:right w:val="none" w:sz="0" w:space="0" w:color="auto"/>
      </w:divBdr>
    </w:div>
    <w:div w:id="867446715">
      <w:bodyDiv w:val="1"/>
      <w:marLeft w:val="0"/>
      <w:marRight w:val="0"/>
      <w:marTop w:val="0"/>
      <w:marBottom w:val="0"/>
      <w:divBdr>
        <w:top w:val="none" w:sz="0" w:space="0" w:color="auto"/>
        <w:left w:val="none" w:sz="0" w:space="0" w:color="auto"/>
        <w:bottom w:val="none" w:sz="0" w:space="0" w:color="auto"/>
        <w:right w:val="none" w:sz="0" w:space="0" w:color="auto"/>
      </w:divBdr>
      <w:divsChild>
        <w:div w:id="202405188">
          <w:marLeft w:val="0"/>
          <w:marRight w:val="0"/>
          <w:marTop w:val="0"/>
          <w:marBottom w:val="0"/>
          <w:divBdr>
            <w:top w:val="none" w:sz="0" w:space="0" w:color="auto"/>
            <w:left w:val="none" w:sz="0" w:space="0" w:color="auto"/>
            <w:bottom w:val="none" w:sz="0" w:space="0" w:color="auto"/>
            <w:right w:val="none" w:sz="0" w:space="0" w:color="auto"/>
          </w:divBdr>
          <w:divsChild>
            <w:div w:id="1865049332">
              <w:marLeft w:val="0"/>
              <w:marRight w:val="0"/>
              <w:marTop w:val="0"/>
              <w:marBottom w:val="0"/>
              <w:divBdr>
                <w:top w:val="none" w:sz="0" w:space="0" w:color="auto"/>
                <w:left w:val="none" w:sz="0" w:space="0" w:color="auto"/>
                <w:bottom w:val="none" w:sz="0" w:space="0" w:color="auto"/>
                <w:right w:val="none" w:sz="0" w:space="0" w:color="auto"/>
              </w:divBdr>
              <w:divsChild>
                <w:div w:id="2064716133">
                  <w:marLeft w:val="0"/>
                  <w:marRight w:val="0"/>
                  <w:marTop w:val="0"/>
                  <w:marBottom w:val="0"/>
                  <w:divBdr>
                    <w:top w:val="none" w:sz="0" w:space="0" w:color="auto"/>
                    <w:left w:val="none" w:sz="0" w:space="0" w:color="auto"/>
                    <w:bottom w:val="none" w:sz="0" w:space="0" w:color="auto"/>
                    <w:right w:val="none" w:sz="0" w:space="0" w:color="auto"/>
                  </w:divBdr>
                  <w:divsChild>
                    <w:div w:id="141782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361863">
          <w:marLeft w:val="0"/>
          <w:marRight w:val="0"/>
          <w:marTop w:val="0"/>
          <w:marBottom w:val="0"/>
          <w:divBdr>
            <w:top w:val="none" w:sz="0" w:space="0" w:color="auto"/>
            <w:left w:val="none" w:sz="0" w:space="0" w:color="auto"/>
            <w:bottom w:val="none" w:sz="0" w:space="0" w:color="auto"/>
            <w:right w:val="none" w:sz="0" w:space="0" w:color="auto"/>
          </w:divBdr>
          <w:divsChild>
            <w:div w:id="1845704940">
              <w:marLeft w:val="0"/>
              <w:marRight w:val="0"/>
              <w:marTop w:val="0"/>
              <w:marBottom w:val="0"/>
              <w:divBdr>
                <w:top w:val="none" w:sz="0" w:space="0" w:color="auto"/>
                <w:left w:val="none" w:sz="0" w:space="0" w:color="auto"/>
                <w:bottom w:val="none" w:sz="0" w:space="0" w:color="auto"/>
                <w:right w:val="none" w:sz="0" w:space="0" w:color="auto"/>
              </w:divBdr>
              <w:divsChild>
                <w:div w:id="523905593">
                  <w:marLeft w:val="0"/>
                  <w:marRight w:val="0"/>
                  <w:marTop w:val="0"/>
                  <w:marBottom w:val="0"/>
                  <w:divBdr>
                    <w:top w:val="none" w:sz="0" w:space="0" w:color="auto"/>
                    <w:left w:val="none" w:sz="0" w:space="0" w:color="auto"/>
                    <w:bottom w:val="none" w:sz="0" w:space="0" w:color="auto"/>
                    <w:right w:val="none" w:sz="0" w:space="0" w:color="auto"/>
                  </w:divBdr>
                  <w:divsChild>
                    <w:div w:id="147286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123838">
      <w:bodyDiv w:val="1"/>
      <w:marLeft w:val="0"/>
      <w:marRight w:val="0"/>
      <w:marTop w:val="0"/>
      <w:marBottom w:val="0"/>
      <w:divBdr>
        <w:top w:val="none" w:sz="0" w:space="0" w:color="auto"/>
        <w:left w:val="none" w:sz="0" w:space="0" w:color="auto"/>
        <w:bottom w:val="none" w:sz="0" w:space="0" w:color="auto"/>
        <w:right w:val="none" w:sz="0" w:space="0" w:color="auto"/>
      </w:divBdr>
      <w:divsChild>
        <w:div w:id="486677978">
          <w:marLeft w:val="0"/>
          <w:marRight w:val="0"/>
          <w:marTop w:val="0"/>
          <w:marBottom w:val="0"/>
          <w:divBdr>
            <w:top w:val="none" w:sz="0" w:space="0" w:color="auto"/>
            <w:left w:val="none" w:sz="0" w:space="0" w:color="auto"/>
            <w:bottom w:val="none" w:sz="0" w:space="0" w:color="auto"/>
            <w:right w:val="none" w:sz="0" w:space="0" w:color="auto"/>
          </w:divBdr>
        </w:div>
      </w:divsChild>
    </w:div>
    <w:div w:id="1191917309">
      <w:bodyDiv w:val="1"/>
      <w:marLeft w:val="0"/>
      <w:marRight w:val="0"/>
      <w:marTop w:val="0"/>
      <w:marBottom w:val="0"/>
      <w:divBdr>
        <w:top w:val="none" w:sz="0" w:space="0" w:color="auto"/>
        <w:left w:val="none" w:sz="0" w:space="0" w:color="auto"/>
        <w:bottom w:val="none" w:sz="0" w:space="0" w:color="auto"/>
        <w:right w:val="none" w:sz="0" w:space="0" w:color="auto"/>
      </w:divBdr>
    </w:div>
    <w:div w:id="1216358772">
      <w:bodyDiv w:val="1"/>
      <w:marLeft w:val="0"/>
      <w:marRight w:val="0"/>
      <w:marTop w:val="0"/>
      <w:marBottom w:val="0"/>
      <w:divBdr>
        <w:top w:val="none" w:sz="0" w:space="0" w:color="auto"/>
        <w:left w:val="none" w:sz="0" w:space="0" w:color="auto"/>
        <w:bottom w:val="none" w:sz="0" w:space="0" w:color="auto"/>
        <w:right w:val="none" w:sz="0" w:space="0" w:color="auto"/>
      </w:divBdr>
    </w:div>
    <w:div w:id="1228109572">
      <w:bodyDiv w:val="1"/>
      <w:marLeft w:val="0"/>
      <w:marRight w:val="0"/>
      <w:marTop w:val="0"/>
      <w:marBottom w:val="0"/>
      <w:divBdr>
        <w:top w:val="none" w:sz="0" w:space="0" w:color="auto"/>
        <w:left w:val="none" w:sz="0" w:space="0" w:color="auto"/>
        <w:bottom w:val="none" w:sz="0" w:space="0" w:color="auto"/>
        <w:right w:val="none" w:sz="0" w:space="0" w:color="auto"/>
      </w:divBdr>
    </w:div>
    <w:div w:id="1260796391">
      <w:bodyDiv w:val="1"/>
      <w:marLeft w:val="0"/>
      <w:marRight w:val="0"/>
      <w:marTop w:val="0"/>
      <w:marBottom w:val="0"/>
      <w:divBdr>
        <w:top w:val="none" w:sz="0" w:space="0" w:color="auto"/>
        <w:left w:val="none" w:sz="0" w:space="0" w:color="auto"/>
        <w:bottom w:val="none" w:sz="0" w:space="0" w:color="auto"/>
        <w:right w:val="none" w:sz="0" w:space="0" w:color="auto"/>
      </w:divBdr>
    </w:div>
    <w:div w:id="1393239065">
      <w:bodyDiv w:val="1"/>
      <w:marLeft w:val="0"/>
      <w:marRight w:val="0"/>
      <w:marTop w:val="0"/>
      <w:marBottom w:val="0"/>
      <w:divBdr>
        <w:top w:val="none" w:sz="0" w:space="0" w:color="auto"/>
        <w:left w:val="none" w:sz="0" w:space="0" w:color="auto"/>
        <w:bottom w:val="none" w:sz="0" w:space="0" w:color="auto"/>
        <w:right w:val="none" w:sz="0" w:space="0" w:color="auto"/>
      </w:divBdr>
    </w:div>
    <w:div w:id="1438407952">
      <w:bodyDiv w:val="1"/>
      <w:marLeft w:val="0"/>
      <w:marRight w:val="0"/>
      <w:marTop w:val="0"/>
      <w:marBottom w:val="0"/>
      <w:divBdr>
        <w:top w:val="none" w:sz="0" w:space="0" w:color="auto"/>
        <w:left w:val="none" w:sz="0" w:space="0" w:color="auto"/>
        <w:bottom w:val="none" w:sz="0" w:space="0" w:color="auto"/>
        <w:right w:val="none" w:sz="0" w:space="0" w:color="auto"/>
      </w:divBdr>
    </w:div>
    <w:div w:id="1668286132">
      <w:bodyDiv w:val="1"/>
      <w:marLeft w:val="0"/>
      <w:marRight w:val="0"/>
      <w:marTop w:val="0"/>
      <w:marBottom w:val="0"/>
      <w:divBdr>
        <w:top w:val="none" w:sz="0" w:space="0" w:color="auto"/>
        <w:left w:val="none" w:sz="0" w:space="0" w:color="auto"/>
        <w:bottom w:val="none" w:sz="0" w:space="0" w:color="auto"/>
        <w:right w:val="none" w:sz="0" w:space="0" w:color="auto"/>
      </w:divBdr>
    </w:div>
    <w:div w:id="1746607217">
      <w:bodyDiv w:val="1"/>
      <w:marLeft w:val="0"/>
      <w:marRight w:val="0"/>
      <w:marTop w:val="0"/>
      <w:marBottom w:val="0"/>
      <w:divBdr>
        <w:top w:val="none" w:sz="0" w:space="0" w:color="auto"/>
        <w:left w:val="none" w:sz="0" w:space="0" w:color="auto"/>
        <w:bottom w:val="none" w:sz="0" w:space="0" w:color="auto"/>
        <w:right w:val="none" w:sz="0" w:space="0" w:color="auto"/>
      </w:divBdr>
    </w:div>
    <w:div w:id="1801993744">
      <w:bodyDiv w:val="1"/>
      <w:marLeft w:val="0"/>
      <w:marRight w:val="0"/>
      <w:marTop w:val="0"/>
      <w:marBottom w:val="0"/>
      <w:divBdr>
        <w:top w:val="none" w:sz="0" w:space="0" w:color="auto"/>
        <w:left w:val="none" w:sz="0" w:space="0" w:color="auto"/>
        <w:bottom w:val="none" w:sz="0" w:space="0" w:color="auto"/>
        <w:right w:val="none" w:sz="0" w:space="0" w:color="auto"/>
      </w:divBdr>
    </w:div>
    <w:div w:id="1907691284">
      <w:bodyDiv w:val="1"/>
      <w:marLeft w:val="0"/>
      <w:marRight w:val="0"/>
      <w:marTop w:val="0"/>
      <w:marBottom w:val="0"/>
      <w:divBdr>
        <w:top w:val="none" w:sz="0" w:space="0" w:color="auto"/>
        <w:left w:val="none" w:sz="0" w:space="0" w:color="auto"/>
        <w:bottom w:val="none" w:sz="0" w:space="0" w:color="auto"/>
        <w:right w:val="none" w:sz="0" w:space="0" w:color="auto"/>
      </w:divBdr>
    </w:div>
    <w:div w:id="1918976672">
      <w:bodyDiv w:val="1"/>
      <w:marLeft w:val="0"/>
      <w:marRight w:val="0"/>
      <w:marTop w:val="0"/>
      <w:marBottom w:val="0"/>
      <w:divBdr>
        <w:top w:val="none" w:sz="0" w:space="0" w:color="auto"/>
        <w:left w:val="none" w:sz="0" w:space="0" w:color="auto"/>
        <w:bottom w:val="none" w:sz="0" w:space="0" w:color="auto"/>
        <w:right w:val="none" w:sz="0" w:space="0" w:color="auto"/>
      </w:divBdr>
    </w:div>
    <w:div w:id="1948851132">
      <w:bodyDiv w:val="1"/>
      <w:marLeft w:val="0"/>
      <w:marRight w:val="0"/>
      <w:marTop w:val="0"/>
      <w:marBottom w:val="0"/>
      <w:divBdr>
        <w:top w:val="none" w:sz="0" w:space="0" w:color="auto"/>
        <w:left w:val="none" w:sz="0" w:space="0" w:color="auto"/>
        <w:bottom w:val="none" w:sz="0" w:space="0" w:color="auto"/>
        <w:right w:val="none" w:sz="0" w:space="0" w:color="auto"/>
      </w:divBdr>
    </w:div>
    <w:div w:id="1975599982">
      <w:bodyDiv w:val="1"/>
      <w:marLeft w:val="0"/>
      <w:marRight w:val="0"/>
      <w:marTop w:val="0"/>
      <w:marBottom w:val="0"/>
      <w:divBdr>
        <w:top w:val="none" w:sz="0" w:space="0" w:color="auto"/>
        <w:left w:val="none" w:sz="0" w:space="0" w:color="auto"/>
        <w:bottom w:val="none" w:sz="0" w:space="0" w:color="auto"/>
        <w:right w:val="none" w:sz="0" w:space="0" w:color="auto"/>
      </w:divBdr>
    </w:div>
    <w:div w:id="2057585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free-5336740.webadorsite.com/"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Aug 2024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3444</Words>
  <Characters>19632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Lecturer: Charles Nwaogwugwu</Company>
  <LinksUpToDate>false</LinksUpToDate>
  <CharactersWithSpaces>23030</CharactersWithSpaces>
  <SharedDoc>false</SharedDoc>
  <HLinks>
    <vt:vector size="150" baseType="variant">
      <vt:variant>
        <vt:i4>1179696</vt:i4>
      </vt:variant>
      <vt:variant>
        <vt:i4>146</vt:i4>
      </vt:variant>
      <vt:variant>
        <vt:i4>0</vt:i4>
      </vt:variant>
      <vt:variant>
        <vt:i4>5</vt:i4>
      </vt:variant>
      <vt:variant>
        <vt:lpwstr/>
      </vt:variant>
      <vt:variant>
        <vt:lpwstr>_Toc172470466</vt:lpwstr>
      </vt:variant>
      <vt:variant>
        <vt:i4>1179696</vt:i4>
      </vt:variant>
      <vt:variant>
        <vt:i4>140</vt:i4>
      </vt:variant>
      <vt:variant>
        <vt:i4>0</vt:i4>
      </vt:variant>
      <vt:variant>
        <vt:i4>5</vt:i4>
      </vt:variant>
      <vt:variant>
        <vt:lpwstr/>
      </vt:variant>
      <vt:variant>
        <vt:lpwstr>_Toc172470465</vt:lpwstr>
      </vt:variant>
      <vt:variant>
        <vt:i4>1179696</vt:i4>
      </vt:variant>
      <vt:variant>
        <vt:i4>134</vt:i4>
      </vt:variant>
      <vt:variant>
        <vt:i4>0</vt:i4>
      </vt:variant>
      <vt:variant>
        <vt:i4>5</vt:i4>
      </vt:variant>
      <vt:variant>
        <vt:lpwstr/>
      </vt:variant>
      <vt:variant>
        <vt:lpwstr>_Toc172470464</vt:lpwstr>
      </vt:variant>
      <vt:variant>
        <vt:i4>1179696</vt:i4>
      </vt:variant>
      <vt:variant>
        <vt:i4>128</vt:i4>
      </vt:variant>
      <vt:variant>
        <vt:i4>0</vt:i4>
      </vt:variant>
      <vt:variant>
        <vt:i4>5</vt:i4>
      </vt:variant>
      <vt:variant>
        <vt:lpwstr/>
      </vt:variant>
      <vt:variant>
        <vt:lpwstr>_Toc172470463</vt:lpwstr>
      </vt:variant>
      <vt:variant>
        <vt:i4>1179696</vt:i4>
      </vt:variant>
      <vt:variant>
        <vt:i4>122</vt:i4>
      </vt:variant>
      <vt:variant>
        <vt:i4>0</vt:i4>
      </vt:variant>
      <vt:variant>
        <vt:i4>5</vt:i4>
      </vt:variant>
      <vt:variant>
        <vt:lpwstr/>
      </vt:variant>
      <vt:variant>
        <vt:lpwstr>_Toc172470462</vt:lpwstr>
      </vt:variant>
      <vt:variant>
        <vt:i4>1179696</vt:i4>
      </vt:variant>
      <vt:variant>
        <vt:i4>116</vt:i4>
      </vt:variant>
      <vt:variant>
        <vt:i4>0</vt:i4>
      </vt:variant>
      <vt:variant>
        <vt:i4>5</vt:i4>
      </vt:variant>
      <vt:variant>
        <vt:lpwstr/>
      </vt:variant>
      <vt:variant>
        <vt:lpwstr>_Toc172470461</vt:lpwstr>
      </vt:variant>
      <vt:variant>
        <vt:i4>1179696</vt:i4>
      </vt:variant>
      <vt:variant>
        <vt:i4>110</vt:i4>
      </vt:variant>
      <vt:variant>
        <vt:i4>0</vt:i4>
      </vt:variant>
      <vt:variant>
        <vt:i4>5</vt:i4>
      </vt:variant>
      <vt:variant>
        <vt:lpwstr/>
      </vt:variant>
      <vt:variant>
        <vt:lpwstr>_Toc172470460</vt:lpwstr>
      </vt:variant>
      <vt:variant>
        <vt:i4>1114160</vt:i4>
      </vt:variant>
      <vt:variant>
        <vt:i4>104</vt:i4>
      </vt:variant>
      <vt:variant>
        <vt:i4>0</vt:i4>
      </vt:variant>
      <vt:variant>
        <vt:i4>5</vt:i4>
      </vt:variant>
      <vt:variant>
        <vt:lpwstr/>
      </vt:variant>
      <vt:variant>
        <vt:lpwstr>_Toc172470459</vt:lpwstr>
      </vt:variant>
      <vt:variant>
        <vt:i4>1114160</vt:i4>
      </vt:variant>
      <vt:variant>
        <vt:i4>98</vt:i4>
      </vt:variant>
      <vt:variant>
        <vt:i4>0</vt:i4>
      </vt:variant>
      <vt:variant>
        <vt:i4>5</vt:i4>
      </vt:variant>
      <vt:variant>
        <vt:lpwstr/>
      </vt:variant>
      <vt:variant>
        <vt:lpwstr>_Toc172470458</vt:lpwstr>
      </vt:variant>
      <vt:variant>
        <vt:i4>1114160</vt:i4>
      </vt:variant>
      <vt:variant>
        <vt:i4>92</vt:i4>
      </vt:variant>
      <vt:variant>
        <vt:i4>0</vt:i4>
      </vt:variant>
      <vt:variant>
        <vt:i4>5</vt:i4>
      </vt:variant>
      <vt:variant>
        <vt:lpwstr/>
      </vt:variant>
      <vt:variant>
        <vt:lpwstr>_Toc172470457</vt:lpwstr>
      </vt:variant>
      <vt:variant>
        <vt:i4>1114160</vt:i4>
      </vt:variant>
      <vt:variant>
        <vt:i4>86</vt:i4>
      </vt:variant>
      <vt:variant>
        <vt:i4>0</vt:i4>
      </vt:variant>
      <vt:variant>
        <vt:i4>5</vt:i4>
      </vt:variant>
      <vt:variant>
        <vt:lpwstr/>
      </vt:variant>
      <vt:variant>
        <vt:lpwstr>_Toc172470456</vt:lpwstr>
      </vt:variant>
      <vt:variant>
        <vt:i4>1114160</vt:i4>
      </vt:variant>
      <vt:variant>
        <vt:i4>80</vt:i4>
      </vt:variant>
      <vt:variant>
        <vt:i4>0</vt:i4>
      </vt:variant>
      <vt:variant>
        <vt:i4>5</vt:i4>
      </vt:variant>
      <vt:variant>
        <vt:lpwstr/>
      </vt:variant>
      <vt:variant>
        <vt:lpwstr>_Toc172470455</vt:lpwstr>
      </vt:variant>
      <vt:variant>
        <vt:i4>1114160</vt:i4>
      </vt:variant>
      <vt:variant>
        <vt:i4>74</vt:i4>
      </vt:variant>
      <vt:variant>
        <vt:i4>0</vt:i4>
      </vt:variant>
      <vt:variant>
        <vt:i4>5</vt:i4>
      </vt:variant>
      <vt:variant>
        <vt:lpwstr/>
      </vt:variant>
      <vt:variant>
        <vt:lpwstr>_Toc172470454</vt:lpwstr>
      </vt:variant>
      <vt:variant>
        <vt:i4>1114160</vt:i4>
      </vt:variant>
      <vt:variant>
        <vt:i4>68</vt:i4>
      </vt:variant>
      <vt:variant>
        <vt:i4>0</vt:i4>
      </vt:variant>
      <vt:variant>
        <vt:i4>5</vt:i4>
      </vt:variant>
      <vt:variant>
        <vt:lpwstr/>
      </vt:variant>
      <vt:variant>
        <vt:lpwstr>_Toc172470453</vt:lpwstr>
      </vt:variant>
      <vt:variant>
        <vt:i4>1114160</vt:i4>
      </vt:variant>
      <vt:variant>
        <vt:i4>62</vt:i4>
      </vt:variant>
      <vt:variant>
        <vt:i4>0</vt:i4>
      </vt:variant>
      <vt:variant>
        <vt:i4>5</vt:i4>
      </vt:variant>
      <vt:variant>
        <vt:lpwstr/>
      </vt:variant>
      <vt:variant>
        <vt:lpwstr>_Toc172470452</vt:lpwstr>
      </vt:variant>
      <vt:variant>
        <vt:i4>1114160</vt:i4>
      </vt:variant>
      <vt:variant>
        <vt:i4>56</vt:i4>
      </vt:variant>
      <vt:variant>
        <vt:i4>0</vt:i4>
      </vt:variant>
      <vt:variant>
        <vt:i4>5</vt:i4>
      </vt:variant>
      <vt:variant>
        <vt:lpwstr/>
      </vt:variant>
      <vt:variant>
        <vt:lpwstr>_Toc172470451</vt:lpwstr>
      </vt:variant>
      <vt:variant>
        <vt:i4>1114160</vt:i4>
      </vt:variant>
      <vt:variant>
        <vt:i4>50</vt:i4>
      </vt:variant>
      <vt:variant>
        <vt:i4>0</vt:i4>
      </vt:variant>
      <vt:variant>
        <vt:i4>5</vt:i4>
      </vt:variant>
      <vt:variant>
        <vt:lpwstr/>
      </vt:variant>
      <vt:variant>
        <vt:lpwstr>_Toc172470450</vt:lpwstr>
      </vt:variant>
      <vt:variant>
        <vt:i4>1048624</vt:i4>
      </vt:variant>
      <vt:variant>
        <vt:i4>44</vt:i4>
      </vt:variant>
      <vt:variant>
        <vt:i4>0</vt:i4>
      </vt:variant>
      <vt:variant>
        <vt:i4>5</vt:i4>
      </vt:variant>
      <vt:variant>
        <vt:lpwstr/>
      </vt:variant>
      <vt:variant>
        <vt:lpwstr>_Toc172470449</vt:lpwstr>
      </vt:variant>
      <vt:variant>
        <vt:i4>1048624</vt:i4>
      </vt:variant>
      <vt:variant>
        <vt:i4>38</vt:i4>
      </vt:variant>
      <vt:variant>
        <vt:i4>0</vt:i4>
      </vt:variant>
      <vt:variant>
        <vt:i4>5</vt:i4>
      </vt:variant>
      <vt:variant>
        <vt:lpwstr/>
      </vt:variant>
      <vt:variant>
        <vt:lpwstr>_Toc172470448</vt:lpwstr>
      </vt:variant>
      <vt:variant>
        <vt:i4>1048624</vt:i4>
      </vt:variant>
      <vt:variant>
        <vt:i4>32</vt:i4>
      </vt:variant>
      <vt:variant>
        <vt:i4>0</vt:i4>
      </vt:variant>
      <vt:variant>
        <vt:i4>5</vt:i4>
      </vt:variant>
      <vt:variant>
        <vt:lpwstr/>
      </vt:variant>
      <vt:variant>
        <vt:lpwstr>_Toc172470447</vt:lpwstr>
      </vt:variant>
      <vt:variant>
        <vt:i4>1048624</vt:i4>
      </vt:variant>
      <vt:variant>
        <vt:i4>26</vt:i4>
      </vt:variant>
      <vt:variant>
        <vt:i4>0</vt:i4>
      </vt:variant>
      <vt:variant>
        <vt:i4>5</vt:i4>
      </vt:variant>
      <vt:variant>
        <vt:lpwstr/>
      </vt:variant>
      <vt:variant>
        <vt:lpwstr>_Toc172470446</vt:lpwstr>
      </vt:variant>
      <vt:variant>
        <vt:i4>1048624</vt:i4>
      </vt:variant>
      <vt:variant>
        <vt:i4>20</vt:i4>
      </vt:variant>
      <vt:variant>
        <vt:i4>0</vt:i4>
      </vt:variant>
      <vt:variant>
        <vt:i4>5</vt:i4>
      </vt:variant>
      <vt:variant>
        <vt:lpwstr/>
      </vt:variant>
      <vt:variant>
        <vt:lpwstr>_Toc172470445</vt:lpwstr>
      </vt:variant>
      <vt:variant>
        <vt:i4>1048624</vt:i4>
      </vt:variant>
      <vt:variant>
        <vt:i4>14</vt:i4>
      </vt:variant>
      <vt:variant>
        <vt:i4>0</vt:i4>
      </vt:variant>
      <vt:variant>
        <vt:i4>5</vt:i4>
      </vt:variant>
      <vt:variant>
        <vt:lpwstr/>
      </vt:variant>
      <vt:variant>
        <vt:lpwstr>_Toc172470444</vt:lpwstr>
      </vt:variant>
      <vt:variant>
        <vt:i4>1048624</vt:i4>
      </vt:variant>
      <vt:variant>
        <vt:i4>8</vt:i4>
      </vt:variant>
      <vt:variant>
        <vt:i4>0</vt:i4>
      </vt:variant>
      <vt:variant>
        <vt:i4>5</vt:i4>
      </vt:variant>
      <vt:variant>
        <vt:lpwstr/>
      </vt:variant>
      <vt:variant>
        <vt:lpwstr>_Toc172470443</vt:lpwstr>
      </vt:variant>
      <vt:variant>
        <vt:i4>1048624</vt:i4>
      </vt:variant>
      <vt:variant>
        <vt:i4>2</vt:i4>
      </vt:variant>
      <vt:variant>
        <vt:i4>0</vt:i4>
      </vt:variant>
      <vt:variant>
        <vt:i4>5</vt:i4>
      </vt:variant>
      <vt:variant>
        <vt:lpwstr/>
      </vt:variant>
      <vt:variant>
        <vt:lpwstr>_Toc172470442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 Mrsic (2133762)</dc:creator>
  <cp:keywords/>
  <dc:description/>
  <cp:lastModifiedBy>Bernad Mrsic (2133762)</cp:lastModifiedBy>
  <cp:revision>178</cp:revision>
  <dcterms:created xsi:type="dcterms:W3CDTF">2024-07-02T10:02:00Z</dcterms:created>
  <dcterms:modified xsi:type="dcterms:W3CDTF">2024-08-08T07:07:00Z</dcterms:modified>
</cp:coreProperties>
</file>