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sdt>
      <w:sdtPr>
        <w:id w:val="-1743633326"/>
        <w:docPartObj>
          <w:docPartGallery w:val="Cover Pages"/>
          <w:docPartUnique/>
        </w:docPartObj>
      </w:sdtPr>
      <w:sdtEndPr>
        <w:rPr>
          <w:caps/>
        </w:rPr>
      </w:sdtEndPr>
      <w:sdtContent>
        <w:p w:rsidR="00422AC5" w:rsidRDefault="000D41AA">
          <w:r>
            <w:rPr>
              <w:noProof/>
              <w:lang w:val="en-GB" w:eastAsia="en-GB"/>
            </w:rPr>
            <w:drawing>
              <wp:anchor distT="0" distB="0" distL="114300" distR="114300" simplePos="0" relativeHeight="251674112" behindDoc="1" locked="0" layoutInCell="1" allowOverlap="1" wp14:anchorId="47E9174A" wp14:editId="542F50D1">
                <wp:simplePos x="0" y="0"/>
                <wp:positionH relativeFrom="column">
                  <wp:posOffset>-1000125</wp:posOffset>
                </wp:positionH>
                <wp:positionV relativeFrom="paragraph">
                  <wp:posOffset>-694690</wp:posOffset>
                </wp:positionV>
                <wp:extent cx="1909445" cy="1476375"/>
                <wp:effectExtent l="0" t="0" r="0" b="9525"/>
                <wp:wrapThrough wrapText="bothSides">
                  <wp:wrapPolygon edited="0">
                    <wp:start x="0" y="0"/>
                    <wp:lineTo x="0" y="21461"/>
                    <wp:lineTo x="21334" y="21461"/>
                    <wp:lineTo x="21334" y="0"/>
                    <wp:lineTo x="0" y="0"/>
                  </wp:wrapPolygon>
                </wp:wrapThrough>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944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2AC5" w:rsidRDefault="006D7A4C">
          <w:r>
            <w:rPr>
              <w:rFonts w:cs="Arial"/>
              <w:noProof/>
              <w:lang w:val="en-GB" w:eastAsia="en-GB"/>
            </w:rPr>
            <w:drawing>
              <wp:anchor distT="0" distB="0" distL="114300" distR="114300" simplePos="0" relativeHeight="251672064" behindDoc="1" locked="0" layoutInCell="1" allowOverlap="1" wp14:anchorId="786B80BF" wp14:editId="4F371E17">
                <wp:simplePos x="0" y="0"/>
                <wp:positionH relativeFrom="column">
                  <wp:posOffset>1067435</wp:posOffset>
                </wp:positionH>
                <wp:positionV relativeFrom="paragraph">
                  <wp:posOffset>2868930</wp:posOffset>
                </wp:positionV>
                <wp:extent cx="4352925" cy="3762375"/>
                <wp:effectExtent l="171450" t="171450" r="238125" b="238125"/>
                <wp:wrapThrough wrapText="bothSides">
                  <wp:wrapPolygon edited="0">
                    <wp:start x="-851" y="-984"/>
                    <wp:lineTo x="-756" y="22858"/>
                    <wp:lineTo x="22687" y="22858"/>
                    <wp:lineTo x="22687" y="-984"/>
                    <wp:lineTo x="-851" y="-984"/>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54.jpg"/>
                        <pic:cNvPicPr/>
                      </pic:nvPicPr>
                      <pic:blipFill rotWithShape="1">
                        <a:blip r:embed="rId14" cstate="print">
                          <a:extLst>
                            <a:ext uri="{28A0092B-C50C-407E-A947-70E740481C1C}">
                              <a14:useLocalDpi xmlns:a14="http://schemas.microsoft.com/office/drawing/2010/main" val="0"/>
                            </a:ext>
                          </a:extLst>
                        </a:blip>
                        <a:srcRect l="17279"/>
                        <a:stretch/>
                      </pic:blipFill>
                      <pic:spPr bwMode="auto">
                        <a:xfrm>
                          <a:off x="0" y="0"/>
                          <a:ext cx="4352925" cy="3762375"/>
                        </a:xfrm>
                        <a:prstGeom prst="rect">
                          <a:avLst/>
                        </a:prstGeom>
                        <a:ln w="127000" cap="sq">
                          <a:solidFill>
                            <a:schemeClr val="tx2">
                              <a:lumMod val="60000"/>
                              <a:lumOff val="40000"/>
                            </a:schemeClr>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41AA">
            <w:rPr>
              <w:noProof/>
              <w:lang w:val="en-GB" w:eastAsia="en-GB"/>
            </w:rPr>
            <mc:AlternateContent>
              <mc:Choice Requires="wps">
                <w:drawing>
                  <wp:anchor distT="0" distB="0" distL="114300" distR="114300" simplePos="0" relativeHeight="251665920" behindDoc="0" locked="0" layoutInCell="1" allowOverlap="1" wp14:anchorId="436B5E3A" wp14:editId="090AA513">
                    <wp:simplePos x="0" y="0"/>
                    <wp:positionH relativeFrom="column">
                      <wp:posOffset>2458085</wp:posOffset>
                    </wp:positionH>
                    <wp:positionV relativeFrom="paragraph">
                      <wp:posOffset>6869430</wp:posOffset>
                    </wp:positionV>
                    <wp:extent cx="2962275" cy="1276350"/>
                    <wp:effectExtent l="0" t="0" r="9525"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1276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1631" w:rsidRPr="006D7A4C" w:rsidRDefault="00C41631" w:rsidP="00993A44">
                                <w:pPr>
                                  <w:pStyle w:val="Heading4"/>
                                  <w:jc w:val="right"/>
                                  <w:rPr>
                                    <w:color w:val="aut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93.55pt;margin-top:540.9pt;width:233.25pt;height:10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l8DhA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" stroked="f">
                    <v:textbox>
                      <w:txbxContent>
                        <w:p w:rsidR="00C41631" w:rsidRPr="006D7A4C" w:rsidRDefault="00C41631" w:rsidP="00993A44">
                          <w:pPr>
                            <w:pStyle w:val="Heading4"/>
                            <w:jc w:val="right"/>
                            <w:rPr>
                              <w:color w:val="auto"/>
                            </w:rPr>
                          </w:pPr>
                        </w:p>
                      </w:txbxContent>
                    </v:textbox>
                  </v:shape>
                </w:pict>
              </mc:Fallback>
            </mc:AlternateContent>
          </w:r>
          <w:r w:rsidR="000D41AA">
            <w:rPr>
              <w:noProof/>
              <w:lang w:val="en-GB" w:eastAsia="en-GB"/>
            </w:rPr>
            <mc:AlternateContent>
              <mc:Choice Requires="wps">
                <w:drawing>
                  <wp:anchor distT="0" distB="0" distL="114300" distR="114300" simplePos="0" relativeHeight="251661824" behindDoc="0" locked="0" layoutInCell="0" allowOverlap="1" wp14:anchorId="0E0FBDE9" wp14:editId="0CF54254">
                    <wp:simplePos x="0" y="0"/>
                    <wp:positionH relativeFrom="page">
                      <wp:posOffset>-78105</wp:posOffset>
                    </wp:positionH>
                    <wp:positionV relativeFrom="page">
                      <wp:posOffset>1800225</wp:posOffset>
                    </wp:positionV>
                    <wp:extent cx="7412355" cy="1304925"/>
                    <wp:effectExtent l="0" t="0" r="17145" b="28575"/>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2355" cy="1304925"/>
                            </a:xfrm>
                            <a:prstGeom prst="rect">
                              <a:avLst/>
                            </a:prstGeom>
                            <a:solidFill>
                              <a:schemeClr val="tx2">
                                <a:lumMod val="60000"/>
                                <a:lumOff val="40000"/>
                              </a:schemeClr>
                            </a:solidFill>
                            <a:ln w="12700">
                              <a:solidFill>
                                <a:schemeClr val="tx2">
                                  <a:lumMod val="60000"/>
                                  <a:lumOff val="40000"/>
                                </a:schemeClr>
                              </a:solidFill>
                              <a:miter lim="800000"/>
                              <a:headEnd/>
                              <a:tailEnd/>
                            </a:ln>
                          </wps:spPr>
                          <wps:txbx>
                            <w:txbxContent>
                              <w:p w:rsidR="00AA79C8" w:rsidRPr="00C41631" w:rsidRDefault="00EA35B6">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E9E5DC" w:themeColor="background2"/>
                                    <w:sz w:val="72"/>
                                    <w:szCs w:val="72"/>
                                  </w:rPr>
                                  <w:t>Multi-Surface Directional Polisher Working Practices and fixtures</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7" style="position:absolute;margin-left:-6.15pt;margin-top:141.75pt;width:583.65pt;height:102.7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" o:allowincell="f" fillcolor="#a5a1a1 [1951]" strokecolor="#a5a1a1 [1951]" strokeweight="1pt">
                    <v:textbox inset="14.4pt,,14.4pt">
                      <w:txbxContent>
                        <w:p w:rsidR="00AA79C8" w:rsidRPr="00C41631" w:rsidRDefault="00EA35B6">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E9E5DC" w:themeColor="background2"/>
                              <w:sz w:val="72"/>
                              <w:szCs w:val="72"/>
                            </w:rPr>
                            <w:t>Multi-Surface Directional Polisher Working Practices and fixtures</w:t>
                          </w:r>
                        </w:p>
                      </w:txbxContent>
                    </v:textbox>
                    <w10:wrap anchorx="page" anchory="page"/>
                  </v:rect>
                </w:pict>
              </mc:Fallback>
            </mc:AlternateContent>
          </w:r>
          <w:r w:rsidR="00422AC5">
            <w:rPr>
              <w:caps/>
            </w:rPr>
            <w:br w:type="page"/>
          </w:r>
        </w:p>
      </w:sdtContent>
    </w:sdt>
    <w:p w:rsidR="00182053" w:rsidRPr="00B6680E" w:rsidRDefault="00182053" w:rsidP="00F42F31">
      <w:pPr>
        <w:pStyle w:val="Heading1"/>
        <w:rPr>
          <w:i/>
          <w:u w:val="single"/>
        </w:rPr>
      </w:pPr>
      <w:bookmarkStart w:id="0" w:name="_Toc5805167"/>
      <w:r w:rsidRPr="00B6680E">
        <w:rPr>
          <w:i/>
          <w:u w:val="single"/>
        </w:rPr>
        <w:lastRenderedPageBreak/>
        <w:t>(Note: I have previously used this project and a big proportion of that has been uploaded to a different institution)</w:t>
      </w:r>
    </w:p>
    <w:p w:rsidR="00F42F31" w:rsidRPr="00B6680E" w:rsidRDefault="00182053" w:rsidP="00F42F31">
      <w:pPr>
        <w:pStyle w:val="Heading1"/>
        <w:rPr>
          <w:b w:val="0"/>
        </w:rPr>
      </w:pPr>
      <w:r w:rsidRPr="00F42F31">
        <w:rPr>
          <w:noProof/>
          <w:lang w:val="en-GB" w:eastAsia="en-GB"/>
        </w:rPr>
        <w:drawing>
          <wp:anchor distT="0" distB="0" distL="114300" distR="114300" simplePos="0" relativeHeight="251673088" behindDoc="1" locked="0" layoutInCell="1" allowOverlap="1" wp14:anchorId="177522C1" wp14:editId="03C2FFE3">
            <wp:simplePos x="0" y="0"/>
            <wp:positionH relativeFrom="margin">
              <wp:posOffset>609600</wp:posOffset>
            </wp:positionH>
            <wp:positionV relativeFrom="margin">
              <wp:posOffset>5229225</wp:posOffset>
            </wp:positionV>
            <wp:extent cx="3990975" cy="2661920"/>
            <wp:effectExtent l="323850" t="323850" r="333375" b="32893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90975" cy="2661920"/>
                    </a:xfrm>
                    <a:prstGeom prst="round2DiagRect">
                      <a:avLst>
                        <a:gd name="adj1" fmla="val 16667"/>
                        <a:gd name="adj2" fmla="val 0"/>
                      </a:avLst>
                    </a:prstGeom>
                    <a:ln w="88900" cap="sq">
                      <a:solidFill>
                        <a:schemeClr val="tx2">
                          <a:lumMod val="60000"/>
                          <a:lumOff val="40000"/>
                        </a:schemeClr>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A35B6">
        <w:t>Introduction</w:t>
      </w:r>
      <w:bookmarkEnd w:id="0"/>
    </w:p>
    <w:p w:rsidR="00D70FC4" w:rsidRPr="002F31DE" w:rsidRDefault="00EA35B6" w:rsidP="00D70FC4">
      <w:pPr>
        <w:pStyle w:val="Heading7"/>
        <w:rPr>
          <w:rFonts w:ascii="Arial" w:hAnsi="Arial" w:cs="Arial"/>
          <w:i w:val="0"/>
          <w:sz w:val="24"/>
          <w:szCs w:val="24"/>
        </w:rPr>
      </w:pPr>
      <w:r w:rsidRPr="002F31DE">
        <w:rPr>
          <w:rFonts w:ascii="Arial" w:hAnsi="Arial" w:cs="Arial"/>
          <w:i w:val="0"/>
          <w:sz w:val="24"/>
          <w:szCs w:val="24"/>
        </w:rPr>
        <w:t>Wall Colmonoy are an industry leader in its field of advanced metals and manufacturing. As part of the growth strategy the business executes improvement projects on existing processes and researches new technologies and processes that can aid the manufacturing process. With changes in demands to customer expectations for surface finish on components produced by the Precision Component division, an improvement project was identified to source Multi Surface Directional Polisher (MSDP). A MSDP can be used for deburring and polishing components using a vibrating circular motion and with the help of different media (finishing stones/ceramics/cutting compounds) it can achieve a consistent surface finish over all surfaces, unlike polishing by hand which is currently carried out. The current process can be very time consuming creating a bottleneck and incurring high consumable costs as material changes from batch to batch.  The benefits of this project are not only to improve product quality; this also strives to lean out the manufacturing route to remain cost competitive in a crowded market whilst supporting profitability of the organisation. This machine was installed and commissioned however the working practices and training has not been identified and standardised.</w:t>
      </w:r>
    </w:p>
    <w:p w:rsidR="00D70FC4" w:rsidRDefault="00D70FC4">
      <w:pPr>
        <w:rPr>
          <w:rFonts w:asciiTheme="majorHAnsi" w:eastAsiaTheme="majorEastAsia" w:hAnsiTheme="majorHAnsi" w:cstheme="majorBidi"/>
          <w:i/>
          <w:iCs/>
          <w:color w:val="404040" w:themeColor="text1" w:themeTint="BF"/>
          <w:sz w:val="28"/>
        </w:rPr>
      </w:pPr>
      <w:r>
        <w:br w:type="page"/>
      </w:r>
    </w:p>
    <w:p w:rsidR="00993A44" w:rsidRDefault="00993A44" w:rsidP="00993A44">
      <w:pPr>
        <w:pStyle w:val="Heading1"/>
      </w:pPr>
      <w:bookmarkStart w:id="1" w:name="_Toc5805168"/>
      <w:r>
        <w:lastRenderedPageBreak/>
        <w:t>Objective</w:t>
      </w:r>
      <w:bookmarkEnd w:id="1"/>
    </w:p>
    <w:p w:rsidR="00EA35B6" w:rsidRPr="002F31DE" w:rsidRDefault="00EA35B6" w:rsidP="00EA35B6">
      <w:pPr>
        <w:rPr>
          <w:rFonts w:cs="Arial"/>
          <w:sz w:val="24"/>
          <w:szCs w:val="24"/>
        </w:rPr>
      </w:pPr>
      <w:r w:rsidRPr="002F31DE">
        <w:rPr>
          <w:rFonts w:cs="Arial"/>
          <w:sz w:val="24"/>
          <w:szCs w:val="24"/>
        </w:rPr>
        <w:t>The primary objective of this project is to identify suitable working practices to achieve customer requirements whilst incurring minimal cost to the business. Wall Colmonoy purchased this machine back in March 2018 and currently use this for a minimal amount of products, thus not using the equipment to its full potential. This is largely due to insufficient fixtures to hold components not supporting the full product range.</w:t>
      </w:r>
    </w:p>
    <w:p w:rsidR="00EA35B6" w:rsidRPr="002F31DE" w:rsidRDefault="00EA35B6" w:rsidP="00EA35B6">
      <w:pPr>
        <w:rPr>
          <w:rFonts w:cs="Arial"/>
          <w:sz w:val="24"/>
          <w:szCs w:val="24"/>
        </w:rPr>
      </w:pPr>
      <w:r w:rsidRPr="002F31DE">
        <w:rPr>
          <w:rFonts w:cs="Arial"/>
          <w:sz w:val="24"/>
          <w:szCs w:val="24"/>
        </w:rPr>
        <w:t xml:space="preserve">By creating new fixtures for products it is possible to save the operator time by moving hand polished components into the MSDP, this then allows the operator to work on urgent components (jaw marks on Steel plant roll end bushes/ improvements to surface finish with wet and dry) or could potentially run a different machine to keep work flowing. </w:t>
      </w:r>
    </w:p>
    <w:p w:rsidR="00EA35B6" w:rsidRPr="002F31DE" w:rsidRDefault="00EA35B6" w:rsidP="00EA35B6">
      <w:pPr>
        <w:rPr>
          <w:rFonts w:cs="Arial"/>
          <w:sz w:val="24"/>
          <w:szCs w:val="24"/>
        </w:rPr>
      </w:pPr>
      <w:r w:rsidRPr="002F31DE">
        <w:rPr>
          <w:rFonts w:cs="Arial"/>
          <w:sz w:val="24"/>
          <w:szCs w:val="24"/>
        </w:rPr>
        <w:t>Currently the MSDP is guess work, such as;</w:t>
      </w:r>
    </w:p>
    <w:p w:rsidR="00EA35B6" w:rsidRPr="002F31DE" w:rsidRDefault="00EA35B6" w:rsidP="00EA35B6">
      <w:pPr>
        <w:pStyle w:val="ListParagraph"/>
        <w:numPr>
          <w:ilvl w:val="0"/>
          <w:numId w:val="12"/>
        </w:numPr>
        <w:spacing w:after="0"/>
        <w:rPr>
          <w:rFonts w:cs="Arial"/>
          <w:sz w:val="24"/>
          <w:szCs w:val="24"/>
        </w:rPr>
      </w:pPr>
      <w:r w:rsidRPr="002F31DE">
        <w:rPr>
          <w:rFonts w:cs="Arial"/>
          <w:sz w:val="24"/>
          <w:szCs w:val="24"/>
        </w:rPr>
        <w:t xml:space="preserve">How long should we run this for? </w:t>
      </w:r>
    </w:p>
    <w:p w:rsidR="00EA35B6" w:rsidRPr="002F31DE" w:rsidRDefault="00EA35B6" w:rsidP="00EA35B6">
      <w:pPr>
        <w:pStyle w:val="ListParagraph"/>
        <w:numPr>
          <w:ilvl w:val="0"/>
          <w:numId w:val="12"/>
        </w:numPr>
        <w:spacing w:after="0"/>
        <w:rPr>
          <w:rFonts w:cs="Arial"/>
          <w:sz w:val="24"/>
          <w:szCs w:val="24"/>
        </w:rPr>
      </w:pPr>
      <w:r w:rsidRPr="002F31DE">
        <w:rPr>
          <w:rFonts w:cs="Arial"/>
          <w:sz w:val="24"/>
          <w:szCs w:val="24"/>
        </w:rPr>
        <w:t xml:space="preserve">How many components can we put in there at one time? </w:t>
      </w:r>
    </w:p>
    <w:p w:rsidR="00EA35B6" w:rsidRPr="002F31DE" w:rsidRDefault="00EA35B6" w:rsidP="00EA35B6">
      <w:pPr>
        <w:pStyle w:val="ListParagraph"/>
        <w:numPr>
          <w:ilvl w:val="0"/>
          <w:numId w:val="12"/>
        </w:numPr>
        <w:spacing w:after="0"/>
        <w:rPr>
          <w:rFonts w:cs="Arial"/>
          <w:sz w:val="24"/>
          <w:szCs w:val="24"/>
        </w:rPr>
      </w:pPr>
      <w:r w:rsidRPr="002F31DE">
        <w:rPr>
          <w:rFonts w:cs="Arial"/>
          <w:sz w:val="24"/>
          <w:szCs w:val="24"/>
        </w:rPr>
        <w:t>Can we put a mixture of components in the machine?</w:t>
      </w:r>
    </w:p>
    <w:p w:rsidR="00EA35B6" w:rsidRPr="002F31DE" w:rsidRDefault="00EA35B6" w:rsidP="00EA35B6">
      <w:pPr>
        <w:pStyle w:val="ListParagraph"/>
        <w:rPr>
          <w:rFonts w:cs="Arial"/>
          <w:sz w:val="24"/>
          <w:szCs w:val="24"/>
        </w:rPr>
      </w:pPr>
    </w:p>
    <w:p w:rsidR="00EA35B6" w:rsidRPr="002F31DE" w:rsidRDefault="00EA35B6" w:rsidP="00EA35B6">
      <w:pPr>
        <w:rPr>
          <w:rFonts w:cs="Arial"/>
          <w:sz w:val="24"/>
          <w:szCs w:val="24"/>
        </w:rPr>
      </w:pPr>
      <w:r w:rsidRPr="002F31DE">
        <w:rPr>
          <w:rFonts w:cs="Arial"/>
          <w:sz w:val="24"/>
          <w:szCs w:val="24"/>
        </w:rPr>
        <w:t>Part of the scope within this project is to identify suitable means of creating standardised work that aligns to the business needs. In creating working practices for all current and future components this will provide control and repeatability within the manufacturing process. Success of standardised processes can be verified by testing the surface finishes at recommended run times (2</w:t>
      </w:r>
      <w:r w:rsidR="00993A44" w:rsidRPr="002F31DE">
        <w:rPr>
          <w:rFonts w:cs="Arial"/>
          <w:sz w:val="24"/>
          <w:szCs w:val="24"/>
        </w:rPr>
        <w:t>, 4, 8, 12, 16</w:t>
      </w:r>
      <w:r w:rsidRPr="002F31DE">
        <w:rPr>
          <w:rFonts w:cs="Arial"/>
          <w:sz w:val="24"/>
          <w:szCs w:val="24"/>
        </w:rPr>
        <w:t xml:space="preserve"> and 20 hours). Over time, it will be possible to gain a knowledge of what is achievable in the given cycle times, all of which will feed into the cost model and lead times to ensure accuracy for both business and customer.</w:t>
      </w:r>
    </w:p>
    <w:p w:rsidR="00EA35B6" w:rsidRPr="002F31DE" w:rsidRDefault="00EA35B6" w:rsidP="00EA35B6">
      <w:pPr>
        <w:rPr>
          <w:rFonts w:cs="Arial"/>
          <w:sz w:val="24"/>
          <w:szCs w:val="24"/>
        </w:rPr>
      </w:pPr>
      <w:r w:rsidRPr="002F31DE">
        <w:rPr>
          <w:rFonts w:cs="Arial"/>
          <w:sz w:val="24"/>
          <w:szCs w:val="24"/>
        </w:rPr>
        <w:t>This Project can be achieved by testing different run times, media and range of parts. All this will be added into the project plan. Continual improvement is a philosophy at WCL and focused on getting the basics right, we can create a solid foundation to build from.</w:t>
      </w:r>
    </w:p>
    <w:p w:rsidR="005C0F56" w:rsidRPr="002F31DE" w:rsidRDefault="005C0F56" w:rsidP="00521FF5">
      <w:pPr>
        <w:rPr>
          <w:rFonts w:cs="Arial"/>
          <w:sz w:val="24"/>
          <w:szCs w:val="24"/>
        </w:rPr>
      </w:pPr>
      <w:r w:rsidRPr="002F31DE">
        <w:rPr>
          <w:rFonts w:cs="Arial"/>
          <w:sz w:val="24"/>
          <w:szCs w:val="24"/>
        </w:rPr>
        <w:br w:type="column"/>
      </w:r>
    </w:p>
    <w:bookmarkStart w:id="2" w:name="_Toc5805169" w:displacedByCustomXml="next"/>
    <w:sdt>
      <w:sdtPr>
        <w:rPr>
          <w:rFonts w:ascii="Arial" w:eastAsiaTheme="minorEastAsia" w:hAnsi="Arial" w:cs="Arial"/>
          <w:b w:val="0"/>
          <w:bCs w:val="0"/>
          <w:color w:val="auto"/>
          <w:sz w:val="24"/>
          <w:szCs w:val="24"/>
        </w:rPr>
        <w:id w:val="966780140"/>
        <w:docPartObj>
          <w:docPartGallery w:val="Table of Contents"/>
          <w:docPartUnique/>
        </w:docPartObj>
      </w:sdtPr>
      <w:sdtEndPr>
        <w:rPr>
          <w:noProof/>
        </w:rPr>
      </w:sdtEndPr>
      <w:sdtContent>
        <w:p w:rsidR="005C0F56" w:rsidRPr="002F31DE" w:rsidRDefault="005C0F56" w:rsidP="00C41631">
          <w:pPr>
            <w:pStyle w:val="Heading1"/>
            <w:rPr>
              <w:rFonts w:ascii="Arial" w:hAnsi="Arial" w:cs="Arial"/>
              <w:sz w:val="24"/>
              <w:szCs w:val="24"/>
            </w:rPr>
          </w:pPr>
          <w:r w:rsidRPr="002F31DE">
            <w:rPr>
              <w:rFonts w:ascii="Arial" w:hAnsi="Arial" w:cs="Arial"/>
              <w:sz w:val="24"/>
              <w:szCs w:val="24"/>
            </w:rPr>
            <w:t>Contents</w:t>
          </w:r>
          <w:bookmarkEnd w:id="2"/>
        </w:p>
        <w:p w:rsidR="00130EA2" w:rsidRPr="0052574B" w:rsidRDefault="00267F18">
          <w:pPr>
            <w:pStyle w:val="TOC1"/>
            <w:rPr>
              <w:rFonts w:cs="Arial"/>
              <w:noProof/>
              <w:sz w:val="24"/>
              <w:szCs w:val="24"/>
              <w:lang w:val="en-GB" w:eastAsia="en-GB"/>
            </w:rPr>
          </w:pPr>
          <w:r w:rsidRPr="0052574B">
            <w:rPr>
              <w:rFonts w:cs="Arial"/>
              <w:sz w:val="24"/>
              <w:szCs w:val="24"/>
            </w:rPr>
            <w:fldChar w:fldCharType="begin"/>
          </w:r>
          <w:r w:rsidR="005C0F56" w:rsidRPr="0052574B">
            <w:rPr>
              <w:rFonts w:cs="Arial"/>
              <w:sz w:val="24"/>
              <w:szCs w:val="24"/>
            </w:rPr>
            <w:instrText xml:space="preserve"> TOC \o "1-3" \h \z \u </w:instrText>
          </w:r>
          <w:r w:rsidRPr="0052574B">
            <w:rPr>
              <w:rFonts w:cs="Arial"/>
              <w:sz w:val="24"/>
              <w:szCs w:val="24"/>
            </w:rPr>
            <w:fldChar w:fldCharType="separate"/>
          </w:r>
          <w:hyperlink w:anchor="_Toc5805167" w:history="1">
            <w:r w:rsidR="00130EA2" w:rsidRPr="0052574B">
              <w:rPr>
                <w:rStyle w:val="Hyperlink"/>
                <w:rFonts w:cs="Arial"/>
                <w:noProof/>
                <w:sz w:val="24"/>
                <w:szCs w:val="24"/>
              </w:rPr>
              <w:t>Introduction</w:t>
            </w:r>
            <w:r w:rsidR="00130EA2" w:rsidRPr="0052574B">
              <w:rPr>
                <w:rFonts w:cs="Arial"/>
                <w:noProof/>
                <w:webHidden/>
                <w:sz w:val="24"/>
                <w:szCs w:val="24"/>
              </w:rPr>
              <w:tab/>
            </w:r>
            <w:r w:rsidR="00130EA2" w:rsidRPr="0052574B">
              <w:rPr>
                <w:rFonts w:cs="Arial"/>
                <w:noProof/>
                <w:webHidden/>
                <w:sz w:val="24"/>
                <w:szCs w:val="24"/>
              </w:rPr>
              <w:fldChar w:fldCharType="begin"/>
            </w:r>
            <w:r w:rsidR="00130EA2" w:rsidRPr="0052574B">
              <w:rPr>
                <w:rFonts w:cs="Arial"/>
                <w:noProof/>
                <w:webHidden/>
                <w:sz w:val="24"/>
                <w:szCs w:val="24"/>
              </w:rPr>
              <w:instrText xml:space="preserve"> PAGEREF _Toc5805167 \h </w:instrText>
            </w:r>
            <w:r w:rsidR="00130EA2" w:rsidRPr="0052574B">
              <w:rPr>
                <w:rFonts w:cs="Arial"/>
                <w:noProof/>
                <w:webHidden/>
                <w:sz w:val="24"/>
                <w:szCs w:val="24"/>
              </w:rPr>
            </w:r>
            <w:r w:rsidR="00130EA2" w:rsidRPr="0052574B">
              <w:rPr>
                <w:rFonts w:cs="Arial"/>
                <w:noProof/>
                <w:webHidden/>
                <w:sz w:val="24"/>
                <w:szCs w:val="24"/>
              </w:rPr>
              <w:fldChar w:fldCharType="separate"/>
            </w:r>
            <w:r w:rsidR="00130EA2" w:rsidRPr="0052574B">
              <w:rPr>
                <w:rFonts w:cs="Arial"/>
                <w:noProof/>
                <w:webHidden/>
                <w:sz w:val="24"/>
                <w:szCs w:val="24"/>
              </w:rPr>
              <w:t>1</w:t>
            </w:r>
            <w:r w:rsidR="00130EA2" w:rsidRPr="0052574B">
              <w:rPr>
                <w:rFonts w:cs="Arial"/>
                <w:noProof/>
                <w:webHidden/>
                <w:sz w:val="24"/>
                <w:szCs w:val="24"/>
              </w:rPr>
              <w:fldChar w:fldCharType="end"/>
            </w:r>
          </w:hyperlink>
        </w:p>
        <w:p w:rsidR="00130EA2" w:rsidRPr="0052574B" w:rsidRDefault="00331060">
          <w:pPr>
            <w:pStyle w:val="TOC1"/>
            <w:rPr>
              <w:rFonts w:cs="Arial"/>
              <w:noProof/>
              <w:sz w:val="24"/>
              <w:szCs w:val="24"/>
              <w:lang w:val="en-GB" w:eastAsia="en-GB"/>
            </w:rPr>
          </w:pPr>
          <w:hyperlink w:anchor="_Toc5805168" w:history="1">
            <w:r w:rsidR="00130EA2" w:rsidRPr="0052574B">
              <w:rPr>
                <w:rStyle w:val="Hyperlink"/>
                <w:rFonts w:cs="Arial"/>
                <w:noProof/>
                <w:sz w:val="24"/>
                <w:szCs w:val="24"/>
              </w:rPr>
              <w:t>Objective</w:t>
            </w:r>
            <w:r w:rsidR="00130EA2" w:rsidRPr="0052574B">
              <w:rPr>
                <w:rFonts w:cs="Arial"/>
                <w:noProof/>
                <w:webHidden/>
                <w:sz w:val="24"/>
                <w:szCs w:val="24"/>
              </w:rPr>
              <w:tab/>
            </w:r>
            <w:r w:rsidR="00130EA2" w:rsidRPr="0052574B">
              <w:rPr>
                <w:rFonts w:cs="Arial"/>
                <w:noProof/>
                <w:webHidden/>
                <w:sz w:val="24"/>
                <w:szCs w:val="24"/>
              </w:rPr>
              <w:fldChar w:fldCharType="begin"/>
            </w:r>
            <w:r w:rsidR="00130EA2" w:rsidRPr="0052574B">
              <w:rPr>
                <w:rFonts w:cs="Arial"/>
                <w:noProof/>
                <w:webHidden/>
                <w:sz w:val="24"/>
                <w:szCs w:val="24"/>
              </w:rPr>
              <w:instrText xml:space="preserve"> PAGEREF _Toc5805168 \h </w:instrText>
            </w:r>
            <w:r w:rsidR="00130EA2" w:rsidRPr="0052574B">
              <w:rPr>
                <w:rFonts w:cs="Arial"/>
                <w:noProof/>
                <w:webHidden/>
                <w:sz w:val="24"/>
                <w:szCs w:val="24"/>
              </w:rPr>
            </w:r>
            <w:r w:rsidR="00130EA2" w:rsidRPr="0052574B">
              <w:rPr>
                <w:rFonts w:cs="Arial"/>
                <w:noProof/>
                <w:webHidden/>
                <w:sz w:val="24"/>
                <w:szCs w:val="24"/>
              </w:rPr>
              <w:fldChar w:fldCharType="separate"/>
            </w:r>
            <w:r w:rsidR="00130EA2" w:rsidRPr="0052574B">
              <w:rPr>
                <w:rFonts w:cs="Arial"/>
                <w:noProof/>
                <w:webHidden/>
                <w:sz w:val="24"/>
                <w:szCs w:val="24"/>
              </w:rPr>
              <w:t>2</w:t>
            </w:r>
            <w:r w:rsidR="00130EA2" w:rsidRPr="0052574B">
              <w:rPr>
                <w:rFonts w:cs="Arial"/>
                <w:noProof/>
                <w:webHidden/>
                <w:sz w:val="24"/>
                <w:szCs w:val="24"/>
              </w:rPr>
              <w:fldChar w:fldCharType="end"/>
            </w:r>
          </w:hyperlink>
        </w:p>
        <w:p w:rsidR="00130EA2" w:rsidRPr="0052574B" w:rsidRDefault="00331060">
          <w:pPr>
            <w:pStyle w:val="TOC1"/>
            <w:rPr>
              <w:rFonts w:cs="Arial"/>
              <w:noProof/>
              <w:sz w:val="24"/>
              <w:szCs w:val="24"/>
            </w:rPr>
          </w:pPr>
          <w:hyperlink w:anchor="_Toc5805169" w:history="1">
            <w:r w:rsidR="00130EA2" w:rsidRPr="0052574B">
              <w:rPr>
                <w:rStyle w:val="Hyperlink"/>
                <w:rFonts w:cs="Arial"/>
                <w:noProof/>
                <w:sz w:val="24"/>
                <w:szCs w:val="24"/>
              </w:rPr>
              <w:t>Contents</w:t>
            </w:r>
            <w:r w:rsidR="00130EA2" w:rsidRPr="0052574B">
              <w:rPr>
                <w:rFonts w:cs="Arial"/>
                <w:noProof/>
                <w:webHidden/>
                <w:sz w:val="24"/>
                <w:szCs w:val="24"/>
              </w:rPr>
              <w:tab/>
            </w:r>
            <w:r w:rsidR="00130EA2" w:rsidRPr="0052574B">
              <w:rPr>
                <w:rFonts w:cs="Arial"/>
                <w:noProof/>
                <w:webHidden/>
                <w:sz w:val="24"/>
                <w:szCs w:val="24"/>
              </w:rPr>
              <w:fldChar w:fldCharType="begin"/>
            </w:r>
            <w:r w:rsidR="00130EA2" w:rsidRPr="0052574B">
              <w:rPr>
                <w:rFonts w:cs="Arial"/>
                <w:noProof/>
                <w:webHidden/>
                <w:sz w:val="24"/>
                <w:szCs w:val="24"/>
              </w:rPr>
              <w:instrText xml:space="preserve"> PAGEREF _Toc5805169 \h </w:instrText>
            </w:r>
            <w:r w:rsidR="00130EA2" w:rsidRPr="0052574B">
              <w:rPr>
                <w:rFonts w:cs="Arial"/>
                <w:noProof/>
                <w:webHidden/>
                <w:sz w:val="24"/>
                <w:szCs w:val="24"/>
              </w:rPr>
            </w:r>
            <w:r w:rsidR="00130EA2" w:rsidRPr="0052574B">
              <w:rPr>
                <w:rFonts w:cs="Arial"/>
                <w:noProof/>
                <w:webHidden/>
                <w:sz w:val="24"/>
                <w:szCs w:val="24"/>
              </w:rPr>
              <w:fldChar w:fldCharType="separate"/>
            </w:r>
            <w:r w:rsidR="00130EA2" w:rsidRPr="0052574B">
              <w:rPr>
                <w:rFonts w:cs="Arial"/>
                <w:noProof/>
                <w:webHidden/>
                <w:sz w:val="24"/>
                <w:szCs w:val="24"/>
              </w:rPr>
              <w:t>3</w:t>
            </w:r>
            <w:r w:rsidR="00130EA2" w:rsidRPr="0052574B">
              <w:rPr>
                <w:rFonts w:cs="Arial"/>
                <w:noProof/>
                <w:webHidden/>
                <w:sz w:val="24"/>
                <w:szCs w:val="24"/>
              </w:rPr>
              <w:fldChar w:fldCharType="end"/>
            </w:r>
          </w:hyperlink>
        </w:p>
        <w:p w:rsidR="0052574B" w:rsidRDefault="0052574B">
          <w:pPr>
            <w:rPr>
              <w:rFonts w:cs="Arial"/>
              <w:bCs/>
              <w:noProof/>
              <w:sz w:val="24"/>
              <w:szCs w:val="24"/>
            </w:rPr>
          </w:pPr>
          <w:r w:rsidRPr="0052574B">
            <w:rPr>
              <w:rFonts w:cs="Arial"/>
              <w:bCs/>
              <w:noProof/>
              <w:sz w:val="24"/>
              <w:szCs w:val="24"/>
            </w:rPr>
            <w:t>Teamwork-Tuckmans theory…………………</w:t>
          </w:r>
          <w:r>
            <w:rPr>
              <w:rFonts w:cs="Arial"/>
              <w:bCs/>
              <w:noProof/>
              <w:sz w:val="24"/>
              <w:szCs w:val="24"/>
            </w:rPr>
            <w:t>…</w:t>
          </w:r>
          <w:r w:rsidRPr="0052574B">
            <w:rPr>
              <w:rFonts w:cs="Arial"/>
              <w:bCs/>
              <w:noProof/>
              <w:sz w:val="24"/>
              <w:szCs w:val="24"/>
            </w:rPr>
            <w:t>4</w:t>
          </w:r>
          <w:r w:rsidR="00267F18" w:rsidRPr="0052574B">
            <w:rPr>
              <w:rFonts w:cs="Arial"/>
              <w:bCs/>
              <w:noProof/>
              <w:sz w:val="24"/>
              <w:szCs w:val="24"/>
            </w:rPr>
            <w:fldChar w:fldCharType="end"/>
          </w:r>
        </w:p>
        <w:p w:rsidR="0052574B" w:rsidRDefault="0052574B">
          <w:pPr>
            <w:rPr>
              <w:rFonts w:cs="Arial"/>
              <w:bCs/>
              <w:noProof/>
              <w:sz w:val="24"/>
              <w:szCs w:val="24"/>
            </w:rPr>
          </w:pPr>
          <w:r>
            <w:rPr>
              <w:rFonts w:cs="Arial"/>
              <w:bCs/>
              <w:noProof/>
              <w:sz w:val="24"/>
              <w:szCs w:val="24"/>
            </w:rPr>
            <w:t>Motivation - Maslow Hierarchy of needs………6</w:t>
          </w:r>
        </w:p>
        <w:p w:rsidR="0052574B" w:rsidRDefault="0052574B">
          <w:pPr>
            <w:rPr>
              <w:rFonts w:cs="Arial"/>
              <w:bCs/>
              <w:noProof/>
              <w:sz w:val="24"/>
              <w:szCs w:val="24"/>
            </w:rPr>
          </w:pPr>
          <w:r>
            <w:rPr>
              <w:rFonts w:cs="Arial"/>
              <w:bCs/>
              <w:noProof/>
              <w:sz w:val="24"/>
              <w:szCs w:val="24"/>
            </w:rPr>
            <w:t>Belbin’s theory……………………………………7</w:t>
          </w:r>
        </w:p>
        <w:p w:rsidR="0052574B" w:rsidRDefault="0052574B">
          <w:pPr>
            <w:rPr>
              <w:rFonts w:cs="Arial"/>
              <w:bCs/>
              <w:noProof/>
              <w:sz w:val="24"/>
              <w:szCs w:val="24"/>
            </w:rPr>
          </w:pPr>
          <w:r>
            <w:rPr>
              <w:rFonts w:cs="Arial"/>
              <w:bCs/>
              <w:noProof/>
              <w:sz w:val="24"/>
              <w:szCs w:val="24"/>
            </w:rPr>
            <w:t>What needs to be done………………………….8</w:t>
          </w:r>
        </w:p>
        <w:p w:rsidR="0052574B" w:rsidRDefault="0052574B">
          <w:pPr>
            <w:rPr>
              <w:rFonts w:cs="Arial"/>
              <w:bCs/>
              <w:noProof/>
              <w:sz w:val="24"/>
              <w:szCs w:val="24"/>
            </w:rPr>
          </w:pPr>
          <w:r>
            <w:rPr>
              <w:rFonts w:cs="Arial"/>
              <w:bCs/>
              <w:noProof/>
              <w:sz w:val="24"/>
              <w:szCs w:val="24"/>
            </w:rPr>
            <w:t>Project planning………………………………….9</w:t>
          </w:r>
        </w:p>
        <w:p w:rsidR="0052574B" w:rsidRDefault="0052574B">
          <w:pPr>
            <w:rPr>
              <w:rFonts w:cs="Arial"/>
              <w:bCs/>
              <w:noProof/>
              <w:sz w:val="24"/>
              <w:szCs w:val="24"/>
            </w:rPr>
          </w:pPr>
          <w:r>
            <w:rPr>
              <w:rFonts w:cs="Arial"/>
              <w:bCs/>
              <w:noProof/>
              <w:sz w:val="24"/>
              <w:szCs w:val="24"/>
            </w:rPr>
            <w:t>Project Justifcation study……………………….10</w:t>
          </w:r>
        </w:p>
        <w:p w:rsidR="005C0F56" w:rsidRPr="0052574B" w:rsidRDefault="0052574B">
          <w:pPr>
            <w:rPr>
              <w:rFonts w:cs="Arial"/>
              <w:bCs/>
              <w:noProof/>
              <w:sz w:val="24"/>
              <w:szCs w:val="24"/>
            </w:rPr>
          </w:pPr>
          <w:r>
            <w:rPr>
              <w:rFonts w:cs="Arial"/>
              <w:bCs/>
              <w:noProof/>
              <w:sz w:val="24"/>
              <w:szCs w:val="24"/>
            </w:rPr>
            <w:t>Bibliography………………………………………12</w:t>
          </w:r>
        </w:p>
      </w:sdtContent>
    </w:sdt>
    <w:p w:rsidR="001C66BB" w:rsidRPr="002F31DE" w:rsidRDefault="001C66BB" w:rsidP="00130EA2">
      <w:pPr>
        <w:pStyle w:val="Subtitle"/>
        <w:rPr>
          <w:rFonts w:cs="Arial"/>
          <w:color w:val="9D3511" w:themeColor="accent1" w:themeShade="BF"/>
        </w:rPr>
      </w:pPr>
      <w:r w:rsidRPr="002F31DE">
        <w:rPr>
          <w:rFonts w:cs="Arial"/>
        </w:rPr>
        <w:br w:type="page"/>
      </w:r>
    </w:p>
    <w:p w:rsidR="002F31DE" w:rsidRPr="002F31DE" w:rsidRDefault="002F31DE" w:rsidP="005F3B8D">
      <w:pPr>
        <w:pStyle w:val="Heading1"/>
        <w:rPr>
          <w:rFonts w:ascii="Arial" w:hAnsi="Arial" w:cs="Arial"/>
          <w:sz w:val="24"/>
          <w:szCs w:val="24"/>
        </w:rPr>
      </w:pPr>
      <w:bookmarkStart w:id="3" w:name="_Toc5805170"/>
      <w:r>
        <w:rPr>
          <w:rFonts w:ascii="Arial" w:hAnsi="Arial" w:cs="Arial"/>
          <w:sz w:val="24"/>
          <w:szCs w:val="24"/>
        </w:rPr>
        <w:lastRenderedPageBreak/>
        <w:t xml:space="preserve">Team work- </w:t>
      </w:r>
      <w:r w:rsidRPr="002F31DE">
        <w:rPr>
          <w:rFonts w:ascii="Arial" w:hAnsi="Arial" w:cs="Arial"/>
          <w:sz w:val="24"/>
          <w:szCs w:val="24"/>
        </w:rPr>
        <w:t>Tuckman’s theory</w:t>
      </w:r>
    </w:p>
    <w:p w:rsidR="002F31DE" w:rsidRPr="002F31DE" w:rsidRDefault="002F31DE" w:rsidP="002F31DE">
      <w:pPr>
        <w:rPr>
          <w:rFonts w:eastAsia="Times New Roman" w:cs="Arial"/>
          <w:sz w:val="24"/>
          <w:szCs w:val="24"/>
          <w:lang w:eastAsia="en-GB"/>
        </w:rPr>
      </w:pPr>
    </w:p>
    <w:p w:rsidR="002F31DE" w:rsidRPr="002F31DE" w:rsidRDefault="002F31DE" w:rsidP="002F31DE">
      <w:pPr>
        <w:rPr>
          <w:rFonts w:eastAsia="Times New Roman" w:cs="Arial"/>
          <w:sz w:val="24"/>
          <w:szCs w:val="24"/>
          <w:lang w:eastAsia="en-GB"/>
        </w:rPr>
      </w:pPr>
      <w:r w:rsidRPr="002F31DE">
        <w:rPr>
          <w:rFonts w:eastAsia="Times New Roman" w:cs="Arial"/>
          <w:sz w:val="24"/>
          <w:szCs w:val="24"/>
          <w:lang w:eastAsia="en-GB"/>
        </w:rPr>
        <w:t>You can't expect a new team to perform well when it first comes together. Forming a team takes time, and members often go through recognizable stages as they change from being a collection of strangers to a united group with common goals. Bruce Tuckman's theory.</w:t>
      </w:r>
    </w:p>
    <w:p w:rsidR="002F31DE" w:rsidRPr="002F31DE" w:rsidRDefault="002F31DE" w:rsidP="002F31DE">
      <w:pPr>
        <w:rPr>
          <w:rFonts w:eastAsia="Times New Roman" w:cs="Arial"/>
          <w:sz w:val="24"/>
          <w:szCs w:val="24"/>
          <w:lang w:eastAsia="en-GB"/>
        </w:rPr>
      </w:pPr>
      <w:r w:rsidRPr="002F31DE">
        <w:rPr>
          <w:rFonts w:eastAsia="Times New Roman" w:cs="Arial"/>
          <w:sz w:val="24"/>
          <w:szCs w:val="24"/>
          <w:lang w:eastAsia="en-GB"/>
        </w:rPr>
        <w:t>Tuckman broke down this into stages known as Forming, Storming, Norming, and Performing.  Psychologist Bruce Tuckman first came up with the memorable phrase "forming, storming, norming, and performing" in his 1965 article, "</w:t>
      </w:r>
      <w:hyperlink r:id="rId16" w:tgtFrame="_blank" w:history="1">
        <w:r w:rsidRPr="002F31DE">
          <w:rPr>
            <w:rFonts w:eastAsia="Times New Roman" w:cs="Arial"/>
            <w:bCs/>
            <w:sz w:val="24"/>
            <w:szCs w:val="24"/>
            <w:bdr w:val="none" w:sz="0" w:space="0" w:color="auto" w:frame="1"/>
            <w:lang w:eastAsia="en-GB"/>
          </w:rPr>
          <w:t>Developmental Sequence in Small Groups</w:t>
        </w:r>
      </w:hyperlink>
      <w:r w:rsidRPr="002F31DE">
        <w:rPr>
          <w:rFonts w:eastAsia="Times New Roman" w:cs="Arial"/>
          <w:sz w:val="24"/>
          <w:szCs w:val="24"/>
          <w:lang w:eastAsia="en-GB"/>
        </w:rPr>
        <w:t>." He used it to describe the path that most teams follow on their way to high performance. Later, he added a fifth stage, "adjourning".</w:t>
      </w:r>
    </w:p>
    <w:p w:rsidR="002F31DE" w:rsidRPr="002F31DE" w:rsidRDefault="002F31DE" w:rsidP="002F31DE">
      <w:pPr>
        <w:rPr>
          <w:rFonts w:eastAsia="Times New Roman" w:cs="Arial"/>
          <w:sz w:val="24"/>
          <w:szCs w:val="24"/>
          <w:u w:val="single"/>
          <w:lang w:eastAsia="en-GB"/>
        </w:rPr>
      </w:pPr>
      <w:r w:rsidRPr="002F31DE">
        <w:rPr>
          <w:rFonts w:eastAsia="Times New Roman" w:cs="Arial"/>
          <w:sz w:val="24"/>
          <w:szCs w:val="24"/>
          <w:u w:val="single"/>
          <w:lang w:eastAsia="en-GB"/>
        </w:rPr>
        <w:t>Forming</w:t>
      </w:r>
    </w:p>
    <w:p w:rsidR="002F31DE" w:rsidRPr="002F31DE" w:rsidRDefault="00657A1E" w:rsidP="002F31DE">
      <w:pPr>
        <w:rPr>
          <w:rFonts w:eastAsia="Times New Roman" w:cs="Arial"/>
          <w:sz w:val="24"/>
          <w:szCs w:val="24"/>
          <w:lang w:eastAsia="en-GB"/>
        </w:rPr>
      </w:pPr>
      <w:r>
        <w:rPr>
          <w:rFonts w:eastAsia="Times New Roman" w:cs="Arial"/>
          <w:sz w:val="24"/>
          <w:szCs w:val="24"/>
          <w:lang w:eastAsia="en-GB"/>
        </w:rPr>
        <w:t xml:space="preserve">This is the stage in where the team starts to come together. Everyone has been chosen and </w:t>
      </w:r>
      <w:r w:rsidR="00182053">
        <w:rPr>
          <w:rFonts w:eastAsia="Times New Roman" w:cs="Arial"/>
          <w:sz w:val="24"/>
          <w:szCs w:val="24"/>
          <w:lang w:eastAsia="en-GB"/>
        </w:rPr>
        <w:t>is</w:t>
      </w:r>
      <w:r>
        <w:rPr>
          <w:rFonts w:eastAsia="Times New Roman" w:cs="Arial"/>
          <w:sz w:val="24"/>
          <w:szCs w:val="24"/>
          <w:lang w:eastAsia="en-GB"/>
        </w:rPr>
        <w:t xml:space="preserve"> introducing themselves to each other. As it is the start of the project everybody is excited about starting something new and getting to know each other. At this stage things are discussed like member’s skills, Individual roles, and project roles.  </w:t>
      </w:r>
    </w:p>
    <w:p w:rsidR="002F31DE" w:rsidRPr="002F31DE" w:rsidRDefault="002F31DE" w:rsidP="002F31DE">
      <w:pPr>
        <w:rPr>
          <w:rFonts w:eastAsia="Times New Roman" w:cs="Arial"/>
          <w:sz w:val="24"/>
          <w:szCs w:val="24"/>
          <w:lang w:eastAsia="en-GB"/>
        </w:rPr>
      </w:pPr>
      <w:r w:rsidRPr="002F31DE">
        <w:rPr>
          <w:rFonts w:eastAsia="Times New Roman" w:cs="Arial"/>
          <w:bCs/>
          <w:sz w:val="24"/>
          <w:szCs w:val="24"/>
          <w:u w:val="single"/>
          <w:lang w:eastAsia="en-GB"/>
        </w:rPr>
        <w:t>Storming</w:t>
      </w:r>
    </w:p>
    <w:p w:rsidR="002F31DE" w:rsidRPr="002F31DE" w:rsidRDefault="00657A1E" w:rsidP="002F31DE">
      <w:pPr>
        <w:rPr>
          <w:rFonts w:eastAsia="Times New Roman" w:cs="Arial"/>
          <w:sz w:val="24"/>
          <w:szCs w:val="24"/>
          <w:lang w:eastAsia="en-GB"/>
        </w:rPr>
      </w:pPr>
      <w:r>
        <w:rPr>
          <w:rFonts w:eastAsia="Times New Roman" w:cs="Arial"/>
          <w:sz w:val="24"/>
          <w:szCs w:val="24"/>
          <w:lang w:eastAsia="en-GB"/>
        </w:rPr>
        <w:t xml:space="preserve">This is the stage where the reality of the project starts to kick in. The feeling that everyone was excited starts to die down and people and personalities start to clash. Certain member’s might disagree about how a task is being completed or ideas people may have or even if some people aren’t working as hard as others. As the project manager I will remind the team that this is normal.  </w:t>
      </w:r>
    </w:p>
    <w:p w:rsidR="002F31DE" w:rsidRPr="002F31DE" w:rsidRDefault="002F31DE" w:rsidP="002F31DE">
      <w:pPr>
        <w:rPr>
          <w:rFonts w:eastAsia="Times New Roman" w:cs="Arial"/>
          <w:sz w:val="24"/>
          <w:szCs w:val="24"/>
          <w:lang w:eastAsia="en-GB"/>
        </w:rPr>
      </w:pPr>
    </w:p>
    <w:p w:rsidR="002F31DE" w:rsidRDefault="002F31DE" w:rsidP="002F31DE">
      <w:pPr>
        <w:rPr>
          <w:rFonts w:eastAsia="Times New Roman" w:cs="Arial"/>
          <w:bCs/>
          <w:sz w:val="24"/>
          <w:szCs w:val="24"/>
          <w:u w:val="single"/>
          <w:lang w:eastAsia="en-GB"/>
        </w:rPr>
      </w:pPr>
      <w:r w:rsidRPr="002F31DE">
        <w:rPr>
          <w:rFonts w:eastAsia="Times New Roman" w:cs="Arial"/>
          <w:bCs/>
          <w:sz w:val="24"/>
          <w:szCs w:val="24"/>
          <w:u w:val="single"/>
          <w:lang w:eastAsia="en-GB"/>
        </w:rPr>
        <w:t>Norming</w:t>
      </w:r>
    </w:p>
    <w:p w:rsidR="00657A1E" w:rsidRDefault="00657A1E" w:rsidP="002F31DE">
      <w:pPr>
        <w:rPr>
          <w:rFonts w:eastAsia="Times New Roman" w:cs="Arial"/>
          <w:bCs/>
          <w:sz w:val="24"/>
          <w:szCs w:val="24"/>
          <w:lang w:eastAsia="en-GB"/>
        </w:rPr>
      </w:pPr>
      <w:r w:rsidRPr="00657A1E">
        <w:rPr>
          <w:rFonts w:eastAsia="Times New Roman" w:cs="Arial"/>
          <w:bCs/>
          <w:sz w:val="24"/>
          <w:szCs w:val="24"/>
          <w:lang w:eastAsia="en-GB"/>
        </w:rPr>
        <w:t>With this stage people</w:t>
      </w:r>
      <w:r>
        <w:rPr>
          <w:rFonts w:eastAsia="Times New Roman" w:cs="Arial"/>
          <w:bCs/>
          <w:sz w:val="24"/>
          <w:szCs w:val="24"/>
          <w:lang w:eastAsia="en-GB"/>
        </w:rPr>
        <w:t xml:space="preserve"> start to appreciate other team member’s strengths and some groups settle in with each other. Everybody is contributing and working together as a unit. This stage sometimes overlaps with storming as new tasks happen there may be some conflict again between team members. But if you have dealt with a disagreement before it will be easier to deal with next time.</w:t>
      </w:r>
      <w:r w:rsidRPr="00657A1E">
        <w:rPr>
          <w:rFonts w:eastAsia="Times New Roman" w:cs="Arial"/>
          <w:bCs/>
          <w:sz w:val="24"/>
          <w:szCs w:val="24"/>
          <w:lang w:eastAsia="en-GB"/>
        </w:rPr>
        <w:t xml:space="preserve"> </w:t>
      </w:r>
    </w:p>
    <w:p w:rsidR="00657A1E" w:rsidRDefault="00657A1E" w:rsidP="002F31DE">
      <w:pPr>
        <w:rPr>
          <w:rFonts w:eastAsia="Times New Roman" w:cs="Arial"/>
          <w:bCs/>
          <w:sz w:val="24"/>
          <w:szCs w:val="24"/>
          <w:lang w:eastAsia="en-GB"/>
        </w:rPr>
      </w:pPr>
    </w:p>
    <w:p w:rsidR="00657A1E" w:rsidRDefault="00657A1E" w:rsidP="002F31DE">
      <w:pPr>
        <w:rPr>
          <w:rFonts w:eastAsia="Times New Roman" w:cs="Arial"/>
          <w:bCs/>
          <w:sz w:val="24"/>
          <w:szCs w:val="24"/>
          <w:lang w:eastAsia="en-GB"/>
        </w:rPr>
      </w:pPr>
    </w:p>
    <w:p w:rsidR="00657A1E" w:rsidRPr="00657A1E" w:rsidRDefault="00657A1E" w:rsidP="002F31DE">
      <w:pPr>
        <w:rPr>
          <w:rFonts w:eastAsia="Times New Roman" w:cs="Arial"/>
          <w:bCs/>
          <w:sz w:val="24"/>
          <w:szCs w:val="24"/>
          <w:lang w:eastAsia="en-GB"/>
        </w:rPr>
      </w:pPr>
    </w:p>
    <w:p w:rsidR="002F31DE" w:rsidRPr="002F31DE" w:rsidRDefault="002F31DE" w:rsidP="002F31DE">
      <w:pPr>
        <w:rPr>
          <w:rFonts w:eastAsia="Times New Roman" w:cs="Arial"/>
          <w:bCs/>
          <w:sz w:val="24"/>
          <w:szCs w:val="24"/>
          <w:u w:val="single"/>
          <w:lang w:eastAsia="en-GB"/>
        </w:rPr>
      </w:pPr>
      <w:r w:rsidRPr="002F31DE">
        <w:rPr>
          <w:rFonts w:eastAsia="Times New Roman" w:cs="Arial"/>
          <w:bCs/>
          <w:sz w:val="24"/>
          <w:szCs w:val="24"/>
          <w:u w:val="single"/>
          <w:lang w:eastAsia="en-GB"/>
        </w:rPr>
        <w:lastRenderedPageBreak/>
        <w:t>Performing</w:t>
      </w:r>
    </w:p>
    <w:p w:rsidR="002F31DE" w:rsidRPr="002F31DE" w:rsidRDefault="00657A1E" w:rsidP="002F31DE">
      <w:pPr>
        <w:rPr>
          <w:rFonts w:eastAsia="Times New Roman" w:cs="Arial"/>
          <w:sz w:val="24"/>
          <w:szCs w:val="24"/>
          <w:lang w:eastAsia="en-GB"/>
        </w:rPr>
      </w:pPr>
      <w:r>
        <w:rPr>
          <w:rFonts w:eastAsia="Times New Roman" w:cs="Arial"/>
          <w:sz w:val="24"/>
          <w:szCs w:val="24"/>
          <w:lang w:eastAsia="en-GB"/>
        </w:rPr>
        <w:t xml:space="preserve">The performing stage is a stage where you know you are on your way to a successful project. Team member’s are confident with each other and are motivated to get the project completed successfully, everybody wats to achieve that end goal together as a team. </w:t>
      </w:r>
    </w:p>
    <w:p w:rsidR="002F31DE" w:rsidRPr="002F31DE" w:rsidRDefault="002F31DE" w:rsidP="002F31DE">
      <w:pPr>
        <w:rPr>
          <w:rFonts w:eastAsia="Times New Roman" w:cs="Arial"/>
          <w:bCs/>
          <w:sz w:val="24"/>
          <w:szCs w:val="24"/>
          <w:lang w:eastAsia="en-GB"/>
        </w:rPr>
      </w:pPr>
      <w:r w:rsidRPr="002F31DE">
        <w:rPr>
          <w:rFonts w:eastAsia="Times New Roman" w:cs="Arial"/>
          <w:bCs/>
          <w:sz w:val="24"/>
          <w:szCs w:val="24"/>
          <w:u w:val="single"/>
          <w:lang w:eastAsia="en-GB"/>
        </w:rPr>
        <w:t>Adjourning</w:t>
      </w:r>
    </w:p>
    <w:p w:rsidR="002F31DE" w:rsidRPr="002F31DE" w:rsidRDefault="00657A1E" w:rsidP="002F31DE">
      <w:pPr>
        <w:rPr>
          <w:rFonts w:eastAsia="Times New Roman" w:cs="Arial"/>
          <w:sz w:val="24"/>
          <w:szCs w:val="24"/>
          <w:lang w:eastAsia="en-GB"/>
        </w:rPr>
      </w:pPr>
      <w:r>
        <w:rPr>
          <w:rFonts w:eastAsia="Times New Roman" w:cs="Arial"/>
          <w:sz w:val="24"/>
          <w:szCs w:val="24"/>
          <w:lang w:eastAsia="en-GB"/>
        </w:rPr>
        <w:t>This stage was added by Tuckman in 1977. Once the project has come to completion the team seems to disband. It’s like mourning because team member’s have become close and now that it’s all over they may never be able to do it again.</w:t>
      </w:r>
      <w:r w:rsidRPr="002F31DE">
        <w:rPr>
          <w:rFonts w:cs="Arial"/>
          <w:color w:val="000000"/>
          <w:sz w:val="24"/>
          <w:szCs w:val="24"/>
          <w:shd w:val="clear" w:color="auto" w:fill="FFFFFF"/>
        </w:rPr>
        <w:t xml:space="preserve"> </w:t>
      </w:r>
      <w:r>
        <w:rPr>
          <w:rFonts w:cs="Arial"/>
          <w:color w:val="000000"/>
          <w:sz w:val="20"/>
          <w:szCs w:val="20"/>
          <w:shd w:val="clear" w:color="auto" w:fill="FFFFFF"/>
        </w:rPr>
        <w:t>(5 Stages of Team Development, 2020)</w:t>
      </w:r>
    </w:p>
    <w:p w:rsidR="002F31DE" w:rsidRPr="002F31DE" w:rsidRDefault="002F31DE" w:rsidP="002F31DE">
      <w:pPr>
        <w:rPr>
          <w:rFonts w:cs="Arial"/>
          <w:sz w:val="24"/>
          <w:szCs w:val="24"/>
        </w:rPr>
      </w:pPr>
    </w:p>
    <w:p w:rsidR="002F31DE" w:rsidRPr="002F31DE" w:rsidRDefault="002F31DE" w:rsidP="002F31DE">
      <w:pPr>
        <w:rPr>
          <w:rFonts w:cs="Arial"/>
          <w:sz w:val="24"/>
          <w:szCs w:val="24"/>
        </w:rPr>
      </w:pPr>
    </w:p>
    <w:p w:rsidR="002F31DE" w:rsidRPr="002F31DE" w:rsidRDefault="002F31DE" w:rsidP="002F31DE">
      <w:pPr>
        <w:rPr>
          <w:rFonts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Default="00657A1E" w:rsidP="005F3B8D">
      <w:pPr>
        <w:pStyle w:val="Heading1"/>
        <w:rPr>
          <w:rFonts w:ascii="Arial" w:hAnsi="Arial" w:cs="Arial"/>
          <w:sz w:val="24"/>
          <w:szCs w:val="24"/>
        </w:rPr>
      </w:pPr>
    </w:p>
    <w:p w:rsidR="00657A1E" w:rsidRPr="00657A1E" w:rsidRDefault="00657A1E" w:rsidP="00657A1E"/>
    <w:p w:rsidR="00657A1E" w:rsidRDefault="00657A1E" w:rsidP="005F3B8D">
      <w:pPr>
        <w:pStyle w:val="Heading1"/>
        <w:rPr>
          <w:rFonts w:ascii="Arial" w:hAnsi="Arial" w:cs="Arial"/>
          <w:sz w:val="24"/>
          <w:szCs w:val="24"/>
        </w:rPr>
      </w:pPr>
    </w:p>
    <w:p w:rsidR="002F31DE" w:rsidRDefault="002F31DE" w:rsidP="005F3B8D">
      <w:pPr>
        <w:pStyle w:val="Heading1"/>
        <w:rPr>
          <w:rFonts w:ascii="Arial" w:hAnsi="Arial" w:cs="Arial"/>
          <w:sz w:val="24"/>
          <w:szCs w:val="24"/>
        </w:rPr>
      </w:pPr>
      <w:r>
        <w:rPr>
          <w:rFonts w:ascii="Arial" w:hAnsi="Arial" w:cs="Arial"/>
          <w:sz w:val="24"/>
          <w:szCs w:val="24"/>
        </w:rPr>
        <w:t>Motivation – Maslow’s Hierarchy of needs</w:t>
      </w:r>
    </w:p>
    <w:p w:rsidR="002F31DE" w:rsidRDefault="002F31DE" w:rsidP="002F31DE"/>
    <w:p w:rsidR="002F31DE" w:rsidRPr="004D61CD" w:rsidRDefault="002F31DE" w:rsidP="002F31DE">
      <w:pPr>
        <w:rPr>
          <w:rFonts w:cs="Arial"/>
          <w:sz w:val="24"/>
          <w:szCs w:val="24"/>
          <w:lang w:eastAsia="en-GB"/>
        </w:rPr>
      </w:pPr>
      <w:r w:rsidRPr="004D61CD">
        <w:rPr>
          <w:rFonts w:eastAsia="Times New Roman" w:cs="Arial"/>
          <w:sz w:val="24"/>
          <w:szCs w:val="24"/>
          <w:lang w:eastAsia="en-GB"/>
        </w:rPr>
        <w:t>According to Maslow, w</w:t>
      </w:r>
      <w:r w:rsidRPr="004D61CD">
        <w:rPr>
          <w:rFonts w:cs="Arial"/>
          <w:sz w:val="24"/>
          <w:szCs w:val="24"/>
          <w:lang w:eastAsia="en-GB"/>
        </w:rPr>
        <w:t>e have five categories of needs.  P</w:t>
      </w:r>
      <w:r w:rsidRPr="004D61CD">
        <w:rPr>
          <w:rFonts w:eastAsia="Times New Roman" w:cs="Arial"/>
          <w:sz w:val="24"/>
          <w:szCs w:val="24"/>
          <w:lang w:eastAsia="en-GB"/>
        </w:rPr>
        <w:t>hysiological, safety,</w:t>
      </w:r>
      <w:r>
        <w:rPr>
          <w:rFonts w:eastAsia="Times New Roman" w:cs="Arial"/>
          <w:sz w:val="24"/>
          <w:szCs w:val="24"/>
          <w:lang w:eastAsia="en-GB"/>
        </w:rPr>
        <w:t xml:space="preserve"> love, esteem, and self-actualis</w:t>
      </w:r>
      <w:r w:rsidRPr="004D61CD">
        <w:rPr>
          <w:rFonts w:eastAsia="Times New Roman" w:cs="Arial"/>
          <w:sz w:val="24"/>
          <w:szCs w:val="24"/>
          <w:lang w:eastAsia="en-GB"/>
        </w:rPr>
        <w:t>ation.</w:t>
      </w:r>
      <w:r w:rsidRPr="004D61CD">
        <w:rPr>
          <w:rFonts w:cs="Arial"/>
          <w:sz w:val="24"/>
          <w:szCs w:val="24"/>
          <w:lang w:eastAsia="en-GB"/>
        </w:rPr>
        <w:t xml:space="preserve"> In this theory </w:t>
      </w:r>
      <w:r w:rsidRPr="004D61CD">
        <w:rPr>
          <w:rFonts w:eastAsia="Times New Roman" w:cs="Arial"/>
          <w:sz w:val="24"/>
          <w:szCs w:val="24"/>
          <w:lang w:eastAsia="en-GB"/>
        </w:rPr>
        <w:t>higher needs in the hierarchy begin to emerge when people feel they have sufficiently satisfied the previous need.</w:t>
      </w:r>
    </w:p>
    <w:p w:rsidR="002F31DE" w:rsidRPr="004D61CD" w:rsidRDefault="002F31DE" w:rsidP="002F31DE">
      <w:pPr>
        <w:shd w:val="clear" w:color="auto" w:fill="FFFFFF"/>
        <w:spacing w:beforeAutospacing="1" w:after="0" w:afterAutospacing="1" w:line="240" w:lineRule="auto"/>
        <w:textAlignment w:val="baseline"/>
        <w:outlineLvl w:val="2"/>
        <w:rPr>
          <w:rFonts w:eastAsia="Times New Roman" w:cs="Arial"/>
          <w:b/>
          <w:bCs/>
          <w:color w:val="282828"/>
          <w:sz w:val="24"/>
          <w:szCs w:val="24"/>
          <w:u w:val="single"/>
          <w:lang w:eastAsia="en-GB"/>
        </w:rPr>
      </w:pPr>
      <w:r w:rsidRPr="002F31DE">
        <w:rPr>
          <w:rFonts w:eastAsia="Times New Roman" w:cs="Arial"/>
          <w:color w:val="282828"/>
          <w:sz w:val="24"/>
          <w:szCs w:val="24"/>
          <w:u w:val="single"/>
          <w:bdr w:val="none" w:sz="0" w:space="0" w:color="auto" w:frame="1"/>
          <w:lang w:eastAsia="en-GB"/>
        </w:rPr>
        <w:t>Physiological</w:t>
      </w:r>
      <w:r>
        <w:rPr>
          <w:rFonts w:eastAsia="Times New Roman" w:cs="Arial"/>
          <w:b/>
          <w:bCs/>
          <w:color w:val="282828"/>
          <w:sz w:val="24"/>
          <w:szCs w:val="24"/>
          <w:lang w:eastAsia="en-GB"/>
        </w:rPr>
        <w:t xml:space="preserve"> - </w:t>
      </w:r>
      <w:r w:rsidRPr="004D61CD">
        <w:rPr>
          <w:rFonts w:eastAsia="Times New Roman" w:cs="Arial"/>
          <w:color w:val="282828"/>
          <w:sz w:val="24"/>
          <w:szCs w:val="24"/>
          <w:lang w:eastAsia="en-GB"/>
        </w:rPr>
        <w:t>These refer to basic physical needs like drinking when thirsty or eating when hungry.  Maslow considered physiological needs to be the most essential of our needs. If someone is lacking in more than one need, they’re likely to try to meet these physiological needs first. If someone is extremely hungry, it’s hard to focus on anything else but food or if they are to</w:t>
      </w:r>
      <w:r>
        <w:rPr>
          <w:rFonts w:eastAsia="Times New Roman" w:cs="Arial"/>
          <w:color w:val="282828"/>
          <w:sz w:val="24"/>
          <w:szCs w:val="24"/>
          <w:lang w:eastAsia="en-GB"/>
        </w:rPr>
        <w:t>o</w:t>
      </w:r>
      <w:r w:rsidRPr="004D61CD">
        <w:rPr>
          <w:rFonts w:eastAsia="Times New Roman" w:cs="Arial"/>
          <w:color w:val="282828"/>
          <w:sz w:val="24"/>
          <w:szCs w:val="24"/>
          <w:lang w:eastAsia="en-GB"/>
        </w:rPr>
        <w:t xml:space="preserve"> tired due to lack of sleep.</w:t>
      </w:r>
    </w:p>
    <w:p w:rsidR="002F31DE" w:rsidRPr="004D61CD" w:rsidRDefault="002F31DE" w:rsidP="002F31DE">
      <w:pPr>
        <w:shd w:val="clear" w:color="auto" w:fill="FFFFFF"/>
        <w:spacing w:beforeAutospacing="1" w:after="0" w:afterAutospacing="1" w:line="240" w:lineRule="auto"/>
        <w:textAlignment w:val="baseline"/>
        <w:outlineLvl w:val="2"/>
        <w:rPr>
          <w:rFonts w:eastAsia="Times New Roman" w:cs="Arial"/>
          <w:b/>
          <w:bCs/>
          <w:color w:val="282828"/>
          <w:sz w:val="24"/>
          <w:szCs w:val="24"/>
          <w:lang w:eastAsia="en-GB"/>
        </w:rPr>
      </w:pPr>
      <w:r w:rsidRPr="004D61CD">
        <w:rPr>
          <w:rFonts w:eastAsia="Times New Roman" w:cs="Arial"/>
          <w:color w:val="282828"/>
          <w:sz w:val="24"/>
          <w:szCs w:val="24"/>
          <w:u w:val="single"/>
          <w:bdr w:val="none" w:sz="0" w:space="0" w:color="auto" w:frame="1"/>
          <w:lang w:eastAsia="en-GB"/>
        </w:rPr>
        <w:t>Safety</w:t>
      </w:r>
      <w:r>
        <w:rPr>
          <w:rFonts w:eastAsia="Times New Roman" w:cs="Arial"/>
          <w:color w:val="282828"/>
          <w:sz w:val="24"/>
          <w:szCs w:val="24"/>
          <w:bdr w:val="none" w:sz="0" w:space="0" w:color="auto" w:frame="1"/>
          <w:lang w:eastAsia="en-GB"/>
        </w:rPr>
        <w:t xml:space="preserve"> - </w:t>
      </w:r>
      <w:r w:rsidRPr="004D61CD">
        <w:rPr>
          <w:rFonts w:eastAsia="Times New Roman" w:cs="Arial"/>
          <w:color w:val="282828"/>
          <w:sz w:val="24"/>
          <w:szCs w:val="24"/>
          <w:lang w:eastAsia="en-GB"/>
        </w:rPr>
        <w:t xml:space="preserve">Once people’s physiological requirements are met, the next need that arises is a safe environment. </w:t>
      </w:r>
    </w:p>
    <w:p w:rsidR="002F31DE" w:rsidRPr="004D61CD" w:rsidRDefault="002F31DE" w:rsidP="002F31DE">
      <w:pPr>
        <w:shd w:val="clear" w:color="auto" w:fill="FFFFFF"/>
        <w:spacing w:beforeAutospacing="1" w:after="0" w:afterAutospacing="1" w:line="240" w:lineRule="auto"/>
        <w:textAlignment w:val="baseline"/>
        <w:outlineLvl w:val="2"/>
        <w:rPr>
          <w:rFonts w:eastAsia="Times New Roman" w:cs="Arial"/>
          <w:b/>
          <w:bCs/>
          <w:color w:val="282828"/>
          <w:sz w:val="24"/>
          <w:szCs w:val="24"/>
          <w:lang w:eastAsia="en-GB"/>
        </w:rPr>
      </w:pPr>
      <w:r w:rsidRPr="004D61CD">
        <w:rPr>
          <w:rFonts w:eastAsia="Times New Roman" w:cs="Arial"/>
          <w:color w:val="282828"/>
          <w:sz w:val="24"/>
          <w:szCs w:val="24"/>
          <w:u w:val="single"/>
          <w:bdr w:val="none" w:sz="0" w:space="0" w:color="auto" w:frame="1"/>
          <w:lang w:eastAsia="en-GB"/>
        </w:rPr>
        <w:t>Love and Belonging</w:t>
      </w:r>
      <w:r>
        <w:rPr>
          <w:rFonts w:eastAsia="Times New Roman" w:cs="Arial"/>
          <w:color w:val="282828"/>
          <w:sz w:val="24"/>
          <w:szCs w:val="24"/>
          <w:bdr w:val="none" w:sz="0" w:space="0" w:color="auto" w:frame="1"/>
          <w:lang w:eastAsia="en-GB"/>
        </w:rPr>
        <w:t xml:space="preserve"> - </w:t>
      </w:r>
      <w:r w:rsidRPr="004D61CD">
        <w:rPr>
          <w:rFonts w:eastAsia="Times New Roman" w:cs="Arial"/>
          <w:color w:val="282828"/>
          <w:sz w:val="24"/>
          <w:szCs w:val="24"/>
          <w:lang w:eastAsia="en-GB"/>
        </w:rPr>
        <w:t>According to Maslow, the next need in the hierarchy involves feeling loved and accepted. It also includes our need to feel that we belong to a social group. Researchers have continued to explore how love and belonging needs impact well-being and having social connections is related to better physical health but feeling isolated has negative impact for health and well-being</w:t>
      </w:r>
    </w:p>
    <w:p w:rsidR="002F31DE" w:rsidRPr="004D61CD" w:rsidRDefault="002F31DE" w:rsidP="002F31DE">
      <w:pPr>
        <w:shd w:val="clear" w:color="auto" w:fill="FFFFFF"/>
        <w:spacing w:beforeAutospacing="1" w:after="0" w:afterAutospacing="1" w:line="240" w:lineRule="auto"/>
        <w:textAlignment w:val="baseline"/>
        <w:outlineLvl w:val="2"/>
        <w:rPr>
          <w:rFonts w:eastAsia="Times New Roman" w:cs="Arial"/>
          <w:b/>
          <w:bCs/>
          <w:color w:val="282828"/>
          <w:sz w:val="24"/>
          <w:szCs w:val="24"/>
          <w:lang w:eastAsia="en-GB"/>
        </w:rPr>
      </w:pPr>
      <w:r w:rsidRPr="004D61CD">
        <w:rPr>
          <w:rFonts w:eastAsia="Times New Roman" w:cs="Arial"/>
          <w:color w:val="282828"/>
          <w:sz w:val="24"/>
          <w:szCs w:val="24"/>
          <w:u w:val="single"/>
          <w:bdr w:val="none" w:sz="0" w:space="0" w:color="auto" w:frame="1"/>
          <w:lang w:eastAsia="en-GB"/>
        </w:rPr>
        <w:t>Esteem</w:t>
      </w:r>
      <w:r>
        <w:rPr>
          <w:rFonts w:eastAsia="Times New Roman" w:cs="Arial"/>
          <w:color w:val="282828"/>
          <w:sz w:val="24"/>
          <w:szCs w:val="24"/>
          <w:bdr w:val="none" w:sz="0" w:space="0" w:color="auto" w:frame="1"/>
          <w:lang w:eastAsia="en-GB"/>
        </w:rPr>
        <w:t xml:space="preserve"> - </w:t>
      </w:r>
      <w:r w:rsidRPr="004D61CD">
        <w:rPr>
          <w:rFonts w:eastAsia="Times New Roman" w:cs="Arial"/>
          <w:color w:val="282828"/>
          <w:sz w:val="24"/>
          <w:szCs w:val="24"/>
          <w:lang w:eastAsia="en-GB"/>
        </w:rPr>
        <w:t xml:space="preserve">Our esteem needs involve the desire to feel good about ourselves. According to Maslow, esteem needs include two components. The first involves feeling self-confidence and feeling good about oneself. The second component involves feeling valued by others. Feeling that our achievements and contributions have been recognised by other people. </w:t>
      </w:r>
    </w:p>
    <w:p w:rsidR="002F31DE" w:rsidRPr="004D61CD" w:rsidRDefault="002F31DE" w:rsidP="002F31DE">
      <w:pPr>
        <w:shd w:val="clear" w:color="auto" w:fill="FFFFFF"/>
        <w:spacing w:beforeAutospacing="1" w:after="0" w:afterAutospacing="1" w:line="240" w:lineRule="auto"/>
        <w:textAlignment w:val="baseline"/>
        <w:outlineLvl w:val="2"/>
        <w:rPr>
          <w:rFonts w:eastAsia="Times New Roman" w:cs="Arial"/>
          <w:b/>
          <w:bCs/>
          <w:color w:val="282828"/>
          <w:sz w:val="24"/>
          <w:szCs w:val="24"/>
          <w:lang w:eastAsia="en-GB"/>
        </w:rPr>
      </w:pPr>
      <w:r>
        <w:rPr>
          <w:rFonts w:eastAsia="Times New Roman" w:cs="Arial"/>
          <w:color w:val="282828"/>
          <w:sz w:val="24"/>
          <w:szCs w:val="24"/>
          <w:u w:val="single"/>
          <w:bdr w:val="none" w:sz="0" w:space="0" w:color="auto" w:frame="1"/>
          <w:lang w:eastAsia="en-GB"/>
        </w:rPr>
        <w:t>Self-Actualis</w:t>
      </w:r>
      <w:r w:rsidRPr="004D61CD">
        <w:rPr>
          <w:rFonts w:eastAsia="Times New Roman" w:cs="Arial"/>
          <w:color w:val="282828"/>
          <w:sz w:val="24"/>
          <w:szCs w:val="24"/>
          <w:u w:val="single"/>
          <w:bdr w:val="none" w:sz="0" w:space="0" w:color="auto" w:frame="1"/>
          <w:lang w:eastAsia="en-GB"/>
        </w:rPr>
        <w:t>ation</w:t>
      </w:r>
      <w:r>
        <w:rPr>
          <w:rFonts w:eastAsia="Times New Roman" w:cs="Arial"/>
          <w:color w:val="282828"/>
          <w:sz w:val="24"/>
          <w:szCs w:val="24"/>
          <w:bdr w:val="none" w:sz="0" w:space="0" w:color="auto" w:frame="1"/>
          <w:lang w:eastAsia="en-GB"/>
        </w:rPr>
        <w:t xml:space="preserve"> - </w:t>
      </w:r>
      <w:hyperlink r:id="rId17" w:history="1">
        <w:r w:rsidRPr="004D61CD">
          <w:rPr>
            <w:rFonts w:eastAsia="Times New Roman" w:cs="Arial"/>
            <w:color w:val="282828"/>
            <w:sz w:val="24"/>
            <w:szCs w:val="24"/>
            <w:lang w:eastAsia="en-GB"/>
          </w:rPr>
          <w:t>Self-actualization</w:t>
        </w:r>
      </w:hyperlink>
      <w:r w:rsidRPr="004D61CD">
        <w:rPr>
          <w:rFonts w:eastAsia="Times New Roman" w:cs="Arial"/>
          <w:color w:val="282828"/>
          <w:sz w:val="24"/>
          <w:szCs w:val="24"/>
          <w:lang w:eastAsia="en-GB"/>
        </w:rPr>
        <w:t xml:space="preserve"> refers to feeling fulfilled, or feeling that we are living up to our potential. One unique feature of self-actualization is that it looks different for everyone. For one person, self-actualization might involve helping others; for another person, it might involve achievements in an artistic or creative field. </w:t>
      </w:r>
      <w:r>
        <w:rPr>
          <w:rFonts w:cs="Arial"/>
          <w:color w:val="000000"/>
          <w:sz w:val="20"/>
          <w:szCs w:val="20"/>
          <w:shd w:val="clear" w:color="auto" w:fill="FFFFFF"/>
        </w:rPr>
        <w:t>(Maslow's Hierarchy of Needs Explained, 2020)</w:t>
      </w:r>
    </w:p>
    <w:p w:rsidR="002F31DE" w:rsidRPr="004D61CD" w:rsidRDefault="002F31DE" w:rsidP="002F31DE">
      <w:pPr>
        <w:rPr>
          <w:rFonts w:eastAsia="Times New Roman"/>
          <w:lang w:eastAsia="en-GB"/>
        </w:rPr>
      </w:pPr>
    </w:p>
    <w:p w:rsidR="002F31DE" w:rsidRDefault="002F31DE" w:rsidP="002F31DE">
      <w:r>
        <w:rPr>
          <w:noProof/>
          <w:lang w:eastAsia="en-GB"/>
        </w:rPr>
        <w:drawing>
          <wp:anchor distT="0" distB="0" distL="114300" distR="114300" simplePos="0" relativeHeight="251679232" behindDoc="1" locked="0" layoutInCell="1" allowOverlap="1" wp14:anchorId="3193B867" wp14:editId="0B160889">
            <wp:simplePos x="0" y="0"/>
            <wp:positionH relativeFrom="column">
              <wp:posOffset>-590550</wp:posOffset>
            </wp:positionH>
            <wp:positionV relativeFrom="paragraph">
              <wp:posOffset>22225</wp:posOffset>
            </wp:positionV>
            <wp:extent cx="3657600" cy="2462530"/>
            <wp:effectExtent l="0" t="0" r="0" b="0"/>
            <wp:wrapTight wrapText="bothSides">
              <wp:wrapPolygon edited="0">
                <wp:start x="0" y="0"/>
                <wp:lineTo x="0" y="21388"/>
                <wp:lineTo x="21488" y="21388"/>
                <wp:lineTo x="2148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22454" t="30088" r="22724" b="23768"/>
                    <a:stretch/>
                  </pic:blipFill>
                  <pic:spPr bwMode="auto">
                    <a:xfrm>
                      <a:off x="0" y="0"/>
                      <a:ext cx="3657600" cy="2462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31DE" w:rsidRDefault="002F31DE" w:rsidP="002F31DE">
      <w:pPr>
        <w:tabs>
          <w:tab w:val="left" w:pos="1155"/>
        </w:tabs>
      </w:pPr>
      <w:r>
        <w:tab/>
      </w:r>
    </w:p>
    <w:p w:rsidR="002F31DE" w:rsidRDefault="002F31DE" w:rsidP="005F3B8D">
      <w:pPr>
        <w:pStyle w:val="Heading1"/>
        <w:rPr>
          <w:rFonts w:ascii="Arial" w:hAnsi="Arial" w:cs="Arial"/>
          <w:sz w:val="24"/>
          <w:szCs w:val="24"/>
        </w:rPr>
      </w:pPr>
      <w:r>
        <w:rPr>
          <w:rFonts w:ascii="Arial" w:hAnsi="Arial" w:cs="Arial"/>
          <w:sz w:val="24"/>
          <w:szCs w:val="24"/>
        </w:rPr>
        <w:lastRenderedPageBreak/>
        <w:t>Belbin’s theory</w:t>
      </w:r>
    </w:p>
    <w:p w:rsidR="002F31DE" w:rsidRDefault="0052574B" w:rsidP="005F3B8D">
      <w:pPr>
        <w:pStyle w:val="Heading1"/>
        <w:rPr>
          <w:rFonts w:ascii="Arial" w:hAnsi="Arial" w:cs="Arial"/>
          <w:b w:val="0"/>
          <w:color w:val="auto"/>
          <w:sz w:val="24"/>
          <w:szCs w:val="24"/>
        </w:rPr>
      </w:pPr>
      <w:r w:rsidRPr="0052574B">
        <w:rPr>
          <w:rFonts w:ascii="Arial" w:hAnsi="Arial" w:cs="Arial"/>
          <w:b w:val="0"/>
          <w:color w:val="auto"/>
          <w:sz w:val="24"/>
          <w:szCs w:val="24"/>
        </w:rPr>
        <w:t>This method was developed by Belbin in 1981. He spent 9 years on studying this method and it is used still to this day to support team building. He came up with team roles to define potential success of the management of a team and also that teams have a different diversity of personality types. The 9 team roles Belbin had used, describe the pattern of behavior and characteristics in an individual. This then gives you roles that are best suited to the individual and can give a team the understanding of their strengths and weaknesses. This is a great way to assemble a team because everyone will have different strengths and weaknesses and will get the best performance out of the team and the best result for the project.</w:t>
      </w:r>
    </w:p>
    <w:p w:rsidR="0052574B" w:rsidRDefault="0052574B" w:rsidP="0052574B">
      <w:pPr>
        <w:rPr>
          <w:sz w:val="24"/>
          <w:szCs w:val="24"/>
        </w:rPr>
      </w:pPr>
      <w:r>
        <w:rPr>
          <w:noProof/>
          <w:lang w:val="en-GB" w:eastAsia="en-GB"/>
        </w:rPr>
        <w:drawing>
          <wp:anchor distT="0" distB="0" distL="114300" distR="114300" simplePos="0" relativeHeight="251680256" behindDoc="1" locked="0" layoutInCell="1" allowOverlap="1" wp14:anchorId="33930236" wp14:editId="29C8B307">
            <wp:simplePos x="0" y="0"/>
            <wp:positionH relativeFrom="column">
              <wp:posOffset>-142875</wp:posOffset>
            </wp:positionH>
            <wp:positionV relativeFrom="paragraph">
              <wp:posOffset>422910</wp:posOffset>
            </wp:positionV>
            <wp:extent cx="5934710" cy="3457575"/>
            <wp:effectExtent l="0" t="0" r="8890" b="9525"/>
            <wp:wrapTight wrapText="bothSides">
              <wp:wrapPolygon edited="0">
                <wp:start x="0" y="0"/>
                <wp:lineTo x="0" y="21540"/>
                <wp:lineTo x="21563" y="21540"/>
                <wp:lineTo x="215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4513" t="16710" r="3994" b="16666"/>
                    <a:stretch/>
                  </pic:blipFill>
                  <pic:spPr bwMode="auto">
                    <a:xfrm>
                      <a:off x="0" y="0"/>
                      <a:ext cx="5934710" cy="3457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574B">
        <w:rPr>
          <w:sz w:val="24"/>
          <w:szCs w:val="24"/>
        </w:rPr>
        <w:t>The 9 Roles are as listed</w:t>
      </w:r>
      <w:r>
        <w:rPr>
          <w:sz w:val="24"/>
          <w:szCs w:val="24"/>
        </w:rPr>
        <w:t xml:space="preserve"> as follows:-</w:t>
      </w:r>
    </w:p>
    <w:p w:rsidR="0052574B" w:rsidRPr="0052574B" w:rsidRDefault="0052574B" w:rsidP="0052574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(Belbin's team roles, 2020)</w:t>
      </w:r>
    </w:p>
    <w:p w:rsidR="00657A1E" w:rsidRDefault="00657A1E" w:rsidP="005F3B8D">
      <w:pPr>
        <w:pStyle w:val="Heading1"/>
        <w:rPr>
          <w:rFonts w:ascii="Arial" w:hAnsi="Arial" w:cs="Arial"/>
          <w:sz w:val="24"/>
          <w:szCs w:val="24"/>
        </w:rPr>
      </w:pPr>
    </w:p>
    <w:p w:rsidR="0052574B" w:rsidRDefault="0052574B" w:rsidP="005F3B8D">
      <w:pPr>
        <w:pStyle w:val="Heading1"/>
        <w:rPr>
          <w:rFonts w:ascii="Arial" w:hAnsi="Arial" w:cs="Arial"/>
          <w:sz w:val="24"/>
          <w:szCs w:val="24"/>
        </w:rPr>
      </w:pPr>
    </w:p>
    <w:p w:rsidR="005C0F56" w:rsidRPr="002F31DE" w:rsidRDefault="00130EA2" w:rsidP="005F3B8D">
      <w:pPr>
        <w:pStyle w:val="Heading1"/>
        <w:rPr>
          <w:rFonts w:ascii="Arial" w:hAnsi="Arial" w:cs="Arial"/>
          <w:sz w:val="24"/>
          <w:szCs w:val="24"/>
        </w:rPr>
      </w:pPr>
      <w:r w:rsidRPr="002F31DE">
        <w:rPr>
          <w:rFonts w:ascii="Arial" w:hAnsi="Arial" w:cs="Arial"/>
          <w:sz w:val="24"/>
          <w:szCs w:val="24"/>
        </w:rPr>
        <w:t>What needs to be done</w:t>
      </w:r>
      <w:bookmarkEnd w:id="3"/>
    </w:p>
    <w:p w:rsidR="00130EA2" w:rsidRPr="002F31DE" w:rsidRDefault="00130EA2" w:rsidP="006D7A4C">
      <w:pPr>
        <w:rPr>
          <w:rFonts w:cs="Arial"/>
          <w:sz w:val="24"/>
          <w:szCs w:val="24"/>
        </w:rPr>
      </w:pPr>
      <w:r w:rsidRPr="002F31DE">
        <w:rPr>
          <w:rFonts w:cs="Arial"/>
          <w:sz w:val="24"/>
          <w:szCs w:val="24"/>
        </w:rPr>
        <w:t>In order to complete this project a number of tasks will need to be carried out. Such as:</w:t>
      </w:r>
    </w:p>
    <w:p w:rsidR="00130EA2" w:rsidRPr="002F31DE" w:rsidRDefault="00130EA2" w:rsidP="006D7A4C">
      <w:pPr>
        <w:pStyle w:val="ListParagraph"/>
        <w:numPr>
          <w:ilvl w:val="0"/>
          <w:numId w:val="18"/>
        </w:numPr>
        <w:spacing w:after="0"/>
        <w:rPr>
          <w:rFonts w:cs="Arial"/>
          <w:sz w:val="24"/>
          <w:szCs w:val="24"/>
        </w:rPr>
      </w:pPr>
      <w:r w:rsidRPr="002F31DE">
        <w:rPr>
          <w:rFonts w:cs="Arial"/>
          <w:sz w:val="24"/>
          <w:szCs w:val="24"/>
        </w:rPr>
        <w:t>Evaluate where we are currently</w:t>
      </w:r>
    </w:p>
    <w:p w:rsidR="00130EA2" w:rsidRPr="002F31DE" w:rsidRDefault="00130EA2" w:rsidP="006D7A4C">
      <w:pPr>
        <w:pStyle w:val="ListParagraph"/>
        <w:numPr>
          <w:ilvl w:val="0"/>
          <w:numId w:val="15"/>
        </w:numPr>
        <w:spacing w:after="0"/>
        <w:rPr>
          <w:rFonts w:cs="Arial"/>
          <w:sz w:val="24"/>
          <w:szCs w:val="24"/>
        </w:rPr>
      </w:pPr>
      <w:r w:rsidRPr="002F31DE">
        <w:rPr>
          <w:rFonts w:cs="Arial"/>
          <w:sz w:val="24"/>
          <w:szCs w:val="24"/>
        </w:rPr>
        <w:t xml:space="preserve">Drawings to </w:t>
      </w:r>
      <w:r w:rsidR="00D60B68" w:rsidRPr="002F31DE">
        <w:rPr>
          <w:rFonts w:cs="Arial"/>
          <w:sz w:val="24"/>
          <w:szCs w:val="24"/>
        </w:rPr>
        <w:t xml:space="preserve">be </w:t>
      </w:r>
      <w:r w:rsidRPr="002F31DE">
        <w:rPr>
          <w:rFonts w:cs="Arial"/>
          <w:sz w:val="24"/>
          <w:szCs w:val="24"/>
        </w:rPr>
        <w:t>made for jigs and fixtures</w:t>
      </w:r>
    </w:p>
    <w:p w:rsidR="00130EA2" w:rsidRPr="002F31DE" w:rsidRDefault="00130EA2" w:rsidP="006D7A4C">
      <w:pPr>
        <w:pStyle w:val="ListParagraph"/>
        <w:numPr>
          <w:ilvl w:val="0"/>
          <w:numId w:val="15"/>
        </w:numPr>
        <w:spacing w:after="0"/>
        <w:rPr>
          <w:rFonts w:cs="Arial"/>
          <w:sz w:val="24"/>
          <w:szCs w:val="24"/>
        </w:rPr>
      </w:pPr>
      <w:r w:rsidRPr="002F31DE">
        <w:rPr>
          <w:rFonts w:cs="Arial"/>
          <w:sz w:val="24"/>
          <w:szCs w:val="24"/>
        </w:rPr>
        <w:t>All Machining instructions to be updated</w:t>
      </w:r>
    </w:p>
    <w:p w:rsidR="00130EA2" w:rsidRPr="002F31DE" w:rsidRDefault="00130EA2" w:rsidP="006D7A4C">
      <w:pPr>
        <w:pStyle w:val="ListParagraph"/>
        <w:numPr>
          <w:ilvl w:val="0"/>
          <w:numId w:val="15"/>
        </w:numPr>
        <w:spacing w:after="0"/>
        <w:rPr>
          <w:rFonts w:cs="Arial"/>
          <w:sz w:val="24"/>
          <w:szCs w:val="24"/>
        </w:rPr>
      </w:pPr>
      <w:r w:rsidRPr="002F31DE">
        <w:rPr>
          <w:rFonts w:cs="Arial"/>
          <w:sz w:val="24"/>
          <w:szCs w:val="24"/>
        </w:rPr>
        <w:t>Costs for Jigs and Fixtures and the feasibility of getting them made</w:t>
      </w:r>
    </w:p>
    <w:p w:rsidR="00130EA2" w:rsidRPr="002F31DE" w:rsidRDefault="00130EA2" w:rsidP="006D7A4C">
      <w:pPr>
        <w:pStyle w:val="ListParagraph"/>
        <w:numPr>
          <w:ilvl w:val="0"/>
          <w:numId w:val="15"/>
        </w:numPr>
        <w:spacing w:after="0"/>
        <w:rPr>
          <w:rFonts w:cs="Arial"/>
          <w:sz w:val="24"/>
          <w:szCs w:val="24"/>
        </w:rPr>
      </w:pPr>
      <w:r w:rsidRPr="002F31DE">
        <w:rPr>
          <w:rFonts w:cs="Arial"/>
          <w:sz w:val="24"/>
          <w:szCs w:val="24"/>
        </w:rPr>
        <w:t>Costs from hand polishing to MSDP and potential savings to be made</w:t>
      </w:r>
    </w:p>
    <w:p w:rsidR="00130EA2" w:rsidRPr="002F31DE" w:rsidRDefault="00130EA2" w:rsidP="006D7A4C">
      <w:pPr>
        <w:pStyle w:val="ListParagraph"/>
        <w:numPr>
          <w:ilvl w:val="0"/>
          <w:numId w:val="15"/>
        </w:numPr>
        <w:spacing w:after="0"/>
        <w:rPr>
          <w:rFonts w:cs="Arial"/>
          <w:sz w:val="24"/>
          <w:szCs w:val="24"/>
        </w:rPr>
      </w:pPr>
      <w:r w:rsidRPr="002F31DE">
        <w:rPr>
          <w:rFonts w:cs="Arial"/>
          <w:sz w:val="24"/>
          <w:szCs w:val="24"/>
        </w:rPr>
        <w:t>Lead time improvements</w:t>
      </w:r>
    </w:p>
    <w:p w:rsidR="00130EA2" w:rsidRPr="002F31DE" w:rsidRDefault="00130EA2" w:rsidP="006D7A4C">
      <w:pPr>
        <w:rPr>
          <w:rFonts w:cs="Arial"/>
          <w:sz w:val="24"/>
          <w:szCs w:val="24"/>
        </w:rPr>
      </w:pPr>
    </w:p>
    <w:p w:rsidR="00130EA2" w:rsidRPr="002F31DE" w:rsidRDefault="00130EA2" w:rsidP="006D7A4C">
      <w:pPr>
        <w:rPr>
          <w:rFonts w:cs="Arial"/>
          <w:sz w:val="24"/>
          <w:szCs w:val="24"/>
        </w:rPr>
      </w:pPr>
      <w:r w:rsidRPr="002F31DE">
        <w:rPr>
          <w:rFonts w:cs="Arial"/>
          <w:sz w:val="24"/>
          <w:szCs w:val="24"/>
        </w:rPr>
        <w:t xml:space="preserve">In order for this project to be carried out a team that works in the Precision Components division has been put together. They will discuss problems when they arise and will take on new ideas to create a lean manufacturing process route for the MSDP. </w:t>
      </w:r>
    </w:p>
    <w:p w:rsidR="00130EA2" w:rsidRPr="002F31DE" w:rsidRDefault="00130EA2" w:rsidP="006D7A4C">
      <w:pPr>
        <w:rPr>
          <w:rFonts w:cs="Arial"/>
          <w:sz w:val="24"/>
          <w:szCs w:val="24"/>
        </w:rPr>
      </w:pPr>
      <w:r w:rsidRPr="002F31DE">
        <w:rPr>
          <w:rFonts w:cs="Arial"/>
          <w:sz w:val="24"/>
          <w:szCs w:val="24"/>
        </w:rPr>
        <w:t>The colleagues who will be working on this required project:</w:t>
      </w:r>
    </w:p>
    <w:p w:rsidR="00130EA2" w:rsidRPr="002F31DE" w:rsidRDefault="002F31DE" w:rsidP="006D7A4C">
      <w:pPr>
        <w:pStyle w:val="ListParagraph"/>
        <w:numPr>
          <w:ilvl w:val="0"/>
          <w:numId w:val="17"/>
        </w:numPr>
        <w:spacing w:after="0"/>
        <w:rPr>
          <w:rFonts w:cs="Arial"/>
          <w:sz w:val="24"/>
          <w:szCs w:val="24"/>
        </w:rPr>
      </w:pPr>
      <w:r w:rsidRPr="002F31DE">
        <w:rPr>
          <w:rFonts w:cs="Arial"/>
          <w:sz w:val="24"/>
          <w:szCs w:val="24"/>
        </w:rPr>
        <w:t xml:space="preserve">Myself </w:t>
      </w:r>
      <w:r w:rsidR="00130EA2" w:rsidRPr="002F31DE">
        <w:rPr>
          <w:rFonts w:cs="Arial"/>
          <w:sz w:val="24"/>
          <w:szCs w:val="24"/>
        </w:rPr>
        <w:t xml:space="preserve"> – Project Manager</w:t>
      </w:r>
    </w:p>
    <w:p w:rsidR="00130EA2" w:rsidRPr="002F31DE" w:rsidRDefault="002F31DE" w:rsidP="006D7A4C">
      <w:pPr>
        <w:pStyle w:val="ListParagraph"/>
        <w:numPr>
          <w:ilvl w:val="0"/>
          <w:numId w:val="16"/>
        </w:numPr>
        <w:spacing w:after="0"/>
        <w:rPr>
          <w:rFonts w:cs="Arial"/>
          <w:sz w:val="24"/>
          <w:szCs w:val="24"/>
        </w:rPr>
      </w:pPr>
      <w:r w:rsidRPr="002F31DE">
        <w:rPr>
          <w:rFonts w:cs="Arial"/>
          <w:sz w:val="24"/>
          <w:szCs w:val="24"/>
        </w:rPr>
        <w:t>Colleague A</w:t>
      </w:r>
      <w:r w:rsidR="00130EA2" w:rsidRPr="002F31DE">
        <w:rPr>
          <w:rFonts w:cs="Arial"/>
          <w:sz w:val="24"/>
          <w:szCs w:val="24"/>
        </w:rPr>
        <w:t xml:space="preserve"> – Machine Shop Supervisor</w:t>
      </w:r>
      <w:r w:rsidR="0052574B">
        <w:rPr>
          <w:rFonts w:cs="Arial"/>
          <w:sz w:val="24"/>
          <w:szCs w:val="24"/>
        </w:rPr>
        <w:t xml:space="preserve"> </w:t>
      </w:r>
    </w:p>
    <w:p w:rsidR="00130EA2" w:rsidRPr="002F31DE" w:rsidRDefault="002F31DE" w:rsidP="006D7A4C">
      <w:pPr>
        <w:pStyle w:val="ListParagraph"/>
        <w:numPr>
          <w:ilvl w:val="0"/>
          <w:numId w:val="16"/>
        </w:numPr>
        <w:spacing w:after="0"/>
        <w:rPr>
          <w:rFonts w:cs="Arial"/>
          <w:sz w:val="24"/>
          <w:szCs w:val="24"/>
        </w:rPr>
      </w:pPr>
      <w:r w:rsidRPr="002F31DE">
        <w:rPr>
          <w:rFonts w:cs="Arial"/>
          <w:sz w:val="24"/>
          <w:szCs w:val="24"/>
        </w:rPr>
        <w:t>Colleague B</w:t>
      </w:r>
      <w:r w:rsidR="00130EA2" w:rsidRPr="002F31DE">
        <w:rPr>
          <w:rFonts w:cs="Arial"/>
          <w:sz w:val="24"/>
          <w:szCs w:val="24"/>
        </w:rPr>
        <w:t xml:space="preserve"> – Unit Manager</w:t>
      </w:r>
    </w:p>
    <w:p w:rsidR="00130EA2" w:rsidRPr="002F31DE" w:rsidRDefault="002F31DE" w:rsidP="006D7A4C">
      <w:pPr>
        <w:pStyle w:val="ListParagraph"/>
        <w:numPr>
          <w:ilvl w:val="0"/>
          <w:numId w:val="16"/>
        </w:numPr>
        <w:spacing w:after="0"/>
        <w:rPr>
          <w:rFonts w:cs="Arial"/>
          <w:sz w:val="24"/>
          <w:szCs w:val="24"/>
        </w:rPr>
      </w:pPr>
      <w:r w:rsidRPr="002F31DE">
        <w:rPr>
          <w:rFonts w:cs="Arial"/>
          <w:sz w:val="24"/>
          <w:szCs w:val="24"/>
        </w:rPr>
        <w:t>Colleague C</w:t>
      </w:r>
      <w:r w:rsidR="00130EA2" w:rsidRPr="002F31DE">
        <w:rPr>
          <w:rFonts w:cs="Arial"/>
          <w:sz w:val="24"/>
          <w:szCs w:val="24"/>
        </w:rPr>
        <w:t xml:space="preserve"> – Improvement engineer</w:t>
      </w:r>
    </w:p>
    <w:p w:rsidR="00130EA2" w:rsidRPr="002F31DE" w:rsidRDefault="002F31DE" w:rsidP="006D7A4C">
      <w:pPr>
        <w:pStyle w:val="ListParagraph"/>
        <w:numPr>
          <w:ilvl w:val="0"/>
          <w:numId w:val="16"/>
        </w:numPr>
        <w:spacing w:after="0"/>
        <w:rPr>
          <w:rFonts w:cs="Arial"/>
          <w:sz w:val="24"/>
          <w:szCs w:val="24"/>
        </w:rPr>
      </w:pPr>
      <w:r w:rsidRPr="002F31DE">
        <w:rPr>
          <w:rFonts w:cs="Arial"/>
          <w:sz w:val="24"/>
          <w:szCs w:val="24"/>
        </w:rPr>
        <w:t>Colleague D</w:t>
      </w:r>
      <w:r w:rsidR="00130EA2" w:rsidRPr="002F31DE">
        <w:rPr>
          <w:rFonts w:cs="Arial"/>
          <w:sz w:val="24"/>
          <w:szCs w:val="24"/>
        </w:rPr>
        <w:t xml:space="preserve"> – Bench Operator</w:t>
      </w:r>
    </w:p>
    <w:p w:rsidR="00130EA2" w:rsidRPr="002F31DE" w:rsidRDefault="00130EA2" w:rsidP="006D7A4C">
      <w:pPr>
        <w:rPr>
          <w:rFonts w:cs="Arial"/>
          <w:sz w:val="24"/>
          <w:szCs w:val="24"/>
        </w:rPr>
      </w:pPr>
    </w:p>
    <w:p w:rsidR="00130EA2" w:rsidRPr="002F31DE" w:rsidRDefault="00130EA2" w:rsidP="006D7A4C">
      <w:pPr>
        <w:rPr>
          <w:rFonts w:cs="Arial"/>
          <w:sz w:val="24"/>
          <w:szCs w:val="24"/>
        </w:rPr>
      </w:pPr>
      <w:r w:rsidRPr="002F31DE">
        <w:rPr>
          <w:rFonts w:cs="Arial"/>
          <w:sz w:val="24"/>
          <w:szCs w:val="24"/>
        </w:rPr>
        <w:t>Other employees may be required to join at a later date but for now these are the main employees required to complete this project.</w:t>
      </w:r>
    </w:p>
    <w:p w:rsidR="001C66BB" w:rsidRPr="002F31DE" w:rsidRDefault="001C66BB">
      <w:pPr>
        <w:rPr>
          <w:rFonts w:cs="Arial"/>
          <w:sz w:val="24"/>
          <w:szCs w:val="24"/>
        </w:rPr>
      </w:pPr>
      <w:r w:rsidRPr="002F31DE">
        <w:rPr>
          <w:rFonts w:cs="Arial"/>
          <w:sz w:val="24"/>
          <w:szCs w:val="24"/>
        </w:rPr>
        <w:br w:type="page"/>
      </w:r>
    </w:p>
    <w:p w:rsidR="001C66BB" w:rsidRPr="002F31DE" w:rsidRDefault="00993A44" w:rsidP="009F69CB">
      <w:pPr>
        <w:pStyle w:val="Heading1"/>
        <w:rPr>
          <w:rFonts w:ascii="Arial" w:hAnsi="Arial" w:cs="Arial"/>
          <w:sz w:val="24"/>
          <w:szCs w:val="24"/>
        </w:rPr>
      </w:pPr>
      <w:bookmarkStart w:id="4" w:name="_Toc5805171"/>
      <w:r w:rsidRPr="002F31DE">
        <w:rPr>
          <w:rFonts w:ascii="Arial" w:hAnsi="Arial" w:cs="Arial"/>
          <w:sz w:val="24"/>
          <w:szCs w:val="24"/>
        </w:rPr>
        <w:lastRenderedPageBreak/>
        <w:t>Project Planning</w:t>
      </w:r>
      <w:bookmarkEnd w:id="4"/>
    </w:p>
    <w:p w:rsidR="004A51BD" w:rsidRPr="002F31DE" w:rsidRDefault="00993A44" w:rsidP="006D7A4C">
      <w:pPr>
        <w:rPr>
          <w:rFonts w:cs="Arial"/>
          <w:sz w:val="24"/>
          <w:szCs w:val="24"/>
        </w:rPr>
      </w:pPr>
      <w:r w:rsidRPr="002F31DE">
        <w:rPr>
          <w:rFonts w:cs="Arial"/>
          <w:b/>
          <w:noProof/>
          <w:sz w:val="24"/>
          <w:szCs w:val="24"/>
          <w:u w:val="single"/>
          <w:lang w:val="en-GB" w:eastAsia="en-GB"/>
        </w:rPr>
        <w:drawing>
          <wp:anchor distT="0" distB="0" distL="114300" distR="114300" simplePos="0" relativeHeight="251677184" behindDoc="1" locked="0" layoutInCell="1" allowOverlap="1" wp14:anchorId="0FAA3B5B" wp14:editId="10B3C623">
            <wp:simplePos x="0" y="0"/>
            <wp:positionH relativeFrom="column">
              <wp:posOffset>0</wp:posOffset>
            </wp:positionH>
            <wp:positionV relativeFrom="paragraph">
              <wp:posOffset>1618615</wp:posOffset>
            </wp:positionV>
            <wp:extent cx="5407660" cy="3686175"/>
            <wp:effectExtent l="0" t="0" r="254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2BD4.tmp"/>
                    <pic:cNvPicPr/>
                  </pic:nvPicPr>
                  <pic:blipFill rotWithShape="1">
                    <a:blip r:embed="rId20">
                      <a:extLst>
                        <a:ext uri="{28A0092B-C50C-407E-A947-70E740481C1C}">
                          <a14:useLocalDpi xmlns:a14="http://schemas.microsoft.com/office/drawing/2010/main" val="0"/>
                        </a:ext>
                      </a:extLst>
                    </a:blip>
                    <a:srcRect l="12376" t="22195" r="30441" b="5410"/>
                    <a:stretch/>
                  </pic:blipFill>
                  <pic:spPr bwMode="auto">
                    <a:xfrm>
                      <a:off x="0" y="0"/>
                      <a:ext cx="5407660" cy="3686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1DE">
        <w:rPr>
          <w:rFonts w:cs="Arial"/>
          <w:sz w:val="24"/>
          <w:szCs w:val="24"/>
        </w:rPr>
        <w:t>This project will be planned using Microsoft Project. This software allows you to create and manage a Gantt chart. You can make an estimate of how long you think a task is going to complete and can build in flexibility (if a task goes late it will not impact other tasks) and can assign people, resources and costings to individual tasks. This software can be shared amongst the team and updated to show progress. Each task does not have to be completed to 100% in one step, but can increase a few percentages at a time. This allows it to be tracked more accurately and to maintain the course of the project.</w:t>
      </w:r>
    </w:p>
    <w:p w:rsidR="00993A44" w:rsidRPr="002F31DE" w:rsidRDefault="00993A44" w:rsidP="006D7A4C">
      <w:pPr>
        <w:rPr>
          <w:rFonts w:cs="Arial"/>
          <w:b/>
          <w:sz w:val="24"/>
          <w:szCs w:val="24"/>
          <w:u w:val="single"/>
        </w:rPr>
      </w:pPr>
      <w:r w:rsidRPr="002F31DE">
        <w:rPr>
          <w:rFonts w:cs="Arial"/>
          <w:sz w:val="24"/>
          <w:szCs w:val="24"/>
        </w:rPr>
        <w:t>Above is the proposed project plan to initiate the project; however this plan may change as tasks that were not considered may play a key responsibility and take more/less time than allocated. As shown above the first two tasks have been completed and have finished before scheduled. Therefore this has created a bit of space before the next task needs to be started. Tasks may be delayed by bank holidays, a main team member taking annual leave or if another project/role takes priority. The first projected planned stages could potentially be finished by Friday 1</w:t>
      </w:r>
      <w:r w:rsidRPr="002F31DE">
        <w:rPr>
          <w:rFonts w:cs="Arial"/>
          <w:sz w:val="24"/>
          <w:szCs w:val="24"/>
          <w:vertAlign w:val="superscript"/>
        </w:rPr>
        <w:t>st</w:t>
      </w:r>
      <w:r w:rsidRPr="002F31DE">
        <w:rPr>
          <w:rFonts w:cs="Arial"/>
          <w:sz w:val="24"/>
          <w:szCs w:val="24"/>
        </w:rPr>
        <w:t xml:space="preserve"> March 2019. This will then allow the company to progress further into the project by looking into the working practices and when Wall Colmonoy receives an order for new </w:t>
      </w:r>
      <w:r w:rsidR="00182053" w:rsidRPr="002F31DE">
        <w:rPr>
          <w:rFonts w:cs="Arial"/>
          <w:sz w:val="24"/>
          <w:szCs w:val="24"/>
        </w:rPr>
        <w:t>homogenizing</w:t>
      </w:r>
      <w:r w:rsidRPr="002F31DE">
        <w:rPr>
          <w:rFonts w:cs="Arial"/>
          <w:sz w:val="24"/>
          <w:szCs w:val="24"/>
        </w:rPr>
        <w:t xml:space="preserve"> valves a process can be put into place to establish new fixtures and working practices. </w:t>
      </w:r>
    </w:p>
    <w:p w:rsidR="00194E91" w:rsidRPr="002F31DE" w:rsidRDefault="00194E91" w:rsidP="00A7380B">
      <w:pPr>
        <w:pStyle w:val="Caption"/>
        <w:rPr>
          <w:rFonts w:cs="Arial"/>
          <w:sz w:val="24"/>
          <w:szCs w:val="24"/>
        </w:rPr>
      </w:pPr>
    </w:p>
    <w:p w:rsidR="00A10AC3" w:rsidRPr="002F31DE" w:rsidRDefault="00F42F31" w:rsidP="002F31DE">
      <w:pPr>
        <w:pStyle w:val="Heading1"/>
      </w:pPr>
      <w:bookmarkStart w:id="5" w:name="_Toc5805172"/>
      <w:r w:rsidRPr="002F31DE">
        <w:lastRenderedPageBreak/>
        <w:t>Project justification study</w:t>
      </w:r>
      <w:bookmarkEnd w:id="5"/>
    </w:p>
    <w:p w:rsidR="00F42F31" w:rsidRPr="002F31DE" w:rsidRDefault="00F42F31" w:rsidP="00130EA2">
      <w:pPr>
        <w:pStyle w:val="Subtitle"/>
        <w:rPr>
          <w:rFonts w:cs="Arial"/>
        </w:rPr>
      </w:pPr>
      <w:r w:rsidRPr="002F31DE">
        <w:rPr>
          <w:rFonts w:cs="Arial"/>
        </w:rPr>
        <w:t>Project Name</w:t>
      </w:r>
    </w:p>
    <w:p w:rsidR="00F42F31" w:rsidRPr="002F31DE" w:rsidRDefault="00F42F31" w:rsidP="00F42F31">
      <w:pPr>
        <w:rPr>
          <w:rFonts w:cs="Arial"/>
          <w:sz w:val="24"/>
          <w:szCs w:val="24"/>
        </w:rPr>
      </w:pPr>
      <w:r w:rsidRPr="002F31DE">
        <w:rPr>
          <w:rFonts w:cs="Arial"/>
          <w:sz w:val="24"/>
          <w:szCs w:val="24"/>
        </w:rPr>
        <w:t>Multi-Surface Directional Polisher: Working Practices and fixtures</w:t>
      </w:r>
    </w:p>
    <w:p w:rsidR="00F42F31" w:rsidRPr="002F31DE" w:rsidRDefault="00F42F31" w:rsidP="00130EA2">
      <w:pPr>
        <w:pStyle w:val="Subtitle"/>
        <w:rPr>
          <w:rFonts w:cs="Arial"/>
        </w:rPr>
      </w:pPr>
      <w:r w:rsidRPr="002F31DE">
        <w:rPr>
          <w:rFonts w:cs="Arial"/>
        </w:rPr>
        <w:t>Purpose</w:t>
      </w:r>
    </w:p>
    <w:p w:rsidR="00F42F31" w:rsidRPr="002F31DE" w:rsidRDefault="00F42F31" w:rsidP="00F42F31">
      <w:pPr>
        <w:rPr>
          <w:rFonts w:cs="Arial"/>
          <w:sz w:val="24"/>
          <w:szCs w:val="24"/>
        </w:rPr>
      </w:pPr>
      <w:r w:rsidRPr="002F31DE">
        <w:rPr>
          <w:rFonts w:cs="Arial"/>
          <w:sz w:val="24"/>
          <w:szCs w:val="24"/>
        </w:rPr>
        <w:t xml:space="preserve">To create consistent working practices and suitable fixtures for individual components for the Multi –Surface Directional Polishing Machine to aid with the finishing of all </w:t>
      </w:r>
      <w:r w:rsidR="00182053" w:rsidRPr="002F31DE">
        <w:rPr>
          <w:rFonts w:cs="Arial"/>
          <w:sz w:val="24"/>
          <w:szCs w:val="24"/>
        </w:rPr>
        <w:t>Homogenizing</w:t>
      </w:r>
      <w:r w:rsidRPr="002F31DE">
        <w:rPr>
          <w:rFonts w:cs="Arial"/>
          <w:sz w:val="24"/>
          <w:szCs w:val="24"/>
        </w:rPr>
        <w:t xml:space="preserve"> valves for the food &amp; pharmaceutical industry ensuring a lean fast processes which will cut consumable and </w:t>
      </w:r>
      <w:r w:rsidR="0052574B" w:rsidRPr="002F31DE">
        <w:rPr>
          <w:rFonts w:cs="Arial"/>
          <w:sz w:val="24"/>
          <w:szCs w:val="24"/>
        </w:rPr>
        <w:t>labor</w:t>
      </w:r>
      <w:r w:rsidRPr="002F31DE">
        <w:rPr>
          <w:rFonts w:cs="Arial"/>
          <w:sz w:val="24"/>
          <w:szCs w:val="24"/>
        </w:rPr>
        <w:t xml:space="preserve"> costs and ensure a far superior consistent surface finish for the process.  </w:t>
      </w:r>
    </w:p>
    <w:p w:rsidR="00F42F31" w:rsidRPr="002F31DE" w:rsidRDefault="00F42F31" w:rsidP="00130EA2">
      <w:pPr>
        <w:pStyle w:val="Subtitle"/>
        <w:rPr>
          <w:rFonts w:cs="Arial"/>
        </w:rPr>
      </w:pPr>
      <w:r w:rsidRPr="002F31DE">
        <w:rPr>
          <w:rFonts w:cs="Arial"/>
        </w:rPr>
        <w:t>Describe the current situation</w:t>
      </w:r>
    </w:p>
    <w:p w:rsidR="00F42F31" w:rsidRPr="002F31DE" w:rsidRDefault="00F42F31" w:rsidP="00F42F31">
      <w:pPr>
        <w:rPr>
          <w:rFonts w:cs="Arial"/>
          <w:color w:val="000000" w:themeColor="text1"/>
          <w:kern w:val="24"/>
          <w:sz w:val="24"/>
          <w:szCs w:val="24"/>
          <w:lang w:eastAsia="en-GB"/>
        </w:rPr>
      </w:pPr>
      <w:r w:rsidRPr="002F31DE">
        <w:rPr>
          <w:rFonts w:cs="Arial"/>
          <w:color w:val="000000" w:themeColor="text1"/>
          <w:kern w:val="24"/>
          <w:sz w:val="24"/>
          <w:szCs w:val="24"/>
          <w:lang w:eastAsia="en-GB"/>
        </w:rPr>
        <w:t xml:space="preserve">Currently an operator hand polishes all </w:t>
      </w:r>
      <w:r w:rsidR="00182053" w:rsidRPr="002F31DE">
        <w:rPr>
          <w:rFonts w:cs="Arial"/>
          <w:sz w:val="24"/>
          <w:szCs w:val="24"/>
        </w:rPr>
        <w:t>Homogenizing</w:t>
      </w:r>
      <w:r w:rsidRPr="002F31DE">
        <w:rPr>
          <w:rFonts w:cs="Arial"/>
          <w:sz w:val="24"/>
          <w:szCs w:val="24"/>
        </w:rPr>
        <w:t xml:space="preserve"> valves </w:t>
      </w:r>
      <w:r w:rsidRPr="002F31DE">
        <w:rPr>
          <w:rFonts w:cs="Arial"/>
          <w:color w:val="000000" w:themeColor="text1"/>
          <w:kern w:val="24"/>
          <w:sz w:val="24"/>
          <w:szCs w:val="24"/>
          <w:lang w:eastAsia="en-GB"/>
        </w:rPr>
        <w:t>using rotary die grinders these are used with various types of abrasive stones or gritted cap heads. This operation is very labour intensive with high consumable costs, overtime booked and the inconsistencies with the manual surface finish process.</w:t>
      </w:r>
    </w:p>
    <w:p w:rsidR="00F42F31" w:rsidRPr="002F31DE" w:rsidRDefault="00F42F31" w:rsidP="00F42F31">
      <w:pPr>
        <w:rPr>
          <w:rFonts w:eastAsia="Times New Roman" w:cs="Arial"/>
          <w:sz w:val="24"/>
          <w:szCs w:val="24"/>
          <w:lang w:eastAsia="en-GB"/>
        </w:rPr>
      </w:pPr>
      <w:r w:rsidRPr="002F31DE">
        <w:rPr>
          <w:rFonts w:eastAsia="Times New Roman" w:cs="Arial"/>
          <w:sz w:val="24"/>
          <w:szCs w:val="24"/>
          <w:lang w:eastAsia="en-GB"/>
        </w:rPr>
        <w:t xml:space="preserve">2016 costs for labour &amp; consumables for two of Wall Colmonoys largest </w:t>
      </w:r>
      <w:r w:rsidR="00182053" w:rsidRPr="002F31DE">
        <w:rPr>
          <w:rFonts w:eastAsia="Times New Roman" w:cs="Arial"/>
          <w:sz w:val="24"/>
          <w:szCs w:val="24"/>
          <w:lang w:eastAsia="en-GB"/>
        </w:rPr>
        <w:t>homogenizing</w:t>
      </w:r>
      <w:r w:rsidRPr="002F31DE">
        <w:rPr>
          <w:rFonts w:eastAsia="Times New Roman" w:cs="Arial"/>
          <w:sz w:val="24"/>
          <w:szCs w:val="24"/>
          <w:lang w:eastAsia="en-GB"/>
        </w:rPr>
        <w:t xml:space="preserve"> customers was £45,287</w:t>
      </w:r>
    </w:p>
    <w:p w:rsidR="00F42F31" w:rsidRPr="002F31DE" w:rsidRDefault="00F42F31" w:rsidP="00F42F31">
      <w:pPr>
        <w:rPr>
          <w:rFonts w:eastAsia="Times New Roman" w:cs="Arial"/>
          <w:sz w:val="24"/>
          <w:szCs w:val="24"/>
          <w:lang w:eastAsia="en-GB"/>
        </w:rPr>
      </w:pPr>
      <w:r w:rsidRPr="002F31DE">
        <w:rPr>
          <w:rFonts w:eastAsia="Times New Roman" w:cs="Arial"/>
          <w:sz w:val="24"/>
          <w:szCs w:val="24"/>
          <w:lang w:eastAsia="en-GB"/>
        </w:rPr>
        <w:t>Also to lean out the manufacturing times to understand what can be achieved in desired cycle times. This will help to keep all component surface finishes uniformed and consistent.</w:t>
      </w:r>
    </w:p>
    <w:p w:rsidR="00F42F31" w:rsidRPr="002F31DE" w:rsidRDefault="00F42F31" w:rsidP="00130EA2">
      <w:pPr>
        <w:pStyle w:val="Subtitle"/>
        <w:rPr>
          <w:rFonts w:eastAsia="Times New Roman" w:cs="Arial"/>
          <w:lang w:eastAsia="en-GB"/>
        </w:rPr>
      </w:pPr>
      <w:r w:rsidRPr="002F31DE">
        <w:rPr>
          <w:rFonts w:cs="Arial"/>
        </w:rPr>
        <w:t>Describe what the project will achieve</w:t>
      </w:r>
    </w:p>
    <w:p w:rsidR="00F42F31" w:rsidRPr="002F31DE" w:rsidRDefault="00F42F31" w:rsidP="00F42F31">
      <w:pPr>
        <w:rPr>
          <w:rFonts w:cs="Arial"/>
          <w:sz w:val="24"/>
          <w:szCs w:val="24"/>
        </w:rPr>
      </w:pPr>
      <w:r w:rsidRPr="002F31DE">
        <w:rPr>
          <w:rFonts w:cs="Arial"/>
          <w:sz w:val="24"/>
          <w:szCs w:val="24"/>
        </w:rPr>
        <w:t xml:space="preserve">The Multi –Surface Directional Polishing Machine will </w:t>
      </w:r>
      <w:r w:rsidR="0052574B" w:rsidRPr="002F31DE">
        <w:rPr>
          <w:rFonts w:cs="Arial"/>
          <w:sz w:val="24"/>
          <w:szCs w:val="24"/>
        </w:rPr>
        <w:t>minimize</w:t>
      </w:r>
      <w:r w:rsidRPr="002F31DE">
        <w:rPr>
          <w:rFonts w:cs="Arial"/>
          <w:sz w:val="24"/>
          <w:szCs w:val="24"/>
        </w:rPr>
        <w:t xml:space="preserve"> the amount of overtime &amp; consumable costs. It will also speed up the process and ensure surface finish consistency on all </w:t>
      </w:r>
      <w:r w:rsidR="00182053" w:rsidRPr="002F31DE">
        <w:rPr>
          <w:rFonts w:cs="Arial"/>
          <w:sz w:val="24"/>
          <w:szCs w:val="24"/>
        </w:rPr>
        <w:t>Homogenizers</w:t>
      </w:r>
      <w:r w:rsidRPr="002F31DE">
        <w:rPr>
          <w:rFonts w:cs="Arial"/>
          <w:sz w:val="24"/>
          <w:szCs w:val="24"/>
        </w:rPr>
        <w:t xml:space="preserve"> which have been through the Multi –Vibratory process. The figures are currently only based on the Bench work carried out for the two main customers. However with the current customer market expanding and more ‘copycat’ companies arise into the </w:t>
      </w:r>
      <w:r w:rsidR="00182053" w:rsidRPr="002F31DE">
        <w:rPr>
          <w:rFonts w:cs="Arial"/>
          <w:sz w:val="24"/>
          <w:szCs w:val="24"/>
        </w:rPr>
        <w:t>homogenizing</w:t>
      </w:r>
      <w:r w:rsidRPr="002F31DE">
        <w:rPr>
          <w:rFonts w:cs="Arial"/>
          <w:sz w:val="24"/>
          <w:szCs w:val="24"/>
        </w:rPr>
        <w:t xml:space="preserve"> business, it will help Wall Colmonoy be leading manufacturers with the </w:t>
      </w:r>
      <w:r w:rsidR="00182053" w:rsidRPr="002F31DE">
        <w:rPr>
          <w:rFonts w:cs="Arial"/>
          <w:sz w:val="24"/>
          <w:szCs w:val="24"/>
        </w:rPr>
        <w:t>homogenizing</w:t>
      </w:r>
      <w:r w:rsidRPr="002F31DE">
        <w:rPr>
          <w:rFonts w:cs="Arial"/>
          <w:sz w:val="24"/>
          <w:szCs w:val="24"/>
        </w:rPr>
        <w:t xml:space="preserve"> and pharmaceutical business.</w:t>
      </w:r>
    </w:p>
    <w:p w:rsidR="00F42F31" w:rsidRDefault="00F42F31" w:rsidP="00F42F31">
      <w:pPr>
        <w:rPr>
          <w:rFonts w:cs="Arial"/>
          <w:sz w:val="24"/>
          <w:szCs w:val="24"/>
        </w:rPr>
      </w:pPr>
      <w:r w:rsidRPr="002F31DE">
        <w:rPr>
          <w:rFonts w:cs="Arial"/>
          <w:sz w:val="24"/>
          <w:szCs w:val="24"/>
        </w:rPr>
        <w:t>At the Current loadings of the two largest customers of Wall Colmonoys it could potentially save the company £29,000 per year. This saving could potentially be redirected into expanding the business, investing into new processes or even justify giving employees pay rises/bonuses. Expanding the business up to 4x is Wall Colmonoy’s goal and can be achieved by creating lean process changes.</w:t>
      </w:r>
    </w:p>
    <w:p w:rsidR="002F31DE" w:rsidRPr="002F31DE" w:rsidRDefault="002F31DE" w:rsidP="00F42F31">
      <w:pPr>
        <w:rPr>
          <w:rFonts w:cs="Arial"/>
          <w:sz w:val="24"/>
          <w:szCs w:val="24"/>
        </w:rPr>
      </w:pPr>
    </w:p>
    <w:p w:rsidR="00F42F31" w:rsidRPr="002F31DE" w:rsidRDefault="00F42F31" w:rsidP="00130EA2">
      <w:pPr>
        <w:pStyle w:val="Subtitle"/>
        <w:rPr>
          <w:rFonts w:cs="Arial"/>
        </w:rPr>
      </w:pPr>
      <w:r w:rsidRPr="002F31DE">
        <w:rPr>
          <w:rFonts w:cs="Arial"/>
        </w:rPr>
        <w:lastRenderedPageBreak/>
        <w:t>Describe any alternatives to the project</w:t>
      </w:r>
    </w:p>
    <w:p w:rsidR="00F42F31" w:rsidRPr="002F31DE" w:rsidRDefault="00F42F31" w:rsidP="00F42F31">
      <w:pPr>
        <w:rPr>
          <w:rFonts w:cs="Arial"/>
          <w:sz w:val="24"/>
          <w:szCs w:val="24"/>
        </w:rPr>
      </w:pPr>
      <w:r w:rsidRPr="002F31DE">
        <w:rPr>
          <w:rFonts w:cs="Arial"/>
          <w:sz w:val="24"/>
          <w:szCs w:val="24"/>
        </w:rPr>
        <w:t>There is no alternative to do the project; working and sustainable practices need to be put in place just like any other new machine.</w:t>
      </w:r>
    </w:p>
    <w:p w:rsidR="00F42F31" w:rsidRPr="002F31DE" w:rsidRDefault="00F42F31" w:rsidP="00F42F31">
      <w:pPr>
        <w:rPr>
          <w:rFonts w:cs="Arial"/>
          <w:sz w:val="24"/>
          <w:szCs w:val="24"/>
        </w:rPr>
      </w:pPr>
    </w:p>
    <w:p w:rsidR="00F42F31" w:rsidRPr="002F31DE" w:rsidRDefault="00F42F31" w:rsidP="00130EA2">
      <w:pPr>
        <w:pStyle w:val="Subtitle"/>
        <w:rPr>
          <w:rFonts w:cs="Arial"/>
        </w:rPr>
      </w:pPr>
      <w:r w:rsidRPr="002F31DE">
        <w:rPr>
          <w:rFonts w:cs="Arial"/>
        </w:rPr>
        <w:t>Describe what would happen if the project didn’t happen</w:t>
      </w:r>
    </w:p>
    <w:p w:rsidR="00F42F31" w:rsidRPr="002F31DE" w:rsidRDefault="00F42F31" w:rsidP="00F42F31">
      <w:pPr>
        <w:rPr>
          <w:rFonts w:cs="Arial"/>
          <w:sz w:val="24"/>
          <w:szCs w:val="24"/>
        </w:rPr>
      </w:pPr>
      <w:r w:rsidRPr="002F31DE">
        <w:rPr>
          <w:rFonts w:cs="Arial"/>
          <w:sz w:val="24"/>
          <w:szCs w:val="24"/>
        </w:rPr>
        <w:t>Wall Colmonoy would stay on the current process which is not only labour and consumable intensive; it will also incur overtime cost, bottle necks and production inconsistencies. This will eventually impact on Wall Colmonoys on time in full (OTIF) with their customers. It would also have been a waste of money to invest into the Multi –Surface Directional Polishing machine if working practices and fixtures are not going to be investigated and improved to aid in lean manufacturing.</w:t>
      </w:r>
    </w:p>
    <w:p w:rsidR="00F42F31" w:rsidRPr="002F31DE" w:rsidRDefault="00F42F31" w:rsidP="00130EA2">
      <w:pPr>
        <w:pStyle w:val="Subtitle"/>
        <w:rPr>
          <w:rFonts w:cs="Arial"/>
        </w:rPr>
      </w:pPr>
      <w:r w:rsidRPr="002F31DE">
        <w:rPr>
          <w:rFonts w:cs="Arial"/>
        </w:rPr>
        <w:t>Old Process Vs New Process</w:t>
      </w:r>
    </w:p>
    <w:p w:rsidR="00F42F31" w:rsidRPr="002F31DE" w:rsidRDefault="00F42F31" w:rsidP="00F42F31">
      <w:pPr>
        <w:rPr>
          <w:rFonts w:cs="Arial"/>
          <w:sz w:val="24"/>
          <w:szCs w:val="24"/>
        </w:rPr>
      </w:pPr>
      <w:r w:rsidRPr="002F31DE">
        <w:rPr>
          <w:rFonts w:cs="Arial"/>
          <w:sz w:val="24"/>
          <w:szCs w:val="24"/>
        </w:rPr>
        <w:t>Actual Costs current process £45,287</w:t>
      </w:r>
    </w:p>
    <w:p w:rsidR="00F42F31" w:rsidRPr="002F31DE" w:rsidRDefault="00F42F31" w:rsidP="00F42F31">
      <w:pPr>
        <w:rPr>
          <w:rFonts w:cs="Arial"/>
          <w:sz w:val="24"/>
          <w:szCs w:val="24"/>
        </w:rPr>
      </w:pPr>
      <w:r w:rsidRPr="002F31DE">
        <w:rPr>
          <w:rFonts w:cs="Arial"/>
          <w:sz w:val="24"/>
          <w:szCs w:val="24"/>
        </w:rPr>
        <w:t>Potential Costs New Process £16,331</w:t>
      </w:r>
    </w:p>
    <w:p w:rsidR="00F42F31" w:rsidRPr="002F31DE" w:rsidRDefault="00F42F31" w:rsidP="00F42F31">
      <w:pPr>
        <w:rPr>
          <w:rFonts w:cs="Arial"/>
          <w:sz w:val="24"/>
          <w:szCs w:val="24"/>
        </w:rPr>
      </w:pPr>
      <w:r w:rsidRPr="002F31DE">
        <w:rPr>
          <w:rFonts w:cs="Arial"/>
          <w:sz w:val="24"/>
          <w:szCs w:val="24"/>
        </w:rPr>
        <w:t>Potential savings Old V New £28,956</w:t>
      </w:r>
    </w:p>
    <w:p w:rsidR="00F42F31" w:rsidRPr="002F31DE" w:rsidRDefault="00F42F31" w:rsidP="00F42F31">
      <w:pPr>
        <w:rPr>
          <w:rFonts w:cs="Arial"/>
          <w:sz w:val="24"/>
          <w:szCs w:val="24"/>
        </w:rPr>
      </w:pPr>
      <w:r w:rsidRPr="002F31DE">
        <w:rPr>
          <w:rFonts w:cs="Arial"/>
          <w:sz w:val="24"/>
          <w:szCs w:val="24"/>
        </w:rPr>
        <w:t xml:space="preserve">These costs are only based on the two main </w:t>
      </w:r>
      <w:r w:rsidR="00182053" w:rsidRPr="002F31DE">
        <w:rPr>
          <w:rFonts w:cs="Arial"/>
          <w:sz w:val="24"/>
          <w:szCs w:val="24"/>
        </w:rPr>
        <w:t>homogenizing</w:t>
      </w:r>
      <w:r w:rsidRPr="002F31DE">
        <w:rPr>
          <w:rFonts w:cs="Arial"/>
          <w:sz w:val="24"/>
          <w:szCs w:val="24"/>
        </w:rPr>
        <w:t xml:space="preserve"> customers in Wall Colmonoy and an estimate of run times and consumables (media/cutting compound). As this project progresses the costings will become more accurate. Other customers will be taken into account when redoing costings. If Wall Colmonoy has a potential to save £29,000 in one year on two customers, imagine the savings that could be created if all </w:t>
      </w:r>
      <w:r w:rsidR="00182053" w:rsidRPr="002F31DE">
        <w:rPr>
          <w:rFonts w:cs="Arial"/>
          <w:sz w:val="24"/>
          <w:szCs w:val="24"/>
        </w:rPr>
        <w:t>homogenizing</w:t>
      </w:r>
      <w:r w:rsidRPr="002F31DE">
        <w:rPr>
          <w:rFonts w:cs="Arial"/>
          <w:sz w:val="24"/>
          <w:szCs w:val="24"/>
        </w:rPr>
        <w:t xml:space="preserve"> customers were taken into account. As 2018 is not yet over, all the </w:t>
      </w:r>
      <w:r w:rsidR="00182053" w:rsidRPr="002F31DE">
        <w:rPr>
          <w:rFonts w:cs="Arial"/>
          <w:sz w:val="24"/>
          <w:szCs w:val="24"/>
        </w:rPr>
        <w:t>homogenizing</w:t>
      </w:r>
      <w:r w:rsidRPr="002F31DE">
        <w:rPr>
          <w:rFonts w:cs="Arial"/>
          <w:sz w:val="24"/>
          <w:szCs w:val="24"/>
        </w:rPr>
        <w:t xml:space="preserve"> valve sales from 2017 will be costed using the old process and when knowledge of the machine and its capabilities has been acquired it will then be costed again using the leaner manufacturing processes.</w:t>
      </w:r>
    </w:p>
    <w:p w:rsidR="00F42F31" w:rsidRPr="002F31DE" w:rsidRDefault="00F42F31" w:rsidP="006D7A4C">
      <w:pPr>
        <w:pStyle w:val="Subtitle"/>
        <w:rPr>
          <w:rFonts w:cs="Arial"/>
        </w:rPr>
      </w:pPr>
      <w:r w:rsidRPr="002F31DE">
        <w:rPr>
          <w:rFonts w:cs="Arial"/>
        </w:rPr>
        <w:t>Calculation of payback</w:t>
      </w:r>
    </w:p>
    <w:p w:rsidR="00F42F31" w:rsidRPr="002F31DE" w:rsidRDefault="00F42F31" w:rsidP="00F42F31">
      <w:pPr>
        <w:rPr>
          <w:rFonts w:cs="Arial"/>
          <w:sz w:val="24"/>
          <w:szCs w:val="24"/>
        </w:rPr>
      </w:pPr>
      <w:r w:rsidRPr="002F31DE">
        <w:rPr>
          <w:rFonts w:cs="Arial"/>
          <w:sz w:val="24"/>
          <w:szCs w:val="24"/>
        </w:rPr>
        <w:t>This will be calculated more accurately as the project progresses, however by looking at the potential savings, it is clear that there will not be an issue investing into this project to create lean sustainable practices for the machine.</w:t>
      </w:r>
    </w:p>
    <w:p w:rsidR="00F42F31" w:rsidRDefault="00F42F31" w:rsidP="00F42F31"/>
    <w:p w:rsidR="002F31DE" w:rsidRDefault="002F31DE" w:rsidP="00F42F31"/>
    <w:p w:rsidR="002F31DE" w:rsidRDefault="002F31DE" w:rsidP="00F42F31"/>
    <w:p w:rsidR="002F31DE" w:rsidRDefault="002F31DE" w:rsidP="00F42F31"/>
    <w:p w:rsidR="002F31DE" w:rsidRDefault="002F31DE" w:rsidP="00F42F31">
      <w:r>
        <w:t>Bibliography</w:t>
      </w:r>
    </w:p>
    <w:p w:rsidR="00B6680E" w:rsidRDefault="00B6680E" w:rsidP="00F42F31">
      <w:r>
        <w:t>NPTC College</w:t>
      </w:r>
    </w:p>
    <w:p w:rsidR="00657A1E" w:rsidRDefault="00657A1E" w:rsidP="00F42F31">
      <w:pPr>
        <w:rPr>
          <w:rFonts w:cs="Arial"/>
          <w:color w:val="000000"/>
          <w:sz w:val="20"/>
          <w:szCs w:val="20"/>
          <w:shd w:val="clear" w:color="auto" w:fill="FFFFFF"/>
        </w:rPr>
      </w:pPr>
      <w:r>
        <w:rPr>
          <w:rFonts w:cs="Arial"/>
          <w:color w:val="000000"/>
          <w:sz w:val="20"/>
          <w:szCs w:val="20"/>
          <w:shd w:val="clear" w:color="auto" w:fill="FFFFFF"/>
        </w:rPr>
        <w:t>Toggl.com. 2020. </w:t>
      </w:r>
      <w:r>
        <w:rPr>
          <w:rFonts w:cs="Arial"/>
          <w:i/>
          <w:iCs/>
          <w:color w:val="000000"/>
          <w:sz w:val="20"/>
          <w:szCs w:val="20"/>
          <w:shd w:val="clear" w:color="auto" w:fill="FFFFFF"/>
        </w:rPr>
        <w:t>5 Stages Of Team Development</w:t>
      </w:r>
      <w:r>
        <w:rPr>
          <w:rFonts w:cs="Arial"/>
          <w:color w:val="000000"/>
          <w:sz w:val="20"/>
          <w:szCs w:val="20"/>
          <w:shd w:val="clear" w:color="auto" w:fill="FFFFFF"/>
        </w:rPr>
        <w:t xml:space="preserve">. [online] Available at: </w:t>
      </w:r>
      <w:hyperlink r:id="rId21" w:history="1">
        <w:r w:rsidRPr="00724812">
          <w:rPr>
            <w:rStyle w:val="Hyperlink"/>
            <w:rFonts w:cs="Arial"/>
            <w:sz w:val="20"/>
            <w:szCs w:val="20"/>
            <w:shd w:val="clear" w:color="auto" w:fill="FFFFFF"/>
          </w:rPr>
          <w:t>https://toggl.com/stages-of-team-development/</w:t>
        </w:r>
      </w:hyperlink>
      <w:bookmarkStart w:id="6" w:name="_GoBack"/>
      <w:bookmarkEnd w:id="6"/>
    </w:p>
    <w:p w:rsidR="002F31DE" w:rsidRDefault="002F31DE" w:rsidP="00F42F31">
      <w:pPr>
        <w:rPr>
          <w:rFonts w:cs="Arial"/>
          <w:color w:val="000000"/>
          <w:sz w:val="20"/>
          <w:szCs w:val="20"/>
          <w:shd w:val="clear" w:color="auto" w:fill="FFFFFF"/>
        </w:rPr>
      </w:pPr>
      <w:r>
        <w:rPr>
          <w:rFonts w:cs="Arial"/>
          <w:color w:val="000000"/>
          <w:sz w:val="20"/>
          <w:szCs w:val="20"/>
          <w:shd w:val="clear" w:color="auto" w:fill="FFFFFF"/>
        </w:rPr>
        <w:t>ThoughtCo. 2020. </w:t>
      </w:r>
      <w:r>
        <w:rPr>
          <w:rFonts w:cs="Arial"/>
          <w:i/>
          <w:iCs/>
          <w:color w:val="000000"/>
          <w:sz w:val="20"/>
          <w:szCs w:val="20"/>
          <w:shd w:val="clear" w:color="auto" w:fill="FFFFFF"/>
        </w:rPr>
        <w:t>Maslow's Hierarchy Of Needs Explained</w:t>
      </w:r>
      <w:r>
        <w:rPr>
          <w:rFonts w:cs="Arial"/>
          <w:color w:val="000000"/>
          <w:sz w:val="20"/>
          <w:szCs w:val="20"/>
          <w:shd w:val="clear" w:color="auto" w:fill="FFFFFF"/>
        </w:rPr>
        <w:t xml:space="preserve">. [online] Available at: </w:t>
      </w:r>
      <w:hyperlink r:id="rId22" w:history="1">
        <w:r w:rsidRPr="00724812">
          <w:rPr>
            <w:rStyle w:val="Hyperlink"/>
            <w:rFonts w:cs="Arial"/>
            <w:sz w:val="20"/>
            <w:szCs w:val="20"/>
            <w:shd w:val="clear" w:color="auto" w:fill="FFFFFF"/>
          </w:rPr>
          <w:t>https://www.thoughtco.com/maslows-hierarchy-of-needs-4582571</w:t>
        </w:r>
      </w:hyperlink>
    </w:p>
    <w:p w:rsidR="002F31DE" w:rsidRPr="002F31DE" w:rsidRDefault="002F31DE" w:rsidP="002F31DE">
      <w:pPr>
        <w:rPr>
          <w:rFonts w:cs="Arial"/>
          <w:color w:val="000000"/>
          <w:sz w:val="20"/>
          <w:szCs w:val="20"/>
          <w:shd w:val="clear" w:color="auto" w:fill="FFFFFF"/>
        </w:rPr>
      </w:pPr>
      <w:r w:rsidRPr="002F31DE">
        <w:rPr>
          <w:rFonts w:cs="Arial"/>
          <w:color w:val="000000"/>
          <w:sz w:val="20"/>
          <w:szCs w:val="20"/>
          <w:shd w:val="clear" w:color="auto" w:fill="FFFFFF"/>
        </w:rPr>
        <w:t>Baumeister, Roy F., and Mark R. Leary. “The Need to Belong: Desire for Interpersonal Attachments as a Fundamental Human Motivation.” Psychological Bulletin 117.3 (1995): 97-529. https://www.ncbi.nlm.nih.gov/pubmed/7777651</w:t>
      </w:r>
    </w:p>
    <w:p w:rsidR="002F31DE" w:rsidRPr="002F31DE" w:rsidRDefault="002F31DE" w:rsidP="002F31DE">
      <w:pPr>
        <w:rPr>
          <w:rFonts w:cs="Arial"/>
          <w:color w:val="000000"/>
          <w:sz w:val="20"/>
          <w:szCs w:val="20"/>
          <w:shd w:val="clear" w:color="auto" w:fill="FFFFFF"/>
        </w:rPr>
      </w:pPr>
      <w:r w:rsidRPr="002F31DE">
        <w:rPr>
          <w:rFonts w:cs="Arial"/>
          <w:color w:val="000000"/>
          <w:sz w:val="20"/>
          <w:szCs w:val="20"/>
          <w:shd w:val="clear" w:color="auto" w:fill="FFFFFF"/>
        </w:rPr>
        <w:t>﻿Kremer, William, and Claudia Hammond. “Abraham Maslow and the Pyramid That Beguiled Business.” BBC (2013, Sep. 1). https://www.bbc.com/news/magazine-23902918</w:t>
      </w:r>
    </w:p>
    <w:p w:rsidR="002F31DE" w:rsidRPr="002F31DE" w:rsidRDefault="002F31DE" w:rsidP="002F31DE">
      <w:pPr>
        <w:rPr>
          <w:rFonts w:cs="Arial"/>
          <w:color w:val="000000"/>
          <w:sz w:val="20"/>
          <w:szCs w:val="20"/>
          <w:shd w:val="clear" w:color="auto" w:fill="FFFFFF"/>
        </w:rPr>
      </w:pPr>
      <w:r w:rsidRPr="002F31DE">
        <w:rPr>
          <w:rFonts w:cs="Arial"/>
          <w:color w:val="000000"/>
          <w:sz w:val="20"/>
          <w:szCs w:val="20"/>
          <w:shd w:val="clear" w:color="auto" w:fill="FFFFFF"/>
        </w:rPr>
        <w:t>Maslow, Abraham Harold. “A Theory of Human Motivation.” Psychological Review 50.4 (1943): 370-396. http://psycnet.apa.org/record/1943-03751-001</w:t>
      </w:r>
    </w:p>
    <w:p w:rsidR="002F31DE" w:rsidRPr="002F31DE" w:rsidRDefault="002F31DE" w:rsidP="002F31DE">
      <w:pPr>
        <w:rPr>
          <w:rFonts w:cs="Arial"/>
          <w:color w:val="000000"/>
          <w:sz w:val="20"/>
          <w:szCs w:val="20"/>
          <w:shd w:val="clear" w:color="auto" w:fill="FFFFFF"/>
        </w:rPr>
      </w:pPr>
      <w:r w:rsidRPr="002F31DE">
        <w:rPr>
          <w:rFonts w:cs="Arial"/>
          <w:color w:val="000000"/>
          <w:sz w:val="20"/>
          <w:szCs w:val="20"/>
          <w:shd w:val="clear" w:color="auto" w:fill="FFFFFF"/>
        </w:rPr>
        <w:t>Ryff, Carol D., and Burton H. Singer. “Know Thyself and Become What You Are: A Eudaimonic Approach to Psychological Well-Being.” Journal of Happiness Studies 9.1 (2008): 13-39. https://link.springer.com/article/10.1007/s10902-006-9019-0</w:t>
      </w:r>
    </w:p>
    <w:p w:rsidR="002F31DE" w:rsidRPr="002F31DE" w:rsidRDefault="002F31DE" w:rsidP="002F31DE">
      <w:pPr>
        <w:rPr>
          <w:rFonts w:cs="Arial"/>
          <w:color w:val="000000"/>
          <w:sz w:val="20"/>
          <w:szCs w:val="20"/>
          <w:shd w:val="clear" w:color="auto" w:fill="FFFFFF"/>
        </w:rPr>
      </w:pPr>
      <w:r w:rsidRPr="002F31DE">
        <w:rPr>
          <w:rFonts w:cs="Arial"/>
          <w:color w:val="000000"/>
          <w:sz w:val="20"/>
          <w:szCs w:val="20"/>
          <w:shd w:val="clear" w:color="auto" w:fill="FFFFFF"/>
        </w:rPr>
        <w:t>Tay, Louis, and Ed Diener. “Needs and Subjective Well-Being Around the World.” Journal of Personality and Social Psychology 101.2 (2011): 354-365. http://psycnet.apa.org/record/2011-12249-001</w:t>
      </w:r>
    </w:p>
    <w:p w:rsidR="002F31DE" w:rsidRDefault="002F31DE" w:rsidP="002F31DE">
      <w:pPr>
        <w:rPr>
          <w:rFonts w:cs="Arial"/>
          <w:color w:val="000000"/>
          <w:sz w:val="20"/>
          <w:szCs w:val="20"/>
          <w:shd w:val="clear" w:color="auto" w:fill="FFFFFF"/>
        </w:rPr>
      </w:pPr>
      <w:r w:rsidRPr="002F31DE">
        <w:rPr>
          <w:rFonts w:cs="Arial"/>
          <w:color w:val="000000"/>
          <w:sz w:val="20"/>
          <w:szCs w:val="20"/>
          <w:shd w:val="clear" w:color="auto" w:fill="FFFFFF"/>
        </w:rPr>
        <w:t xml:space="preserve">Villarica, Hans. “Maslow 2.0: A New and Improved Recipe for Happiness.” The Atlantic (2011, Aug. 17). </w:t>
      </w:r>
      <w:hyperlink r:id="rId23" w:history="1">
        <w:r w:rsidR="0052574B" w:rsidRPr="00724812">
          <w:rPr>
            <w:rStyle w:val="Hyperlink"/>
            <w:rFonts w:cs="Arial"/>
            <w:sz w:val="20"/>
            <w:szCs w:val="20"/>
            <w:shd w:val="clear" w:color="auto" w:fill="FFFFFF"/>
          </w:rPr>
          <w:t>https://www.theatlantic.com/health/archive/2011/08/maslow-20-a-new-and-improved-recipe-for-happiness/243486/</w:t>
        </w:r>
      </w:hyperlink>
    </w:p>
    <w:p w:rsidR="0052574B" w:rsidRDefault="0052574B" w:rsidP="002F31D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Ifm.eng.cam.ac.uk. 2020. </w:t>
      </w:r>
      <w:r>
        <w:rPr>
          <w:rFonts w:ascii="Open Sans" w:hAnsi="Open Sans" w:cs="Open Sans"/>
          <w:i/>
          <w:iCs/>
          <w:color w:val="000000"/>
          <w:sz w:val="20"/>
          <w:szCs w:val="20"/>
          <w:shd w:val="clear" w:color="auto" w:fill="FFFFFF"/>
        </w:rPr>
        <w:t>Belbin's Team Roles</w:t>
      </w:r>
      <w:r>
        <w:rPr>
          <w:rFonts w:ascii="Open Sans" w:hAnsi="Open Sans" w:cs="Open Sans"/>
          <w:color w:val="000000"/>
          <w:sz w:val="20"/>
          <w:szCs w:val="20"/>
          <w:shd w:val="clear" w:color="auto" w:fill="FFFFFF"/>
        </w:rPr>
        <w:t xml:space="preserve">. [online] Available at: </w:t>
      </w:r>
      <w:hyperlink r:id="rId24" w:history="1">
        <w:r w:rsidRPr="00724812">
          <w:rPr>
            <w:rStyle w:val="Hyperlink"/>
            <w:rFonts w:ascii="Open Sans" w:hAnsi="Open Sans" w:cs="Open Sans"/>
            <w:sz w:val="20"/>
            <w:szCs w:val="20"/>
            <w:shd w:val="clear" w:color="auto" w:fill="FFFFFF"/>
          </w:rPr>
          <w:t>https://www.ifm.eng.cam.ac.uk/research/dmg/tools-and-techniques/belbins-team-roles/</w:t>
        </w:r>
      </w:hyperlink>
    </w:p>
    <w:p w:rsidR="0052574B" w:rsidRDefault="0052574B" w:rsidP="002F31DE">
      <w:hyperlink r:id="rId25" w:history="1">
        <w:r>
          <w:rPr>
            <w:rStyle w:val="Hyperlink"/>
          </w:rPr>
          <w:t>https://www.smarttstrategies.com/about-belbin</w:t>
        </w:r>
      </w:hyperlink>
    </w:p>
    <w:p w:rsidR="0052574B" w:rsidRDefault="0052574B" w:rsidP="002F31DE">
      <w:pPr>
        <w:rPr>
          <w:rFonts w:ascii="Open Sans" w:hAnsi="Open Sans" w:cs="Open Sans"/>
          <w:color w:val="000000"/>
          <w:sz w:val="20"/>
          <w:szCs w:val="20"/>
          <w:shd w:val="clear" w:color="auto" w:fill="FFFFFF"/>
        </w:rPr>
      </w:pPr>
    </w:p>
    <w:p w:rsidR="0052574B" w:rsidRDefault="0052574B" w:rsidP="002F31DE">
      <w:pPr>
        <w:rPr>
          <w:rFonts w:cs="Arial"/>
          <w:color w:val="000000"/>
          <w:sz w:val="20"/>
          <w:szCs w:val="20"/>
          <w:shd w:val="clear" w:color="auto" w:fill="FFFFFF"/>
        </w:rPr>
      </w:pPr>
    </w:p>
    <w:p w:rsidR="002F31DE" w:rsidRDefault="002F31DE" w:rsidP="00F42F31">
      <w:pPr>
        <w:rPr>
          <w:rFonts w:cs="Arial"/>
          <w:color w:val="000000"/>
          <w:sz w:val="20"/>
          <w:szCs w:val="20"/>
          <w:shd w:val="clear" w:color="auto" w:fill="FFFFFF"/>
        </w:rPr>
      </w:pPr>
    </w:p>
    <w:p w:rsidR="002F31DE" w:rsidRPr="00F42F31" w:rsidRDefault="002F31DE" w:rsidP="00F42F31"/>
    <w:p w:rsidR="00F42F31" w:rsidRPr="00F42F31" w:rsidRDefault="00F42F31" w:rsidP="00F42F31">
      <w:pPr>
        <w:pStyle w:val="Heading1"/>
      </w:pPr>
    </w:p>
    <w:sectPr w:rsidR="00F42F31" w:rsidRPr="00F42F31" w:rsidSect="00194E91">
      <w:headerReference w:type="even" r:id="rId26"/>
      <w:headerReference w:type="default" r:id="rId27"/>
      <w:footerReference w:type="even" r:id="rId28"/>
      <w:type w:val="continuous"/>
      <w:pgSz w:w="12240" w:h="15840" w:code="1"/>
      <w:pgMar w:top="810" w:right="1800" w:bottom="1440" w:left="1800" w:header="720" w:footer="725"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060" w:rsidRDefault="00331060">
      <w:r>
        <w:separator/>
      </w:r>
    </w:p>
  </w:endnote>
  <w:endnote w:type="continuationSeparator" w:id="0">
    <w:p w:rsidR="00331060" w:rsidRDefault="00331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C8" w:rsidRDefault="00331060">
    <w:pPr>
      <w:pStyle w:val="Footer"/>
    </w:pPr>
    <w:sdt>
      <w:sdtPr>
        <w:rPr>
          <w:rFonts w:asciiTheme="majorHAnsi" w:eastAsiaTheme="majorEastAsia" w:hAnsiTheme="majorHAnsi" w:cstheme="majorBidi"/>
        </w:rPr>
        <w:id w:val="306900621"/>
        <w:temporary/>
        <w:showingPlcHdr/>
      </w:sdtPr>
      <w:sdtEndPr/>
      <w:sdtContent>
        <w:r w:rsidR="00AA79C8">
          <w:rPr>
            <w:rFonts w:asciiTheme="majorHAnsi" w:eastAsiaTheme="majorEastAsia" w:hAnsiTheme="majorHAnsi" w:cstheme="majorBidi"/>
          </w:rPr>
          <w:t>[Type text]</w:t>
        </w:r>
      </w:sdtContent>
    </w:sdt>
    <w:r w:rsidR="00AA79C8">
      <w:rPr>
        <w:rFonts w:asciiTheme="majorHAnsi" w:eastAsiaTheme="majorEastAsia" w:hAnsiTheme="majorHAnsi" w:cstheme="majorBidi"/>
      </w:rPr>
      <w:ptab w:relativeTo="margin" w:alignment="right" w:leader="none"/>
    </w:r>
    <w:r w:rsidR="00AA79C8">
      <w:rPr>
        <w:rFonts w:asciiTheme="majorHAnsi" w:eastAsiaTheme="majorEastAsia" w:hAnsiTheme="majorHAnsi" w:cstheme="majorBidi"/>
      </w:rPr>
      <w:t xml:space="preserve">Page </w:t>
    </w:r>
    <w:r w:rsidR="00AA79C8">
      <w:rPr>
        <w:rFonts w:asciiTheme="minorHAnsi" w:hAnsiTheme="minorHAnsi"/>
      </w:rPr>
      <w:fldChar w:fldCharType="begin"/>
    </w:r>
    <w:r w:rsidR="00AA79C8">
      <w:instrText xml:space="preserve"> PAGE   \* MERGEFORMAT </w:instrText>
    </w:r>
    <w:r w:rsidR="00AA79C8">
      <w:rPr>
        <w:rFonts w:asciiTheme="minorHAnsi" w:hAnsiTheme="minorHAnsi"/>
      </w:rPr>
      <w:fldChar w:fldCharType="separate"/>
    </w:r>
    <w:r w:rsidR="00AA79C8" w:rsidRPr="005C0F56">
      <w:rPr>
        <w:rFonts w:asciiTheme="majorHAnsi" w:eastAsiaTheme="majorEastAsia" w:hAnsiTheme="majorHAnsi" w:cstheme="majorBidi"/>
        <w:noProof/>
      </w:rPr>
      <w:t>4</w:t>
    </w:r>
    <w:r w:rsidR="00AA79C8">
      <w:rPr>
        <w:rFonts w:asciiTheme="majorHAnsi" w:eastAsiaTheme="majorEastAsia" w:hAnsiTheme="majorHAnsi" w:cstheme="majorBidi"/>
        <w:noProof/>
      </w:rPr>
      <w:fldChar w:fldCharType="end"/>
    </w:r>
    <w:r w:rsidR="00515EC0">
      <w:rPr>
        <w:noProof/>
        <w:lang w:val="en-GB" w:eastAsia="en-GB"/>
      </w:rPr>
      <mc:AlternateContent>
        <mc:Choice Requires="wpg">
          <w:drawing>
            <wp:anchor distT="0" distB="0" distL="114300" distR="114300" simplePos="0" relativeHeight="251659264" behindDoc="0" locked="0" layoutInCell="0" allowOverlap="1" wp14:anchorId="66F745B3" wp14:editId="3739E235">
              <wp:simplePos x="0" y="0"/>
              <wp:positionH relativeFrom="page">
                <wp:align>center</wp:align>
              </wp:positionH>
              <wp:positionV relativeFrom="page">
                <wp:align>bottom</wp:align>
              </wp:positionV>
              <wp:extent cx="7757160" cy="82296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7160"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up 441" o:spid="_x0000_s1026" style="position:absolute;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sidR="00515EC0">
      <w:rPr>
        <w:noProof/>
        <w:lang w:val="en-GB" w:eastAsia="en-GB"/>
      </w:rPr>
      <mc:AlternateContent>
        <mc:Choice Requires="wps">
          <w:drawing>
            <wp:anchor distT="0" distB="0" distL="114300" distR="114300" simplePos="0" relativeHeight="251661312" behindDoc="0" locked="0" layoutInCell="1" allowOverlap="1" wp14:anchorId="42A7E099" wp14:editId="3D602327">
              <wp:simplePos x="0" y="0"/>
              <wp:positionH relativeFrom="leftMargin">
                <wp:align>center</wp:align>
              </wp:positionH>
              <wp:positionV relativeFrom="page">
                <wp:align>bottom</wp:align>
              </wp:positionV>
              <wp:extent cx="90805" cy="822960"/>
              <wp:effectExtent l="0" t="0" r="23495" b="15240"/>
              <wp:wrapNone/>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4" o:spid="_x0000_s1026" style="position:absolute;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&#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AqwEsQmAgAARAQAAA4AAAAAAAAAAAAAAAAALgIAAGRycy9lMm9Eb2Mu&#10;eG1sUEsBAi0AFAAGAAgAAAAhANuwKwfcAAAABAEAAA8AAAAAAAAAAAAAAAAAgAQAAGRycy9kb3du&#10;cmV2LnhtbFBLBQYAAAAABAAEAPMAAACJBQAAAAA=&#10;" fillcolor="#918485 [3208]" strokecolor="#d34817 [3204]">
              <w10:wrap anchorx="margin" anchory="page"/>
            </v:rect>
          </w:pict>
        </mc:Fallback>
      </mc:AlternateContent>
    </w:r>
    <w:r w:rsidR="00515EC0">
      <w:rPr>
        <w:noProof/>
        <w:lang w:val="en-GB" w:eastAsia="en-GB"/>
      </w:rPr>
      <mc:AlternateContent>
        <mc:Choice Requires="wps">
          <w:drawing>
            <wp:anchor distT="0" distB="0" distL="114300" distR="114300" simplePos="0" relativeHeight="251660288" behindDoc="0" locked="0" layoutInCell="1" allowOverlap="1" wp14:anchorId="2C315348" wp14:editId="7B54A8E6">
              <wp:simplePos x="0" y="0"/>
              <wp:positionH relativeFrom="rightMargin">
                <wp:align>center</wp:align>
              </wp:positionH>
              <wp:positionV relativeFrom="page">
                <wp:align>bottom</wp:align>
              </wp:positionV>
              <wp:extent cx="91440" cy="822960"/>
              <wp:effectExtent l="0" t="0" r="22860" b="15240"/>
              <wp:wrapNone/>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5" o:spid="_x0000_s1026" style="position:absolute;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" fillcolor="#918485 [3208]" strokecolor="#d34817 [3204]">
              <w10:wrap anchorx="margin"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060" w:rsidRDefault="00331060">
      <w:r>
        <w:separator/>
      </w:r>
    </w:p>
  </w:footnote>
  <w:footnote w:type="continuationSeparator" w:id="0">
    <w:p w:rsidR="00331060" w:rsidRDefault="00331060">
      <w:r>
        <w:separator/>
      </w:r>
    </w:p>
  </w:footnote>
  <w:footnote w:type="continuationNotice" w:id="1">
    <w:p w:rsidR="00331060" w:rsidRDefault="00331060">
      <w:pPr>
        <w:rPr>
          <w:i/>
          <w:sz w:val="18"/>
        </w:rPr>
      </w:pPr>
      <w:r>
        <w:rPr>
          <w:i/>
          <w:sz w:val="18"/>
        </w:rPr>
        <w:t>(footnote continued)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C8" w:rsidRDefault="00AA79C8">
    <w:pPr>
      <w:pStyle w:val="Header"/>
      <w:rPr>
        <w:rFonts w:asciiTheme="majorHAnsi" w:eastAsiaTheme="majorEastAsia" w:hAnsiTheme="majorHAnsi" w:cstheme="majorBidi"/>
      </w:rPr>
    </w:pPr>
    <w:r>
      <w:rPr>
        <w:rFonts w:asciiTheme="majorHAnsi" w:eastAsiaTheme="majorEastAsia" w:hAnsiTheme="majorHAnsi" w:cstheme="majorBidi"/>
      </w:rPr>
      <w:t>Adventure Works Marketing Plan</w:t>
    </w:r>
  </w:p>
  <w:p w:rsidR="00AA79C8" w:rsidRDefault="00515EC0">
    <w:pPr>
      <w:pStyle w:val="Header"/>
    </w:pPr>
    <w:r>
      <w:rPr>
        <w:rFonts w:asciiTheme="majorHAnsi" w:eastAsiaTheme="majorEastAsia" w:hAnsiTheme="majorHAnsi" w:cstheme="majorBidi"/>
        <w:noProof/>
        <w:lang w:val="en-GB" w:eastAsia="en-GB"/>
      </w:rPr>
      <mc:AlternateContent>
        <mc:Choice Requires="wpg">
          <w:drawing>
            <wp:anchor distT="0" distB="0" distL="114300" distR="114300" simplePos="0" relativeHeight="251665408" behindDoc="0" locked="0" layoutInCell="1" allowOverlap="1" wp14:anchorId="6E06CBA2" wp14:editId="15BEFBB7">
              <wp:simplePos x="0" y="0"/>
              <wp:positionH relativeFrom="page">
                <wp:align>center</wp:align>
              </wp:positionH>
              <wp:positionV relativeFrom="page">
                <wp:align>top</wp:align>
              </wp:positionV>
              <wp:extent cx="10047605" cy="914400"/>
              <wp:effectExtent l="0" t="0" r="19050" b="1143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47605" cy="914400"/>
                        <a:chOff x="8" y="9"/>
                        <a:chExt cx="15823" cy="1439"/>
                      </a:xfrm>
                    </wpg:grpSpPr>
                    <wps:wsp>
                      <wps:cNvPr id="469" name="AutoShape 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70" name="Rectangle 470"/>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92500</wp14:pctHeight>
              </wp14:sizeRelV>
            </wp:anchor>
          </w:drawing>
        </mc:Choice>
        <mc:Fallback>
          <w:pict>
            <v:group id="Group 468" o:spid="_x0000_s1026" style="position:absolute;margin-left:0;margin-top:0;width:791.15pt;height:1in;z-index:251665408;mso-width-percent:1000;mso-height-percent:925;mso-position-horizontal:center;mso-position-horizontal-relative:page;mso-position-vertical:top;mso-position-vertical-relative:page;mso-width-percent:1000;mso-height-percent:925;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">
              <v:shapetype id="_x0000_t32" coordsize="21600,21600" o:spt="32" o:oned="t" path="m,l21600,21600e" filled="f">
                <v:path arrowok="t" fillok="f" o:connecttype="none"/>
                <o:lock v:ext="edit" shapetype="t"/>
              </v:shapetype>
              <v:shape id="AutoShape 4" o:spid="_x0000_s1027" type="#_x0000_t32" style="position:absolute;left:9;top:1431;width:158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PkoMYAAADcAAAADwAAAGRycy9kb3ducmV2LnhtbESPT2sCMRTE74V+h/CEXkrNVlTq1iht&#10;QVAsgn8OPT42z83i5mVJoq5+eiMIPQ4z8xtmPG1tLU7kQ+VYwXs3A0FcOF1xqWC3nb19gAgRWWPt&#10;mBRcKMB08vw0xly7M6/ptImlSBAOOSowMTa5lKEwZDF0XUOcvL3zFmOSvpTa4znBbS17WTaUFitO&#10;CwYb+jFUHDZHq+B7Obv2B+Vq5I+0eL2a3+yv1xyUeum0X58gIrXxP/xoz7WC/nAE9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z5KDGAAAA3AAAAA8AAAAAAAAA&#10;AAAAAAAAoQIAAGRycy9kb3ducmV2LnhtbFBLBQYAAAAABAAEAPkAAACUAwAAAAA=&#10;" strokecolor="#31849b"/>
              <v:rect id="Rectangle 470"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L68MA&#10;AADcAAAADwAAAGRycy9kb3ducmV2LnhtbERPTWvCQBC9F/oflil4Ed1YxJY0GymCNEhBmlTPQ3aa&#10;hGZnY3ZN4r93D4UeH+872U6mFQP1rrGsYLWMQBCXVjdcKfgu9otXEM4ja2wtk4IbOdimjw8JxtqO&#10;/EVD7isRQtjFqKD2vouldGVNBt3SdsSB+7G9QR9gX0nd4xjCTSufo2gjDTYcGmrsaFdT+ZtfjYKx&#10;PA7n4vNDHufnzPIlu+zy00Gp2dP0/gbC0+T/xX/uTCtYv4T54Uw4Aj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pL68MAAADcAAAADwAAAAAAAAAAAAAAAACYAgAAZHJzL2Rv&#10;d25yZXYueG1sUEsFBgAAAAAEAAQA9QAAAIgDAAAAAA==&#10;" filled="f" stroked="f"/>
              <w10:wrap anchorx="page" anchory="page"/>
            </v:group>
          </w:pict>
        </mc:Fallback>
      </mc:AlternateContent>
    </w:r>
    <w:r>
      <w:rPr>
        <w:rFonts w:asciiTheme="majorHAnsi" w:eastAsiaTheme="majorEastAsia" w:hAnsiTheme="majorHAnsi" w:cstheme="majorBidi"/>
        <w:noProof/>
        <w:lang w:val="en-GB" w:eastAsia="en-GB"/>
      </w:rPr>
      <mc:AlternateContent>
        <mc:Choice Requires="wps">
          <w:drawing>
            <wp:anchor distT="0" distB="0" distL="114300" distR="114300" simplePos="0" relativeHeight="251664384" behindDoc="0" locked="0" layoutInCell="1" allowOverlap="1" wp14:anchorId="5ACB6AAE" wp14:editId="48C86ED3">
              <wp:simplePos x="0" y="0"/>
              <wp:positionH relativeFrom="rightMargin">
                <wp:align>center</wp:align>
              </wp:positionH>
              <wp:positionV relativeFrom="page">
                <wp:align>top</wp:align>
              </wp:positionV>
              <wp:extent cx="90805" cy="822960"/>
              <wp:effectExtent l="0" t="0" r="23495" b="152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471" o:spid="_x0000_s1026" style="position:absolute;margin-left:0;margin-top:0;width:7.15pt;height:64.8pt;z-index:251664384;visibility:visible;mso-wrap-style:square;mso-width-percent:0;mso-height-percent:900;mso-wrap-distance-left:9pt;mso-wrap-distance-top:0;mso-wrap-distance-right:9pt;mso-wrap-distance-bottom:0;mso-position-horizontal:center;mso-position-horizontal-relative:righ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" fillcolor="#918485 [3208]" strokecolor="#d34817 [3204]">
              <w10:wrap anchorx="margin" anchory="page"/>
            </v:rect>
          </w:pict>
        </mc:Fallback>
      </mc:AlternateContent>
    </w:r>
    <w:r>
      <w:rPr>
        <w:rFonts w:asciiTheme="majorHAnsi" w:eastAsiaTheme="majorEastAsia" w:hAnsiTheme="majorHAnsi" w:cstheme="majorBidi"/>
        <w:noProof/>
        <w:lang w:val="en-GB" w:eastAsia="en-GB"/>
      </w:rPr>
      <mc:AlternateContent>
        <mc:Choice Requires="wps">
          <w:drawing>
            <wp:anchor distT="0" distB="0" distL="114300" distR="114300" simplePos="0" relativeHeight="251663360" behindDoc="0" locked="0" layoutInCell="1" allowOverlap="1" wp14:anchorId="4C5077C8" wp14:editId="46101969">
              <wp:simplePos x="0" y="0"/>
              <wp:positionH relativeFrom="leftMargin">
                <wp:align>center</wp:align>
              </wp:positionH>
              <wp:positionV relativeFrom="page">
                <wp:align>top</wp:align>
              </wp:positionV>
              <wp:extent cx="90805" cy="822960"/>
              <wp:effectExtent l="0" t="0" r="23495" b="152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id="Rectangle 472" o:spid="_x0000_s1026" style="position:absolute;margin-left:0;margin-top:0;width:7.15pt;height:64.8pt;z-index:251663360;visibility:visible;mso-wrap-style:square;mso-width-percent:0;mso-height-percent:900;mso-wrap-distance-left:9pt;mso-wrap-distance-top:0;mso-wrap-distance-right:9pt;mso-wrap-distance-bottom:0;mso-position-horizontal:center;mso-position-horizontal-relative:lef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&#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E6IeOImAgAARAQAAA4AAAAAAAAAAAAAAAAALgIAAGRycy9lMm9Eb2Mu&#10;eG1sUEsBAi0AFAAGAAgAAAAhANuwKwfcAAAABAEAAA8AAAAAAAAAAAAAAAAAgAQAAGRycy9kb3du&#10;cmV2LnhtbFBLBQYAAAAABAAEAPMAAACJBQAAAAA=&#10;" fillcolor="#918485 [3208]" strokecolor="#d34817 [3204]">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9C8" w:rsidRDefault="0037530E">
    <w:pPr>
      <w:pStyle w:val="Header"/>
    </w:pPr>
    <w:r w:rsidRPr="0037530E">
      <w:rPr>
        <w:rFonts w:asciiTheme="majorHAnsi" w:eastAsiaTheme="majorEastAsia" w:hAnsiTheme="majorHAnsi" w:cstheme="majorBidi"/>
        <w:noProof/>
        <w:sz w:val="36"/>
        <w:szCs w:val="36"/>
        <w:lang w:val="en-GB" w:eastAsia="en-GB"/>
      </w:rPr>
      <mc:AlternateContent>
        <mc:Choice Requires="wps">
          <w:drawing>
            <wp:anchor distT="0" distB="0" distL="114300" distR="114300" simplePos="0" relativeHeight="251668480" behindDoc="0" locked="0" layoutInCell="0" allowOverlap="1" wp14:anchorId="72AB9E3E" wp14:editId="3CE2AD34">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530E" w:rsidRDefault="000B2BD3">
                          <w:pPr>
                            <w:spacing w:after="0" w:line="240" w:lineRule="auto"/>
                            <w:jc w:val="right"/>
                          </w:pPr>
                          <w:r w:rsidRPr="000B2BD3">
                            <w:t>Multi-Surface Directional Polisher Working Practices and fixtures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5" o:spid="_x0000_s1028" type="#_x0000_t202" style="position:absolute;margin-left:0;margin-top:0;width:468pt;height:13.45pt;z-index:25166848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74yrQIAAJ8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" o:allowincell="f" filled="f" stroked="f">
              <v:textbox style="mso-fit-shape-to-text:t" inset=",0,,0">
                <w:txbxContent>
                  <w:p w:rsidR="0037530E" w:rsidRDefault="000B2BD3">
                    <w:pPr>
                      <w:spacing w:after="0" w:line="240" w:lineRule="auto"/>
                      <w:jc w:val="right"/>
                    </w:pPr>
                    <w:r w:rsidRPr="000B2BD3">
                      <w:t>Multi-Surface Directional Polisher Working Practices and fixtures</w:t>
                    </w:r>
                  </w:p>
                </w:txbxContent>
              </v:textbox>
              <w10:wrap anchorx="margin" anchory="margin"/>
            </v:shape>
          </w:pict>
        </mc:Fallback>
      </mc:AlternateContent>
    </w:r>
    <w:r w:rsidRPr="0037530E">
      <w:rPr>
        <w:rFonts w:asciiTheme="majorHAnsi" w:eastAsiaTheme="majorEastAsia" w:hAnsiTheme="majorHAnsi" w:cstheme="majorBidi"/>
        <w:noProof/>
        <w:sz w:val="36"/>
        <w:szCs w:val="36"/>
        <w:lang w:val="en-GB" w:eastAsia="en-GB"/>
      </w:rPr>
      <mc:AlternateContent>
        <mc:Choice Requires="wps">
          <w:drawing>
            <wp:anchor distT="0" distB="0" distL="114300" distR="114300" simplePos="0" relativeHeight="251667456" behindDoc="0" locked="0" layoutInCell="0" allowOverlap="1" wp14:anchorId="5F1B8752" wp14:editId="3E23300D">
              <wp:simplePos x="0" y="0"/>
              <wp:positionH relativeFrom="page">
                <wp:align>right</wp:align>
              </wp:positionH>
              <wp:positionV relativeFrom="topMargin">
                <wp:align>center</wp:align>
              </wp:positionV>
              <wp:extent cx="914400" cy="170815"/>
              <wp:effectExtent l="0" t="0" r="0" b="635"/>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C00000"/>
                      </a:solidFill>
                      <a:extLst/>
                    </wps:spPr>
                    <wps:txbx>
                      <w:txbxContent>
                        <w:p w:rsidR="0037530E" w:rsidRDefault="0037530E">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9C3B86" w:rsidRPr="009C3B86">
                            <w:rPr>
                              <w:noProof/>
                              <w:color w:val="FFFFFF" w:themeColor="background1"/>
                              <w14:numForm w14:val="lining"/>
                            </w:rPr>
                            <w:t>12</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476" o:spid="_x0000_s1029" type="#_x0000_t202" style="position:absolute;margin-left:20.8pt;margin-top:0;width:1in;height:13.45pt;z-index:25166745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" o:allowincell="f" fillcolor="#c00000" stroked="f">
              <v:textbox style="mso-fit-shape-to-text:t" inset=",0,,0">
                <w:txbxContent>
                  <w:p w:rsidR="0037530E" w:rsidRDefault="0037530E">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9C3B86" w:rsidRPr="009C3B86">
                      <w:rPr>
                        <w:noProof/>
                        <w:color w:val="FFFFFF" w:themeColor="background1"/>
                        <w14:numForm w14:val="lining"/>
                      </w:rPr>
                      <w:t>12</w:t>
                    </w:r>
                    <w:r>
                      <w:rPr>
                        <w:noProof/>
                        <w:color w:val="FFFFFF" w:themeColor="background1"/>
                        <w14:numForm w14:val="lining"/>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pStyle w:val="ListBullet"/>
      <w:lvlText w:val="*"/>
      <w:lvlJc w:val="left"/>
    </w:lvl>
  </w:abstractNum>
  <w:abstractNum w:abstractNumId="1">
    <w:nsid w:val="102A4C5E"/>
    <w:multiLevelType w:val="hybridMultilevel"/>
    <w:tmpl w:val="DAC2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4C3942"/>
    <w:multiLevelType w:val="singleLevel"/>
    <w:tmpl w:val="C8727A20"/>
    <w:lvl w:ilvl="0">
      <w:start w:val="1"/>
      <w:numFmt w:val="decimal"/>
      <w:lvlText w:val="%1)"/>
      <w:legacy w:legacy="1" w:legacySpace="0" w:legacyIndent="360"/>
      <w:lvlJc w:val="left"/>
      <w:pPr>
        <w:ind w:left="720" w:hanging="360"/>
      </w:pPr>
    </w:lvl>
  </w:abstractNum>
  <w:abstractNum w:abstractNumId="3">
    <w:nsid w:val="17166850"/>
    <w:multiLevelType w:val="hybridMultilevel"/>
    <w:tmpl w:val="0AD6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092CAF"/>
    <w:multiLevelType w:val="hybridMultilevel"/>
    <w:tmpl w:val="E7205E76"/>
    <w:lvl w:ilvl="0" w:tplc="E83CEC32">
      <w:start w:val="1"/>
      <w:numFmt w:val="decimal"/>
      <w:pStyle w:val="NumberedList"/>
      <w:lvlText w:val="%1."/>
      <w:lvlJc w:val="left"/>
      <w:pPr>
        <w:tabs>
          <w:tab w:val="num" w:pos="720"/>
        </w:tabs>
        <w:ind w:left="720" w:hanging="360"/>
      </w:pPr>
      <w:rPr>
        <w:rFonts w:ascii="Verdana" w:hAnsi="Verdana"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6042552"/>
    <w:multiLevelType w:val="hybridMultilevel"/>
    <w:tmpl w:val="F9F8561A"/>
    <w:lvl w:ilvl="0" w:tplc="BA828722">
      <w:start w:val="1"/>
      <w:numFmt w:val="bullet"/>
      <w:lvlText w:val="•"/>
      <w:lvlJc w:val="left"/>
      <w:pPr>
        <w:tabs>
          <w:tab w:val="num" w:pos="720"/>
        </w:tabs>
        <w:ind w:left="720" w:hanging="360"/>
      </w:pPr>
      <w:rPr>
        <w:rFonts w:ascii="Times New Roman" w:hAnsi="Times New Roman" w:hint="default"/>
      </w:rPr>
    </w:lvl>
    <w:lvl w:ilvl="1" w:tplc="BA144602" w:tentative="1">
      <w:start w:val="1"/>
      <w:numFmt w:val="bullet"/>
      <w:lvlText w:val="•"/>
      <w:lvlJc w:val="left"/>
      <w:pPr>
        <w:tabs>
          <w:tab w:val="num" w:pos="1440"/>
        </w:tabs>
        <w:ind w:left="1440" w:hanging="360"/>
      </w:pPr>
      <w:rPr>
        <w:rFonts w:ascii="Times New Roman" w:hAnsi="Times New Roman" w:hint="default"/>
      </w:rPr>
    </w:lvl>
    <w:lvl w:ilvl="2" w:tplc="362C95CE" w:tentative="1">
      <w:start w:val="1"/>
      <w:numFmt w:val="bullet"/>
      <w:lvlText w:val="•"/>
      <w:lvlJc w:val="left"/>
      <w:pPr>
        <w:tabs>
          <w:tab w:val="num" w:pos="2160"/>
        </w:tabs>
        <w:ind w:left="2160" w:hanging="360"/>
      </w:pPr>
      <w:rPr>
        <w:rFonts w:ascii="Times New Roman" w:hAnsi="Times New Roman" w:hint="default"/>
      </w:rPr>
    </w:lvl>
    <w:lvl w:ilvl="3" w:tplc="6EB230AE" w:tentative="1">
      <w:start w:val="1"/>
      <w:numFmt w:val="bullet"/>
      <w:lvlText w:val="•"/>
      <w:lvlJc w:val="left"/>
      <w:pPr>
        <w:tabs>
          <w:tab w:val="num" w:pos="2880"/>
        </w:tabs>
        <w:ind w:left="2880" w:hanging="360"/>
      </w:pPr>
      <w:rPr>
        <w:rFonts w:ascii="Times New Roman" w:hAnsi="Times New Roman" w:hint="default"/>
      </w:rPr>
    </w:lvl>
    <w:lvl w:ilvl="4" w:tplc="08447BCA" w:tentative="1">
      <w:start w:val="1"/>
      <w:numFmt w:val="bullet"/>
      <w:lvlText w:val="•"/>
      <w:lvlJc w:val="left"/>
      <w:pPr>
        <w:tabs>
          <w:tab w:val="num" w:pos="3600"/>
        </w:tabs>
        <w:ind w:left="3600" w:hanging="360"/>
      </w:pPr>
      <w:rPr>
        <w:rFonts w:ascii="Times New Roman" w:hAnsi="Times New Roman" w:hint="default"/>
      </w:rPr>
    </w:lvl>
    <w:lvl w:ilvl="5" w:tplc="85F0E9A6" w:tentative="1">
      <w:start w:val="1"/>
      <w:numFmt w:val="bullet"/>
      <w:lvlText w:val="•"/>
      <w:lvlJc w:val="left"/>
      <w:pPr>
        <w:tabs>
          <w:tab w:val="num" w:pos="4320"/>
        </w:tabs>
        <w:ind w:left="4320" w:hanging="360"/>
      </w:pPr>
      <w:rPr>
        <w:rFonts w:ascii="Times New Roman" w:hAnsi="Times New Roman" w:hint="default"/>
      </w:rPr>
    </w:lvl>
    <w:lvl w:ilvl="6" w:tplc="0406A1AA" w:tentative="1">
      <w:start w:val="1"/>
      <w:numFmt w:val="bullet"/>
      <w:lvlText w:val="•"/>
      <w:lvlJc w:val="left"/>
      <w:pPr>
        <w:tabs>
          <w:tab w:val="num" w:pos="5040"/>
        </w:tabs>
        <w:ind w:left="5040" w:hanging="360"/>
      </w:pPr>
      <w:rPr>
        <w:rFonts w:ascii="Times New Roman" w:hAnsi="Times New Roman" w:hint="default"/>
      </w:rPr>
    </w:lvl>
    <w:lvl w:ilvl="7" w:tplc="80E8BE16" w:tentative="1">
      <w:start w:val="1"/>
      <w:numFmt w:val="bullet"/>
      <w:lvlText w:val="•"/>
      <w:lvlJc w:val="left"/>
      <w:pPr>
        <w:tabs>
          <w:tab w:val="num" w:pos="5760"/>
        </w:tabs>
        <w:ind w:left="5760" w:hanging="360"/>
      </w:pPr>
      <w:rPr>
        <w:rFonts w:ascii="Times New Roman" w:hAnsi="Times New Roman" w:hint="default"/>
      </w:rPr>
    </w:lvl>
    <w:lvl w:ilvl="8" w:tplc="D86AED16" w:tentative="1">
      <w:start w:val="1"/>
      <w:numFmt w:val="bullet"/>
      <w:lvlText w:val="•"/>
      <w:lvlJc w:val="left"/>
      <w:pPr>
        <w:tabs>
          <w:tab w:val="num" w:pos="6480"/>
        </w:tabs>
        <w:ind w:left="6480" w:hanging="360"/>
      </w:pPr>
      <w:rPr>
        <w:rFonts w:ascii="Times New Roman" w:hAnsi="Times New Roman" w:hint="default"/>
      </w:rPr>
    </w:lvl>
  </w:abstractNum>
  <w:abstractNum w:abstractNumId="6">
    <w:nsid w:val="26331ADC"/>
    <w:multiLevelType w:val="hybridMultilevel"/>
    <w:tmpl w:val="62A832AE"/>
    <w:lvl w:ilvl="0" w:tplc="B502B03A">
      <w:start w:val="1"/>
      <w:numFmt w:val="bullet"/>
      <w:lvlText w:val="•"/>
      <w:lvlJc w:val="left"/>
      <w:pPr>
        <w:tabs>
          <w:tab w:val="num" w:pos="720"/>
        </w:tabs>
        <w:ind w:left="720" w:hanging="360"/>
      </w:pPr>
      <w:rPr>
        <w:rFonts w:ascii="Times New Roman" w:hAnsi="Times New Roman" w:hint="default"/>
      </w:rPr>
    </w:lvl>
    <w:lvl w:ilvl="1" w:tplc="2FC27CF2" w:tentative="1">
      <w:start w:val="1"/>
      <w:numFmt w:val="bullet"/>
      <w:lvlText w:val="•"/>
      <w:lvlJc w:val="left"/>
      <w:pPr>
        <w:tabs>
          <w:tab w:val="num" w:pos="1440"/>
        </w:tabs>
        <w:ind w:left="1440" w:hanging="360"/>
      </w:pPr>
      <w:rPr>
        <w:rFonts w:ascii="Times New Roman" w:hAnsi="Times New Roman" w:hint="default"/>
      </w:rPr>
    </w:lvl>
    <w:lvl w:ilvl="2" w:tplc="F36E533E" w:tentative="1">
      <w:start w:val="1"/>
      <w:numFmt w:val="bullet"/>
      <w:lvlText w:val="•"/>
      <w:lvlJc w:val="left"/>
      <w:pPr>
        <w:tabs>
          <w:tab w:val="num" w:pos="2160"/>
        </w:tabs>
        <w:ind w:left="2160" w:hanging="360"/>
      </w:pPr>
      <w:rPr>
        <w:rFonts w:ascii="Times New Roman" w:hAnsi="Times New Roman" w:hint="default"/>
      </w:rPr>
    </w:lvl>
    <w:lvl w:ilvl="3" w:tplc="C5E8ECA6" w:tentative="1">
      <w:start w:val="1"/>
      <w:numFmt w:val="bullet"/>
      <w:lvlText w:val="•"/>
      <w:lvlJc w:val="left"/>
      <w:pPr>
        <w:tabs>
          <w:tab w:val="num" w:pos="2880"/>
        </w:tabs>
        <w:ind w:left="2880" w:hanging="360"/>
      </w:pPr>
      <w:rPr>
        <w:rFonts w:ascii="Times New Roman" w:hAnsi="Times New Roman" w:hint="default"/>
      </w:rPr>
    </w:lvl>
    <w:lvl w:ilvl="4" w:tplc="42F078F6" w:tentative="1">
      <w:start w:val="1"/>
      <w:numFmt w:val="bullet"/>
      <w:lvlText w:val="•"/>
      <w:lvlJc w:val="left"/>
      <w:pPr>
        <w:tabs>
          <w:tab w:val="num" w:pos="3600"/>
        </w:tabs>
        <w:ind w:left="3600" w:hanging="360"/>
      </w:pPr>
      <w:rPr>
        <w:rFonts w:ascii="Times New Roman" w:hAnsi="Times New Roman" w:hint="default"/>
      </w:rPr>
    </w:lvl>
    <w:lvl w:ilvl="5" w:tplc="0E62020C" w:tentative="1">
      <w:start w:val="1"/>
      <w:numFmt w:val="bullet"/>
      <w:lvlText w:val="•"/>
      <w:lvlJc w:val="left"/>
      <w:pPr>
        <w:tabs>
          <w:tab w:val="num" w:pos="4320"/>
        </w:tabs>
        <w:ind w:left="4320" w:hanging="360"/>
      </w:pPr>
      <w:rPr>
        <w:rFonts w:ascii="Times New Roman" w:hAnsi="Times New Roman" w:hint="default"/>
      </w:rPr>
    </w:lvl>
    <w:lvl w:ilvl="6" w:tplc="E43A1800" w:tentative="1">
      <w:start w:val="1"/>
      <w:numFmt w:val="bullet"/>
      <w:lvlText w:val="•"/>
      <w:lvlJc w:val="left"/>
      <w:pPr>
        <w:tabs>
          <w:tab w:val="num" w:pos="5040"/>
        </w:tabs>
        <w:ind w:left="5040" w:hanging="360"/>
      </w:pPr>
      <w:rPr>
        <w:rFonts w:ascii="Times New Roman" w:hAnsi="Times New Roman" w:hint="default"/>
      </w:rPr>
    </w:lvl>
    <w:lvl w:ilvl="7" w:tplc="2E0AA0E4" w:tentative="1">
      <w:start w:val="1"/>
      <w:numFmt w:val="bullet"/>
      <w:lvlText w:val="•"/>
      <w:lvlJc w:val="left"/>
      <w:pPr>
        <w:tabs>
          <w:tab w:val="num" w:pos="5760"/>
        </w:tabs>
        <w:ind w:left="5760" w:hanging="360"/>
      </w:pPr>
      <w:rPr>
        <w:rFonts w:ascii="Times New Roman" w:hAnsi="Times New Roman" w:hint="default"/>
      </w:rPr>
    </w:lvl>
    <w:lvl w:ilvl="8" w:tplc="D6F4C84A" w:tentative="1">
      <w:start w:val="1"/>
      <w:numFmt w:val="bullet"/>
      <w:lvlText w:val="•"/>
      <w:lvlJc w:val="left"/>
      <w:pPr>
        <w:tabs>
          <w:tab w:val="num" w:pos="6480"/>
        </w:tabs>
        <w:ind w:left="6480" w:hanging="360"/>
      </w:pPr>
      <w:rPr>
        <w:rFonts w:ascii="Times New Roman" w:hAnsi="Times New Roman" w:hint="default"/>
      </w:rPr>
    </w:lvl>
  </w:abstractNum>
  <w:abstractNum w:abstractNumId="7">
    <w:nsid w:val="2CAB53AF"/>
    <w:multiLevelType w:val="hybridMultilevel"/>
    <w:tmpl w:val="FF2CBD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D45025"/>
    <w:multiLevelType w:val="hybridMultilevel"/>
    <w:tmpl w:val="D0E45DD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nsid w:val="489A7354"/>
    <w:multiLevelType w:val="hybridMultilevel"/>
    <w:tmpl w:val="4348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6C53FA"/>
    <w:multiLevelType w:val="hybridMultilevel"/>
    <w:tmpl w:val="E8C44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D3205E"/>
    <w:multiLevelType w:val="hybridMultilevel"/>
    <w:tmpl w:val="B5F8A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C629B3"/>
    <w:multiLevelType w:val="singleLevel"/>
    <w:tmpl w:val="C8727A20"/>
    <w:lvl w:ilvl="0">
      <w:start w:val="1"/>
      <w:numFmt w:val="decimal"/>
      <w:lvlText w:val="%1)"/>
      <w:legacy w:legacy="1" w:legacySpace="0" w:legacyIndent="360"/>
      <w:lvlJc w:val="left"/>
      <w:pPr>
        <w:ind w:left="720" w:hanging="360"/>
      </w:pPr>
    </w:lvl>
  </w:abstractNum>
  <w:abstractNum w:abstractNumId="13">
    <w:nsid w:val="674D3264"/>
    <w:multiLevelType w:val="hybridMultilevel"/>
    <w:tmpl w:val="D426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DC85453"/>
    <w:multiLevelType w:val="hybridMultilevel"/>
    <w:tmpl w:val="6978B6F2"/>
    <w:lvl w:ilvl="0" w:tplc="A24A9DE4">
      <w:start w:val="1"/>
      <w:numFmt w:val="bulle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DEA4EDB"/>
    <w:multiLevelType w:val="hybridMultilevel"/>
    <w:tmpl w:val="CC709B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146E55"/>
    <w:multiLevelType w:val="hybridMultilevel"/>
    <w:tmpl w:val="E6C6F7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 w:ilvl="0">
        <w:start w:val="1"/>
        <w:numFmt w:val="bullet"/>
        <w:pStyle w:val="ListBullet"/>
        <w:lvlText w:val=""/>
        <w:legacy w:legacy="1" w:legacySpace="0" w:legacyIndent="360"/>
        <w:lvlJc w:val="left"/>
        <w:pPr>
          <w:ind w:left="720" w:hanging="360"/>
        </w:pPr>
        <w:rPr>
          <w:rFonts w:ascii="Wingdings" w:hAnsi="Wingdings" w:hint="default"/>
          <w:sz w:val="12"/>
        </w:rPr>
      </w:lvl>
    </w:lvlOverride>
  </w:num>
  <w:num w:numId="3">
    <w:abstractNumId w:val="12"/>
  </w:num>
  <w:num w:numId="4">
    <w:abstractNumId w:val="14"/>
  </w:num>
  <w:num w:numId="5">
    <w:abstractNumId w:val="4"/>
  </w:num>
  <w:num w:numId="6">
    <w:abstractNumId w:val="4"/>
    <w:lvlOverride w:ilvl="0">
      <w:startOverride w:val="1"/>
    </w:lvlOverride>
  </w:num>
  <w:num w:numId="7">
    <w:abstractNumId w:val="7"/>
  </w:num>
  <w:num w:numId="8">
    <w:abstractNumId w:val="16"/>
  </w:num>
  <w:num w:numId="9">
    <w:abstractNumId w:val="15"/>
  </w:num>
  <w:num w:numId="10">
    <w:abstractNumId w:val="6"/>
  </w:num>
  <w:num w:numId="11">
    <w:abstractNumId w:val="5"/>
  </w:num>
  <w:num w:numId="12">
    <w:abstractNumId w:val="10"/>
  </w:num>
  <w:num w:numId="13">
    <w:abstractNumId w:val="3"/>
  </w:num>
  <w:num w:numId="14">
    <w:abstractNumId w:val="8"/>
  </w:num>
  <w:num w:numId="15">
    <w:abstractNumId w:val="1"/>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87"/>
  <w:drawingGridVerticalSpacing w:val="187"/>
  <w:doNotUseMarginsForDrawingGridOrigin/>
  <w:drawingGridHorizontalOrigin w:val="1699"/>
  <w:drawingGridVerticalOrigin w:val="1987"/>
  <w:doNotShadeFormData/>
  <w:noPunctuationKerning/>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5B6"/>
    <w:rsid w:val="00010E4E"/>
    <w:rsid w:val="00030266"/>
    <w:rsid w:val="00033F9B"/>
    <w:rsid w:val="000725FB"/>
    <w:rsid w:val="00092630"/>
    <w:rsid w:val="000932D6"/>
    <w:rsid w:val="000A6F15"/>
    <w:rsid w:val="000B2BD3"/>
    <w:rsid w:val="000B4DA0"/>
    <w:rsid w:val="000B5830"/>
    <w:rsid w:val="000D41AA"/>
    <w:rsid w:val="000E1F82"/>
    <w:rsid w:val="000F34D4"/>
    <w:rsid w:val="0010043F"/>
    <w:rsid w:val="00125087"/>
    <w:rsid w:val="00130EA2"/>
    <w:rsid w:val="00146DFC"/>
    <w:rsid w:val="00150680"/>
    <w:rsid w:val="0017488E"/>
    <w:rsid w:val="0017501D"/>
    <w:rsid w:val="00182053"/>
    <w:rsid w:val="00194E91"/>
    <w:rsid w:val="001B540A"/>
    <w:rsid w:val="001C66BB"/>
    <w:rsid w:val="001D78F1"/>
    <w:rsid w:val="001E0899"/>
    <w:rsid w:val="00267F18"/>
    <w:rsid w:val="00292CE8"/>
    <w:rsid w:val="002A07CB"/>
    <w:rsid w:val="002C5511"/>
    <w:rsid w:val="002E1DA3"/>
    <w:rsid w:val="002F116B"/>
    <w:rsid w:val="002F31DE"/>
    <w:rsid w:val="00331060"/>
    <w:rsid w:val="00357489"/>
    <w:rsid w:val="0036070A"/>
    <w:rsid w:val="0037530E"/>
    <w:rsid w:val="00383A3E"/>
    <w:rsid w:val="003A2CAB"/>
    <w:rsid w:val="003A746B"/>
    <w:rsid w:val="003B620C"/>
    <w:rsid w:val="003C158A"/>
    <w:rsid w:val="003C6F82"/>
    <w:rsid w:val="003F54D1"/>
    <w:rsid w:val="00413E8B"/>
    <w:rsid w:val="00422AC5"/>
    <w:rsid w:val="004864FA"/>
    <w:rsid w:val="004A51BD"/>
    <w:rsid w:val="004C6F35"/>
    <w:rsid w:val="004D6BEC"/>
    <w:rsid w:val="004E798E"/>
    <w:rsid w:val="005140FB"/>
    <w:rsid w:val="00515EC0"/>
    <w:rsid w:val="00521FF5"/>
    <w:rsid w:val="0052574B"/>
    <w:rsid w:val="005346C4"/>
    <w:rsid w:val="0054794E"/>
    <w:rsid w:val="00570E86"/>
    <w:rsid w:val="00576707"/>
    <w:rsid w:val="005A7659"/>
    <w:rsid w:val="005C0F56"/>
    <w:rsid w:val="005E6AF1"/>
    <w:rsid w:val="005F3B8D"/>
    <w:rsid w:val="00657A1E"/>
    <w:rsid w:val="00660DF0"/>
    <w:rsid w:val="00667555"/>
    <w:rsid w:val="00683EEA"/>
    <w:rsid w:val="00697ACE"/>
    <w:rsid w:val="006B7F76"/>
    <w:rsid w:val="006D7A4C"/>
    <w:rsid w:val="006E6EA6"/>
    <w:rsid w:val="006E6EC3"/>
    <w:rsid w:val="00721855"/>
    <w:rsid w:val="00785966"/>
    <w:rsid w:val="007A50F0"/>
    <w:rsid w:val="007D7972"/>
    <w:rsid w:val="00816CE9"/>
    <w:rsid w:val="00863BF5"/>
    <w:rsid w:val="0086654F"/>
    <w:rsid w:val="008B3901"/>
    <w:rsid w:val="008F002B"/>
    <w:rsid w:val="008F786E"/>
    <w:rsid w:val="0090641B"/>
    <w:rsid w:val="009213D9"/>
    <w:rsid w:val="00993A44"/>
    <w:rsid w:val="009A119B"/>
    <w:rsid w:val="009A5FD6"/>
    <w:rsid w:val="009B24DE"/>
    <w:rsid w:val="009C18F9"/>
    <w:rsid w:val="009C3B86"/>
    <w:rsid w:val="009F69CB"/>
    <w:rsid w:val="00A10AC3"/>
    <w:rsid w:val="00A65BA0"/>
    <w:rsid w:val="00A7380B"/>
    <w:rsid w:val="00AA79C8"/>
    <w:rsid w:val="00AD13DC"/>
    <w:rsid w:val="00AD5346"/>
    <w:rsid w:val="00AF3B41"/>
    <w:rsid w:val="00B06A54"/>
    <w:rsid w:val="00B22C35"/>
    <w:rsid w:val="00B64864"/>
    <w:rsid w:val="00B6680E"/>
    <w:rsid w:val="00B72078"/>
    <w:rsid w:val="00C260C9"/>
    <w:rsid w:val="00C368AF"/>
    <w:rsid w:val="00C41631"/>
    <w:rsid w:val="00CB11F0"/>
    <w:rsid w:val="00CD12EE"/>
    <w:rsid w:val="00CF0455"/>
    <w:rsid w:val="00D13740"/>
    <w:rsid w:val="00D23FBB"/>
    <w:rsid w:val="00D2451E"/>
    <w:rsid w:val="00D60B68"/>
    <w:rsid w:val="00D70FC4"/>
    <w:rsid w:val="00DF690B"/>
    <w:rsid w:val="00E1253E"/>
    <w:rsid w:val="00E40017"/>
    <w:rsid w:val="00E52A9C"/>
    <w:rsid w:val="00E54EF8"/>
    <w:rsid w:val="00E557CF"/>
    <w:rsid w:val="00E64298"/>
    <w:rsid w:val="00E91A9C"/>
    <w:rsid w:val="00E920A6"/>
    <w:rsid w:val="00EA35B6"/>
    <w:rsid w:val="00EE2471"/>
    <w:rsid w:val="00F01721"/>
    <w:rsid w:val="00F24647"/>
    <w:rsid w:val="00F36644"/>
    <w:rsid w:val="00F37233"/>
    <w:rsid w:val="00F42F31"/>
    <w:rsid w:val="00F61C9E"/>
    <w:rsid w:val="00F65732"/>
    <w:rsid w:val="00F67691"/>
    <w:rsid w:val="00F67986"/>
    <w:rsid w:val="00F73288"/>
    <w:rsid w:val="00F75EA4"/>
    <w:rsid w:val="00F82C06"/>
    <w:rsid w:val="00FD58A6"/>
    <w:rsid w:val="00FE795F"/>
    <w:rsid w:val="00FF0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uiPriority="35" w:qFormat="1"/>
    <w:lsdException w:name="Title" w:uiPriority="10" w:qFormat="1"/>
    <w:lsdException w:name="Subtitle" w:uiPriority="11"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3A44"/>
    <w:rPr>
      <w:rFonts w:ascii="Arial" w:hAnsi="Arial"/>
    </w:rPr>
  </w:style>
  <w:style w:type="paragraph" w:styleId="Heading1">
    <w:name w:val="heading 1"/>
    <w:basedOn w:val="Normal"/>
    <w:next w:val="Normal"/>
    <w:link w:val="Heading1Char"/>
    <w:uiPriority w:val="9"/>
    <w:qFormat/>
    <w:rsid w:val="00F42F31"/>
    <w:pPr>
      <w:keepNext/>
      <w:keepLines/>
      <w:spacing w:before="480" w:after="0"/>
      <w:outlineLvl w:val="0"/>
    </w:pPr>
    <w:rPr>
      <w:rFonts w:asciiTheme="majorHAnsi" w:eastAsiaTheme="majorEastAsia" w:hAnsiTheme="majorHAnsi" w:cstheme="majorBidi"/>
      <w:b/>
      <w:bCs/>
      <w:color w:val="C00000"/>
      <w:sz w:val="28"/>
      <w:szCs w:val="28"/>
    </w:rPr>
  </w:style>
  <w:style w:type="paragraph" w:styleId="Heading2">
    <w:name w:val="heading 2"/>
    <w:basedOn w:val="Normal"/>
    <w:next w:val="Normal"/>
    <w:link w:val="Heading2Char"/>
    <w:uiPriority w:val="9"/>
    <w:unhideWhenUsed/>
    <w:qFormat/>
    <w:rsid w:val="0017501D"/>
    <w:pPr>
      <w:keepNext/>
      <w:keepLines/>
      <w:spacing w:before="200" w:after="0"/>
      <w:outlineLvl w:val="1"/>
    </w:pPr>
    <w:rPr>
      <w:rFonts w:asciiTheme="majorHAnsi" w:eastAsiaTheme="majorEastAsia" w:hAnsiTheme="majorHAnsi" w:cstheme="majorBidi"/>
      <w:b/>
      <w:bCs/>
      <w:color w:val="D34817" w:themeColor="accent1"/>
      <w:sz w:val="26"/>
      <w:szCs w:val="26"/>
    </w:rPr>
  </w:style>
  <w:style w:type="paragraph" w:styleId="Heading3">
    <w:name w:val="heading 3"/>
    <w:basedOn w:val="Normal"/>
    <w:next w:val="Normal"/>
    <w:link w:val="Heading3Char"/>
    <w:uiPriority w:val="9"/>
    <w:unhideWhenUsed/>
    <w:qFormat/>
    <w:rsid w:val="00F42F31"/>
    <w:pPr>
      <w:keepNext/>
      <w:keepLines/>
      <w:spacing w:before="200" w:after="0"/>
      <w:outlineLvl w:val="2"/>
    </w:pPr>
    <w:rPr>
      <w:rFonts w:asciiTheme="majorHAnsi" w:eastAsiaTheme="majorEastAsia" w:hAnsiTheme="majorHAnsi" w:cstheme="majorBidi"/>
      <w:b/>
      <w:bCs/>
      <w:color w:val="C00000"/>
      <w:u w:val="single"/>
    </w:rPr>
  </w:style>
  <w:style w:type="paragraph" w:styleId="Heading4">
    <w:name w:val="heading 4"/>
    <w:basedOn w:val="Normal"/>
    <w:next w:val="Normal"/>
    <w:link w:val="Heading4Char"/>
    <w:uiPriority w:val="9"/>
    <w:unhideWhenUsed/>
    <w:qFormat/>
    <w:rsid w:val="000D41AA"/>
    <w:pPr>
      <w:keepNext/>
      <w:keepLines/>
      <w:spacing w:before="200" w:after="0"/>
      <w:outlineLvl w:val="3"/>
    </w:pPr>
    <w:rPr>
      <w:rFonts w:asciiTheme="majorHAnsi" w:eastAsiaTheme="majorEastAsia" w:hAnsiTheme="majorHAnsi" w:cstheme="majorBidi"/>
      <w:b/>
      <w:bCs/>
      <w:i/>
      <w:iCs/>
      <w:color w:val="C00000"/>
      <w:sz w:val="24"/>
    </w:rPr>
  </w:style>
  <w:style w:type="paragraph" w:styleId="Heading5">
    <w:name w:val="heading 5"/>
    <w:basedOn w:val="Normal"/>
    <w:next w:val="Normal"/>
    <w:link w:val="Heading5Char"/>
    <w:uiPriority w:val="9"/>
    <w:unhideWhenUsed/>
    <w:qFormat/>
    <w:rsid w:val="0017501D"/>
    <w:pPr>
      <w:keepNext/>
      <w:keepLines/>
      <w:spacing w:before="200" w:after="0"/>
      <w:outlineLvl w:val="4"/>
    </w:pPr>
    <w:rPr>
      <w:rFonts w:asciiTheme="majorHAnsi" w:eastAsiaTheme="majorEastAsia" w:hAnsiTheme="majorHAnsi" w:cstheme="majorBidi"/>
      <w:color w:val="68230B" w:themeColor="accent1" w:themeShade="7F"/>
    </w:rPr>
  </w:style>
  <w:style w:type="paragraph" w:styleId="Heading6">
    <w:name w:val="heading 6"/>
    <w:basedOn w:val="Normal"/>
    <w:next w:val="Normal"/>
    <w:link w:val="Heading6Char"/>
    <w:uiPriority w:val="9"/>
    <w:unhideWhenUsed/>
    <w:qFormat/>
    <w:rsid w:val="0017501D"/>
    <w:pPr>
      <w:keepNext/>
      <w:keepLines/>
      <w:spacing w:before="200" w:after="0"/>
      <w:outlineLvl w:val="5"/>
    </w:pPr>
    <w:rPr>
      <w:rFonts w:asciiTheme="majorHAnsi" w:eastAsiaTheme="majorEastAsia" w:hAnsiTheme="majorHAnsi" w:cstheme="majorBidi"/>
      <w:i/>
      <w:iCs/>
      <w:color w:val="68230B" w:themeColor="accent1" w:themeShade="7F"/>
    </w:rPr>
  </w:style>
  <w:style w:type="paragraph" w:styleId="Heading7">
    <w:name w:val="heading 7"/>
    <w:aliases w:val="Introduction"/>
    <w:basedOn w:val="Normal"/>
    <w:next w:val="Normal"/>
    <w:link w:val="Heading7Char"/>
    <w:uiPriority w:val="9"/>
    <w:unhideWhenUsed/>
    <w:qFormat/>
    <w:rsid w:val="00D70FC4"/>
    <w:pPr>
      <w:keepNext/>
      <w:keepLines/>
      <w:spacing w:before="120" w:after="120"/>
      <w:outlineLvl w:val="6"/>
    </w:pPr>
    <w:rPr>
      <w:rFonts w:asciiTheme="minorHAnsi" w:eastAsiaTheme="majorEastAsia" w:hAnsiTheme="minorHAnsi" w:cstheme="majorBidi"/>
      <w:i/>
      <w:iCs/>
      <w:color w:val="404040" w:themeColor="text1" w:themeTint="BF"/>
      <w:sz w:val="28"/>
    </w:rPr>
  </w:style>
  <w:style w:type="paragraph" w:styleId="Heading8">
    <w:name w:val="heading 8"/>
    <w:basedOn w:val="Normal"/>
    <w:next w:val="Normal"/>
    <w:link w:val="Heading8Char"/>
    <w:uiPriority w:val="9"/>
    <w:unhideWhenUsed/>
    <w:qFormat/>
    <w:rsid w:val="0017501D"/>
    <w:pPr>
      <w:keepNext/>
      <w:keepLines/>
      <w:spacing w:before="200" w:after="0"/>
      <w:outlineLvl w:val="7"/>
    </w:pPr>
    <w:rPr>
      <w:rFonts w:asciiTheme="majorHAnsi" w:eastAsiaTheme="majorEastAsia" w:hAnsiTheme="majorHAnsi" w:cstheme="majorBidi"/>
      <w:color w:val="D34817" w:themeColor="accent1"/>
      <w:sz w:val="20"/>
      <w:szCs w:val="20"/>
    </w:rPr>
  </w:style>
  <w:style w:type="paragraph" w:styleId="Heading9">
    <w:name w:val="heading 9"/>
    <w:basedOn w:val="Normal"/>
    <w:next w:val="Normal"/>
    <w:link w:val="Heading9Char"/>
    <w:uiPriority w:val="9"/>
    <w:unhideWhenUsed/>
    <w:qFormat/>
    <w:rsid w:val="0017501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240" w:line="240" w:lineRule="atLeast"/>
      <w:ind w:firstLine="360"/>
      <w:jc w:val="both"/>
    </w:pPr>
  </w:style>
  <w:style w:type="character" w:customStyle="1" w:styleId="BodyTextChar">
    <w:name w:val="Body Text Char"/>
    <w:basedOn w:val="DefaultParagraphFont"/>
    <w:link w:val="BodyText"/>
    <w:rsid w:val="00D2451E"/>
    <w:rPr>
      <w:rFonts w:ascii="Garamond" w:hAnsi="Garamond"/>
      <w:sz w:val="22"/>
      <w:lang w:val="en-US" w:eastAsia="en-US" w:bidi="ar-SA"/>
    </w:rPr>
  </w:style>
  <w:style w:type="paragraph" w:customStyle="1" w:styleId="BlockQuotation">
    <w:name w:val="Block Quotation"/>
    <w:basedOn w:val="BodyText"/>
    <w:link w:val="BlockQuotationChar"/>
    <w:pPr>
      <w:keepLines/>
      <w:pBdr>
        <w:top w:val="single" w:sz="6" w:space="14" w:color="808080"/>
        <w:left w:val="single" w:sz="6" w:space="14" w:color="808080"/>
        <w:bottom w:val="single" w:sz="6" w:space="14" w:color="808080"/>
        <w:right w:val="single" w:sz="6" w:space="14" w:color="808080"/>
      </w:pBdr>
      <w:ind w:left="720" w:right="720" w:firstLine="0"/>
    </w:pPr>
    <w:rPr>
      <w:i/>
    </w:rPr>
  </w:style>
  <w:style w:type="character" w:customStyle="1" w:styleId="BlockQuotationChar">
    <w:name w:val="Block Quotation Char"/>
    <w:basedOn w:val="DefaultParagraphFont"/>
    <w:link w:val="BlockQuotation"/>
    <w:rsid w:val="00D2451E"/>
    <w:rPr>
      <w:rFonts w:ascii="Garamond" w:hAnsi="Garamond"/>
      <w:i/>
      <w:sz w:val="22"/>
      <w:lang w:val="en-US" w:eastAsia="en-US" w:bidi="ar-SA"/>
    </w:rPr>
  </w:style>
  <w:style w:type="paragraph" w:styleId="Caption">
    <w:name w:val="caption"/>
    <w:basedOn w:val="Normal"/>
    <w:next w:val="Normal"/>
    <w:uiPriority w:val="35"/>
    <w:unhideWhenUsed/>
    <w:qFormat/>
    <w:rsid w:val="0017501D"/>
    <w:pPr>
      <w:spacing w:line="240" w:lineRule="auto"/>
    </w:pPr>
    <w:rPr>
      <w:b/>
      <w:bCs/>
      <w:color w:val="D34817" w:themeColor="accent1"/>
      <w:sz w:val="18"/>
      <w:szCs w:val="18"/>
    </w:rPr>
  </w:style>
  <w:style w:type="character" w:styleId="EndnoteReference">
    <w:name w:val="endnote reference"/>
    <w:semiHidden/>
    <w:rPr>
      <w:vertAlign w:val="superscript"/>
    </w:rPr>
  </w:style>
  <w:style w:type="paragraph" w:styleId="EndnoteText">
    <w:name w:val="endnote text"/>
    <w:basedOn w:val="Normal"/>
    <w:semiHidden/>
    <w:rsid w:val="00AD13DC"/>
  </w:style>
  <w:style w:type="character" w:styleId="FootnoteReference">
    <w:name w:val="footnote reference"/>
    <w:semiHidden/>
    <w:rPr>
      <w:vertAlign w:val="superscript"/>
    </w:rPr>
  </w:style>
  <w:style w:type="paragraph" w:styleId="FootnoteText">
    <w:name w:val="footnote text"/>
    <w:basedOn w:val="Normal"/>
    <w:semiHidden/>
    <w:rsid w:val="00AD13DC"/>
  </w:style>
  <w:style w:type="paragraph" w:styleId="Index1">
    <w:name w:val="index 1"/>
    <w:basedOn w:val="Normal"/>
    <w:semiHidden/>
    <w:rsid w:val="00AD13DC"/>
    <w:rPr>
      <w:sz w:val="21"/>
    </w:rPr>
  </w:style>
  <w:style w:type="paragraph" w:styleId="Index2">
    <w:name w:val="index 2"/>
    <w:basedOn w:val="Normal"/>
    <w:semiHidden/>
    <w:rsid w:val="00AD13DC"/>
    <w:pPr>
      <w:ind w:hanging="240"/>
    </w:pPr>
    <w:rPr>
      <w:sz w:val="21"/>
    </w:rPr>
  </w:style>
  <w:style w:type="paragraph" w:styleId="Index3">
    <w:name w:val="index 3"/>
    <w:basedOn w:val="Normal"/>
    <w:semiHidden/>
    <w:rsid w:val="00AD13DC"/>
    <w:pPr>
      <w:ind w:left="480" w:hanging="240"/>
    </w:pPr>
    <w:rPr>
      <w:sz w:val="21"/>
    </w:rPr>
  </w:style>
  <w:style w:type="paragraph" w:styleId="Index4">
    <w:name w:val="index 4"/>
    <w:basedOn w:val="Normal"/>
    <w:semiHidden/>
    <w:rsid w:val="00AD13DC"/>
    <w:pPr>
      <w:ind w:left="600" w:hanging="240"/>
    </w:pPr>
    <w:rPr>
      <w:sz w:val="21"/>
    </w:rPr>
  </w:style>
  <w:style w:type="paragraph" w:styleId="Index5">
    <w:name w:val="index 5"/>
    <w:basedOn w:val="Normal"/>
    <w:semiHidden/>
    <w:rsid w:val="00AD13DC"/>
    <w:pPr>
      <w:ind w:left="840"/>
    </w:pPr>
    <w:rPr>
      <w:sz w:val="21"/>
    </w:rPr>
  </w:style>
  <w:style w:type="paragraph" w:styleId="IndexHeading">
    <w:name w:val="index heading"/>
    <w:basedOn w:val="Normal"/>
    <w:next w:val="Index1"/>
    <w:semiHidden/>
    <w:rsid w:val="00AD13DC"/>
    <w:pPr>
      <w:spacing w:line="480" w:lineRule="atLeast"/>
    </w:pPr>
    <w:rPr>
      <w:spacing w:val="-5"/>
      <w:sz w:val="28"/>
    </w:rPr>
  </w:style>
  <w:style w:type="character" w:customStyle="1" w:styleId="Lead-inEmphasis">
    <w:name w:val="Lead-in Emphasis"/>
    <w:rPr>
      <w:caps/>
      <w:sz w:val="18"/>
    </w:rPr>
  </w:style>
  <w:style w:type="paragraph" w:styleId="ListBullet">
    <w:name w:val="List Bullet"/>
    <w:basedOn w:val="Normal"/>
    <w:rsid w:val="00AD13DC"/>
    <w:pPr>
      <w:numPr>
        <w:numId w:val="2"/>
      </w:numPr>
      <w:spacing w:after="240" w:line="240" w:lineRule="atLeast"/>
      <w:ind w:right="720"/>
      <w:jc w:val="both"/>
    </w:pPr>
  </w:style>
  <w:style w:type="paragraph" w:styleId="MacroText">
    <w:name w:val="macro"/>
    <w:basedOn w:val="BodyText"/>
    <w:semiHidden/>
    <w:pPr>
      <w:spacing w:line="240" w:lineRule="auto"/>
      <w:jc w:val="left"/>
    </w:pPr>
    <w:rPr>
      <w:rFonts w:ascii="Courier New" w:hAnsi="Courier New"/>
    </w:rPr>
  </w:style>
  <w:style w:type="character" w:styleId="PageNumber">
    <w:name w:val="page number"/>
    <w:rPr>
      <w:sz w:val="24"/>
    </w:rPr>
  </w:style>
  <w:style w:type="paragraph" w:customStyle="1" w:styleId="SubtitleCover">
    <w:name w:val="Subtitle Cover"/>
    <w:basedOn w:val="TitleCover"/>
    <w:next w:val="BodyText"/>
    <w:pPr>
      <w:pBdr>
        <w:top w:val="single" w:sz="6" w:space="12" w:color="808080"/>
      </w:pBdr>
      <w:spacing w:after="0" w:line="440" w:lineRule="atLeast"/>
    </w:pPr>
    <w:rPr>
      <w:spacing w:val="30"/>
      <w:sz w:val="36"/>
    </w:rPr>
  </w:style>
  <w:style w:type="paragraph" w:customStyle="1" w:styleId="TitleCover">
    <w:name w:val="Title Cover"/>
    <w:basedOn w:val="Normal"/>
    <w:next w:val="SubtitleCover"/>
    <w:rsid w:val="00AD13DC"/>
    <w:pPr>
      <w:keepNext/>
      <w:keepLines/>
      <w:spacing w:after="240" w:line="720" w:lineRule="atLeast"/>
      <w:jc w:val="center"/>
    </w:pPr>
    <w:rPr>
      <w:caps/>
      <w:spacing w:val="65"/>
      <w:kern w:val="20"/>
      <w:sz w:val="64"/>
    </w:rPr>
  </w:style>
  <w:style w:type="paragraph" w:styleId="TableofFigures">
    <w:name w:val="table of figures"/>
    <w:basedOn w:val="Normal"/>
    <w:semiHidden/>
    <w:rsid w:val="00AD13DC"/>
  </w:style>
  <w:style w:type="paragraph" w:styleId="TOC1">
    <w:name w:val="toc 1"/>
    <w:basedOn w:val="Normal"/>
    <w:uiPriority w:val="39"/>
    <w:rsid w:val="00AD13DC"/>
    <w:pPr>
      <w:tabs>
        <w:tab w:val="right" w:leader="dot" w:pos="5040"/>
      </w:tabs>
    </w:pPr>
  </w:style>
  <w:style w:type="paragraph" w:styleId="TOC2">
    <w:name w:val="toc 2"/>
    <w:basedOn w:val="Normal"/>
    <w:uiPriority w:val="39"/>
    <w:rsid w:val="00AD13DC"/>
    <w:pPr>
      <w:tabs>
        <w:tab w:val="right" w:leader="dot" w:pos="5040"/>
      </w:tabs>
    </w:pPr>
  </w:style>
  <w:style w:type="paragraph" w:styleId="TOC3">
    <w:name w:val="toc 3"/>
    <w:basedOn w:val="Normal"/>
    <w:uiPriority w:val="39"/>
    <w:rsid w:val="00AD13DC"/>
    <w:pPr>
      <w:tabs>
        <w:tab w:val="right" w:leader="dot" w:pos="5040"/>
      </w:tabs>
    </w:pPr>
    <w:rPr>
      <w:i/>
    </w:rPr>
  </w:style>
  <w:style w:type="paragraph" w:styleId="TOC4">
    <w:name w:val="toc 4"/>
    <w:basedOn w:val="Normal"/>
    <w:semiHidden/>
    <w:rsid w:val="00AD13DC"/>
    <w:pPr>
      <w:tabs>
        <w:tab w:val="right" w:leader="dot" w:pos="5040"/>
      </w:tabs>
    </w:pPr>
    <w:rPr>
      <w:i/>
    </w:rPr>
  </w:style>
  <w:style w:type="paragraph" w:styleId="TOC5">
    <w:name w:val="toc 5"/>
    <w:basedOn w:val="Normal"/>
    <w:semiHidden/>
    <w:rsid w:val="00AD13DC"/>
    <w:rPr>
      <w:i/>
    </w:rPr>
  </w:style>
  <w:style w:type="paragraph" w:styleId="Subtitle">
    <w:name w:val="Subtitle"/>
    <w:basedOn w:val="Normal"/>
    <w:next w:val="Normal"/>
    <w:link w:val="SubtitleChar"/>
    <w:uiPriority w:val="11"/>
    <w:qFormat/>
    <w:rsid w:val="006D7A4C"/>
    <w:pPr>
      <w:numPr>
        <w:ilvl w:val="1"/>
      </w:numPr>
    </w:pPr>
    <w:rPr>
      <w:rFonts w:eastAsiaTheme="majorEastAsia" w:cstheme="majorBidi"/>
      <w:iCs/>
      <w:color w:val="000000" w:themeColor="text1"/>
      <w:spacing w:val="15"/>
      <w:sz w:val="24"/>
      <w:szCs w:val="24"/>
      <w:u w:val="single"/>
    </w:rPr>
  </w:style>
  <w:style w:type="paragraph" w:styleId="Title">
    <w:name w:val="Title"/>
    <w:basedOn w:val="Normal"/>
    <w:next w:val="Normal"/>
    <w:link w:val="TitleChar"/>
    <w:uiPriority w:val="10"/>
    <w:qFormat/>
    <w:rsid w:val="0017501D"/>
    <w:pPr>
      <w:pBdr>
        <w:bottom w:val="single" w:sz="8" w:space="4" w:color="D34817" w:themeColor="accent1"/>
      </w:pBdr>
      <w:spacing w:after="300" w:line="240" w:lineRule="auto"/>
      <w:contextualSpacing/>
    </w:pPr>
    <w:rPr>
      <w:rFonts w:asciiTheme="majorHAnsi" w:eastAsiaTheme="majorEastAsia" w:hAnsiTheme="majorHAnsi" w:cstheme="majorBidi"/>
      <w:color w:val="4E4A4A" w:themeColor="text2" w:themeShade="BF"/>
      <w:spacing w:val="5"/>
      <w:kern w:val="28"/>
      <w:sz w:val="52"/>
      <w:szCs w:val="52"/>
    </w:rPr>
  </w:style>
  <w:style w:type="paragraph" w:customStyle="1" w:styleId="Columnheadings">
    <w:name w:val="Column headings"/>
    <w:basedOn w:val="Normal"/>
    <w:rsid w:val="004D6BEC"/>
    <w:pPr>
      <w:keepNext/>
      <w:spacing w:before="80"/>
      <w:jc w:val="center"/>
    </w:pPr>
    <w:rPr>
      <w:caps/>
      <w:sz w:val="14"/>
    </w:rPr>
  </w:style>
  <w:style w:type="character" w:styleId="CommentReference">
    <w:name w:val="annotation reference"/>
    <w:semiHidden/>
    <w:rPr>
      <w:sz w:val="16"/>
    </w:rPr>
  </w:style>
  <w:style w:type="paragraph" w:styleId="CommentText">
    <w:name w:val="annotation text"/>
    <w:basedOn w:val="Normal"/>
    <w:link w:val="CommentTextChar"/>
    <w:semiHidden/>
    <w:rsid w:val="00AD13DC"/>
  </w:style>
  <w:style w:type="paragraph" w:customStyle="1" w:styleId="CompanyName">
    <w:name w:val="Company Name"/>
    <w:basedOn w:val="BodyText"/>
    <w:pPr>
      <w:keepLines/>
      <w:framePr w:w="8640" w:h="1440" w:wrap="notBeside" w:vAnchor="page" w:hAnchor="margin" w:xAlign="center" w:y="889"/>
      <w:spacing w:after="40"/>
      <w:ind w:firstLine="0"/>
      <w:jc w:val="center"/>
    </w:pPr>
    <w:rPr>
      <w:caps/>
      <w:spacing w:val="75"/>
      <w:kern w:val="18"/>
    </w:rPr>
  </w:style>
  <w:style w:type="paragraph" w:styleId="TableofAuthorities">
    <w:name w:val="table of authorities"/>
    <w:basedOn w:val="Normal"/>
    <w:semiHidden/>
    <w:pPr>
      <w:tabs>
        <w:tab w:val="right" w:leader="dot" w:pos="7560"/>
      </w:tabs>
    </w:pPr>
  </w:style>
  <w:style w:type="paragraph" w:styleId="TOAHeading">
    <w:name w:val="toa heading"/>
    <w:basedOn w:val="Normal"/>
    <w:next w:val="TableofAuthorities"/>
    <w:semiHidden/>
    <w:pPr>
      <w:keepNext/>
      <w:spacing w:line="720" w:lineRule="atLeast"/>
    </w:pPr>
    <w:rPr>
      <w:caps/>
      <w:spacing w:val="-10"/>
      <w:kern w:val="28"/>
    </w:rPr>
  </w:style>
  <w:style w:type="paragraph" w:customStyle="1" w:styleId="Rowlabels">
    <w:name w:val="Row labels"/>
    <w:basedOn w:val="Normal"/>
    <w:rsid w:val="004D6BEC"/>
    <w:pPr>
      <w:keepNext/>
      <w:spacing w:before="40"/>
    </w:pPr>
    <w:rPr>
      <w:sz w:val="18"/>
    </w:rPr>
  </w:style>
  <w:style w:type="paragraph" w:customStyle="1" w:styleId="Percentage">
    <w:name w:val="Percentage"/>
    <w:basedOn w:val="Normal"/>
    <w:rsid w:val="009213D9"/>
    <w:pPr>
      <w:spacing w:before="40"/>
      <w:jc w:val="center"/>
    </w:pPr>
    <w:rPr>
      <w:sz w:val="18"/>
    </w:rPr>
  </w:style>
  <w:style w:type="paragraph" w:customStyle="1" w:styleId="NumberedList">
    <w:name w:val="Numbered List"/>
    <w:basedOn w:val="Normal"/>
    <w:link w:val="NumberedListChar"/>
    <w:rsid w:val="00697ACE"/>
    <w:pPr>
      <w:numPr>
        <w:numId w:val="5"/>
      </w:numPr>
      <w:spacing w:after="240" w:line="312" w:lineRule="auto"/>
      <w:contextualSpacing/>
    </w:pPr>
  </w:style>
  <w:style w:type="character" w:customStyle="1" w:styleId="NumberedListChar">
    <w:name w:val="Numbered List Char"/>
    <w:basedOn w:val="DefaultParagraphFont"/>
    <w:link w:val="NumberedList"/>
    <w:rsid w:val="00697ACE"/>
    <w:rPr>
      <w:rFonts w:ascii="Garamond" w:hAnsi="Garamond"/>
      <w:sz w:val="22"/>
      <w:lang w:val="en-US" w:eastAsia="en-US" w:bidi="ar-SA"/>
    </w:rPr>
  </w:style>
  <w:style w:type="paragraph" w:customStyle="1" w:styleId="NumberedListBold">
    <w:name w:val="Numbered List Bold"/>
    <w:basedOn w:val="NumberedList"/>
    <w:link w:val="NumberedListBoldChar"/>
    <w:rsid w:val="00D2451E"/>
    <w:rPr>
      <w:b/>
      <w:bCs/>
    </w:rPr>
  </w:style>
  <w:style w:type="character" w:customStyle="1" w:styleId="NumberedListBoldChar">
    <w:name w:val="Numbered List Bold Char"/>
    <w:basedOn w:val="NumberedListChar"/>
    <w:link w:val="NumberedListBold"/>
    <w:rsid w:val="00D2451E"/>
    <w:rPr>
      <w:rFonts w:ascii="Garamond" w:hAnsi="Garamond"/>
      <w:b/>
      <w:bCs/>
      <w:sz w:val="22"/>
      <w:lang w:val="en-US" w:eastAsia="en-US" w:bidi="ar-SA"/>
    </w:rPr>
  </w:style>
  <w:style w:type="paragraph" w:customStyle="1" w:styleId="LineSpace">
    <w:name w:val="Line Space"/>
    <w:basedOn w:val="Normal"/>
    <w:rsid w:val="00D2451E"/>
    <w:rPr>
      <w:rFonts w:ascii="Verdana" w:hAnsi="Verdana"/>
      <w:sz w:val="12"/>
    </w:rPr>
  </w:style>
  <w:style w:type="paragraph" w:styleId="NoSpacing">
    <w:name w:val="No Spacing"/>
    <w:link w:val="NoSpacingChar"/>
    <w:uiPriority w:val="1"/>
    <w:qFormat/>
    <w:rsid w:val="0017501D"/>
    <w:pPr>
      <w:spacing w:after="0" w:line="240" w:lineRule="auto"/>
    </w:pPr>
  </w:style>
  <w:style w:type="character" w:customStyle="1" w:styleId="NoSpacingChar">
    <w:name w:val="No Spacing Char"/>
    <w:basedOn w:val="DefaultParagraphFont"/>
    <w:link w:val="NoSpacing"/>
    <w:uiPriority w:val="1"/>
    <w:rsid w:val="00AF3B41"/>
  </w:style>
  <w:style w:type="paragraph" w:styleId="BalloonText">
    <w:name w:val="Balloon Text"/>
    <w:basedOn w:val="Normal"/>
    <w:link w:val="BalloonTextChar"/>
    <w:rsid w:val="00AF3B41"/>
    <w:rPr>
      <w:rFonts w:ascii="Tahoma" w:hAnsi="Tahoma" w:cs="Tahoma"/>
      <w:sz w:val="16"/>
      <w:szCs w:val="16"/>
    </w:rPr>
  </w:style>
  <w:style w:type="character" w:customStyle="1" w:styleId="BalloonTextChar">
    <w:name w:val="Balloon Text Char"/>
    <w:basedOn w:val="DefaultParagraphFont"/>
    <w:link w:val="BalloonText"/>
    <w:rsid w:val="00AF3B41"/>
    <w:rPr>
      <w:rFonts w:ascii="Tahoma" w:hAnsi="Tahoma" w:cs="Tahoma"/>
      <w:sz w:val="16"/>
      <w:szCs w:val="16"/>
    </w:rPr>
  </w:style>
  <w:style w:type="character" w:customStyle="1" w:styleId="Heading1Char">
    <w:name w:val="Heading 1 Char"/>
    <w:basedOn w:val="DefaultParagraphFont"/>
    <w:link w:val="Heading1"/>
    <w:uiPriority w:val="9"/>
    <w:rsid w:val="00F42F31"/>
    <w:rPr>
      <w:rFonts w:asciiTheme="majorHAnsi" w:eastAsiaTheme="majorEastAsia" w:hAnsiTheme="majorHAnsi" w:cstheme="majorBidi"/>
      <w:b/>
      <w:bCs/>
      <w:color w:val="C00000"/>
      <w:sz w:val="28"/>
      <w:szCs w:val="28"/>
    </w:rPr>
  </w:style>
  <w:style w:type="character" w:customStyle="1" w:styleId="Heading2Char">
    <w:name w:val="Heading 2 Char"/>
    <w:basedOn w:val="DefaultParagraphFont"/>
    <w:link w:val="Heading2"/>
    <w:uiPriority w:val="9"/>
    <w:rsid w:val="0017501D"/>
    <w:rPr>
      <w:rFonts w:asciiTheme="majorHAnsi" w:eastAsiaTheme="majorEastAsia" w:hAnsiTheme="majorHAnsi" w:cstheme="majorBidi"/>
      <w:b/>
      <w:bCs/>
      <w:color w:val="D34817" w:themeColor="accent1"/>
      <w:sz w:val="26"/>
      <w:szCs w:val="26"/>
    </w:rPr>
  </w:style>
  <w:style w:type="character" w:customStyle="1" w:styleId="Heading3Char">
    <w:name w:val="Heading 3 Char"/>
    <w:basedOn w:val="DefaultParagraphFont"/>
    <w:link w:val="Heading3"/>
    <w:uiPriority w:val="9"/>
    <w:rsid w:val="00F42F31"/>
    <w:rPr>
      <w:rFonts w:asciiTheme="majorHAnsi" w:eastAsiaTheme="majorEastAsia" w:hAnsiTheme="majorHAnsi" w:cstheme="majorBidi"/>
      <w:b/>
      <w:bCs/>
      <w:color w:val="C00000"/>
      <w:u w:val="single"/>
    </w:rPr>
  </w:style>
  <w:style w:type="character" w:customStyle="1" w:styleId="Heading4Char">
    <w:name w:val="Heading 4 Char"/>
    <w:basedOn w:val="DefaultParagraphFont"/>
    <w:link w:val="Heading4"/>
    <w:uiPriority w:val="9"/>
    <w:rsid w:val="000D41AA"/>
    <w:rPr>
      <w:rFonts w:asciiTheme="majorHAnsi" w:eastAsiaTheme="majorEastAsia" w:hAnsiTheme="majorHAnsi" w:cstheme="majorBidi"/>
      <w:b/>
      <w:bCs/>
      <w:i/>
      <w:iCs/>
      <w:color w:val="C00000"/>
      <w:sz w:val="24"/>
    </w:rPr>
  </w:style>
  <w:style w:type="character" w:customStyle="1" w:styleId="Heading5Char">
    <w:name w:val="Heading 5 Char"/>
    <w:basedOn w:val="DefaultParagraphFont"/>
    <w:link w:val="Heading5"/>
    <w:uiPriority w:val="9"/>
    <w:rsid w:val="0017501D"/>
    <w:rPr>
      <w:rFonts w:asciiTheme="majorHAnsi" w:eastAsiaTheme="majorEastAsia" w:hAnsiTheme="majorHAnsi" w:cstheme="majorBidi"/>
      <w:color w:val="68230B" w:themeColor="accent1" w:themeShade="7F"/>
    </w:rPr>
  </w:style>
  <w:style w:type="character" w:customStyle="1" w:styleId="Heading6Char">
    <w:name w:val="Heading 6 Char"/>
    <w:basedOn w:val="DefaultParagraphFont"/>
    <w:link w:val="Heading6"/>
    <w:uiPriority w:val="9"/>
    <w:rsid w:val="0017501D"/>
    <w:rPr>
      <w:rFonts w:asciiTheme="majorHAnsi" w:eastAsiaTheme="majorEastAsia" w:hAnsiTheme="majorHAnsi" w:cstheme="majorBidi"/>
      <w:i/>
      <w:iCs/>
      <w:color w:val="68230B" w:themeColor="accent1" w:themeShade="7F"/>
    </w:rPr>
  </w:style>
  <w:style w:type="character" w:customStyle="1" w:styleId="Heading7Char">
    <w:name w:val="Heading 7 Char"/>
    <w:aliases w:val="Introduction Char"/>
    <w:basedOn w:val="DefaultParagraphFont"/>
    <w:link w:val="Heading7"/>
    <w:uiPriority w:val="9"/>
    <w:rsid w:val="00D70FC4"/>
    <w:rPr>
      <w:rFonts w:eastAsiaTheme="majorEastAsia" w:cstheme="majorBidi"/>
      <w:i/>
      <w:iCs/>
      <w:color w:val="404040" w:themeColor="text1" w:themeTint="BF"/>
      <w:sz w:val="28"/>
    </w:rPr>
  </w:style>
  <w:style w:type="character" w:customStyle="1" w:styleId="Heading8Char">
    <w:name w:val="Heading 8 Char"/>
    <w:basedOn w:val="DefaultParagraphFont"/>
    <w:link w:val="Heading8"/>
    <w:uiPriority w:val="9"/>
    <w:rsid w:val="0017501D"/>
    <w:rPr>
      <w:rFonts w:asciiTheme="majorHAnsi" w:eastAsiaTheme="majorEastAsia" w:hAnsiTheme="majorHAnsi" w:cstheme="majorBidi"/>
      <w:color w:val="D34817" w:themeColor="accent1"/>
      <w:sz w:val="20"/>
      <w:szCs w:val="20"/>
    </w:rPr>
  </w:style>
  <w:style w:type="character" w:customStyle="1" w:styleId="Heading9Char">
    <w:name w:val="Heading 9 Char"/>
    <w:basedOn w:val="DefaultParagraphFont"/>
    <w:link w:val="Heading9"/>
    <w:uiPriority w:val="9"/>
    <w:rsid w:val="0017501D"/>
    <w:rPr>
      <w:rFonts w:asciiTheme="majorHAnsi" w:eastAsiaTheme="majorEastAsia" w:hAnsiTheme="majorHAnsi" w:cstheme="majorBidi"/>
      <w:i/>
      <w:iCs/>
      <w:color w:val="404040" w:themeColor="text1" w:themeTint="BF"/>
      <w:sz w:val="20"/>
      <w:szCs w:val="20"/>
    </w:rPr>
  </w:style>
  <w:style w:type="character" w:customStyle="1" w:styleId="TitleChar">
    <w:name w:val="Title Char"/>
    <w:basedOn w:val="DefaultParagraphFont"/>
    <w:link w:val="Title"/>
    <w:uiPriority w:val="10"/>
    <w:rsid w:val="0017501D"/>
    <w:rPr>
      <w:rFonts w:asciiTheme="majorHAnsi" w:eastAsiaTheme="majorEastAsia" w:hAnsiTheme="majorHAnsi" w:cstheme="majorBidi"/>
      <w:color w:val="4E4A4A" w:themeColor="text2" w:themeShade="BF"/>
      <w:spacing w:val="5"/>
      <w:kern w:val="28"/>
      <w:sz w:val="52"/>
      <w:szCs w:val="52"/>
    </w:rPr>
  </w:style>
  <w:style w:type="character" w:customStyle="1" w:styleId="SubtitleChar">
    <w:name w:val="Subtitle Char"/>
    <w:basedOn w:val="DefaultParagraphFont"/>
    <w:link w:val="Subtitle"/>
    <w:uiPriority w:val="11"/>
    <w:rsid w:val="006D7A4C"/>
    <w:rPr>
      <w:rFonts w:ascii="Arial" w:eastAsiaTheme="majorEastAsia" w:hAnsi="Arial" w:cstheme="majorBidi"/>
      <w:iCs/>
      <w:color w:val="000000" w:themeColor="text1"/>
      <w:spacing w:val="15"/>
      <w:sz w:val="24"/>
      <w:szCs w:val="24"/>
      <w:u w:val="single"/>
    </w:rPr>
  </w:style>
  <w:style w:type="character" w:styleId="Strong">
    <w:name w:val="Strong"/>
    <w:basedOn w:val="DefaultParagraphFont"/>
    <w:uiPriority w:val="22"/>
    <w:qFormat/>
    <w:rsid w:val="0017501D"/>
    <w:rPr>
      <w:b/>
      <w:bCs/>
    </w:rPr>
  </w:style>
  <w:style w:type="character" w:styleId="Emphasis">
    <w:name w:val="Emphasis"/>
    <w:basedOn w:val="DefaultParagraphFont"/>
    <w:uiPriority w:val="20"/>
    <w:qFormat/>
    <w:rsid w:val="0017501D"/>
    <w:rPr>
      <w:i/>
      <w:iCs/>
    </w:rPr>
  </w:style>
  <w:style w:type="paragraph" w:styleId="ListParagraph">
    <w:name w:val="List Paragraph"/>
    <w:basedOn w:val="Normal"/>
    <w:uiPriority w:val="34"/>
    <w:qFormat/>
    <w:rsid w:val="0017501D"/>
    <w:pPr>
      <w:ind w:left="720"/>
      <w:contextualSpacing/>
    </w:pPr>
  </w:style>
  <w:style w:type="paragraph" w:styleId="Quote">
    <w:name w:val="Quote"/>
    <w:basedOn w:val="Normal"/>
    <w:next w:val="Normal"/>
    <w:link w:val="QuoteChar"/>
    <w:uiPriority w:val="29"/>
    <w:qFormat/>
    <w:rsid w:val="0017501D"/>
    <w:rPr>
      <w:i/>
      <w:iCs/>
      <w:color w:val="000000" w:themeColor="text1"/>
    </w:rPr>
  </w:style>
  <w:style w:type="character" w:customStyle="1" w:styleId="QuoteChar">
    <w:name w:val="Quote Char"/>
    <w:basedOn w:val="DefaultParagraphFont"/>
    <w:link w:val="Quote"/>
    <w:uiPriority w:val="29"/>
    <w:rsid w:val="0017501D"/>
    <w:rPr>
      <w:i/>
      <w:iCs/>
      <w:color w:val="000000" w:themeColor="text1"/>
    </w:rPr>
  </w:style>
  <w:style w:type="paragraph" w:styleId="IntenseQuote">
    <w:name w:val="Intense Quote"/>
    <w:basedOn w:val="Normal"/>
    <w:next w:val="Normal"/>
    <w:link w:val="IntenseQuoteChar"/>
    <w:uiPriority w:val="30"/>
    <w:qFormat/>
    <w:rsid w:val="0017501D"/>
    <w:pPr>
      <w:pBdr>
        <w:bottom w:val="single" w:sz="4" w:space="4" w:color="D34817" w:themeColor="accent1"/>
      </w:pBdr>
      <w:spacing w:before="200" w:after="280"/>
      <w:ind w:left="936" w:right="936"/>
    </w:pPr>
    <w:rPr>
      <w:b/>
      <w:bCs/>
      <w:i/>
      <w:iCs/>
      <w:color w:val="D34817" w:themeColor="accent1"/>
    </w:rPr>
  </w:style>
  <w:style w:type="character" w:customStyle="1" w:styleId="IntenseQuoteChar">
    <w:name w:val="Intense Quote Char"/>
    <w:basedOn w:val="DefaultParagraphFont"/>
    <w:link w:val="IntenseQuote"/>
    <w:uiPriority w:val="30"/>
    <w:rsid w:val="0017501D"/>
    <w:rPr>
      <w:b/>
      <w:bCs/>
      <w:i/>
      <w:iCs/>
      <w:color w:val="D34817" w:themeColor="accent1"/>
    </w:rPr>
  </w:style>
  <w:style w:type="character" w:styleId="SubtleEmphasis">
    <w:name w:val="Subtle Emphasis"/>
    <w:basedOn w:val="DefaultParagraphFont"/>
    <w:uiPriority w:val="19"/>
    <w:qFormat/>
    <w:rsid w:val="0017501D"/>
    <w:rPr>
      <w:i/>
      <w:iCs/>
      <w:color w:val="808080" w:themeColor="text1" w:themeTint="7F"/>
    </w:rPr>
  </w:style>
  <w:style w:type="character" w:styleId="IntenseEmphasis">
    <w:name w:val="Intense Emphasis"/>
    <w:basedOn w:val="DefaultParagraphFont"/>
    <w:uiPriority w:val="21"/>
    <w:qFormat/>
    <w:rsid w:val="0017501D"/>
    <w:rPr>
      <w:b/>
      <w:bCs/>
      <w:i/>
      <w:iCs/>
      <w:color w:val="D34817" w:themeColor="accent1"/>
    </w:rPr>
  </w:style>
  <w:style w:type="character" w:styleId="SubtleReference">
    <w:name w:val="Subtle Reference"/>
    <w:basedOn w:val="DefaultParagraphFont"/>
    <w:uiPriority w:val="31"/>
    <w:qFormat/>
    <w:rsid w:val="0017501D"/>
    <w:rPr>
      <w:smallCaps/>
      <w:color w:val="9B2D1F" w:themeColor="accent2"/>
      <w:u w:val="single"/>
    </w:rPr>
  </w:style>
  <w:style w:type="character" w:styleId="IntenseReference">
    <w:name w:val="Intense Reference"/>
    <w:basedOn w:val="DefaultParagraphFont"/>
    <w:uiPriority w:val="32"/>
    <w:qFormat/>
    <w:rsid w:val="0017501D"/>
    <w:rPr>
      <w:b/>
      <w:bCs/>
      <w:smallCaps/>
      <w:color w:val="9B2D1F" w:themeColor="accent2"/>
      <w:spacing w:val="5"/>
      <w:u w:val="single"/>
    </w:rPr>
  </w:style>
  <w:style w:type="character" w:styleId="BookTitle">
    <w:name w:val="Book Title"/>
    <w:basedOn w:val="DefaultParagraphFont"/>
    <w:uiPriority w:val="33"/>
    <w:qFormat/>
    <w:rsid w:val="0017501D"/>
    <w:rPr>
      <w:b/>
      <w:bCs/>
      <w:smallCaps/>
      <w:spacing w:val="5"/>
    </w:rPr>
  </w:style>
  <w:style w:type="paragraph" w:styleId="TOCHeading">
    <w:name w:val="TOC Heading"/>
    <w:basedOn w:val="Heading1"/>
    <w:next w:val="Normal"/>
    <w:uiPriority w:val="39"/>
    <w:semiHidden/>
    <w:unhideWhenUsed/>
    <w:qFormat/>
    <w:rsid w:val="0017501D"/>
    <w:pPr>
      <w:outlineLvl w:val="9"/>
    </w:pPr>
  </w:style>
  <w:style w:type="character" w:styleId="Hyperlink">
    <w:name w:val="Hyperlink"/>
    <w:basedOn w:val="DefaultParagraphFont"/>
    <w:uiPriority w:val="99"/>
    <w:unhideWhenUsed/>
    <w:rsid w:val="005C0F56"/>
    <w:rPr>
      <w:color w:val="CC9900" w:themeColor="hyperlink"/>
      <w:u w:val="single"/>
    </w:rPr>
  </w:style>
  <w:style w:type="paragraph" w:styleId="Footer">
    <w:name w:val="footer"/>
    <w:basedOn w:val="Normal"/>
    <w:link w:val="FooterChar"/>
    <w:uiPriority w:val="99"/>
    <w:rsid w:val="005C0F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F56"/>
  </w:style>
  <w:style w:type="paragraph" w:styleId="Header">
    <w:name w:val="header"/>
    <w:basedOn w:val="Normal"/>
    <w:link w:val="HeaderChar"/>
    <w:uiPriority w:val="99"/>
    <w:rsid w:val="005C0F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F56"/>
  </w:style>
  <w:style w:type="paragraph" w:customStyle="1" w:styleId="05BC2C2812214721B0E643442EA253EB">
    <w:name w:val="05BC2C2812214721B0E643442EA253EB"/>
    <w:rsid w:val="005C0F56"/>
    <w:rPr>
      <w:lang w:eastAsia="ja-JP"/>
    </w:rPr>
  </w:style>
  <w:style w:type="paragraph" w:styleId="CommentSubject">
    <w:name w:val="annotation subject"/>
    <w:basedOn w:val="CommentText"/>
    <w:next w:val="CommentText"/>
    <w:link w:val="CommentSubjectChar"/>
    <w:rsid w:val="005E6AF1"/>
    <w:pPr>
      <w:spacing w:line="240" w:lineRule="auto"/>
    </w:pPr>
    <w:rPr>
      <w:b/>
      <w:bCs/>
      <w:sz w:val="20"/>
      <w:szCs w:val="20"/>
    </w:rPr>
  </w:style>
  <w:style w:type="character" w:customStyle="1" w:styleId="CommentTextChar">
    <w:name w:val="Comment Text Char"/>
    <w:basedOn w:val="DefaultParagraphFont"/>
    <w:link w:val="CommentText"/>
    <w:semiHidden/>
    <w:rsid w:val="005E6AF1"/>
  </w:style>
  <w:style w:type="character" w:customStyle="1" w:styleId="CommentSubjectChar">
    <w:name w:val="Comment Subject Char"/>
    <w:basedOn w:val="CommentTextChar"/>
    <w:link w:val="CommentSubject"/>
    <w:rsid w:val="005E6A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uiPriority="35" w:qFormat="1"/>
    <w:lsdException w:name="Title" w:uiPriority="10" w:qFormat="1"/>
    <w:lsdException w:name="Subtitle" w:uiPriority="11"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3A44"/>
    <w:rPr>
      <w:rFonts w:ascii="Arial" w:hAnsi="Arial"/>
    </w:rPr>
  </w:style>
  <w:style w:type="paragraph" w:styleId="Heading1">
    <w:name w:val="heading 1"/>
    <w:basedOn w:val="Normal"/>
    <w:next w:val="Normal"/>
    <w:link w:val="Heading1Char"/>
    <w:uiPriority w:val="9"/>
    <w:qFormat/>
    <w:rsid w:val="00F42F31"/>
    <w:pPr>
      <w:keepNext/>
      <w:keepLines/>
      <w:spacing w:before="480" w:after="0"/>
      <w:outlineLvl w:val="0"/>
    </w:pPr>
    <w:rPr>
      <w:rFonts w:asciiTheme="majorHAnsi" w:eastAsiaTheme="majorEastAsia" w:hAnsiTheme="majorHAnsi" w:cstheme="majorBidi"/>
      <w:b/>
      <w:bCs/>
      <w:color w:val="C00000"/>
      <w:sz w:val="28"/>
      <w:szCs w:val="28"/>
    </w:rPr>
  </w:style>
  <w:style w:type="paragraph" w:styleId="Heading2">
    <w:name w:val="heading 2"/>
    <w:basedOn w:val="Normal"/>
    <w:next w:val="Normal"/>
    <w:link w:val="Heading2Char"/>
    <w:uiPriority w:val="9"/>
    <w:unhideWhenUsed/>
    <w:qFormat/>
    <w:rsid w:val="0017501D"/>
    <w:pPr>
      <w:keepNext/>
      <w:keepLines/>
      <w:spacing w:before="200" w:after="0"/>
      <w:outlineLvl w:val="1"/>
    </w:pPr>
    <w:rPr>
      <w:rFonts w:asciiTheme="majorHAnsi" w:eastAsiaTheme="majorEastAsia" w:hAnsiTheme="majorHAnsi" w:cstheme="majorBidi"/>
      <w:b/>
      <w:bCs/>
      <w:color w:val="D34817" w:themeColor="accent1"/>
      <w:sz w:val="26"/>
      <w:szCs w:val="26"/>
    </w:rPr>
  </w:style>
  <w:style w:type="paragraph" w:styleId="Heading3">
    <w:name w:val="heading 3"/>
    <w:basedOn w:val="Normal"/>
    <w:next w:val="Normal"/>
    <w:link w:val="Heading3Char"/>
    <w:uiPriority w:val="9"/>
    <w:unhideWhenUsed/>
    <w:qFormat/>
    <w:rsid w:val="00F42F31"/>
    <w:pPr>
      <w:keepNext/>
      <w:keepLines/>
      <w:spacing w:before="200" w:after="0"/>
      <w:outlineLvl w:val="2"/>
    </w:pPr>
    <w:rPr>
      <w:rFonts w:asciiTheme="majorHAnsi" w:eastAsiaTheme="majorEastAsia" w:hAnsiTheme="majorHAnsi" w:cstheme="majorBidi"/>
      <w:b/>
      <w:bCs/>
      <w:color w:val="C00000"/>
      <w:u w:val="single"/>
    </w:rPr>
  </w:style>
  <w:style w:type="paragraph" w:styleId="Heading4">
    <w:name w:val="heading 4"/>
    <w:basedOn w:val="Normal"/>
    <w:next w:val="Normal"/>
    <w:link w:val="Heading4Char"/>
    <w:uiPriority w:val="9"/>
    <w:unhideWhenUsed/>
    <w:qFormat/>
    <w:rsid w:val="000D41AA"/>
    <w:pPr>
      <w:keepNext/>
      <w:keepLines/>
      <w:spacing w:before="200" w:after="0"/>
      <w:outlineLvl w:val="3"/>
    </w:pPr>
    <w:rPr>
      <w:rFonts w:asciiTheme="majorHAnsi" w:eastAsiaTheme="majorEastAsia" w:hAnsiTheme="majorHAnsi" w:cstheme="majorBidi"/>
      <w:b/>
      <w:bCs/>
      <w:i/>
      <w:iCs/>
      <w:color w:val="C00000"/>
      <w:sz w:val="24"/>
    </w:rPr>
  </w:style>
  <w:style w:type="paragraph" w:styleId="Heading5">
    <w:name w:val="heading 5"/>
    <w:basedOn w:val="Normal"/>
    <w:next w:val="Normal"/>
    <w:link w:val="Heading5Char"/>
    <w:uiPriority w:val="9"/>
    <w:unhideWhenUsed/>
    <w:qFormat/>
    <w:rsid w:val="0017501D"/>
    <w:pPr>
      <w:keepNext/>
      <w:keepLines/>
      <w:spacing w:before="200" w:after="0"/>
      <w:outlineLvl w:val="4"/>
    </w:pPr>
    <w:rPr>
      <w:rFonts w:asciiTheme="majorHAnsi" w:eastAsiaTheme="majorEastAsia" w:hAnsiTheme="majorHAnsi" w:cstheme="majorBidi"/>
      <w:color w:val="68230B" w:themeColor="accent1" w:themeShade="7F"/>
    </w:rPr>
  </w:style>
  <w:style w:type="paragraph" w:styleId="Heading6">
    <w:name w:val="heading 6"/>
    <w:basedOn w:val="Normal"/>
    <w:next w:val="Normal"/>
    <w:link w:val="Heading6Char"/>
    <w:uiPriority w:val="9"/>
    <w:unhideWhenUsed/>
    <w:qFormat/>
    <w:rsid w:val="0017501D"/>
    <w:pPr>
      <w:keepNext/>
      <w:keepLines/>
      <w:spacing w:before="200" w:after="0"/>
      <w:outlineLvl w:val="5"/>
    </w:pPr>
    <w:rPr>
      <w:rFonts w:asciiTheme="majorHAnsi" w:eastAsiaTheme="majorEastAsia" w:hAnsiTheme="majorHAnsi" w:cstheme="majorBidi"/>
      <w:i/>
      <w:iCs/>
      <w:color w:val="68230B" w:themeColor="accent1" w:themeShade="7F"/>
    </w:rPr>
  </w:style>
  <w:style w:type="paragraph" w:styleId="Heading7">
    <w:name w:val="heading 7"/>
    <w:aliases w:val="Introduction"/>
    <w:basedOn w:val="Normal"/>
    <w:next w:val="Normal"/>
    <w:link w:val="Heading7Char"/>
    <w:uiPriority w:val="9"/>
    <w:unhideWhenUsed/>
    <w:qFormat/>
    <w:rsid w:val="00D70FC4"/>
    <w:pPr>
      <w:keepNext/>
      <w:keepLines/>
      <w:spacing w:before="120" w:after="120"/>
      <w:outlineLvl w:val="6"/>
    </w:pPr>
    <w:rPr>
      <w:rFonts w:asciiTheme="minorHAnsi" w:eastAsiaTheme="majorEastAsia" w:hAnsiTheme="minorHAnsi" w:cstheme="majorBidi"/>
      <w:i/>
      <w:iCs/>
      <w:color w:val="404040" w:themeColor="text1" w:themeTint="BF"/>
      <w:sz w:val="28"/>
    </w:rPr>
  </w:style>
  <w:style w:type="paragraph" w:styleId="Heading8">
    <w:name w:val="heading 8"/>
    <w:basedOn w:val="Normal"/>
    <w:next w:val="Normal"/>
    <w:link w:val="Heading8Char"/>
    <w:uiPriority w:val="9"/>
    <w:unhideWhenUsed/>
    <w:qFormat/>
    <w:rsid w:val="0017501D"/>
    <w:pPr>
      <w:keepNext/>
      <w:keepLines/>
      <w:spacing w:before="200" w:after="0"/>
      <w:outlineLvl w:val="7"/>
    </w:pPr>
    <w:rPr>
      <w:rFonts w:asciiTheme="majorHAnsi" w:eastAsiaTheme="majorEastAsia" w:hAnsiTheme="majorHAnsi" w:cstheme="majorBidi"/>
      <w:color w:val="D34817" w:themeColor="accent1"/>
      <w:sz w:val="20"/>
      <w:szCs w:val="20"/>
    </w:rPr>
  </w:style>
  <w:style w:type="paragraph" w:styleId="Heading9">
    <w:name w:val="heading 9"/>
    <w:basedOn w:val="Normal"/>
    <w:next w:val="Normal"/>
    <w:link w:val="Heading9Char"/>
    <w:uiPriority w:val="9"/>
    <w:unhideWhenUsed/>
    <w:qFormat/>
    <w:rsid w:val="0017501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240" w:line="240" w:lineRule="atLeast"/>
      <w:ind w:firstLine="360"/>
      <w:jc w:val="both"/>
    </w:pPr>
  </w:style>
  <w:style w:type="character" w:customStyle="1" w:styleId="BodyTextChar">
    <w:name w:val="Body Text Char"/>
    <w:basedOn w:val="DefaultParagraphFont"/>
    <w:link w:val="BodyText"/>
    <w:rsid w:val="00D2451E"/>
    <w:rPr>
      <w:rFonts w:ascii="Garamond" w:hAnsi="Garamond"/>
      <w:sz w:val="22"/>
      <w:lang w:val="en-US" w:eastAsia="en-US" w:bidi="ar-SA"/>
    </w:rPr>
  </w:style>
  <w:style w:type="paragraph" w:customStyle="1" w:styleId="BlockQuotation">
    <w:name w:val="Block Quotation"/>
    <w:basedOn w:val="BodyText"/>
    <w:link w:val="BlockQuotationChar"/>
    <w:pPr>
      <w:keepLines/>
      <w:pBdr>
        <w:top w:val="single" w:sz="6" w:space="14" w:color="808080"/>
        <w:left w:val="single" w:sz="6" w:space="14" w:color="808080"/>
        <w:bottom w:val="single" w:sz="6" w:space="14" w:color="808080"/>
        <w:right w:val="single" w:sz="6" w:space="14" w:color="808080"/>
      </w:pBdr>
      <w:ind w:left="720" w:right="720" w:firstLine="0"/>
    </w:pPr>
    <w:rPr>
      <w:i/>
    </w:rPr>
  </w:style>
  <w:style w:type="character" w:customStyle="1" w:styleId="BlockQuotationChar">
    <w:name w:val="Block Quotation Char"/>
    <w:basedOn w:val="DefaultParagraphFont"/>
    <w:link w:val="BlockQuotation"/>
    <w:rsid w:val="00D2451E"/>
    <w:rPr>
      <w:rFonts w:ascii="Garamond" w:hAnsi="Garamond"/>
      <w:i/>
      <w:sz w:val="22"/>
      <w:lang w:val="en-US" w:eastAsia="en-US" w:bidi="ar-SA"/>
    </w:rPr>
  </w:style>
  <w:style w:type="paragraph" w:styleId="Caption">
    <w:name w:val="caption"/>
    <w:basedOn w:val="Normal"/>
    <w:next w:val="Normal"/>
    <w:uiPriority w:val="35"/>
    <w:unhideWhenUsed/>
    <w:qFormat/>
    <w:rsid w:val="0017501D"/>
    <w:pPr>
      <w:spacing w:line="240" w:lineRule="auto"/>
    </w:pPr>
    <w:rPr>
      <w:b/>
      <w:bCs/>
      <w:color w:val="D34817" w:themeColor="accent1"/>
      <w:sz w:val="18"/>
      <w:szCs w:val="18"/>
    </w:rPr>
  </w:style>
  <w:style w:type="character" w:styleId="EndnoteReference">
    <w:name w:val="endnote reference"/>
    <w:semiHidden/>
    <w:rPr>
      <w:vertAlign w:val="superscript"/>
    </w:rPr>
  </w:style>
  <w:style w:type="paragraph" w:styleId="EndnoteText">
    <w:name w:val="endnote text"/>
    <w:basedOn w:val="Normal"/>
    <w:semiHidden/>
    <w:rsid w:val="00AD13DC"/>
  </w:style>
  <w:style w:type="character" w:styleId="FootnoteReference">
    <w:name w:val="footnote reference"/>
    <w:semiHidden/>
    <w:rPr>
      <w:vertAlign w:val="superscript"/>
    </w:rPr>
  </w:style>
  <w:style w:type="paragraph" w:styleId="FootnoteText">
    <w:name w:val="footnote text"/>
    <w:basedOn w:val="Normal"/>
    <w:semiHidden/>
    <w:rsid w:val="00AD13DC"/>
  </w:style>
  <w:style w:type="paragraph" w:styleId="Index1">
    <w:name w:val="index 1"/>
    <w:basedOn w:val="Normal"/>
    <w:semiHidden/>
    <w:rsid w:val="00AD13DC"/>
    <w:rPr>
      <w:sz w:val="21"/>
    </w:rPr>
  </w:style>
  <w:style w:type="paragraph" w:styleId="Index2">
    <w:name w:val="index 2"/>
    <w:basedOn w:val="Normal"/>
    <w:semiHidden/>
    <w:rsid w:val="00AD13DC"/>
    <w:pPr>
      <w:ind w:hanging="240"/>
    </w:pPr>
    <w:rPr>
      <w:sz w:val="21"/>
    </w:rPr>
  </w:style>
  <w:style w:type="paragraph" w:styleId="Index3">
    <w:name w:val="index 3"/>
    <w:basedOn w:val="Normal"/>
    <w:semiHidden/>
    <w:rsid w:val="00AD13DC"/>
    <w:pPr>
      <w:ind w:left="480" w:hanging="240"/>
    </w:pPr>
    <w:rPr>
      <w:sz w:val="21"/>
    </w:rPr>
  </w:style>
  <w:style w:type="paragraph" w:styleId="Index4">
    <w:name w:val="index 4"/>
    <w:basedOn w:val="Normal"/>
    <w:semiHidden/>
    <w:rsid w:val="00AD13DC"/>
    <w:pPr>
      <w:ind w:left="600" w:hanging="240"/>
    </w:pPr>
    <w:rPr>
      <w:sz w:val="21"/>
    </w:rPr>
  </w:style>
  <w:style w:type="paragraph" w:styleId="Index5">
    <w:name w:val="index 5"/>
    <w:basedOn w:val="Normal"/>
    <w:semiHidden/>
    <w:rsid w:val="00AD13DC"/>
    <w:pPr>
      <w:ind w:left="840"/>
    </w:pPr>
    <w:rPr>
      <w:sz w:val="21"/>
    </w:rPr>
  </w:style>
  <w:style w:type="paragraph" w:styleId="IndexHeading">
    <w:name w:val="index heading"/>
    <w:basedOn w:val="Normal"/>
    <w:next w:val="Index1"/>
    <w:semiHidden/>
    <w:rsid w:val="00AD13DC"/>
    <w:pPr>
      <w:spacing w:line="480" w:lineRule="atLeast"/>
    </w:pPr>
    <w:rPr>
      <w:spacing w:val="-5"/>
      <w:sz w:val="28"/>
    </w:rPr>
  </w:style>
  <w:style w:type="character" w:customStyle="1" w:styleId="Lead-inEmphasis">
    <w:name w:val="Lead-in Emphasis"/>
    <w:rPr>
      <w:caps/>
      <w:sz w:val="18"/>
    </w:rPr>
  </w:style>
  <w:style w:type="paragraph" w:styleId="ListBullet">
    <w:name w:val="List Bullet"/>
    <w:basedOn w:val="Normal"/>
    <w:rsid w:val="00AD13DC"/>
    <w:pPr>
      <w:numPr>
        <w:numId w:val="2"/>
      </w:numPr>
      <w:spacing w:after="240" w:line="240" w:lineRule="atLeast"/>
      <w:ind w:right="720"/>
      <w:jc w:val="both"/>
    </w:pPr>
  </w:style>
  <w:style w:type="paragraph" w:styleId="MacroText">
    <w:name w:val="macro"/>
    <w:basedOn w:val="BodyText"/>
    <w:semiHidden/>
    <w:pPr>
      <w:spacing w:line="240" w:lineRule="auto"/>
      <w:jc w:val="left"/>
    </w:pPr>
    <w:rPr>
      <w:rFonts w:ascii="Courier New" w:hAnsi="Courier New"/>
    </w:rPr>
  </w:style>
  <w:style w:type="character" w:styleId="PageNumber">
    <w:name w:val="page number"/>
    <w:rPr>
      <w:sz w:val="24"/>
    </w:rPr>
  </w:style>
  <w:style w:type="paragraph" w:customStyle="1" w:styleId="SubtitleCover">
    <w:name w:val="Subtitle Cover"/>
    <w:basedOn w:val="TitleCover"/>
    <w:next w:val="BodyText"/>
    <w:pPr>
      <w:pBdr>
        <w:top w:val="single" w:sz="6" w:space="12" w:color="808080"/>
      </w:pBdr>
      <w:spacing w:after="0" w:line="440" w:lineRule="atLeast"/>
    </w:pPr>
    <w:rPr>
      <w:spacing w:val="30"/>
      <w:sz w:val="36"/>
    </w:rPr>
  </w:style>
  <w:style w:type="paragraph" w:customStyle="1" w:styleId="TitleCover">
    <w:name w:val="Title Cover"/>
    <w:basedOn w:val="Normal"/>
    <w:next w:val="SubtitleCover"/>
    <w:rsid w:val="00AD13DC"/>
    <w:pPr>
      <w:keepNext/>
      <w:keepLines/>
      <w:spacing w:after="240" w:line="720" w:lineRule="atLeast"/>
      <w:jc w:val="center"/>
    </w:pPr>
    <w:rPr>
      <w:caps/>
      <w:spacing w:val="65"/>
      <w:kern w:val="20"/>
      <w:sz w:val="64"/>
    </w:rPr>
  </w:style>
  <w:style w:type="paragraph" w:styleId="TableofFigures">
    <w:name w:val="table of figures"/>
    <w:basedOn w:val="Normal"/>
    <w:semiHidden/>
    <w:rsid w:val="00AD13DC"/>
  </w:style>
  <w:style w:type="paragraph" w:styleId="TOC1">
    <w:name w:val="toc 1"/>
    <w:basedOn w:val="Normal"/>
    <w:uiPriority w:val="39"/>
    <w:rsid w:val="00AD13DC"/>
    <w:pPr>
      <w:tabs>
        <w:tab w:val="right" w:leader="dot" w:pos="5040"/>
      </w:tabs>
    </w:pPr>
  </w:style>
  <w:style w:type="paragraph" w:styleId="TOC2">
    <w:name w:val="toc 2"/>
    <w:basedOn w:val="Normal"/>
    <w:uiPriority w:val="39"/>
    <w:rsid w:val="00AD13DC"/>
    <w:pPr>
      <w:tabs>
        <w:tab w:val="right" w:leader="dot" w:pos="5040"/>
      </w:tabs>
    </w:pPr>
  </w:style>
  <w:style w:type="paragraph" w:styleId="TOC3">
    <w:name w:val="toc 3"/>
    <w:basedOn w:val="Normal"/>
    <w:uiPriority w:val="39"/>
    <w:rsid w:val="00AD13DC"/>
    <w:pPr>
      <w:tabs>
        <w:tab w:val="right" w:leader="dot" w:pos="5040"/>
      </w:tabs>
    </w:pPr>
    <w:rPr>
      <w:i/>
    </w:rPr>
  </w:style>
  <w:style w:type="paragraph" w:styleId="TOC4">
    <w:name w:val="toc 4"/>
    <w:basedOn w:val="Normal"/>
    <w:semiHidden/>
    <w:rsid w:val="00AD13DC"/>
    <w:pPr>
      <w:tabs>
        <w:tab w:val="right" w:leader="dot" w:pos="5040"/>
      </w:tabs>
    </w:pPr>
    <w:rPr>
      <w:i/>
    </w:rPr>
  </w:style>
  <w:style w:type="paragraph" w:styleId="TOC5">
    <w:name w:val="toc 5"/>
    <w:basedOn w:val="Normal"/>
    <w:semiHidden/>
    <w:rsid w:val="00AD13DC"/>
    <w:rPr>
      <w:i/>
    </w:rPr>
  </w:style>
  <w:style w:type="paragraph" w:styleId="Subtitle">
    <w:name w:val="Subtitle"/>
    <w:basedOn w:val="Normal"/>
    <w:next w:val="Normal"/>
    <w:link w:val="SubtitleChar"/>
    <w:uiPriority w:val="11"/>
    <w:qFormat/>
    <w:rsid w:val="006D7A4C"/>
    <w:pPr>
      <w:numPr>
        <w:ilvl w:val="1"/>
      </w:numPr>
    </w:pPr>
    <w:rPr>
      <w:rFonts w:eastAsiaTheme="majorEastAsia" w:cstheme="majorBidi"/>
      <w:iCs/>
      <w:color w:val="000000" w:themeColor="text1"/>
      <w:spacing w:val="15"/>
      <w:sz w:val="24"/>
      <w:szCs w:val="24"/>
      <w:u w:val="single"/>
    </w:rPr>
  </w:style>
  <w:style w:type="paragraph" w:styleId="Title">
    <w:name w:val="Title"/>
    <w:basedOn w:val="Normal"/>
    <w:next w:val="Normal"/>
    <w:link w:val="TitleChar"/>
    <w:uiPriority w:val="10"/>
    <w:qFormat/>
    <w:rsid w:val="0017501D"/>
    <w:pPr>
      <w:pBdr>
        <w:bottom w:val="single" w:sz="8" w:space="4" w:color="D34817" w:themeColor="accent1"/>
      </w:pBdr>
      <w:spacing w:after="300" w:line="240" w:lineRule="auto"/>
      <w:contextualSpacing/>
    </w:pPr>
    <w:rPr>
      <w:rFonts w:asciiTheme="majorHAnsi" w:eastAsiaTheme="majorEastAsia" w:hAnsiTheme="majorHAnsi" w:cstheme="majorBidi"/>
      <w:color w:val="4E4A4A" w:themeColor="text2" w:themeShade="BF"/>
      <w:spacing w:val="5"/>
      <w:kern w:val="28"/>
      <w:sz w:val="52"/>
      <w:szCs w:val="52"/>
    </w:rPr>
  </w:style>
  <w:style w:type="paragraph" w:customStyle="1" w:styleId="Columnheadings">
    <w:name w:val="Column headings"/>
    <w:basedOn w:val="Normal"/>
    <w:rsid w:val="004D6BEC"/>
    <w:pPr>
      <w:keepNext/>
      <w:spacing w:before="80"/>
      <w:jc w:val="center"/>
    </w:pPr>
    <w:rPr>
      <w:caps/>
      <w:sz w:val="14"/>
    </w:rPr>
  </w:style>
  <w:style w:type="character" w:styleId="CommentReference">
    <w:name w:val="annotation reference"/>
    <w:semiHidden/>
    <w:rPr>
      <w:sz w:val="16"/>
    </w:rPr>
  </w:style>
  <w:style w:type="paragraph" w:styleId="CommentText">
    <w:name w:val="annotation text"/>
    <w:basedOn w:val="Normal"/>
    <w:link w:val="CommentTextChar"/>
    <w:semiHidden/>
    <w:rsid w:val="00AD13DC"/>
  </w:style>
  <w:style w:type="paragraph" w:customStyle="1" w:styleId="CompanyName">
    <w:name w:val="Company Name"/>
    <w:basedOn w:val="BodyText"/>
    <w:pPr>
      <w:keepLines/>
      <w:framePr w:w="8640" w:h="1440" w:wrap="notBeside" w:vAnchor="page" w:hAnchor="margin" w:xAlign="center" w:y="889"/>
      <w:spacing w:after="40"/>
      <w:ind w:firstLine="0"/>
      <w:jc w:val="center"/>
    </w:pPr>
    <w:rPr>
      <w:caps/>
      <w:spacing w:val="75"/>
      <w:kern w:val="18"/>
    </w:rPr>
  </w:style>
  <w:style w:type="paragraph" w:styleId="TableofAuthorities">
    <w:name w:val="table of authorities"/>
    <w:basedOn w:val="Normal"/>
    <w:semiHidden/>
    <w:pPr>
      <w:tabs>
        <w:tab w:val="right" w:leader="dot" w:pos="7560"/>
      </w:tabs>
    </w:pPr>
  </w:style>
  <w:style w:type="paragraph" w:styleId="TOAHeading">
    <w:name w:val="toa heading"/>
    <w:basedOn w:val="Normal"/>
    <w:next w:val="TableofAuthorities"/>
    <w:semiHidden/>
    <w:pPr>
      <w:keepNext/>
      <w:spacing w:line="720" w:lineRule="atLeast"/>
    </w:pPr>
    <w:rPr>
      <w:caps/>
      <w:spacing w:val="-10"/>
      <w:kern w:val="28"/>
    </w:rPr>
  </w:style>
  <w:style w:type="paragraph" w:customStyle="1" w:styleId="Rowlabels">
    <w:name w:val="Row labels"/>
    <w:basedOn w:val="Normal"/>
    <w:rsid w:val="004D6BEC"/>
    <w:pPr>
      <w:keepNext/>
      <w:spacing w:before="40"/>
    </w:pPr>
    <w:rPr>
      <w:sz w:val="18"/>
    </w:rPr>
  </w:style>
  <w:style w:type="paragraph" w:customStyle="1" w:styleId="Percentage">
    <w:name w:val="Percentage"/>
    <w:basedOn w:val="Normal"/>
    <w:rsid w:val="009213D9"/>
    <w:pPr>
      <w:spacing w:before="40"/>
      <w:jc w:val="center"/>
    </w:pPr>
    <w:rPr>
      <w:sz w:val="18"/>
    </w:rPr>
  </w:style>
  <w:style w:type="paragraph" w:customStyle="1" w:styleId="NumberedList">
    <w:name w:val="Numbered List"/>
    <w:basedOn w:val="Normal"/>
    <w:link w:val="NumberedListChar"/>
    <w:rsid w:val="00697ACE"/>
    <w:pPr>
      <w:numPr>
        <w:numId w:val="5"/>
      </w:numPr>
      <w:spacing w:after="240" w:line="312" w:lineRule="auto"/>
      <w:contextualSpacing/>
    </w:pPr>
  </w:style>
  <w:style w:type="character" w:customStyle="1" w:styleId="NumberedListChar">
    <w:name w:val="Numbered List Char"/>
    <w:basedOn w:val="DefaultParagraphFont"/>
    <w:link w:val="NumberedList"/>
    <w:rsid w:val="00697ACE"/>
    <w:rPr>
      <w:rFonts w:ascii="Garamond" w:hAnsi="Garamond"/>
      <w:sz w:val="22"/>
      <w:lang w:val="en-US" w:eastAsia="en-US" w:bidi="ar-SA"/>
    </w:rPr>
  </w:style>
  <w:style w:type="paragraph" w:customStyle="1" w:styleId="NumberedListBold">
    <w:name w:val="Numbered List Bold"/>
    <w:basedOn w:val="NumberedList"/>
    <w:link w:val="NumberedListBoldChar"/>
    <w:rsid w:val="00D2451E"/>
    <w:rPr>
      <w:b/>
      <w:bCs/>
    </w:rPr>
  </w:style>
  <w:style w:type="character" w:customStyle="1" w:styleId="NumberedListBoldChar">
    <w:name w:val="Numbered List Bold Char"/>
    <w:basedOn w:val="NumberedListChar"/>
    <w:link w:val="NumberedListBold"/>
    <w:rsid w:val="00D2451E"/>
    <w:rPr>
      <w:rFonts w:ascii="Garamond" w:hAnsi="Garamond"/>
      <w:b/>
      <w:bCs/>
      <w:sz w:val="22"/>
      <w:lang w:val="en-US" w:eastAsia="en-US" w:bidi="ar-SA"/>
    </w:rPr>
  </w:style>
  <w:style w:type="paragraph" w:customStyle="1" w:styleId="LineSpace">
    <w:name w:val="Line Space"/>
    <w:basedOn w:val="Normal"/>
    <w:rsid w:val="00D2451E"/>
    <w:rPr>
      <w:rFonts w:ascii="Verdana" w:hAnsi="Verdana"/>
      <w:sz w:val="12"/>
    </w:rPr>
  </w:style>
  <w:style w:type="paragraph" w:styleId="NoSpacing">
    <w:name w:val="No Spacing"/>
    <w:link w:val="NoSpacingChar"/>
    <w:uiPriority w:val="1"/>
    <w:qFormat/>
    <w:rsid w:val="0017501D"/>
    <w:pPr>
      <w:spacing w:after="0" w:line="240" w:lineRule="auto"/>
    </w:pPr>
  </w:style>
  <w:style w:type="character" w:customStyle="1" w:styleId="NoSpacingChar">
    <w:name w:val="No Spacing Char"/>
    <w:basedOn w:val="DefaultParagraphFont"/>
    <w:link w:val="NoSpacing"/>
    <w:uiPriority w:val="1"/>
    <w:rsid w:val="00AF3B41"/>
  </w:style>
  <w:style w:type="paragraph" w:styleId="BalloonText">
    <w:name w:val="Balloon Text"/>
    <w:basedOn w:val="Normal"/>
    <w:link w:val="BalloonTextChar"/>
    <w:rsid w:val="00AF3B41"/>
    <w:rPr>
      <w:rFonts w:ascii="Tahoma" w:hAnsi="Tahoma" w:cs="Tahoma"/>
      <w:sz w:val="16"/>
      <w:szCs w:val="16"/>
    </w:rPr>
  </w:style>
  <w:style w:type="character" w:customStyle="1" w:styleId="BalloonTextChar">
    <w:name w:val="Balloon Text Char"/>
    <w:basedOn w:val="DefaultParagraphFont"/>
    <w:link w:val="BalloonText"/>
    <w:rsid w:val="00AF3B41"/>
    <w:rPr>
      <w:rFonts w:ascii="Tahoma" w:hAnsi="Tahoma" w:cs="Tahoma"/>
      <w:sz w:val="16"/>
      <w:szCs w:val="16"/>
    </w:rPr>
  </w:style>
  <w:style w:type="character" w:customStyle="1" w:styleId="Heading1Char">
    <w:name w:val="Heading 1 Char"/>
    <w:basedOn w:val="DefaultParagraphFont"/>
    <w:link w:val="Heading1"/>
    <w:uiPriority w:val="9"/>
    <w:rsid w:val="00F42F31"/>
    <w:rPr>
      <w:rFonts w:asciiTheme="majorHAnsi" w:eastAsiaTheme="majorEastAsia" w:hAnsiTheme="majorHAnsi" w:cstheme="majorBidi"/>
      <w:b/>
      <w:bCs/>
      <w:color w:val="C00000"/>
      <w:sz w:val="28"/>
      <w:szCs w:val="28"/>
    </w:rPr>
  </w:style>
  <w:style w:type="character" w:customStyle="1" w:styleId="Heading2Char">
    <w:name w:val="Heading 2 Char"/>
    <w:basedOn w:val="DefaultParagraphFont"/>
    <w:link w:val="Heading2"/>
    <w:uiPriority w:val="9"/>
    <w:rsid w:val="0017501D"/>
    <w:rPr>
      <w:rFonts w:asciiTheme="majorHAnsi" w:eastAsiaTheme="majorEastAsia" w:hAnsiTheme="majorHAnsi" w:cstheme="majorBidi"/>
      <w:b/>
      <w:bCs/>
      <w:color w:val="D34817" w:themeColor="accent1"/>
      <w:sz w:val="26"/>
      <w:szCs w:val="26"/>
    </w:rPr>
  </w:style>
  <w:style w:type="character" w:customStyle="1" w:styleId="Heading3Char">
    <w:name w:val="Heading 3 Char"/>
    <w:basedOn w:val="DefaultParagraphFont"/>
    <w:link w:val="Heading3"/>
    <w:uiPriority w:val="9"/>
    <w:rsid w:val="00F42F31"/>
    <w:rPr>
      <w:rFonts w:asciiTheme="majorHAnsi" w:eastAsiaTheme="majorEastAsia" w:hAnsiTheme="majorHAnsi" w:cstheme="majorBidi"/>
      <w:b/>
      <w:bCs/>
      <w:color w:val="C00000"/>
      <w:u w:val="single"/>
    </w:rPr>
  </w:style>
  <w:style w:type="character" w:customStyle="1" w:styleId="Heading4Char">
    <w:name w:val="Heading 4 Char"/>
    <w:basedOn w:val="DefaultParagraphFont"/>
    <w:link w:val="Heading4"/>
    <w:uiPriority w:val="9"/>
    <w:rsid w:val="000D41AA"/>
    <w:rPr>
      <w:rFonts w:asciiTheme="majorHAnsi" w:eastAsiaTheme="majorEastAsia" w:hAnsiTheme="majorHAnsi" w:cstheme="majorBidi"/>
      <w:b/>
      <w:bCs/>
      <w:i/>
      <w:iCs/>
      <w:color w:val="C00000"/>
      <w:sz w:val="24"/>
    </w:rPr>
  </w:style>
  <w:style w:type="character" w:customStyle="1" w:styleId="Heading5Char">
    <w:name w:val="Heading 5 Char"/>
    <w:basedOn w:val="DefaultParagraphFont"/>
    <w:link w:val="Heading5"/>
    <w:uiPriority w:val="9"/>
    <w:rsid w:val="0017501D"/>
    <w:rPr>
      <w:rFonts w:asciiTheme="majorHAnsi" w:eastAsiaTheme="majorEastAsia" w:hAnsiTheme="majorHAnsi" w:cstheme="majorBidi"/>
      <w:color w:val="68230B" w:themeColor="accent1" w:themeShade="7F"/>
    </w:rPr>
  </w:style>
  <w:style w:type="character" w:customStyle="1" w:styleId="Heading6Char">
    <w:name w:val="Heading 6 Char"/>
    <w:basedOn w:val="DefaultParagraphFont"/>
    <w:link w:val="Heading6"/>
    <w:uiPriority w:val="9"/>
    <w:rsid w:val="0017501D"/>
    <w:rPr>
      <w:rFonts w:asciiTheme="majorHAnsi" w:eastAsiaTheme="majorEastAsia" w:hAnsiTheme="majorHAnsi" w:cstheme="majorBidi"/>
      <w:i/>
      <w:iCs/>
      <w:color w:val="68230B" w:themeColor="accent1" w:themeShade="7F"/>
    </w:rPr>
  </w:style>
  <w:style w:type="character" w:customStyle="1" w:styleId="Heading7Char">
    <w:name w:val="Heading 7 Char"/>
    <w:aliases w:val="Introduction Char"/>
    <w:basedOn w:val="DefaultParagraphFont"/>
    <w:link w:val="Heading7"/>
    <w:uiPriority w:val="9"/>
    <w:rsid w:val="00D70FC4"/>
    <w:rPr>
      <w:rFonts w:eastAsiaTheme="majorEastAsia" w:cstheme="majorBidi"/>
      <w:i/>
      <w:iCs/>
      <w:color w:val="404040" w:themeColor="text1" w:themeTint="BF"/>
      <w:sz w:val="28"/>
    </w:rPr>
  </w:style>
  <w:style w:type="character" w:customStyle="1" w:styleId="Heading8Char">
    <w:name w:val="Heading 8 Char"/>
    <w:basedOn w:val="DefaultParagraphFont"/>
    <w:link w:val="Heading8"/>
    <w:uiPriority w:val="9"/>
    <w:rsid w:val="0017501D"/>
    <w:rPr>
      <w:rFonts w:asciiTheme="majorHAnsi" w:eastAsiaTheme="majorEastAsia" w:hAnsiTheme="majorHAnsi" w:cstheme="majorBidi"/>
      <w:color w:val="D34817" w:themeColor="accent1"/>
      <w:sz w:val="20"/>
      <w:szCs w:val="20"/>
    </w:rPr>
  </w:style>
  <w:style w:type="character" w:customStyle="1" w:styleId="Heading9Char">
    <w:name w:val="Heading 9 Char"/>
    <w:basedOn w:val="DefaultParagraphFont"/>
    <w:link w:val="Heading9"/>
    <w:uiPriority w:val="9"/>
    <w:rsid w:val="0017501D"/>
    <w:rPr>
      <w:rFonts w:asciiTheme="majorHAnsi" w:eastAsiaTheme="majorEastAsia" w:hAnsiTheme="majorHAnsi" w:cstheme="majorBidi"/>
      <w:i/>
      <w:iCs/>
      <w:color w:val="404040" w:themeColor="text1" w:themeTint="BF"/>
      <w:sz w:val="20"/>
      <w:szCs w:val="20"/>
    </w:rPr>
  </w:style>
  <w:style w:type="character" w:customStyle="1" w:styleId="TitleChar">
    <w:name w:val="Title Char"/>
    <w:basedOn w:val="DefaultParagraphFont"/>
    <w:link w:val="Title"/>
    <w:uiPriority w:val="10"/>
    <w:rsid w:val="0017501D"/>
    <w:rPr>
      <w:rFonts w:asciiTheme="majorHAnsi" w:eastAsiaTheme="majorEastAsia" w:hAnsiTheme="majorHAnsi" w:cstheme="majorBidi"/>
      <w:color w:val="4E4A4A" w:themeColor="text2" w:themeShade="BF"/>
      <w:spacing w:val="5"/>
      <w:kern w:val="28"/>
      <w:sz w:val="52"/>
      <w:szCs w:val="52"/>
    </w:rPr>
  </w:style>
  <w:style w:type="character" w:customStyle="1" w:styleId="SubtitleChar">
    <w:name w:val="Subtitle Char"/>
    <w:basedOn w:val="DefaultParagraphFont"/>
    <w:link w:val="Subtitle"/>
    <w:uiPriority w:val="11"/>
    <w:rsid w:val="006D7A4C"/>
    <w:rPr>
      <w:rFonts w:ascii="Arial" w:eastAsiaTheme="majorEastAsia" w:hAnsi="Arial" w:cstheme="majorBidi"/>
      <w:iCs/>
      <w:color w:val="000000" w:themeColor="text1"/>
      <w:spacing w:val="15"/>
      <w:sz w:val="24"/>
      <w:szCs w:val="24"/>
      <w:u w:val="single"/>
    </w:rPr>
  </w:style>
  <w:style w:type="character" w:styleId="Strong">
    <w:name w:val="Strong"/>
    <w:basedOn w:val="DefaultParagraphFont"/>
    <w:uiPriority w:val="22"/>
    <w:qFormat/>
    <w:rsid w:val="0017501D"/>
    <w:rPr>
      <w:b/>
      <w:bCs/>
    </w:rPr>
  </w:style>
  <w:style w:type="character" w:styleId="Emphasis">
    <w:name w:val="Emphasis"/>
    <w:basedOn w:val="DefaultParagraphFont"/>
    <w:uiPriority w:val="20"/>
    <w:qFormat/>
    <w:rsid w:val="0017501D"/>
    <w:rPr>
      <w:i/>
      <w:iCs/>
    </w:rPr>
  </w:style>
  <w:style w:type="paragraph" w:styleId="ListParagraph">
    <w:name w:val="List Paragraph"/>
    <w:basedOn w:val="Normal"/>
    <w:uiPriority w:val="34"/>
    <w:qFormat/>
    <w:rsid w:val="0017501D"/>
    <w:pPr>
      <w:ind w:left="720"/>
      <w:contextualSpacing/>
    </w:pPr>
  </w:style>
  <w:style w:type="paragraph" w:styleId="Quote">
    <w:name w:val="Quote"/>
    <w:basedOn w:val="Normal"/>
    <w:next w:val="Normal"/>
    <w:link w:val="QuoteChar"/>
    <w:uiPriority w:val="29"/>
    <w:qFormat/>
    <w:rsid w:val="0017501D"/>
    <w:rPr>
      <w:i/>
      <w:iCs/>
      <w:color w:val="000000" w:themeColor="text1"/>
    </w:rPr>
  </w:style>
  <w:style w:type="character" w:customStyle="1" w:styleId="QuoteChar">
    <w:name w:val="Quote Char"/>
    <w:basedOn w:val="DefaultParagraphFont"/>
    <w:link w:val="Quote"/>
    <w:uiPriority w:val="29"/>
    <w:rsid w:val="0017501D"/>
    <w:rPr>
      <w:i/>
      <w:iCs/>
      <w:color w:val="000000" w:themeColor="text1"/>
    </w:rPr>
  </w:style>
  <w:style w:type="paragraph" w:styleId="IntenseQuote">
    <w:name w:val="Intense Quote"/>
    <w:basedOn w:val="Normal"/>
    <w:next w:val="Normal"/>
    <w:link w:val="IntenseQuoteChar"/>
    <w:uiPriority w:val="30"/>
    <w:qFormat/>
    <w:rsid w:val="0017501D"/>
    <w:pPr>
      <w:pBdr>
        <w:bottom w:val="single" w:sz="4" w:space="4" w:color="D34817" w:themeColor="accent1"/>
      </w:pBdr>
      <w:spacing w:before="200" w:after="280"/>
      <w:ind w:left="936" w:right="936"/>
    </w:pPr>
    <w:rPr>
      <w:b/>
      <w:bCs/>
      <w:i/>
      <w:iCs/>
      <w:color w:val="D34817" w:themeColor="accent1"/>
    </w:rPr>
  </w:style>
  <w:style w:type="character" w:customStyle="1" w:styleId="IntenseQuoteChar">
    <w:name w:val="Intense Quote Char"/>
    <w:basedOn w:val="DefaultParagraphFont"/>
    <w:link w:val="IntenseQuote"/>
    <w:uiPriority w:val="30"/>
    <w:rsid w:val="0017501D"/>
    <w:rPr>
      <w:b/>
      <w:bCs/>
      <w:i/>
      <w:iCs/>
      <w:color w:val="D34817" w:themeColor="accent1"/>
    </w:rPr>
  </w:style>
  <w:style w:type="character" w:styleId="SubtleEmphasis">
    <w:name w:val="Subtle Emphasis"/>
    <w:basedOn w:val="DefaultParagraphFont"/>
    <w:uiPriority w:val="19"/>
    <w:qFormat/>
    <w:rsid w:val="0017501D"/>
    <w:rPr>
      <w:i/>
      <w:iCs/>
      <w:color w:val="808080" w:themeColor="text1" w:themeTint="7F"/>
    </w:rPr>
  </w:style>
  <w:style w:type="character" w:styleId="IntenseEmphasis">
    <w:name w:val="Intense Emphasis"/>
    <w:basedOn w:val="DefaultParagraphFont"/>
    <w:uiPriority w:val="21"/>
    <w:qFormat/>
    <w:rsid w:val="0017501D"/>
    <w:rPr>
      <w:b/>
      <w:bCs/>
      <w:i/>
      <w:iCs/>
      <w:color w:val="D34817" w:themeColor="accent1"/>
    </w:rPr>
  </w:style>
  <w:style w:type="character" w:styleId="SubtleReference">
    <w:name w:val="Subtle Reference"/>
    <w:basedOn w:val="DefaultParagraphFont"/>
    <w:uiPriority w:val="31"/>
    <w:qFormat/>
    <w:rsid w:val="0017501D"/>
    <w:rPr>
      <w:smallCaps/>
      <w:color w:val="9B2D1F" w:themeColor="accent2"/>
      <w:u w:val="single"/>
    </w:rPr>
  </w:style>
  <w:style w:type="character" w:styleId="IntenseReference">
    <w:name w:val="Intense Reference"/>
    <w:basedOn w:val="DefaultParagraphFont"/>
    <w:uiPriority w:val="32"/>
    <w:qFormat/>
    <w:rsid w:val="0017501D"/>
    <w:rPr>
      <w:b/>
      <w:bCs/>
      <w:smallCaps/>
      <w:color w:val="9B2D1F" w:themeColor="accent2"/>
      <w:spacing w:val="5"/>
      <w:u w:val="single"/>
    </w:rPr>
  </w:style>
  <w:style w:type="character" w:styleId="BookTitle">
    <w:name w:val="Book Title"/>
    <w:basedOn w:val="DefaultParagraphFont"/>
    <w:uiPriority w:val="33"/>
    <w:qFormat/>
    <w:rsid w:val="0017501D"/>
    <w:rPr>
      <w:b/>
      <w:bCs/>
      <w:smallCaps/>
      <w:spacing w:val="5"/>
    </w:rPr>
  </w:style>
  <w:style w:type="paragraph" w:styleId="TOCHeading">
    <w:name w:val="TOC Heading"/>
    <w:basedOn w:val="Heading1"/>
    <w:next w:val="Normal"/>
    <w:uiPriority w:val="39"/>
    <w:semiHidden/>
    <w:unhideWhenUsed/>
    <w:qFormat/>
    <w:rsid w:val="0017501D"/>
    <w:pPr>
      <w:outlineLvl w:val="9"/>
    </w:pPr>
  </w:style>
  <w:style w:type="character" w:styleId="Hyperlink">
    <w:name w:val="Hyperlink"/>
    <w:basedOn w:val="DefaultParagraphFont"/>
    <w:uiPriority w:val="99"/>
    <w:unhideWhenUsed/>
    <w:rsid w:val="005C0F56"/>
    <w:rPr>
      <w:color w:val="CC9900" w:themeColor="hyperlink"/>
      <w:u w:val="single"/>
    </w:rPr>
  </w:style>
  <w:style w:type="paragraph" w:styleId="Footer">
    <w:name w:val="footer"/>
    <w:basedOn w:val="Normal"/>
    <w:link w:val="FooterChar"/>
    <w:uiPriority w:val="99"/>
    <w:rsid w:val="005C0F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F56"/>
  </w:style>
  <w:style w:type="paragraph" w:styleId="Header">
    <w:name w:val="header"/>
    <w:basedOn w:val="Normal"/>
    <w:link w:val="HeaderChar"/>
    <w:uiPriority w:val="99"/>
    <w:rsid w:val="005C0F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F56"/>
  </w:style>
  <w:style w:type="paragraph" w:customStyle="1" w:styleId="05BC2C2812214721B0E643442EA253EB">
    <w:name w:val="05BC2C2812214721B0E643442EA253EB"/>
    <w:rsid w:val="005C0F56"/>
    <w:rPr>
      <w:lang w:eastAsia="ja-JP"/>
    </w:rPr>
  </w:style>
  <w:style w:type="paragraph" w:styleId="CommentSubject">
    <w:name w:val="annotation subject"/>
    <w:basedOn w:val="CommentText"/>
    <w:next w:val="CommentText"/>
    <w:link w:val="CommentSubjectChar"/>
    <w:rsid w:val="005E6AF1"/>
    <w:pPr>
      <w:spacing w:line="240" w:lineRule="auto"/>
    </w:pPr>
    <w:rPr>
      <w:b/>
      <w:bCs/>
      <w:sz w:val="20"/>
      <w:szCs w:val="20"/>
    </w:rPr>
  </w:style>
  <w:style w:type="character" w:customStyle="1" w:styleId="CommentTextChar">
    <w:name w:val="Comment Text Char"/>
    <w:basedOn w:val="DefaultParagraphFont"/>
    <w:link w:val="CommentText"/>
    <w:semiHidden/>
    <w:rsid w:val="005E6AF1"/>
  </w:style>
  <w:style w:type="character" w:customStyle="1" w:styleId="CommentSubjectChar">
    <w:name w:val="Comment Subject Char"/>
    <w:basedOn w:val="CommentTextChar"/>
    <w:link w:val="CommentSubject"/>
    <w:rsid w:val="005E6A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953260">
      <w:bodyDiv w:val="1"/>
      <w:marLeft w:val="0"/>
      <w:marRight w:val="0"/>
      <w:marTop w:val="0"/>
      <w:marBottom w:val="0"/>
      <w:divBdr>
        <w:top w:val="none" w:sz="0" w:space="0" w:color="auto"/>
        <w:left w:val="none" w:sz="0" w:space="0" w:color="auto"/>
        <w:bottom w:val="none" w:sz="0" w:space="0" w:color="auto"/>
        <w:right w:val="none" w:sz="0" w:space="0" w:color="auto"/>
      </w:divBdr>
    </w:div>
    <w:div w:id="1595741464">
      <w:bodyDiv w:val="1"/>
      <w:marLeft w:val="0"/>
      <w:marRight w:val="0"/>
      <w:marTop w:val="0"/>
      <w:marBottom w:val="0"/>
      <w:divBdr>
        <w:top w:val="none" w:sz="0" w:space="0" w:color="auto"/>
        <w:left w:val="none" w:sz="0" w:space="0" w:color="auto"/>
        <w:bottom w:val="none" w:sz="0" w:space="0" w:color="auto"/>
        <w:right w:val="none" w:sz="0" w:space="0" w:color="auto"/>
      </w:divBdr>
      <w:divsChild>
        <w:div w:id="730157918">
          <w:marLeft w:val="547"/>
          <w:marRight w:val="0"/>
          <w:marTop w:val="0"/>
          <w:marBottom w:val="0"/>
          <w:divBdr>
            <w:top w:val="none" w:sz="0" w:space="0" w:color="auto"/>
            <w:left w:val="none" w:sz="0" w:space="0" w:color="auto"/>
            <w:bottom w:val="none" w:sz="0" w:space="0" w:color="auto"/>
            <w:right w:val="none" w:sz="0" w:space="0" w:color="auto"/>
          </w:divBdr>
        </w:div>
      </w:divsChild>
    </w:div>
    <w:div w:id="1866169312">
      <w:bodyDiv w:val="1"/>
      <w:marLeft w:val="0"/>
      <w:marRight w:val="0"/>
      <w:marTop w:val="0"/>
      <w:marBottom w:val="0"/>
      <w:divBdr>
        <w:top w:val="none" w:sz="0" w:space="0" w:color="auto"/>
        <w:left w:val="none" w:sz="0" w:space="0" w:color="auto"/>
        <w:bottom w:val="none" w:sz="0" w:space="0" w:color="auto"/>
        <w:right w:val="none" w:sz="0" w:space="0" w:color="auto"/>
      </w:divBdr>
      <w:divsChild>
        <w:div w:id="123689071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toggl.com/stages-of-team-development/"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s://www.thoughtco.com/maslow-theory-self-actualization-4169662" TargetMode="External"/><Relationship Id="rId25" Type="http://schemas.openxmlformats.org/officeDocument/2006/relationships/hyperlink" Target="https://www.smarttstrategies.com/about-belbin" TargetMode="External"/><Relationship Id="rId2" Type="http://schemas.openxmlformats.org/officeDocument/2006/relationships/customXml" Target="../customXml/item2.xml"/><Relationship Id="rId16" Type="http://schemas.openxmlformats.org/officeDocument/2006/relationships/hyperlink" Target="http://psycnet.apa.org/journals/bul/63/6/384/" TargetMode="External"/><Relationship Id="rId20" Type="http://schemas.openxmlformats.org/officeDocument/2006/relationships/image" Target="media/image6.tm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s://www.ifm.eng.cam.ac.uk/research/dmg/tools-and-techniques/belbins-team-roles/"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www.theatlantic.com/health/archive/2011/08/maslow-20-a-new-and-improved-recipe-for-happiness/243486/" TargetMode="External"/><Relationship Id="rId28"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www.thoughtco.com/maslows-hierarchy-of-needs-4582571" TargetMode="External"/><Relationship Id="rId27" Type="http://schemas.openxmlformats.org/officeDocument/2006/relationships/header" Target="head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aintGriffiths\AppData\Roaming\Microsoft\Templates\Business_report_graphic_design.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Composite">
      <a:majorFont>
        <a:latin typeface="Calibri"/>
        <a:ea typeface=""/>
        <a:cs typeface=""/>
        <a:font script="Jpan" typeface="ＭＳ Ｐゴシック"/>
        <a:font script="Hang" typeface="맑은 고딕"/>
        <a:font script="Hans" typeface="宋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IntlLangReviewDate xmlns="4873beb7-5857-4685-be1f-d57550cc96cc">2010-11-04T20:00:00+00:00</IntlLangReviewDate>
    <TPFriendlyName xmlns="4873beb7-5857-4685-be1f-d57550cc96cc" xsi:nil="true"/>
    <IntlLangReview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2010-11-04T19:59:50+00:00</AssetStart>
    <FriendlyTitle xmlns="4873beb7-5857-4685-be1f-d57550cc96cc" xsi:nil="true"/>
    <MarketSpecific xmlns="4873beb7-5857-4685-be1f-d57550cc96cc">false</MarketSpecific>
    <TPNamespace xmlns="4873beb7-5857-4685-be1f-d57550cc96cc" xsi:nil="true"/>
    <PublishStatusLookup xmlns="4873beb7-5857-4685-be1f-d57550cc96cc">
      <Value>1072430</Value>
      <Value>1299820</Value>
    </PublishStatusLookup>
    <APAuthor xmlns="4873beb7-5857-4685-be1f-d57550cc96cc">
      <UserInfo>
        <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 xsi:nil="true"/>
    <MachineTranslated xmlns="4873beb7-5857-4685-be1f-d57550cc96cc">false</MachineTranslated>
    <OutputCachingOn xmlns="4873beb7-5857-4685-be1f-d57550cc96cc">false</OutputCachingOn>
    <TemplateStatus xmlns="4873beb7-5857-4685-be1f-d57550cc96cc" xsi:nil="true"/>
    <IsSearchable xmlns="4873beb7-5857-4685-be1f-d57550cc96cc">true</IsSearchable>
    <ContentItem xmlns="4873beb7-5857-4685-be1f-d57550cc96cc" xsi:nil="true"/>
    <HandoffToMSDN xmlns="4873beb7-5857-4685-be1f-d57550cc96cc">2010-11-04T20:00:00+00:00</HandoffToMSDN>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2010-11-04T20:00:00+00:00</LastModifiedDateTime>
    <LastPublishResultLookup xmlns="4873beb7-5857-4685-be1f-d57550cc96cc" xsi:nil="true"/>
    <LegacyData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2010-11-04T20:00:00+00:00</PlannedPubDat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Provider xmlns="4873beb7-5857-4685-be1f-d57550cc96cc" xsi:nil="true"/>
    <UACurrentWords xmlns="4873beb7-5857-4685-be1f-d57550cc96cc" xsi:nil="true"/>
    <AssetId xmlns="4873beb7-5857-4685-be1f-d57550cc96cc">TP102264352</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 xsi:nil="true"/>
    <CrawlForDependencies xmlns="4873beb7-5857-4685-be1f-d57550cc96cc">false</CrawlForDependencies>
    <LastHandOff xmlns="4873beb7-5857-4685-be1f-d57550cc96cc" xsi:nil="true"/>
    <Milestone xmlns="4873beb7-5857-4685-be1f-d57550cc96cc" xsi:nil="true"/>
    <UANotes xmlns="4873beb7-5857-4685-be1f-d57550cc96cc" xsi:nil="true"/>
    <CampaignTagsTaxHTField0 xmlns="4873beb7-5857-4685-be1f-d57550cc96cc">
      <Terms xmlns="http://schemas.microsoft.com/office/infopath/2007/PartnerControls"/>
    </CampaignTagsTaxHTField0>
    <LocLastLocAttemptVersionLookup xmlns="4873beb7-5857-4685-be1f-d57550cc96cc">160981</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09F5C0-9749-472E-8731-0843FB17C648}">
  <ds:schemaRefs>
    <ds:schemaRef ds:uri="http://schemas.microsoft.com/sharepoint/v3/contenttype/forms"/>
  </ds:schemaRefs>
</ds:datastoreItem>
</file>

<file path=customXml/itemProps3.xml><?xml version="1.0" encoding="utf-8"?>
<ds:datastoreItem xmlns:ds="http://schemas.openxmlformats.org/officeDocument/2006/customXml" ds:itemID="{342016D8-2D3D-4FBB-A155-865148092E75}">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67F7271C-A1DE-4B7C-944D-F8CF1698E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A7D332-9F4A-44B8-832E-AA9E5D78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Business_report_graphic_design</Template>
  <TotalTime>0</TotalTime>
  <Pages>13</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2020-05-14T18:53:00Z</dcterms:created>
  <dcterms:modified xsi:type="dcterms:W3CDTF">2020-05-14T18:53:00Z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ies>
</file>