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eastAsia="en-US"/>
        </w:rPr>
        <w:id w:val="102854481"/>
        <w:docPartObj>
          <w:docPartGallery w:val="Cover Pages"/>
          <w:docPartUnique/>
        </w:docPartObj>
      </w:sdtPr>
      <w:sdtContent>
        <w:p w14:paraId="7D219DD4" w14:textId="77777777" w:rsidR="007C0628" w:rsidRPr="009635DD" w:rsidRDefault="007C0628" w:rsidP="00EE468B">
          <w:pPr>
            <w:pStyle w:val="Notes"/>
            <w:spacing w:line="360" w:lineRule="auto"/>
          </w:pPr>
          <w:r w:rsidRPr="009635DD">
            <w:rPr>
              <w:b/>
              <w:noProof/>
            </w:rPr>
            <w:drawing>
              <wp:inline distT="0" distB="0" distL="0" distR="0" wp14:anchorId="7A61746A" wp14:editId="07BC00B8">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DB0BD23" w14:textId="77777777" w:rsidR="007C0628" w:rsidRPr="009635DD" w:rsidRDefault="007C0628" w:rsidP="00EE468B">
          <w:pPr>
            <w:spacing w:after="165" w:line="360" w:lineRule="auto"/>
            <w:jc w:val="center"/>
            <w:rPr>
              <w:rFonts w:ascii="Arial" w:hAnsi="Arial" w:cs="Arial"/>
              <w:color w:val="000000"/>
              <w:sz w:val="40"/>
              <w:szCs w:val="40"/>
            </w:rPr>
          </w:pPr>
          <w:r w:rsidRPr="009635DD">
            <w:rPr>
              <w:rFonts w:ascii="Arial" w:hAnsi="Arial" w:cs="Arial"/>
              <w:color w:val="000000"/>
              <w:sz w:val="40"/>
              <w:szCs w:val="40"/>
            </w:rPr>
            <w:t>Skills for the Workplace</w:t>
          </w:r>
          <w:r w:rsidRPr="009635DD">
            <w:rPr>
              <w:rFonts w:ascii="Arial" w:hAnsi="Arial" w:cs="Arial"/>
              <w:color w:val="000000"/>
              <w:sz w:val="40"/>
              <w:szCs w:val="40"/>
            </w:rPr>
            <w:br/>
            <w:t xml:space="preserve">Module Assignment Submission </w:t>
          </w:r>
          <w:r w:rsidRPr="009635DD">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C0628" w:rsidRPr="009635DD" w14:paraId="5233FE5A" w14:textId="77777777">
            <w:tc>
              <w:tcPr>
                <w:tcW w:w="3438" w:type="dxa"/>
                <w:shd w:val="clear" w:color="auto" w:fill="D9D9D9"/>
              </w:tcPr>
              <w:p w14:paraId="5054A993" w14:textId="77777777" w:rsidR="007C0628" w:rsidRPr="009635DD" w:rsidRDefault="007C0628" w:rsidP="00EE468B">
                <w:pPr>
                  <w:spacing w:before="120" w:after="120" w:line="360" w:lineRule="auto"/>
                  <w:rPr>
                    <w:rFonts w:ascii="Arial" w:hAnsi="Arial" w:cs="Arial"/>
                    <w:sz w:val="32"/>
                    <w:szCs w:val="32"/>
                  </w:rPr>
                </w:pPr>
                <w:r w:rsidRPr="009635DD">
                  <w:rPr>
                    <w:rFonts w:ascii="Arial" w:hAnsi="Arial" w:cs="Arial"/>
                    <w:sz w:val="32"/>
                    <w:szCs w:val="32"/>
                  </w:rPr>
                  <w:t>Student Name:</w:t>
                </w:r>
              </w:p>
            </w:tc>
            <w:tc>
              <w:tcPr>
                <w:tcW w:w="6055" w:type="dxa"/>
              </w:tcPr>
              <w:p w14:paraId="5AFA5FA4" w14:textId="74DE06CA" w:rsidR="007C0628" w:rsidRPr="009635DD" w:rsidRDefault="00ED2C2B" w:rsidP="00EE468B">
                <w:pPr>
                  <w:spacing w:before="120" w:after="120" w:line="360" w:lineRule="auto"/>
                  <w:rPr>
                    <w:rFonts w:ascii="Arial" w:hAnsi="Arial" w:cs="Arial"/>
                    <w:sz w:val="32"/>
                    <w:szCs w:val="32"/>
                  </w:rPr>
                </w:pPr>
                <w:r w:rsidRPr="009635DD">
                  <w:rPr>
                    <w:rFonts w:ascii="Arial" w:hAnsi="Arial" w:cs="Arial"/>
                    <w:sz w:val="32"/>
                    <w:szCs w:val="32"/>
                  </w:rPr>
                  <w:t>Paul</w:t>
                </w:r>
                <w:r w:rsidR="00A12FDD">
                  <w:rPr>
                    <w:rFonts w:ascii="Arial" w:hAnsi="Arial" w:cs="Arial"/>
                    <w:sz w:val="32"/>
                    <w:szCs w:val="32"/>
                  </w:rPr>
                  <w:t>ette</w:t>
                </w:r>
                <w:r w:rsidRPr="009635DD">
                  <w:rPr>
                    <w:rFonts w:ascii="Arial" w:hAnsi="Arial" w:cs="Arial"/>
                    <w:sz w:val="32"/>
                    <w:szCs w:val="32"/>
                  </w:rPr>
                  <w:t xml:space="preserve"> Crean</w:t>
                </w:r>
              </w:p>
            </w:tc>
          </w:tr>
          <w:tr w:rsidR="007C0628" w:rsidRPr="009635DD" w14:paraId="16A7CB68" w14:textId="77777777">
            <w:tc>
              <w:tcPr>
                <w:tcW w:w="3438" w:type="dxa"/>
                <w:shd w:val="clear" w:color="auto" w:fill="D9D9D9"/>
              </w:tcPr>
              <w:p w14:paraId="2FB1B27D" w14:textId="77777777" w:rsidR="007C0628" w:rsidRPr="009635DD" w:rsidRDefault="007C0628" w:rsidP="00EE468B">
                <w:pPr>
                  <w:spacing w:before="120" w:after="120" w:line="360" w:lineRule="auto"/>
                  <w:rPr>
                    <w:rFonts w:ascii="Arial" w:hAnsi="Arial" w:cs="Arial"/>
                    <w:sz w:val="32"/>
                    <w:szCs w:val="32"/>
                  </w:rPr>
                </w:pPr>
                <w:r w:rsidRPr="009635DD">
                  <w:rPr>
                    <w:rFonts w:ascii="Arial" w:hAnsi="Arial" w:cs="Arial"/>
                    <w:sz w:val="32"/>
                    <w:szCs w:val="32"/>
                  </w:rPr>
                  <w:t>Student Number:</w:t>
                </w:r>
              </w:p>
            </w:tc>
            <w:tc>
              <w:tcPr>
                <w:tcW w:w="6055" w:type="dxa"/>
              </w:tcPr>
              <w:p w14:paraId="4F193F8C" w14:textId="767C02C7" w:rsidR="007C0628" w:rsidRPr="009635DD" w:rsidRDefault="00B90741" w:rsidP="00EE468B">
                <w:pPr>
                  <w:spacing w:before="120" w:after="120" w:line="360" w:lineRule="auto"/>
                  <w:rPr>
                    <w:rFonts w:ascii="Arial" w:hAnsi="Arial" w:cs="Arial"/>
                    <w:sz w:val="32"/>
                    <w:szCs w:val="32"/>
                  </w:rPr>
                </w:pPr>
                <w:r>
                  <w:rPr>
                    <w:rFonts w:ascii="Arial" w:hAnsi="Arial" w:cs="Arial"/>
                    <w:sz w:val="32"/>
                    <w:szCs w:val="32"/>
                  </w:rPr>
                  <w:t xml:space="preserve">1708874 </w:t>
                </w:r>
              </w:p>
            </w:tc>
          </w:tr>
          <w:tr w:rsidR="007C0628" w:rsidRPr="009635DD" w14:paraId="7EE70F6C" w14:textId="77777777">
            <w:tc>
              <w:tcPr>
                <w:tcW w:w="3438" w:type="dxa"/>
                <w:shd w:val="clear" w:color="auto" w:fill="D9D9D9"/>
              </w:tcPr>
              <w:p w14:paraId="3E331DB0" w14:textId="77777777" w:rsidR="007C0628" w:rsidRPr="009635DD" w:rsidRDefault="007C0628" w:rsidP="00EE468B">
                <w:pPr>
                  <w:spacing w:before="120" w:after="120" w:line="360" w:lineRule="auto"/>
                  <w:rPr>
                    <w:rFonts w:ascii="Arial" w:hAnsi="Arial" w:cs="Arial"/>
                    <w:sz w:val="32"/>
                    <w:szCs w:val="32"/>
                  </w:rPr>
                </w:pPr>
                <w:r w:rsidRPr="009635DD">
                  <w:rPr>
                    <w:rFonts w:ascii="Arial" w:hAnsi="Arial" w:cs="Arial"/>
                    <w:sz w:val="32"/>
                    <w:szCs w:val="32"/>
                  </w:rPr>
                  <w:t>Module No:</w:t>
                </w:r>
              </w:p>
            </w:tc>
            <w:tc>
              <w:tcPr>
                <w:tcW w:w="6055" w:type="dxa"/>
              </w:tcPr>
              <w:p w14:paraId="4A06B8A9" w14:textId="009386A5" w:rsidR="007C0628" w:rsidRPr="00952788" w:rsidRDefault="007C0628" w:rsidP="00EE468B">
                <w:pPr>
                  <w:spacing w:before="120" w:after="120" w:line="360" w:lineRule="auto"/>
                  <w:rPr>
                    <w:rFonts w:ascii="Arial" w:hAnsi="Arial" w:cs="Arial"/>
                    <w:sz w:val="32"/>
                    <w:szCs w:val="32"/>
                  </w:rPr>
                </w:pPr>
                <w:r w:rsidRPr="00952788">
                  <w:rPr>
                    <w:rFonts w:ascii="Arial" w:hAnsi="Arial" w:cs="Arial"/>
                    <w:sz w:val="32"/>
                    <w:szCs w:val="32"/>
                  </w:rPr>
                  <w:t>BMSK</w:t>
                </w:r>
                <w:r w:rsidR="00F156A5" w:rsidRPr="00952788">
                  <w:rPr>
                    <w:rFonts w:ascii="Arial" w:hAnsi="Arial" w:cs="Arial"/>
                    <w:sz w:val="32"/>
                    <w:szCs w:val="32"/>
                  </w:rPr>
                  <w:t>6002</w:t>
                </w:r>
              </w:p>
            </w:tc>
          </w:tr>
          <w:tr w:rsidR="007C0628" w:rsidRPr="009635DD" w14:paraId="2DCB9118" w14:textId="77777777">
            <w:trPr>
              <w:trHeight w:val="413"/>
            </w:trPr>
            <w:tc>
              <w:tcPr>
                <w:tcW w:w="3438" w:type="dxa"/>
                <w:shd w:val="clear" w:color="auto" w:fill="D9D9D9"/>
              </w:tcPr>
              <w:p w14:paraId="01478EE2" w14:textId="77777777" w:rsidR="007C0628" w:rsidRPr="009635DD" w:rsidRDefault="007C0628" w:rsidP="00EE468B">
                <w:pPr>
                  <w:spacing w:before="120" w:after="120" w:line="360" w:lineRule="auto"/>
                  <w:rPr>
                    <w:rFonts w:ascii="Arial" w:hAnsi="Arial" w:cs="Arial"/>
                    <w:sz w:val="32"/>
                    <w:szCs w:val="32"/>
                  </w:rPr>
                </w:pPr>
                <w:r w:rsidRPr="009635DD">
                  <w:rPr>
                    <w:rFonts w:ascii="Arial" w:hAnsi="Arial" w:cs="Arial"/>
                    <w:sz w:val="32"/>
                    <w:szCs w:val="32"/>
                  </w:rPr>
                  <w:t>Module Title:</w:t>
                </w:r>
              </w:p>
            </w:tc>
            <w:tc>
              <w:tcPr>
                <w:tcW w:w="6055" w:type="dxa"/>
              </w:tcPr>
              <w:p w14:paraId="31413644" w14:textId="63FC9438" w:rsidR="007C0628" w:rsidRPr="00952788" w:rsidRDefault="00294A96" w:rsidP="00EE468B">
                <w:pPr>
                  <w:spacing w:before="120" w:after="120" w:line="360" w:lineRule="auto"/>
                  <w:rPr>
                    <w:rFonts w:ascii="Arial" w:hAnsi="Arial" w:cs="Arial"/>
                    <w:sz w:val="32"/>
                    <w:szCs w:val="32"/>
                  </w:rPr>
                </w:pPr>
                <w:r w:rsidRPr="00952788">
                  <w:rPr>
                    <w:rFonts w:ascii="Arial" w:hAnsi="Arial" w:cs="Arial"/>
                    <w:sz w:val="32"/>
                    <w:szCs w:val="32"/>
                  </w:rPr>
                  <w:t>Developing innovation and creativity for business advantage</w:t>
                </w:r>
              </w:p>
            </w:tc>
          </w:tr>
        </w:tbl>
        <w:p w14:paraId="4A814562" w14:textId="77777777" w:rsidR="007C0628" w:rsidRPr="009635DD" w:rsidRDefault="007C0628" w:rsidP="00EE468B">
          <w:pPr>
            <w:spacing w:before="120" w:after="120" w:line="360" w:lineRule="auto"/>
            <w:rPr>
              <w:rFonts w:ascii="Arial" w:hAnsi="Arial" w:cs="Arial"/>
              <w:b/>
              <w:color w:val="000000"/>
              <w:sz w:val="24"/>
              <w:szCs w:val="24"/>
            </w:rPr>
          </w:pPr>
          <w:r w:rsidRPr="009635DD">
            <w:rPr>
              <w:rFonts w:ascii="Arial" w:hAnsi="Arial" w:cs="Arial"/>
              <w:b/>
              <w:color w:val="000000"/>
              <w:sz w:val="24"/>
              <w:szCs w:val="24"/>
            </w:rPr>
            <w:t>Statement of Confirmation of Authenticity</w:t>
          </w:r>
        </w:p>
        <w:p w14:paraId="5C4F8D1A" w14:textId="77777777" w:rsidR="007C0628" w:rsidRPr="009635DD" w:rsidRDefault="007C0628" w:rsidP="00EE468B">
          <w:pPr>
            <w:spacing w:before="120" w:after="120" w:line="360" w:lineRule="auto"/>
            <w:rPr>
              <w:rFonts w:ascii="Arial" w:hAnsi="Arial" w:cs="Arial"/>
              <w:color w:val="000000"/>
              <w:sz w:val="24"/>
              <w:szCs w:val="24"/>
            </w:rPr>
          </w:pPr>
          <w:r w:rsidRPr="009635DD">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2E509BD" w14:textId="77777777" w:rsidR="007C0628" w:rsidRPr="009635DD" w:rsidRDefault="007C0628" w:rsidP="00EE468B">
          <w:pPr>
            <w:spacing w:before="120" w:after="120" w:line="360" w:lineRule="auto"/>
            <w:rPr>
              <w:rFonts w:ascii="Arial" w:hAnsi="Arial" w:cs="Arial"/>
              <w:color w:val="000000"/>
              <w:sz w:val="24"/>
              <w:szCs w:val="24"/>
            </w:rPr>
          </w:pPr>
          <w:r w:rsidRPr="009635DD">
            <w:rPr>
              <w:rFonts w:ascii="Arial" w:hAnsi="Arial" w:cs="Arial"/>
              <w:color w:val="000000"/>
              <w:sz w:val="24"/>
              <w:szCs w:val="24"/>
            </w:rPr>
            <w:t>Attention is drawn to the plagiarism and unfair practice policies of both the University and of ILM.</w:t>
          </w:r>
        </w:p>
        <w:p w14:paraId="57B39C0F" w14:textId="22F12AC0" w:rsidR="007C0628" w:rsidRDefault="007C0628" w:rsidP="00EE468B">
          <w:pPr>
            <w:spacing w:before="120" w:after="120" w:line="360" w:lineRule="auto"/>
            <w:rPr>
              <w:rFonts w:ascii="Arial" w:hAnsi="Arial" w:cs="Arial"/>
              <w:color w:val="000000"/>
              <w:sz w:val="16"/>
              <w:szCs w:val="16"/>
            </w:rPr>
          </w:pPr>
          <w:r w:rsidRPr="009635DD">
            <w:rPr>
              <w:rFonts w:ascii="Arial" w:hAnsi="Arial" w:cs="Arial"/>
              <w:b/>
              <w:bCs/>
              <w:color w:val="000000"/>
              <w:sz w:val="16"/>
              <w:szCs w:val="16"/>
            </w:rPr>
            <w:t>Permission for ILM to use this script</w:t>
          </w:r>
          <w:r w:rsidRPr="009635DD">
            <w:rPr>
              <w:rFonts w:ascii="Arial" w:hAnsi="Arial" w:cs="Arial"/>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w:t>
          </w:r>
          <w:r w:rsidR="00C609E3" w:rsidRPr="009635DD">
            <w:rPr>
              <w:rFonts w:ascii="Arial" w:hAnsi="Arial" w:cs="Arial"/>
              <w:color w:val="000000"/>
              <w:sz w:val="16"/>
              <w:szCs w:val="16"/>
            </w:rPr>
            <w:t>to use</w:t>
          </w:r>
          <w:r w:rsidRPr="009635DD">
            <w:rPr>
              <w:rFonts w:ascii="Arial" w:hAnsi="Arial" w:cs="Arial"/>
              <w:color w:val="000000"/>
              <w:sz w:val="16"/>
              <w:szCs w:val="16"/>
            </w:rPr>
            <w:t xml:space="preserve"> this script, please refuse by ticking the box</w:t>
          </w:r>
        </w:p>
        <w:sdt>
          <w:sdtPr>
            <w:rPr>
              <w:rFonts w:asciiTheme="minorHAnsi" w:eastAsiaTheme="minorHAnsi" w:hAnsiTheme="minorHAnsi" w:cstheme="minorBidi"/>
              <w:b w:val="0"/>
              <w:sz w:val="22"/>
              <w:szCs w:val="22"/>
              <w:lang w:val="en-GB"/>
            </w:rPr>
            <w:id w:val="-243344870"/>
            <w:docPartObj>
              <w:docPartGallery w:val="Table of Contents"/>
              <w:docPartUnique/>
            </w:docPartObj>
          </w:sdtPr>
          <w:sdtEndPr>
            <w:rPr>
              <w:bCs/>
              <w:noProof/>
            </w:rPr>
          </w:sdtEndPr>
          <w:sdtContent>
            <w:p w14:paraId="56EEC6EB" w14:textId="606A30CB" w:rsidR="00C609E3" w:rsidRDefault="00C609E3" w:rsidP="00EE468B">
              <w:pPr>
                <w:pStyle w:val="TOCHeading"/>
                <w:spacing w:line="360" w:lineRule="auto"/>
              </w:pPr>
              <w:r>
                <w:t>Table of Contents</w:t>
              </w:r>
            </w:p>
            <w:p w14:paraId="5065F750" w14:textId="3D13C089" w:rsidR="00615AD2" w:rsidRDefault="00C609E3">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6095579" w:history="1">
                <w:r w:rsidR="00615AD2" w:rsidRPr="00D04690">
                  <w:rPr>
                    <w:rStyle w:val="Hyperlink"/>
                    <w:noProof/>
                  </w:rPr>
                  <w:t>Introduction</w:t>
                </w:r>
                <w:r w:rsidR="00615AD2">
                  <w:rPr>
                    <w:noProof/>
                    <w:webHidden/>
                  </w:rPr>
                  <w:tab/>
                </w:r>
                <w:r w:rsidR="00615AD2">
                  <w:rPr>
                    <w:noProof/>
                    <w:webHidden/>
                  </w:rPr>
                  <w:fldChar w:fldCharType="begin"/>
                </w:r>
                <w:r w:rsidR="00615AD2">
                  <w:rPr>
                    <w:noProof/>
                    <w:webHidden/>
                  </w:rPr>
                  <w:instrText xml:space="preserve"> PAGEREF _Toc126095579 \h </w:instrText>
                </w:r>
                <w:r w:rsidR="00615AD2">
                  <w:rPr>
                    <w:noProof/>
                    <w:webHidden/>
                  </w:rPr>
                </w:r>
                <w:r w:rsidR="00615AD2">
                  <w:rPr>
                    <w:noProof/>
                    <w:webHidden/>
                  </w:rPr>
                  <w:fldChar w:fldCharType="separate"/>
                </w:r>
                <w:r w:rsidR="008F00EB">
                  <w:rPr>
                    <w:noProof/>
                    <w:webHidden/>
                  </w:rPr>
                  <w:t>2</w:t>
                </w:r>
                <w:r w:rsidR="00615AD2">
                  <w:rPr>
                    <w:noProof/>
                    <w:webHidden/>
                  </w:rPr>
                  <w:fldChar w:fldCharType="end"/>
                </w:r>
              </w:hyperlink>
            </w:p>
            <w:p w14:paraId="72CDA934" w14:textId="31279709" w:rsidR="00615AD2" w:rsidRDefault="00000000">
              <w:pPr>
                <w:pStyle w:val="TOC1"/>
                <w:tabs>
                  <w:tab w:val="right" w:leader="dot" w:pos="9350"/>
                </w:tabs>
                <w:rPr>
                  <w:rFonts w:eastAsiaTheme="minorEastAsia"/>
                  <w:noProof/>
                  <w:lang w:eastAsia="en-GB"/>
                </w:rPr>
              </w:pPr>
              <w:hyperlink w:anchor="_Toc126095580" w:history="1">
                <w:r w:rsidR="00615AD2" w:rsidRPr="00D04690">
                  <w:rPr>
                    <w:rStyle w:val="Hyperlink"/>
                    <w:noProof/>
                  </w:rPr>
                  <w:t>Innovation and Creativity</w:t>
                </w:r>
                <w:r w:rsidR="00615AD2">
                  <w:rPr>
                    <w:noProof/>
                    <w:webHidden/>
                  </w:rPr>
                  <w:tab/>
                </w:r>
                <w:r w:rsidR="00615AD2">
                  <w:rPr>
                    <w:noProof/>
                    <w:webHidden/>
                  </w:rPr>
                  <w:fldChar w:fldCharType="begin"/>
                </w:r>
                <w:r w:rsidR="00615AD2">
                  <w:rPr>
                    <w:noProof/>
                    <w:webHidden/>
                  </w:rPr>
                  <w:instrText xml:space="preserve"> PAGEREF _Toc126095580 \h </w:instrText>
                </w:r>
                <w:r w:rsidR="00615AD2">
                  <w:rPr>
                    <w:noProof/>
                    <w:webHidden/>
                  </w:rPr>
                </w:r>
                <w:r w:rsidR="00615AD2">
                  <w:rPr>
                    <w:noProof/>
                    <w:webHidden/>
                  </w:rPr>
                  <w:fldChar w:fldCharType="separate"/>
                </w:r>
                <w:r w:rsidR="008F00EB">
                  <w:rPr>
                    <w:noProof/>
                    <w:webHidden/>
                  </w:rPr>
                  <w:t>2</w:t>
                </w:r>
                <w:r w:rsidR="00615AD2">
                  <w:rPr>
                    <w:noProof/>
                    <w:webHidden/>
                  </w:rPr>
                  <w:fldChar w:fldCharType="end"/>
                </w:r>
              </w:hyperlink>
            </w:p>
            <w:p w14:paraId="56E1145E" w14:textId="0495F9C8" w:rsidR="00615AD2" w:rsidRDefault="00000000">
              <w:pPr>
                <w:pStyle w:val="TOC2"/>
                <w:tabs>
                  <w:tab w:val="right" w:leader="dot" w:pos="9350"/>
                </w:tabs>
                <w:rPr>
                  <w:rFonts w:eastAsiaTheme="minorEastAsia"/>
                  <w:noProof/>
                  <w:lang w:eastAsia="en-GB"/>
                </w:rPr>
              </w:pPr>
              <w:hyperlink w:anchor="_Toc126095581" w:history="1">
                <w:r w:rsidR="00615AD2" w:rsidRPr="00D04690">
                  <w:rPr>
                    <w:rStyle w:val="Hyperlink"/>
                    <w:b/>
                    <w:bCs/>
                    <w:noProof/>
                  </w:rPr>
                  <w:t>Creativity</w:t>
                </w:r>
                <w:r w:rsidR="00615AD2">
                  <w:rPr>
                    <w:noProof/>
                    <w:webHidden/>
                  </w:rPr>
                  <w:tab/>
                </w:r>
                <w:r w:rsidR="00615AD2">
                  <w:rPr>
                    <w:noProof/>
                    <w:webHidden/>
                  </w:rPr>
                  <w:fldChar w:fldCharType="begin"/>
                </w:r>
                <w:r w:rsidR="00615AD2">
                  <w:rPr>
                    <w:noProof/>
                    <w:webHidden/>
                  </w:rPr>
                  <w:instrText xml:space="preserve"> PAGEREF _Toc126095581 \h </w:instrText>
                </w:r>
                <w:r w:rsidR="00615AD2">
                  <w:rPr>
                    <w:noProof/>
                    <w:webHidden/>
                  </w:rPr>
                </w:r>
                <w:r w:rsidR="00615AD2">
                  <w:rPr>
                    <w:noProof/>
                    <w:webHidden/>
                  </w:rPr>
                  <w:fldChar w:fldCharType="separate"/>
                </w:r>
                <w:r w:rsidR="008F00EB">
                  <w:rPr>
                    <w:noProof/>
                    <w:webHidden/>
                  </w:rPr>
                  <w:t>2</w:t>
                </w:r>
                <w:r w:rsidR="00615AD2">
                  <w:rPr>
                    <w:noProof/>
                    <w:webHidden/>
                  </w:rPr>
                  <w:fldChar w:fldCharType="end"/>
                </w:r>
              </w:hyperlink>
            </w:p>
            <w:p w14:paraId="13D74A52" w14:textId="6AA6F064" w:rsidR="00615AD2" w:rsidRDefault="00000000">
              <w:pPr>
                <w:pStyle w:val="TOC2"/>
                <w:tabs>
                  <w:tab w:val="right" w:leader="dot" w:pos="9350"/>
                </w:tabs>
                <w:rPr>
                  <w:rFonts w:eastAsiaTheme="minorEastAsia"/>
                  <w:noProof/>
                  <w:lang w:eastAsia="en-GB"/>
                </w:rPr>
              </w:pPr>
              <w:hyperlink w:anchor="_Toc126095582" w:history="1">
                <w:r w:rsidR="00615AD2" w:rsidRPr="00D04690">
                  <w:rPr>
                    <w:rStyle w:val="Hyperlink"/>
                    <w:b/>
                    <w:bCs/>
                    <w:noProof/>
                  </w:rPr>
                  <w:t>Innovation</w:t>
                </w:r>
                <w:r w:rsidR="00615AD2">
                  <w:rPr>
                    <w:noProof/>
                    <w:webHidden/>
                  </w:rPr>
                  <w:tab/>
                </w:r>
                <w:r w:rsidR="00615AD2">
                  <w:rPr>
                    <w:noProof/>
                    <w:webHidden/>
                  </w:rPr>
                  <w:fldChar w:fldCharType="begin"/>
                </w:r>
                <w:r w:rsidR="00615AD2">
                  <w:rPr>
                    <w:noProof/>
                    <w:webHidden/>
                  </w:rPr>
                  <w:instrText xml:space="preserve"> PAGEREF _Toc126095582 \h </w:instrText>
                </w:r>
                <w:r w:rsidR="00615AD2">
                  <w:rPr>
                    <w:noProof/>
                    <w:webHidden/>
                  </w:rPr>
                </w:r>
                <w:r w:rsidR="00615AD2">
                  <w:rPr>
                    <w:noProof/>
                    <w:webHidden/>
                  </w:rPr>
                  <w:fldChar w:fldCharType="separate"/>
                </w:r>
                <w:r w:rsidR="008F00EB">
                  <w:rPr>
                    <w:noProof/>
                    <w:webHidden/>
                  </w:rPr>
                  <w:t>4</w:t>
                </w:r>
                <w:r w:rsidR="00615AD2">
                  <w:rPr>
                    <w:noProof/>
                    <w:webHidden/>
                  </w:rPr>
                  <w:fldChar w:fldCharType="end"/>
                </w:r>
              </w:hyperlink>
            </w:p>
            <w:p w14:paraId="454ADC0B" w14:textId="234D44C0" w:rsidR="00615AD2" w:rsidRDefault="00000000">
              <w:pPr>
                <w:pStyle w:val="TOC1"/>
                <w:tabs>
                  <w:tab w:val="right" w:leader="dot" w:pos="9350"/>
                </w:tabs>
                <w:rPr>
                  <w:rFonts w:eastAsiaTheme="minorEastAsia"/>
                  <w:noProof/>
                  <w:lang w:eastAsia="en-GB"/>
                </w:rPr>
              </w:pPr>
              <w:hyperlink w:anchor="_Toc126095583" w:history="1">
                <w:r w:rsidR="00615AD2" w:rsidRPr="00D04690">
                  <w:rPr>
                    <w:rStyle w:val="Hyperlink"/>
                    <w:noProof/>
                  </w:rPr>
                  <w:t>Using at least two recognised innovation models, critically examine the ability of the organisation to innovate effectively</w:t>
                </w:r>
                <w:r w:rsidR="00615AD2">
                  <w:rPr>
                    <w:noProof/>
                    <w:webHidden/>
                  </w:rPr>
                  <w:tab/>
                </w:r>
                <w:r w:rsidR="00615AD2">
                  <w:rPr>
                    <w:noProof/>
                    <w:webHidden/>
                  </w:rPr>
                  <w:fldChar w:fldCharType="begin"/>
                </w:r>
                <w:r w:rsidR="00615AD2">
                  <w:rPr>
                    <w:noProof/>
                    <w:webHidden/>
                  </w:rPr>
                  <w:instrText xml:space="preserve"> PAGEREF _Toc126095583 \h </w:instrText>
                </w:r>
                <w:r w:rsidR="00615AD2">
                  <w:rPr>
                    <w:noProof/>
                    <w:webHidden/>
                  </w:rPr>
                </w:r>
                <w:r w:rsidR="00615AD2">
                  <w:rPr>
                    <w:noProof/>
                    <w:webHidden/>
                  </w:rPr>
                  <w:fldChar w:fldCharType="separate"/>
                </w:r>
                <w:r w:rsidR="008F00EB">
                  <w:rPr>
                    <w:noProof/>
                    <w:webHidden/>
                  </w:rPr>
                  <w:t>5</w:t>
                </w:r>
                <w:r w:rsidR="00615AD2">
                  <w:rPr>
                    <w:noProof/>
                    <w:webHidden/>
                  </w:rPr>
                  <w:fldChar w:fldCharType="end"/>
                </w:r>
              </w:hyperlink>
            </w:p>
            <w:p w14:paraId="63E86AEF" w14:textId="233F561C" w:rsidR="00615AD2" w:rsidRDefault="00000000">
              <w:pPr>
                <w:pStyle w:val="TOC2"/>
                <w:tabs>
                  <w:tab w:val="right" w:leader="dot" w:pos="9350"/>
                </w:tabs>
                <w:rPr>
                  <w:rFonts w:eastAsiaTheme="minorEastAsia"/>
                  <w:noProof/>
                  <w:lang w:eastAsia="en-GB"/>
                </w:rPr>
              </w:pPr>
              <w:hyperlink w:anchor="_Toc126095584" w:history="1">
                <w:r w:rsidR="00615AD2" w:rsidRPr="00D04690">
                  <w:rPr>
                    <w:rStyle w:val="Hyperlink"/>
                    <w:b/>
                    <w:bCs/>
                    <w:noProof/>
                  </w:rPr>
                  <w:t>Four stage model</w:t>
                </w:r>
                <w:r w:rsidR="00615AD2">
                  <w:rPr>
                    <w:noProof/>
                    <w:webHidden/>
                  </w:rPr>
                  <w:tab/>
                </w:r>
                <w:r w:rsidR="00615AD2">
                  <w:rPr>
                    <w:noProof/>
                    <w:webHidden/>
                  </w:rPr>
                  <w:fldChar w:fldCharType="begin"/>
                </w:r>
                <w:r w:rsidR="00615AD2">
                  <w:rPr>
                    <w:noProof/>
                    <w:webHidden/>
                  </w:rPr>
                  <w:instrText xml:space="preserve"> PAGEREF _Toc126095584 \h </w:instrText>
                </w:r>
                <w:r w:rsidR="00615AD2">
                  <w:rPr>
                    <w:noProof/>
                    <w:webHidden/>
                  </w:rPr>
                </w:r>
                <w:r w:rsidR="00615AD2">
                  <w:rPr>
                    <w:noProof/>
                    <w:webHidden/>
                  </w:rPr>
                  <w:fldChar w:fldCharType="separate"/>
                </w:r>
                <w:r w:rsidR="008F00EB">
                  <w:rPr>
                    <w:noProof/>
                    <w:webHidden/>
                  </w:rPr>
                  <w:t>5</w:t>
                </w:r>
                <w:r w:rsidR="00615AD2">
                  <w:rPr>
                    <w:noProof/>
                    <w:webHidden/>
                  </w:rPr>
                  <w:fldChar w:fldCharType="end"/>
                </w:r>
              </w:hyperlink>
            </w:p>
            <w:p w14:paraId="665B43F7" w14:textId="0FAF98BE" w:rsidR="00615AD2" w:rsidRDefault="00000000">
              <w:pPr>
                <w:pStyle w:val="TOC2"/>
                <w:tabs>
                  <w:tab w:val="right" w:leader="dot" w:pos="9350"/>
                </w:tabs>
                <w:rPr>
                  <w:rFonts w:eastAsiaTheme="minorEastAsia"/>
                  <w:noProof/>
                  <w:lang w:eastAsia="en-GB"/>
                </w:rPr>
              </w:pPr>
              <w:hyperlink w:anchor="_Toc126095585" w:history="1">
                <w:r w:rsidR="00615AD2" w:rsidRPr="00D04690">
                  <w:rPr>
                    <w:rStyle w:val="Hyperlink"/>
                    <w:b/>
                    <w:bCs/>
                    <w:noProof/>
                    <w:shd w:val="clear" w:color="auto" w:fill="FFFFFF"/>
                  </w:rPr>
                  <w:t>Stage-gate model</w:t>
                </w:r>
                <w:r w:rsidR="00615AD2">
                  <w:rPr>
                    <w:noProof/>
                    <w:webHidden/>
                  </w:rPr>
                  <w:tab/>
                </w:r>
                <w:r w:rsidR="00615AD2">
                  <w:rPr>
                    <w:noProof/>
                    <w:webHidden/>
                  </w:rPr>
                  <w:fldChar w:fldCharType="begin"/>
                </w:r>
                <w:r w:rsidR="00615AD2">
                  <w:rPr>
                    <w:noProof/>
                    <w:webHidden/>
                  </w:rPr>
                  <w:instrText xml:space="preserve"> PAGEREF _Toc126095585 \h </w:instrText>
                </w:r>
                <w:r w:rsidR="00615AD2">
                  <w:rPr>
                    <w:noProof/>
                    <w:webHidden/>
                  </w:rPr>
                </w:r>
                <w:r w:rsidR="00615AD2">
                  <w:rPr>
                    <w:noProof/>
                    <w:webHidden/>
                  </w:rPr>
                  <w:fldChar w:fldCharType="separate"/>
                </w:r>
                <w:r w:rsidR="008F00EB">
                  <w:rPr>
                    <w:noProof/>
                    <w:webHidden/>
                  </w:rPr>
                  <w:t>7</w:t>
                </w:r>
                <w:r w:rsidR="00615AD2">
                  <w:rPr>
                    <w:noProof/>
                    <w:webHidden/>
                  </w:rPr>
                  <w:fldChar w:fldCharType="end"/>
                </w:r>
              </w:hyperlink>
            </w:p>
            <w:p w14:paraId="564B3F35" w14:textId="713D7979" w:rsidR="00615AD2" w:rsidRDefault="00000000">
              <w:pPr>
                <w:pStyle w:val="TOC1"/>
                <w:tabs>
                  <w:tab w:val="right" w:leader="dot" w:pos="9350"/>
                </w:tabs>
                <w:rPr>
                  <w:rFonts w:eastAsiaTheme="minorEastAsia"/>
                  <w:noProof/>
                  <w:lang w:eastAsia="en-GB"/>
                </w:rPr>
              </w:pPr>
              <w:hyperlink w:anchor="_Toc126095586" w:history="1">
                <w:r w:rsidR="00615AD2" w:rsidRPr="00D04690">
                  <w:rPr>
                    <w:rStyle w:val="Hyperlink"/>
                    <w:noProof/>
                  </w:rPr>
                  <w:t>Evaluate an organisation’s ability to harness creativity and foster a creative culture in the workplace.</w:t>
                </w:r>
                <w:r w:rsidR="00615AD2">
                  <w:rPr>
                    <w:noProof/>
                    <w:webHidden/>
                  </w:rPr>
                  <w:tab/>
                </w:r>
                <w:r w:rsidR="00615AD2">
                  <w:rPr>
                    <w:noProof/>
                    <w:webHidden/>
                  </w:rPr>
                  <w:fldChar w:fldCharType="begin"/>
                </w:r>
                <w:r w:rsidR="00615AD2">
                  <w:rPr>
                    <w:noProof/>
                    <w:webHidden/>
                  </w:rPr>
                  <w:instrText xml:space="preserve"> PAGEREF _Toc126095586 \h </w:instrText>
                </w:r>
                <w:r w:rsidR="00615AD2">
                  <w:rPr>
                    <w:noProof/>
                    <w:webHidden/>
                  </w:rPr>
                </w:r>
                <w:r w:rsidR="00615AD2">
                  <w:rPr>
                    <w:noProof/>
                    <w:webHidden/>
                  </w:rPr>
                  <w:fldChar w:fldCharType="separate"/>
                </w:r>
                <w:r w:rsidR="008F00EB">
                  <w:rPr>
                    <w:noProof/>
                    <w:webHidden/>
                  </w:rPr>
                  <w:t>10</w:t>
                </w:r>
                <w:r w:rsidR="00615AD2">
                  <w:rPr>
                    <w:noProof/>
                    <w:webHidden/>
                  </w:rPr>
                  <w:fldChar w:fldCharType="end"/>
                </w:r>
              </w:hyperlink>
            </w:p>
            <w:p w14:paraId="1FC4C459" w14:textId="238959CA" w:rsidR="00615AD2" w:rsidRDefault="00000000">
              <w:pPr>
                <w:pStyle w:val="TOC2"/>
                <w:tabs>
                  <w:tab w:val="right" w:leader="dot" w:pos="9350"/>
                </w:tabs>
                <w:rPr>
                  <w:rFonts w:eastAsiaTheme="minorEastAsia"/>
                  <w:noProof/>
                  <w:lang w:eastAsia="en-GB"/>
                </w:rPr>
              </w:pPr>
              <w:hyperlink w:anchor="_Toc126095587" w:history="1">
                <w:r w:rsidR="00615AD2" w:rsidRPr="00D04690">
                  <w:rPr>
                    <w:rStyle w:val="Hyperlink"/>
                    <w:b/>
                    <w:bCs/>
                    <w:noProof/>
                  </w:rPr>
                  <w:t>Foster a creative culture in the workplace.</w:t>
                </w:r>
                <w:r w:rsidR="00615AD2">
                  <w:rPr>
                    <w:noProof/>
                    <w:webHidden/>
                  </w:rPr>
                  <w:tab/>
                </w:r>
                <w:r w:rsidR="00615AD2">
                  <w:rPr>
                    <w:noProof/>
                    <w:webHidden/>
                  </w:rPr>
                  <w:fldChar w:fldCharType="begin"/>
                </w:r>
                <w:r w:rsidR="00615AD2">
                  <w:rPr>
                    <w:noProof/>
                    <w:webHidden/>
                  </w:rPr>
                  <w:instrText xml:space="preserve"> PAGEREF _Toc126095587 \h </w:instrText>
                </w:r>
                <w:r w:rsidR="00615AD2">
                  <w:rPr>
                    <w:noProof/>
                    <w:webHidden/>
                  </w:rPr>
                </w:r>
                <w:r w:rsidR="00615AD2">
                  <w:rPr>
                    <w:noProof/>
                    <w:webHidden/>
                  </w:rPr>
                  <w:fldChar w:fldCharType="separate"/>
                </w:r>
                <w:r w:rsidR="008F00EB">
                  <w:rPr>
                    <w:noProof/>
                    <w:webHidden/>
                  </w:rPr>
                  <w:t>11</w:t>
                </w:r>
                <w:r w:rsidR="00615AD2">
                  <w:rPr>
                    <w:noProof/>
                    <w:webHidden/>
                  </w:rPr>
                  <w:fldChar w:fldCharType="end"/>
                </w:r>
              </w:hyperlink>
            </w:p>
            <w:p w14:paraId="5AAD59FB" w14:textId="116D4858" w:rsidR="00615AD2" w:rsidRDefault="00000000">
              <w:pPr>
                <w:pStyle w:val="TOC1"/>
                <w:tabs>
                  <w:tab w:val="right" w:leader="dot" w:pos="9350"/>
                </w:tabs>
                <w:rPr>
                  <w:rFonts w:eastAsiaTheme="minorEastAsia"/>
                  <w:noProof/>
                  <w:lang w:eastAsia="en-GB"/>
                </w:rPr>
              </w:pPr>
              <w:hyperlink w:anchor="_Toc126095588" w:history="1">
                <w:r w:rsidR="00615AD2" w:rsidRPr="00D04690">
                  <w:rPr>
                    <w:rStyle w:val="Hyperlink"/>
                    <w:noProof/>
                  </w:rPr>
                  <w:t>Conclusion</w:t>
                </w:r>
                <w:r w:rsidR="00615AD2">
                  <w:rPr>
                    <w:noProof/>
                    <w:webHidden/>
                  </w:rPr>
                  <w:tab/>
                </w:r>
                <w:r w:rsidR="00615AD2">
                  <w:rPr>
                    <w:noProof/>
                    <w:webHidden/>
                  </w:rPr>
                  <w:fldChar w:fldCharType="begin"/>
                </w:r>
                <w:r w:rsidR="00615AD2">
                  <w:rPr>
                    <w:noProof/>
                    <w:webHidden/>
                  </w:rPr>
                  <w:instrText xml:space="preserve"> PAGEREF _Toc126095588 \h </w:instrText>
                </w:r>
                <w:r w:rsidR="00615AD2">
                  <w:rPr>
                    <w:noProof/>
                    <w:webHidden/>
                  </w:rPr>
                </w:r>
                <w:r w:rsidR="00615AD2">
                  <w:rPr>
                    <w:noProof/>
                    <w:webHidden/>
                  </w:rPr>
                  <w:fldChar w:fldCharType="separate"/>
                </w:r>
                <w:r w:rsidR="008F00EB">
                  <w:rPr>
                    <w:noProof/>
                    <w:webHidden/>
                  </w:rPr>
                  <w:t>15</w:t>
                </w:r>
                <w:r w:rsidR="00615AD2">
                  <w:rPr>
                    <w:noProof/>
                    <w:webHidden/>
                  </w:rPr>
                  <w:fldChar w:fldCharType="end"/>
                </w:r>
              </w:hyperlink>
            </w:p>
            <w:p w14:paraId="4761CF3F" w14:textId="61383A0F" w:rsidR="00615AD2" w:rsidRDefault="00000000">
              <w:pPr>
                <w:pStyle w:val="TOC1"/>
                <w:tabs>
                  <w:tab w:val="right" w:leader="dot" w:pos="9350"/>
                </w:tabs>
                <w:rPr>
                  <w:rFonts w:eastAsiaTheme="minorEastAsia"/>
                  <w:noProof/>
                  <w:lang w:eastAsia="en-GB"/>
                </w:rPr>
              </w:pPr>
              <w:hyperlink w:anchor="_Toc126095589" w:history="1">
                <w:r w:rsidR="00615AD2" w:rsidRPr="00D04690">
                  <w:rPr>
                    <w:rStyle w:val="Hyperlink"/>
                    <w:noProof/>
                  </w:rPr>
                  <w:t>References</w:t>
                </w:r>
                <w:r w:rsidR="00615AD2">
                  <w:rPr>
                    <w:noProof/>
                    <w:webHidden/>
                  </w:rPr>
                  <w:tab/>
                </w:r>
                <w:r w:rsidR="00615AD2">
                  <w:rPr>
                    <w:noProof/>
                    <w:webHidden/>
                  </w:rPr>
                  <w:fldChar w:fldCharType="begin"/>
                </w:r>
                <w:r w:rsidR="00615AD2">
                  <w:rPr>
                    <w:noProof/>
                    <w:webHidden/>
                  </w:rPr>
                  <w:instrText xml:space="preserve"> PAGEREF _Toc126095589 \h </w:instrText>
                </w:r>
                <w:r w:rsidR="00615AD2">
                  <w:rPr>
                    <w:noProof/>
                    <w:webHidden/>
                  </w:rPr>
                </w:r>
                <w:r w:rsidR="00615AD2">
                  <w:rPr>
                    <w:noProof/>
                    <w:webHidden/>
                  </w:rPr>
                  <w:fldChar w:fldCharType="separate"/>
                </w:r>
                <w:r w:rsidR="008F00EB">
                  <w:rPr>
                    <w:noProof/>
                    <w:webHidden/>
                  </w:rPr>
                  <w:t>17</w:t>
                </w:r>
                <w:r w:rsidR="00615AD2">
                  <w:rPr>
                    <w:noProof/>
                    <w:webHidden/>
                  </w:rPr>
                  <w:fldChar w:fldCharType="end"/>
                </w:r>
              </w:hyperlink>
            </w:p>
            <w:p w14:paraId="21521385" w14:textId="0E586E4B" w:rsidR="00C609E3" w:rsidRDefault="00C609E3" w:rsidP="00EE468B">
              <w:pPr>
                <w:spacing w:line="360" w:lineRule="auto"/>
              </w:pPr>
              <w:r>
                <w:rPr>
                  <w:b/>
                  <w:bCs/>
                  <w:noProof/>
                </w:rPr>
                <w:fldChar w:fldCharType="end"/>
              </w:r>
            </w:p>
          </w:sdtContent>
        </w:sdt>
        <w:p w14:paraId="5BF85FB4" w14:textId="6FC3E425" w:rsidR="00C24CD6" w:rsidRDefault="00C24CD6" w:rsidP="00EE468B">
          <w:pPr>
            <w:spacing w:line="360" w:lineRule="auto"/>
          </w:pPr>
          <w:r>
            <w:br w:type="page"/>
          </w:r>
        </w:p>
        <w:p w14:paraId="536EA499" w14:textId="60156732" w:rsidR="007C0628" w:rsidRDefault="00E24991" w:rsidP="00EE468B">
          <w:pPr>
            <w:pStyle w:val="Heading1"/>
            <w:spacing w:line="360" w:lineRule="auto"/>
          </w:pPr>
          <w:bookmarkStart w:id="0" w:name="_Toc126095579"/>
          <w:r>
            <w:t>Int</w:t>
          </w:r>
          <w:r w:rsidR="00FA69C7">
            <w:t>roduction</w:t>
          </w:r>
          <w:bookmarkEnd w:id="0"/>
          <w:r w:rsidR="00FA69C7">
            <w:t xml:space="preserve"> </w:t>
          </w:r>
        </w:p>
        <w:p w14:paraId="56AD6AEE" w14:textId="625B52DD" w:rsidR="007C0628" w:rsidRPr="009823D5" w:rsidRDefault="00FA69C7" w:rsidP="00EE468B">
          <w:pPr>
            <w:spacing w:line="360" w:lineRule="auto"/>
            <w:jc w:val="both"/>
          </w:pPr>
          <w:r w:rsidRPr="009823D5">
            <w:t xml:space="preserve">This report will </w:t>
          </w:r>
          <w:r w:rsidR="007F179D" w:rsidRPr="009823D5">
            <w:t>investigate creativity</w:t>
          </w:r>
          <w:r w:rsidRPr="009823D5">
            <w:t xml:space="preserve"> and innovation and the importance of creativity </w:t>
          </w:r>
          <w:r w:rsidR="009D4123">
            <w:t>and</w:t>
          </w:r>
          <w:r w:rsidR="001F0583">
            <w:t xml:space="preserve"> analyse whether developing creativity and innovation brings an advantage to the organisation.</w:t>
          </w:r>
          <w:r w:rsidRPr="009823D5">
            <w:t xml:space="preserve">  It will </w:t>
          </w:r>
          <w:r w:rsidR="00C609E3" w:rsidRPr="009823D5">
            <w:t>examine two</w:t>
          </w:r>
          <w:r w:rsidRPr="009823D5">
            <w:t xml:space="preserve"> models of innovation and how the N</w:t>
          </w:r>
          <w:r w:rsidR="00EB1304" w:rsidRPr="009823D5">
            <w:t>ational Health Service</w:t>
          </w:r>
          <w:r w:rsidRPr="009823D5">
            <w:t xml:space="preserve"> has been innovative </w:t>
          </w:r>
          <w:r w:rsidR="00AA47EB" w:rsidRPr="009823D5">
            <w:t xml:space="preserve">by introducing systems and services into a </w:t>
          </w:r>
          <w:r w:rsidR="009D4123">
            <w:t>healthcare</w:t>
          </w:r>
          <w:r w:rsidR="00AA47EB" w:rsidRPr="009823D5">
            <w:t xml:space="preserve"> environment.  </w:t>
          </w:r>
          <w:r w:rsidR="00C609E3" w:rsidRPr="009823D5">
            <w:t>Additionally,</w:t>
          </w:r>
          <w:r w:rsidR="00AA47EB" w:rsidRPr="009823D5">
            <w:t xml:space="preserve"> the ability </w:t>
          </w:r>
          <w:r w:rsidR="009D4123">
            <w:t>to foster</w:t>
          </w:r>
          <w:r w:rsidR="00AA47EB" w:rsidRPr="009823D5">
            <w:t xml:space="preserve"> and </w:t>
          </w:r>
          <w:r w:rsidR="005C42AA">
            <w:t>harness</w:t>
          </w:r>
          <w:r w:rsidR="00AA47EB" w:rsidRPr="009823D5">
            <w:t xml:space="preserve"> creativity in the workplace</w:t>
          </w:r>
          <w:r w:rsidR="00A55C71" w:rsidRPr="009823D5">
            <w:t xml:space="preserve">.  </w:t>
          </w:r>
          <w:r w:rsidR="00E54567" w:rsidRPr="009823D5">
            <w:t xml:space="preserve">The NHS </w:t>
          </w:r>
          <w:r w:rsidR="00EB1304" w:rsidRPr="009823D5">
            <w:t xml:space="preserve">has been referred to </w:t>
          </w:r>
          <w:r w:rsidR="00634B7F" w:rsidRPr="009823D5">
            <w:t>provid</w:t>
          </w:r>
          <w:r w:rsidR="00952788">
            <w:t>ing</w:t>
          </w:r>
          <w:r w:rsidR="00634B7F" w:rsidRPr="009823D5">
            <w:t xml:space="preserve"> e</w:t>
          </w:r>
          <w:r w:rsidR="00EB1304" w:rsidRPr="009823D5">
            <w:t xml:space="preserve">xamples </w:t>
          </w:r>
          <w:r w:rsidR="00E54567" w:rsidRPr="009823D5">
            <w:t xml:space="preserve">in working practice </w:t>
          </w:r>
          <w:r w:rsidR="00EB1304" w:rsidRPr="009823D5">
            <w:t xml:space="preserve">and </w:t>
          </w:r>
          <w:r w:rsidR="00952788">
            <w:t>other</w:t>
          </w:r>
          <w:r w:rsidR="007141E0" w:rsidRPr="009823D5">
            <w:t xml:space="preserve"> </w:t>
          </w:r>
          <w:r w:rsidR="00EB1304" w:rsidRPr="009823D5">
            <w:t>organisation</w:t>
          </w:r>
          <w:r w:rsidR="00952788">
            <w:t>s</w:t>
          </w:r>
          <w:r w:rsidR="00EB1304" w:rsidRPr="009823D5">
            <w:t xml:space="preserve"> to </w:t>
          </w:r>
          <w:r w:rsidR="00A55C71" w:rsidRPr="009823D5">
            <w:t xml:space="preserve">show </w:t>
          </w:r>
          <w:r w:rsidR="00634B7F" w:rsidRPr="009823D5">
            <w:t xml:space="preserve">the importance of </w:t>
          </w:r>
          <w:r w:rsidR="00952788">
            <w:t xml:space="preserve">a </w:t>
          </w:r>
          <w:r w:rsidR="00A55C71" w:rsidRPr="009823D5">
            <w:t>creative culture</w:t>
          </w:r>
          <w:r w:rsidR="009823D5">
            <w:t>.</w:t>
          </w:r>
        </w:p>
      </w:sdtContent>
    </w:sdt>
    <w:p w14:paraId="48327757" w14:textId="2063BA03" w:rsidR="00B4554E" w:rsidRPr="009D42D9" w:rsidRDefault="00716FF2" w:rsidP="00EE468B">
      <w:pPr>
        <w:pStyle w:val="Heading1"/>
        <w:spacing w:line="360" w:lineRule="auto"/>
      </w:pPr>
      <w:bookmarkStart w:id="1" w:name="_Toc126095580"/>
      <w:r w:rsidRPr="009D42D9">
        <w:t>Innovation and Creativity</w:t>
      </w:r>
      <w:bookmarkEnd w:id="1"/>
      <w:r w:rsidRPr="009D42D9">
        <w:t xml:space="preserve"> </w:t>
      </w:r>
    </w:p>
    <w:p w14:paraId="1B06C66C" w14:textId="433D8629" w:rsidR="0029523D" w:rsidRDefault="00634B7F" w:rsidP="00EE468B">
      <w:pPr>
        <w:spacing w:line="360" w:lineRule="auto"/>
        <w:jc w:val="both"/>
      </w:pPr>
      <w:r>
        <w:t>During the 20 century</w:t>
      </w:r>
      <w:r w:rsidR="00C24CD6">
        <w:t>,</w:t>
      </w:r>
      <w:r>
        <w:t xml:space="preserve"> the world </w:t>
      </w:r>
      <w:r w:rsidR="00716FF2">
        <w:t xml:space="preserve">has witnessed </w:t>
      </w:r>
      <w:r w:rsidR="00C24CD6">
        <w:t>profound</w:t>
      </w:r>
      <w:r w:rsidR="00716FF2">
        <w:t xml:space="preserve"> changes</w:t>
      </w:r>
      <w:r w:rsidR="00C24CD6">
        <w:t>; the</w:t>
      </w:r>
      <w:r w:rsidR="00716FF2">
        <w:t xml:space="preserve"> focus on innovation has become a hallmark </w:t>
      </w:r>
      <w:r w:rsidR="00716FF2" w:rsidRPr="00F073A5">
        <w:t>in the last hundred years</w:t>
      </w:r>
      <w:r w:rsidR="00C24CD6">
        <w:t>; never</w:t>
      </w:r>
      <w:r w:rsidR="00716FF2">
        <w:t xml:space="preserve"> in human history has this happened before (Ahmer</w:t>
      </w:r>
      <w:r w:rsidR="006053B3">
        <w:t xml:space="preserve">, </w:t>
      </w:r>
      <w:r w:rsidR="00716FF2">
        <w:t xml:space="preserve">2019). </w:t>
      </w:r>
      <w:r w:rsidR="00B4554E" w:rsidRPr="00B4554E">
        <w:t>Bessant</w:t>
      </w:r>
      <w:r w:rsidR="006053B3">
        <w:t xml:space="preserve"> (</w:t>
      </w:r>
      <w:r w:rsidR="00A33E45">
        <w:t>2021</w:t>
      </w:r>
      <w:r w:rsidR="006053B3">
        <w:t>)</w:t>
      </w:r>
      <w:r w:rsidR="00B4554E" w:rsidRPr="00B4554E">
        <w:t xml:space="preserve"> </w:t>
      </w:r>
      <w:r w:rsidR="006053B3" w:rsidRPr="00B4554E">
        <w:t>suggests</w:t>
      </w:r>
      <w:r w:rsidR="00B4554E" w:rsidRPr="00B4554E">
        <w:t xml:space="preserve"> that innovation</w:t>
      </w:r>
      <w:r w:rsidR="00653A8F">
        <w:t xml:space="preserve"> </w:t>
      </w:r>
      <w:r w:rsidR="00B4554E" w:rsidRPr="00B4554E">
        <w:t xml:space="preserve">is not used just as a slogan </w:t>
      </w:r>
      <w:r w:rsidR="00653A8F">
        <w:t xml:space="preserve">for a </w:t>
      </w:r>
      <w:r w:rsidR="00B4554E" w:rsidRPr="00B4554E">
        <w:t>company website</w:t>
      </w:r>
      <w:r w:rsidR="00653A8F">
        <w:t xml:space="preserve"> or buzz words to attract attention</w:t>
      </w:r>
      <w:r w:rsidR="00051128">
        <w:t>; it</w:t>
      </w:r>
      <w:r w:rsidR="0053218B">
        <w:t xml:space="preserve"> is creativity and entrepreneurship.  </w:t>
      </w:r>
      <w:r w:rsidR="00653A8F">
        <w:t>I</w:t>
      </w:r>
      <w:r w:rsidR="0053218B">
        <w:t xml:space="preserve">nnovation </w:t>
      </w:r>
      <w:r w:rsidR="00B4554E" w:rsidRPr="00B4554E">
        <w:t xml:space="preserve">needs people to make changes from </w:t>
      </w:r>
      <w:r w:rsidR="006053B3">
        <w:t>the</w:t>
      </w:r>
      <w:r w:rsidR="00B4554E" w:rsidRPr="00B4554E">
        <w:t xml:space="preserve"> generation of ideas</w:t>
      </w:r>
      <w:r w:rsidR="0053218B">
        <w:t xml:space="preserve"> and </w:t>
      </w:r>
      <w:r w:rsidR="00051128">
        <w:t>create</w:t>
      </w:r>
      <w:r w:rsidR="00B4554E" w:rsidRPr="00B4554E">
        <w:t xml:space="preserve"> value from </w:t>
      </w:r>
      <w:r w:rsidR="00653A8F">
        <w:t xml:space="preserve">their </w:t>
      </w:r>
      <w:r w:rsidR="00B4554E" w:rsidRPr="00B4554E">
        <w:t xml:space="preserve">ideas. </w:t>
      </w:r>
      <w:r w:rsidR="006053B3">
        <w:t>Innovation</w:t>
      </w:r>
      <w:r w:rsidR="00B4554E" w:rsidRPr="00B4554E">
        <w:t xml:space="preserve"> could be something that helps solve a problem,</w:t>
      </w:r>
      <w:r w:rsidR="006053B3">
        <w:t xml:space="preserve"> such</w:t>
      </w:r>
      <w:r w:rsidR="00B4554E" w:rsidRPr="00B4554E">
        <w:t xml:space="preserve"> as </w:t>
      </w:r>
      <w:r w:rsidR="00997E04">
        <w:t>p</w:t>
      </w:r>
      <w:r w:rsidR="00B43A73">
        <w:t xml:space="preserve">op-up covid and flu </w:t>
      </w:r>
      <w:r w:rsidR="0098715F">
        <w:t xml:space="preserve">centres, an easy way to get vaccinations </w:t>
      </w:r>
      <w:r w:rsidR="00B4554E" w:rsidRPr="00B4554E">
        <w:t xml:space="preserve">or </w:t>
      </w:r>
      <w:r w:rsidR="006053B3">
        <w:t xml:space="preserve">an </w:t>
      </w:r>
      <w:r w:rsidR="00B4554E" w:rsidRPr="00B4554E">
        <w:t>improvement o</w:t>
      </w:r>
      <w:r w:rsidR="0098715F">
        <w:t>n</w:t>
      </w:r>
      <w:r w:rsidR="00B4554E" w:rsidRPr="00B4554E">
        <w:t xml:space="preserve"> an existing </w:t>
      </w:r>
      <w:r w:rsidR="0098715F">
        <w:t>service</w:t>
      </w:r>
      <w:r w:rsidR="005C42AA">
        <w:t>,</w:t>
      </w:r>
      <w:r w:rsidR="00B4554E" w:rsidRPr="00B4554E">
        <w:t xml:space="preserve"> </w:t>
      </w:r>
      <w:r w:rsidR="006053B3">
        <w:t xml:space="preserve">such </w:t>
      </w:r>
      <w:r w:rsidR="0053218B">
        <w:t xml:space="preserve">as </w:t>
      </w:r>
      <w:r w:rsidR="0017695C">
        <w:t>NHS 3D heart scans to speed up disease diagnosis</w:t>
      </w:r>
      <w:r w:rsidR="00997E04">
        <w:t>, proving to be</w:t>
      </w:r>
      <w:r w:rsidR="0017695C">
        <w:t xml:space="preserve"> five times faster than previously used equipment. </w:t>
      </w:r>
      <w:r w:rsidR="00BD6BD3">
        <w:t xml:space="preserve">It could be a completely new product that can fill a gap in the market. </w:t>
      </w:r>
      <w:r w:rsidR="005C42AA">
        <w:t>Next-day</w:t>
      </w:r>
      <w:r w:rsidR="00BD6BD3">
        <w:t xml:space="preserve"> delivery seemed almost impossible until Amazon introduced a </w:t>
      </w:r>
      <w:r w:rsidR="00B97F17">
        <w:t>business</w:t>
      </w:r>
      <w:r w:rsidR="00BD6BD3">
        <w:t xml:space="preserve"> model that made just that happen.</w:t>
      </w:r>
    </w:p>
    <w:p w14:paraId="01CA5422" w14:textId="6DF6E41D" w:rsidR="00984396" w:rsidRDefault="00984396" w:rsidP="00EE468B">
      <w:pPr>
        <w:spacing w:line="360" w:lineRule="auto"/>
        <w:jc w:val="both"/>
      </w:pPr>
    </w:p>
    <w:p w14:paraId="32B05F1D" w14:textId="77777777" w:rsidR="00DD2D44" w:rsidRPr="00FD4DEC" w:rsidRDefault="00DD2D44" w:rsidP="00EE468B">
      <w:pPr>
        <w:pStyle w:val="Heading2"/>
        <w:spacing w:line="360" w:lineRule="auto"/>
        <w:rPr>
          <w:b/>
          <w:bCs/>
        </w:rPr>
      </w:pPr>
      <w:bookmarkStart w:id="2" w:name="_Toc126095581"/>
      <w:r w:rsidRPr="00FD4DEC">
        <w:rPr>
          <w:b/>
          <w:bCs/>
          <w:color w:val="auto"/>
          <w:sz w:val="28"/>
          <w:szCs w:val="28"/>
        </w:rPr>
        <w:t>Creativity</w:t>
      </w:r>
      <w:bookmarkEnd w:id="2"/>
      <w:r w:rsidRPr="00FD4DEC">
        <w:rPr>
          <w:b/>
          <w:bCs/>
        </w:rPr>
        <w:t xml:space="preserve"> </w:t>
      </w:r>
    </w:p>
    <w:p w14:paraId="7E7D8DA3" w14:textId="49216F72" w:rsidR="006D08FC" w:rsidRDefault="00E64051" w:rsidP="00EE468B">
      <w:pPr>
        <w:spacing w:line="360" w:lineRule="auto"/>
        <w:jc w:val="both"/>
      </w:pPr>
      <w:r w:rsidRPr="00E64051">
        <w:rPr>
          <w:rStyle w:val="cf01"/>
          <w:rFonts w:ascii="Calibri" w:hAnsi="Calibri" w:cs="Calibri"/>
          <w:sz w:val="24"/>
          <w:szCs w:val="24"/>
        </w:rPr>
        <w:t>Although there are various definitions of creativity</w:t>
      </w:r>
      <w:r w:rsidR="000D3A24">
        <w:rPr>
          <w:rStyle w:val="cf01"/>
          <w:rFonts w:ascii="Calibri" w:hAnsi="Calibri" w:cs="Calibri"/>
          <w:sz w:val="24"/>
          <w:szCs w:val="24"/>
        </w:rPr>
        <w:t>,</w:t>
      </w:r>
      <w:r w:rsidRPr="00E64051">
        <w:rPr>
          <w:rStyle w:val="cf01"/>
          <w:rFonts w:ascii="Calibri" w:hAnsi="Calibri" w:cs="Calibri"/>
          <w:sz w:val="24"/>
          <w:szCs w:val="24"/>
        </w:rPr>
        <w:t xml:space="preserve"> the consensus is </w:t>
      </w:r>
      <w:r w:rsidR="009D4123">
        <w:rPr>
          <w:rStyle w:val="cf01"/>
          <w:rFonts w:ascii="Calibri" w:hAnsi="Calibri" w:cs="Calibri"/>
          <w:sz w:val="24"/>
          <w:szCs w:val="24"/>
        </w:rPr>
        <w:t xml:space="preserve">that </w:t>
      </w:r>
      <w:r w:rsidRPr="00E64051">
        <w:rPr>
          <w:rStyle w:val="cf01"/>
          <w:rFonts w:ascii="Calibri" w:hAnsi="Calibri" w:cs="Calibri"/>
          <w:sz w:val="24"/>
          <w:szCs w:val="24"/>
        </w:rPr>
        <w:t>it identifies and solves problems or needs.</w:t>
      </w:r>
      <w:r w:rsidRPr="00E64051">
        <w:rPr>
          <w:sz w:val="24"/>
          <w:szCs w:val="24"/>
        </w:rPr>
        <w:t xml:space="preserve"> </w:t>
      </w:r>
      <w:r w:rsidR="006D08FC" w:rsidRPr="00E64051">
        <w:rPr>
          <w:sz w:val="24"/>
          <w:szCs w:val="24"/>
        </w:rPr>
        <w:t>Harvard</w:t>
      </w:r>
      <w:r w:rsidR="006D08FC">
        <w:t xml:space="preserve"> Business School (2003) </w:t>
      </w:r>
      <w:r w:rsidR="001F0583">
        <w:t>suggests</w:t>
      </w:r>
      <w:r w:rsidR="009D4123">
        <w:t>,</w:t>
      </w:r>
      <w:r w:rsidR="00DD55F8">
        <w:t xml:space="preserve"> </w:t>
      </w:r>
      <w:r w:rsidR="00285295" w:rsidRPr="00CB7549">
        <w:t>“</w:t>
      </w:r>
      <w:r w:rsidR="006D08FC" w:rsidRPr="00CB7549">
        <w:t xml:space="preserve">Creativity is not a state of mind nor a form of personal </w:t>
      </w:r>
      <w:r w:rsidR="00C609E3" w:rsidRPr="00CB7549">
        <w:t>wiring.</w:t>
      </w:r>
      <w:r w:rsidR="006D08FC" w:rsidRPr="00CB7549">
        <w:t xml:space="preserve"> Instead</w:t>
      </w:r>
      <w:r w:rsidR="009D4123">
        <w:t>, creativity</w:t>
      </w:r>
      <w:r w:rsidR="006D08FC" w:rsidRPr="00CB7549">
        <w:t xml:space="preserve"> is a process of developing and expressing novel ideas for solving problems or satisfying needs</w:t>
      </w:r>
      <w:r w:rsidR="004B2DFD">
        <w:t>”.</w:t>
      </w:r>
      <w:r w:rsidR="00B4554E">
        <w:t xml:space="preserve"> </w:t>
      </w:r>
      <w:r w:rsidR="00C609E3">
        <w:t>Similarly,</w:t>
      </w:r>
      <w:r w:rsidR="004B2DFD">
        <w:t xml:space="preserve"> </w:t>
      </w:r>
      <w:r w:rsidR="00617BA1" w:rsidRPr="00285295">
        <w:t>Torrance</w:t>
      </w:r>
      <w:r w:rsidR="006053B3">
        <w:t>,</w:t>
      </w:r>
      <w:r w:rsidR="00617BA1" w:rsidRPr="00285295">
        <w:t xml:space="preserve"> a psychologist known for</w:t>
      </w:r>
      <w:r w:rsidR="006053B3">
        <w:t xml:space="preserve"> </w:t>
      </w:r>
      <w:r w:rsidR="00617BA1" w:rsidRPr="00285295">
        <w:t>research in creativity</w:t>
      </w:r>
      <w:r w:rsidR="006053B3">
        <w:t>,</w:t>
      </w:r>
      <w:r w:rsidR="00617BA1" w:rsidRPr="00285295">
        <w:t xml:space="preserve"> </w:t>
      </w:r>
      <w:r w:rsidR="00DD55F8">
        <w:t>was</w:t>
      </w:r>
      <w:r w:rsidR="00617BA1" w:rsidRPr="00285295">
        <w:t xml:space="preserve"> quoted saying</w:t>
      </w:r>
      <w:r w:rsidR="00A14E80">
        <w:t>:</w:t>
      </w:r>
      <w:r w:rsidR="00DD55F8">
        <w:t xml:space="preserve"> </w:t>
      </w:r>
      <w:r w:rsidR="00617BA1" w:rsidRPr="00DD55F8">
        <w:t>“Creativity is the process of sensing problems or gaps in information, then identifying and seeking solutions through trial and error or through forming hypotheses</w:t>
      </w:r>
      <w:r w:rsidR="00051128">
        <w:t>.”</w:t>
      </w:r>
      <w:r w:rsidR="00617BA1" w:rsidRPr="00DD55F8">
        <w:t xml:space="preserve"> (Markov 2017).</w:t>
      </w:r>
    </w:p>
    <w:p w14:paraId="015CBAD9" w14:textId="34CA8AC9" w:rsidR="00EE7DD7" w:rsidRDefault="00922466" w:rsidP="00EE468B">
      <w:pPr>
        <w:spacing w:line="360" w:lineRule="auto"/>
        <w:jc w:val="both"/>
        <w:rPr>
          <w:rFonts w:ascii="Calibri" w:hAnsi="Calibri" w:cs="Calibri"/>
        </w:rPr>
      </w:pPr>
      <w:r>
        <w:t>The</w:t>
      </w:r>
      <w:r w:rsidR="00310D91">
        <w:t>re</w:t>
      </w:r>
      <w:r>
        <w:t xml:space="preserve"> </w:t>
      </w:r>
      <w:r w:rsidR="00310D91">
        <w:t>are t</w:t>
      </w:r>
      <w:r>
        <w:t xml:space="preserve">hree </w:t>
      </w:r>
      <w:r w:rsidR="00634B7F">
        <w:t>elements o</w:t>
      </w:r>
      <w:r>
        <w:t xml:space="preserve">f </w:t>
      </w:r>
      <w:r w:rsidR="009D7898">
        <w:t>c</w:t>
      </w:r>
      <w:r w:rsidR="00310D91">
        <w:t>reativity</w:t>
      </w:r>
      <w:r w:rsidR="005C42AA">
        <w:t>,</w:t>
      </w:r>
      <w:r w:rsidR="00310D91">
        <w:t xml:space="preserve"> as shown in the below diagram: Expertise, </w:t>
      </w:r>
      <w:r w:rsidR="008F5A0C">
        <w:t xml:space="preserve">Creative Thinking </w:t>
      </w:r>
      <w:r w:rsidR="00C609E3">
        <w:t>Skills,</w:t>
      </w:r>
      <w:r w:rsidR="008F5A0C">
        <w:t xml:space="preserve"> and Motivation</w:t>
      </w:r>
      <w:r w:rsidR="00997E04">
        <w:t>. The concept is that</w:t>
      </w:r>
      <w:r w:rsidR="00051128">
        <w:t xml:space="preserve"> an</w:t>
      </w:r>
      <w:r w:rsidR="00A14E80">
        <w:t xml:space="preserve"> i</w:t>
      </w:r>
      <w:r w:rsidR="009D7898">
        <w:t xml:space="preserve">ndividual </w:t>
      </w:r>
      <w:r w:rsidR="008F5A0C">
        <w:t>create</w:t>
      </w:r>
      <w:r w:rsidR="009D7898">
        <w:t>s</w:t>
      </w:r>
      <w:r w:rsidR="008F5A0C">
        <w:t xml:space="preserve"> ideas</w:t>
      </w:r>
      <w:r w:rsidR="003A7211">
        <w:t xml:space="preserve"> by </w:t>
      </w:r>
      <w:r w:rsidR="00264343">
        <w:t>being driven</w:t>
      </w:r>
      <w:r w:rsidR="00051128">
        <w:t>,</w:t>
      </w:r>
      <w:r w:rsidR="003A7211">
        <w:t xml:space="preserve"> and the ability to do so </w:t>
      </w:r>
      <w:r w:rsidR="00E64051">
        <w:t xml:space="preserve">is through </w:t>
      </w:r>
      <w:r w:rsidR="00EE7DD7">
        <w:t xml:space="preserve">knowledge. </w:t>
      </w:r>
      <w:r w:rsidR="008F5A0C">
        <w:t xml:space="preserve"> </w:t>
      </w:r>
      <w:r w:rsidR="002516BB" w:rsidRPr="002516BB">
        <w:rPr>
          <w:rFonts w:ascii="Calibri" w:hAnsi="Calibri" w:cs="Calibri"/>
          <w:color w:val="1D1D1D"/>
        </w:rPr>
        <w:t xml:space="preserve">Entrepreneur </w:t>
      </w:r>
      <w:r w:rsidR="00B67576">
        <w:rPr>
          <w:rFonts w:ascii="Calibri" w:hAnsi="Calibri" w:cs="Calibri"/>
          <w:color w:val="1D1D1D"/>
        </w:rPr>
        <w:t xml:space="preserve">Richard </w:t>
      </w:r>
      <w:r w:rsidR="008C54D6" w:rsidRPr="002516BB">
        <w:rPr>
          <w:rFonts w:ascii="Calibri" w:hAnsi="Calibri" w:cs="Calibri"/>
        </w:rPr>
        <w:t>Branson (2016) and Harvard Business School (20</w:t>
      </w:r>
      <w:r w:rsidR="000B5D96">
        <w:rPr>
          <w:rFonts w:ascii="Calibri" w:hAnsi="Calibri" w:cs="Calibri"/>
        </w:rPr>
        <w:t>0</w:t>
      </w:r>
      <w:r w:rsidR="008C54D6" w:rsidRPr="002516BB">
        <w:rPr>
          <w:rFonts w:ascii="Calibri" w:hAnsi="Calibri" w:cs="Calibri"/>
        </w:rPr>
        <w:t xml:space="preserve">3) agree that </w:t>
      </w:r>
      <w:r w:rsidR="00C609E3">
        <w:rPr>
          <w:rFonts w:ascii="Calibri" w:hAnsi="Calibri" w:cs="Calibri"/>
        </w:rPr>
        <w:t>people’s</w:t>
      </w:r>
      <w:r w:rsidR="00B67576">
        <w:rPr>
          <w:rFonts w:ascii="Calibri" w:hAnsi="Calibri" w:cs="Calibri"/>
        </w:rPr>
        <w:t xml:space="preserve"> </w:t>
      </w:r>
      <w:r w:rsidR="00051128">
        <w:rPr>
          <w:rFonts w:ascii="Calibri" w:hAnsi="Calibri" w:cs="Calibri"/>
        </w:rPr>
        <w:t>mindsets</w:t>
      </w:r>
      <w:r w:rsidR="002516BB" w:rsidRPr="002516BB">
        <w:rPr>
          <w:rFonts w:ascii="Calibri" w:hAnsi="Calibri" w:cs="Calibri"/>
        </w:rPr>
        <w:t xml:space="preserve"> and </w:t>
      </w:r>
      <w:r w:rsidR="00A91621">
        <w:rPr>
          <w:rFonts w:ascii="Calibri" w:hAnsi="Calibri" w:cs="Calibri"/>
        </w:rPr>
        <w:t>skill sets</w:t>
      </w:r>
      <w:r w:rsidR="002516BB" w:rsidRPr="002516BB">
        <w:rPr>
          <w:rFonts w:ascii="Calibri" w:hAnsi="Calibri" w:cs="Calibri"/>
        </w:rPr>
        <w:t xml:space="preserve"> </w:t>
      </w:r>
      <w:r w:rsidR="009D7898">
        <w:rPr>
          <w:rFonts w:ascii="Calibri" w:hAnsi="Calibri" w:cs="Calibri"/>
        </w:rPr>
        <w:t>are required to</w:t>
      </w:r>
      <w:r w:rsidR="002516BB" w:rsidRPr="002516BB">
        <w:rPr>
          <w:rFonts w:ascii="Calibri" w:hAnsi="Calibri" w:cs="Calibri"/>
        </w:rPr>
        <w:t xml:space="preserve"> </w:t>
      </w:r>
      <w:r w:rsidR="00051128">
        <w:rPr>
          <w:rFonts w:ascii="Calibri" w:hAnsi="Calibri" w:cs="Calibri"/>
        </w:rPr>
        <w:t>generate</w:t>
      </w:r>
      <w:r w:rsidR="002516BB" w:rsidRPr="002516BB">
        <w:rPr>
          <w:rFonts w:ascii="Calibri" w:hAnsi="Calibri" w:cs="Calibri"/>
        </w:rPr>
        <w:t xml:space="preserve"> ideas.</w:t>
      </w:r>
      <w:r w:rsidR="00ED5100">
        <w:rPr>
          <w:rFonts w:ascii="Calibri" w:hAnsi="Calibri" w:cs="Calibri"/>
        </w:rPr>
        <w:t xml:space="preserve">  </w:t>
      </w:r>
    </w:p>
    <w:p w14:paraId="1070FDF1" w14:textId="77777777" w:rsidR="00E24991" w:rsidRDefault="00E24991" w:rsidP="00EE468B">
      <w:pPr>
        <w:spacing w:line="360" w:lineRule="auto"/>
        <w:jc w:val="both"/>
        <w:rPr>
          <w:noProof/>
        </w:rPr>
      </w:pPr>
    </w:p>
    <w:p w14:paraId="52BC7FCA" w14:textId="0ED3D3BA" w:rsidR="00E24991" w:rsidRDefault="00997E04" w:rsidP="00EE468B">
      <w:pPr>
        <w:spacing w:line="360" w:lineRule="auto"/>
        <w:jc w:val="both"/>
        <w:rPr>
          <w:noProof/>
        </w:rPr>
      </w:pPr>
      <w:r>
        <w:rPr>
          <w:noProof/>
        </w:rPr>
        <w:drawing>
          <wp:anchor distT="0" distB="0" distL="114300" distR="114300" simplePos="0" relativeHeight="251662336" behindDoc="0" locked="0" layoutInCell="1" allowOverlap="1" wp14:anchorId="34F22C68" wp14:editId="4193B8F3">
            <wp:simplePos x="0" y="0"/>
            <wp:positionH relativeFrom="column">
              <wp:posOffset>683895</wp:posOffset>
            </wp:positionH>
            <wp:positionV relativeFrom="paragraph">
              <wp:posOffset>66040</wp:posOffset>
            </wp:positionV>
            <wp:extent cx="4197350" cy="3228340"/>
            <wp:effectExtent l="0" t="0" r="0" b="0"/>
            <wp:wrapThrough wrapText="bothSides">
              <wp:wrapPolygon edited="0">
                <wp:start x="0" y="0"/>
                <wp:lineTo x="0" y="21413"/>
                <wp:lineTo x="21469" y="21413"/>
                <wp:lineTo x="21469"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97350" cy="3228340"/>
                    </a:xfrm>
                    <a:prstGeom prst="rect">
                      <a:avLst/>
                    </a:prstGeom>
                    <a:noFill/>
                  </pic:spPr>
                </pic:pic>
              </a:graphicData>
            </a:graphic>
            <wp14:sizeRelH relativeFrom="margin">
              <wp14:pctWidth>0</wp14:pctWidth>
            </wp14:sizeRelH>
            <wp14:sizeRelV relativeFrom="margin">
              <wp14:pctHeight>0</wp14:pctHeight>
            </wp14:sizeRelV>
          </wp:anchor>
        </w:drawing>
      </w:r>
    </w:p>
    <w:p w14:paraId="4F68BFAE" w14:textId="1B1892BE" w:rsidR="00D80066" w:rsidRDefault="00E24991" w:rsidP="00EE468B">
      <w:pPr>
        <w:spacing w:line="360" w:lineRule="auto"/>
        <w:jc w:val="both"/>
      </w:pPr>
      <w:r>
        <w:rPr>
          <w:noProof/>
        </w:rPr>
        <w:t xml:space="preserve"> </w:t>
      </w:r>
    </w:p>
    <w:p w14:paraId="74E59035" w14:textId="77777777" w:rsidR="00340821" w:rsidRDefault="00340821" w:rsidP="00EE468B">
      <w:pPr>
        <w:spacing w:line="360" w:lineRule="auto"/>
        <w:jc w:val="both"/>
      </w:pPr>
    </w:p>
    <w:p w14:paraId="3E731541" w14:textId="77777777" w:rsidR="00340821" w:rsidRDefault="00340821" w:rsidP="00EE468B">
      <w:pPr>
        <w:spacing w:line="360" w:lineRule="auto"/>
        <w:jc w:val="both"/>
      </w:pPr>
    </w:p>
    <w:p w14:paraId="7720A5BB" w14:textId="77777777" w:rsidR="00340821" w:rsidRDefault="00340821" w:rsidP="00EE468B">
      <w:pPr>
        <w:spacing w:line="360" w:lineRule="auto"/>
        <w:jc w:val="both"/>
      </w:pPr>
    </w:p>
    <w:p w14:paraId="4CF6AF65" w14:textId="77777777" w:rsidR="00340821" w:rsidRDefault="00340821" w:rsidP="00EE468B">
      <w:pPr>
        <w:spacing w:line="360" w:lineRule="auto"/>
        <w:jc w:val="both"/>
      </w:pPr>
    </w:p>
    <w:p w14:paraId="3B6AB100" w14:textId="77777777" w:rsidR="00340821" w:rsidRDefault="00340821" w:rsidP="00EE468B">
      <w:pPr>
        <w:spacing w:line="360" w:lineRule="auto"/>
        <w:jc w:val="both"/>
      </w:pPr>
    </w:p>
    <w:p w14:paraId="4E805A4F" w14:textId="77777777" w:rsidR="00340821" w:rsidRDefault="00340821" w:rsidP="00EE468B">
      <w:pPr>
        <w:spacing w:line="360" w:lineRule="auto"/>
        <w:jc w:val="both"/>
      </w:pPr>
    </w:p>
    <w:p w14:paraId="268C4FAA" w14:textId="77777777" w:rsidR="00340821" w:rsidRDefault="00340821" w:rsidP="00EE468B">
      <w:pPr>
        <w:spacing w:line="360" w:lineRule="auto"/>
        <w:jc w:val="both"/>
      </w:pPr>
    </w:p>
    <w:p w14:paraId="6EF10607" w14:textId="77777777" w:rsidR="00340821" w:rsidRDefault="00340821" w:rsidP="00EE468B">
      <w:pPr>
        <w:spacing w:line="360" w:lineRule="auto"/>
        <w:jc w:val="both"/>
      </w:pPr>
    </w:p>
    <w:p w14:paraId="0E5B9A51" w14:textId="2E37E38F" w:rsidR="00340821" w:rsidRPr="00501900" w:rsidRDefault="00340821" w:rsidP="007D704F">
      <w:pPr>
        <w:pStyle w:val="Caption"/>
        <w:spacing w:line="360" w:lineRule="auto"/>
        <w:ind w:left="720" w:firstLine="720"/>
        <w:jc w:val="both"/>
        <w:rPr>
          <w:noProof/>
        </w:rPr>
      </w:pPr>
      <w:r>
        <w:t xml:space="preserve">Figure </w:t>
      </w:r>
      <w:fldSimple w:instr=" SEQ Figure \* ARABIC ">
        <w:r w:rsidR="008F00EB">
          <w:rPr>
            <w:noProof/>
          </w:rPr>
          <w:t>1</w:t>
        </w:r>
      </w:fldSimple>
      <w:r>
        <w:t xml:space="preserve"> Harvard Business School (2013) The three components of creativity</w:t>
      </w:r>
    </w:p>
    <w:p w14:paraId="40F957BB" w14:textId="50C83591" w:rsidR="00C91F8D" w:rsidRDefault="00340821" w:rsidP="00EE468B">
      <w:pPr>
        <w:spacing w:line="360" w:lineRule="auto"/>
        <w:jc w:val="both"/>
      </w:pPr>
      <w:r>
        <w:t xml:space="preserve">Creativity involves </w:t>
      </w:r>
      <w:r w:rsidR="00257A6B">
        <w:t xml:space="preserve">thinking of </w:t>
      </w:r>
      <w:r w:rsidR="00BD0CDA">
        <w:t>suggestions and</w:t>
      </w:r>
      <w:r w:rsidR="00257A6B">
        <w:t xml:space="preserve"> </w:t>
      </w:r>
      <w:r>
        <w:t xml:space="preserve">methods of emerging </w:t>
      </w:r>
      <w:r w:rsidR="00257A6B">
        <w:t xml:space="preserve">ideas that will be useful in solving a condition or problem. It is the thought process of collective knowledge and </w:t>
      </w:r>
      <w:r w:rsidR="005C42AA">
        <w:t xml:space="preserve">the </w:t>
      </w:r>
      <w:r w:rsidR="00257A6B">
        <w:t xml:space="preserve">generation of new concepts that can help solve issues. Every business will be required </w:t>
      </w:r>
      <w:r w:rsidR="005C42AA">
        <w:t>to change in circumstances or how</w:t>
      </w:r>
      <w:r w:rsidR="00257A6B">
        <w:t xml:space="preserve"> they </w:t>
      </w:r>
      <w:r w:rsidR="00C91F8D">
        <w:t xml:space="preserve">manage </w:t>
      </w:r>
      <w:r w:rsidR="00257A6B">
        <w:t>to enhance their productivity</w:t>
      </w:r>
      <w:r w:rsidR="005C42AA">
        <w:t>,</w:t>
      </w:r>
      <w:r w:rsidR="00257A6B">
        <w:t xml:space="preserve"> to develop and grow, </w:t>
      </w:r>
      <w:r w:rsidR="00C91F8D">
        <w:t xml:space="preserve">or to </w:t>
      </w:r>
      <w:r w:rsidR="00257A6B">
        <w:t xml:space="preserve">remain in a position that allows them to function to the highest possible degree and </w:t>
      </w:r>
      <w:r w:rsidR="00C91F8D">
        <w:t xml:space="preserve">stay in positive form. </w:t>
      </w:r>
    </w:p>
    <w:p w14:paraId="17E4F673" w14:textId="0A3BACE4" w:rsidR="00BD0CDA" w:rsidRDefault="00C91F8D" w:rsidP="00EE468B">
      <w:pPr>
        <w:spacing w:line="360" w:lineRule="auto"/>
        <w:jc w:val="both"/>
      </w:pPr>
      <w:r>
        <w:t xml:space="preserve">Creativity plays a key role in private sectors to stay above </w:t>
      </w:r>
      <w:r w:rsidR="005C42AA">
        <w:t xml:space="preserve">the </w:t>
      </w:r>
      <w:r>
        <w:t xml:space="preserve">competition, motivate staff and increase revenue </w:t>
      </w:r>
      <w:r w:rsidR="005C42AA" w:rsidRPr="005C42AA">
        <w:t>by improving part of their business that will aid</w:t>
      </w:r>
      <w:r>
        <w:t xml:space="preserve"> their progression. </w:t>
      </w:r>
    </w:p>
    <w:p w14:paraId="6E0A696F" w14:textId="43A9E176" w:rsidR="00340821" w:rsidRDefault="00C91F8D" w:rsidP="00EE468B">
      <w:pPr>
        <w:spacing w:line="360" w:lineRule="auto"/>
        <w:jc w:val="both"/>
      </w:pPr>
      <w:r>
        <w:t>In some way</w:t>
      </w:r>
      <w:r w:rsidR="005C42AA">
        <w:t>,</w:t>
      </w:r>
      <w:r>
        <w:t xml:space="preserve"> shape or form, companies need </w:t>
      </w:r>
      <w:r w:rsidR="005C42AA" w:rsidRPr="005C42AA">
        <w:t>to improve to stay on top form continuously</w:t>
      </w:r>
      <w:r>
        <w:t xml:space="preserve"> and creativity is</w:t>
      </w:r>
      <w:r w:rsidR="005C42AA">
        <w:t>, therefore,</w:t>
      </w:r>
      <w:r>
        <w:t xml:space="preserve"> </w:t>
      </w:r>
      <w:r w:rsidR="00615AD2">
        <w:t xml:space="preserve">it’s a </w:t>
      </w:r>
      <w:r>
        <w:t xml:space="preserve">critical aspect that allows this to happen. New and improved product </w:t>
      </w:r>
      <w:r w:rsidR="00BD0CDA">
        <w:t>design, advancing</w:t>
      </w:r>
      <w:r>
        <w:t xml:space="preserve"> systems and processes, or even plans to motivate and inspire staff can all be critical solutions to improve services that attract customers and gain positive insights </w:t>
      </w:r>
      <w:r w:rsidR="005C42AA">
        <w:t>into</w:t>
      </w:r>
      <w:r>
        <w:t xml:space="preserve"> a company. </w:t>
      </w:r>
      <w:r w:rsidR="00257A6B">
        <w:t xml:space="preserve">      </w:t>
      </w:r>
    </w:p>
    <w:p w14:paraId="3D19C5FA" w14:textId="207BC056" w:rsidR="00665006" w:rsidRPr="00FD4DEC" w:rsidRDefault="00665006" w:rsidP="00EE468B">
      <w:pPr>
        <w:pStyle w:val="Heading2"/>
        <w:spacing w:line="360" w:lineRule="auto"/>
        <w:rPr>
          <w:b/>
          <w:bCs/>
          <w:color w:val="auto"/>
          <w:sz w:val="28"/>
          <w:szCs w:val="28"/>
        </w:rPr>
      </w:pPr>
      <w:bookmarkStart w:id="3" w:name="_Toc126095582"/>
      <w:r w:rsidRPr="00FD4DEC">
        <w:rPr>
          <w:b/>
          <w:bCs/>
          <w:color w:val="auto"/>
          <w:sz w:val="28"/>
          <w:szCs w:val="28"/>
        </w:rPr>
        <w:t>Innovation</w:t>
      </w:r>
      <w:bookmarkEnd w:id="3"/>
      <w:r w:rsidRPr="00FD4DEC">
        <w:rPr>
          <w:b/>
          <w:bCs/>
          <w:color w:val="auto"/>
          <w:sz w:val="28"/>
          <w:szCs w:val="28"/>
        </w:rPr>
        <w:t xml:space="preserve"> </w:t>
      </w:r>
    </w:p>
    <w:p w14:paraId="31C16343" w14:textId="0D7EE87F" w:rsidR="00DC2F85" w:rsidRPr="00BB4652" w:rsidRDefault="00665006" w:rsidP="00EE468B">
      <w:pPr>
        <w:spacing w:line="360" w:lineRule="auto"/>
        <w:jc w:val="both"/>
      </w:pPr>
      <w:r>
        <w:t xml:space="preserve">To innovate means </w:t>
      </w:r>
      <w:r w:rsidR="00051128" w:rsidRPr="00051128">
        <w:t xml:space="preserve">introducing changes </w:t>
      </w:r>
      <w:r w:rsidR="00C24CD6">
        <w:t>to</w:t>
      </w:r>
      <w:r w:rsidR="00051128" w:rsidRPr="00051128">
        <w:t xml:space="preserve"> something already established </w:t>
      </w:r>
      <w:r w:rsidR="00051128">
        <w:t xml:space="preserve">and </w:t>
      </w:r>
      <w:r w:rsidR="00051128" w:rsidRPr="00051128">
        <w:t>organising new methods,</w:t>
      </w:r>
      <w:r>
        <w:t xml:space="preserve"> ideas, or products.  </w:t>
      </w:r>
      <w:r w:rsidR="009D7898">
        <w:t xml:space="preserve">Innovation is about growth </w:t>
      </w:r>
      <w:r w:rsidR="004818C1">
        <w:t xml:space="preserve">and </w:t>
      </w:r>
      <w:r w:rsidR="009D7898">
        <w:t>recognising opportunities for doing something n</w:t>
      </w:r>
      <w:r w:rsidR="00316D01">
        <w:t>ew</w:t>
      </w:r>
      <w:r w:rsidR="00C24CD6">
        <w:t>.</w:t>
      </w:r>
      <w:r w:rsidR="00316D01">
        <w:t xml:space="preserve"> According to Tech H</w:t>
      </w:r>
      <w:r w:rsidR="007D704F">
        <w:t>Q</w:t>
      </w:r>
      <w:r w:rsidR="00316D01">
        <w:t xml:space="preserve"> (2022)</w:t>
      </w:r>
      <w:r w:rsidR="00051128">
        <w:t>,</w:t>
      </w:r>
      <w:r w:rsidR="00316D01">
        <w:t xml:space="preserve"> </w:t>
      </w:r>
      <w:r w:rsidR="00A91621">
        <w:t>innovation</w:t>
      </w:r>
      <w:r w:rsidRPr="00B51780">
        <w:t xml:space="preserve"> is not the same as invention, as it refers more </w:t>
      </w:r>
      <w:r w:rsidR="00C609E3" w:rsidRPr="00B51780">
        <w:t xml:space="preserve">to </w:t>
      </w:r>
      <w:r w:rsidR="00051128">
        <w:t xml:space="preserve">the </w:t>
      </w:r>
      <w:r w:rsidR="00C609E3" w:rsidRPr="00B51780">
        <w:t>process</w:t>
      </w:r>
      <w:r w:rsidRPr="00B51780">
        <w:t xml:space="preserve"> of adapting to existing ideas</w:t>
      </w:r>
      <w:r w:rsidR="00A91621">
        <w:t>.</w:t>
      </w:r>
      <w:r w:rsidRPr="00DC2F85">
        <w:rPr>
          <w:i/>
          <w:iCs/>
        </w:rPr>
        <w:t xml:space="preserve"> </w:t>
      </w:r>
      <w:r w:rsidR="00BB4652" w:rsidRPr="00BB4652">
        <w:t xml:space="preserve"> </w:t>
      </w:r>
    </w:p>
    <w:p w14:paraId="6B805FFD" w14:textId="3D517533" w:rsidR="00665006" w:rsidRPr="00BB4652" w:rsidRDefault="00B67576" w:rsidP="00EE468B">
      <w:pPr>
        <w:spacing w:line="360" w:lineRule="auto"/>
        <w:jc w:val="both"/>
      </w:pPr>
      <w:r w:rsidRPr="00285310">
        <w:t>Tidd</w:t>
      </w:r>
      <w:r w:rsidR="00051128">
        <w:t xml:space="preserve"> </w:t>
      </w:r>
      <w:r w:rsidR="00DD2D44" w:rsidRPr="00285310">
        <w:t>a</w:t>
      </w:r>
      <w:r w:rsidRPr="00285310">
        <w:t>nd Bessant</w:t>
      </w:r>
      <w:r w:rsidR="001A3332" w:rsidRPr="00285310">
        <w:t xml:space="preserve"> </w:t>
      </w:r>
      <w:r w:rsidRPr="00BB4652">
        <w:t>(2018</w:t>
      </w:r>
      <w:r w:rsidR="00051128" w:rsidRPr="00BB4652">
        <w:t>) provide</w:t>
      </w:r>
      <w:r w:rsidR="004818C1" w:rsidRPr="00BB4652">
        <w:t xml:space="preserve"> their definition </w:t>
      </w:r>
      <w:r w:rsidR="00A91621">
        <w:t>of</w:t>
      </w:r>
      <w:r w:rsidR="004818C1" w:rsidRPr="00BB4652">
        <w:t xml:space="preserve"> innovation </w:t>
      </w:r>
      <w:r w:rsidR="00B51780" w:rsidRPr="00BB4652">
        <w:t>as</w:t>
      </w:r>
      <w:r w:rsidR="00316D01" w:rsidRPr="00BB4652">
        <w:t xml:space="preserve"> </w:t>
      </w:r>
      <w:r w:rsidR="00083155" w:rsidRPr="00BB4652">
        <w:t>“</w:t>
      </w:r>
      <w:r w:rsidRPr="00BB4652">
        <w:t>One person</w:t>
      </w:r>
      <w:r w:rsidR="00160850" w:rsidRPr="00BB4652">
        <w:t>’s problem is another’s</w:t>
      </w:r>
      <w:r w:rsidR="001A3332" w:rsidRPr="00BB4652">
        <w:t xml:space="preserve"> </w:t>
      </w:r>
      <w:r w:rsidR="00160850" w:rsidRPr="00BB4652">
        <w:t xml:space="preserve">opportunity, and the nature of innovation is that it is fundamentally about entrepreneurship – a potent mixture of vision, passion, energy, </w:t>
      </w:r>
      <w:r w:rsidR="002E3B96" w:rsidRPr="00BB4652">
        <w:t>enthusiasm</w:t>
      </w:r>
      <w:r w:rsidR="00160850" w:rsidRPr="00BB4652">
        <w:t xml:space="preserve">, insight, </w:t>
      </w:r>
      <w:r w:rsidR="00C609E3" w:rsidRPr="00BB4652">
        <w:t>judgement,</w:t>
      </w:r>
      <w:r w:rsidR="00160850" w:rsidRPr="00BB4652">
        <w:t xml:space="preserve"> and plain hard work, which enables good ideas to become a reality</w:t>
      </w:r>
      <w:r w:rsidR="00051128">
        <w:t>”</w:t>
      </w:r>
      <w:r w:rsidR="00160850" w:rsidRPr="00BB4652">
        <w:t>.</w:t>
      </w:r>
      <w:r w:rsidR="00BB4652" w:rsidRPr="00BB4652">
        <w:t xml:space="preserve"> </w:t>
      </w:r>
    </w:p>
    <w:p w14:paraId="1127849B" w14:textId="3867E76E" w:rsidR="003B300F" w:rsidRDefault="003B300F" w:rsidP="00EE468B">
      <w:pPr>
        <w:spacing w:line="360" w:lineRule="auto"/>
        <w:jc w:val="both"/>
      </w:pPr>
      <w:r>
        <w:t>Creativity and Innovation overlap</w:t>
      </w:r>
      <w:r w:rsidR="00A91621">
        <w:t>; they</w:t>
      </w:r>
      <w:r>
        <w:t xml:space="preserve"> are similar in their meaning</w:t>
      </w:r>
      <w:r w:rsidR="00A91621">
        <w:t>. However</w:t>
      </w:r>
      <w:r w:rsidR="00051128">
        <w:t>, the difference</w:t>
      </w:r>
      <w:r>
        <w:t xml:space="preserve"> is their </w:t>
      </w:r>
      <w:r w:rsidR="00BB4652">
        <w:t>aim</w:t>
      </w:r>
      <w:r>
        <w:t xml:space="preserve">. Creativity is </w:t>
      </w:r>
      <w:r w:rsidR="006625D6">
        <w:t>the</w:t>
      </w:r>
      <w:r>
        <w:t xml:space="preserve"> thought</w:t>
      </w:r>
      <w:r w:rsidR="006625D6">
        <w:t>,</w:t>
      </w:r>
      <w:r>
        <w:t xml:space="preserve"> </w:t>
      </w:r>
      <w:r w:rsidR="006625D6">
        <w:t>knowledge,</w:t>
      </w:r>
      <w:r w:rsidR="0029523D">
        <w:t xml:space="preserve"> and </w:t>
      </w:r>
      <w:r w:rsidR="00BB4652">
        <w:t>ability to generate</w:t>
      </w:r>
      <w:r w:rsidR="00051128">
        <w:t xml:space="preserve"> </w:t>
      </w:r>
      <w:r>
        <w:t>ideas</w:t>
      </w:r>
      <w:r w:rsidR="00BB4652">
        <w:t>.  Innovation</w:t>
      </w:r>
      <w:r w:rsidR="0029523D">
        <w:t xml:space="preserve"> is taking </w:t>
      </w:r>
      <w:r w:rsidR="00051128">
        <w:t xml:space="preserve">a </w:t>
      </w:r>
      <w:r w:rsidR="0029523D">
        <w:t>creative idea to</w:t>
      </w:r>
      <w:r w:rsidR="00051128">
        <w:t xml:space="preserve"> provide </w:t>
      </w:r>
      <w:r w:rsidR="0029523D">
        <w:t xml:space="preserve">a solution. </w:t>
      </w:r>
    </w:p>
    <w:p w14:paraId="05263CE8" w14:textId="26FB50DF" w:rsidR="00996DEC" w:rsidRDefault="00996DEC" w:rsidP="00EE468B">
      <w:pPr>
        <w:spacing w:line="360" w:lineRule="auto"/>
        <w:jc w:val="both"/>
      </w:pPr>
    </w:p>
    <w:p w14:paraId="125A4485" w14:textId="52C4320E" w:rsidR="00996DEC" w:rsidRDefault="00996DEC" w:rsidP="00EE468B">
      <w:pPr>
        <w:spacing w:line="360" w:lineRule="auto"/>
        <w:jc w:val="both"/>
      </w:pPr>
      <w:r>
        <w:t xml:space="preserve">Overall, it is highly important that creativity and innovation are implemented within an organisation in order for them to thrive, move forward and develop as a whole. For organisations to be at an advantage and remain in positive form, they need to adapt to changing circumstances and tackle problems continuously. Being creative and having an ability to innovate will ensure that an industry can grow and build on solutions to solve issues, and come up with new ideas and suggestions that will help the business heighten there productivity, have greater staff satisfaction, motivation and therefore openness; and push through tough times to continue being successful and have a competitive edge. </w:t>
      </w:r>
    </w:p>
    <w:p w14:paraId="5464C67C" w14:textId="77777777" w:rsidR="00EE468B" w:rsidRDefault="00EE468B">
      <w:pPr>
        <w:rPr>
          <w:rFonts w:ascii="Arial" w:eastAsiaTheme="majorEastAsia" w:hAnsi="Arial" w:cstheme="majorBidi"/>
          <w:b/>
          <w:sz w:val="32"/>
          <w:szCs w:val="32"/>
        </w:rPr>
      </w:pPr>
      <w:bookmarkStart w:id="4" w:name="_Toc118127711"/>
      <w:r>
        <w:br w:type="page"/>
      </w:r>
    </w:p>
    <w:p w14:paraId="5524A0C0" w14:textId="2D955182" w:rsidR="00B3089E" w:rsidRDefault="00D80066" w:rsidP="00EE468B">
      <w:pPr>
        <w:pStyle w:val="Heading1"/>
        <w:spacing w:line="360" w:lineRule="auto"/>
      </w:pPr>
      <w:bookmarkStart w:id="5" w:name="_Toc126095583"/>
      <w:r w:rsidRPr="00590C71">
        <w:t xml:space="preserve">Using at least two recognised </w:t>
      </w:r>
      <w:r w:rsidR="009D4123">
        <w:t>innovation models</w:t>
      </w:r>
      <w:r w:rsidRPr="00590C71">
        <w:t>, critically examine the ability of the organisation to innovate effectively</w:t>
      </w:r>
      <w:bookmarkEnd w:id="5"/>
    </w:p>
    <w:p w14:paraId="05B1D99E" w14:textId="77777777" w:rsidR="00B3089E" w:rsidRPr="00B3089E" w:rsidRDefault="00B3089E" w:rsidP="00EE468B">
      <w:pPr>
        <w:spacing w:line="360" w:lineRule="auto"/>
      </w:pPr>
    </w:p>
    <w:p w14:paraId="2B540C0B" w14:textId="476E8B08" w:rsidR="00D80066" w:rsidRDefault="00B3089E" w:rsidP="00EE468B">
      <w:pPr>
        <w:pStyle w:val="Heading2"/>
        <w:spacing w:line="360" w:lineRule="auto"/>
        <w:rPr>
          <w:b/>
          <w:bCs/>
          <w:color w:val="auto"/>
        </w:rPr>
      </w:pPr>
      <w:bookmarkStart w:id="6" w:name="_Toc126095584"/>
      <w:r w:rsidRPr="00B3089E">
        <w:rPr>
          <w:b/>
          <w:bCs/>
          <w:color w:val="auto"/>
        </w:rPr>
        <w:t>Four stage model</w:t>
      </w:r>
      <w:bookmarkEnd w:id="6"/>
      <w:r w:rsidR="00D80066" w:rsidRPr="00B3089E">
        <w:rPr>
          <w:b/>
          <w:bCs/>
          <w:color w:val="auto"/>
        </w:rPr>
        <w:t xml:space="preserve"> </w:t>
      </w:r>
    </w:p>
    <w:p w14:paraId="1C9039D8" w14:textId="65274473" w:rsidR="002475C4" w:rsidRPr="00826FC3" w:rsidRDefault="00997E04" w:rsidP="00EE468B">
      <w:pPr>
        <w:spacing w:line="360" w:lineRule="auto"/>
        <w:jc w:val="both"/>
      </w:pPr>
      <w:r>
        <w:rPr>
          <w:noProof/>
        </w:rPr>
        <w:drawing>
          <wp:anchor distT="0" distB="0" distL="114300" distR="114300" simplePos="0" relativeHeight="251665408" behindDoc="0" locked="0" layoutInCell="1" allowOverlap="1" wp14:anchorId="0158D783" wp14:editId="3DBA427C">
            <wp:simplePos x="0" y="0"/>
            <wp:positionH relativeFrom="margin">
              <wp:posOffset>-9525</wp:posOffset>
            </wp:positionH>
            <wp:positionV relativeFrom="paragraph">
              <wp:posOffset>1432560</wp:posOffset>
            </wp:positionV>
            <wp:extent cx="5924834" cy="2457450"/>
            <wp:effectExtent l="0" t="0" r="9525" b="0"/>
            <wp:wrapThrough wrapText="bothSides">
              <wp:wrapPolygon edited="0">
                <wp:start x="0" y="0"/>
                <wp:lineTo x="0" y="21433"/>
                <wp:lineTo x="21531" y="21433"/>
                <wp:lineTo x="21531" y="0"/>
                <wp:lineTo x="0" y="0"/>
              </wp:wrapPolygon>
            </wp:wrapThrough>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24834" cy="2457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83BFB">
        <w:t xml:space="preserve">Bessant and </w:t>
      </w:r>
      <w:r w:rsidR="00051128">
        <w:t>Tidd’s</w:t>
      </w:r>
      <w:r w:rsidR="00983BFB">
        <w:t xml:space="preserve"> </w:t>
      </w:r>
      <w:r w:rsidR="00A91621">
        <w:t>four-stage</w:t>
      </w:r>
      <w:r w:rsidR="00983BFB">
        <w:t xml:space="preserve"> model is an e</w:t>
      </w:r>
      <w:r w:rsidR="002475C4" w:rsidRPr="00826FC3">
        <w:t>ffective model of innovation</w:t>
      </w:r>
      <w:r w:rsidR="00051128">
        <w:t>,</w:t>
      </w:r>
      <w:r w:rsidR="002475C4" w:rsidRPr="00826FC3">
        <w:t xml:space="preserve"> a </w:t>
      </w:r>
      <w:r w:rsidR="00362C1E" w:rsidRPr="00826FC3">
        <w:t>four-part</w:t>
      </w:r>
      <w:r w:rsidR="002475C4" w:rsidRPr="00826FC3">
        <w:t xml:space="preserve"> process that includes Search, Selection, Implementing and Capture.  The concept of the </w:t>
      </w:r>
      <w:r w:rsidR="00362C1E" w:rsidRPr="00826FC3">
        <w:t>four-stage</w:t>
      </w:r>
      <w:r w:rsidR="002475C4" w:rsidRPr="00826FC3">
        <w:t xml:space="preserve"> model is to learn </w:t>
      </w:r>
      <w:r w:rsidR="00A91621">
        <w:t>by</w:t>
      </w:r>
      <w:r w:rsidR="002475C4" w:rsidRPr="00826FC3">
        <w:t xml:space="preserve"> investigating which </w:t>
      </w:r>
      <w:r w:rsidR="006C01D5">
        <w:t xml:space="preserve">option </w:t>
      </w:r>
      <w:r w:rsidR="002475C4" w:rsidRPr="00826FC3">
        <w:t xml:space="preserve">could lead to successful innovation.  Either by making changes </w:t>
      </w:r>
      <w:r w:rsidR="006C01D5">
        <w:t>to something</w:t>
      </w:r>
      <w:r w:rsidR="002475C4" w:rsidRPr="00826FC3">
        <w:t xml:space="preserve"> already invented</w:t>
      </w:r>
      <w:r w:rsidR="00A91621">
        <w:t xml:space="preserve"> or improving or</w:t>
      </w:r>
      <w:r w:rsidR="002475C4" w:rsidRPr="00826FC3">
        <w:t xml:space="preserve"> repeating </w:t>
      </w:r>
      <w:r w:rsidR="00A91621">
        <w:t>creation</w:t>
      </w:r>
      <w:r w:rsidR="002475C4" w:rsidRPr="00826FC3">
        <w:t xml:space="preserve"> </w:t>
      </w:r>
      <w:r w:rsidR="00362C1E" w:rsidRPr="00826FC3">
        <w:t>continuously.</w:t>
      </w:r>
      <w:r w:rsidR="002475C4" w:rsidRPr="00826FC3">
        <w:t xml:space="preserve"> For </w:t>
      </w:r>
      <w:r w:rsidR="00362C1E" w:rsidRPr="00826FC3">
        <w:t>example,</w:t>
      </w:r>
      <w:r w:rsidR="002475C4" w:rsidRPr="00826FC3">
        <w:t xml:space="preserve"> Bausch and Lomb moved from </w:t>
      </w:r>
      <w:r w:rsidR="00A91621">
        <w:t>eyewear</w:t>
      </w:r>
      <w:r w:rsidR="002475C4" w:rsidRPr="00826FC3">
        <w:t xml:space="preserve"> to eye care </w:t>
      </w:r>
      <w:r w:rsidR="00A91621">
        <w:t>to</w:t>
      </w:r>
      <w:r w:rsidR="002475C4" w:rsidRPr="00826FC3">
        <w:t xml:space="preserve"> </w:t>
      </w:r>
      <w:r w:rsidR="00A91621">
        <w:t xml:space="preserve">a </w:t>
      </w:r>
      <w:r w:rsidR="002475C4" w:rsidRPr="00826FC3">
        <w:t xml:space="preserve">higher-tech field, laser surgery equipment (Tidd </w:t>
      </w:r>
      <w:r w:rsidR="0029523D">
        <w:t>a</w:t>
      </w:r>
      <w:r w:rsidR="002475C4" w:rsidRPr="00826FC3">
        <w:t>nd Bessant, 2018).</w:t>
      </w:r>
    </w:p>
    <w:p w14:paraId="6407CC1D" w14:textId="7E3E766F" w:rsidR="002475C4" w:rsidRPr="00826FC3" w:rsidRDefault="002475C4" w:rsidP="00EE468B">
      <w:pPr>
        <w:spacing w:line="360" w:lineRule="auto"/>
        <w:rPr>
          <w:rFonts w:cstheme="minorHAnsi"/>
        </w:rPr>
      </w:pPr>
    </w:p>
    <w:p w14:paraId="69B48C0F" w14:textId="2EF4D33A" w:rsidR="00C24CD6" w:rsidRDefault="00C24CD6" w:rsidP="00EE468B">
      <w:pPr>
        <w:pStyle w:val="Caption"/>
        <w:spacing w:line="360" w:lineRule="auto"/>
        <w:jc w:val="center"/>
      </w:pPr>
      <w:r>
        <w:t xml:space="preserve">Figure </w:t>
      </w:r>
      <w:fldSimple w:instr=" SEQ Figure \* ARABIC ">
        <w:r w:rsidR="008F00EB">
          <w:rPr>
            <w:noProof/>
          </w:rPr>
          <w:t>2</w:t>
        </w:r>
      </w:fldSimple>
      <w:r>
        <w:t xml:space="preserve"> Bessant and Tidd (2018). A four-stage model of the innovation process</w:t>
      </w:r>
    </w:p>
    <w:p w14:paraId="1A2E5AAA" w14:textId="4300146F" w:rsidR="002475C4" w:rsidRPr="00826FC3" w:rsidRDefault="00BE4E7D" w:rsidP="00EE468B">
      <w:pPr>
        <w:spacing w:line="360" w:lineRule="auto"/>
        <w:jc w:val="right"/>
        <w:rPr>
          <w:rFonts w:cstheme="minorHAnsi"/>
          <w:b/>
          <w:bCs/>
        </w:rPr>
      </w:pPr>
      <w:r w:rsidRPr="00826FC3">
        <w:rPr>
          <w:rFonts w:cstheme="minorHAnsi"/>
          <w:b/>
          <w:bCs/>
          <w:noProof/>
        </w:rPr>
        <w:t xml:space="preserve"> </w:t>
      </w:r>
    </w:p>
    <w:p w14:paraId="12C8CC52" w14:textId="12BFA8CC" w:rsidR="002475C4" w:rsidRPr="00826FC3" w:rsidRDefault="002475C4" w:rsidP="00EE468B">
      <w:pPr>
        <w:spacing w:line="360" w:lineRule="auto"/>
        <w:jc w:val="both"/>
      </w:pPr>
      <w:r w:rsidRPr="00826FC3">
        <w:t xml:space="preserve">To begin </w:t>
      </w:r>
      <w:r w:rsidR="00A91621">
        <w:t>the</w:t>
      </w:r>
      <w:r w:rsidRPr="00826FC3">
        <w:t xml:space="preserve"> </w:t>
      </w:r>
      <w:r w:rsidR="00A91621" w:rsidRPr="00A91621">
        <w:t>innovation process, a company needs a clear strategy to succeed</w:t>
      </w:r>
      <w:r w:rsidRPr="00826FC3">
        <w:t xml:space="preserve"> and have </w:t>
      </w:r>
      <w:r w:rsidR="00A91621">
        <w:t xml:space="preserve">an </w:t>
      </w:r>
      <w:r w:rsidRPr="00826FC3">
        <w:t xml:space="preserve">innovative organisation. </w:t>
      </w:r>
    </w:p>
    <w:p w14:paraId="3C5324CE" w14:textId="4D22A60A" w:rsidR="002475C4" w:rsidRPr="00551BFA" w:rsidRDefault="002475C4" w:rsidP="00EE468B">
      <w:pPr>
        <w:spacing w:line="360" w:lineRule="auto"/>
        <w:jc w:val="both"/>
      </w:pPr>
      <w:r w:rsidRPr="00551BFA">
        <w:rPr>
          <w:b/>
          <w:bCs/>
        </w:rPr>
        <w:t xml:space="preserve">Search </w:t>
      </w:r>
      <w:r w:rsidRPr="00551BFA">
        <w:t>is the start stage to explore the reasons for change</w:t>
      </w:r>
      <w:r w:rsidR="00A91621">
        <w:t xml:space="preserve"> and the challenges</w:t>
      </w:r>
      <w:r w:rsidRPr="00551BFA">
        <w:t xml:space="preserve"> involved, such as searching the internal and external environment for threats and opportunities. </w:t>
      </w:r>
    </w:p>
    <w:p w14:paraId="5CB7C375" w14:textId="29139E81" w:rsidR="002475C4" w:rsidRPr="00551BFA" w:rsidRDefault="002475C4" w:rsidP="00EE468B">
      <w:pPr>
        <w:spacing w:line="360" w:lineRule="auto"/>
        <w:jc w:val="both"/>
      </w:pPr>
      <w:r w:rsidRPr="00551BFA">
        <w:rPr>
          <w:b/>
          <w:bCs/>
        </w:rPr>
        <w:t xml:space="preserve">Selecting </w:t>
      </w:r>
      <w:r w:rsidR="00A91621" w:rsidRPr="00A91621">
        <w:t>is di</w:t>
      </w:r>
      <w:r w:rsidR="00A91621">
        <w:t>scerning t</w:t>
      </w:r>
      <w:r w:rsidR="00A91621" w:rsidRPr="00A91621">
        <w:t>he best way forward, wh</w:t>
      </w:r>
      <w:r w:rsidR="00A91621">
        <w:t>ich</w:t>
      </w:r>
      <w:r w:rsidR="00A91621" w:rsidRPr="00A91621">
        <w:t xml:space="preserve"> processes work, and ensuring</w:t>
      </w:r>
      <w:r w:rsidRPr="00551BFA">
        <w:rPr>
          <w:shd w:val="clear" w:color="auto" w:fill="FFFFFF"/>
        </w:rPr>
        <w:t xml:space="preserve"> the organisation has the resources. </w:t>
      </w:r>
    </w:p>
    <w:p w14:paraId="10D24A6E" w14:textId="5DB58E1C" w:rsidR="002475C4" w:rsidRPr="00551BFA" w:rsidRDefault="002475C4" w:rsidP="00EE468B">
      <w:pPr>
        <w:spacing w:line="360" w:lineRule="auto"/>
        <w:jc w:val="both"/>
      </w:pPr>
      <w:r w:rsidRPr="00551BFA">
        <w:rPr>
          <w:b/>
          <w:bCs/>
          <w:shd w:val="clear" w:color="auto" w:fill="FFFFFF"/>
        </w:rPr>
        <w:t>Implementing</w:t>
      </w:r>
      <w:r w:rsidRPr="00551BFA">
        <w:rPr>
          <w:shd w:val="clear" w:color="auto" w:fill="FFFFFF"/>
        </w:rPr>
        <w:t xml:space="preserve"> – This stage </w:t>
      </w:r>
      <w:r w:rsidR="009D4123">
        <w:rPr>
          <w:shd w:val="clear" w:color="auto" w:fill="FFFFFF"/>
        </w:rPr>
        <w:t>moves</w:t>
      </w:r>
      <w:r w:rsidRPr="00551BFA">
        <w:rPr>
          <w:shd w:val="clear" w:color="auto" w:fill="FFFFFF"/>
        </w:rPr>
        <w:t xml:space="preserve"> innovation into reality, going over previous </w:t>
      </w:r>
      <w:r w:rsidR="00A91621">
        <w:rPr>
          <w:shd w:val="clear" w:color="auto" w:fill="FFFFFF"/>
        </w:rPr>
        <w:t>steps</w:t>
      </w:r>
      <w:r w:rsidRPr="00551BFA">
        <w:rPr>
          <w:shd w:val="clear" w:color="auto" w:fill="FFFFFF"/>
        </w:rPr>
        <w:t xml:space="preserve"> to either change or improve to enable a successful innovation</w:t>
      </w:r>
      <w:r w:rsidR="009D4123">
        <w:rPr>
          <w:shd w:val="clear" w:color="auto" w:fill="FFFFFF"/>
        </w:rPr>
        <w:t>.</w:t>
      </w:r>
      <w:r w:rsidRPr="00551BFA">
        <w:rPr>
          <w:shd w:val="clear" w:color="auto" w:fill="FFFFFF"/>
        </w:rPr>
        <w:t xml:space="preserve"> </w:t>
      </w:r>
    </w:p>
    <w:p w14:paraId="6E7E1927" w14:textId="4DCB9A71" w:rsidR="002475C4" w:rsidRDefault="002475C4" w:rsidP="00EE468B">
      <w:pPr>
        <w:spacing w:line="360" w:lineRule="auto"/>
        <w:jc w:val="both"/>
      </w:pPr>
      <w:r w:rsidRPr="00551BFA">
        <w:rPr>
          <w:b/>
          <w:bCs/>
          <w:shd w:val="clear" w:color="auto" w:fill="FFFFFF"/>
        </w:rPr>
        <w:t>Capturing</w:t>
      </w:r>
      <w:r w:rsidRPr="00551BFA">
        <w:rPr>
          <w:shd w:val="clear" w:color="auto" w:fill="FFFFFF"/>
        </w:rPr>
        <w:t xml:space="preserve"> value from the innovation</w:t>
      </w:r>
      <w:r w:rsidR="00A91621" w:rsidRPr="00A91621">
        <w:rPr>
          <w:shd w:val="clear" w:color="auto" w:fill="FFFFFF"/>
        </w:rPr>
        <w:t>, looking at ways to improve the process, and learning whether the innovation is successful</w:t>
      </w:r>
      <w:r w:rsidR="00A91621">
        <w:t xml:space="preserve">. </w:t>
      </w:r>
      <w:r w:rsidR="00B4335E">
        <w:t>C</w:t>
      </w:r>
      <w:r w:rsidR="00357CCF">
        <w:t>apturing value from innovation is by learning from evaluation throughout all the phases</w:t>
      </w:r>
      <w:r w:rsidR="00A91621">
        <w:t>; it</w:t>
      </w:r>
      <w:r w:rsidR="00357CCF">
        <w:t xml:space="preserve"> can build </w:t>
      </w:r>
      <w:r w:rsidR="00A91621">
        <w:t xml:space="preserve">a </w:t>
      </w:r>
      <w:r w:rsidR="00357CCF">
        <w:t xml:space="preserve">knowledge base and improve ways of managing the process. </w:t>
      </w:r>
    </w:p>
    <w:p w14:paraId="65040AEF" w14:textId="77777777" w:rsidR="009D42D9" w:rsidRPr="00551BFA" w:rsidRDefault="009D42D9" w:rsidP="00EE468B">
      <w:pPr>
        <w:spacing w:line="360" w:lineRule="auto"/>
        <w:jc w:val="both"/>
      </w:pPr>
    </w:p>
    <w:p w14:paraId="465CC68B" w14:textId="1724B9E6" w:rsidR="00D707C7" w:rsidRDefault="006C01D5" w:rsidP="00EE468B">
      <w:pPr>
        <w:spacing w:line="360" w:lineRule="auto"/>
        <w:jc w:val="both"/>
      </w:pPr>
      <w:r>
        <w:t>All organisations face challenges</w:t>
      </w:r>
      <w:r w:rsidR="002475C4" w:rsidRPr="00826FC3">
        <w:t xml:space="preserve"> in</w:t>
      </w:r>
      <w:r>
        <w:t xml:space="preserve"> </w:t>
      </w:r>
      <w:r w:rsidR="002475C4" w:rsidRPr="00826FC3">
        <w:t>managing</w:t>
      </w:r>
      <w:r w:rsidR="00C2554C">
        <w:t xml:space="preserve"> the</w:t>
      </w:r>
      <w:r w:rsidR="002475C4" w:rsidRPr="00826FC3">
        <w:t xml:space="preserve"> innovation process</w:t>
      </w:r>
      <w:r w:rsidR="009D42D9">
        <w:t>. F</w:t>
      </w:r>
      <w:r w:rsidR="00A91621">
        <w:t>irstly,</w:t>
      </w:r>
      <w:r w:rsidR="002475C4" w:rsidRPr="00826FC3">
        <w:t xml:space="preserve"> the business needs a clear strategy and an innovative organisation, regardless of size.  </w:t>
      </w:r>
      <w:r w:rsidR="00A91621" w:rsidRPr="00A91621">
        <w:t xml:space="preserve">According to Tidd and Bessant (2018), there are important influences on how organisations </w:t>
      </w:r>
      <w:r w:rsidR="00A91621">
        <w:t>manage</w:t>
      </w:r>
      <w:r w:rsidR="00A91621" w:rsidRPr="00A91621">
        <w:t xml:space="preserve"> innovation</w:t>
      </w:r>
      <w:r w:rsidR="003F6786">
        <w:t xml:space="preserve">. </w:t>
      </w:r>
      <w:r w:rsidR="002475C4" w:rsidRPr="00826FC3">
        <w:t>Fine Finish Spraying &amp; Traditional Decorating</w:t>
      </w:r>
      <w:r w:rsidR="00D707C7">
        <w:t xml:space="preserve"> company</w:t>
      </w:r>
      <w:r w:rsidR="00A91621">
        <w:t>,</w:t>
      </w:r>
      <w:r w:rsidR="00D707C7">
        <w:t xml:space="preserve"> a </w:t>
      </w:r>
      <w:r w:rsidR="002475C4" w:rsidRPr="00826FC3">
        <w:t xml:space="preserve">small construction </w:t>
      </w:r>
      <w:r w:rsidR="009D42D9" w:rsidRPr="00826FC3">
        <w:t>firm</w:t>
      </w:r>
      <w:r w:rsidR="00362C1E">
        <w:t>,</w:t>
      </w:r>
      <w:r w:rsidR="002475C4" w:rsidRPr="00826FC3">
        <w:t xml:space="preserve"> </w:t>
      </w:r>
      <w:r w:rsidR="00FF4B3B">
        <w:t>adopt</w:t>
      </w:r>
      <w:r w:rsidR="00FE282A">
        <w:t>ed</w:t>
      </w:r>
      <w:r w:rsidR="00FF4B3B">
        <w:t xml:space="preserve"> th</w:t>
      </w:r>
      <w:r w:rsidR="00DA6ACE">
        <w:t>e</w:t>
      </w:r>
      <w:r w:rsidR="00FF4B3B">
        <w:t xml:space="preserve"> </w:t>
      </w:r>
      <w:r w:rsidR="00D81343">
        <w:t xml:space="preserve">above model </w:t>
      </w:r>
      <w:r w:rsidR="00DA6ACE">
        <w:t xml:space="preserve">in </w:t>
      </w:r>
      <w:r w:rsidR="00FF4B3B">
        <w:t xml:space="preserve">the infancy stage of </w:t>
      </w:r>
      <w:r w:rsidR="00226930">
        <w:t>checking the external environment</w:t>
      </w:r>
      <w:r w:rsidR="009D4123">
        <w:t>. An</w:t>
      </w:r>
      <w:r w:rsidR="00226930">
        <w:t xml:space="preserve"> opportunity for change arose by gathering </w:t>
      </w:r>
      <w:r w:rsidR="00A91621">
        <w:t>client information</w:t>
      </w:r>
      <w:r w:rsidR="00226930">
        <w:t xml:space="preserve">. Products </w:t>
      </w:r>
      <w:r w:rsidR="00A91621">
        <w:t>were</w:t>
      </w:r>
      <w:r w:rsidR="00226930">
        <w:t xml:space="preserve"> researched </w:t>
      </w:r>
      <w:r w:rsidR="008D441E">
        <w:t xml:space="preserve">to bring about the change and </w:t>
      </w:r>
      <w:r w:rsidR="00AD0483">
        <w:t>the advantages or disadvantages</w:t>
      </w:r>
      <w:r w:rsidR="008D441E">
        <w:t xml:space="preserve"> </w:t>
      </w:r>
      <w:r w:rsidR="00A91621">
        <w:t>of</w:t>
      </w:r>
      <w:r w:rsidR="008D441E">
        <w:t xml:space="preserve"> the implementation.  </w:t>
      </w:r>
      <w:r w:rsidR="009D4123" w:rsidRPr="009D4123">
        <w:t xml:space="preserve">In practice, capturing value from the innovation can be seen </w:t>
      </w:r>
      <w:r w:rsidR="00885935">
        <w:t>through</w:t>
      </w:r>
      <w:r w:rsidR="00676F02">
        <w:t xml:space="preserve"> </w:t>
      </w:r>
      <w:r w:rsidR="00A91621">
        <w:t xml:space="preserve">customer testimonials </w:t>
      </w:r>
      <w:r w:rsidR="00885935">
        <w:t xml:space="preserve">which </w:t>
      </w:r>
      <w:r w:rsidR="00A91621">
        <w:t>obtained feedback; it</w:t>
      </w:r>
      <w:r w:rsidR="00676F02">
        <w:t xml:space="preserve"> was a huge success when the dustless sander</w:t>
      </w:r>
      <w:r w:rsidR="00FE5930">
        <w:t>s</w:t>
      </w:r>
      <w:r w:rsidR="00676F02">
        <w:t xml:space="preserve"> </w:t>
      </w:r>
      <w:r w:rsidR="00A91621">
        <w:t>were</w:t>
      </w:r>
      <w:r w:rsidR="00676F02">
        <w:t xml:space="preserve"> introduced</w:t>
      </w:r>
      <w:r w:rsidR="008D441E">
        <w:t xml:space="preserve"> to </w:t>
      </w:r>
      <w:r w:rsidR="00A91621">
        <w:t xml:space="preserve">the </w:t>
      </w:r>
      <w:r w:rsidR="008D441E">
        <w:t>business</w:t>
      </w:r>
      <w:r w:rsidR="00A91621">
        <w:t>,</w:t>
      </w:r>
      <w:r w:rsidR="00676F02">
        <w:t xml:space="preserve"> </w:t>
      </w:r>
      <w:r w:rsidR="00DA6ACE">
        <w:t xml:space="preserve">and </w:t>
      </w:r>
      <w:r w:rsidR="000B2470">
        <w:t xml:space="preserve">the </w:t>
      </w:r>
      <w:r w:rsidR="00A91621">
        <w:t>customers</w:t>
      </w:r>
      <w:r w:rsidR="00FE282A">
        <w:t xml:space="preserve"> </w:t>
      </w:r>
      <w:r w:rsidR="00D81343">
        <w:t>gained</w:t>
      </w:r>
      <w:r w:rsidR="008D441E">
        <w:t xml:space="preserve"> service that gave more value</w:t>
      </w:r>
      <w:r w:rsidR="00A91621">
        <w:t xml:space="preserve"> </w:t>
      </w:r>
      <w:r w:rsidR="008D441E">
        <w:t xml:space="preserve">and </w:t>
      </w:r>
      <w:r w:rsidR="00A91621">
        <w:t xml:space="preserve">was </w:t>
      </w:r>
      <w:r w:rsidR="008D441E">
        <w:t xml:space="preserve">environmentally friendly. </w:t>
      </w:r>
      <w:r w:rsidR="00FE5930">
        <w:t xml:space="preserve"> </w:t>
      </w:r>
    </w:p>
    <w:p w14:paraId="7673D32D" w14:textId="61C7E30F" w:rsidR="00885935" w:rsidRDefault="00D707C7" w:rsidP="00EE468B">
      <w:pPr>
        <w:spacing w:line="360" w:lineRule="auto"/>
        <w:jc w:val="both"/>
      </w:pPr>
      <w:r>
        <w:t>S</w:t>
      </w:r>
      <w:r w:rsidRPr="00826FC3">
        <w:t>mall organisations</w:t>
      </w:r>
      <w:r>
        <w:t xml:space="preserve"> usually</w:t>
      </w:r>
      <w:r w:rsidRPr="00826FC3">
        <w:t xml:space="preserve"> have strengths in </w:t>
      </w:r>
      <w:r w:rsidR="00A91621">
        <w:t>decision-making</w:t>
      </w:r>
      <w:r w:rsidRPr="00826FC3">
        <w:t xml:space="preserve"> and weakness in essential skills or experience in innovation</w:t>
      </w:r>
      <w:r w:rsidR="009D42D9">
        <w:t xml:space="preserve"> (</w:t>
      </w:r>
      <w:r w:rsidR="00FE282A">
        <w:t>see table 1</w:t>
      </w:r>
      <w:r w:rsidR="009D42D9">
        <w:t>)</w:t>
      </w:r>
      <w:r w:rsidR="00FE282A">
        <w:t>.  T</w:t>
      </w:r>
      <w:r>
        <w:t xml:space="preserve">he </w:t>
      </w:r>
      <w:r w:rsidR="00147041">
        <w:t xml:space="preserve">model demonstrated that </w:t>
      </w:r>
      <w:r w:rsidR="00FE5930">
        <w:t>a</w:t>
      </w:r>
      <w:r w:rsidR="00147041">
        <w:t xml:space="preserve">t </w:t>
      </w:r>
      <w:r w:rsidR="00A91621">
        <w:t xml:space="preserve">the </w:t>
      </w:r>
      <w:r w:rsidR="00147041">
        <w:t>implementation stage</w:t>
      </w:r>
      <w:r w:rsidR="00A91621">
        <w:t>,</w:t>
      </w:r>
      <w:r w:rsidR="00147041">
        <w:t xml:space="preserve"> </w:t>
      </w:r>
      <w:r w:rsidR="000B2470">
        <w:t xml:space="preserve">the construction company made rapid decisions </w:t>
      </w:r>
      <w:r w:rsidR="00A91621" w:rsidRPr="00A91621">
        <w:t>to introduce the product because of the team size</w:t>
      </w:r>
      <w:r w:rsidR="00A91621">
        <w:t>; the</w:t>
      </w:r>
      <w:r w:rsidR="00226930">
        <w:t xml:space="preserve"> downside </w:t>
      </w:r>
      <w:r w:rsidR="008D441E">
        <w:t xml:space="preserve">was that it </w:t>
      </w:r>
      <w:r w:rsidR="00A91621">
        <w:t>could not</w:t>
      </w:r>
      <w:r w:rsidR="008D441E">
        <w:t xml:space="preserve"> do </w:t>
      </w:r>
      <w:r w:rsidR="00A91621">
        <w:t>practical</w:t>
      </w:r>
      <w:r w:rsidR="008D441E">
        <w:t xml:space="preserve"> cost analysis because of the lack of resources.</w:t>
      </w:r>
    </w:p>
    <w:p w14:paraId="42CC892A" w14:textId="4945BE96" w:rsidR="00DA6ACE" w:rsidRPr="009D42D9" w:rsidRDefault="00DA6ACE" w:rsidP="00EE468B">
      <w:pPr>
        <w:pStyle w:val="Caption"/>
        <w:keepNext/>
        <w:spacing w:line="360" w:lineRule="auto"/>
        <w:rPr>
          <w:color w:val="auto"/>
          <w:sz w:val="22"/>
          <w:szCs w:val="22"/>
        </w:rPr>
      </w:pPr>
    </w:p>
    <w:tbl>
      <w:tblPr>
        <w:tblStyle w:val="TableGrid"/>
        <w:tblpPr w:leftFromText="180" w:rightFromText="180" w:vertAnchor="text" w:horzAnchor="margin" w:tblpY="11"/>
        <w:tblW w:w="10039" w:type="dxa"/>
        <w:tblLook w:val="04A0" w:firstRow="1" w:lastRow="0" w:firstColumn="1" w:lastColumn="0" w:noHBand="0" w:noVBand="1"/>
      </w:tblPr>
      <w:tblGrid>
        <w:gridCol w:w="5012"/>
        <w:gridCol w:w="5027"/>
      </w:tblGrid>
      <w:tr w:rsidR="009D42D9" w14:paraId="182A673E" w14:textId="77777777" w:rsidTr="009D42D9">
        <w:trPr>
          <w:trHeight w:val="805"/>
        </w:trPr>
        <w:tc>
          <w:tcPr>
            <w:tcW w:w="5012" w:type="dxa"/>
          </w:tcPr>
          <w:p w14:paraId="4861DC87" w14:textId="77777777" w:rsidR="009D42D9" w:rsidRPr="002475C4" w:rsidRDefault="009D42D9" w:rsidP="00EE468B">
            <w:pPr>
              <w:spacing w:line="360" w:lineRule="auto"/>
              <w:jc w:val="center"/>
              <w:rPr>
                <w:rFonts w:cstheme="minorHAnsi"/>
                <w:b/>
                <w:bCs/>
                <w:sz w:val="32"/>
                <w:szCs w:val="32"/>
              </w:rPr>
            </w:pPr>
            <w:r w:rsidRPr="002475C4">
              <w:rPr>
                <w:rFonts w:cstheme="minorHAnsi"/>
                <w:b/>
                <w:bCs/>
                <w:sz w:val="32"/>
                <w:szCs w:val="32"/>
              </w:rPr>
              <w:t>Advantages</w:t>
            </w:r>
          </w:p>
        </w:tc>
        <w:tc>
          <w:tcPr>
            <w:tcW w:w="5027" w:type="dxa"/>
          </w:tcPr>
          <w:p w14:paraId="6D5605D3" w14:textId="77777777" w:rsidR="009D42D9" w:rsidRPr="002475C4" w:rsidRDefault="009D42D9" w:rsidP="00EE468B">
            <w:pPr>
              <w:spacing w:line="360" w:lineRule="auto"/>
              <w:jc w:val="center"/>
              <w:rPr>
                <w:rFonts w:cstheme="minorHAnsi"/>
                <w:b/>
                <w:bCs/>
                <w:sz w:val="32"/>
                <w:szCs w:val="32"/>
              </w:rPr>
            </w:pPr>
            <w:r w:rsidRPr="002475C4">
              <w:rPr>
                <w:rFonts w:cstheme="minorHAnsi"/>
                <w:b/>
                <w:bCs/>
                <w:sz w:val="32"/>
                <w:szCs w:val="32"/>
              </w:rPr>
              <w:t>Disadvantages</w:t>
            </w:r>
          </w:p>
        </w:tc>
      </w:tr>
      <w:tr w:rsidR="009D42D9" w14:paraId="6499FE0E" w14:textId="77777777" w:rsidTr="009D42D9">
        <w:trPr>
          <w:trHeight w:val="1095"/>
        </w:trPr>
        <w:tc>
          <w:tcPr>
            <w:tcW w:w="5012" w:type="dxa"/>
          </w:tcPr>
          <w:p w14:paraId="2DC7651B" w14:textId="77777777" w:rsidR="009D42D9" w:rsidRDefault="009D42D9" w:rsidP="00EE468B">
            <w:pPr>
              <w:spacing w:line="360" w:lineRule="auto"/>
              <w:rPr>
                <w:rFonts w:cstheme="minorHAnsi"/>
              </w:rPr>
            </w:pPr>
            <w:r>
              <w:rPr>
                <w:rFonts w:cstheme="minorHAnsi"/>
              </w:rPr>
              <w:t xml:space="preserve">Speed of decision-making </w:t>
            </w:r>
          </w:p>
        </w:tc>
        <w:tc>
          <w:tcPr>
            <w:tcW w:w="5027" w:type="dxa"/>
          </w:tcPr>
          <w:p w14:paraId="557E7D65" w14:textId="77777777" w:rsidR="009D42D9" w:rsidRDefault="009D42D9" w:rsidP="00EE468B">
            <w:pPr>
              <w:spacing w:line="360" w:lineRule="auto"/>
              <w:rPr>
                <w:rFonts w:cstheme="minorHAnsi"/>
              </w:rPr>
            </w:pPr>
            <w:r>
              <w:rPr>
                <w:rFonts w:cstheme="minorHAnsi"/>
              </w:rPr>
              <w:t>Lack of formal systems for management control</w:t>
            </w:r>
          </w:p>
          <w:p w14:paraId="709D7B8F" w14:textId="77777777" w:rsidR="009D42D9" w:rsidRDefault="009D42D9" w:rsidP="00EE468B">
            <w:pPr>
              <w:spacing w:line="360" w:lineRule="auto"/>
              <w:rPr>
                <w:rFonts w:cstheme="minorHAnsi"/>
              </w:rPr>
            </w:pPr>
            <w:r>
              <w:rPr>
                <w:rFonts w:cstheme="minorHAnsi"/>
              </w:rPr>
              <w:t>For example, project times and costs</w:t>
            </w:r>
          </w:p>
        </w:tc>
      </w:tr>
      <w:tr w:rsidR="009D42D9" w14:paraId="36654138" w14:textId="77777777" w:rsidTr="009D42D9">
        <w:trPr>
          <w:trHeight w:val="1095"/>
        </w:trPr>
        <w:tc>
          <w:tcPr>
            <w:tcW w:w="5012" w:type="dxa"/>
          </w:tcPr>
          <w:p w14:paraId="02B44884" w14:textId="77777777" w:rsidR="009D42D9" w:rsidRDefault="009D42D9" w:rsidP="00EE468B">
            <w:pPr>
              <w:spacing w:line="360" w:lineRule="auto"/>
              <w:rPr>
                <w:rFonts w:cstheme="minorHAnsi"/>
              </w:rPr>
            </w:pPr>
            <w:r>
              <w:rPr>
                <w:rFonts w:cstheme="minorHAnsi"/>
              </w:rPr>
              <w:t xml:space="preserve">Informal Culture </w:t>
            </w:r>
          </w:p>
        </w:tc>
        <w:tc>
          <w:tcPr>
            <w:tcW w:w="5027" w:type="dxa"/>
          </w:tcPr>
          <w:p w14:paraId="594E92DE" w14:textId="77777777" w:rsidR="009D42D9" w:rsidRDefault="009D42D9" w:rsidP="00EE468B">
            <w:pPr>
              <w:spacing w:line="360" w:lineRule="auto"/>
              <w:rPr>
                <w:rFonts w:cstheme="minorHAnsi"/>
              </w:rPr>
            </w:pPr>
            <w:r>
              <w:rPr>
                <w:rFonts w:cstheme="minorHAnsi"/>
              </w:rPr>
              <w:t xml:space="preserve">Lack of access to critical resources, especially finance </w:t>
            </w:r>
          </w:p>
        </w:tc>
      </w:tr>
      <w:tr w:rsidR="009D42D9" w14:paraId="27A00D64" w14:textId="77777777" w:rsidTr="009D42D9">
        <w:trPr>
          <w:trHeight w:val="1115"/>
        </w:trPr>
        <w:tc>
          <w:tcPr>
            <w:tcW w:w="5012" w:type="dxa"/>
          </w:tcPr>
          <w:p w14:paraId="6583C168" w14:textId="77777777" w:rsidR="009D42D9" w:rsidRDefault="009D42D9" w:rsidP="00EE468B">
            <w:pPr>
              <w:spacing w:line="360" w:lineRule="auto"/>
              <w:rPr>
                <w:rFonts w:cstheme="minorHAnsi"/>
              </w:rPr>
            </w:pPr>
            <w:r>
              <w:rPr>
                <w:rFonts w:cstheme="minorHAnsi"/>
              </w:rPr>
              <w:t>High-quality communication-everyone knows what is going on</w:t>
            </w:r>
          </w:p>
        </w:tc>
        <w:tc>
          <w:tcPr>
            <w:tcW w:w="5027" w:type="dxa"/>
          </w:tcPr>
          <w:p w14:paraId="0A9F983D" w14:textId="77777777" w:rsidR="009D42D9" w:rsidRDefault="009D42D9" w:rsidP="00EE468B">
            <w:pPr>
              <w:spacing w:line="360" w:lineRule="auto"/>
              <w:rPr>
                <w:rFonts w:cstheme="minorHAnsi"/>
              </w:rPr>
            </w:pPr>
            <w:r>
              <w:rPr>
                <w:rFonts w:cstheme="minorHAnsi"/>
              </w:rPr>
              <w:t xml:space="preserve">Lack of Key Skills and experience </w:t>
            </w:r>
          </w:p>
        </w:tc>
      </w:tr>
      <w:tr w:rsidR="009D42D9" w14:paraId="4CEC7BB3" w14:textId="77777777" w:rsidTr="009D42D9">
        <w:trPr>
          <w:trHeight w:val="537"/>
        </w:trPr>
        <w:tc>
          <w:tcPr>
            <w:tcW w:w="5012" w:type="dxa"/>
          </w:tcPr>
          <w:p w14:paraId="422E75C4" w14:textId="77777777" w:rsidR="009D42D9" w:rsidRDefault="009D42D9" w:rsidP="00EE468B">
            <w:pPr>
              <w:spacing w:line="360" w:lineRule="auto"/>
              <w:rPr>
                <w:rFonts w:cstheme="minorHAnsi"/>
              </w:rPr>
            </w:pPr>
            <w:r>
              <w:rPr>
                <w:rFonts w:cstheme="minorHAnsi"/>
              </w:rPr>
              <w:t xml:space="preserve">Shared Clear vision </w:t>
            </w:r>
          </w:p>
        </w:tc>
        <w:tc>
          <w:tcPr>
            <w:tcW w:w="5027" w:type="dxa"/>
          </w:tcPr>
          <w:p w14:paraId="0B68C223" w14:textId="77777777" w:rsidR="009D42D9" w:rsidRDefault="009D42D9" w:rsidP="00EE468B">
            <w:pPr>
              <w:spacing w:line="360" w:lineRule="auto"/>
              <w:rPr>
                <w:rFonts w:cstheme="minorHAnsi"/>
              </w:rPr>
            </w:pPr>
            <w:r>
              <w:rPr>
                <w:rFonts w:cstheme="minorHAnsi"/>
              </w:rPr>
              <w:t xml:space="preserve">Lack of Long-term strategy and direction </w:t>
            </w:r>
          </w:p>
        </w:tc>
      </w:tr>
      <w:tr w:rsidR="009D42D9" w14:paraId="2E697A88" w14:textId="77777777" w:rsidTr="009D42D9">
        <w:trPr>
          <w:trHeight w:val="557"/>
        </w:trPr>
        <w:tc>
          <w:tcPr>
            <w:tcW w:w="5012" w:type="dxa"/>
          </w:tcPr>
          <w:p w14:paraId="27526AB4" w14:textId="77777777" w:rsidR="009D42D9" w:rsidRDefault="009D42D9" w:rsidP="00EE468B">
            <w:pPr>
              <w:spacing w:line="360" w:lineRule="auto"/>
              <w:rPr>
                <w:rFonts w:cstheme="minorHAnsi"/>
              </w:rPr>
            </w:pPr>
            <w:r>
              <w:rPr>
                <w:rFonts w:cstheme="minorHAnsi"/>
              </w:rPr>
              <w:t xml:space="preserve">Flexibility, agility </w:t>
            </w:r>
          </w:p>
        </w:tc>
        <w:tc>
          <w:tcPr>
            <w:tcW w:w="5027" w:type="dxa"/>
          </w:tcPr>
          <w:p w14:paraId="1FD44BB7" w14:textId="77777777" w:rsidR="009D42D9" w:rsidRDefault="009D42D9" w:rsidP="00EE468B">
            <w:pPr>
              <w:spacing w:line="360" w:lineRule="auto"/>
              <w:rPr>
                <w:rFonts w:cstheme="minorHAnsi"/>
              </w:rPr>
            </w:pPr>
            <w:r>
              <w:rPr>
                <w:rFonts w:cstheme="minorHAnsi"/>
              </w:rPr>
              <w:t xml:space="preserve">Lack of structure and succession planning </w:t>
            </w:r>
          </w:p>
        </w:tc>
      </w:tr>
      <w:tr w:rsidR="009D42D9" w14:paraId="0E0DC902" w14:textId="77777777" w:rsidTr="009D42D9">
        <w:trPr>
          <w:trHeight w:val="537"/>
        </w:trPr>
        <w:tc>
          <w:tcPr>
            <w:tcW w:w="5012" w:type="dxa"/>
          </w:tcPr>
          <w:p w14:paraId="1F8E7F16" w14:textId="77777777" w:rsidR="009D42D9" w:rsidRDefault="009D42D9" w:rsidP="00EE468B">
            <w:pPr>
              <w:spacing w:line="360" w:lineRule="auto"/>
              <w:rPr>
                <w:rFonts w:cstheme="minorHAnsi"/>
              </w:rPr>
            </w:pPr>
            <w:r>
              <w:rPr>
                <w:rFonts w:cstheme="minorHAnsi"/>
              </w:rPr>
              <w:t xml:space="preserve">Entrepreneurial spirit and risk-taking </w:t>
            </w:r>
          </w:p>
        </w:tc>
        <w:tc>
          <w:tcPr>
            <w:tcW w:w="5027" w:type="dxa"/>
          </w:tcPr>
          <w:p w14:paraId="38AE3400" w14:textId="77777777" w:rsidR="009D42D9" w:rsidRDefault="009D42D9" w:rsidP="00EE468B">
            <w:pPr>
              <w:spacing w:line="360" w:lineRule="auto"/>
              <w:rPr>
                <w:rFonts w:cstheme="minorHAnsi"/>
              </w:rPr>
            </w:pPr>
            <w:r>
              <w:rPr>
                <w:rFonts w:cstheme="minorHAnsi"/>
              </w:rPr>
              <w:t xml:space="preserve">Poor risk Management </w:t>
            </w:r>
          </w:p>
        </w:tc>
      </w:tr>
    </w:tbl>
    <w:p w14:paraId="0AC0CBD3" w14:textId="77777777" w:rsidR="00DA6ACE" w:rsidRPr="00DA6ACE" w:rsidRDefault="00DA6ACE" w:rsidP="00EE468B">
      <w:pPr>
        <w:spacing w:line="360" w:lineRule="auto"/>
      </w:pPr>
    </w:p>
    <w:p w14:paraId="101F86FE" w14:textId="280F3605" w:rsidR="00DA6ACE" w:rsidRDefault="009D42D9" w:rsidP="00EE468B">
      <w:pPr>
        <w:spacing w:line="360" w:lineRule="auto"/>
        <w:jc w:val="center"/>
        <w:rPr>
          <w:rFonts w:cstheme="minorHAnsi"/>
          <w:shd w:val="clear" w:color="auto" w:fill="FFFFFF"/>
        </w:rPr>
      </w:pPr>
      <w:r w:rsidRPr="009D42D9">
        <w:t xml:space="preserve">Table </w:t>
      </w:r>
      <w:fldSimple w:instr=" SEQ Table \* ARABIC ">
        <w:r w:rsidR="008F00EB">
          <w:rPr>
            <w:noProof/>
          </w:rPr>
          <w:t>1</w:t>
        </w:r>
      </w:fldSimple>
      <w:r>
        <w:rPr>
          <w:noProof/>
        </w:rPr>
        <w:t>:</w:t>
      </w:r>
      <w:r w:rsidRPr="009D42D9">
        <w:t xml:space="preserve"> Advantages and Disadvantages for small firm innovators</w:t>
      </w:r>
      <w:r w:rsidR="00B3089E">
        <w:t xml:space="preserve"> (</w:t>
      </w:r>
      <w:r w:rsidRPr="009D42D9">
        <w:t>Bessant and Tidd</w:t>
      </w:r>
      <w:r w:rsidR="00B3089E">
        <w:t xml:space="preserve">, </w:t>
      </w:r>
      <w:r w:rsidRPr="009D42D9">
        <w:t>2018)</w:t>
      </w:r>
    </w:p>
    <w:p w14:paraId="48E2D982" w14:textId="0951D35B" w:rsidR="00B3089E" w:rsidRDefault="00B3089E" w:rsidP="00EE468B">
      <w:pPr>
        <w:pStyle w:val="Heading2"/>
        <w:spacing w:line="360" w:lineRule="auto"/>
        <w:rPr>
          <w:b/>
          <w:bCs/>
          <w:color w:val="auto"/>
          <w:shd w:val="clear" w:color="auto" w:fill="FFFFFF"/>
        </w:rPr>
      </w:pPr>
      <w:bookmarkStart w:id="7" w:name="_Toc126095585"/>
      <w:r w:rsidRPr="00B3089E">
        <w:rPr>
          <w:b/>
          <w:bCs/>
          <w:color w:val="auto"/>
          <w:shd w:val="clear" w:color="auto" w:fill="FFFFFF"/>
        </w:rPr>
        <w:t>Stage-gate model</w:t>
      </w:r>
      <w:bookmarkEnd w:id="7"/>
    </w:p>
    <w:p w14:paraId="7F5927E9" w14:textId="429ECD64" w:rsidR="00391A23" w:rsidRDefault="002475C4" w:rsidP="00EE468B">
      <w:pPr>
        <w:spacing w:line="360" w:lineRule="auto"/>
        <w:jc w:val="both"/>
      </w:pPr>
      <w:r w:rsidRPr="004F3D54">
        <w:rPr>
          <w:shd w:val="clear" w:color="auto" w:fill="FFFFFF"/>
        </w:rPr>
        <w:t xml:space="preserve">Dr Robert Cooper established a model that focuses on the innovation process, the </w:t>
      </w:r>
      <w:r w:rsidR="00A91621">
        <w:rPr>
          <w:shd w:val="clear" w:color="auto" w:fill="FFFFFF"/>
        </w:rPr>
        <w:t>Stage-Gate</w:t>
      </w:r>
      <w:r w:rsidRPr="004F3D54">
        <w:rPr>
          <w:shd w:val="clear" w:color="auto" w:fill="FFFFFF"/>
        </w:rPr>
        <w:t xml:space="preserve"> model.  The Stage-Gate process is based on the principle that product innovation starts with ideas and ends once a product is successfully launched</w:t>
      </w:r>
      <w:r w:rsidR="00A91621">
        <w:rPr>
          <w:shd w:val="clear" w:color="auto" w:fill="FFFFFF"/>
        </w:rPr>
        <w:t>; similar</w:t>
      </w:r>
      <w:r w:rsidRPr="004F3D54">
        <w:rPr>
          <w:shd w:val="clear" w:color="auto" w:fill="FFFFFF"/>
        </w:rPr>
        <w:t xml:space="preserve"> to the</w:t>
      </w:r>
      <w:r w:rsidR="003B0363">
        <w:rPr>
          <w:shd w:val="clear" w:color="auto" w:fill="FFFFFF"/>
        </w:rPr>
        <w:t xml:space="preserve"> Four </w:t>
      </w:r>
      <w:r w:rsidR="00DA6ACE">
        <w:rPr>
          <w:shd w:val="clear" w:color="auto" w:fill="FFFFFF"/>
        </w:rPr>
        <w:t>Stages</w:t>
      </w:r>
      <w:r w:rsidR="003B0363">
        <w:rPr>
          <w:shd w:val="clear" w:color="auto" w:fill="FFFFFF"/>
        </w:rPr>
        <w:t xml:space="preserve"> model</w:t>
      </w:r>
      <w:r w:rsidRPr="004F3D54">
        <w:rPr>
          <w:shd w:val="clear" w:color="auto" w:fill="FFFFFF"/>
        </w:rPr>
        <w:t xml:space="preserve">, </w:t>
      </w:r>
      <w:r w:rsidR="00DA6ACE">
        <w:rPr>
          <w:shd w:val="clear" w:color="auto" w:fill="FFFFFF"/>
        </w:rPr>
        <w:t>evaluation</w:t>
      </w:r>
      <w:r w:rsidR="003B0363">
        <w:rPr>
          <w:shd w:val="clear" w:color="auto" w:fill="FFFFFF"/>
        </w:rPr>
        <w:t xml:space="preserve"> takes place</w:t>
      </w:r>
      <w:r w:rsidRPr="004F3D54">
        <w:rPr>
          <w:shd w:val="clear" w:color="auto" w:fill="FFFFFF"/>
        </w:rPr>
        <w:t xml:space="preserve"> before advancing to the next phase.  </w:t>
      </w:r>
      <w:r w:rsidR="00C63F40" w:rsidRPr="004F3D54">
        <w:rPr>
          <w:shd w:val="clear" w:color="auto" w:fill="FFFFFF"/>
        </w:rPr>
        <w:t>The founder</w:t>
      </w:r>
      <w:r w:rsidR="00C63F40">
        <w:rPr>
          <w:shd w:val="clear" w:color="auto" w:fill="FFFFFF"/>
        </w:rPr>
        <w:t xml:space="preserve"> </w:t>
      </w:r>
      <w:r w:rsidR="00C63F40" w:rsidRPr="001D61F0">
        <w:rPr>
          <w:shd w:val="clear" w:color="auto" w:fill="FFFFFF"/>
        </w:rPr>
        <w:t>Cooper</w:t>
      </w:r>
      <w:r w:rsidR="00C63F40" w:rsidRPr="001D61F0">
        <w:rPr>
          <w:rStyle w:val="CommentReference"/>
          <w:sz w:val="22"/>
          <w:szCs w:val="22"/>
        </w:rPr>
        <w:t xml:space="preserve"> (2022)</w:t>
      </w:r>
      <w:r w:rsidRPr="001D61F0">
        <w:rPr>
          <w:shd w:val="clear" w:color="auto" w:fill="FFFFFF"/>
        </w:rPr>
        <w:t xml:space="preserve"> </w:t>
      </w:r>
      <w:r w:rsidR="00A91621" w:rsidRPr="001D61F0">
        <w:rPr>
          <w:shd w:val="clear" w:color="auto" w:fill="FFFFFF"/>
        </w:rPr>
        <w:t>explains</w:t>
      </w:r>
      <w:r w:rsidRPr="004F3D54">
        <w:rPr>
          <w:shd w:val="clear" w:color="auto" w:fill="FFFFFF"/>
        </w:rPr>
        <w:t xml:space="preserve"> </w:t>
      </w:r>
      <w:r w:rsidR="00DA6ACE">
        <w:rPr>
          <w:shd w:val="clear" w:color="auto" w:fill="FFFFFF"/>
        </w:rPr>
        <w:t xml:space="preserve">that </w:t>
      </w:r>
      <w:r w:rsidRPr="004F3D54">
        <w:rPr>
          <w:shd w:val="clear" w:color="auto" w:fill="FFFFFF"/>
        </w:rPr>
        <w:t xml:space="preserve">the </w:t>
      </w:r>
      <w:r w:rsidR="00A91621">
        <w:rPr>
          <w:shd w:val="clear" w:color="auto" w:fill="FFFFFF"/>
        </w:rPr>
        <w:t>Stage-Gate</w:t>
      </w:r>
      <w:r w:rsidRPr="004F3D54">
        <w:rPr>
          <w:shd w:val="clear" w:color="auto" w:fill="FFFFFF"/>
        </w:rPr>
        <w:t xml:space="preserve"> model </w:t>
      </w:r>
      <w:r w:rsidR="003B0363">
        <w:rPr>
          <w:shd w:val="clear" w:color="auto" w:fill="FFFFFF"/>
        </w:rPr>
        <w:t xml:space="preserve">is </w:t>
      </w:r>
      <w:r w:rsidR="00C2554C">
        <w:rPr>
          <w:shd w:val="clear" w:color="auto" w:fill="FFFFFF"/>
        </w:rPr>
        <w:t>a</w:t>
      </w:r>
      <w:r w:rsidRPr="004F3D54">
        <w:rPr>
          <w:shd w:val="clear" w:color="auto" w:fill="FFFFFF"/>
        </w:rPr>
        <w:t xml:space="preserve"> system of breaking a large project into a series of stages with gates between them</w:t>
      </w:r>
      <w:r w:rsidR="00A91621">
        <w:rPr>
          <w:shd w:val="clear" w:color="auto" w:fill="FFFFFF"/>
        </w:rPr>
        <w:t>; it</w:t>
      </w:r>
      <w:r w:rsidRPr="004F3D54">
        <w:rPr>
          <w:shd w:val="clear" w:color="auto" w:fill="FFFFFF"/>
        </w:rPr>
        <w:t xml:space="preserve"> is a sensible way </w:t>
      </w:r>
      <w:r w:rsidR="00C2554C">
        <w:rPr>
          <w:shd w:val="clear" w:color="auto" w:fill="FFFFFF"/>
        </w:rPr>
        <w:t>to</w:t>
      </w:r>
      <w:r w:rsidRPr="004F3D54">
        <w:rPr>
          <w:shd w:val="clear" w:color="auto" w:fill="FFFFFF"/>
        </w:rPr>
        <w:t xml:space="preserve"> mitigat</w:t>
      </w:r>
      <w:r w:rsidR="00C2554C">
        <w:rPr>
          <w:shd w:val="clear" w:color="auto" w:fill="FFFFFF"/>
        </w:rPr>
        <w:t>e</w:t>
      </w:r>
      <w:r w:rsidRPr="004F3D54">
        <w:rPr>
          <w:shd w:val="clear" w:color="auto" w:fill="FFFFFF"/>
        </w:rPr>
        <w:t xml:space="preserve"> risks for companies</w:t>
      </w:r>
      <w:r>
        <w:rPr>
          <w:shd w:val="clear" w:color="auto" w:fill="FFFFFF"/>
        </w:rPr>
        <w:t xml:space="preserve">. </w:t>
      </w:r>
      <w:r w:rsidR="00A459B5">
        <w:rPr>
          <w:shd w:val="clear" w:color="auto" w:fill="FFFFFF"/>
        </w:rPr>
        <w:t>C</w:t>
      </w:r>
      <w:r w:rsidRPr="004F3D54">
        <w:rPr>
          <w:shd w:val="clear" w:color="auto" w:fill="FFFFFF"/>
        </w:rPr>
        <w:t>ompan</w:t>
      </w:r>
      <w:r w:rsidR="00A459B5">
        <w:rPr>
          <w:shd w:val="clear" w:color="auto" w:fill="FFFFFF"/>
        </w:rPr>
        <w:t>ies</w:t>
      </w:r>
      <w:r w:rsidRPr="004F3D54">
        <w:rPr>
          <w:shd w:val="clear" w:color="auto" w:fill="FFFFFF"/>
        </w:rPr>
        <w:t xml:space="preserve"> </w:t>
      </w:r>
      <w:r>
        <w:rPr>
          <w:shd w:val="clear" w:color="auto" w:fill="FFFFFF"/>
        </w:rPr>
        <w:t xml:space="preserve">dealing with innovation </w:t>
      </w:r>
      <w:r w:rsidRPr="004F3D54">
        <w:rPr>
          <w:shd w:val="clear" w:color="auto" w:fill="FFFFFF"/>
        </w:rPr>
        <w:t xml:space="preserve">need </w:t>
      </w:r>
      <w:r w:rsidR="00A91621">
        <w:rPr>
          <w:shd w:val="clear" w:color="auto" w:fill="FFFFFF"/>
        </w:rPr>
        <w:t>an excellent</w:t>
      </w:r>
      <w:r w:rsidRPr="004F3D54">
        <w:rPr>
          <w:shd w:val="clear" w:color="auto" w:fill="FFFFFF"/>
        </w:rPr>
        <w:t xml:space="preserve"> process system to sort </w:t>
      </w:r>
      <w:r w:rsidR="00A91621">
        <w:rPr>
          <w:shd w:val="clear" w:color="auto" w:fill="FFFFFF"/>
        </w:rPr>
        <w:t>goods</w:t>
      </w:r>
      <w:r w:rsidRPr="004F3D54">
        <w:rPr>
          <w:shd w:val="clear" w:color="auto" w:fill="FFFFFF"/>
        </w:rPr>
        <w:t xml:space="preserve"> from </w:t>
      </w:r>
      <w:r w:rsidR="00C2554C">
        <w:rPr>
          <w:shd w:val="clear" w:color="auto" w:fill="FFFFFF"/>
        </w:rPr>
        <w:t>poor</w:t>
      </w:r>
      <w:r w:rsidRPr="004F3D54">
        <w:rPr>
          <w:shd w:val="clear" w:color="auto" w:fill="FFFFFF"/>
        </w:rPr>
        <w:t xml:space="preserve"> ideas to enable </w:t>
      </w:r>
      <w:r w:rsidR="00C2554C">
        <w:rPr>
          <w:shd w:val="clear" w:color="auto" w:fill="FFFFFF"/>
        </w:rPr>
        <w:t>them</w:t>
      </w:r>
      <w:r w:rsidRPr="004F3D54">
        <w:rPr>
          <w:shd w:val="clear" w:color="auto" w:fill="FFFFFF"/>
        </w:rPr>
        <w:t xml:space="preserve"> to reach the market quicker. </w:t>
      </w:r>
      <w:r w:rsidR="00C2554C">
        <w:rPr>
          <w:shd w:val="clear" w:color="auto" w:fill="FFFFFF"/>
        </w:rPr>
        <w:t xml:space="preserve">Lynn </w:t>
      </w:r>
      <w:r w:rsidR="00A91621">
        <w:rPr>
          <w:shd w:val="clear" w:color="auto" w:fill="FFFFFF"/>
        </w:rPr>
        <w:t>et al.</w:t>
      </w:r>
      <w:r w:rsidR="00C2554C">
        <w:rPr>
          <w:shd w:val="clear" w:color="auto" w:fill="FFFFFF"/>
        </w:rPr>
        <w:t xml:space="preserve"> (1999)</w:t>
      </w:r>
      <w:r w:rsidRPr="004F3D54">
        <w:rPr>
          <w:shd w:val="clear" w:color="auto" w:fill="FFFFFF"/>
        </w:rPr>
        <w:t xml:space="preserve"> argued that there is intense competition today</w:t>
      </w:r>
      <w:r w:rsidRPr="004F3D54">
        <w:t xml:space="preserve"> for </w:t>
      </w:r>
      <w:r w:rsidR="00A91621">
        <w:t>businesses</w:t>
      </w:r>
      <w:r w:rsidRPr="004F3D54">
        <w:t xml:space="preserve"> bringing new products to the market</w:t>
      </w:r>
      <w:r w:rsidR="00A91621">
        <w:t>; if</w:t>
      </w:r>
      <w:r w:rsidRPr="004F3D54">
        <w:t xml:space="preserve"> they are too slow</w:t>
      </w:r>
      <w:r w:rsidR="00A91621">
        <w:t>,</w:t>
      </w:r>
      <w:r w:rsidRPr="004F3D54">
        <w:t xml:space="preserve"> launching </w:t>
      </w:r>
      <w:r w:rsidR="00A91621">
        <w:t>faster-moving</w:t>
      </w:r>
      <w:r w:rsidR="00A91621" w:rsidRPr="00A91621">
        <w:t xml:space="preserve"> competitors could overtake them</w:t>
      </w:r>
      <w:r w:rsidR="00C2554C">
        <w:t>.</w:t>
      </w:r>
      <w:r w:rsidR="00551BFA">
        <w:t xml:space="preserve"> </w:t>
      </w:r>
      <w:bookmarkStart w:id="8" w:name="_Hlk120688803"/>
      <w:r w:rsidR="00391A23">
        <w:t>Edgett</w:t>
      </w:r>
      <w:bookmarkEnd w:id="8"/>
      <w:r w:rsidR="00391A23">
        <w:t xml:space="preserve"> (</w:t>
      </w:r>
      <w:r w:rsidR="003E7CC6">
        <w:t>2022</w:t>
      </w:r>
      <w:r w:rsidR="00391A23">
        <w:t xml:space="preserve">) claims that many companies are using the </w:t>
      </w:r>
      <w:r w:rsidR="003B0363">
        <w:t xml:space="preserve">Stage-Gate </w:t>
      </w:r>
      <w:r w:rsidR="00391A23">
        <w:t>model</w:t>
      </w:r>
      <w:r w:rsidR="00A91621">
        <w:t>; Pepsi</w:t>
      </w:r>
      <w:r w:rsidR="00391A23">
        <w:t xml:space="preserve"> and Kellogg </w:t>
      </w:r>
      <w:r w:rsidR="00A91621">
        <w:t>have</w:t>
      </w:r>
      <w:r w:rsidR="000858D2">
        <w:t xml:space="preserve"> </w:t>
      </w:r>
      <w:r w:rsidR="003B0363">
        <w:t>demonstrated</w:t>
      </w:r>
      <w:r w:rsidR="000858D2">
        <w:t xml:space="preserve"> the </w:t>
      </w:r>
      <w:r w:rsidR="00391A23">
        <w:t xml:space="preserve">benefits </w:t>
      </w:r>
      <w:r w:rsidR="000858D2">
        <w:t xml:space="preserve">of the model, </w:t>
      </w:r>
      <w:r w:rsidR="003B0363">
        <w:t>with</w:t>
      </w:r>
      <w:r w:rsidR="000858D2">
        <w:t xml:space="preserve"> </w:t>
      </w:r>
      <w:r w:rsidR="00391A23">
        <w:t>accelerated speed-to-marke</w:t>
      </w:r>
      <w:r w:rsidR="000858D2">
        <w:t>t and</w:t>
      </w:r>
      <w:r w:rsidR="003B0363">
        <w:t xml:space="preserve"> </w:t>
      </w:r>
      <w:r w:rsidR="00391A23">
        <w:t xml:space="preserve">increased new product success.  </w:t>
      </w:r>
    </w:p>
    <w:p w14:paraId="19B7FF27" w14:textId="3A219775" w:rsidR="002475C4" w:rsidRPr="004F3D54" w:rsidRDefault="002475C4" w:rsidP="00EE468B">
      <w:pPr>
        <w:spacing w:line="360" w:lineRule="auto"/>
        <w:jc w:val="both"/>
      </w:pPr>
      <w:r w:rsidRPr="004F3D54">
        <w:t xml:space="preserve">Rival companies </w:t>
      </w:r>
      <w:r w:rsidR="00A91621">
        <w:t>Coca-Cola</w:t>
      </w:r>
      <w:r w:rsidR="00C2554C">
        <w:t xml:space="preserve"> </w:t>
      </w:r>
      <w:r w:rsidR="00C2554C" w:rsidRPr="004F3D54">
        <w:t>and</w:t>
      </w:r>
      <w:r w:rsidRPr="004F3D54">
        <w:t xml:space="preserve"> Pepsi are known for their competitiveness</w:t>
      </w:r>
      <w:r w:rsidR="00A91621">
        <w:t>. To</w:t>
      </w:r>
      <w:r w:rsidRPr="004F3D54">
        <w:t xml:space="preserve"> battle this out in the same industry</w:t>
      </w:r>
      <w:r w:rsidR="00A91621">
        <w:t>,</w:t>
      </w:r>
      <w:r w:rsidRPr="004F3D54">
        <w:t xml:space="preserve"> </w:t>
      </w:r>
      <w:r w:rsidR="00A91621">
        <w:t>the</w:t>
      </w:r>
      <w:r w:rsidRPr="004F3D54">
        <w:t xml:space="preserve"> </w:t>
      </w:r>
      <w:r w:rsidR="00DA6ACE">
        <w:t>product launch timing</w:t>
      </w:r>
      <w:r w:rsidRPr="004F3D54">
        <w:t xml:space="preserve"> is essential</w:t>
      </w:r>
      <w:r w:rsidR="00A91621">
        <w:t>; Pepsi</w:t>
      </w:r>
      <w:r w:rsidRPr="004F3D54">
        <w:t xml:space="preserve"> </w:t>
      </w:r>
      <w:r w:rsidR="008C18A4">
        <w:t>b</w:t>
      </w:r>
      <w:r w:rsidRPr="004F3D54">
        <w:t xml:space="preserve">rought fitness </w:t>
      </w:r>
      <w:r w:rsidR="003B0363">
        <w:t>to</w:t>
      </w:r>
      <w:r w:rsidRPr="004F3D54">
        <w:t xml:space="preserve"> the game</w:t>
      </w:r>
      <w:r w:rsidR="00A91621">
        <w:t>,</w:t>
      </w:r>
      <w:r w:rsidRPr="004F3D54">
        <w:t xml:space="preserve"> and Coke brought Santa </w:t>
      </w:r>
      <w:r>
        <w:t xml:space="preserve">Claus </w:t>
      </w:r>
      <w:r w:rsidRPr="004F3D54">
        <w:t xml:space="preserve">and </w:t>
      </w:r>
      <w:r w:rsidR="003B0363">
        <w:t>continues to</w:t>
      </w:r>
      <w:r w:rsidRPr="004F3D54">
        <w:t xml:space="preserve"> every </w:t>
      </w:r>
      <w:r w:rsidR="003B0363">
        <w:t xml:space="preserve">Christmas </w:t>
      </w:r>
      <w:r w:rsidRPr="004F3D54">
        <w:t xml:space="preserve">season. </w:t>
      </w:r>
      <w:r w:rsidR="007915CE">
        <w:t xml:space="preserve"> </w:t>
      </w:r>
      <w:r w:rsidR="00A91621">
        <w:t>Coca-Cola</w:t>
      </w:r>
      <w:r w:rsidR="007915CE">
        <w:t xml:space="preserve"> is the most recognised product in the world because of clever </w:t>
      </w:r>
      <w:r w:rsidR="000858D2">
        <w:t>marketing</w:t>
      </w:r>
      <w:r w:rsidR="007915CE">
        <w:t xml:space="preserve"> and catchy advertising</w:t>
      </w:r>
      <w:r w:rsidR="003E7CC6">
        <w:t>.</w:t>
      </w:r>
      <w:r w:rsidR="00B602E5">
        <w:t xml:space="preserve"> </w:t>
      </w:r>
    </w:p>
    <w:p w14:paraId="42C433AA" w14:textId="0955D35E" w:rsidR="002475C4" w:rsidRPr="00074D9B" w:rsidRDefault="002475C4" w:rsidP="00EE468B">
      <w:pPr>
        <w:spacing w:line="360" w:lineRule="auto"/>
        <w:jc w:val="both"/>
        <w:rPr>
          <w:color w:val="000000"/>
          <w:shd w:val="clear" w:color="auto" w:fill="FFFFFF"/>
        </w:rPr>
      </w:pPr>
      <w:r w:rsidRPr="00074D9B">
        <w:rPr>
          <w:color w:val="000000"/>
          <w:shd w:val="clear" w:color="auto" w:fill="FFFFFF"/>
        </w:rPr>
        <w:t xml:space="preserve">The model </w:t>
      </w:r>
      <w:r w:rsidR="003B0363">
        <w:rPr>
          <w:color w:val="000000"/>
          <w:shd w:val="clear" w:color="auto" w:fill="FFFFFF"/>
        </w:rPr>
        <w:t>begins</w:t>
      </w:r>
      <w:r w:rsidRPr="00074D9B">
        <w:rPr>
          <w:color w:val="000000"/>
          <w:shd w:val="clear" w:color="auto" w:fill="FFFFFF"/>
        </w:rPr>
        <w:t xml:space="preserve"> with a discovery </w:t>
      </w:r>
      <w:r w:rsidR="003B0363" w:rsidRPr="00074D9B">
        <w:rPr>
          <w:color w:val="000000"/>
          <w:shd w:val="clear" w:color="auto" w:fill="FFFFFF"/>
        </w:rPr>
        <w:t>stage</w:t>
      </w:r>
      <w:r w:rsidR="003B0363">
        <w:rPr>
          <w:color w:val="000000"/>
          <w:shd w:val="clear" w:color="auto" w:fill="FFFFFF"/>
        </w:rPr>
        <w:t>,</w:t>
      </w:r>
      <w:r w:rsidR="001B771E">
        <w:rPr>
          <w:color w:val="000000"/>
          <w:shd w:val="clear" w:color="auto" w:fill="FFFFFF"/>
        </w:rPr>
        <w:t xml:space="preserve"> </w:t>
      </w:r>
      <w:r w:rsidRPr="00074D9B">
        <w:rPr>
          <w:color w:val="000000"/>
          <w:shd w:val="clear" w:color="auto" w:fill="FFFFFF"/>
        </w:rPr>
        <w:t>where ideas are generated.</w:t>
      </w:r>
      <w:r w:rsidR="003B0363">
        <w:rPr>
          <w:color w:val="000000"/>
          <w:shd w:val="clear" w:color="auto" w:fill="FFFFFF"/>
        </w:rPr>
        <w:t xml:space="preserve"> A quote by</w:t>
      </w:r>
      <w:r w:rsidRPr="00074D9B">
        <w:rPr>
          <w:color w:val="000000"/>
          <w:shd w:val="clear" w:color="auto" w:fill="FFFFFF"/>
        </w:rPr>
        <w:t xml:space="preserve"> Edgett (2022) </w:t>
      </w:r>
      <w:r w:rsidR="003B0363">
        <w:rPr>
          <w:color w:val="000000"/>
          <w:shd w:val="clear" w:color="auto" w:fill="FFFFFF"/>
        </w:rPr>
        <w:t>endorses the model</w:t>
      </w:r>
      <w:r w:rsidR="00A91621">
        <w:rPr>
          <w:color w:val="000000"/>
          <w:shd w:val="clear" w:color="auto" w:fill="FFFFFF"/>
        </w:rPr>
        <w:t>, “</w:t>
      </w:r>
      <w:r w:rsidRPr="00074D9B">
        <w:rPr>
          <w:color w:val="000000"/>
          <w:shd w:val="clear" w:color="auto" w:fill="FFFFFF"/>
        </w:rPr>
        <w:t xml:space="preserve">In the typical Stage-Gate model, there are </w:t>
      </w:r>
      <w:r w:rsidR="00A91621">
        <w:rPr>
          <w:color w:val="000000"/>
          <w:shd w:val="clear" w:color="auto" w:fill="FFFFFF"/>
        </w:rPr>
        <w:t>five</w:t>
      </w:r>
      <w:r w:rsidRPr="00074D9B">
        <w:rPr>
          <w:color w:val="000000"/>
          <w:shd w:val="clear" w:color="auto" w:fill="FFFFFF"/>
        </w:rPr>
        <w:t xml:space="preserve"> stages, in addition to a robust front-end or Idea stage”. The process</w:t>
      </w:r>
      <w:r w:rsidR="003B0363">
        <w:rPr>
          <w:color w:val="000000"/>
          <w:shd w:val="clear" w:color="auto" w:fill="FFFFFF"/>
        </w:rPr>
        <w:t xml:space="preserve"> is outlined</w:t>
      </w:r>
      <w:r w:rsidRPr="00074D9B">
        <w:rPr>
          <w:color w:val="000000"/>
          <w:shd w:val="clear" w:color="auto" w:fill="FFFFFF"/>
        </w:rPr>
        <w:t xml:space="preserve"> below: </w:t>
      </w:r>
    </w:p>
    <w:p w14:paraId="7BFED8F2" w14:textId="1E5A250A" w:rsidR="002475C4" w:rsidRPr="00826FC3" w:rsidRDefault="002475C4" w:rsidP="00EE468B">
      <w:pPr>
        <w:spacing w:line="360" w:lineRule="auto"/>
        <w:jc w:val="both"/>
      </w:pPr>
      <w:r w:rsidRPr="00551BFA">
        <w:rPr>
          <w:b/>
          <w:bCs/>
        </w:rPr>
        <w:t>Stage 1</w:t>
      </w:r>
      <w:r w:rsidRPr="00826FC3">
        <w:t xml:space="preserve"> – Scope. This is </w:t>
      </w:r>
      <w:r w:rsidR="00B97F17" w:rsidRPr="00826FC3">
        <w:t>in-house</w:t>
      </w:r>
      <w:r w:rsidRPr="00826FC3">
        <w:t xml:space="preserve"> research, a quick investigation and scoping of the project without investing time or </w:t>
      </w:r>
      <w:r w:rsidR="00587EFD" w:rsidRPr="00826FC3">
        <w:t>money.</w:t>
      </w:r>
      <w:r w:rsidRPr="00826FC3">
        <w:t xml:space="preserve"> </w:t>
      </w:r>
    </w:p>
    <w:p w14:paraId="7AD5B419" w14:textId="3F7C5D0A" w:rsidR="002475C4" w:rsidRPr="00826FC3" w:rsidRDefault="002475C4" w:rsidP="00EE468B">
      <w:pPr>
        <w:spacing w:line="360" w:lineRule="auto"/>
        <w:jc w:val="both"/>
      </w:pPr>
      <w:r w:rsidRPr="00551BFA">
        <w:rPr>
          <w:b/>
          <w:bCs/>
        </w:rPr>
        <w:t xml:space="preserve">Stage 2 </w:t>
      </w:r>
      <w:r w:rsidRPr="00826FC3">
        <w:t xml:space="preserve">– Design. This </w:t>
      </w:r>
      <w:r w:rsidR="00A91621" w:rsidRPr="00A91621">
        <w:t xml:space="preserve">detailed investigation </w:t>
      </w:r>
      <w:r w:rsidR="006E3C04">
        <w:t>involves</w:t>
      </w:r>
      <w:r w:rsidR="00A91621" w:rsidRPr="00A91621">
        <w:t xml:space="preserve"> primary research (market, customer and technical) of the product, an </w:t>
      </w:r>
      <w:r w:rsidR="00A91621">
        <w:t>essential</w:t>
      </w:r>
      <w:r w:rsidR="00A91621" w:rsidRPr="00A91621">
        <w:t xml:space="preserve"> part of</w:t>
      </w:r>
      <w:r w:rsidRPr="00826FC3">
        <w:t xml:space="preserve"> the Business Case. The business plan includes product and project </w:t>
      </w:r>
      <w:r w:rsidR="006E3C04">
        <w:t>definitions</w:t>
      </w:r>
      <w:r w:rsidRPr="00826FC3">
        <w:t xml:space="preserve"> and a proposed </w:t>
      </w:r>
      <w:r w:rsidR="00A91621">
        <w:t>schedule</w:t>
      </w:r>
      <w:r w:rsidRPr="00826FC3">
        <w:t xml:space="preserve"> for its development. If the product does not have further potential, then the project (gate) closes.  Hamel </w:t>
      </w:r>
      <w:r w:rsidR="001D61F0">
        <w:t>(</w:t>
      </w:r>
      <w:r w:rsidRPr="00826FC3">
        <w:t>2000</w:t>
      </w:r>
      <w:r w:rsidR="001D61F0">
        <w:t>, p 66</w:t>
      </w:r>
      <w:r w:rsidRPr="00826FC3">
        <w:t xml:space="preserve">) emphasises </w:t>
      </w:r>
      <w:r w:rsidR="006E3C04">
        <w:t>innovation management</w:t>
      </w:r>
      <w:r w:rsidRPr="00826FC3">
        <w:t xml:space="preserve"> and </w:t>
      </w:r>
      <w:r w:rsidR="006E3C04">
        <w:t>remembers</w:t>
      </w:r>
      <w:r w:rsidR="000D3A24">
        <w:t>,</w:t>
      </w:r>
      <w:r w:rsidRPr="00826FC3">
        <w:t xml:space="preserve"> “The goal of business concept is to introduce more strategic variety into the industry or competitive domain”.</w:t>
      </w:r>
      <w:r w:rsidR="00DE2D44">
        <w:t xml:space="preserve"> </w:t>
      </w:r>
      <w:r w:rsidRPr="00826FC3">
        <w:t>When launched</w:t>
      </w:r>
      <w:r w:rsidR="006E3C04">
        <w:t>,</w:t>
      </w:r>
      <w:r w:rsidRPr="00826FC3">
        <w:t xml:space="preserve"> the Amazon </w:t>
      </w:r>
      <w:r w:rsidR="006E3C04">
        <w:t>next-day</w:t>
      </w:r>
      <w:r w:rsidRPr="00826FC3">
        <w:t xml:space="preserve"> delivery service model was a way forward to gain more customers from their competitors</w:t>
      </w:r>
      <w:r w:rsidR="006E3C04">
        <w:t>; when</w:t>
      </w:r>
      <w:r w:rsidRPr="00826FC3">
        <w:t xml:space="preserve"> this happened</w:t>
      </w:r>
      <w:r w:rsidR="000D3A24">
        <w:t>,</w:t>
      </w:r>
      <w:r w:rsidRPr="00826FC3">
        <w:t xml:space="preserve"> and the customers </w:t>
      </w:r>
      <w:r w:rsidR="006E3C04">
        <w:t>valued</w:t>
      </w:r>
      <w:r w:rsidRPr="00826FC3">
        <w:t xml:space="preserve"> the service</w:t>
      </w:r>
      <w:r w:rsidR="006E3C04">
        <w:t>,</w:t>
      </w:r>
      <w:r w:rsidRPr="00826FC3">
        <w:t xml:space="preserve"> the innovator </w:t>
      </w:r>
      <w:r w:rsidR="006E3C04">
        <w:t>created</w:t>
      </w:r>
      <w:r w:rsidRPr="00826FC3">
        <w:t xml:space="preserve"> more wealth. </w:t>
      </w:r>
    </w:p>
    <w:p w14:paraId="736B0A68" w14:textId="7A287DDB" w:rsidR="002475C4" w:rsidRPr="00826FC3" w:rsidRDefault="002475C4" w:rsidP="00EE468B">
      <w:pPr>
        <w:spacing w:line="360" w:lineRule="auto"/>
        <w:jc w:val="both"/>
      </w:pPr>
      <w:r w:rsidRPr="00551BFA">
        <w:rPr>
          <w:b/>
          <w:bCs/>
        </w:rPr>
        <w:t>Stage 3</w:t>
      </w:r>
      <w:r w:rsidRPr="00826FC3">
        <w:t xml:space="preserve"> – Develop:  The actual detailed design and development of the new product and the </w:t>
      </w:r>
      <w:r w:rsidR="006E3C04">
        <w:t>creation</w:t>
      </w:r>
      <w:r w:rsidRPr="00826FC3">
        <w:t xml:space="preserve"> of the operations or production process required for eventual full-scale production</w:t>
      </w:r>
      <w:r w:rsidR="006E3C04">
        <w:t>; the</w:t>
      </w:r>
      <w:r w:rsidRPr="00826FC3">
        <w:t xml:space="preserve"> product is ready for testing. </w:t>
      </w:r>
    </w:p>
    <w:p w14:paraId="6C7B2433" w14:textId="4FD2272E" w:rsidR="002475C4" w:rsidRPr="00826FC3" w:rsidRDefault="002475C4" w:rsidP="00EE468B">
      <w:pPr>
        <w:spacing w:line="360" w:lineRule="auto"/>
        <w:jc w:val="both"/>
      </w:pPr>
      <w:r w:rsidRPr="00551BFA">
        <w:rPr>
          <w:b/>
          <w:bCs/>
        </w:rPr>
        <w:t>Stage 4</w:t>
      </w:r>
      <w:r w:rsidRPr="00826FC3">
        <w:t xml:space="preserve"> – Scale Up: Tests and validation in the lab, plant and marketplace take place to verify and validate the new product</w:t>
      </w:r>
      <w:r w:rsidR="006E3C04">
        <w:t xml:space="preserve">; </w:t>
      </w:r>
      <w:r w:rsidR="000D3A24">
        <w:t>again,</w:t>
      </w:r>
      <w:r w:rsidRPr="00826FC3">
        <w:t xml:space="preserve"> as before</w:t>
      </w:r>
      <w:r w:rsidR="005C42AA">
        <w:t>,</w:t>
      </w:r>
      <w:r w:rsidRPr="00826FC3">
        <w:t xml:space="preserve"> the gate may stay closed or move onto the launch stage.</w:t>
      </w:r>
    </w:p>
    <w:p w14:paraId="4B28B26F" w14:textId="5BAB898E" w:rsidR="002475C4" w:rsidRDefault="002475C4" w:rsidP="00EE468B">
      <w:pPr>
        <w:spacing w:line="360" w:lineRule="auto"/>
        <w:jc w:val="both"/>
        <w:rPr>
          <w:b/>
          <w:bCs/>
        </w:rPr>
      </w:pPr>
      <w:r w:rsidRPr="00551BFA">
        <w:rPr>
          <w:b/>
          <w:bCs/>
        </w:rPr>
        <w:t>Stage 5</w:t>
      </w:r>
      <w:r w:rsidRPr="00826FC3">
        <w:t xml:space="preserve"> – Launch: Commerciali</w:t>
      </w:r>
      <w:r w:rsidR="008C18A4">
        <w:t>s</w:t>
      </w:r>
      <w:r w:rsidRPr="00826FC3">
        <w:t>ation: the beginning of full</w:t>
      </w:r>
      <w:r w:rsidR="00362C1E">
        <w:t>-</w:t>
      </w:r>
      <w:r w:rsidRPr="00826FC3">
        <w:t xml:space="preserve">scale operations or production, </w:t>
      </w:r>
      <w:r w:rsidR="00362C1E" w:rsidRPr="00826FC3">
        <w:t>marketing,</w:t>
      </w:r>
      <w:r w:rsidRPr="00826FC3">
        <w:t xml:space="preserve"> and sale</w:t>
      </w:r>
      <w:r w:rsidR="00362C1E">
        <w:t>s</w:t>
      </w:r>
      <w:r w:rsidRPr="00826FC3">
        <w:t xml:space="preserve"> </w:t>
      </w:r>
      <w:r w:rsidR="002D3A6F">
        <w:rPr>
          <w:b/>
          <w:bCs/>
        </w:rPr>
        <w:t xml:space="preserve"> </w:t>
      </w:r>
    </w:p>
    <w:p w14:paraId="58A96D1A" w14:textId="08672550" w:rsidR="00D02E0E" w:rsidRPr="00D02E0E" w:rsidRDefault="002475C4" w:rsidP="00D02E0E">
      <w:pPr>
        <w:spacing w:line="360" w:lineRule="auto"/>
        <w:jc w:val="both"/>
      </w:pPr>
      <w:r w:rsidRPr="004F3D54">
        <w:t xml:space="preserve">Any innovation process, including the </w:t>
      </w:r>
      <w:r w:rsidR="006E3C04">
        <w:t>Stage-Gate</w:t>
      </w:r>
      <w:r w:rsidRPr="004F3D54">
        <w:t xml:space="preserve"> </w:t>
      </w:r>
      <w:r w:rsidR="008C18A4">
        <w:t>M</w:t>
      </w:r>
      <w:r w:rsidRPr="004F3D54">
        <w:t>odel</w:t>
      </w:r>
      <w:r w:rsidR="00E64051">
        <w:t>, is</w:t>
      </w:r>
      <w:r w:rsidRPr="004F3D54">
        <w:t xml:space="preserve"> </w:t>
      </w:r>
      <w:r w:rsidR="006E3C04">
        <w:t>suitable</w:t>
      </w:r>
      <w:r w:rsidRPr="004F3D54">
        <w:t xml:space="preserve"> for serving incremental innovation that </w:t>
      </w:r>
      <w:r w:rsidR="006E3C04">
        <w:t>helps</w:t>
      </w:r>
      <w:r w:rsidRPr="004F3D54">
        <w:t xml:space="preserve"> </w:t>
      </w:r>
      <w:r w:rsidR="001B771E">
        <w:t>a</w:t>
      </w:r>
      <w:r w:rsidR="008C18A4">
        <w:t xml:space="preserve"> current</w:t>
      </w:r>
      <w:r w:rsidRPr="004F3D54">
        <w:t xml:space="preserve"> market and radical innovation that creates new ones</w:t>
      </w:r>
      <w:r w:rsidR="00B602E5">
        <w:t>. A</w:t>
      </w:r>
      <w:r w:rsidRPr="004F3D54">
        <w:t>t the screening stage</w:t>
      </w:r>
      <w:r w:rsidR="00B602E5">
        <w:t xml:space="preserve"> of the </w:t>
      </w:r>
      <w:r w:rsidR="006E3C04">
        <w:t>S</w:t>
      </w:r>
      <w:r w:rsidR="00B602E5">
        <w:t>tage</w:t>
      </w:r>
      <w:r w:rsidR="006E3C04">
        <w:t>-G</w:t>
      </w:r>
      <w:r w:rsidR="00B602E5">
        <w:t>ate model</w:t>
      </w:r>
      <w:r w:rsidR="006E3C04">
        <w:t>,</w:t>
      </w:r>
      <w:r w:rsidR="00B602E5">
        <w:t xml:space="preserve"> </w:t>
      </w:r>
      <w:r w:rsidRPr="004F3D54">
        <w:t>if every idea</w:t>
      </w:r>
      <w:r w:rsidR="0092703A">
        <w:t xml:space="preserve"> is aborted</w:t>
      </w:r>
      <w:r w:rsidR="006E3C04">
        <w:t xml:space="preserve">, </w:t>
      </w:r>
      <w:r w:rsidR="0092703A">
        <w:t>it</w:t>
      </w:r>
      <w:r w:rsidRPr="004F3D54">
        <w:t xml:space="preserve"> does not show value for existing customers or markets</w:t>
      </w:r>
      <w:r w:rsidR="006E3C04">
        <w:t>. A</w:t>
      </w:r>
      <w:r w:rsidRPr="004F3D54">
        <w:t xml:space="preserve"> radical idea will not survive, </w:t>
      </w:r>
      <w:r w:rsidR="006E3C04">
        <w:t>which can result in companies’ closure</w:t>
      </w:r>
      <w:r w:rsidR="004D2BAD">
        <w:t xml:space="preserve"> </w:t>
      </w:r>
      <w:r w:rsidR="004D2BAD" w:rsidRPr="004F3D54">
        <w:t>(</w:t>
      </w:r>
      <w:r w:rsidRPr="004F3D54">
        <w:t>Harvard Business School</w:t>
      </w:r>
      <w:r w:rsidR="00DB275C">
        <w:t>,</w:t>
      </w:r>
      <w:r w:rsidRPr="004F3D54">
        <w:t xml:space="preserve"> 2003). </w:t>
      </w:r>
      <w:r w:rsidR="006E3C04">
        <w:t>Some companies have</w:t>
      </w:r>
      <w:r w:rsidRPr="004F3D54">
        <w:t xml:space="preserve"> been very lucrative and </w:t>
      </w:r>
      <w:r w:rsidR="006E3C04">
        <w:t xml:space="preserve">have </w:t>
      </w:r>
      <w:r w:rsidRPr="004F3D54">
        <w:t xml:space="preserve">not survived when business markets </w:t>
      </w:r>
      <w:r w:rsidR="0092703A">
        <w:t xml:space="preserve">have </w:t>
      </w:r>
      <w:r w:rsidRPr="004F3D54">
        <w:t>change</w:t>
      </w:r>
      <w:r w:rsidR="004D2BAD">
        <w:t>d</w:t>
      </w:r>
      <w:r w:rsidR="006E3C04">
        <w:t>. The</w:t>
      </w:r>
      <w:r w:rsidRPr="004F3D54">
        <w:t xml:space="preserve"> core part of business success is marketing and research, hence, the importance of </w:t>
      </w:r>
      <w:r>
        <w:t xml:space="preserve">this </w:t>
      </w:r>
      <w:r w:rsidRPr="004F3D54">
        <w:t>s</w:t>
      </w:r>
      <w:r>
        <w:t>tage</w:t>
      </w:r>
      <w:r w:rsidRPr="004F3D54">
        <w:t xml:space="preserve"> </w:t>
      </w:r>
      <w:r>
        <w:t xml:space="preserve">of </w:t>
      </w:r>
      <w:r w:rsidR="0092703A">
        <w:t xml:space="preserve">the </w:t>
      </w:r>
      <w:r w:rsidRPr="004F3D54">
        <w:t xml:space="preserve">innovation process. </w:t>
      </w:r>
      <w:r w:rsidR="000D3A24">
        <w:t>Kodak</w:t>
      </w:r>
      <w:r w:rsidRPr="004F3D54">
        <w:t xml:space="preserve"> camera company ignored changes in the market when digital model</w:t>
      </w:r>
      <w:r w:rsidR="0092703A">
        <w:t>s were</w:t>
      </w:r>
      <w:r w:rsidRPr="004F3D54">
        <w:t xml:space="preserve"> launched</w:t>
      </w:r>
      <w:r w:rsidR="006E3C04">
        <w:t>; it</w:t>
      </w:r>
      <w:r w:rsidRPr="004F3D54">
        <w:t xml:space="preserve"> may have become complacent</w:t>
      </w:r>
      <w:r w:rsidR="008C18A4">
        <w:t xml:space="preserve"> because it monopolised</w:t>
      </w:r>
      <w:r w:rsidRPr="004F3D54">
        <w:t xml:space="preserve"> the </w:t>
      </w:r>
      <w:r w:rsidR="006E3C04">
        <w:t>photography</w:t>
      </w:r>
      <w:r w:rsidRPr="004F3D54">
        <w:t xml:space="preserve"> industry. </w:t>
      </w:r>
      <w:r w:rsidR="00362C1E">
        <w:t>Lucas</w:t>
      </w:r>
      <w:r w:rsidR="009D4123">
        <w:t xml:space="preserve"> </w:t>
      </w:r>
      <w:r w:rsidR="002E3B96">
        <w:t>a</w:t>
      </w:r>
      <w:r w:rsidRPr="0069685D">
        <w:t>nd Goh</w:t>
      </w:r>
      <w:r>
        <w:t xml:space="preserve"> </w:t>
      </w:r>
      <w:r w:rsidRPr="0069685D">
        <w:t>(2009</w:t>
      </w:r>
      <w:r w:rsidR="00362C1E">
        <w:t>)</w:t>
      </w:r>
      <w:r>
        <w:t xml:space="preserve"> </w:t>
      </w:r>
      <w:r w:rsidR="006E3C04">
        <w:t>confirm</w:t>
      </w:r>
      <w:r w:rsidR="00362C1E">
        <w:t>;</w:t>
      </w:r>
      <w:r>
        <w:t xml:space="preserve"> </w:t>
      </w:r>
      <w:r w:rsidR="006E3C04">
        <w:t xml:space="preserve">that </w:t>
      </w:r>
      <w:r w:rsidR="00E84D37">
        <w:t>Kodak’s</w:t>
      </w:r>
      <w:r w:rsidR="00EE530E">
        <w:t xml:space="preserve"> </w:t>
      </w:r>
      <w:r w:rsidR="00E84D37">
        <w:t>middle management made decisions, leaving it impossible for new ideas to reach the rigid boardroom</w:t>
      </w:r>
      <w:r w:rsidR="006E3C04">
        <w:t>; additionally, they were not</w:t>
      </w:r>
      <w:r w:rsidR="00A6678E">
        <w:t xml:space="preserve"> open to innovation</w:t>
      </w:r>
      <w:r w:rsidR="006E3C04">
        <w:t>.</w:t>
      </w:r>
    </w:p>
    <w:p w14:paraId="1B589C2D" w14:textId="7C58391E" w:rsidR="00B92B37" w:rsidRDefault="00D02E0E" w:rsidP="0055160A">
      <w:pPr>
        <w:spacing w:line="360" w:lineRule="auto"/>
        <w:jc w:val="both"/>
        <w:rPr>
          <w:rFonts w:cstheme="minorHAnsi"/>
        </w:rPr>
      </w:pPr>
      <w:r w:rsidRPr="00D02E0E">
        <w:t>The Stage-Gate model</w:t>
      </w:r>
      <w:r w:rsidR="005C42AA">
        <w:t xml:space="preserve"> </w:t>
      </w:r>
      <w:r w:rsidRPr="00D02E0E">
        <w:t xml:space="preserve">is only as good as the organisation using the process; it requires highly experienced staff at the gatekeeping stage and a leader who can deal with people’s behaviours when ideas are rejected. The model may not be a model adopted by Fine Finish Spraying and Traditional Decorating due to the small size of the company, </w:t>
      </w:r>
      <w:r w:rsidR="00F05FC4">
        <w:t>and the of lack experienced decision makers</w:t>
      </w:r>
      <w:r w:rsidR="00F05FC4" w:rsidRPr="00D02E0E">
        <w:t xml:space="preserve"> </w:t>
      </w:r>
      <w:r w:rsidR="00F05FC4">
        <w:t xml:space="preserve">and </w:t>
      </w:r>
      <w:r w:rsidR="0094426C">
        <w:t xml:space="preserve">the </w:t>
      </w:r>
      <w:r w:rsidR="0094426C" w:rsidRPr="00D02E0E">
        <w:t>rigid</w:t>
      </w:r>
      <w:r w:rsidRPr="00D02E0E">
        <w:t xml:space="preserve"> gatekeeper stage, </w:t>
      </w:r>
      <w:r w:rsidR="00F05FC4">
        <w:t xml:space="preserve">it </w:t>
      </w:r>
      <w:r w:rsidR="0094426C" w:rsidRPr="00D02E0E">
        <w:t>reduces</w:t>
      </w:r>
      <w:r w:rsidRPr="00D02E0E">
        <w:t xml:space="preserve"> moral or stop the generation of ideas as staff may not feel valued and listened to.</w:t>
      </w:r>
      <w:r w:rsidR="00F05FC4">
        <w:t xml:space="preserve"> </w:t>
      </w:r>
      <w:r w:rsidRPr="00D02E0E">
        <w:t xml:space="preserve">Both the Stage-Gate model and </w:t>
      </w:r>
      <w:r w:rsidR="00F05FC4">
        <w:t xml:space="preserve">John </w:t>
      </w:r>
      <w:r w:rsidRPr="00D02E0E">
        <w:t xml:space="preserve">Bessant and </w:t>
      </w:r>
      <w:r w:rsidR="00F05FC4">
        <w:t xml:space="preserve">Joe </w:t>
      </w:r>
      <w:r w:rsidRPr="00D02E0E">
        <w:t xml:space="preserve">Tidd’s four-stage model </w:t>
      </w:r>
      <w:r w:rsidR="00A77472">
        <w:t>are</w:t>
      </w:r>
      <w:r w:rsidR="005C42AA" w:rsidRPr="005C42AA">
        <w:t xml:space="preserve"> effective </w:t>
      </w:r>
      <w:r w:rsidR="0094426C">
        <w:t>models,</w:t>
      </w:r>
      <w:r w:rsidR="005C42AA" w:rsidRPr="005C42AA">
        <w:t xml:space="preserve"> </w:t>
      </w:r>
      <w:r w:rsidR="00F05FC4">
        <w:t xml:space="preserve">and both would be good for the </w:t>
      </w:r>
      <w:r w:rsidR="00001D3C">
        <w:t xml:space="preserve">innovation </w:t>
      </w:r>
      <w:r w:rsidR="00F05FC4">
        <w:t>process</w:t>
      </w:r>
      <w:r w:rsidR="00B81734">
        <w:t xml:space="preserve">. </w:t>
      </w:r>
      <w:r w:rsidR="00F05FC4">
        <w:t xml:space="preserve"> </w:t>
      </w:r>
      <w:r w:rsidR="001105AF">
        <w:rPr>
          <w:rFonts w:cstheme="minorHAnsi"/>
        </w:rPr>
        <w:t xml:space="preserve">Both models are designed to enhance the </w:t>
      </w:r>
      <w:r w:rsidR="0094426C">
        <w:rPr>
          <w:rFonts w:cstheme="minorHAnsi"/>
        </w:rPr>
        <w:t>performance of</w:t>
      </w:r>
      <w:r w:rsidR="001105AF">
        <w:rPr>
          <w:rFonts w:cstheme="minorHAnsi"/>
        </w:rPr>
        <w:t xml:space="preserve"> innovation both process and well thought out.  </w:t>
      </w:r>
      <w:r w:rsidR="001105AF">
        <w:t xml:space="preserve">Both models could be integrated to make a new model that would suit the needs of a company. </w:t>
      </w:r>
    </w:p>
    <w:p w14:paraId="568AF133" w14:textId="77777777" w:rsidR="00D80066" w:rsidRDefault="00D80066" w:rsidP="00EE468B">
      <w:pPr>
        <w:spacing w:line="360" w:lineRule="auto"/>
        <w:rPr>
          <w:rFonts w:ascii="Arial" w:eastAsiaTheme="majorEastAsia" w:hAnsi="Arial" w:cstheme="majorBidi"/>
          <w:sz w:val="32"/>
          <w:szCs w:val="32"/>
        </w:rPr>
      </w:pPr>
      <w:r>
        <w:br w:type="page"/>
      </w:r>
    </w:p>
    <w:p w14:paraId="334A4F15" w14:textId="186173A1" w:rsidR="00D80066" w:rsidRDefault="00D80066" w:rsidP="00EE468B">
      <w:pPr>
        <w:pStyle w:val="Heading1"/>
        <w:spacing w:line="360" w:lineRule="auto"/>
      </w:pPr>
      <w:bookmarkStart w:id="9" w:name="_Toc126095586"/>
      <w:r w:rsidRPr="00590C71">
        <w:t xml:space="preserve">Evaluate an organisation’s ability to harness </w:t>
      </w:r>
      <w:r w:rsidR="00A77472" w:rsidRPr="00590C71">
        <w:t>creativity and</w:t>
      </w:r>
      <w:r w:rsidRPr="00590C71">
        <w:t xml:space="preserve"> foster a creative culture in the workplace</w:t>
      </w:r>
      <w:r w:rsidR="00A77472">
        <w:t>.</w:t>
      </w:r>
      <w:bookmarkEnd w:id="9"/>
      <w:r>
        <w:t xml:space="preserve"> </w:t>
      </w:r>
    </w:p>
    <w:p w14:paraId="49F9902D" w14:textId="77777777" w:rsidR="00E64051" w:rsidRPr="00B94877" w:rsidRDefault="00E64051" w:rsidP="00EE468B">
      <w:pPr>
        <w:spacing w:line="360" w:lineRule="auto"/>
      </w:pPr>
    </w:p>
    <w:p w14:paraId="061CDDDA" w14:textId="725F621E" w:rsidR="00E64051" w:rsidRPr="00644274" w:rsidRDefault="00E64051" w:rsidP="00EE468B">
      <w:pPr>
        <w:spacing w:line="360" w:lineRule="auto"/>
        <w:jc w:val="both"/>
        <w:rPr>
          <w:rFonts w:cstheme="minorHAnsi"/>
          <w:shd w:val="clear" w:color="auto" w:fill="FFFFFF"/>
        </w:rPr>
      </w:pPr>
      <w:r w:rsidRPr="00644274">
        <w:rPr>
          <w:rFonts w:cstheme="minorHAnsi"/>
          <w:shd w:val="clear" w:color="auto" w:fill="FFFFFF"/>
        </w:rPr>
        <w:t xml:space="preserve">The National Health Service is a not-for-profit organisation that provides free health care in the United Kingdom. It is a public service company funded by </w:t>
      </w:r>
      <w:r w:rsidR="00BB5451" w:rsidRPr="00644274">
        <w:rPr>
          <w:rFonts w:cstheme="minorHAnsi"/>
          <w:shd w:val="clear" w:color="auto" w:fill="FFFFFF"/>
        </w:rPr>
        <w:t>taxpayers’</w:t>
      </w:r>
      <w:r w:rsidRPr="00644274">
        <w:rPr>
          <w:rFonts w:cstheme="minorHAnsi"/>
          <w:shd w:val="clear" w:color="auto" w:fill="FFFFFF"/>
        </w:rPr>
        <w:t xml:space="preserve"> contributions and governed by central government; therefore, it is under scrutiny </w:t>
      </w:r>
      <w:r w:rsidR="006F41BF">
        <w:rPr>
          <w:rFonts w:cstheme="minorHAnsi"/>
          <w:shd w:val="clear" w:color="auto" w:fill="FFFFFF"/>
        </w:rPr>
        <w:t xml:space="preserve">about </w:t>
      </w:r>
      <w:r w:rsidRPr="00644274">
        <w:rPr>
          <w:rFonts w:cstheme="minorHAnsi"/>
          <w:shd w:val="clear" w:color="auto" w:fill="FFFFFF"/>
        </w:rPr>
        <w:t>how funding is spent. According to Kings Fund (Nd)</w:t>
      </w:r>
      <w:r w:rsidR="009D4123" w:rsidRPr="00644274">
        <w:rPr>
          <w:rFonts w:cstheme="minorHAnsi"/>
          <w:shd w:val="clear" w:color="auto" w:fill="FFFFFF"/>
        </w:rPr>
        <w:t>,</w:t>
      </w:r>
      <w:r w:rsidRPr="00644274">
        <w:rPr>
          <w:rFonts w:cstheme="minorHAnsi"/>
          <w:shd w:val="clear" w:color="auto" w:fill="FFFFFF"/>
        </w:rPr>
        <w:t xml:space="preserve"> regulators impact what managers must do</w:t>
      </w:r>
      <w:r w:rsidR="00BB5451" w:rsidRPr="00644274">
        <w:rPr>
          <w:rFonts w:cstheme="minorHAnsi"/>
          <w:shd w:val="clear" w:color="auto" w:fill="FFFFFF"/>
        </w:rPr>
        <w:t>.</w:t>
      </w:r>
      <w:r w:rsidRPr="00644274">
        <w:rPr>
          <w:rFonts w:cstheme="minorHAnsi"/>
          <w:shd w:val="clear" w:color="auto" w:fill="FFFFFF"/>
        </w:rPr>
        <w:t xml:space="preserve"> </w:t>
      </w:r>
      <w:r w:rsidR="00EF653B" w:rsidRPr="00644274">
        <w:rPr>
          <w:rFonts w:cstheme="minorHAnsi"/>
          <w:shd w:val="clear" w:color="auto" w:fill="FFFFFF"/>
        </w:rPr>
        <w:t xml:space="preserve">King’s Fund </w:t>
      </w:r>
      <w:r w:rsidRPr="00644274">
        <w:rPr>
          <w:rFonts w:cstheme="minorHAnsi"/>
          <w:shd w:val="clear" w:color="auto" w:fill="FFFFFF"/>
        </w:rPr>
        <w:t xml:space="preserve">research shows that health care was a key factor in deciding how the public vote for political parties </w:t>
      </w:r>
      <w:r w:rsidR="00BB5451" w:rsidRPr="00C47226">
        <w:rPr>
          <w:rFonts w:cstheme="minorHAnsi"/>
          <w:shd w:val="clear" w:color="auto" w:fill="FFFFFF"/>
        </w:rPr>
        <w:t>(</w:t>
      </w:r>
      <w:r w:rsidR="00C0246E" w:rsidRPr="00C47226">
        <w:rPr>
          <w:rFonts w:cstheme="minorHAnsi"/>
          <w:shd w:val="clear" w:color="auto" w:fill="FFFFFF"/>
        </w:rPr>
        <w:t>HM Treasury</w:t>
      </w:r>
      <w:r w:rsidR="00BB5451" w:rsidRPr="00C47226">
        <w:rPr>
          <w:rFonts w:cstheme="minorHAnsi"/>
          <w:shd w:val="clear" w:color="auto" w:fill="FFFFFF"/>
        </w:rPr>
        <w:t xml:space="preserve">, </w:t>
      </w:r>
      <w:r w:rsidR="00C0246E" w:rsidRPr="00C47226">
        <w:rPr>
          <w:rFonts w:cstheme="minorHAnsi"/>
          <w:shd w:val="clear" w:color="auto" w:fill="FFFFFF"/>
        </w:rPr>
        <w:t>2022)</w:t>
      </w:r>
      <w:r w:rsidR="00B97F17" w:rsidRPr="00C47226">
        <w:rPr>
          <w:rFonts w:cstheme="minorHAnsi"/>
          <w:shd w:val="clear" w:color="auto" w:fill="FFFFFF"/>
        </w:rPr>
        <w:t xml:space="preserve">. </w:t>
      </w:r>
      <w:r w:rsidR="00207781" w:rsidRPr="00644274">
        <w:rPr>
          <w:rFonts w:cstheme="minorHAnsi"/>
          <w:shd w:val="clear" w:color="auto" w:fill="FFFFFF"/>
        </w:rPr>
        <w:t xml:space="preserve">A government interest can be good for business advantages </w:t>
      </w:r>
      <w:r w:rsidRPr="00644274">
        <w:rPr>
          <w:rFonts w:cstheme="minorHAnsi"/>
          <w:shd w:val="clear" w:color="auto" w:fill="FFFFFF"/>
        </w:rPr>
        <w:t>as it helps the business move forward and align with people’s needs. Health care is a people business</w:t>
      </w:r>
      <w:r w:rsidR="00C34911" w:rsidRPr="00644274">
        <w:rPr>
          <w:rFonts w:cstheme="minorHAnsi"/>
          <w:shd w:val="clear" w:color="auto" w:fill="FFFFFF"/>
        </w:rPr>
        <w:t>; therefore,</w:t>
      </w:r>
      <w:r w:rsidRPr="00644274">
        <w:rPr>
          <w:rFonts w:cstheme="minorHAnsi"/>
          <w:shd w:val="clear" w:color="auto" w:fill="FFFFFF"/>
        </w:rPr>
        <w:t xml:space="preserve"> the NHS needs creativity and creative culture to succeed;</w:t>
      </w:r>
      <w:r w:rsidRPr="00644274">
        <w:rPr>
          <w:rFonts w:cstheme="minorHAnsi"/>
        </w:rPr>
        <w:t xml:space="preserve"> </w:t>
      </w:r>
      <w:r w:rsidRPr="00644274">
        <w:rPr>
          <w:rFonts w:cstheme="minorHAnsi"/>
          <w:shd w:val="clear" w:color="auto" w:fill="FFFFFF"/>
        </w:rPr>
        <w:t xml:space="preserve">however, regulators can be an obstacle to creativity, and politicians want to reduce bureaucracy and management in the </w:t>
      </w:r>
      <w:r w:rsidRPr="00C47226">
        <w:rPr>
          <w:rFonts w:cstheme="minorHAnsi"/>
          <w:shd w:val="clear" w:color="auto" w:fill="FFFFFF"/>
        </w:rPr>
        <w:t>NHS</w:t>
      </w:r>
      <w:r w:rsidR="00BD0CDA" w:rsidRPr="00C47226">
        <w:rPr>
          <w:rFonts w:cstheme="minorHAnsi"/>
          <w:shd w:val="clear" w:color="auto" w:fill="FFFFFF"/>
        </w:rPr>
        <w:t xml:space="preserve"> (</w:t>
      </w:r>
      <w:r w:rsidRPr="00C47226">
        <w:rPr>
          <w:rFonts w:cstheme="minorHAnsi"/>
          <w:shd w:val="clear" w:color="auto" w:fill="FFFFFF"/>
        </w:rPr>
        <w:t xml:space="preserve">Kings Fund). </w:t>
      </w:r>
      <w:r w:rsidR="00C36320" w:rsidRPr="00644274">
        <w:rPr>
          <w:rFonts w:cstheme="minorHAnsi"/>
          <w:shd w:val="clear" w:color="auto" w:fill="FFFFFF"/>
        </w:rPr>
        <w:t xml:space="preserve">Nevertheless, of </w:t>
      </w:r>
      <w:r w:rsidRPr="00644274">
        <w:rPr>
          <w:rFonts w:cstheme="minorHAnsi"/>
          <w:shd w:val="clear" w:color="auto" w:fill="FFFFFF"/>
        </w:rPr>
        <w:t xml:space="preserve">external </w:t>
      </w:r>
      <w:r w:rsidR="000D3A24" w:rsidRPr="00644274">
        <w:rPr>
          <w:rFonts w:cstheme="minorHAnsi"/>
          <w:shd w:val="clear" w:color="auto" w:fill="FFFFFF"/>
        </w:rPr>
        <w:t>shareholders’</w:t>
      </w:r>
      <w:r w:rsidR="00C0246E" w:rsidRPr="00644274">
        <w:rPr>
          <w:rFonts w:cstheme="minorHAnsi"/>
          <w:shd w:val="clear" w:color="auto" w:fill="FFFFFF"/>
        </w:rPr>
        <w:t xml:space="preserve"> </w:t>
      </w:r>
      <w:r w:rsidRPr="00644274">
        <w:rPr>
          <w:rFonts w:cstheme="minorHAnsi"/>
          <w:shd w:val="clear" w:color="auto" w:fill="FFFFFF"/>
        </w:rPr>
        <w:t xml:space="preserve">opinions, </w:t>
      </w:r>
      <w:r w:rsidR="00C34911" w:rsidRPr="00644274">
        <w:rPr>
          <w:rFonts w:cstheme="minorHAnsi"/>
          <w:shd w:val="clear" w:color="auto" w:fill="FFFFFF"/>
        </w:rPr>
        <w:t xml:space="preserve">patient care quality depends primarily on </w:t>
      </w:r>
      <w:r w:rsidR="00BD0CDA" w:rsidRPr="00644274">
        <w:rPr>
          <w:rFonts w:cstheme="minorHAnsi"/>
          <w:shd w:val="clear" w:color="auto" w:fill="FFFFFF"/>
        </w:rPr>
        <w:t>the</w:t>
      </w:r>
      <w:r w:rsidR="00C34911" w:rsidRPr="00644274">
        <w:rPr>
          <w:rFonts w:cstheme="minorHAnsi"/>
          <w:shd w:val="clear" w:color="auto" w:fill="FFFFFF"/>
        </w:rPr>
        <w:t xml:space="preserve"> diverse workforce's </w:t>
      </w:r>
      <w:r w:rsidR="00C36320" w:rsidRPr="00644274">
        <w:rPr>
          <w:rFonts w:cstheme="minorHAnsi"/>
          <w:shd w:val="clear" w:color="auto" w:fill="FFFFFF"/>
        </w:rPr>
        <w:t xml:space="preserve">expertise. </w:t>
      </w:r>
    </w:p>
    <w:p w14:paraId="63093C0C" w14:textId="1177F501" w:rsidR="00C3740F" w:rsidRPr="00644274" w:rsidRDefault="00C3740F" w:rsidP="00EE468B">
      <w:pPr>
        <w:spacing w:line="360" w:lineRule="auto"/>
        <w:jc w:val="both"/>
        <w:rPr>
          <w:rFonts w:cstheme="minorHAnsi"/>
          <w:shd w:val="clear" w:color="auto" w:fill="FFFFFF"/>
        </w:rPr>
      </w:pPr>
      <w:r w:rsidRPr="00644274">
        <w:rPr>
          <w:rFonts w:cstheme="minorHAnsi"/>
          <w:shd w:val="clear" w:color="auto" w:fill="FFFFFF"/>
        </w:rPr>
        <w:t xml:space="preserve">In 2019 </w:t>
      </w:r>
      <w:r w:rsidR="00142436" w:rsidRPr="00644274">
        <w:rPr>
          <w:rFonts w:cstheme="minorHAnsi"/>
          <w:shd w:val="clear" w:color="auto" w:fill="FFFFFF"/>
        </w:rPr>
        <w:t>a new</w:t>
      </w:r>
      <w:r w:rsidRPr="00644274">
        <w:rPr>
          <w:rFonts w:cstheme="minorHAnsi"/>
          <w:shd w:val="clear" w:color="auto" w:fill="FFFFFF"/>
        </w:rPr>
        <w:t xml:space="preserve"> process was</w:t>
      </w:r>
      <w:r w:rsidR="00142436" w:rsidRPr="00644274">
        <w:rPr>
          <w:rFonts w:cstheme="minorHAnsi"/>
          <w:shd w:val="clear" w:color="auto" w:fill="FFFFFF"/>
        </w:rPr>
        <w:t xml:space="preserve"> ready to be launched with an</w:t>
      </w:r>
      <w:r w:rsidRPr="00644274">
        <w:rPr>
          <w:rFonts w:cstheme="minorHAnsi"/>
          <w:shd w:val="clear" w:color="auto" w:fill="FFFFFF"/>
        </w:rPr>
        <w:t xml:space="preserve"> </w:t>
      </w:r>
      <w:r w:rsidR="00142436" w:rsidRPr="00644274">
        <w:rPr>
          <w:rFonts w:cstheme="minorHAnsi"/>
          <w:shd w:val="clear" w:color="auto" w:fill="FFFFFF"/>
        </w:rPr>
        <w:t>introduction to</w:t>
      </w:r>
      <w:r w:rsidRPr="00644274">
        <w:rPr>
          <w:rFonts w:cstheme="minorHAnsi"/>
          <w:shd w:val="clear" w:color="auto" w:fill="FFFFFF"/>
        </w:rPr>
        <w:t xml:space="preserve"> a new </w:t>
      </w:r>
      <w:r w:rsidR="00142436" w:rsidRPr="00644274">
        <w:rPr>
          <w:rFonts w:cstheme="minorHAnsi"/>
          <w:shd w:val="clear" w:color="auto" w:fill="FFFFFF"/>
        </w:rPr>
        <w:t xml:space="preserve">doctor’s referral </w:t>
      </w:r>
      <w:r w:rsidRPr="00644274">
        <w:rPr>
          <w:rFonts w:cstheme="minorHAnsi"/>
          <w:shd w:val="clear" w:color="auto" w:fill="FFFFFF"/>
        </w:rPr>
        <w:t>service</w:t>
      </w:r>
      <w:r w:rsidR="00014563" w:rsidRPr="00644274">
        <w:rPr>
          <w:rFonts w:cstheme="minorHAnsi"/>
          <w:shd w:val="clear" w:color="auto" w:fill="FFFFFF"/>
        </w:rPr>
        <w:t xml:space="preserve">. </w:t>
      </w:r>
      <w:r w:rsidR="00142436" w:rsidRPr="00644274">
        <w:rPr>
          <w:rFonts w:cstheme="minorHAnsi"/>
          <w:shd w:val="clear" w:color="auto" w:fill="FFFFFF"/>
        </w:rPr>
        <w:t xml:space="preserve">The plan was to offer </w:t>
      </w:r>
      <w:r w:rsidRPr="00644274">
        <w:rPr>
          <w:rFonts w:cstheme="minorHAnsi"/>
          <w:shd w:val="clear" w:color="auto" w:fill="FFFFFF"/>
        </w:rPr>
        <w:t xml:space="preserve">an alternative for patients wanting an appointment with a General Practitioner by referring patients to other medical professionals or pharmacists. </w:t>
      </w:r>
      <w:r w:rsidR="00142436" w:rsidRPr="00644274">
        <w:rPr>
          <w:rFonts w:cstheme="minorHAnsi"/>
          <w:shd w:val="clear" w:color="auto" w:fill="FFFFFF"/>
        </w:rPr>
        <w:t xml:space="preserve">The objective was that </w:t>
      </w:r>
      <w:r w:rsidR="0025226A" w:rsidRPr="00644274">
        <w:rPr>
          <w:rFonts w:cstheme="minorHAnsi"/>
          <w:shd w:val="clear" w:color="auto" w:fill="FFFFFF"/>
        </w:rPr>
        <w:t>phone calls from patients would be handled by external colleagues that w</w:t>
      </w:r>
      <w:r w:rsidR="00142436" w:rsidRPr="00644274">
        <w:rPr>
          <w:rFonts w:cstheme="minorHAnsi"/>
          <w:shd w:val="clear" w:color="auto" w:fill="FFFFFF"/>
        </w:rPr>
        <w:t>ould propos</w:t>
      </w:r>
      <w:r w:rsidR="0025226A" w:rsidRPr="00644274">
        <w:rPr>
          <w:rFonts w:cstheme="minorHAnsi"/>
          <w:shd w:val="clear" w:color="auto" w:fill="FFFFFF"/>
        </w:rPr>
        <w:t xml:space="preserve">e </w:t>
      </w:r>
      <w:r w:rsidR="00142436" w:rsidRPr="00644274">
        <w:rPr>
          <w:rFonts w:cstheme="minorHAnsi"/>
          <w:shd w:val="clear" w:color="auto" w:fill="FFFFFF"/>
        </w:rPr>
        <w:t>recommendation</w:t>
      </w:r>
      <w:r w:rsidR="0025226A" w:rsidRPr="00644274">
        <w:rPr>
          <w:rFonts w:cstheme="minorHAnsi"/>
          <w:shd w:val="clear" w:color="auto" w:fill="FFFFFF"/>
        </w:rPr>
        <w:t xml:space="preserve">s of </w:t>
      </w:r>
      <w:r w:rsidR="005C42AA">
        <w:rPr>
          <w:rFonts w:cstheme="minorHAnsi"/>
          <w:shd w:val="clear" w:color="auto" w:fill="FFFFFF"/>
        </w:rPr>
        <w:t>whom</w:t>
      </w:r>
      <w:r w:rsidR="0025226A" w:rsidRPr="00644274">
        <w:rPr>
          <w:rFonts w:cstheme="minorHAnsi"/>
          <w:shd w:val="clear" w:color="auto" w:fill="FFFFFF"/>
        </w:rPr>
        <w:t xml:space="preserve"> they must visit </w:t>
      </w:r>
      <w:r w:rsidR="00142436" w:rsidRPr="00644274">
        <w:rPr>
          <w:rFonts w:cstheme="minorHAnsi"/>
          <w:shd w:val="clear" w:color="auto" w:fill="FFFFFF"/>
        </w:rPr>
        <w:t>based on the</w:t>
      </w:r>
      <w:r w:rsidR="0025226A" w:rsidRPr="00644274">
        <w:rPr>
          <w:rFonts w:cstheme="minorHAnsi"/>
          <w:shd w:val="clear" w:color="auto" w:fill="FFFFFF"/>
        </w:rPr>
        <w:t>ir</w:t>
      </w:r>
      <w:r w:rsidR="00142436" w:rsidRPr="00644274">
        <w:rPr>
          <w:rFonts w:cstheme="minorHAnsi"/>
          <w:shd w:val="clear" w:color="auto" w:fill="FFFFFF"/>
        </w:rPr>
        <w:t xml:space="preserve"> symptoms. </w:t>
      </w:r>
      <w:r w:rsidRPr="00644274">
        <w:rPr>
          <w:rFonts w:cstheme="minorHAnsi"/>
          <w:shd w:val="clear" w:color="auto" w:fill="FFFFFF"/>
        </w:rPr>
        <w:t>This strived for the system to work smarter and more effectively.</w:t>
      </w:r>
      <w:r w:rsidR="005916DB" w:rsidRPr="00644274">
        <w:rPr>
          <w:rFonts w:cstheme="minorHAnsi"/>
          <w:shd w:val="clear" w:color="auto" w:fill="FFFFFF"/>
        </w:rPr>
        <w:t xml:space="preserve"> T</w:t>
      </w:r>
      <w:r w:rsidRPr="00644274">
        <w:rPr>
          <w:rFonts w:cstheme="minorHAnsi"/>
          <w:shd w:val="clear" w:color="auto" w:fill="FFFFFF"/>
        </w:rPr>
        <w:t>his</w:t>
      </w:r>
      <w:r w:rsidR="005916DB" w:rsidRPr="00644274">
        <w:rPr>
          <w:rFonts w:cstheme="minorHAnsi"/>
          <w:shd w:val="clear" w:color="auto" w:fill="FFFFFF"/>
        </w:rPr>
        <w:t xml:space="preserve"> </w:t>
      </w:r>
      <w:r w:rsidRPr="00644274">
        <w:rPr>
          <w:rFonts w:cstheme="minorHAnsi"/>
          <w:shd w:val="clear" w:color="auto" w:fill="FFFFFF"/>
        </w:rPr>
        <w:t>scheme follows the Lean model</w:t>
      </w:r>
      <w:r w:rsidR="005C42AA">
        <w:rPr>
          <w:rFonts w:cstheme="minorHAnsi"/>
          <w:shd w:val="clear" w:color="auto" w:fill="FFFFFF"/>
        </w:rPr>
        <w:t>,</w:t>
      </w:r>
      <w:r w:rsidRPr="00644274">
        <w:rPr>
          <w:rFonts w:cstheme="minorHAnsi"/>
          <w:shd w:val="clear" w:color="auto" w:fill="FFFFFF"/>
        </w:rPr>
        <w:t xml:space="preserve"> which is used in many organisations. </w:t>
      </w:r>
      <w:r w:rsidRPr="00C47226">
        <w:rPr>
          <w:rFonts w:cstheme="minorHAnsi"/>
          <w:shd w:val="clear" w:color="auto" w:fill="FFFFFF"/>
        </w:rPr>
        <w:t xml:space="preserve">The NHS (2011) suggests </w:t>
      </w:r>
      <w:r w:rsidRPr="00644274">
        <w:rPr>
          <w:rFonts w:cstheme="minorHAnsi"/>
          <w:shd w:val="clear" w:color="auto" w:fill="FFFFFF"/>
        </w:rPr>
        <w:t xml:space="preserve">the lean model is used to get the right things to the right place while minimising waste, being flexible and being open to change. </w:t>
      </w:r>
    </w:p>
    <w:p w14:paraId="6DC60907" w14:textId="7807DAAD" w:rsidR="00C3740F" w:rsidRPr="00207781" w:rsidRDefault="00C3740F" w:rsidP="00EE468B">
      <w:pPr>
        <w:spacing w:before="240" w:line="360" w:lineRule="auto"/>
        <w:jc w:val="both"/>
      </w:pPr>
      <w:r w:rsidRPr="00314795">
        <w:t>Co</w:t>
      </w:r>
      <w:r w:rsidR="005C047D" w:rsidRPr="00314795">
        <w:t>o</w:t>
      </w:r>
      <w:r w:rsidRPr="00314795">
        <w:t>per (</w:t>
      </w:r>
      <w:r w:rsidR="00314795">
        <w:t>2020</w:t>
      </w:r>
      <w:r w:rsidRPr="00314795">
        <w:t xml:space="preserve">) </w:t>
      </w:r>
      <w:r w:rsidRPr="00207781">
        <w:t>state that to harness creativity, “Employees should be encouraged to think outside of the box”. Creativity is about not solely relying on the company’s research and development department for the latest innovations. The company should be</w:t>
      </w:r>
      <w:r w:rsidR="00C4109B">
        <w:t xml:space="preserve"> collating suggestions from all internal and external viewpoints, </w:t>
      </w:r>
      <w:r w:rsidRPr="00207781">
        <w:t xml:space="preserve">using techniques for joint </w:t>
      </w:r>
      <w:r w:rsidR="0001777B" w:rsidRPr="00207781">
        <w:t>ventures,</w:t>
      </w:r>
      <w:r w:rsidR="0001777B">
        <w:t xml:space="preserve"> </w:t>
      </w:r>
      <w:r w:rsidRPr="00207781">
        <w:t xml:space="preserve">and </w:t>
      </w:r>
      <w:r w:rsidR="0001777B">
        <w:t xml:space="preserve">building </w:t>
      </w:r>
      <w:r w:rsidRPr="00207781">
        <w:t xml:space="preserve">strategic alliances to </w:t>
      </w:r>
      <w:r w:rsidR="0001777B">
        <w:t xml:space="preserve">express ideas </w:t>
      </w:r>
      <w:r w:rsidR="00644274">
        <w:t xml:space="preserve">and </w:t>
      </w:r>
      <w:r w:rsidR="0001777B">
        <w:t xml:space="preserve">encourage ideas from others. </w:t>
      </w:r>
      <w:r w:rsidRPr="00207781">
        <w:t xml:space="preserve">The NHS </w:t>
      </w:r>
      <w:r w:rsidR="00014563" w:rsidRPr="00207781">
        <w:t>established</w:t>
      </w:r>
      <w:r w:rsidRPr="00207781">
        <w:t xml:space="preserve"> </w:t>
      </w:r>
      <w:r w:rsidR="0001777B">
        <w:t xml:space="preserve">an external </w:t>
      </w:r>
      <w:r w:rsidRPr="00207781">
        <w:t>partnershi</w:t>
      </w:r>
      <w:r w:rsidR="00014563">
        <w:t>p</w:t>
      </w:r>
      <w:r w:rsidRPr="00207781">
        <w:t xml:space="preserve"> to </w:t>
      </w:r>
      <w:r w:rsidR="0001777B">
        <w:t>introduce t</w:t>
      </w:r>
      <w:r w:rsidRPr="00207781">
        <w:t>he Arts for Health and Wellbeing</w:t>
      </w:r>
      <w:r w:rsidR="0001777B">
        <w:t xml:space="preserve"> scheme for patients</w:t>
      </w:r>
      <w:r w:rsidR="005C42AA">
        <w:t>, enabling</w:t>
      </w:r>
      <w:r w:rsidR="00014563">
        <w:t xml:space="preserve"> </w:t>
      </w:r>
      <w:r w:rsidR="00644274">
        <w:t xml:space="preserve">an </w:t>
      </w:r>
      <w:r w:rsidR="00014563">
        <w:t>alternative a</w:t>
      </w:r>
      <w:r w:rsidR="00644274">
        <w:t xml:space="preserve">nd </w:t>
      </w:r>
      <w:r w:rsidR="00014563">
        <w:t>holistic approach to healthcare c</w:t>
      </w:r>
      <w:r w:rsidR="00644274">
        <w:t xml:space="preserve">oncerns and treatments. </w:t>
      </w:r>
      <w:r w:rsidRPr="0001777B">
        <w:t xml:space="preserve">The </w:t>
      </w:r>
      <w:r w:rsidRPr="0001777B">
        <w:rPr>
          <w:rFonts w:cstheme="minorHAnsi"/>
          <w:shd w:val="clear" w:color="auto" w:fill="FFFFFF"/>
        </w:rPr>
        <w:t>UK Government’s analysis of art participation for health benefits estimates that the total annual NHS cost savings due to reductions in GP visits are £168.8 million</w:t>
      </w:r>
      <w:r w:rsidR="006F41BF">
        <w:rPr>
          <w:rFonts w:cstheme="minorHAnsi"/>
          <w:shd w:val="clear" w:color="auto" w:fill="FFFFFF"/>
        </w:rPr>
        <w:t xml:space="preserve"> </w:t>
      </w:r>
      <w:r w:rsidRPr="0001777B">
        <w:rPr>
          <w:rFonts w:cstheme="minorHAnsi"/>
          <w:shd w:val="clear" w:color="auto" w:fill="FFFFFF"/>
        </w:rPr>
        <w:t xml:space="preserve">(Gov. UK 2022). </w:t>
      </w:r>
      <w:r w:rsidR="000B6706">
        <w:rPr>
          <w:rFonts w:cstheme="minorHAnsi"/>
          <w:shd w:val="clear" w:color="auto" w:fill="FFFFFF"/>
        </w:rPr>
        <w:t>Being</w:t>
      </w:r>
      <w:r w:rsidRPr="0001777B">
        <w:rPr>
          <w:rFonts w:cstheme="minorHAnsi"/>
          <w:shd w:val="clear" w:color="auto" w:fill="FFFFFF"/>
        </w:rPr>
        <w:t xml:space="preserve"> </w:t>
      </w:r>
      <w:r w:rsidR="00644274" w:rsidRPr="0001777B">
        <w:rPr>
          <w:rFonts w:cstheme="minorHAnsi"/>
          <w:shd w:val="clear" w:color="auto" w:fill="FFFFFF"/>
        </w:rPr>
        <w:t>creative</w:t>
      </w:r>
      <w:r w:rsidRPr="0001777B">
        <w:rPr>
          <w:rFonts w:cstheme="minorHAnsi"/>
          <w:shd w:val="clear" w:color="auto" w:fill="FFFFFF"/>
        </w:rPr>
        <w:t xml:space="preserve"> </w:t>
      </w:r>
      <w:r w:rsidR="00644274">
        <w:rPr>
          <w:rFonts w:cstheme="minorHAnsi"/>
          <w:shd w:val="clear" w:color="auto" w:fill="FFFFFF"/>
        </w:rPr>
        <w:t>through</w:t>
      </w:r>
      <w:r w:rsidRPr="0001777B">
        <w:rPr>
          <w:rFonts w:cstheme="minorHAnsi"/>
          <w:shd w:val="clear" w:color="auto" w:fill="FFFFFF"/>
        </w:rPr>
        <w:t xml:space="preserve"> taking </w:t>
      </w:r>
      <w:r w:rsidR="00644274" w:rsidRPr="0001777B">
        <w:rPr>
          <w:rFonts w:cstheme="minorHAnsi"/>
          <w:shd w:val="clear" w:color="auto" w:fill="FFFFFF"/>
        </w:rPr>
        <w:t>risks and</w:t>
      </w:r>
      <w:r w:rsidRPr="0001777B">
        <w:rPr>
          <w:rFonts w:cstheme="minorHAnsi"/>
          <w:shd w:val="clear" w:color="auto" w:fill="FFFFFF"/>
        </w:rPr>
        <w:t xml:space="preserve"> experimenting helps the organisation move forward and gain</w:t>
      </w:r>
      <w:r w:rsidR="00644274">
        <w:rPr>
          <w:rFonts w:cstheme="minorHAnsi"/>
          <w:shd w:val="clear" w:color="auto" w:fill="FFFFFF"/>
        </w:rPr>
        <w:t xml:space="preserve"> </w:t>
      </w:r>
      <w:r w:rsidR="005C42AA">
        <w:rPr>
          <w:rFonts w:cstheme="minorHAnsi"/>
          <w:shd w:val="clear" w:color="auto" w:fill="FFFFFF"/>
        </w:rPr>
        <w:t xml:space="preserve">a </w:t>
      </w:r>
      <w:r w:rsidR="00644274">
        <w:rPr>
          <w:rFonts w:cstheme="minorHAnsi"/>
          <w:shd w:val="clear" w:color="auto" w:fill="FFFFFF"/>
        </w:rPr>
        <w:t>business</w:t>
      </w:r>
      <w:r w:rsidRPr="0001777B">
        <w:t xml:space="preserve"> advantage</w:t>
      </w:r>
      <w:r w:rsidR="006F41BF">
        <w:t xml:space="preserve"> (Tidd and Bassett, 2018)</w:t>
      </w:r>
      <w:r w:rsidR="00644274">
        <w:t>.</w:t>
      </w:r>
    </w:p>
    <w:p w14:paraId="12D672C0" w14:textId="315EAA27" w:rsidR="00A43E23" w:rsidRPr="00740D9D" w:rsidRDefault="00854ABA" w:rsidP="00EE468B">
      <w:pPr>
        <w:spacing w:line="360" w:lineRule="auto"/>
        <w:rPr>
          <w:rFonts w:cstheme="minorHAnsi"/>
          <w:shd w:val="clear" w:color="auto" w:fill="FFFFFF"/>
        </w:rPr>
      </w:pPr>
      <w:r w:rsidRPr="00740D9D">
        <w:rPr>
          <w:rFonts w:cstheme="minorHAnsi"/>
          <w:shd w:val="clear" w:color="auto" w:fill="FFFFFF"/>
        </w:rPr>
        <w:t xml:space="preserve">The NHS has </w:t>
      </w:r>
      <w:r w:rsidR="000D3A24" w:rsidRPr="00740D9D">
        <w:rPr>
          <w:rFonts w:cstheme="minorHAnsi"/>
          <w:shd w:val="clear" w:color="auto" w:fill="FFFFFF"/>
        </w:rPr>
        <w:t>a</w:t>
      </w:r>
      <w:r w:rsidRPr="00740D9D">
        <w:rPr>
          <w:rFonts w:cstheme="minorHAnsi"/>
          <w:shd w:val="clear" w:color="auto" w:fill="FFFFFF"/>
        </w:rPr>
        <w:t xml:space="preserve"> history of </w:t>
      </w:r>
      <w:r w:rsidR="00473A27" w:rsidRPr="00740D9D">
        <w:rPr>
          <w:rFonts w:cstheme="minorHAnsi"/>
          <w:shd w:val="clear" w:color="auto" w:fill="FFFFFF"/>
        </w:rPr>
        <w:t>creativity</w:t>
      </w:r>
      <w:r w:rsidR="000D3A24" w:rsidRPr="00740D9D">
        <w:rPr>
          <w:rFonts w:cstheme="minorHAnsi"/>
          <w:shd w:val="clear" w:color="auto" w:fill="FFFFFF"/>
        </w:rPr>
        <w:t>; it</w:t>
      </w:r>
      <w:r w:rsidRPr="00740D9D">
        <w:rPr>
          <w:rFonts w:cstheme="minorHAnsi"/>
          <w:shd w:val="clear" w:color="auto" w:fill="FFFFFF"/>
        </w:rPr>
        <w:t xml:space="preserve"> has brought in digital services, whereupon it provides a quicker time to </w:t>
      </w:r>
      <w:r w:rsidR="000D3A24" w:rsidRPr="00740D9D">
        <w:rPr>
          <w:rFonts w:cstheme="minorHAnsi"/>
          <w:shd w:val="clear" w:color="auto" w:fill="FFFFFF"/>
        </w:rPr>
        <w:t>real-time</w:t>
      </w:r>
      <w:r w:rsidRPr="00740D9D">
        <w:rPr>
          <w:rFonts w:cstheme="minorHAnsi"/>
          <w:shd w:val="clear" w:color="auto" w:fill="FFFFFF"/>
        </w:rPr>
        <w:t xml:space="preserve"> information (</w:t>
      </w:r>
      <w:r w:rsidR="00C34911" w:rsidRPr="00740D9D">
        <w:rPr>
          <w:rFonts w:cstheme="minorHAnsi"/>
          <w:shd w:val="clear" w:color="auto" w:fill="FFFFFF"/>
        </w:rPr>
        <w:t>Digital</w:t>
      </w:r>
      <w:r w:rsidR="000D3A24" w:rsidRPr="00740D9D">
        <w:rPr>
          <w:rFonts w:cstheme="minorHAnsi"/>
          <w:shd w:val="clear" w:color="auto" w:fill="FFFFFF"/>
        </w:rPr>
        <w:t xml:space="preserve"> </w:t>
      </w:r>
      <w:r w:rsidR="00C34911" w:rsidRPr="00740D9D">
        <w:rPr>
          <w:rFonts w:cstheme="minorHAnsi"/>
          <w:shd w:val="clear" w:color="auto" w:fill="FFFFFF"/>
        </w:rPr>
        <w:t>NHS</w:t>
      </w:r>
      <w:r w:rsidR="000D3A24" w:rsidRPr="00740D9D">
        <w:rPr>
          <w:rFonts w:cstheme="minorHAnsi"/>
          <w:shd w:val="clear" w:color="auto" w:fill="FFFFFF"/>
        </w:rPr>
        <w:t xml:space="preserve"> </w:t>
      </w:r>
      <w:r w:rsidR="00C34911" w:rsidRPr="00740D9D">
        <w:rPr>
          <w:rFonts w:cstheme="minorHAnsi"/>
          <w:shd w:val="clear" w:color="auto" w:fill="FFFFFF"/>
        </w:rPr>
        <w:t>UK,</w:t>
      </w:r>
      <w:r w:rsidRPr="00740D9D">
        <w:rPr>
          <w:rFonts w:cstheme="minorHAnsi"/>
          <w:shd w:val="clear" w:color="auto" w:fill="FFFFFF"/>
        </w:rPr>
        <w:t xml:space="preserve"> 2022</w:t>
      </w:r>
      <w:r w:rsidR="00425BB8">
        <w:rPr>
          <w:rFonts w:cstheme="minorHAnsi"/>
          <w:shd w:val="clear" w:color="auto" w:fill="FFFFFF"/>
        </w:rPr>
        <w:t>).</w:t>
      </w:r>
    </w:p>
    <w:p w14:paraId="4E0A5A04" w14:textId="610675D4" w:rsidR="006173CE" w:rsidRDefault="00D65F00" w:rsidP="00EE468B">
      <w:pPr>
        <w:spacing w:line="360" w:lineRule="auto"/>
        <w:jc w:val="both"/>
      </w:pPr>
      <w:r w:rsidRPr="00D65F00">
        <w:t xml:space="preserve">Mind Tools </w:t>
      </w:r>
      <w:r w:rsidR="00CD390C">
        <w:t>states</w:t>
      </w:r>
      <w:r w:rsidRPr="00D65F00">
        <w:t xml:space="preserve"> </w:t>
      </w:r>
      <w:r w:rsidR="006173CE" w:rsidRPr="00D65F00">
        <w:t xml:space="preserve">It is argued by </w:t>
      </w:r>
      <w:r w:rsidRPr="00D65F00">
        <w:t xml:space="preserve">Daniel </w:t>
      </w:r>
      <w:r w:rsidR="006173CE" w:rsidRPr="00D65F00">
        <w:t>Pink that employees may become disengaged and demotivated at work if they do</w:t>
      </w:r>
      <w:r w:rsidR="006F41BF" w:rsidRPr="00D65F00">
        <w:t xml:space="preserve"> not</w:t>
      </w:r>
      <w:r w:rsidR="006173CE" w:rsidRPr="00D65F00">
        <w:t xml:space="preserve"> understand or </w:t>
      </w:r>
      <w:r w:rsidR="006F41BF" w:rsidRPr="00D65F00">
        <w:t>cannot</w:t>
      </w:r>
      <w:r w:rsidR="006173CE" w:rsidRPr="00D65F00">
        <w:t xml:space="preserve"> invest in the "bigger picture." </w:t>
      </w:r>
      <w:r w:rsidR="006173CE">
        <w:t xml:space="preserve">Engagement is critical for the workforce and needs </w:t>
      </w:r>
      <w:r w:rsidR="000B6706">
        <w:t>employers’</w:t>
      </w:r>
      <w:r w:rsidR="006173CE">
        <w:t xml:space="preserve"> intervention to keep the </w:t>
      </w:r>
      <w:r w:rsidR="000B6706">
        <w:t>organisation’s</w:t>
      </w:r>
      <w:r w:rsidR="006173CE">
        <w:t xml:space="preserve"> vision interesting and aligned with the company’s purpose. </w:t>
      </w:r>
    </w:p>
    <w:p w14:paraId="7E2C3181" w14:textId="4F3EDD1B" w:rsidR="006173CE" w:rsidRDefault="006173CE" w:rsidP="00EE468B">
      <w:pPr>
        <w:spacing w:line="360" w:lineRule="auto"/>
        <w:jc w:val="both"/>
      </w:pPr>
      <w:r>
        <w:t xml:space="preserve">The NHS has introduced </w:t>
      </w:r>
      <w:r w:rsidR="0094426C">
        <w:t>value-based</w:t>
      </w:r>
      <w:r>
        <w:t xml:space="preserve"> appraisals, involving staff to build on their competencies to better their careers. Interactive tool kits for managers and staff to interact remotely by coaching have also been introduced.  The advantage of </w:t>
      </w:r>
      <w:r w:rsidR="000B6706">
        <w:t>these new systems is that they break</w:t>
      </w:r>
      <w:r w:rsidRPr="00EF5B98">
        <w:t xml:space="preserve"> down organisational barriers</w:t>
      </w:r>
      <w:r>
        <w:t xml:space="preserve"> to learning.  </w:t>
      </w:r>
      <w:r w:rsidRPr="00181472">
        <w:t xml:space="preserve">Computer </w:t>
      </w:r>
      <w:r w:rsidR="00CD390C">
        <w:t>museum</w:t>
      </w:r>
      <w:r w:rsidRPr="00181472">
        <w:t xml:space="preserve"> </w:t>
      </w:r>
      <w:r>
        <w:t>(</w:t>
      </w:r>
      <w:r w:rsidR="00CD390C">
        <w:t>2023</w:t>
      </w:r>
      <w:r>
        <w:t xml:space="preserve">) explain that </w:t>
      </w:r>
      <w:r w:rsidRPr="00227BC1">
        <w:t xml:space="preserve">Hewlett-Packard </w:t>
      </w:r>
      <w:r w:rsidR="000B6706" w:rsidRPr="000B6706">
        <w:t xml:space="preserve">was famous for </w:t>
      </w:r>
      <w:r w:rsidR="006F41BF">
        <w:t xml:space="preserve">its </w:t>
      </w:r>
      <w:r w:rsidR="000B6706" w:rsidRPr="000B6706">
        <w:t xml:space="preserve">management by walking around (MBWA) </w:t>
      </w:r>
      <w:r w:rsidR="006F41BF">
        <w:t xml:space="preserve">strategy </w:t>
      </w:r>
      <w:r w:rsidR="000B6706" w:rsidRPr="000B6706">
        <w:t xml:space="preserve">to improve </w:t>
      </w:r>
      <w:r>
        <w:t xml:space="preserve">creativity. The theory suggests that simply walking about brings about suggestions from staff. The new NHS interactive systems have the same concept of engaging staff, even </w:t>
      </w:r>
      <w:r w:rsidR="000B6706">
        <w:t>remotely,</w:t>
      </w:r>
      <w:r>
        <w:t xml:space="preserve"> using the MBWA theory.</w:t>
      </w:r>
    </w:p>
    <w:p w14:paraId="7B963F67" w14:textId="7608CDC9" w:rsidR="005B5144" w:rsidRDefault="00A4770C" w:rsidP="00EE468B">
      <w:pPr>
        <w:spacing w:line="360" w:lineRule="auto"/>
        <w:jc w:val="both"/>
      </w:pPr>
      <w:r>
        <w:t>Creating</w:t>
      </w:r>
      <w:r w:rsidR="00EA229D">
        <w:t xml:space="preserve"> effective ways of engaging with the workforce</w:t>
      </w:r>
      <w:r w:rsidR="00C213AB">
        <w:t xml:space="preserve"> can prove essential for </w:t>
      </w:r>
      <w:r w:rsidR="000B6706">
        <w:t>organisational creativity and innovation</w:t>
      </w:r>
      <w:r w:rsidR="00C213AB">
        <w:t xml:space="preserve">. </w:t>
      </w:r>
      <w:r w:rsidR="00740D9D">
        <w:rPr>
          <w:rFonts w:cstheme="minorHAnsi"/>
          <w:color w:val="212529"/>
          <w:shd w:val="clear" w:color="auto" w:fill="FFFFFF"/>
        </w:rPr>
        <w:t xml:space="preserve">The NHS </w:t>
      </w:r>
      <w:r w:rsidR="000B6706" w:rsidRPr="000B6706">
        <w:rPr>
          <w:rFonts w:cstheme="minorHAnsi"/>
          <w:color w:val="212529"/>
          <w:shd w:val="clear" w:color="auto" w:fill="FFFFFF"/>
        </w:rPr>
        <w:t>states they want a valued, developed, and supported workforce</w:t>
      </w:r>
      <w:r w:rsidR="00740D9D">
        <w:rPr>
          <w:rFonts w:cstheme="minorHAnsi"/>
          <w:color w:val="212529"/>
          <w:shd w:val="clear" w:color="auto" w:fill="FFFFFF"/>
        </w:rPr>
        <w:t xml:space="preserve">.  </w:t>
      </w:r>
      <w:r w:rsidR="00740D9D">
        <w:t>The NHS try to improve s</w:t>
      </w:r>
      <w:r w:rsidR="00F92A7C">
        <w:rPr>
          <w:rFonts w:cstheme="minorHAnsi"/>
          <w:color w:val="212529"/>
          <w:shd w:val="clear" w:color="auto" w:fill="FFFFFF"/>
        </w:rPr>
        <w:t xml:space="preserve">taff </w:t>
      </w:r>
      <w:r w:rsidR="00C213AB">
        <w:rPr>
          <w:rFonts w:cstheme="minorHAnsi"/>
          <w:color w:val="212529"/>
          <w:shd w:val="clear" w:color="auto" w:fill="FFFFFF"/>
        </w:rPr>
        <w:t>l</w:t>
      </w:r>
      <w:r w:rsidR="00F92A7C">
        <w:rPr>
          <w:rFonts w:cstheme="minorHAnsi"/>
          <w:color w:val="212529"/>
          <w:shd w:val="clear" w:color="auto" w:fill="FFFFFF"/>
        </w:rPr>
        <w:t>earning and development</w:t>
      </w:r>
      <w:r w:rsidR="00740D9D">
        <w:rPr>
          <w:rFonts w:cstheme="minorHAnsi"/>
          <w:color w:val="212529"/>
          <w:shd w:val="clear" w:color="auto" w:fill="FFFFFF"/>
        </w:rPr>
        <w:t xml:space="preserve"> opportunities </w:t>
      </w:r>
      <w:r>
        <w:rPr>
          <w:rFonts w:cstheme="minorHAnsi"/>
          <w:color w:val="212529"/>
          <w:shd w:val="clear" w:color="auto" w:fill="FFFFFF"/>
        </w:rPr>
        <w:t>through</w:t>
      </w:r>
      <w:r w:rsidR="00740D9D">
        <w:rPr>
          <w:rFonts w:cstheme="minorHAnsi"/>
          <w:color w:val="212529"/>
          <w:shd w:val="clear" w:color="auto" w:fill="FFFFFF"/>
        </w:rPr>
        <w:t xml:space="preserve"> a</w:t>
      </w:r>
      <w:r w:rsidR="00F92A7C">
        <w:rPr>
          <w:rFonts w:cstheme="minorHAnsi"/>
          <w:color w:val="212529"/>
          <w:shd w:val="clear" w:color="auto" w:fill="FFFFFF"/>
        </w:rPr>
        <w:t xml:space="preserve"> </w:t>
      </w:r>
      <w:r w:rsidR="00BB5451">
        <w:rPr>
          <w:rFonts w:cstheme="minorHAnsi"/>
          <w:color w:val="212529"/>
          <w:shd w:val="clear" w:color="auto" w:fill="FFFFFF"/>
        </w:rPr>
        <w:t>v</w:t>
      </w:r>
      <w:r w:rsidR="00BB5451" w:rsidRPr="00F92A7C">
        <w:rPr>
          <w:rFonts w:cstheme="minorHAnsi"/>
          <w:color w:val="212529"/>
          <w:shd w:val="clear" w:color="auto" w:fill="FFFFFF"/>
        </w:rPr>
        <w:t>alues-based</w:t>
      </w:r>
      <w:r w:rsidR="00F92A7C" w:rsidRPr="00F92A7C">
        <w:rPr>
          <w:rFonts w:cstheme="minorHAnsi"/>
          <w:color w:val="212529"/>
          <w:shd w:val="clear" w:color="auto" w:fill="FFFFFF"/>
        </w:rPr>
        <w:t xml:space="preserve"> </w:t>
      </w:r>
      <w:r w:rsidR="000B6706">
        <w:rPr>
          <w:rFonts w:cstheme="minorHAnsi"/>
          <w:color w:val="212529"/>
          <w:shd w:val="clear" w:color="auto" w:fill="FFFFFF"/>
        </w:rPr>
        <w:t>appraisal</w:t>
      </w:r>
      <w:r w:rsidR="00F92A7C">
        <w:rPr>
          <w:rFonts w:cstheme="minorHAnsi"/>
          <w:color w:val="212529"/>
          <w:shd w:val="clear" w:color="auto" w:fill="FFFFFF"/>
        </w:rPr>
        <w:t xml:space="preserve"> </w:t>
      </w:r>
      <w:r w:rsidR="00740D9D">
        <w:rPr>
          <w:rFonts w:cstheme="minorHAnsi"/>
          <w:color w:val="212529"/>
          <w:shd w:val="clear" w:color="auto" w:fill="FFFFFF"/>
        </w:rPr>
        <w:t xml:space="preserve">approach </w:t>
      </w:r>
      <w:r w:rsidR="00F92A7C">
        <w:rPr>
          <w:rFonts w:cstheme="minorHAnsi"/>
          <w:color w:val="212529"/>
          <w:shd w:val="clear" w:color="auto" w:fill="FFFFFF"/>
        </w:rPr>
        <w:t xml:space="preserve">for the workforce to learn </w:t>
      </w:r>
      <w:r w:rsidR="005E2BD0">
        <w:rPr>
          <w:rFonts w:cstheme="minorHAnsi"/>
          <w:color w:val="212529"/>
          <w:shd w:val="clear" w:color="auto" w:fill="FFFFFF"/>
        </w:rPr>
        <w:t xml:space="preserve">new </w:t>
      </w:r>
      <w:r w:rsidR="00BB5451">
        <w:rPr>
          <w:rFonts w:cstheme="minorHAnsi"/>
          <w:color w:val="212529"/>
          <w:shd w:val="clear" w:color="auto" w:fill="FFFFFF"/>
        </w:rPr>
        <w:t>competency-based</w:t>
      </w:r>
      <w:r w:rsidR="00F92A7C">
        <w:rPr>
          <w:rFonts w:cstheme="minorHAnsi"/>
          <w:color w:val="212529"/>
          <w:shd w:val="clear" w:color="auto" w:fill="FFFFFF"/>
        </w:rPr>
        <w:t xml:space="preserve"> </w:t>
      </w:r>
      <w:r w:rsidR="005E2BD0">
        <w:rPr>
          <w:rFonts w:cstheme="minorHAnsi"/>
          <w:color w:val="212529"/>
          <w:shd w:val="clear" w:color="auto" w:fill="FFFFFF"/>
        </w:rPr>
        <w:t xml:space="preserve">ways of </w:t>
      </w:r>
      <w:r w:rsidR="00F92A7C">
        <w:rPr>
          <w:rFonts w:cstheme="minorHAnsi"/>
          <w:color w:val="212529"/>
          <w:shd w:val="clear" w:color="auto" w:fill="FFFFFF"/>
        </w:rPr>
        <w:t>working</w:t>
      </w:r>
      <w:r w:rsidR="005E2BD0">
        <w:rPr>
          <w:rFonts w:cstheme="minorHAnsi"/>
          <w:color w:val="212529"/>
          <w:shd w:val="clear" w:color="auto" w:fill="FFFFFF"/>
        </w:rPr>
        <w:t xml:space="preserve">. </w:t>
      </w:r>
      <w:r>
        <w:rPr>
          <w:rFonts w:cstheme="minorHAnsi"/>
          <w:color w:val="212529"/>
          <w:shd w:val="clear" w:color="auto" w:fill="FFFFFF"/>
        </w:rPr>
        <w:t>This</w:t>
      </w:r>
      <w:r w:rsidR="00A43E23">
        <w:rPr>
          <w:rFonts w:cstheme="minorHAnsi"/>
          <w:color w:val="212529"/>
          <w:shd w:val="clear" w:color="auto" w:fill="FFFFFF"/>
        </w:rPr>
        <w:t xml:space="preserve"> </w:t>
      </w:r>
      <w:r w:rsidR="00740D9D">
        <w:rPr>
          <w:rFonts w:cstheme="minorHAnsi"/>
          <w:color w:val="212529"/>
          <w:shd w:val="clear" w:color="auto" w:fill="FFFFFF"/>
        </w:rPr>
        <w:t>encourages</w:t>
      </w:r>
      <w:r w:rsidR="00A43E23">
        <w:rPr>
          <w:rFonts w:cstheme="minorHAnsi"/>
          <w:color w:val="212529"/>
          <w:shd w:val="clear" w:color="auto" w:fill="FFFFFF"/>
        </w:rPr>
        <w:t xml:space="preserve"> staff to suggest </w:t>
      </w:r>
      <w:r>
        <w:rPr>
          <w:rFonts w:cstheme="minorHAnsi"/>
          <w:color w:val="212529"/>
          <w:shd w:val="clear" w:color="auto" w:fill="FFFFFF"/>
        </w:rPr>
        <w:t>ideas and</w:t>
      </w:r>
      <w:r w:rsidR="00A43E23">
        <w:rPr>
          <w:rFonts w:cstheme="minorHAnsi"/>
          <w:color w:val="212529"/>
          <w:shd w:val="clear" w:color="auto" w:fill="FFFFFF"/>
        </w:rPr>
        <w:t xml:space="preserve"> improve working practices. </w:t>
      </w:r>
      <w:r w:rsidR="005E2BD0">
        <w:rPr>
          <w:rFonts w:cstheme="minorHAnsi"/>
          <w:color w:val="212529"/>
          <w:shd w:val="clear" w:color="auto" w:fill="FFFFFF"/>
        </w:rPr>
        <w:t>The advantages of th</w:t>
      </w:r>
      <w:r w:rsidR="002C2545">
        <w:rPr>
          <w:rFonts w:cstheme="minorHAnsi"/>
          <w:color w:val="212529"/>
          <w:shd w:val="clear" w:color="auto" w:fill="FFFFFF"/>
        </w:rPr>
        <w:t>is</w:t>
      </w:r>
      <w:r w:rsidR="005E2BD0">
        <w:rPr>
          <w:rFonts w:cstheme="minorHAnsi"/>
          <w:color w:val="212529"/>
          <w:shd w:val="clear" w:color="auto" w:fill="FFFFFF"/>
        </w:rPr>
        <w:t xml:space="preserve"> model </w:t>
      </w:r>
      <w:r w:rsidR="000B6706">
        <w:rPr>
          <w:rFonts w:cstheme="minorHAnsi"/>
          <w:color w:val="212529"/>
          <w:shd w:val="clear" w:color="auto" w:fill="FFFFFF"/>
        </w:rPr>
        <w:t>highlight</w:t>
      </w:r>
      <w:r w:rsidR="00A43E23">
        <w:rPr>
          <w:rFonts w:cstheme="minorHAnsi"/>
          <w:color w:val="212529"/>
          <w:shd w:val="clear" w:color="auto" w:fill="FFFFFF"/>
        </w:rPr>
        <w:t xml:space="preserve"> </w:t>
      </w:r>
      <w:r w:rsidR="00740D9D">
        <w:rPr>
          <w:rFonts w:cstheme="minorHAnsi"/>
          <w:color w:val="212529"/>
          <w:shd w:val="clear" w:color="auto" w:fill="FFFFFF"/>
        </w:rPr>
        <w:t>staff skills</w:t>
      </w:r>
      <w:r w:rsidR="001B283F">
        <w:rPr>
          <w:rFonts w:cstheme="minorHAnsi"/>
          <w:color w:val="212529"/>
          <w:shd w:val="clear" w:color="auto" w:fill="FFFFFF"/>
        </w:rPr>
        <w:t>,</w:t>
      </w:r>
      <w:r w:rsidR="005E2BD0">
        <w:rPr>
          <w:rFonts w:cstheme="minorHAnsi"/>
          <w:color w:val="212529"/>
          <w:shd w:val="clear" w:color="auto" w:fill="FFFFFF"/>
        </w:rPr>
        <w:t xml:space="preserve"> </w:t>
      </w:r>
      <w:r w:rsidR="006F41BF">
        <w:rPr>
          <w:rFonts w:cstheme="minorHAnsi"/>
          <w:color w:val="212529"/>
          <w:shd w:val="clear" w:color="auto" w:fill="FFFFFF"/>
        </w:rPr>
        <w:t xml:space="preserve">which is a </w:t>
      </w:r>
      <w:r w:rsidR="001B283F">
        <w:t xml:space="preserve">great way to gain positivity from colleagues and get all staff on board, feel included and be </w:t>
      </w:r>
      <w:r w:rsidR="000B6706">
        <w:t>open-minded</w:t>
      </w:r>
      <w:r w:rsidR="001B283F">
        <w:t xml:space="preserve"> by ensuring leaders encompass a creative culture. This is important for </w:t>
      </w:r>
      <w:r w:rsidR="000B6706">
        <w:t>developing</w:t>
      </w:r>
      <w:r w:rsidR="001B283F">
        <w:t xml:space="preserve"> people and the organisation as it involves everyone from everywhere, enhancing effective ideas and solutions to solve contemporary problems. </w:t>
      </w:r>
    </w:p>
    <w:p w14:paraId="447E8AAA" w14:textId="77777777" w:rsidR="004B730A" w:rsidRDefault="004B730A" w:rsidP="00EE468B">
      <w:pPr>
        <w:spacing w:line="360" w:lineRule="auto"/>
        <w:jc w:val="both"/>
      </w:pPr>
    </w:p>
    <w:p w14:paraId="43CCDBA1" w14:textId="56D53348" w:rsidR="006173CE" w:rsidRDefault="006173CE" w:rsidP="00EE468B">
      <w:pPr>
        <w:pStyle w:val="Heading2"/>
        <w:spacing w:line="360" w:lineRule="auto"/>
        <w:rPr>
          <w:b/>
          <w:bCs/>
          <w:color w:val="auto"/>
        </w:rPr>
      </w:pPr>
      <w:bookmarkStart w:id="10" w:name="_Toc126095587"/>
      <w:r w:rsidRPr="00FD4DEC">
        <w:rPr>
          <w:b/>
          <w:bCs/>
          <w:color w:val="auto"/>
        </w:rPr>
        <w:t>Foster a creative culture in the workplace</w:t>
      </w:r>
      <w:r w:rsidR="00A77472">
        <w:rPr>
          <w:b/>
          <w:bCs/>
          <w:color w:val="auto"/>
        </w:rPr>
        <w:t>.</w:t>
      </w:r>
      <w:bookmarkEnd w:id="10"/>
    </w:p>
    <w:p w14:paraId="251280A3" w14:textId="0AEF5713" w:rsidR="006173CE" w:rsidRDefault="0094426C" w:rsidP="00EE468B">
      <w:pPr>
        <w:spacing w:line="360" w:lineRule="auto"/>
        <w:jc w:val="both"/>
      </w:pPr>
      <w:r>
        <w:rPr>
          <w:rFonts w:cstheme="minorHAnsi"/>
          <w:color w:val="212529"/>
          <w:shd w:val="clear" w:color="auto" w:fill="FFFFFF"/>
        </w:rPr>
        <w:t>Wilkson</w:t>
      </w:r>
      <w:r w:rsidRPr="00C02DE1">
        <w:rPr>
          <w:rFonts w:cstheme="minorHAnsi"/>
          <w:color w:val="212529"/>
          <w:shd w:val="clear" w:color="auto" w:fill="FFFFFF"/>
        </w:rPr>
        <w:t xml:space="preserve"> (2019)</w:t>
      </w:r>
      <w:r w:rsidR="006173CE">
        <w:rPr>
          <w:rFonts w:cstheme="minorHAnsi"/>
          <w:color w:val="212529"/>
          <w:shd w:val="clear" w:color="auto" w:fill="FFFFFF"/>
        </w:rPr>
        <w:t xml:space="preserve"> suggests that c</w:t>
      </w:r>
      <w:r w:rsidR="006173CE" w:rsidRPr="00C02DE1">
        <w:rPr>
          <w:rFonts w:cstheme="minorHAnsi"/>
          <w:color w:val="212529"/>
          <w:shd w:val="clear" w:color="auto" w:fill="FFFFFF"/>
        </w:rPr>
        <w:t xml:space="preserve">ulture is a set of factors, values and behaviours that contribute to </w:t>
      </w:r>
      <w:r w:rsidR="006173CE" w:rsidRPr="00C34911">
        <w:rPr>
          <w:rFonts w:cstheme="minorHAnsi"/>
          <w:color w:val="212529"/>
          <w:shd w:val="clear" w:color="auto" w:fill="FFFFFF"/>
        </w:rPr>
        <w:t>the organisation's unique social and psychological environment</w:t>
      </w:r>
      <w:r w:rsidR="006173CE" w:rsidRPr="00C02DE1">
        <w:rPr>
          <w:rFonts w:cstheme="minorHAnsi"/>
          <w:color w:val="212529"/>
          <w:shd w:val="clear" w:color="auto" w:fill="FFFFFF"/>
        </w:rPr>
        <w:t xml:space="preserve">. </w:t>
      </w:r>
      <w:r w:rsidR="006173CE">
        <w:rPr>
          <w:rFonts w:cstheme="minorHAnsi"/>
          <w:color w:val="212529"/>
          <w:shd w:val="clear" w:color="auto" w:fill="FFFFFF"/>
        </w:rPr>
        <w:t xml:space="preserve"> </w:t>
      </w:r>
      <w:r w:rsidR="006173CE" w:rsidRPr="00C02DE1">
        <w:rPr>
          <w:rFonts w:cstheme="minorHAnsi"/>
          <w:color w:val="212529"/>
          <w:shd w:val="clear" w:color="auto" w:fill="FFFFFF"/>
        </w:rPr>
        <w:t xml:space="preserve">Culture can be </w:t>
      </w:r>
      <w:r w:rsidR="006173CE">
        <w:rPr>
          <w:rFonts w:cstheme="minorHAnsi"/>
          <w:color w:val="212529"/>
          <w:shd w:val="clear" w:color="auto" w:fill="FFFFFF"/>
        </w:rPr>
        <w:t>seen as how</w:t>
      </w:r>
      <w:r w:rsidR="006173CE" w:rsidRPr="00C02DE1">
        <w:rPr>
          <w:rFonts w:cstheme="minorHAnsi"/>
          <w:color w:val="212529"/>
          <w:shd w:val="clear" w:color="auto" w:fill="FFFFFF"/>
        </w:rPr>
        <w:t xml:space="preserve"> things are done in the workplace</w:t>
      </w:r>
      <w:r w:rsidR="006173CE" w:rsidRPr="00C02DE1">
        <w:t xml:space="preserve">. </w:t>
      </w:r>
      <w:r w:rsidR="006173CE">
        <w:t xml:space="preserve">A creative culture helped the NHS staff </w:t>
      </w:r>
      <w:r w:rsidR="006173CE" w:rsidRPr="00C02DE1">
        <w:t>adapt quickly to the changing environment and demands adapting to the coronavirus</w:t>
      </w:r>
      <w:r w:rsidR="006F41BF">
        <w:t xml:space="preserve"> restrictions and extra pressure placed on them</w:t>
      </w:r>
      <w:r w:rsidR="00072699">
        <w:t xml:space="preserve">. Human Resources introduced </w:t>
      </w:r>
      <w:r w:rsidR="005936A0">
        <w:t xml:space="preserve">regular virtual drop-in session for </w:t>
      </w:r>
      <w:r w:rsidR="004112EA">
        <w:t xml:space="preserve">none </w:t>
      </w:r>
      <w:r w:rsidR="005936A0">
        <w:t>covid vaccinated</w:t>
      </w:r>
      <w:r w:rsidR="004112EA">
        <w:t xml:space="preserve"> staff, to address any concerns with medical professionals. </w:t>
      </w:r>
      <w:r w:rsidR="006173CE" w:rsidRPr="00C02DE1">
        <w:rPr>
          <w:rFonts w:cstheme="minorHAnsi"/>
          <w:color w:val="212529"/>
          <w:shd w:val="clear" w:color="auto" w:fill="FFFFFF"/>
        </w:rPr>
        <w:t xml:space="preserve">Smith </w:t>
      </w:r>
      <w:r w:rsidR="006173CE">
        <w:rPr>
          <w:rFonts w:cstheme="minorHAnsi"/>
          <w:color w:val="212529"/>
          <w:shd w:val="clear" w:color="auto" w:fill="FFFFFF"/>
        </w:rPr>
        <w:t>et al.</w:t>
      </w:r>
      <w:r w:rsidR="006173CE" w:rsidRPr="00C02DE1">
        <w:rPr>
          <w:rFonts w:cstheme="minorHAnsi"/>
          <w:color w:val="212529"/>
          <w:shd w:val="clear" w:color="auto" w:fill="FFFFFF"/>
        </w:rPr>
        <w:t xml:space="preserve"> (2008)</w:t>
      </w:r>
      <w:r w:rsidR="00871682">
        <w:rPr>
          <w:rFonts w:cstheme="minorHAnsi"/>
          <w:color w:val="212529"/>
          <w:shd w:val="clear" w:color="auto" w:fill="FFFFFF"/>
        </w:rPr>
        <w:t>,</w:t>
      </w:r>
      <w:r w:rsidR="006173CE" w:rsidRPr="00C02DE1">
        <w:rPr>
          <w:rFonts w:cstheme="minorHAnsi"/>
          <w:color w:val="212529"/>
          <w:shd w:val="clear" w:color="auto" w:fill="FFFFFF"/>
        </w:rPr>
        <w:t xml:space="preserve"> state that evidence </w:t>
      </w:r>
      <w:r w:rsidR="006173CE" w:rsidRPr="00C02DE1">
        <w:t xml:space="preserve">supports the conclusion that organisational culture is a </w:t>
      </w:r>
      <w:r w:rsidR="006173CE">
        <w:t>significant</w:t>
      </w:r>
      <w:r w:rsidR="006173CE" w:rsidRPr="00C02DE1">
        <w:t xml:space="preserve"> factor affecting the speed and frequency of innovation</w:t>
      </w:r>
      <w:r w:rsidR="006173CE">
        <w:t xml:space="preserve">. </w:t>
      </w:r>
    </w:p>
    <w:p w14:paraId="349C4121" w14:textId="77777777" w:rsidR="00072699" w:rsidRDefault="00072699" w:rsidP="00EE468B">
      <w:pPr>
        <w:spacing w:line="360" w:lineRule="auto"/>
        <w:jc w:val="both"/>
      </w:pPr>
    </w:p>
    <w:p w14:paraId="5BB181C9" w14:textId="3E3F9305" w:rsidR="006173CE" w:rsidRDefault="00FD4DEC" w:rsidP="00EE468B">
      <w:pPr>
        <w:spacing w:line="360" w:lineRule="auto"/>
        <w:jc w:val="both"/>
      </w:pPr>
      <w:r>
        <w:rPr>
          <w:noProof/>
        </w:rPr>
        <w:drawing>
          <wp:anchor distT="0" distB="0" distL="114300" distR="114300" simplePos="0" relativeHeight="251666432" behindDoc="0" locked="0" layoutInCell="1" allowOverlap="1" wp14:anchorId="383A5247" wp14:editId="747184EE">
            <wp:simplePos x="0" y="0"/>
            <wp:positionH relativeFrom="margin">
              <wp:posOffset>66675</wp:posOffset>
            </wp:positionH>
            <wp:positionV relativeFrom="paragraph">
              <wp:posOffset>93980</wp:posOffset>
            </wp:positionV>
            <wp:extent cx="4648200" cy="2515235"/>
            <wp:effectExtent l="0" t="0" r="0" b="0"/>
            <wp:wrapThrough wrapText="bothSides">
              <wp:wrapPolygon edited="0">
                <wp:start x="0" y="0"/>
                <wp:lineTo x="0" y="21431"/>
                <wp:lineTo x="21511" y="21431"/>
                <wp:lineTo x="21511" y="0"/>
                <wp:lineTo x="0" y="0"/>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48200" cy="2515235"/>
                    </a:xfrm>
                    <a:prstGeom prst="rect">
                      <a:avLst/>
                    </a:prstGeom>
                    <a:noFill/>
                  </pic:spPr>
                </pic:pic>
              </a:graphicData>
            </a:graphic>
            <wp14:sizeRelH relativeFrom="margin">
              <wp14:pctWidth>0</wp14:pctWidth>
            </wp14:sizeRelH>
            <wp14:sizeRelV relativeFrom="margin">
              <wp14:pctHeight>0</wp14:pctHeight>
            </wp14:sizeRelV>
          </wp:anchor>
        </w:drawing>
      </w:r>
    </w:p>
    <w:p w14:paraId="31749991" w14:textId="7EC748C4" w:rsidR="00473A27" w:rsidRDefault="00473A27" w:rsidP="00EE468B">
      <w:pPr>
        <w:spacing w:line="360" w:lineRule="auto"/>
        <w:jc w:val="both"/>
        <w:rPr>
          <w:sz w:val="24"/>
          <w:szCs w:val="24"/>
        </w:rPr>
      </w:pPr>
    </w:p>
    <w:p w14:paraId="22943BF0" w14:textId="02EC480C" w:rsidR="003C68CA" w:rsidRDefault="003C68CA" w:rsidP="00EE468B">
      <w:pPr>
        <w:spacing w:line="360" w:lineRule="auto"/>
        <w:jc w:val="both"/>
        <w:rPr>
          <w:sz w:val="24"/>
          <w:szCs w:val="24"/>
        </w:rPr>
      </w:pPr>
    </w:p>
    <w:p w14:paraId="6FED8252" w14:textId="77777777" w:rsidR="00FD4DEC" w:rsidRDefault="00FD4DEC" w:rsidP="00EE468B">
      <w:pPr>
        <w:spacing w:line="360" w:lineRule="auto"/>
        <w:jc w:val="both"/>
        <w:rPr>
          <w:b/>
          <w:bCs/>
          <w:sz w:val="24"/>
          <w:szCs w:val="24"/>
        </w:rPr>
      </w:pPr>
    </w:p>
    <w:p w14:paraId="6CA7B947" w14:textId="77777777" w:rsidR="00FD4DEC" w:rsidRDefault="00FD4DEC" w:rsidP="00EE468B">
      <w:pPr>
        <w:spacing w:line="360" w:lineRule="auto"/>
        <w:jc w:val="both"/>
        <w:rPr>
          <w:b/>
          <w:bCs/>
          <w:sz w:val="24"/>
          <w:szCs w:val="24"/>
        </w:rPr>
      </w:pPr>
    </w:p>
    <w:p w14:paraId="1BB7090C" w14:textId="77777777" w:rsidR="00FD4DEC" w:rsidRDefault="00FD4DEC" w:rsidP="00EE468B">
      <w:pPr>
        <w:spacing w:line="360" w:lineRule="auto"/>
        <w:jc w:val="both"/>
        <w:rPr>
          <w:b/>
          <w:bCs/>
          <w:sz w:val="24"/>
          <w:szCs w:val="24"/>
        </w:rPr>
      </w:pPr>
    </w:p>
    <w:p w14:paraId="3668E095" w14:textId="353FED14" w:rsidR="00FD4DEC" w:rsidRDefault="00FD4DEC" w:rsidP="00EE468B">
      <w:pPr>
        <w:spacing w:line="360" w:lineRule="auto"/>
        <w:jc w:val="both"/>
        <w:rPr>
          <w:b/>
          <w:bCs/>
          <w:sz w:val="24"/>
          <w:szCs w:val="24"/>
        </w:rPr>
      </w:pPr>
    </w:p>
    <w:p w14:paraId="5152C0C3" w14:textId="5FDA195D" w:rsidR="002172BB" w:rsidRPr="002172BB" w:rsidRDefault="004112EA" w:rsidP="002172BB">
      <w:pPr>
        <w:pStyle w:val="posttileauthor"/>
        <w:shd w:val="clear" w:color="auto" w:fill="FFFFFF"/>
        <w:spacing w:before="0" w:beforeAutospacing="0" w:after="0" w:afterAutospacing="0" w:line="315" w:lineRule="atLeast"/>
        <w:jc w:val="center"/>
        <w:rPr>
          <w:rFonts w:ascii="Calibri" w:hAnsi="Calibri" w:cs="Calibri"/>
          <w:i/>
          <w:iCs/>
          <w:color w:val="080808"/>
          <w:sz w:val="20"/>
          <w:szCs w:val="20"/>
        </w:rPr>
      </w:pPr>
      <w:r w:rsidRPr="002172BB">
        <w:rPr>
          <w:rFonts w:ascii="Calibri" w:hAnsi="Calibri" w:cs="Calibri"/>
          <w:i/>
          <w:iCs/>
          <w:sz w:val="20"/>
          <w:szCs w:val="20"/>
        </w:rPr>
        <w:t xml:space="preserve">Figure 3 </w:t>
      </w:r>
      <w:r w:rsidR="002172BB" w:rsidRPr="002172BB">
        <w:rPr>
          <w:rFonts w:ascii="Calibri" w:hAnsi="Calibri" w:cs="Calibri"/>
          <w:i/>
          <w:iCs/>
          <w:color w:val="080808"/>
          <w:sz w:val="20"/>
          <w:szCs w:val="20"/>
        </w:rPr>
        <w:t xml:space="preserve">Maciej Wilczynski (2019) The Five determinants which shape innovation and create organisational culture </w:t>
      </w:r>
    </w:p>
    <w:p w14:paraId="7076DD1F" w14:textId="6EB9E389" w:rsidR="004112EA" w:rsidRPr="002172BB" w:rsidRDefault="004112EA" w:rsidP="00EE468B">
      <w:pPr>
        <w:spacing w:line="360" w:lineRule="auto"/>
        <w:jc w:val="both"/>
        <w:rPr>
          <w:i/>
          <w:iCs/>
        </w:rPr>
      </w:pPr>
    </w:p>
    <w:p w14:paraId="15D90934" w14:textId="1DED4951" w:rsidR="009D1CAC" w:rsidRPr="007B5C33" w:rsidRDefault="009D1CAC" w:rsidP="00EE468B">
      <w:pPr>
        <w:spacing w:line="360" w:lineRule="auto"/>
        <w:jc w:val="both"/>
        <w:rPr>
          <w:b/>
          <w:bCs/>
          <w:sz w:val="24"/>
          <w:szCs w:val="24"/>
        </w:rPr>
      </w:pPr>
      <w:r w:rsidRPr="007B5C33">
        <w:rPr>
          <w:b/>
          <w:bCs/>
          <w:sz w:val="24"/>
          <w:szCs w:val="24"/>
        </w:rPr>
        <w:t xml:space="preserve">Strategies </w:t>
      </w:r>
    </w:p>
    <w:p w14:paraId="4242CD8F" w14:textId="77777777" w:rsidR="009D1CAC" w:rsidRPr="00840ACE" w:rsidRDefault="009D1CAC" w:rsidP="00EE468B">
      <w:pPr>
        <w:spacing w:line="360" w:lineRule="auto"/>
        <w:jc w:val="both"/>
        <w:rPr>
          <w:rFonts w:cstheme="minorHAnsi"/>
          <w:color w:val="000000" w:themeColor="text1"/>
        </w:rPr>
      </w:pPr>
      <w:r w:rsidRPr="00840ACE">
        <w:rPr>
          <w:rFonts w:cstheme="minorHAnsi"/>
          <w:color w:val="000000" w:themeColor="text1"/>
        </w:rPr>
        <w:t xml:space="preserve">Sorenson and Garman (2013) </w:t>
      </w:r>
      <w:r>
        <w:rPr>
          <w:rFonts w:cstheme="minorHAnsi"/>
          <w:color w:val="000000" w:themeColor="text1"/>
        </w:rPr>
        <w:t xml:space="preserve">explain that </w:t>
      </w:r>
      <w:r w:rsidRPr="00840ACE">
        <w:rPr>
          <w:rFonts w:cstheme="minorHAnsi"/>
          <w:color w:val="000000" w:themeColor="text1"/>
        </w:rPr>
        <w:t xml:space="preserve">it is critical that employees know that their contribution relates to </w:t>
      </w:r>
      <w:r>
        <w:rPr>
          <w:rFonts w:cstheme="minorHAnsi"/>
          <w:color w:val="000000" w:themeColor="text1"/>
        </w:rPr>
        <w:t xml:space="preserve">the </w:t>
      </w:r>
      <w:r w:rsidRPr="00840ACE">
        <w:rPr>
          <w:rFonts w:cstheme="minorHAnsi"/>
          <w:color w:val="000000" w:themeColor="text1"/>
        </w:rPr>
        <w:t xml:space="preserve">companies’ </w:t>
      </w:r>
      <w:r>
        <w:rPr>
          <w:rFonts w:cstheme="minorHAnsi"/>
          <w:color w:val="000000" w:themeColor="text1"/>
        </w:rPr>
        <w:t xml:space="preserve">strategic </w:t>
      </w:r>
      <w:r w:rsidRPr="00840ACE">
        <w:rPr>
          <w:rFonts w:cstheme="minorHAnsi"/>
          <w:color w:val="000000" w:themeColor="text1"/>
        </w:rPr>
        <w:t>mission</w:t>
      </w:r>
      <w:r>
        <w:rPr>
          <w:rFonts w:cstheme="minorHAnsi"/>
          <w:color w:val="000000" w:themeColor="text1"/>
        </w:rPr>
        <w:t>,</w:t>
      </w:r>
      <w:r w:rsidRPr="00840ACE">
        <w:rPr>
          <w:rFonts w:cstheme="minorHAnsi"/>
          <w:color w:val="000000" w:themeColor="text1"/>
        </w:rPr>
        <w:t xml:space="preserve"> principles</w:t>
      </w:r>
      <w:r>
        <w:rPr>
          <w:rFonts w:cstheme="minorHAnsi"/>
          <w:color w:val="000000" w:themeColor="text1"/>
        </w:rPr>
        <w:t>,</w:t>
      </w:r>
      <w:r w:rsidRPr="00840ACE">
        <w:rPr>
          <w:rFonts w:cstheme="minorHAnsi"/>
          <w:color w:val="000000" w:themeColor="text1"/>
        </w:rPr>
        <w:t xml:space="preserve"> and purpos</w:t>
      </w:r>
      <w:r>
        <w:rPr>
          <w:rFonts w:cstheme="minorHAnsi"/>
          <w:color w:val="000000" w:themeColor="text1"/>
        </w:rPr>
        <w:t xml:space="preserve">e. In favour </w:t>
      </w:r>
      <w:r w:rsidRPr="00840ACE">
        <w:rPr>
          <w:rFonts w:cstheme="minorHAnsi"/>
          <w:color w:val="000000" w:themeColor="text1"/>
        </w:rPr>
        <w:t xml:space="preserve">these factors </w:t>
      </w:r>
      <w:r>
        <w:rPr>
          <w:rFonts w:cstheme="minorHAnsi"/>
          <w:color w:val="000000" w:themeColor="text1"/>
        </w:rPr>
        <w:t xml:space="preserve">influence and </w:t>
      </w:r>
      <w:r w:rsidRPr="00840ACE">
        <w:rPr>
          <w:rFonts w:cstheme="minorHAnsi"/>
          <w:color w:val="000000" w:themeColor="text1"/>
        </w:rPr>
        <w:t xml:space="preserve">create </w:t>
      </w:r>
      <w:r>
        <w:rPr>
          <w:rFonts w:cstheme="minorHAnsi"/>
          <w:color w:val="000000" w:themeColor="text1"/>
        </w:rPr>
        <w:t xml:space="preserve">an </w:t>
      </w:r>
      <w:r w:rsidRPr="00840ACE">
        <w:rPr>
          <w:rFonts w:cstheme="minorHAnsi"/>
          <w:color w:val="000000" w:themeColor="text1"/>
        </w:rPr>
        <w:t xml:space="preserve">innovative culture. </w:t>
      </w:r>
      <w:r w:rsidRPr="006721D7">
        <w:rPr>
          <w:rFonts w:cstheme="minorHAnsi"/>
          <w:color w:val="000000" w:themeColor="text1"/>
        </w:rPr>
        <w:t xml:space="preserve">Tidd &amp; Bessant </w:t>
      </w:r>
      <w:r>
        <w:rPr>
          <w:rFonts w:cstheme="minorHAnsi"/>
          <w:color w:val="000000" w:themeColor="text1"/>
        </w:rPr>
        <w:t>(</w:t>
      </w:r>
      <w:r w:rsidRPr="006721D7">
        <w:rPr>
          <w:rFonts w:cstheme="minorHAnsi"/>
          <w:color w:val="000000" w:themeColor="text1"/>
        </w:rPr>
        <w:t>2018)</w:t>
      </w:r>
      <w:r>
        <w:rPr>
          <w:rFonts w:cstheme="minorHAnsi"/>
          <w:color w:val="000000" w:themeColor="text1"/>
        </w:rPr>
        <w:t xml:space="preserve"> quote that “Companies that are really successful at innovation are ones that manage to tap into people’s desires”.  S</w:t>
      </w:r>
      <w:r w:rsidRPr="006721D7">
        <w:rPr>
          <w:rFonts w:cstheme="minorHAnsi"/>
          <w:color w:val="000000" w:themeColor="text1"/>
        </w:rPr>
        <w:t>uccessful</w:t>
      </w:r>
      <w:r>
        <w:rPr>
          <w:rFonts w:cstheme="minorHAnsi"/>
          <w:color w:val="000000" w:themeColor="text1"/>
        </w:rPr>
        <w:t xml:space="preserve"> staff engagement in an organisation, results in a </w:t>
      </w:r>
      <w:r w:rsidRPr="006721D7">
        <w:rPr>
          <w:rFonts w:cstheme="minorHAnsi"/>
          <w:color w:val="000000" w:themeColor="text1"/>
        </w:rPr>
        <w:t xml:space="preserve">24% boost </w:t>
      </w:r>
      <w:r>
        <w:rPr>
          <w:rFonts w:cstheme="minorHAnsi"/>
          <w:color w:val="000000" w:themeColor="text1"/>
        </w:rPr>
        <w:t>of</w:t>
      </w:r>
      <w:r w:rsidRPr="006721D7">
        <w:rPr>
          <w:rFonts w:cstheme="minorHAnsi"/>
          <w:color w:val="000000" w:themeColor="text1"/>
        </w:rPr>
        <w:t xml:space="preserve"> performance-related business outcomes</w:t>
      </w:r>
      <w:r>
        <w:rPr>
          <w:rFonts w:cstheme="minorHAnsi"/>
          <w:color w:val="000000" w:themeColor="text1"/>
        </w:rPr>
        <w:t xml:space="preserve"> (</w:t>
      </w:r>
      <w:r w:rsidRPr="00840ACE">
        <w:rPr>
          <w:rFonts w:cstheme="minorHAnsi"/>
          <w:color w:val="000000" w:themeColor="text1"/>
        </w:rPr>
        <w:t>Sorenson and Garman 2013)</w:t>
      </w:r>
      <w:r>
        <w:rPr>
          <w:rFonts w:cstheme="minorHAnsi"/>
          <w:color w:val="000000" w:themeColor="text1"/>
        </w:rPr>
        <w:t>. This is in comparison to organisations that have not engaged with their employees.</w:t>
      </w:r>
    </w:p>
    <w:p w14:paraId="17D4AD3C" w14:textId="101C4C43" w:rsidR="009D1CAC" w:rsidRDefault="009D1CAC" w:rsidP="00EE468B">
      <w:pPr>
        <w:spacing w:line="360" w:lineRule="auto"/>
        <w:jc w:val="both"/>
        <w:rPr>
          <w:rFonts w:cstheme="minorHAnsi"/>
          <w:color w:val="000000" w:themeColor="text1"/>
        </w:rPr>
      </w:pPr>
      <w:r w:rsidRPr="000C7B58">
        <w:rPr>
          <w:rFonts w:cstheme="minorHAnsi"/>
          <w:color w:val="000000" w:themeColor="text1"/>
        </w:rPr>
        <w:t>Prepa</w:t>
      </w:r>
      <w:r>
        <w:rPr>
          <w:rFonts w:cstheme="minorHAnsi"/>
          <w:color w:val="000000" w:themeColor="text1"/>
        </w:rPr>
        <w:t>ring</w:t>
      </w:r>
      <w:r w:rsidRPr="000C7B58">
        <w:rPr>
          <w:rFonts w:cstheme="minorHAnsi"/>
          <w:color w:val="000000" w:themeColor="text1"/>
        </w:rPr>
        <w:t xml:space="preserve"> employees to win customers</w:t>
      </w:r>
      <w:r>
        <w:rPr>
          <w:rFonts w:cstheme="minorHAnsi"/>
          <w:color w:val="000000" w:themeColor="text1"/>
        </w:rPr>
        <w:t>, e</w:t>
      </w:r>
      <w:r w:rsidRPr="00840ACE">
        <w:rPr>
          <w:rFonts w:cstheme="minorHAnsi"/>
          <w:color w:val="000000" w:themeColor="text1"/>
        </w:rPr>
        <w:t>vidence s</w:t>
      </w:r>
      <w:r>
        <w:rPr>
          <w:rFonts w:cstheme="minorHAnsi"/>
          <w:color w:val="000000" w:themeColor="text1"/>
        </w:rPr>
        <w:t>hows</w:t>
      </w:r>
      <w:r w:rsidRPr="00840ACE">
        <w:rPr>
          <w:rFonts w:cstheme="minorHAnsi"/>
          <w:color w:val="000000" w:themeColor="text1"/>
        </w:rPr>
        <w:t xml:space="preserve"> </w:t>
      </w:r>
      <w:r>
        <w:rPr>
          <w:rFonts w:cstheme="minorHAnsi"/>
          <w:color w:val="000000" w:themeColor="text1"/>
        </w:rPr>
        <w:t xml:space="preserve">that </w:t>
      </w:r>
      <w:r w:rsidRPr="00840ACE">
        <w:rPr>
          <w:rFonts w:cstheme="minorHAnsi"/>
          <w:color w:val="000000" w:themeColor="text1"/>
        </w:rPr>
        <w:t xml:space="preserve">by moving away from </w:t>
      </w:r>
      <w:r>
        <w:rPr>
          <w:rFonts w:cstheme="minorHAnsi"/>
          <w:color w:val="000000" w:themeColor="text1"/>
        </w:rPr>
        <w:t xml:space="preserve">learnt </w:t>
      </w:r>
      <w:r w:rsidRPr="00840ACE">
        <w:rPr>
          <w:rFonts w:cstheme="minorHAnsi"/>
          <w:color w:val="000000" w:themeColor="text1"/>
        </w:rPr>
        <w:t xml:space="preserve">behaviours and bland, meaningless value statements by sharing real-life success stories </w:t>
      </w:r>
      <w:r w:rsidR="000B6706">
        <w:rPr>
          <w:rFonts w:cstheme="minorHAnsi"/>
          <w:color w:val="000000" w:themeColor="text1"/>
        </w:rPr>
        <w:t>is</w:t>
      </w:r>
      <w:r w:rsidRPr="00840ACE">
        <w:rPr>
          <w:rFonts w:cstheme="minorHAnsi"/>
          <w:color w:val="000000" w:themeColor="text1"/>
        </w:rPr>
        <w:t xml:space="preserve"> much more powerful</w:t>
      </w:r>
      <w:r>
        <w:rPr>
          <w:rFonts w:cstheme="minorHAnsi"/>
          <w:color w:val="000000" w:themeColor="text1"/>
        </w:rPr>
        <w:t xml:space="preserve"> (</w:t>
      </w:r>
      <w:r w:rsidRPr="00840ACE">
        <w:rPr>
          <w:rFonts w:cstheme="minorHAnsi"/>
          <w:color w:val="000000" w:themeColor="text1"/>
        </w:rPr>
        <w:t>Tidd &amp; Bessant</w:t>
      </w:r>
      <w:r>
        <w:rPr>
          <w:rFonts w:cstheme="minorHAnsi"/>
          <w:color w:val="000000" w:themeColor="text1"/>
        </w:rPr>
        <w:t>,</w:t>
      </w:r>
      <w:r w:rsidRPr="00840ACE">
        <w:rPr>
          <w:rFonts w:cstheme="minorHAnsi"/>
          <w:color w:val="000000" w:themeColor="text1"/>
        </w:rPr>
        <w:t xml:space="preserve"> 2018). </w:t>
      </w:r>
      <w:r w:rsidRPr="004D6E88">
        <w:rPr>
          <w:rFonts w:cstheme="minorHAnsi"/>
          <w:color w:val="000000" w:themeColor="text1"/>
        </w:rPr>
        <w:t xml:space="preserve">Leaders play a significant role in ensuring that creativity is promoted and supported throughout </w:t>
      </w:r>
      <w:r>
        <w:rPr>
          <w:rFonts w:cstheme="minorHAnsi"/>
          <w:color w:val="000000" w:themeColor="text1"/>
        </w:rPr>
        <w:t xml:space="preserve">the organisation. </w:t>
      </w:r>
      <w:r>
        <w:t>Creativity is a required trait in leadership</w:t>
      </w:r>
      <w:r w:rsidR="000B6706">
        <w:t>,</w:t>
      </w:r>
      <w:r>
        <w:t xml:space="preserve"> and effective leaders have an array of creative competencies to </w:t>
      </w:r>
      <w:r w:rsidR="000B6706">
        <w:t>boost</w:t>
      </w:r>
      <w:r>
        <w:t xml:space="preserve"> </w:t>
      </w:r>
      <w:r w:rsidR="00871682">
        <w:t>their</w:t>
      </w:r>
      <w:r>
        <w:t xml:space="preserve"> value (</w:t>
      </w:r>
      <w:r w:rsidRPr="00863B14">
        <w:t>Anderson and Adams</w:t>
      </w:r>
      <w:r>
        <w:t xml:space="preserve">, </w:t>
      </w:r>
      <w:r w:rsidRPr="00863B14">
        <w:t>2016)</w:t>
      </w:r>
      <w:r>
        <w:t xml:space="preserve">. </w:t>
      </w:r>
      <w:r>
        <w:rPr>
          <w:rFonts w:cstheme="minorHAnsi"/>
          <w:color w:val="000000" w:themeColor="text1"/>
        </w:rPr>
        <w:t xml:space="preserve">Within the NHS, it </w:t>
      </w:r>
      <w:r w:rsidR="000B6706">
        <w:rPr>
          <w:rFonts w:cstheme="minorHAnsi"/>
          <w:color w:val="000000" w:themeColor="text1"/>
        </w:rPr>
        <w:t>is</w:t>
      </w:r>
      <w:r>
        <w:rPr>
          <w:rFonts w:cstheme="minorHAnsi"/>
          <w:color w:val="000000" w:themeColor="text1"/>
        </w:rPr>
        <w:t xml:space="preserve"> </w:t>
      </w:r>
      <w:r w:rsidR="000B6706">
        <w:rPr>
          <w:rFonts w:cstheme="minorHAnsi"/>
          <w:color w:val="000000" w:themeColor="text1"/>
        </w:rPr>
        <w:t>challenging</w:t>
      </w:r>
      <w:r>
        <w:rPr>
          <w:rFonts w:cstheme="minorHAnsi"/>
          <w:color w:val="000000" w:themeColor="text1"/>
        </w:rPr>
        <w:t xml:space="preserve"> to change leadership from a directive style to empower staff. To encourage employees to build on ideas jointly (green housing), the NHS incorporates digital training that enables colleagues to gain insight </w:t>
      </w:r>
      <w:r w:rsidR="000B6706">
        <w:rPr>
          <w:rFonts w:cstheme="minorHAnsi"/>
          <w:color w:val="000000" w:themeColor="text1"/>
        </w:rPr>
        <w:t>into</w:t>
      </w:r>
      <w:r>
        <w:rPr>
          <w:rFonts w:cstheme="minorHAnsi"/>
          <w:color w:val="000000" w:themeColor="text1"/>
        </w:rPr>
        <w:t xml:space="preserve"> the company’s strategic purpose by watching videos based on </w:t>
      </w:r>
      <w:r w:rsidR="000B6706">
        <w:rPr>
          <w:rFonts w:cstheme="minorHAnsi"/>
          <w:color w:val="000000" w:themeColor="text1"/>
        </w:rPr>
        <w:t>real-life</w:t>
      </w:r>
      <w:r>
        <w:rPr>
          <w:rFonts w:cstheme="minorHAnsi"/>
          <w:color w:val="000000" w:themeColor="text1"/>
        </w:rPr>
        <w:t xml:space="preserve"> scenarios</w:t>
      </w:r>
      <w:r w:rsidR="00871682">
        <w:rPr>
          <w:rFonts w:cstheme="minorHAnsi"/>
          <w:color w:val="000000" w:themeColor="text1"/>
        </w:rPr>
        <w:t xml:space="preserve"> current mandatory training includes diversity and ethnical differences that can be addressed so each member is valued for </w:t>
      </w:r>
      <w:r w:rsidR="0094426C">
        <w:rPr>
          <w:rFonts w:cstheme="minorHAnsi"/>
          <w:color w:val="000000" w:themeColor="text1"/>
        </w:rPr>
        <w:t>the</w:t>
      </w:r>
      <w:r w:rsidR="00871682">
        <w:rPr>
          <w:rFonts w:cstheme="minorHAnsi"/>
          <w:color w:val="000000" w:themeColor="text1"/>
        </w:rPr>
        <w:t xml:space="preserve"> differences that they bring to the organisation.</w:t>
      </w:r>
      <w:r w:rsidR="00871682">
        <w:rPr>
          <w:rFonts w:cstheme="minorHAnsi"/>
          <w:color w:val="FF0000"/>
        </w:rPr>
        <w:t xml:space="preserve"> </w:t>
      </w:r>
      <w:r>
        <w:rPr>
          <w:rFonts w:cstheme="minorHAnsi"/>
          <w:color w:val="000000" w:themeColor="text1"/>
        </w:rPr>
        <w:t xml:space="preserve">Additionally, it invites suggestions from employees without fear of </w:t>
      </w:r>
      <w:r w:rsidR="0094426C">
        <w:rPr>
          <w:rFonts w:cstheme="minorHAnsi"/>
          <w:color w:val="000000" w:themeColor="text1"/>
        </w:rPr>
        <w:t>criticism and</w:t>
      </w:r>
      <w:r w:rsidR="00A51368">
        <w:rPr>
          <w:rFonts w:cstheme="minorHAnsi"/>
          <w:color w:val="000000" w:themeColor="text1"/>
        </w:rPr>
        <w:t xml:space="preserve"> allowing everyone’s voice to be heard </w:t>
      </w:r>
      <w:r w:rsidR="0094426C">
        <w:rPr>
          <w:rFonts w:cstheme="minorHAnsi"/>
          <w:color w:val="000000" w:themeColor="text1"/>
        </w:rPr>
        <w:t>equally.</w:t>
      </w:r>
      <w:r>
        <w:rPr>
          <w:rFonts w:cstheme="minorHAnsi"/>
          <w:color w:val="000000" w:themeColor="text1"/>
        </w:rPr>
        <w:t xml:space="preserve"> </w:t>
      </w:r>
    </w:p>
    <w:p w14:paraId="28A65000" w14:textId="76F4180C" w:rsidR="00C45B07" w:rsidRDefault="00C45B07" w:rsidP="00EE468B">
      <w:pPr>
        <w:spacing w:line="360" w:lineRule="auto"/>
        <w:jc w:val="both"/>
        <w:rPr>
          <w:rFonts w:cstheme="minorHAnsi"/>
          <w:color w:val="000000" w:themeColor="text1"/>
        </w:rPr>
      </w:pPr>
      <w:r>
        <w:rPr>
          <w:rFonts w:cstheme="minorHAnsi"/>
          <w:color w:val="000000" w:themeColor="text1"/>
        </w:rPr>
        <w:t xml:space="preserve">Having good positive strategies in place will ensure a stronger collaboration between staff and management that open opportunities for </w:t>
      </w:r>
      <w:r w:rsidR="005418F0">
        <w:rPr>
          <w:rFonts w:cstheme="minorHAnsi"/>
          <w:color w:val="000000" w:themeColor="text1"/>
        </w:rPr>
        <w:t xml:space="preserve">shared ideas and gaining valuable feedback that can help the business thrive and move forward positively. </w:t>
      </w:r>
    </w:p>
    <w:p w14:paraId="79211802" w14:textId="77777777" w:rsidR="009D1CAC" w:rsidRPr="007B5C33" w:rsidRDefault="009D1CAC" w:rsidP="00EE468B">
      <w:pPr>
        <w:spacing w:line="360" w:lineRule="auto"/>
        <w:jc w:val="both"/>
        <w:rPr>
          <w:b/>
          <w:bCs/>
          <w:color w:val="000000" w:themeColor="text1"/>
          <w:sz w:val="24"/>
          <w:szCs w:val="24"/>
        </w:rPr>
      </w:pPr>
      <w:r w:rsidRPr="007B5C33">
        <w:rPr>
          <w:b/>
          <w:bCs/>
          <w:color w:val="000000" w:themeColor="text1"/>
          <w:sz w:val="24"/>
          <w:szCs w:val="24"/>
        </w:rPr>
        <w:t xml:space="preserve">Structure </w:t>
      </w:r>
    </w:p>
    <w:p w14:paraId="05A30AA1" w14:textId="1A2304B5" w:rsidR="009D1CAC" w:rsidRDefault="009D1CAC" w:rsidP="00EE468B">
      <w:pPr>
        <w:spacing w:line="360" w:lineRule="auto"/>
        <w:jc w:val="both"/>
        <w:rPr>
          <w:rFonts w:ascii="Calibri" w:hAnsi="Calibri" w:cs="Calibri"/>
          <w:color w:val="111111"/>
          <w:spacing w:val="1"/>
          <w:shd w:val="clear" w:color="auto" w:fill="FFFFFF"/>
        </w:rPr>
      </w:pPr>
      <w:r w:rsidRPr="00C8059B">
        <w:rPr>
          <w:rFonts w:ascii="Calibri" w:hAnsi="Calibri" w:cs="Calibri"/>
          <w:color w:val="111111"/>
          <w:spacing w:val="1"/>
          <w:shd w:val="clear" w:color="auto" w:fill="FFFFFF"/>
        </w:rPr>
        <w:t>Key elements of an organi</w:t>
      </w:r>
      <w:r>
        <w:rPr>
          <w:rFonts w:ascii="Calibri" w:hAnsi="Calibri" w:cs="Calibri"/>
          <w:color w:val="111111"/>
          <w:spacing w:val="1"/>
          <w:shd w:val="clear" w:color="auto" w:fill="FFFFFF"/>
        </w:rPr>
        <w:t>s</w:t>
      </w:r>
      <w:r w:rsidRPr="00C8059B">
        <w:rPr>
          <w:rFonts w:ascii="Calibri" w:hAnsi="Calibri" w:cs="Calibri"/>
          <w:color w:val="111111"/>
          <w:spacing w:val="1"/>
          <w:shd w:val="clear" w:color="auto" w:fill="FFFFFF"/>
        </w:rPr>
        <w:t>ational structure include how certain activities are directed</w:t>
      </w:r>
      <w:r>
        <w:rPr>
          <w:rFonts w:ascii="Calibri" w:hAnsi="Calibri" w:cs="Calibri"/>
          <w:color w:val="111111"/>
          <w:spacing w:val="1"/>
          <w:shd w:val="clear" w:color="auto" w:fill="FFFFFF"/>
        </w:rPr>
        <w:t xml:space="preserve"> </w:t>
      </w:r>
      <w:r w:rsidRPr="00C8059B">
        <w:rPr>
          <w:rFonts w:ascii="Calibri" w:hAnsi="Calibri" w:cs="Calibri"/>
          <w:color w:val="111111"/>
          <w:spacing w:val="1"/>
          <w:shd w:val="clear" w:color="auto" w:fill="FFFFFF"/>
        </w:rPr>
        <w:t>to achieve the goals of an organi</w:t>
      </w:r>
      <w:r>
        <w:rPr>
          <w:rFonts w:ascii="Calibri" w:hAnsi="Calibri" w:cs="Calibri"/>
          <w:color w:val="111111"/>
          <w:spacing w:val="1"/>
          <w:shd w:val="clear" w:color="auto" w:fill="FFFFFF"/>
        </w:rPr>
        <w:t>s</w:t>
      </w:r>
      <w:r w:rsidRPr="00C8059B">
        <w:rPr>
          <w:rFonts w:ascii="Calibri" w:hAnsi="Calibri" w:cs="Calibri"/>
          <w:color w:val="111111"/>
          <w:spacing w:val="1"/>
          <w:shd w:val="clear" w:color="auto" w:fill="FFFFFF"/>
        </w:rPr>
        <w:t xml:space="preserve">ation, such as rules, roles, </w:t>
      </w:r>
      <w:r>
        <w:rPr>
          <w:rFonts w:ascii="Calibri" w:hAnsi="Calibri" w:cs="Calibri"/>
          <w:color w:val="111111"/>
          <w:spacing w:val="1"/>
          <w:shd w:val="clear" w:color="auto" w:fill="FFFFFF"/>
        </w:rPr>
        <w:t xml:space="preserve">and </w:t>
      </w:r>
      <w:r w:rsidRPr="00C8059B">
        <w:rPr>
          <w:rFonts w:ascii="Calibri" w:hAnsi="Calibri" w:cs="Calibri"/>
          <w:color w:val="111111"/>
          <w:spacing w:val="1"/>
          <w:shd w:val="clear" w:color="auto" w:fill="FFFFFF"/>
        </w:rPr>
        <w:t>responsibilities, and how information flows between levels within the company</w:t>
      </w:r>
      <w:r>
        <w:rPr>
          <w:rFonts w:ascii="Calibri" w:hAnsi="Calibri" w:cs="Calibri"/>
          <w:color w:val="111111"/>
          <w:spacing w:val="1"/>
          <w:shd w:val="clear" w:color="auto" w:fill="FFFFFF"/>
        </w:rPr>
        <w:t xml:space="preserve"> (</w:t>
      </w:r>
      <w:r w:rsidR="008F00EB">
        <w:rPr>
          <w:rFonts w:ascii="Calibri" w:hAnsi="Calibri" w:cs="Calibri"/>
          <w:i/>
          <w:iCs/>
          <w:color w:val="111111"/>
          <w:spacing w:val="1"/>
          <w:shd w:val="clear" w:color="auto" w:fill="FFFFFF"/>
        </w:rPr>
        <w:t>CIPD</w:t>
      </w:r>
      <w:r>
        <w:rPr>
          <w:rFonts w:ascii="Calibri" w:hAnsi="Calibri" w:cs="Calibri"/>
          <w:color w:val="111111"/>
          <w:spacing w:val="1"/>
          <w:shd w:val="clear" w:color="auto" w:fill="FFFFFF"/>
        </w:rPr>
        <w:t xml:space="preserve"> 202</w:t>
      </w:r>
      <w:r w:rsidR="008F00EB">
        <w:rPr>
          <w:rFonts w:ascii="Calibri" w:hAnsi="Calibri" w:cs="Calibri"/>
          <w:color w:val="111111"/>
          <w:spacing w:val="1"/>
          <w:shd w:val="clear" w:color="auto" w:fill="FFFFFF"/>
        </w:rPr>
        <w:t>0</w:t>
      </w:r>
      <w:r>
        <w:rPr>
          <w:rFonts w:ascii="Calibri" w:hAnsi="Calibri" w:cs="Calibri"/>
          <w:color w:val="111111"/>
          <w:spacing w:val="1"/>
          <w:shd w:val="clear" w:color="auto" w:fill="FFFFFF"/>
        </w:rPr>
        <w:t xml:space="preserve">). </w:t>
      </w:r>
      <w:r w:rsidRPr="002F3E75">
        <w:rPr>
          <w:rFonts w:ascii="Calibri" w:hAnsi="Calibri" w:cs="Calibri"/>
          <w:color w:val="111111"/>
          <w:spacing w:val="1"/>
          <w:shd w:val="clear" w:color="auto" w:fill="FFFFFF"/>
        </w:rPr>
        <w:t xml:space="preserve">Employees need to know the direction </w:t>
      </w:r>
      <w:r w:rsidR="000B6706">
        <w:rPr>
          <w:rFonts w:ascii="Calibri" w:hAnsi="Calibri" w:cs="Calibri"/>
          <w:color w:val="111111"/>
          <w:spacing w:val="1"/>
          <w:shd w:val="clear" w:color="auto" w:fill="FFFFFF"/>
        </w:rPr>
        <w:t>of the company</w:t>
      </w:r>
      <w:r w:rsidRPr="002F3E75">
        <w:rPr>
          <w:rFonts w:ascii="Calibri" w:hAnsi="Calibri" w:cs="Calibri"/>
          <w:color w:val="111111"/>
          <w:spacing w:val="1"/>
          <w:shd w:val="clear" w:color="auto" w:fill="FFFFFF"/>
        </w:rPr>
        <w:t>; commitment</w:t>
      </w:r>
      <w:r w:rsidR="00A51368">
        <w:rPr>
          <w:rFonts w:ascii="Calibri" w:hAnsi="Calibri" w:cs="Calibri"/>
          <w:color w:val="111111"/>
          <w:spacing w:val="1"/>
          <w:shd w:val="clear" w:color="auto" w:fill="FFFFFF"/>
        </w:rPr>
        <w:t xml:space="preserve"> cannot be commanded</w:t>
      </w:r>
      <w:r>
        <w:rPr>
          <w:rFonts w:ascii="Calibri" w:hAnsi="Calibri" w:cs="Calibri"/>
          <w:color w:val="111111"/>
          <w:spacing w:val="1"/>
          <w:shd w:val="clear" w:color="auto" w:fill="FFFFFF"/>
        </w:rPr>
        <w:t>;</w:t>
      </w:r>
      <w:r w:rsidRPr="002F3E75">
        <w:rPr>
          <w:rFonts w:ascii="Calibri" w:hAnsi="Calibri" w:cs="Calibri"/>
          <w:color w:val="111111"/>
          <w:spacing w:val="1"/>
          <w:shd w:val="clear" w:color="auto" w:fill="FFFFFF"/>
        </w:rPr>
        <w:t xml:space="preserve"> </w:t>
      </w:r>
      <w:r w:rsidR="00A51368">
        <w:rPr>
          <w:rFonts w:ascii="Calibri" w:hAnsi="Calibri" w:cs="Calibri"/>
          <w:color w:val="111111"/>
          <w:spacing w:val="1"/>
          <w:shd w:val="clear" w:color="auto" w:fill="FFFFFF"/>
        </w:rPr>
        <w:t xml:space="preserve">organisations must </w:t>
      </w:r>
      <w:r>
        <w:rPr>
          <w:rFonts w:ascii="Calibri" w:hAnsi="Calibri" w:cs="Calibri"/>
          <w:color w:val="111111"/>
          <w:spacing w:val="1"/>
          <w:shd w:val="clear" w:color="auto" w:fill="FFFFFF"/>
        </w:rPr>
        <w:t xml:space="preserve">inspire </w:t>
      </w:r>
      <w:r w:rsidR="00A51368">
        <w:rPr>
          <w:rFonts w:ascii="Calibri" w:hAnsi="Calibri" w:cs="Calibri"/>
          <w:color w:val="111111"/>
          <w:spacing w:val="1"/>
          <w:shd w:val="clear" w:color="auto" w:fill="FFFFFF"/>
        </w:rPr>
        <w:t>commitment</w:t>
      </w:r>
      <w:r>
        <w:rPr>
          <w:rFonts w:ascii="Calibri" w:hAnsi="Calibri" w:cs="Calibri"/>
          <w:color w:val="111111"/>
          <w:spacing w:val="1"/>
          <w:shd w:val="clear" w:color="auto" w:fill="FFFFFF"/>
        </w:rPr>
        <w:t xml:space="preserve"> </w:t>
      </w:r>
      <w:r w:rsidRPr="002F3E75">
        <w:rPr>
          <w:rFonts w:ascii="Calibri" w:hAnsi="Calibri" w:cs="Calibri"/>
          <w:color w:val="111111"/>
          <w:spacing w:val="1"/>
          <w:shd w:val="clear" w:color="auto" w:fill="FFFFFF"/>
        </w:rPr>
        <w:t xml:space="preserve">(Kouzner and Posner 2017). </w:t>
      </w:r>
      <w:r>
        <w:rPr>
          <w:rFonts w:ascii="Calibri" w:hAnsi="Calibri" w:cs="Calibri"/>
          <w:color w:val="111111"/>
          <w:spacing w:val="1"/>
          <w:shd w:val="clear" w:color="auto" w:fill="FFFFFF"/>
        </w:rPr>
        <w:t>To inspire others, right type of Leadership</w:t>
      </w:r>
      <w:r w:rsidR="00A51368">
        <w:rPr>
          <w:rFonts w:ascii="Calibri" w:hAnsi="Calibri" w:cs="Calibri"/>
          <w:color w:val="111111"/>
          <w:spacing w:val="1"/>
          <w:shd w:val="clear" w:color="auto" w:fill="FFFFFF"/>
        </w:rPr>
        <w:t xml:space="preserve"> is required</w:t>
      </w:r>
      <w:r>
        <w:rPr>
          <w:rFonts w:ascii="Calibri" w:hAnsi="Calibri" w:cs="Calibri"/>
          <w:color w:val="111111"/>
          <w:spacing w:val="1"/>
          <w:shd w:val="clear" w:color="auto" w:fill="FFFFFF"/>
        </w:rPr>
        <w:t xml:space="preserve">. Optimal performance is when </w:t>
      </w:r>
      <w:r w:rsidR="00A51368">
        <w:rPr>
          <w:rFonts w:ascii="Calibri" w:hAnsi="Calibri" w:cs="Calibri"/>
          <w:color w:val="111111"/>
          <w:spacing w:val="1"/>
          <w:shd w:val="clear" w:color="auto" w:fill="FFFFFF"/>
        </w:rPr>
        <w:t>employees are at</w:t>
      </w:r>
      <w:r>
        <w:rPr>
          <w:rFonts w:ascii="Calibri" w:hAnsi="Calibri" w:cs="Calibri"/>
          <w:color w:val="111111"/>
          <w:spacing w:val="1"/>
          <w:shd w:val="clear" w:color="auto" w:fill="FFFFFF"/>
        </w:rPr>
        <w:t xml:space="preserve"> their best and in the ‘flow’ as explained by Goleman.  </w:t>
      </w:r>
      <w:r w:rsidR="000B6706" w:rsidRPr="000B6706">
        <w:rPr>
          <w:rFonts w:ascii="Calibri" w:hAnsi="Calibri" w:cs="Calibri"/>
          <w:color w:val="111111"/>
          <w:spacing w:val="1"/>
          <w:shd w:val="clear" w:color="auto" w:fill="FFFFFF"/>
        </w:rPr>
        <w:t xml:space="preserve">Emotionally intelligent leaders can create the flow by </w:t>
      </w:r>
      <w:r w:rsidR="00A51368">
        <w:rPr>
          <w:rFonts w:ascii="Calibri" w:hAnsi="Calibri" w:cs="Calibri"/>
          <w:color w:val="111111"/>
          <w:spacing w:val="1"/>
          <w:shd w:val="clear" w:color="auto" w:fill="FFFFFF"/>
        </w:rPr>
        <w:t>providing</w:t>
      </w:r>
      <w:r w:rsidR="000B6706" w:rsidRPr="000B6706">
        <w:rPr>
          <w:rFonts w:ascii="Calibri" w:hAnsi="Calibri" w:cs="Calibri"/>
          <w:color w:val="111111"/>
          <w:spacing w:val="1"/>
          <w:shd w:val="clear" w:color="auto" w:fill="FFFFFF"/>
        </w:rPr>
        <w:t xml:space="preserve"> staff goals and clarity of what is expected of </w:t>
      </w:r>
      <w:r w:rsidR="00A51368">
        <w:rPr>
          <w:rFonts w:ascii="Calibri" w:hAnsi="Calibri" w:cs="Calibri"/>
          <w:color w:val="111111"/>
          <w:spacing w:val="1"/>
          <w:shd w:val="clear" w:color="auto" w:fill="FFFFFF"/>
        </w:rPr>
        <w:t>staff</w:t>
      </w:r>
      <w:r w:rsidR="000B6706" w:rsidRPr="000B6706">
        <w:rPr>
          <w:rFonts w:ascii="Calibri" w:hAnsi="Calibri" w:cs="Calibri"/>
          <w:color w:val="111111"/>
          <w:spacing w:val="1"/>
          <w:shd w:val="clear" w:color="auto" w:fill="FFFFFF"/>
        </w:rPr>
        <w:t xml:space="preserve"> and </w:t>
      </w:r>
      <w:r w:rsidR="00A51368">
        <w:rPr>
          <w:rFonts w:ascii="Calibri" w:hAnsi="Calibri" w:cs="Calibri"/>
          <w:color w:val="111111"/>
          <w:spacing w:val="1"/>
          <w:shd w:val="clear" w:color="auto" w:fill="FFFFFF"/>
        </w:rPr>
        <w:t>providing prompt</w:t>
      </w:r>
      <w:r w:rsidR="000B6706" w:rsidRPr="000B6706">
        <w:rPr>
          <w:rFonts w:ascii="Calibri" w:hAnsi="Calibri" w:cs="Calibri"/>
          <w:color w:val="111111"/>
          <w:spacing w:val="1"/>
          <w:shd w:val="clear" w:color="auto" w:fill="FFFFFF"/>
        </w:rPr>
        <w:t xml:space="preserve"> feedback</w:t>
      </w:r>
      <w:r>
        <w:rPr>
          <w:rFonts w:ascii="Calibri" w:hAnsi="Calibri" w:cs="Calibri"/>
          <w:color w:val="111111"/>
          <w:spacing w:val="1"/>
          <w:shd w:val="clear" w:color="auto" w:fill="FFFFFF"/>
        </w:rPr>
        <w:t>.  This challenges their</w:t>
      </w:r>
      <w:r w:rsidR="00A51368">
        <w:rPr>
          <w:rFonts w:ascii="Calibri" w:hAnsi="Calibri" w:cs="Calibri"/>
          <w:color w:val="111111"/>
          <w:spacing w:val="1"/>
          <w:shd w:val="clear" w:color="auto" w:fill="FFFFFF"/>
        </w:rPr>
        <w:t xml:space="preserve"> creative</w:t>
      </w:r>
      <w:r>
        <w:rPr>
          <w:rFonts w:ascii="Calibri" w:hAnsi="Calibri" w:cs="Calibri"/>
          <w:color w:val="111111"/>
          <w:spacing w:val="1"/>
          <w:shd w:val="clear" w:color="auto" w:fill="FFFFFF"/>
        </w:rPr>
        <w:t xml:space="preserve"> skill set by making </w:t>
      </w:r>
      <w:r w:rsidR="00A51368">
        <w:rPr>
          <w:rFonts w:ascii="Calibri" w:hAnsi="Calibri" w:cs="Calibri"/>
          <w:color w:val="111111"/>
          <w:spacing w:val="1"/>
          <w:shd w:val="clear" w:color="auto" w:fill="FFFFFF"/>
        </w:rPr>
        <w:t>staff</w:t>
      </w:r>
      <w:r>
        <w:rPr>
          <w:rFonts w:ascii="Calibri" w:hAnsi="Calibri" w:cs="Calibri"/>
          <w:color w:val="111111"/>
          <w:spacing w:val="1"/>
          <w:shd w:val="clear" w:color="auto" w:fill="FFFFFF"/>
        </w:rPr>
        <w:t xml:space="preserve"> aware of their abilities. </w:t>
      </w:r>
      <w:r w:rsidR="00A51368">
        <w:rPr>
          <w:rFonts w:ascii="Calibri" w:hAnsi="Calibri" w:cs="Calibri"/>
          <w:color w:val="111111"/>
          <w:spacing w:val="1"/>
          <w:shd w:val="clear" w:color="auto" w:fill="FFFFFF"/>
        </w:rPr>
        <w:t>Goleman (2009) sees t</w:t>
      </w:r>
      <w:r>
        <w:rPr>
          <w:rFonts w:ascii="Calibri" w:hAnsi="Calibri" w:cs="Calibri"/>
          <w:color w:val="111111"/>
          <w:spacing w:val="1"/>
          <w:shd w:val="clear" w:color="auto" w:fill="FFFFFF"/>
        </w:rPr>
        <w:t xml:space="preserve">his </w:t>
      </w:r>
      <w:r w:rsidR="00A51368">
        <w:rPr>
          <w:rFonts w:ascii="Calibri" w:hAnsi="Calibri" w:cs="Calibri"/>
          <w:color w:val="111111"/>
          <w:spacing w:val="1"/>
          <w:shd w:val="clear" w:color="auto" w:fill="FFFFFF"/>
        </w:rPr>
        <w:t>as</w:t>
      </w:r>
      <w:r>
        <w:rPr>
          <w:rFonts w:ascii="Calibri" w:hAnsi="Calibri" w:cs="Calibri"/>
          <w:color w:val="111111"/>
          <w:spacing w:val="1"/>
          <w:shd w:val="clear" w:color="auto" w:fill="FFFFFF"/>
        </w:rPr>
        <w:t xml:space="preserve"> a joyful feeling of achievement.   </w:t>
      </w:r>
    </w:p>
    <w:p w14:paraId="5ADB6661" w14:textId="18FF2ADE" w:rsidR="009D1CAC" w:rsidRDefault="009D1CAC" w:rsidP="00EE468B">
      <w:pPr>
        <w:spacing w:line="360" w:lineRule="auto"/>
        <w:jc w:val="both"/>
      </w:pPr>
      <w:r w:rsidRPr="00860EB3">
        <w:rPr>
          <w:rFonts w:ascii="Calibri" w:hAnsi="Calibri" w:cs="Calibri"/>
          <w:color w:val="111111"/>
          <w:spacing w:val="1"/>
          <w:shd w:val="clear" w:color="auto" w:fill="FFFFFF"/>
        </w:rPr>
        <w:t xml:space="preserve">Tedd &amp; Bessant </w:t>
      </w:r>
      <w:r>
        <w:rPr>
          <w:rFonts w:ascii="Calibri" w:hAnsi="Calibri" w:cs="Calibri"/>
          <w:color w:val="111111"/>
          <w:spacing w:val="1"/>
          <w:shd w:val="clear" w:color="auto" w:fill="FFFFFF"/>
        </w:rPr>
        <w:t xml:space="preserve">(2018) </w:t>
      </w:r>
      <w:r w:rsidRPr="00860EB3">
        <w:rPr>
          <w:rFonts w:ascii="Calibri" w:hAnsi="Calibri" w:cs="Calibri"/>
          <w:color w:val="111111"/>
          <w:spacing w:val="1"/>
          <w:shd w:val="clear" w:color="auto" w:fill="FFFFFF"/>
        </w:rPr>
        <w:t xml:space="preserve">explain that </w:t>
      </w:r>
      <w:r>
        <w:rPr>
          <w:rFonts w:ascii="Calibri" w:hAnsi="Calibri" w:cs="Calibri"/>
          <w:color w:val="111111"/>
          <w:spacing w:val="1"/>
          <w:shd w:val="clear" w:color="auto" w:fill="FFFFFF"/>
        </w:rPr>
        <w:t xml:space="preserve">an </w:t>
      </w:r>
      <w:r w:rsidRPr="00860EB3">
        <w:t xml:space="preserve">environmental </w:t>
      </w:r>
      <w:r>
        <w:t>s</w:t>
      </w:r>
      <w:r w:rsidRPr="00860EB3">
        <w:t>tructure provides a stimulating environment</w:t>
      </w:r>
      <w:r>
        <w:t xml:space="preserve"> to improve creativity. People will feel happy and relaxed to be in </w:t>
      </w:r>
      <w:r w:rsidR="00A51368">
        <w:t>the</w:t>
      </w:r>
      <w:r>
        <w:t xml:space="preserve"> environment, encouraging them to think more positively. These creative places are non-existent within the NHS, as they may not be utilised because the organisation is task orientated </w:t>
      </w:r>
      <w:r w:rsidR="006F41BF">
        <w:t xml:space="preserve">and </w:t>
      </w:r>
      <w:r>
        <w:t>provides a 24-hour care service to patients and requires a rotation of shift workers to enable the organisation to fulfil their commitment. Colleagues are continuously working in a demanding environment with little time to spare and no collaboration from leaders.</w:t>
      </w:r>
      <w:r w:rsidR="00A51368">
        <w:t xml:space="preserve"> T</w:t>
      </w:r>
      <w:r>
        <w:t xml:space="preserve">he right leadership </w:t>
      </w:r>
      <w:r w:rsidR="00A51368">
        <w:t>model</w:t>
      </w:r>
      <w:r>
        <w:t xml:space="preserve"> </w:t>
      </w:r>
      <w:r w:rsidR="00A51368">
        <w:t>will</w:t>
      </w:r>
      <w:r>
        <w:t xml:space="preserve"> encourage creativity</w:t>
      </w:r>
      <w:r w:rsidR="00A51368">
        <w:t>; this is not dependent on the design of the buildings</w:t>
      </w:r>
      <w:r>
        <w:t xml:space="preserve">. </w:t>
      </w:r>
      <w:r w:rsidRPr="00860EB3">
        <w:rPr>
          <w:rFonts w:ascii="Calibri" w:hAnsi="Calibri" w:cs="Calibri"/>
          <w:color w:val="111111"/>
          <w:spacing w:val="1"/>
          <w:shd w:val="clear" w:color="auto" w:fill="FFFFFF"/>
        </w:rPr>
        <w:t xml:space="preserve">Tedd &amp; Bessant </w:t>
      </w:r>
      <w:r>
        <w:rPr>
          <w:rFonts w:ascii="Calibri" w:hAnsi="Calibri" w:cs="Calibri"/>
          <w:color w:val="111111"/>
          <w:spacing w:val="1"/>
          <w:shd w:val="clear" w:color="auto" w:fill="FFFFFF"/>
        </w:rPr>
        <w:t>(2018) quote that “Great Leadership is a</w:t>
      </w:r>
      <w:r w:rsidR="00A51368">
        <w:rPr>
          <w:rFonts w:ascii="Calibri" w:hAnsi="Calibri" w:cs="Calibri"/>
          <w:color w:val="111111"/>
          <w:spacing w:val="1"/>
          <w:shd w:val="clear" w:color="auto" w:fill="FFFFFF"/>
        </w:rPr>
        <w:t>s</w:t>
      </w:r>
      <w:r>
        <w:rPr>
          <w:rFonts w:ascii="Calibri" w:hAnsi="Calibri" w:cs="Calibri"/>
          <w:color w:val="111111"/>
          <w:spacing w:val="1"/>
          <w:shd w:val="clear" w:color="auto" w:fill="FFFFFF"/>
        </w:rPr>
        <w:t xml:space="preserve"> much about honesty and humility as it is about focus and </w:t>
      </w:r>
      <w:r w:rsidR="00C45B07">
        <w:rPr>
          <w:rFonts w:ascii="Calibri" w:hAnsi="Calibri" w:cs="Calibri"/>
          <w:color w:val="111111"/>
          <w:spacing w:val="1"/>
          <w:shd w:val="clear" w:color="auto" w:fill="FFFFFF"/>
        </w:rPr>
        <w:t>inspiration. “</w:t>
      </w:r>
    </w:p>
    <w:p w14:paraId="2DF3714E" w14:textId="77777777" w:rsidR="009D1CAC" w:rsidRPr="00FC683D" w:rsidRDefault="009D1CAC" w:rsidP="00EE468B">
      <w:pPr>
        <w:spacing w:line="360" w:lineRule="auto"/>
        <w:jc w:val="both"/>
        <w:rPr>
          <w:color w:val="ED7D31" w:themeColor="accent2"/>
          <w:sz w:val="24"/>
          <w:szCs w:val="24"/>
        </w:rPr>
      </w:pPr>
    </w:p>
    <w:p w14:paraId="6F4E7D8C" w14:textId="77777777" w:rsidR="009D1CAC" w:rsidRPr="00E20E4E" w:rsidRDefault="009D1CAC" w:rsidP="00EE468B">
      <w:pPr>
        <w:spacing w:line="360" w:lineRule="auto"/>
        <w:jc w:val="both"/>
        <w:rPr>
          <w:b/>
          <w:bCs/>
          <w:sz w:val="24"/>
          <w:szCs w:val="24"/>
        </w:rPr>
      </w:pPr>
      <w:r w:rsidRPr="00E20E4E">
        <w:rPr>
          <w:b/>
          <w:bCs/>
          <w:sz w:val="24"/>
          <w:szCs w:val="24"/>
        </w:rPr>
        <w:t xml:space="preserve">Support Mechanisms   </w:t>
      </w:r>
    </w:p>
    <w:p w14:paraId="31335740" w14:textId="77777777" w:rsidR="009D1CAC" w:rsidRPr="007C1B3D" w:rsidRDefault="009D1CAC" w:rsidP="00EE468B">
      <w:pPr>
        <w:spacing w:line="360" w:lineRule="auto"/>
        <w:jc w:val="both"/>
      </w:pPr>
      <w:r>
        <w:t>Support mechanisms are types of incentives that foster a creative culture. These can include rewards and recognition, and resources.</w:t>
      </w:r>
      <w:r>
        <w:rPr>
          <w:rFonts w:cstheme="minorHAnsi"/>
          <w:color w:val="212529"/>
          <w:shd w:val="clear" w:color="auto" w:fill="FFFFFF"/>
        </w:rPr>
        <w:t xml:space="preserve"> </w:t>
      </w:r>
    </w:p>
    <w:p w14:paraId="19A7019A" w14:textId="77777777" w:rsidR="009D1CAC" w:rsidRPr="004B730A" w:rsidRDefault="009D1CAC" w:rsidP="00EE468B">
      <w:pPr>
        <w:spacing w:line="360" w:lineRule="auto"/>
        <w:jc w:val="both"/>
        <w:rPr>
          <w:rFonts w:cstheme="minorHAnsi"/>
          <w:b/>
          <w:bCs/>
          <w:color w:val="212529"/>
          <w:sz w:val="24"/>
          <w:szCs w:val="24"/>
          <w:shd w:val="clear" w:color="auto" w:fill="FFFFFF"/>
        </w:rPr>
      </w:pPr>
      <w:r w:rsidRPr="004B730A">
        <w:rPr>
          <w:rFonts w:cstheme="minorHAnsi"/>
          <w:b/>
          <w:bCs/>
          <w:color w:val="212529"/>
          <w:sz w:val="24"/>
          <w:szCs w:val="24"/>
          <w:shd w:val="clear" w:color="auto" w:fill="FFFFFF"/>
        </w:rPr>
        <w:t>Rewards and recognition</w:t>
      </w:r>
    </w:p>
    <w:p w14:paraId="36F53222" w14:textId="7FD683AA" w:rsidR="009D1CAC" w:rsidRDefault="009D1CAC" w:rsidP="00EE468B">
      <w:pPr>
        <w:spacing w:line="360" w:lineRule="auto"/>
        <w:jc w:val="both"/>
        <w:rPr>
          <w:rFonts w:cstheme="minorHAnsi"/>
          <w:shd w:val="clear" w:color="auto" w:fill="FFFFFF"/>
        </w:rPr>
      </w:pPr>
      <w:r>
        <w:rPr>
          <w:rFonts w:cstheme="minorHAnsi"/>
        </w:rPr>
        <w:t>These provide</w:t>
      </w:r>
      <w:r w:rsidRPr="00354A93">
        <w:rPr>
          <w:rFonts w:cstheme="minorHAnsi"/>
        </w:rPr>
        <w:t xml:space="preserve"> incentives for efforts</w:t>
      </w:r>
      <w:r>
        <w:rPr>
          <w:rFonts w:cstheme="minorHAnsi"/>
        </w:rPr>
        <w:t xml:space="preserve"> from employees</w:t>
      </w:r>
      <w:r w:rsidRPr="00354A93">
        <w:rPr>
          <w:rFonts w:cstheme="minorHAnsi"/>
        </w:rPr>
        <w:t xml:space="preserve">. </w:t>
      </w:r>
      <w:r w:rsidRPr="00354A93">
        <w:rPr>
          <w:rFonts w:cstheme="minorHAnsi"/>
          <w:shd w:val="clear" w:color="auto" w:fill="FFFFFF"/>
        </w:rPr>
        <w:t xml:space="preserve">CIPD </w:t>
      </w:r>
      <w:r w:rsidR="008F00EB">
        <w:rPr>
          <w:rFonts w:cstheme="minorHAnsi"/>
          <w:shd w:val="clear" w:color="auto" w:fill="FFFFFF"/>
        </w:rPr>
        <w:t xml:space="preserve">( 2022) </w:t>
      </w:r>
      <w:r>
        <w:rPr>
          <w:rFonts w:cstheme="minorHAnsi"/>
          <w:shd w:val="clear" w:color="auto" w:fill="FFFFFF"/>
        </w:rPr>
        <w:t>says,</w:t>
      </w:r>
      <w:r w:rsidRPr="00354A93">
        <w:rPr>
          <w:rFonts w:cstheme="minorHAnsi"/>
          <w:shd w:val="clear" w:color="auto" w:fill="FFFFFF"/>
        </w:rPr>
        <w:t xml:space="preserve"> “Employers should not overlook incentives or recognition in seeking ways to motivate staff and boost performance. On the contrary, they should set up systems that make the most of them and encourage managers and colleagues throughout the organisation to ‘share the love</w:t>
      </w:r>
      <w:r>
        <w:rPr>
          <w:rFonts w:cstheme="minorHAnsi"/>
          <w:shd w:val="clear" w:color="auto" w:fill="FFFFFF"/>
        </w:rPr>
        <w:t xml:space="preserve">”. </w:t>
      </w:r>
    </w:p>
    <w:p w14:paraId="77911D3D" w14:textId="662689A2" w:rsidR="009D1CAC" w:rsidRPr="002172BB" w:rsidRDefault="009D1CAC" w:rsidP="00EE468B">
      <w:pPr>
        <w:spacing w:line="360" w:lineRule="auto"/>
        <w:jc w:val="both"/>
        <w:rPr>
          <w:rFonts w:cstheme="minorHAnsi"/>
          <w:spacing w:val="3"/>
          <w:shd w:val="clear" w:color="auto" w:fill="FFFFFF"/>
        </w:rPr>
      </w:pPr>
      <w:r w:rsidRPr="00354A93">
        <w:rPr>
          <w:rFonts w:cstheme="minorHAnsi"/>
          <w:shd w:val="clear" w:color="auto" w:fill="FFFFFF"/>
        </w:rPr>
        <w:t xml:space="preserve">The NHS </w:t>
      </w:r>
      <w:r>
        <w:rPr>
          <w:rFonts w:cstheme="minorHAnsi"/>
          <w:color w:val="111111"/>
          <w:shd w:val="clear" w:color="auto" w:fill="FFFFFF"/>
        </w:rPr>
        <w:t>r</w:t>
      </w:r>
      <w:r w:rsidRPr="00354A93">
        <w:rPr>
          <w:rFonts w:cstheme="minorHAnsi"/>
          <w:color w:val="111111"/>
          <w:shd w:val="clear" w:color="auto" w:fill="FFFFFF"/>
        </w:rPr>
        <w:t xml:space="preserve">ecognition is linked to rewarding behaviours to the </w:t>
      </w:r>
      <w:r>
        <w:rPr>
          <w:rFonts w:cstheme="minorHAnsi"/>
          <w:color w:val="111111"/>
          <w:shd w:val="clear" w:color="auto" w:fill="FFFFFF"/>
        </w:rPr>
        <w:t>organisation’s values; it</w:t>
      </w:r>
      <w:r w:rsidRPr="00354A93">
        <w:rPr>
          <w:rFonts w:cstheme="minorHAnsi"/>
          <w:color w:val="111111"/>
          <w:shd w:val="clear" w:color="auto" w:fill="FFFFFF"/>
        </w:rPr>
        <w:t xml:space="preserve"> has </w:t>
      </w:r>
      <w:r w:rsidR="00A51368">
        <w:rPr>
          <w:rFonts w:cstheme="minorHAnsi"/>
          <w:color w:val="111111"/>
          <w:shd w:val="clear" w:color="auto" w:fill="FFFFFF"/>
        </w:rPr>
        <w:t>P</w:t>
      </w:r>
      <w:r w:rsidRPr="00354A93">
        <w:rPr>
          <w:rFonts w:cstheme="minorHAnsi"/>
          <w:color w:val="111111"/>
          <w:shd w:val="clear" w:color="auto" w:fill="FFFFFF"/>
        </w:rPr>
        <w:t xml:space="preserve">arliamentary </w:t>
      </w:r>
      <w:r>
        <w:rPr>
          <w:rFonts w:cstheme="minorHAnsi"/>
          <w:color w:val="111111"/>
          <w:shd w:val="clear" w:color="auto" w:fill="FFFFFF"/>
        </w:rPr>
        <w:t>a</w:t>
      </w:r>
      <w:r w:rsidRPr="00354A93">
        <w:rPr>
          <w:rFonts w:cstheme="minorHAnsi"/>
          <w:color w:val="111111"/>
          <w:shd w:val="clear" w:color="auto" w:fill="FFFFFF"/>
        </w:rPr>
        <w:t xml:space="preserve">wards for individuals, </w:t>
      </w:r>
      <w:r>
        <w:rPr>
          <w:rFonts w:cstheme="minorHAnsi"/>
          <w:color w:val="111111"/>
          <w:shd w:val="clear" w:color="auto" w:fill="FFFFFF"/>
        </w:rPr>
        <w:t>teams,</w:t>
      </w:r>
      <w:r w:rsidRPr="00354A93">
        <w:rPr>
          <w:rFonts w:cstheme="minorHAnsi"/>
          <w:color w:val="111111"/>
          <w:shd w:val="clear" w:color="auto" w:fill="FFFFFF"/>
        </w:rPr>
        <w:t xml:space="preserve"> or entire organisations.  The NHS has set up recognition strategies, such as </w:t>
      </w:r>
      <w:r w:rsidRPr="004E640C">
        <w:rPr>
          <w:rFonts w:cstheme="minorHAnsi"/>
          <w:spacing w:val="3"/>
          <w:shd w:val="clear" w:color="auto" w:fill="FFFFFF"/>
        </w:rPr>
        <w:t>Peer-to-peer recognition. This encourages positive behaviour and can often be seen as a motivator. A simple gesture of thank you develops friendships; this, in turn, builds an effective team and will help contribute to a positive workplace culture</w:t>
      </w:r>
      <w:r>
        <w:rPr>
          <w:rFonts w:cstheme="minorHAnsi"/>
          <w:spacing w:val="3"/>
          <w:shd w:val="clear" w:color="auto" w:fill="FFFFFF"/>
        </w:rPr>
        <w:t xml:space="preserve"> promoting openness in people. </w:t>
      </w:r>
      <w:r w:rsidR="002172BB">
        <w:rPr>
          <w:rFonts w:cstheme="minorHAnsi"/>
          <w:spacing w:val="3"/>
          <w:shd w:val="clear" w:color="auto" w:fill="FFFFFF"/>
        </w:rPr>
        <w:t xml:space="preserve">Primary Care Services Health have wellbeing champions, </w:t>
      </w:r>
      <w:r w:rsidR="00C31C5D">
        <w:rPr>
          <w:rFonts w:cstheme="minorHAnsi"/>
          <w:spacing w:val="3"/>
          <w:shd w:val="clear" w:color="auto" w:fill="FFFFFF"/>
        </w:rPr>
        <w:t xml:space="preserve">are staff members acting as role model promoting positive health and wellbeing practices to support or refer staff to the appropriate services. </w:t>
      </w:r>
    </w:p>
    <w:p w14:paraId="151B93AA" w14:textId="77777777" w:rsidR="009D1CAC" w:rsidRPr="004B730A" w:rsidRDefault="009D1CAC" w:rsidP="00EE468B">
      <w:pPr>
        <w:spacing w:line="360" w:lineRule="auto"/>
        <w:jc w:val="both"/>
        <w:rPr>
          <w:rFonts w:cstheme="minorHAnsi"/>
          <w:b/>
          <w:bCs/>
          <w:spacing w:val="3"/>
          <w:sz w:val="24"/>
          <w:szCs w:val="24"/>
          <w:shd w:val="clear" w:color="auto" w:fill="FFFFFF"/>
        </w:rPr>
      </w:pPr>
      <w:r w:rsidRPr="004B730A">
        <w:rPr>
          <w:rFonts w:cstheme="minorHAnsi"/>
          <w:b/>
          <w:bCs/>
          <w:spacing w:val="3"/>
          <w:sz w:val="24"/>
          <w:szCs w:val="24"/>
          <w:shd w:val="clear" w:color="auto" w:fill="FFFFFF"/>
        </w:rPr>
        <w:t>Resources</w:t>
      </w:r>
    </w:p>
    <w:p w14:paraId="286BD8B7" w14:textId="6133B240" w:rsidR="00C45B07" w:rsidRDefault="00C45B07" w:rsidP="00EE468B">
      <w:pPr>
        <w:spacing w:line="360" w:lineRule="auto"/>
        <w:jc w:val="both"/>
      </w:pPr>
      <w:r>
        <w:t>Resources such as time, people and technology can have a huge impact on productivity, staff motivation and fostering a creative culture. The right people need to be hired and retained in order to acquire valuable concepts and be knowledgeable in the industry. Business advantage relies on such aspects to move forward productively and develop.</w:t>
      </w:r>
    </w:p>
    <w:p w14:paraId="58365FDF" w14:textId="4DED6C98" w:rsidR="00C45B07" w:rsidRDefault="009D1CAC" w:rsidP="00EE468B">
      <w:pPr>
        <w:spacing w:line="360" w:lineRule="auto"/>
        <w:jc w:val="both"/>
        <w:rPr>
          <w:rFonts w:cstheme="minorHAnsi"/>
          <w:color w:val="212529"/>
          <w:shd w:val="clear" w:color="auto" w:fill="FFFFFF"/>
        </w:rPr>
      </w:pPr>
      <w:r>
        <w:t xml:space="preserve">The organisation should have </w:t>
      </w:r>
      <w:bookmarkStart w:id="11" w:name="_Hlk121075398"/>
      <w:r>
        <w:t>a diverse workforce to obtain broader ideas</w:t>
      </w:r>
      <w:bookmarkEnd w:id="11"/>
      <w:r>
        <w:t xml:space="preserve">, to foster a creative culture. Having mixed experiences and backgrounds can be beneficial in acquiring the best ideas.  Kline (2002) states that to create a thinking environment where ideas are </w:t>
      </w:r>
      <w:r w:rsidR="004F3DC3">
        <w:t>shared,</w:t>
      </w:r>
      <w:r>
        <w:t xml:space="preserve"> and individuals insist on diversity in the organisation. The NHS tend</w:t>
      </w:r>
      <w:r w:rsidR="004F3DC3">
        <w:t>s</w:t>
      </w:r>
      <w:r>
        <w:t xml:space="preserve"> to have a </w:t>
      </w:r>
      <w:r w:rsidR="004F3DC3">
        <w:t>highly</w:t>
      </w:r>
      <w:r>
        <w:t xml:space="preserve"> diverse workforce that promotes a more creative culture that creates an opportunity for more and improved ideas. M</w:t>
      </w:r>
      <w:r>
        <w:rPr>
          <w:rFonts w:cstheme="minorHAnsi"/>
          <w:color w:val="212529"/>
          <w:shd w:val="clear" w:color="auto" w:fill="FFFFFF"/>
        </w:rPr>
        <w:t xml:space="preserve">edical </w:t>
      </w:r>
      <w:r w:rsidR="004F3DC3">
        <w:rPr>
          <w:rFonts w:cstheme="minorHAnsi"/>
          <w:color w:val="212529"/>
          <w:shd w:val="clear" w:color="auto" w:fill="FFFFFF"/>
        </w:rPr>
        <w:t>professionals’</w:t>
      </w:r>
      <w:r>
        <w:rPr>
          <w:rFonts w:cstheme="minorHAnsi"/>
          <w:color w:val="212529"/>
          <w:shd w:val="clear" w:color="auto" w:fill="FFFFFF"/>
        </w:rPr>
        <w:t xml:space="preserve"> step into management positions, bringing invaluable skills to the workforce, which </w:t>
      </w:r>
      <w:r>
        <w:rPr>
          <w:rFonts w:cstheme="minorHAnsi"/>
          <w:color w:val="000000" w:themeColor="text1"/>
          <w:shd w:val="clear" w:color="auto" w:fill="FFFFFF"/>
        </w:rPr>
        <w:t>in</w:t>
      </w:r>
      <w:r>
        <w:rPr>
          <w:rFonts w:cstheme="minorHAnsi"/>
          <w:color w:val="212529"/>
          <w:shd w:val="clear" w:color="auto" w:fill="FFFFFF"/>
        </w:rPr>
        <w:t xml:space="preserve"> turn will bring a background of knowledge and benefits to the organisation; evidence shows that.</w:t>
      </w:r>
    </w:p>
    <w:p w14:paraId="40D9FEF0" w14:textId="1F990F51" w:rsidR="00C45B07" w:rsidRPr="00C45B07" w:rsidRDefault="00C45B07" w:rsidP="00EE468B">
      <w:pPr>
        <w:spacing w:line="360" w:lineRule="auto"/>
        <w:jc w:val="both"/>
        <w:rPr>
          <w:rFonts w:cstheme="minorHAnsi"/>
          <w:color w:val="212529"/>
          <w:shd w:val="clear" w:color="auto" w:fill="FFFFFF"/>
        </w:rPr>
      </w:pPr>
      <w:r>
        <w:rPr>
          <w:rFonts w:cstheme="minorHAnsi"/>
          <w:color w:val="212529"/>
          <w:shd w:val="clear" w:color="auto" w:fill="FFFFFF"/>
        </w:rPr>
        <w:t xml:space="preserve">Ensuring the right resources are used and are available within the organisation can ensure a smoother operation and provide an easier place of work for everyone who in favour will help with business advantage by sharing ideas and knowledge.to utilise. </w:t>
      </w:r>
    </w:p>
    <w:p w14:paraId="338FD0DE" w14:textId="77777777" w:rsidR="009D1CAC" w:rsidRPr="009D1CAC" w:rsidRDefault="009D1CAC" w:rsidP="00EE468B">
      <w:pPr>
        <w:spacing w:line="360" w:lineRule="auto"/>
        <w:rPr>
          <w:b/>
          <w:bCs/>
        </w:rPr>
      </w:pPr>
      <w:bookmarkStart w:id="12" w:name="_Hlk121339976"/>
      <w:r w:rsidRPr="004B730A">
        <w:rPr>
          <w:b/>
          <w:bCs/>
          <w:sz w:val="24"/>
          <w:szCs w:val="24"/>
        </w:rPr>
        <w:t xml:space="preserve">Behaviours </w:t>
      </w:r>
    </w:p>
    <w:p w14:paraId="2F4CB30F" w14:textId="005E67C4" w:rsidR="009D1CAC" w:rsidRDefault="009D1CAC" w:rsidP="00EE468B">
      <w:pPr>
        <w:spacing w:line="360" w:lineRule="auto"/>
        <w:jc w:val="both"/>
      </w:pPr>
      <w:r>
        <w:t>Leaders need to listen to the workforce to foster a culture of creativity. People need to feel they can express their concerns</w:t>
      </w:r>
      <w:r w:rsidR="004F3DC3">
        <w:t xml:space="preserve"> and</w:t>
      </w:r>
      <w:r>
        <w:t xml:space="preserve"> </w:t>
      </w:r>
      <w:r w:rsidR="004F3DC3">
        <w:t>feel</w:t>
      </w:r>
      <w:r>
        <w:t xml:space="preserve"> safe.  John Whitmore (2017) encourages coaching to develop employees and teams to have the mind-set and behaviours to make suggestions. He states that “One creative idea often sparks another.” Leaders need to show behaviours that influence team spirit and respect from others to build on and generate ideas through increased contribution from team members. Creative teams have the ability to work together effectively without conflict</w:t>
      </w:r>
      <w:r w:rsidR="004F3DC3">
        <w:t>,</w:t>
      </w:r>
      <w:r>
        <w:t xml:space="preserve"> as </w:t>
      </w:r>
      <w:r w:rsidR="00CD390C">
        <w:t>fewer</w:t>
      </w:r>
      <w:r>
        <w:t xml:space="preserve"> creative </w:t>
      </w:r>
      <w:r w:rsidR="00A77472">
        <w:t>teams</w:t>
      </w:r>
      <w:r>
        <w:t xml:space="preserve"> are more inclined to have animosity and jealousy (T</w:t>
      </w:r>
      <w:r w:rsidR="0094426C">
        <w:t>i</w:t>
      </w:r>
      <w:r>
        <w:t>dd &amp; Bessant, 2018).</w:t>
      </w:r>
    </w:p>
    <w:p w14:paraId="40BF6C4C" w14:textId="0F2E93B0" w:rsidR="00C45B07" w:rsidRDefault="00C45B07" w:rsidP="00EE468B">
      <w:pPr>
        <w:spacing w:line="360" w:lineRule="auto"/>
        <w:jc w:val="both"/>
      </w:pPr>
      <w:r>
        <w:t>Treating people in the right manner and encouraging a comfortable place of work will inspire feedback to and from others that will lead to more ideas being shared between workers and management. Business advantage relies on creativity from strong ideas that can come from those who feel they are listened to and valued.</w:t>
      </w:r>
    </w:p>
    <w:p w14:paraId="2C7E1B32" w14:textId="7BD3439E" w:rsidR="009D1CAC" w:rsidRPr="004B730A" w:rsidRDefault="009D1CAC" w:rsidP="00EE468B">
      <w:pPr>
        <w:spacing w:line="360" w:lineRule="auto"/>
        <w:rPr>
          <w:b/>
          <w:bCs/>
          <w:sz w:val="24"/>
          <w:szCs w:val="24"/>
        </w:rPr>
      </w:pPr>
      <w:r w:rsidRPr="004B730A">
        <w:rPr>
          <w:b/>
          <w:bCs/>
          <w:sz w:val="24"/>
          <w:szCs w:val="24"/>
        </w:rPr>
        <w:t xml:space="preserve">Communication </w:t>
      </w:r>
    </w:p>
    <w:p w14:paraId="7CE61158" w14:textId="3BC11ACE" w:rsidR="009D1CAC" w:rsidRPr="007250DF" w:rsidRDefault="009D1CAC" w:rsidP="00EE468B">
      <w:pPr>
        <w:spacing w:line="360" w:lineRule="auto"/>
        <w:jc w:val="both"/>
        <w:rPr>
          <w:rFonts w:ascii="Segoe UI" w:hAnsi="Segoe UI" w:cs="Segoe UI"/>
          <w:color w:val="212529"/>
          <w:shd w:val="clear" w:color="auto" w:fill="FFFFFF"/>
        </w:rPr>
      </w:pPr>
      <w:r>
        <w:t xml:space="preserve">Heightened creativity and innovation rely on communication that is open and transparent. </w:t>
      </w:r>
      <w:r w:rsidRPr="00F405A4">
        <w:t xml:space="preserve">Leaders should ensure they have effective and clear methods of communicating towards their </w:t>
      </w:r>
      <w:r>
        <w:t>colleagues. Good communication means its structured, precise and in an environment that is comfortable for open discussion. Within the NHS they encourage</w:t>
      </w:r>
      <w:r w:rsidRPr="00AC75DE">
        <w:t xml:space="preserve"> </w:t>
      </w:r>
      <w:r>
        <w:t xml:space="preserve">positive interaction through, </w:t>
      </w:r>
      <w:r w:rsidRPr="00AC75DE">
        <w:t>regular</w:t>
      </w:r>
      <w:r>
        <w:t xml:space="preserve"> team</w:t>
      </w:r>
      <w:r w:rsidRPr="00AC75DE">
        <w:t xml:space="preserve"> meetings, </w:t>
      </w:r>
      <w:r w:rsidR="004F3DC3">
        <w:t>one-to-one</w:t>
      </w:r>
      <w:r>
        <w:t xml:space="preserve"> discussions and team working events. These activities are necessary</w:t>
      </w:r>
      <w:r w:rsidRPr="00AC75DE">
        <w:t xml:space="preserve"> for creativity</w:t>
      </w:r>
      <w:r>
        <w:t xml:space="preserve"> because everyone c</w:t>
      </w:r>
      <w:r w:rsidRPr="00AC75DE">
        <w:t>an work and think as a whole team</w:t>
      </w:r>
      <w:r>
        <w:t xml:space="preserve">. </w:t>
      </w:r>
      <w:bookmarkEnd w:id="12"/>
      <w:r w:rsidR="000630D4">
        <w:t xml:space="preserve">If everybody is working together and towards a shared goal and are motivated to do so, this will enhance creativity because people will more likely be open minded and comfortable sharing ideas without fear of judgement. This will increase the opportunity of ideas coming from colleagues that can be used to help solve issues within the </w:t>
      </w:r>
      <w:r w:rsidR="00C45B07">
        <w:t>organisation</w:t>
      </w:r>
      <w:r w:rsidR="000630D4">
        <w:t xml:space="preserve"> and help to develop the business, leading to more business advantage. </w:t>
      </w:r>
    </w:p>
    <w:p w14:paraId="145386B5" w14:textId="1C5AA780" w:rsidR="00FF6C22" w:rsidRDefault="009D42D9" w:rsidP="00EE468B">
      <w:pPr>
        <w:pStyle w:val="Heading1"/>
        <w:spacing w:line="360" w:lineRule="auto"/>
      </w:pPr>
      <w:bookmarkStart w:id="13" w:name="_Toc126095588"/>
      <w:r>
        <w:t>Conclusion</w:t>
      </w:r>
      <w:bookmarkEnd w:id="13"/>
    </w:p>
    <w:p w14:paraId="7BB63834" w14:textId="14230167" w:rsidR="0064608D" w:rsidRDefault="0064608D" w:rsidP="0064608D">
      <w:pPr>
        <w:spacing w:line="360" w:lineRule="auto"/>
      </w:pPr>
      <w:r w:rsidRPr="009823D5">
        <w:t xml:space="preserve">This report </w:t>
      </w:r>
      <w:r>
        <w:t xml:space="preserve">looked at harnessing </w:t>
      </w:r>
      <w:r w:rsidRPr="009823D5">
        <w:t xml:space="preserve">creativity and innovation </w:t>
      </w:r>
      <w:r>
        <w:t xml:space="preserve">and fostering a creative culture. It used two models to show the importance of the innovation process </w:t>
      </w:r>
      <w:r w:rsidR="0055160A">
        <w:t xml:space="preserve">using </w:t>
      </w:r>
      <w:r>
        <w:t xml:space="preserve">the Stage Gate Model and the Four </w:t>
      </w:r>
      <w:r w:rsidR="0055160A">
        <w:t>S</w:t>
      </w:r>
      <w:r>
        <w:t>tage</w:t>
      </w:r>
      <w:r w:rsidR="0055160A">
        <w:t xml:space="preserve"> model.  It critically analysed the organisation ability to harness creativity and foster a creative culture in the </w:t>
      </w:r>
      <w:r w:rsidR="00587EFD">
        <w:t>workplace</w:t>
      </w:r>
      <w:r w:rsidR="0055160A">
        <w:t>, primarily focus</w:t>
      </w:r>
      <w:r w:rsidR="009C7A21">
        <w:t xml:space="preserve">ing </w:t>
      </w:r>
      <w:r w:rsidR="0055160A">
        <w:t xml:space="preserve">on The NHS.  </w:t>
      </w:r>
    </w:p>
    <w:p w14:paraId="57FB0E3C" w14:textId="33ACD441" w:rsidR="0064608D" w:rsidRDefault="0064608D" w:rsidP="0064608D">
      <w:pPr>
        <w:spacing w:line="360" w:lineRule="auto"/>
        <w:rPr>
          <w:rFonts w:cstheme="minorHAnsi"/>
        </w:rPr>
      </w:pPr>
      <w:r>
        <w:rPr>
          <w:rFonts w:cstheme="minorHAnsi"/>
        </w:rPr>
        <w:t>The NHS has shown as an organisation their ability to harness creativity, it has taken certain steps to implement innovation to be in align with the organisations strategic purpose</w:t>
      </w:r>
      <w:r w:rsidR="00B03435">
        <w:rPr>
          <w:rFonts w:cstheme="minorHAnsi"/>
        </w:rPr>
        <w:t xml:space="preserve">. </w:t>
      </w:r>
      <w:r>
        <w:rPr>
          <w:rFonts w:cstheme="minorHAnsi"/>
        </w:rPr>
        <w:t>It is working on promoting the principles of adopting a creative culture to build on the established culture that already exists.  By investing in staff training and engaging employees</w:t>
      </w:r>
      <w:r w:rsidR="009C7A21">
        <w:rPr>
          <w:rFonts w:cstheme="minorHAnsi"/>
        </w:rPr>
        <w:t xml:space="preserve">.  </w:t>
      </w:r>
      <w:r>
        <w:rPr>
          <w:rFonts w:cstheme="minorHAnsi"/>
        </w:rPr>
        <w:t>The NHS has its challenges because of the size of the organisation</w:t>
      </w:r>
      <w:r w:rsidR="00587EFD">
        <w:rPr>
          <w:rFonts w:cstheme="minorHAnsi"/>
        </w:rPr>
        <w:t xml:space="preserve"> and to </w:t>
      </w:r>
      <w:r>
        <w:rPr>
          <w:rFonts w:cstheme="minorHAnsi"/>
        </w:rPr>
        <w:t xml:space="preserve">engage the whole of the workforce to be like-minded and embrace a creative culture. </w:t>
      </w:r>
      <w:r w:rsidR="009C7A21">
        <w:rPr>
          <w:rFonts w:cstheme="minorHAnsi"/>
        </w:rPr>
        <w:t>However</w:t>
      </w:r>
      <w:r>
        <w:rPr>
          <w:rFonts w:cstheme="minorHAnsi"/>
        </w:rPr>
        <w:t xml:space="preserve">, it does need full collaboration of its stakeholders to invest in its future of the NHS. </w:t>
      </w:r>
    </w:p>
    <w:p w14:paraId="435E2F33" w14:textId="4CA8518F" w:rsidR="009C7A21" w:rsidRPr="009F058D" w:rsidRDefault="009C7A21" w:rsidP="0064608D">
      <w:pPr>
        <w:spacing w:line="360" w:lineRule="auto"/>
        <w:rPr>
          <w:rFonts w:cstheme="minorHAnsi"/>
        </w:rPr>
      </w:pPr>
      <w:r w:rsidRPr="009F058D">
        <w:rPr>
          <w:rFonts w:ascii="Calibri" w:hAnsi="Calibri" w:cs="Calibri"/>
        </w:rPr>
        <w:t xml:space="preserve">The report </w:t>
      </w:r>
      <w:r w:rsidR="009F058D">
        <w:rPr>
          <w:rFonts w:ascii="Calibri" w:hAnsi="Calibri" w:cs="Calibri"/>
        </w:rPr>
        <w:t xml:space="preserve">has </w:t>
      </w:r>
      <w:r w:rsidR="009F058D" w:rsidRPr="009F058D">
        <w:rPr>
          <w:rFonts w:ascii="Calibri" w:hAnsi="Calibri" w:cs="Calibri"/>
        </w:rPr>
        <w:t xml:space="preserve">shown that </w:t>
      </w:r>
      <w:r w:rsidR="009F058D">
        <w:rPr>
          <w:rFonts w:ascii="Calibri" w:hAnsi="Calibri" w:cs="Calibri"/>
        </w:rPr>
        <w:t>d</w:t>
      </w:r>
      <w:r w:rsidR="009F058D" w:rsidRPr="009F058D">
        <w:rPr>
          <w:rFonts w:ascii="Calibri" w:hAnsi="Calibri" w:cs="Calibri"/>
        </w:rPr>
        <w:t>eveloping innovation and creativity for business advantage</w:t>
      </w:r>
      <w:r w:rsidR="009F058D" w:rsidRPr="009F058D">
        <w:rPr>
          <w:rFonts w:cstheme="minorHAnsi"/>
        </w:rPr>
        <w:t>,</w:t>
      </w:r>
      <w:r w:rsidR="009F058D">
        <w:rPr>
          <w:rFonts w:cstheme="minorHAnsi"/>
        </w:rPr>
        <w:t xml:space="preserve"> is highly important for the business. Creativity brings in ideas and suggestion for business improvement and </w:t>
      </w:r>
      <w:r w:rsidR="00587EFD">
        <w:rPr>
          <w:rFonts w:cstheme="minorHAnsi"/>
        </w:rPr>
        <w:t>development, this</w:t>
      </w:r>
      <w:r w:rsidR="009F058D">
        <w:rPr>
          <w:rFonts w:cstheme="minorHAnsi"/>
        </w:rPr>
        <w:t xml:space="preserve"> is crucial for an organisation to thrive and survive.  Innovation allows ideas to be put into practice and by developing a creative culture</w:t>
      </w:r>
      <w:r w:rsidR="00587EFD">
        <w:rPr>
          <w:rFonts w:cstheme="minorHAnsi"/>
        </w:rPr>
        <w:t xml:space="preserve"> maximises the company to operate at its full potential. </w:t>
      </w:r>
    </w:p>
    <w:p w14:paraId="361B7F9A" w14:textId="77777777" w:rsidR="0064608D" w:rsidRPr="0064608D" w:rsidRDefault="0064608D" w:rsidP="0064608D"/>
    <w:p w14:paraId="5FC1964D" w14:textId="0C611680" w:rsidR="00D80066" w:rsidRDefault="00D80066" w:rsidP="00EE468B">
      <w:pPr>
        <w:spacing w:line="360" w:lineRule="auto"/>
        <w:rPr>
          <w:rFonts w:ascii="Arial" w:eastAsiaTheme="majorEastAsia" w:hAnsi="Arial" w:cstheme="majorBidi"/>
          <w:sz w:val="32"/>
          <w:szCs w:val="32"/>
        </w:rPr>
      </w:pPr>
      <w:r>
        <w:br w:type="page"/>
      </w:r>
    </w:p>
    <w:p w14:paraId="10FA2D95" w14:textId="44C8A07C" w:rsidR="007C0628" w:rsidRPr="00D80066" w:rsidRDefault="007C0628" w:rsidP="00EE468B">
      <w:pPr>
        <w:pStyle w:val="Heading1"/>
        <w:spacing w:line="360" w:lineRule="auto"/>
      </w:pPr>
      <w:bookmarkStart w:id="14" w:name="_Toc126095589"/>
      <w:r w:rsidRPr="00D80066">
        <w:t>References</w:t>
      </w:r>
      <w:bookmarkEnd w:id="4"/>
      <w:bookmarkEnd w:id="14"/>
    </w:p>
    <w:p w14:paraId="620F6336" w14:textId="7AD41456" w:rsidR="002475C4" w:rsidRDefault="002475C4" w:rsidP="00EE468B">
      <w:pPr>
        <w:spacing w:line="360" w:lineRule="auto"/>
      </w:pPr>
      <w:r>
        <w:t xml:space="preserve">Ahmer, </w:t>
      </w:r>
      <w:r w:rsidR="00A33E45">
        <w:t xml:space="preserve">M </w:t>
      </w:r>
      <w:r>
        <w:t>(2019)</w:t>
      </w:r>
      <w:r w:rsidR="00952788">
        <w:t xml:space="preserve">, </w:t>
      </w:r>
      <w:r w:rsidR="00952788">
        <w:rPr>
          <w:i/>
          <w:iCs/>
        </w:rPr>
        <w:t>History</w:t>
      </w:r>
      <w:r>
        <w:rPr>
          <w:i/>
          <w:iCs/>
        </w:rPr>
        <w:t xml:space="preserve">: </w:t>
      </w:r>
      <w:r w:rsidR="00952788">
        <w:rPr>
          <w:i/>
          <w:iCs/>
        </w:rPr>
        <w:t>How the world changed in 100 years</w:t>
      </w:r>
      <w:r>
        <w:t xml:space="preserve">, Available at: </w:t>
      </w:r>
      <w:hyperlink r:id="rId15" w:history="1">
        <w:r>
          <w:rPr>
            <w:rStyle w:val="Hyperlink"/>
          </w:rPr>
          <w:t>https://www.dawn.com/news/1481724</w:t>
        </w:r>
      </w:hyperlink>
      <w:r w:rsidR="00B82D41">
        <w:rPr>
          <w:rStyle w:val="Hyperlink"/>
        </w:rPr>
        <w:t>,</w:t>
      </w:r>
      <w:r>
        <w:t xml:space="preserve"> (Accessed: 16 November 2022)</w:t>
      </w:r>
    </w:p>
    <w:p w14:paraId="2D65CAC1" w14:textId="26A6A4F9" w:rsidR="002475C4" w:rsidRDefault="002475C4" w:rsidP="00EE468B">
      <w:pPr>
        <w:spacing w:line="360" w:lineRule="auto"/>
      </w:pPr>
      <w:r>
        <w:t>A</w:t>
      </w:r>
      <w:r w:rsidRPr="00B613B7">
        <w:t xml:space="preserve">idev (2022) The Stage-Gate Model: An Overview, Stage-Gate International. Available at: </w:t>
      </w:r>
      <w:hyperlink r:id="rId16" w:history="1">
        <w:r w:rsidR="00B82D41" w:rsidRPr="00D21B1B">
          <w:rPr>
            <w:rStyle w:val="Hyperlink"/>
          </w:rPr>
          <w:t>https://www.stage-gate.com/blog/the-stage-gate-model-an-overview/</w:t>
        </w:r>
      </w:hyperlink>
      <w:r w:rsidR="00B82D41">
        <w:t xml:space="preserve">, </w:t>
      </w:r>
      <w:r w:rsidRPr="00B613B7">
        <w:t>(Accessed: 24 November 2022)</w:t>
      </w:r>
    </w:p>
    <w:p w14:paraId="29F4013B" w14:textId="77777777" w:rsidR="0026272C" w:rsidRDefault="0026272C" w:rsidP="0026272C">
      <w:pPr>
        <w:spacing w:line="360" w:lineRule="auto"/>
      </w:pPr>
      <w:r>
        <w:rPr>
          <w:i/>
          <w:iCs/>
        </w:rPr>
        <w:t>Bessant</w:t>
      </w:r>
      <w:r>
        <w:t xml:space="preserve"> J (2021), </w:t>
      </w:r>
      <w:r>
        <w:rPr>
          <w:i/>
          <w:iCs/>
        </w:rPr>
        <w:t>Managing Innovation</w:t>
      </w:r>
      <w:r>
        <w:t xml:space="preserve">, Available at: </w:t>
      </w:r>
      <w:hyperlink r:id="rId17" w:history="1">
        <w:r>
          <w:rPr>
            <w:rStyle w:val="Hyperlink"/>
          </w:rPr>
          <w:t>https://www.johnbessant.org</w:t>
        </w:r>
      </w:hyperlink>
      <w:r>
        <w:t xml:space="preserve"> (Accessed: 29 November 2022)</w:t>
      </w:r>
    </w:p>
    <w:p w14:paraId="035DE829" w14:textId="34ED795A" w:rsidR="002475C4" w:rsidRDefault="002475C4" w:rsidP="00EE468B">
      <w:pPr>
        <w:spacing w:line="360" w:lineRule="auto"/>
      </w:pPr>
      <w:r w:rsidRPr="00956E94">
        <w:t xml:space="preserve">Brown, G. (no date) Gordon Brown: The NHS is our greatest invention. Let us not forget Bevan’s bravery, LabourList. Available at: </w:t>
      </w:r>
      <w:hyperlink r:id="rId18" w:history="1">
        <w:r w:rsidR="00B82D41" w:rsidRPr="00D21B1B">
          <w:rPr>
            <w:rStyle w:val="Hyperlink"/>
          </w:rPr>
          <w:t>https://labourlist.org/2018/07/gordon-brown-the-nhs-is-our-greatest-invention-let-us-not-forget-bevans-bravery/</w:t>
        </w:r>
      </w:hyperlink>
      <w:r w:rsidR="00B82D41">
        <w:t xml:space="preserve">, </w:t>
      </w:r>
      <w:r w:rsidRPr="00956E94">
        <w:t>(Accessed: 18 November 2022)</w:t>
      </w:r>
    </w:p>
    <w:p w14:paraId="15554D09" w14:textId="115FC37B" w:rsidR="00D56DC7" w:rsidRDefault="00D56DC7" w:rsidP="00EE468B">
      <w:pPr>
        <w:spacing w:line="360" w:lineRule="auto"/>
      </w:pPr>
      <w:r>
        <w:t>Cooper R (20</w:t>
      </w:r>
      <w:r w:rsidR="003E7CC6">
        <w:t>15</w:t>
      </w:r>
      <w:r>
        <w:t>)</w:t>
      </w:r>
      <w:r w:rsidR="003E7CC6">
        <w:t xml:space="preserve">, </w:t>
      </w:r>
      <w:r w:rsidR="003E7CC6" w:rsidRPr="003E7CC6">
        <w:rPr>
          <w:i/>
          <w:iCs/>
        </w:rPr>
        <w:t>stage gate model,</w:t>
      </w:r>
      <w:r w:rsidR="003E7CC6">
        <w:t xml:space="preserve"> Available at:</w:t>
      </w:r>
      <w:r w:rsidR="003E7CC6" w:rsidRPr="003E7CC6">
        <w:t xml:space="preserve"> </w:t>
      </w:r>
      <w:hyperlink r:id="rId19" w:history="1">
        <w:r w:rsidR="003E7CC6">
          <w:rPr>
            <w:rStyle w:val="Hyperlink"/>
          </w:rPr>
          <w:t>Dr Robert Cooper on Innovation and the Future of Stage-Gate - Bing video</w:t>
        </w:r>
      </w:hyperlink>
      <w:r w:rsidR="003E7CC6">
        <w:t>, (Accessed: 25/10/2022)</w:t>
      </w:r>
    </w:p>
    <w:p w14:paraId="68D78897" w14:textId="63861EAC" w:rsidR="00DB6BAA" w:rsidRDefault="00DB6BAA" w:rsidP="00DB6BAA">
      <w:pPr>
        <w:spacing w:line="360" w:lineRule="auto"/>
      </w:pPr>
      <w:r>
        <w:rPr>
          <w:i/>
          <w:iCs/>
        </w:rPr>
        <w:t>Computer history museum (2022), The HP Way,</w:t>
      </w:r>
      <w:r>
        <w:t xml:space="preserve"> Available at: </w:t>
      </w:r>
      <w:hyperlink r:id="rId20" w:history="1">
        <w:r>
          <w:rPr>
            <w:rStyle w:val="Hyperlink"/>
          </w:rPr>
          <w:t>https://www.computerhistory.org/revolution/minicomputers/11/337</w:t>
        </w:r>
      </w:hyperlink>
      <w:r>
        <w:t xml:space="preserve"> (Accessed: 27 January 2023)</w:t>
      </w:r>
    </w:p>
    <w:p w14:paraId="2B538786" w14:textId="4C784F52" w:rsidR="008F00EB" w:rsidRDefault="008F00EB" w:rsidP="00DB6BAA">
      <w:pPr>
        <w:spacing w:line="360" w:lineRule="auto"/>
      </w:pPr>
      <w:hyperlink r:id="rId21" w:history="1">
        <w:r w:rsidRPr="007D3622">
          <w:rPr>
            <w:rStyle w:val="Hyperlink"/>
          </w:rPr>
          <w:t>www.cipd.co.uk/Images/incentives-recognition-practice-summary_tcm18-105466.pdf</w:t>
        </w:r>
      </w:hyperlink>
      <w:r>
        <w:t xml:space="preserve"> </w:t>
      </w:r>
    </w:p>
    <w:p w14:paraId="6A595295" w14:textId="3B37D245" w:rsidR="008F00EB" w:rsidRDefault="008F00EB" w:rsidP="008F00EB">
      <w:r>
        <w:rPr>
          <w:i/>
          <w:iCs/>
        </w:rPr>
        <w:t>Organisation Design | Factsheets | CIPD</w:t>
      </w:r>
      <w:r>
        <w:t xml:space="preserve"> (</w:t>
      </w:r>
      <w:r>
        <w:t>2020</w:t>
      </w:r>
      <w:r>
        <w:t xml:space="preserve">). Available at: </w:t>
      </w:r>
      <w:hyperlink r:id="rId22" w:history="1">
        <w:r>
          <w:rPr>
            <w:rStyle w:val="Hyperlink"/>
          </w:rPr>
          <w:t>https://www.cipd.co.uk/knowledge/strategy/organisational-development/design-factsheet</w:t>
        </w:r>
      </w:hyperlink>
      <w:r>
        <w:t xml:space="preserve"> (Accessed: 1 February 2023).</w:t>
      </w:r>
    </w:p>
    <w:p w14:paraId="3E87E623" w14:textId="52795DFA" w:rsidR="008F00EB" w:rsidRDefault="008F00EB" w:rsidP="00DB6BAA">
      <w:pPr>
        <w:spacing w:line="360" w:lineRule="auto"/>
      </w:pPr>
      <w:r>
        <w:t xml:space="preserve"> </w:t>
      </w:r>
    </w:p>
    <w:p w14:paraId="6153CB0D" w14:textId="66F71D0D" w:rsidR="002475C4" w:rsidRDefault="002475C4" w:rsidP="00EE468B">
      <w:pPr>
        <w:spacing w:line="360" w:lineRule="auto"/>
      </w:pPr>
      <w:r>
        <w:t>Hamel</w:t>
      </w:r>
      <w:r w:rsidR="003E7CC6">
        <w:t xml:space="preserve"> G</w:t>
      </w:r>
      <w:r>
        <w:t xml:space="preserve"> </w:t>
      </w:r>
      <w:r w:rsidR="00A33E45">
        <w:t>(</w:t>
      </w:r>
      <w:r>
        <w:t>2000</w:t>
      </w:r>
      <w:r w:rsidR="00A33E45">
        <w:t>),</w:t>
      </w:r>
      <w:r>
        <w:t xml:space="preserve"> </w:t>
      </w:r>
      <w:r w:rsidRPr="003E7CC6">
        <w:rPr>
          <w:i/>
          <w:iCs/>
        </w:rPr>
        <w:t>Lead</w:t>
      </w:r>
      <w:r w:rsidR="003E7CC6" w:rsidRPr="003E7CC6">
        <w:rPr>
          <w:i/>
          <w:iCs/>
        </w:rPr>
        <w:t>ing</w:t>
      </w:r>
      <w:r w:rsidRPr="003E7CC6">
        <w:rPr>
          <w:i/>
          <w:iCs/>
        </w:rPr>
        <w:t xml:space="preserve"> the </w:t>
      </w:r>
      <w:r w:rsidR="00362C1E" w:rsidRPr="003E7CC6">
        <w:rPr>
          <w:i/>
          <w:iCs/>
        </w:rPr>
        <w:t>Revolution</w:t>
      </w:r>
      <w:r w:rsidR="003E7CC6">
        <w:t xml:space="preserve">, page 66, </w:t>
      </w:r>
      <w:r w:rsidR="00362C1E">
        <w:t>Harvard</w:t>
      </w:r>
      <w:r>
        <w:t xml:space="preserve"> Business School, Massachusetts </w:t>
      </w:r>
      <w:r w:rsidR="003E7CC6">
        <w:t>USA</w:t>
      </w:r>
    </w:p>
    <w:p w14:paraId="7D163CED" w14:textId="237808BF" w:rsidR="002475C4" w:rsidRDefault="002475C4" w:rsidP="00EE468B">
      <w:pPr>
        <w:spacing w:line="360" w:lineRule="auto"/>
      </w:pPr>
      <w:r>
        <w:t xml:space="preserve">Harvard Business </w:t>
      </w:r>
      <w:r w:rsidR="000B5D96">
        <w:t>School</w:t>
      </w:r>
      <w:r>
        <w:t xml:space="preserve"> (2003)</w:t>
      </w:r>
      <w:r w:rsidR="00B82D41">
        <w:t>,</w:t>
      </w:r>
      <w:r>
        <w:t xml:space="preserve"> </w:t>
      </w:r>
      <w:r w:rsidRPr="009E1210">
        <w:rPr>
          <w:i/>
          <w:iCs/>
        </w:rPr>
        <w:t xml:space="preserve">Managing Creativity </w:t>
      </w:r>
      <w:r>
        <w:rPr>
          <w:i/>
          <w:iCs/>
        </w:rPr>
        <w:t>a</w:t>
      </w:r>
      <w:r w:rsidRPr="009E1210">
        <w:rPr>
          <w:i/>
          <w:iCs/>
        </w:rPr>
        <w:t>nd Innovation</w:t>
      </w:r>
      <w:r>
        <w:rPr>
          <w:i/>
          <w:iCs/>
        </w:rPr>
        <w:t xml:space="preserve">, </w:t>
      </w:r>
      <w:r w:rsidRPr="009E1210">
        <w:t xml:space="preserve">pages </w:t>
      </w:r>
      <w:r>
        <w:t xml:space="preserve">82-83, Harvard Business School Publishing Corporation, United States of America </w:t>
      </w:r>
    </w:p>
    <w:p w14:paraId="0AD93E15" w14:textId="77777777" w:rsidR="0026272C" w:rsidRDefault="0026272C" w:rsidP="0026272C">
      <w:pPr>
        <w:spacing w:line="360" w:lineRule="auto"/>
      </w:pPr>
      <w:r w:rsidRPr="006F4F89">
        <w:t>Harvard Business Review (2019) ‘The Hard Truth About Innovative Cultures’, 1 January. Available at: https://hbr.org/2019/01/the-hard-truth-about-innovative-cultures (Accessed: 4 December 2022)</w:t>
      </w:r>
    </w:p>
    <w:p w14:paraId="24E34BD4" w14:textId="3EE0C1FB" w:rsidR="00C92D65" w:rsidRDefault="00C92D65" w:rsidP="0026272C">
      <w:pPr>
        <w:spacing w:line="360" w:lineRule="auto"/>
      </w:pPr>
      <w:r>
        <w:t xml:space="preserve">Inc, G. (2013) </w:t>
      </w:r>
      <w:r>
        <w:rPr>
          <w:i/>
          <w:iCs/>
        </w:rPr>
        <w:t>Getting the Most Out of the Employee-Customer Encounter</w:t>
      </w:r>
      <w:r>
        <w:t xml:space="preserve">, </w:t>
      </w:r>
      <w:r>
        <w:rPr>
          <w:i/>
          <w:iCs/>
        </w:rPr>
        <w:t>Gallup.com</w:t>
      </w:r>
      <w:r>
        <w:t>. Available at:</w:t>
      </w:r>
    </w:p>
    <w:p w14:paraId="03E20A39" w14:textId="77777777" w:rsidR="00FD4DEC" w:rsidRPr="0064608D" w:rsidRDefault="00FD4DEC" w:rsidP="00EE468B">
      <w:pPr>
        <w:spacing w:line="360" w:lineRule="auto"/>
      </w:pPr>
      <w:r>
        <w:t xml:space="preserve">Kapepa, O. and Vuuren, J. (2019) ‘The importance of tolerance for failure and risk-taking among insurance firms in hyperinflationary Zimbabwe’, </w:t>
      </w:r>
      <w:r>
        <w:rPr>
          <w:i/>
          <w:iCs/>
        </w:rPr>
        <w:t>The Southern African Journal of Entrepreneurship and Small Business Management</w:t>
      </w:r>
      <w:r>
        <w:t xml:space="preserve">, 11. </w:t>
      </w:r>
      <w:r w:rsidRPr="0064608D">
        <w:t xml:space="preserve">Available at: </w:t>
      </w:r>
      <w:hyperlink r:id="rId23" w:history="1">
        <w:r w:rsidRPr="0064608D">
          <w:rPr>
            <w:rStyle w:val="Hyperlink"/>
          </w:rPr>
          <w:t>https://doi.org/10.4102/sajesbm.v11i1.142</w:t>
        </w:r>
      </w:hyperlink>
      <w:r w:rsidRPr="0064608D">
        <w:t>.</w:t>
      </w:r>
    </w:p>
    <w:p w14:paraId="627616D0" w14:textId="1F4D2B90" w:rsidR="002475C4" w:rsidRDefault="0094426C" w:rsidP="00EE468B">
      <w:pPr>
        <w:spacing w:line="360" w:lineRule="auto"/>
      </w:pPr>
      <w:bookmarkStart w:id="15" w:name="_Hlk120428361"/>
      <w:r>
        <w:rPr>
          <w:rStyle w:val="text"/>
        </w:rPr>
        <w:t>Lynn G, Abel K, Valentine W, Wright</w:t>
      </w:r>
      <w:r w:rsidR="002475C4" w:rsidRPr="0064608D">
        <w:t xml:space="preserve"> </w:t>
      </w:r>
      <w:r w:rsidRPr="0064608D">
        <w:t xml:space="preserve">R </w:t>
      </w:r>
      <w:r w:rsidR="002475C4" w:rsidRPr="00D14D2C">
        <w:t>(1999)</w:t>
      </w:r>
      <w:bookmarkEnd w:id="15"/>
      <w:r>
        <w:t xml:space="preserve">, </w:t>
      </w:r>
      <w:r w:rsidR="002475C4" w:rsidRPr="0094426C">
        <w:rPr>
          <w:i/>
          <w:iCs/>
        </w:rPr>
        <w:t>Key Factors in Increasing Speed to Market and Improving New Product Success Rates</w:t>
      </w:r>
      <w:r w:rsidR="002475C4" w:rsidRPr="00D14D2C">
        <w:t xml:space="preserve">, Industrial Marketing Management, </w:t>
      </w:r>
      <w:r>
        <w:t>page</w:t>
      </w:r>
      <w:r w:rsidR="002475C4" w:rsidRPr="00D14D2C">
        <w:t xml:space="preserve"> 319–326</w:t>
      </w:r>
      <w:r>
        <w:t>,</w:t>
      </w:r>
      <w:r w:rsidR="002475C4" w:rsidRPr="00D14D2C">
        <w:t xml:space="preserve"> Available at: </w:t>
      </w:r>
      <w:hyperlink r:id="rId24" w:history="1">
        <w:r w:rsidR="002475C4" w:rsidRPr="00180746">
          <w:rPr>
            <w:rStyle w:val="Hyperlink"/>
          </w:rPr>
          <w:t>https://doi.org/10.1016/S0019-8501(98)00008-X</w:t>
        </w:r>
      </w:hyperlink>
      <w:r w:rsidR="002475C4">
        <w:t xml:space="preserve"> </w:t>
      </w:r>
    </w:p>
    <w:p w14:paraId="67561BE7" w14:textId="4345EB48" w:rsidR="002475C4" w:rsidRPr="009E1210" w:rsidRDefault="002475C4" w:rsidP="00EE468B">
      <w:pPr>
        <w:spacing w:line="360" w:lineRule="auto"/>
        <w:rPr>
          <w:i/>
          <w:iCs/>
        </w:rPr>
      </w:pPr>
      <w:r w:rsidRPr="0069685D">
        <w:rPr>
          <w:i/>
          <w:iCs/>
        </w:rPr>
        <w:t>Lucas, H.C. and Goh, J.M. (2009) ‘Disruptive technology: How Kodak missed the digital photography revolution’, The Journal of Strategic Information Systems, 18(1), pp. 46–55</w:t>
      </w:r>
      <w:r w:rsidR="00DB275C">
        <w:rPr>
          <w:i/>
          <w:iCs/>
        </w:rPr>
        <w:t>,</w:t>
      </w:r>
      <w:r w:rsidRPr="0069685D">
        <w:rPr>
          <w:i/>
          <w:iCs/>
        </w:rPr>
        <w:t xml:space="preserve"> Available at: </w:t>
      </w:r>
      <w:hyperlink r:id="rId25" w:history="1">
        <w:r w:rsidRPr="003604AA">
          <w:rPr>
            <w:rStyle w:val="Hyperlink"/>
            <w:i/>
            <w:iCs/>
          </w:rPr>
          <w:t>https://doi.org/10.1016/j.jsis.2009.01.002</w:t>
        </w:r>
      </w:hyperlink>
    </w:p>
    <w:p w14:paraId="4A9AE989" w14:textId="7E28E9C1" w:rsidR="002475C4" w:rsidRDefault="002475C4" w:rsidP="00EE468B">
      <w:pPr>
        <w:spacing w:line="360" w:lineRule="auto"/>
      </w:pPr>
      <w:r>
        <w:t>Markov, S. (2017</w:t>
      </w:r>
      <w:r w:rsidR="000B5D96">
        <w:t>.</w:t>
      </w:r>
      <w:r>
        <w:t xml:space="preserve">) </w:t>
      </w:r>
      <w:r w:rsidRPr="000B5D96">
        <w:rPr>
          <w:i/>
          <w:iCs/>
        </w:rPr>
        <w:t>Ellis Paul Torrance - Father of Modern Creativity’,</w:t>
      </w:r>
      <w:r w:rsidR="000B5D96">
        <w:t xml:space="preserve"> </w:t>
      </w:r>
      <w:r>
        <w:t xml:space="preserve">Available at: </w:t>
      </w:r>
      <w:hyperlink r:id="rId26" w:history="1">
        <w:r>
          <w:rPr>
            <w:rStyle w:val="Hyperlink"/>
          </w:rPr>
          <w:t>https://geniusrevive.com/en/ellis-paul-torrance-father-of-modern-creativity/</w:t>
        </w:r>
      </w:hyperlink>
      <w:r>
        <w:t xml:space="preserve"> (Accessed: 18 November 2022)</w:t>
      </w:r>
    </w:p>
    <w:p w14:paraId="4AAAEBBE" w14:textId="27A90211" w:rsidR="0026272C" w:rsidRDefault="0026272C" w:rsidP="0026272C">
      <w:pPr>
        <w:spacing w:line="360" w:lineRule="auto"/>
      </w:pPr>
      <w:r w:rsidRPr="00F84820">
        <w:t>McAfee, E. (no date) Council Post: 3 Reasons Why Amazon Will Likely Continue to Gain E-Commerce Market Share, Forbes. Available at: https://www.forbes.com/sites/forbesbusinesscouncil/2021/03/31/3-reasons-why-amazon-will-likely-continue-to-gain-e-commerce-market-share/ (Accessed: 4 December 2022)</w:t>
      </w:r>
    </w:p>
    <w:p w14:paraId="19C1117B" w14:textId="39995122" w:rsidR="00C47226" w:rsidRDefault="00C47226" w:rsidP="0026272C">
      <w:pPr>
        <w:spacing w:line="360" w:lineRule="auto"/>
      </w:pPr>
      <w:r w:rsidRPr="00C47226">
        <w:rPr>
          <w:rFonts w:cstheme="minorHAnsi"/>
          <w:shd w:val="clear" w:color="auto" w:fill="FFFFFF"/>
        </w:rPr>
        <w:t>The NHS (2011)</w:t>
      </w:r>
      <w:r>
        <w:rPr>
          <w:rFonts w:cstheme="minorHAnsi"/>
          <w:shd w:val="clear" w:color="auto" w:fill="FFFFFF"/>
        </w:rPr>
        <w:t xml:space="preserve">, </w:t>
      </w:r>
      <w:r w:rsidR="00177699" w:rsidRPr="00177699">
        <w:rPr>
          <w:rFonts w:cstheme="minorHAnsi"/>
          <w:i/>
          <w:iCs/>
          <w:shd w:val="clear" w:color="auto" w:fill="FFFFFF"/>
        </w:rPr>
        <w:t>NHS improvemen</w:t>
      </w:r>
      <w:r w:rsidR="00177699">
        <w:rPr>
          <w:rFonts w:cstheme="minorHAnsi"/>
          <w:i/>
          <w:iCs/>
          <w:shd w:val="clear" w:color="auto" w:fill="FFFFFF"/>
        </w:rPr>
        <w:t>t:</w:t>
      </w:r>
      <w:r w:rsidR="00177699" w:rsidRPr="00177699">
        <w:rPr>
          <w:rFonts w:cstheme="minorHAnsi"/>
          <w:i/>
          <w:iCs/>
          <w:shd w:val="clear" w:color="auto" w:fill="FFFFFF"/>
        </w:rPr>
        <w:t xml:space="preserve"> Lean,</w:t>
      </w:r>
      <w:r w:rsidR="00177699">
        <w:rPr>
          <w:rFonts w:cstheme="minorHAnsi"/>
          <w:shd w:val="clear" w:color="auto" w:fill="FFFFFF"/>
        </w:rPr>
        <w:t xml:space="preserve"> page 3, Available at: </w:t>
      </w:r>
      <w:hyperlink r:id="rId27" w:history="1">
        <w:r w:rsidR="00177699">
          <w:rPr>
            <w:rStyle w:val="Hyperlink"/>
          </w:rPr>
          <w:t>Microsoft Word - AA2 - An Overview of a Problem Statement.doc (england.nhs.uk)</w:t>
        </w:r>
      </w:hyperlink>
    </w:p>
    <w:p w14:paraId="665407F4" w14:textId="77777777" w:rsidR="0026272C" w:rsidRDefault="0026272C" w:rsidP="0026272C">
      <w:pPr>
        <w:spacing w:line="360" w:lineRule="auto"/>
        <w:rPr>
          <w:i/>
          <w:iCs/>
        </w:rPr>
      </w:pPr>
      <w:r>
        <w:t xml:space="preserve">Peter Senge (2006) </w:t>
      </w:r>
      <w:r>
        <w:rPr>
          <w:i/>
          <w:iCs/>
        </w:rPr>
        <w:t xml:space="preserve">The fifth discipline: Give me a lever long enough, </w:t>
      </w:r>
      <w:r>
        <w:t>Page 9, Clays Ltd, London</w:t>
      </w:r>
    </w:p>
    <w:p w14:paraId="6E357938" w14:textId="36FE61BC" w:rsidR="002475C4" w:rsidRDefault="002475C4" w:rsidP="00EE468B">
      <w:pPr>
        <w:spacing w:line="360" w:lineRule="auto"/>
      </w:pPr>
      <w:r>
        <w:rPr>
          <w:i/>
          <w:iCs/>
        </w:rPr>
        <w:t>Richard Branso</w:t>
      </w:r>
      <w:r w:rsidR="007D704F">
        <w:rPr>
          <w:i/>
          <w:iCs/>
        </w:rPr>
        <w:t>n (</w:t>
      </w:r>
      <w:r w:rsidR="007D704F">
        <w:t xml:space="preserve">2022), </w:t>
      </w:r>
      <w:r>
        <w:rPr>
          <w:i/>
          <w:iCs/>
        </w:rPr>
        <w:t>The best way to engage employees | Virgin</w:t>
      </w:r>
      <w:r w:rsidR="007D704F">
        <w:rPr>
          <w:i/>
          <w:iCs/>
        </w:rPr>
        <w:t>,</w:t>
      </w:r>
      <w:r>
        <w:t xml:space="preserve"> Available at: </w:t>
      </w:r>
      <w:hyperlink r:id="rId28" w:history="1">
        <w:r>
          <w:rPr>
            <w:rStyle w:val="Hyperlink"/>
          </w:rPr>
          <w:t>https://virgin.com/about-virgin/latest/richard-branson-best-way-engage-employees</w:t>
        </w:r>
      </w:hyperlink>
      <w:r>
        <w:t xml:space="preserve"> (Accessed: 13 November 2022)</w:t>
      </w:r>
    </w:p>
    <w:p w14:paraId="2B00BC2E" w14:textId="39E55A42" w:rsidR="003E7CC6" w:rsidRDefault="003E7CC6" w:rsidP="003E7CC6">
      <w:r>
        <w:t xml:space="preserve">Scott Edgett, </w:t>
      </w:r>
      <w:r>
        <w:rPr>
          <w:i/>
          <w:iCs/>
        </w:rPr>
        <w:t xml:space="preserve">Stagegate model, </w:t>
      </w:r>
      <w:r>
        <w:t>Available at:</w:t>
      </w:r>
      <w:r w:rsidRPr="006A6BF1">
        <w:t xml:space="preserve"> </w:t>
      </w:r>
      <w:hyperlink r:id="rId29" w:history="1">
        <w:r w:rsidRPr="00EA7285">
          <w:rPr>
            <w:rStyle w:val="Hyperlink"/>
          </w:rPr>
          <w:t>https://www.stage-gate.com/wp-content/uploads/2018/06/wp10english.pdf</w:t>
        </w:r>
      </w:hyperlink>
      <w:r>
        <w:t xml:space="preserve"> (Accessed: 01/11/2022)</w:t>
      </w:r>
    </w:p>
    <w:p w14:paraId="40A0BAFF" w14:textId="0CF76A8A" w:rsidR="00314795" w:rsidRDefault="00314795" w:rsidP="00314795">
      <w:r>
        <w:t xml:space="preserve">Steward Cooper and Coon Inc (2020) </w:t>
      </w:r>
      <w:r>
        <w:rPr>
          <w:i/>
          <w:iCs/>
        </w:rPr>
        <w:t xml:space="preserve">8 ways to harness creativity in the workplace, [online] </w:t>
      </w:r>
      <w:r>
        <w:t xml:space="preserve"> </w:t>
      </w:r>
      <w:hyperlink r:id="rId30" w:history="1">
        <w:r w:rsidRPr="00EA7285">
          <w:rPr>
            <w:rStyle w:val="Hyperlink"/>
          </w:rPr>
          <w:t>https://stewartcoopercoon.com/8-ways-to-harness-innovation-and-creativity-in-the-workplace/</w:t>
        </w:r>
      </w:hyperlink>
      <w:r>
        <w:t xml:space="preserve"> (Accessed 23/11/2022)</w:t>
      </w:r>
    </w:p>
    <w:p w14:paraId="63EA015A" w14:textId="6DBF7943" w:rsidR="002475C4" w:rsidRDefault="002475C4" w:rsidP="00EE468B">
      <w:pPr>
        <w:spacing w:line="360" w:lineRule="auto"/>
      </w:pPr>
      <w:r>
        <w:t>TechnologyHQ (2022)</w:t>
      </w:r>
      <w:r w:rsidR="007D704F">
        <w:t>,</w:t>
      </w:r>
      <w:r>
        <w:t xml:space="preserve"> </w:t>
      </w:r>
      <w:r w:rsidRPr="007D704F">
        <w:rPr>
          <w:i/>
          <w:iCs/>
        </w:rPr>
        <w:t xml:space="preserve">‘Good and Bad Innovation: An Overview of The Ethics </w:t>
      </w:r>
      <w:r w:rsidR="00362C1E" w:rsidRPr="007D704F">
        <w:rPr>
          <w:i/>
          <w:iCs/>
        </w:rPr>
        <w:t>of</w:t>
      </w:r>
      <w:r w:rsidRPr="007D704F">
        <w:rPr>
          <w:i/>
          <w:iCs/>
        </w:rPr>
        <w:t xml:space="preserve"> Innovation - All about Technology, AI, blockchain, Cybersecurity, Business, </w:t>
      </w:r>
      <w:r>
        <w:t xml:space="preserve">Available at: </w:t>
      </w:r>
      <w:hyperlink r:id="rId31" w:history="1">
        <w:r>
          <w:rPr>
            <w:rStyle w:val="Hyperlink"/>
          </w:rPr>
          <w:t>https://www.technologyhq.org/good-and-bad-innovation-an-overview-of-the-ethics-of-innovation/</w:t>
        </w:r>
      </w:hyperlink>
      <w:r>
        <w:t xml:space="preserve"> (Accessed: 16 November 2022)</w:t>
      </w:r>
    </w:p>
    <w:p w14:paraId="07D14F4D" w14:textId="4B3EFDA0" w:rsidR="002475C4" w:rsidRDefault="002475C4" w:rsidP="00EE468B">
      <w:pPr>
        <w:spacing w:line="360" w:lineRule="auto"/>
      </w:pPr>
      <w:r w:rsidRPr="007D704F">
        <w:t xml:space="preserve">Tidd, J and Bessant, </w:t>
      </w:r>
      <w:r w:rsidR="007D704F">
        <w:t>(2018), Managing innovation, 6</w:t>
      </w:r>
      <w:r w:rsidR="007D704F" w:rsidRPr="007D704F">
        <w:rPr>
          <w:vertAlign w:val="superscript"/>
        </w:rPr>
        <w:t>th</w:t>
      </w:r>
      <w:r w:rsidR="007D704F">
        <w:t xml:space="preserve"> edition, Wiley, UK</w:t>
      </w:r>
    </w:p>
    <w:p w14:paraId="4935E97A" w14:textId="0BCF17F2" w:rsidR="00C63F40" w:rsidRDefault="00C63F40" w:rsidP="00C63F40">
      <w:pPr>
        <w:spacing w:line="360" w:lineRule="auto"/>
      </w:pPr>
      <w:r w:rsidRPr="007D704F">
        <w:t xml:space="preserve">Tidd, J and Bessant, </w:t>
      </w:r>
      <w:r>
        <w:t xml:space="preserve">(2018), </w:t>
      </w:r>
      <w:r w:rsidRPr="00C63F40">
        <w:rPr>
          <w:i/>
          <w:iCs/>
        </w:rPr>
        <w:t>Managing innovation, four-stage model,</w:t>
      </w:r>
      <w:r>
        <w:t xml:space="preserve"> page 49, 6</w:t>
      </w:r>
      <w:r w:rsidRPr="007D704F">
        <w:rPr>
          <w:vertAlign w:val="superscript"/>
        </w:rPr>
        <w:t>th</w:t>
      </w:r>
      <w:r>
        <w:t xml:space="preserve"> edition, Wiley, UK</w:t>
      </w:r>
    </w:p>
    <w:p w14:paraId="22D6547D" w14:textId="7CC1BA40" w:rsidR="00C63F40" w:rsidRDefault="00C63F40" w:rsidP="00C63F40">
      <w:pPr>
        <w:spacing w:line="360" w:lineRule="auto"/>
      </w:pPr>
      <w:r w:rsidRPr="007D704F">
        <w:t xml:space="preserve">Tidd, J and Bessant, </w:t>
      </w:r>
      <w:r>
        <w:t xml:space="preserve">(2018), </w:t>
      </w:r>
      <w:r w:rsidRPr="00C63F40">
        <w:rPr>
          <w:i/>
          <w:iCs/>
        </w:rPr>
        <w:t>Managing innovation, Advantages and Disadvantages for small firm innovators</w:t>
      </w:r>
      <w:r>
        <w:t>, page 58, 6</w:t>
      </w:r>
      <w:r w:rsidRPr="007D704F">
        <w:rPr>
          <w:vertAlign w:val="superscript"/>
        </w:rPr>
        <w:t>th</w:t>
      </w:r>
      <w:r>
        <w:t xml:space="preserve"> edition, Wiley, UK</w:t>
      </w:r>
    </w:p>
    <w:p w14:paraId="0B9D6ABD" w14:textId="757A59E9" w:rsidR="00C92D65" w:rsidRDefault="00C92D65" w:rsidP="00C92D65">
      <w:pPr>
        <w:spacing w:line="360" w:lineRule="auto"/>
      </w:pPr>
      <w:r>
        <w:rPr>
          <w:i/>
          <w:iCs/>
        </w:rPr>
        <w:t>United Nations Office on Genocide Prevention and the Responsibility to Protect</w:t>
      </w:r>
      <w:r>
        <w:t xml:space="preserve"> (no date). Available at: </w:t>
      </w:r>
      <w:hyperlink r:id="rId32" w:history="1">
        <w:r>
          <w:rPr>
            <w:rStyle w:val="Hyperlink"/>
          </w:rPr>
          <w:t>https://www.un.org/en/genocideprevention/war-crimes.shtml</w:t>
        </w:r>
      </w:hyperlink>
      <w:r>
        <w:t xml:space="preserve"> (Accessed: 16 November 2022)</w:t>
      </w:r>
    </w:p>
    <w:p w14:paraId="0F3043EE" w14:textId="77777777" w:rsidR="00CD390C" w:rsidRDefault="00CD390C" w:rsidP="00CD390C">
      <w:r>
        <w:t xml:space="preserve">Whitmore, J (2017) </w:t>
      </w:r>
      <w:r>
        <w:rPr>
          <w:i/>
          <w:iCs/>
        </w:rPr>
        <w:t>Coaching for performance: Measuring the benefits and ROI of coaching</w:t>
      </w:r>
      <w:r>
        <w:t>, page 204, 5</w:t>
      </w:r>
      <w:r w:rsidRPr="00F62BA6">
        <w:rPr>
          <w:vertAlign w:val="superscript"/>
        </w:rPr>
        <w:t>th</w:t>
      </w:r>
      <w:r>
        <w:t xml:space="preserve"> edition, Nicolas Brealey, London</w:t>
      </w:r>
    </w:p>
    <w:p w14:paraId="172F4FB1" w14:textId="06FEB88D" w:rsidR="00CF3315" w:rsidRDefault="00D97F1B" w:rsidP="00EE468B">
      <w:pPr>
        <w:spacing w:line="360" w:lineRule="auto"/>
      </w:pPr>
      <w:r w:rsidRPr="00D97F1B">
        <w:t xml:space="preserve">Williams, de Silva and Ham, </w:t>
      </w:r>
      <w:r w:rsidR="00CD390C">
        <w:t>(</w:t>
      </w:r>
      <w:r w:rsidRPr="00D97F1B">
        <w:t>2008</w:t>
      </w:r>
      <w:r w:rsidR="00CD390C">
        <w:t>)</w:t>
      </w:r>
    </w:p>
    <w:p w14:paraId="68C2FF3F" w14:textId="26E18BD2" w:rsidR="00867AF6" w:rsidRDefault="00CD390C" w:rsidP="00CD390C">
      <w:pPr>
        <w:rPr>
          <w:rFonts w:ascii="Arial" w:hAnsi="Arial" w:cs="Arial"/>
          <w:caps/>
          <w:color w:val="1A1A1A"/>
          <w:spacing w:val="21"/>
          <w:sz w:val="21"/>
          <w:szCs w:val="21"/>
          <w:shd w:val="clear" w:color="auto" w:fill="FFFFFF"/>
        </w:rPr>
      </w:pPr>
      <w:r>
        <w:rPr>
          <w:shd w:val="clear" w:color="auto" w:fill="FFFFFF"/>
        </w:rPr>
        <w:t xml:space="preserve">Garman K and Sorenson S (2023), </w:t>
      </w:r>
      <w:r w:rsidRPr="00CD390C">
        <w:rPr>
          <w:i/>
          <w:iCs/>
          <w:shd w:val="clear" w:color="auto" w:fill="FFFFFF"/>
        </w:rPr>
        <w:t xml:space="preserve">Business Journal, </w:t>
      </w:r>
      <w:hyperlink r:id="rId33" w:history="1">
        <w:r w:rsidRPr="0006352D">
          <w:rPr>
            <w:rStyle w:val="Hyperlink"/>
          </w:rPr>
          <w:t>https://news.gallup.com/businessjournal/163196/getting-employee-customer-encounter.aspx</w:t>
        </w:r>
      </w:hyperlink>
      <w:r w:rsidR="00867AF6">
        <w:t xml:space="preserve"> (Accessed: 26 January 2023). </w:t>
      </w:r>
    </w:p>
    <w:sectPr w:rsidR="00867AF6" w:rsidSect="00F45DD2">
      <w:headerReference w:type="even" r:id="rId34"/>
      <w:headerReference w:type="default" r:id="rId35"/>
      <w:footerReference w:type="even" r:id="rId36"/>
      <w:footerReference w:type="default" r:id="rId37"/>
      <w:headerReference w:type="first" r:id="rId38"/>
      <w:footerReference w:type="first" r:id="rId39"/>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9B7AC" w14:textId="77777777" w:rsidR="00153E77" w:rsidRDefault="00153E77" w:rsidP="00F45DD2">
      <w:pPr>
        <w:spacing w:after="0" w:line="240" w:lineRule="auto"/>
      </w:pPr>
      <w:r>
        <w:separator/>
      </w:r>
    </w:p>
  </w:endnote>
  <w:endnote w:type="continuationSeparator" w:id="0">
    <w:p w14:paraId="39D8D6C6" w14:textId="77777777" w:rsidR="00153E77" w:rsidRDefault="00153E77" w:rsidP="00F45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61F02" w14:textId="77777777" w:rsidR="00FD6B0F" w:rsidRDefault="00FD6B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242161"/>
      <w:docPartObj>
        <w:docPartGallery w:val="Page Numbers (Bottom of Page)"/>
        <w:docPartUnique/>
      </w:docPartObj>
    </w:sdtPr>
    <w:sdtEndPr>
      <w:rPr>
        <w:noProof/>
      </w:rPr>
    </w:sdtEndPr>
    <w:sdtContent>
      <w:p w14:paraId="66A46FEB" w14:textId="6B5C24F0" w:rsidR="00F45DD2" w:rsidRDefault="00F45D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B1CB5" w14:textId="77777777" w:rsidR="00F45DD2" w:rsidRDefault="00F45D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CF215" w14:textId="77777777" w:rsidR="00FD6B0F" w:rsidRDefault="00FD6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B8398" w14:textId="77777777" w:rsidR="00153E77" w:rsidRDefault="00153E77" w:rsidP="00F45DD2">
      <w:pPr>
        <w:spacing w:after="0" w:line="240" w:lineRule="auto"/>
      </w:pPr>
      <w:r>
        <w:separator/>
      </w:r>
    </w:p>
  </w:footnote>
  <w:footnote w:type="continuationSeparator" w:id="0">
    <w:p w14:paraId="3A216911" w14:textId="77777777" w:rsidR="00153E77" w:rsidRDefault="00153E77" w:rsidP="00F45D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0463F" w14:textId="77777777" w:rsidR="00FD6B0F" w:rsidRDefault="00FD6B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D0BB7" w14:textId="77777777" w:rsidR="00FD6B0F" w:rsidRDefault="00FD6B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03B5D" w14:textId="77777777" w:rsidR="00FD6B0F" w:rsidRDefault="00FD6B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C5392"/>
    <w:multiLevelType w:val="hybridMultilevel"/>
    <w:tmpl w:val="ECA64B5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0B2077A5"/>
    <w:multiLevelType w:val="hybridMultilevel"/>
    <w:tmpl w:val="DC8EBF70"/>
    <w:lvl w:ilvl="0" w:tplc="F53CBB7A">
      <w:start w:val="1"/>
      <w:numFmt w:val="decimal"/>
      <w:lvlText w:val="%1."/>
      <w:lvlJc w:val="left"/>
      <w:pPr>
        <w:ind w:left="720" w:hanging="360"/>
      </w:pPr>
      <w:rPr>
        <w:rFonts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DB1479"/>
    <w:multiLevelType w:val="multilevel"/>
    <w:tmpl w:val="4492185A"/>
    <w:lvl w:ilvl="0">
      <w:start w:val="1"/>
      <w:numFmt w:val="decimal"/>
      <w:lvlText w:val="%1.0."/>
      <w:lvlJc w:val="left"/>
      <w:pPr>
        <w:ind w:left="630" w:hanging="630"/>
      </w:pPr>
      <w:rPr>
        <w:rFonts w:hint="default"/>
      </w:rPr>
    </w:lvl>
    <w:lvl w:ilvl="1">
      <w:start w:val="1"/>
      <w:numFmt w:val="decimal"/>
      <w:lvlText w:val="%1.%2."/>
      <w:lvlJc w:val="left"/>
      <w:pPr>
        <w:ind w:left="1350" w:hanging="6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E86955"/>
    <w:multiLevelType w:val="hybridMultilevel"/>
    <w:tmpl w:val="6A2C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A264D"/>
    <w:multiLevelType w:val="hybridMultilevel"/>
    <w:tmpl w:val="FED83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480522"/>
    <w:multiLevelType w:val="hybridMultilevel"/>
    <w:tmpl w:val="6F186462"/>
    <w:lvl w:ilvl="0" w:tplc="9E06EBD4">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565D29"/>
    <w:multiLevelType w:val="hybridMultilevel"/>
    <w:tmpl w:val="7CC4E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625D4F"/>
    <w:multiLevelType w:val="hybridMultilevel"/>
    <w:tmpl w:val="F46ED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6A4DA5"/>
    <w:multiLevelType w:val="hybridMultilevel"/>
    <w:tmpl w:val="E4E24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B35017"/>
    <w:multiLevelType w:val="hybridMultilevel"/>
    <w:tmpl w:val="264A4366"/>
    <w:lvl w:ilvl="0" w:tplc="E09C84AC">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280014"/>
    <w:multiLevelType w:val="hybridMultilevel"/>
    <w:tmpl w:val="44C6B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65D020B"/>
    <w:multiLevelType w:val="multilevel"/>
    <w:tmpl w:val="22D0F78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61BF286E"/>
    <w:multiLevelType w:val="multilevel"/>
    <w:tmpl w:val="8AFA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3E7EB6"/>
    <w:multiLevelType w:val="hybridMultilevel"/>
    <w:tmpl w:val="C7CE9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7C0107"/>
    <w:multiLevelType w:val="multilevel"/>
    <w:tmpl w:val="15D01F7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6" w15:restartNumberingAfterBreak="0">
    <w:nsid w:val="67655C27"/>
    <w:multiLevelType w:val="hybridMultilevel"/>
    <w:tmpl w:val="61C2BE0A"/>
    <w:lvl w:ilvl="0" w:tplc="B616229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D42EC4"/>
    <w:multiLevelType w:val="hybridMultilevel"/>
    <w:tmpl w:val="B86A6F12"/>
    <w:lvl w:ilvl="0" w:tplc="A42006F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DE5011"/>
    <w:multiLevelType w:val="multilevel"/>
    <w:tmpl w:val="774E6AC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FA40C35"/>
    <w:multiLevelType w:val="hybridMultilevel"/>
    <w:tmpl w:val="071CF73E"/>
    <w:lvl w:ilvl="0" w:tplc="A42006F2">
      <w:start w:val="1"/>
      <w:numFmt w:val="decimal"/>
      <w:lvlText w:val="%1."/>
      <w:lvlJc w:val="left"/>
      <w:pPr>
        <w:ind w:left="765" w:hanging="360"/>
      </w:pPr>
      <w:rPr>
        <w:b/>
        <w:bCs/>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395202450">
    <w:abstractNumId w:val="8"/>
  </w:num>
  <w:num w:numId="2" w16cid:durableId="907610741">
    <w:abstractNumId w:val="4"/>
  </w:num>
  <w:num w:numId="3" w16cid:durableId="1763142397">
    <w:abstractNumId w:val="5"/>
  </w:num>
  <w:num w:numId="4" w16cid:durableId="471170703">
    <w:abstractNumId w:val="14"/>
  </w:num>
  <w:num w:numId="5" w16cid:durableId="54083368">
    <w:abstractNumId w:val="6"/>
  </w:num>
  <w:num w:numId="6" w16cid:durableId="1542325453">
    <w:abstractNumId w:val="11"/>
  </w:num>
  <w:num w:numId="7" w16cid:durableId="1556310436">
    <w:abstractNumId w:val="18"/>
  </w:num>
  <w:num w:numId="8" w16cid:durableId="958681339">
    <w:abstractNumId w:val="15"/>
  </w:num>
  <w:num w:numId="9" w16cid:durableId="1135175027">
    <w:abstractNumId w:val="2"/>
  </w:num>
  <w:num w:numId="10" w16cid:durableId="691682962">
    <w:abstractNumId w:val="3"/>
  </w:num>
  <w:num w:numId="11" w16cid:durableId="1281957542">
    <w:abstractNumId w:val="1"/>
  </w:num>
  <w:num w:numId="12" w16cid:durableId="135879251">
    <w:abstractNumId w:val="10"/>
  </w:num>
  <w:num w:numId="13" w16cid:durableId="1926183151">
    <w:abstractNumId w:val="16"/>
  </w:num>
  <w:num w:numId="14" w16cid:durableId="326397842">
    <w:abstractNumId w:val="9"/>
  </w:num>
  <w:num w:numId="15" w16cid:durableId="2129422561">
    <w:abstractNumId w:val="12"/>
  </w:num>
  <w:num w:numId="16" w16cid:durableId="2124184156">
    <w:abstractNumId w:val="7"/>
  </w:num>
  <w:num w:numId="17" w16cid:durableId="120655774">
    <w:abstractNumId w:val="19"/>
  </w:num>
  <w:num w:numId="18" w16cid:durableId="1647780278">
    <w:abstractNumId w:val="0"/>
  </w:num>
  <w:num w:numId="19" w16cid:durableId="1308364217">
    <w:abstractNumId w:val="17"/>
  </w:num>
  <w:num w:numId="20" w16cid:durableId="11988495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628"/>
    <w:rsid w:val="0000086F"/>
    <w:rsid w:val="00001D3C"/>
    <w:rsid w:val="000021C4"/>
    <w:rsid w:val="000022F7"/>
    <w:rsid w:val="0000325F"/>
    <w:rsid w:val="000041E0"/>
    <w:rsid w:val="000042A2"/>
    <w:rsid w:val="000042F9"/>
    <w:rsid w:val="0000798F"/>
    <w:rsid w:val="00007B01"/>
    <w:rsid w:val="0001049A"/>
    <w:rsid w:val="000119C4"/>
    <w:rsid w:val="00014563"/>
    <w:rsid w:val="00014B5D"/>
    <w:rsid w:val="00014CAF"/>
    <w:rsid w:val="00015C77"/>
    <w:rsid w:val="00015F52"/>
    <w:rsid w:val="00016204"/>
    <w:rsid w:val="00017505"/>
    <w:rsid w:val="0001777B"/>
    <w:rsid w:val="000263CC"/>
    <w:rsid w:val="000271F2"/>
    <w:rsid w:val="00030212"/>
    <w:rsid w:val="000304E0"/>
    <w:rsid w:val="00032E78"/>
    <w:rsid w:val="0003449D"/>
    <w:rsid w:val="000346AF"/>
    <w:rsid w:val="00034AC5"/>
    <w:rsid w:val="00035D47"/>
    <w:rsid w:val="000372D2"/>
    <w:rsid w:val="000379DF"/>
    <w:rsid w:val="00040620"/>
    <w:rsid w:val="00040CDD"/>
    <w:rsid w:val="00040E11"/>
    <w:rsid w:val="000417D8"/>
    <w:rsid w:val="00042CC5"/>
    <w:rsid w:val="00043B7E"/>
    <w:rsid w:val="00043F2B"/>
    <w:rsid w:val="000444DE"/>
    <w:rsid w:val="00051128"/>
    <w:rsid w:val="000517B6"/>
    <w:rsid w:val="00053585"/>
    <w:rsid w:val="000544B5"/>
    <w:rsid w:val="000546D5"/>
    <w:rsid w:val="00055280"/>
    <w:rsid w:val="000555CF"/>
    <w:rsid w:val="000555F2"/>
    <w:rsid w:val="00056708"/>
    <w:rsid w:val="00056FFF"/>
    <w:rsid w:val="000630D4"/>
    <w:rsid w:val="000632D0"/>
    <w:rsid w:val="00064608"/>
    <w:rsid w:val="000647D9"/>
    <w:rsid w:val="00065BDC"/>
    <w:rsid w:val="00066602"/>
    <w:rsid w:val="00067192"/>
    <w:rsid w:val="00067DFF"/>
    <w:rsid w:val="00070774"/>
    <w:rsid w:val="00072699"/>
    <w:rsid w:val="00072FDC"/>
    <w:rsid w:val="0007327D"/>
    <w:rsid w:val="0007455B"/>
    <w:rsid w:val="000746E4"/>
    <w:rsid w:val="00075A9F"/>
    <w:rsid w:val="0007659B"/>
    <w:rsid w:val="00076684"/>
    <w:rsid w:val="0007770A"/>
    <w:rsid w:val="000804B7"/>
    <w:rsid w:val="00081420"/>
    <w:rsid w:val="000819E0"/>
    <w:rsid w:val="00083155"/>
    <w:rsid w:val="000858D2"/>
    <w:rsid w:val="000905D8"/>
    <w:rsid w:val="00094A6E"/>
    <w:rsid w:val="00095A11"/>
    <w:rsid w:val="000961CF"/>
    <w:rsid w:val="00096CC9"/>
    <w:rsid w:val="000973BE"/>
    <w:rsid w:val="0009776A"/>
    <w:rsid w:val="00097F54"/>
    <w:rsid w:val="000A0F40"/>
    <w:rsid w:val="000A1821"/>
    <w:rsid w:val="000A228B"/>
    <w:rsid w:val="000A3D3B"/>
    <w:rsid w:val="000A542D"/>
    <w:rsid w:val="000A56A0"/>
    <w:rsid w:val="000A5C5B"/>
    <w:rsid w:val="000A600E"/>
    <w:rsid w:val="000A6BE6"/>
    <w:rsid w:val="000B0704"/>
    <w:rsid w:val="000B1B02"/>
    <w:rsid w:val="000B1DFB"/>
    <w:rsid w:val="000B2470"/>
    <w:rsid w:val="000B2C1B"/>
    <w:rsid w:val="000B45C5"/>
    <w:rsid w:val="000B4CA8"/>
    <w:rsid w:val="000B50D3"/>
    <w:rsid w:val="000B5D96"/>
    <w:rsid w:val="000B5EE5"/>
    <w:rsid w:val="000B6668"/>
    <w:rsid w:val="000B6706"/>
    <w:rsid w:val="000B7325"/>
    <w:rsid w:val="000C0460"/>
    <w:rsid w:val="000C1C71"/>
    <w:rsid w:val="000C1E2D"/>
    <w:rsid w:val="000C2DC0"/>
    <w:rsid w:val="000C3AD5"/>
    <w:rsid w:val="000C3FC6"/>
    <w:rsid w:val="000C40EC"/>
    <w:rsid w:val="000C4BB1"/>
    <w:rsid w:val="000C4BC4"/>
    <w:rsid w:val="000C4EED"/>
    <w:rsid w:val="000C5138"/>
    <w:rsid w:val="000C6D2B"/>
    <w:rsid w:val="000C7155"/>
    <w:rsid w:val="000D0B82"/>
    <w:rsid w:val="000D165D"/>
    <w:rsid w:val="000D1D41"/>
    <w:rsid w:val="000D296F"/>
    <w:rsid w:val="000D3A24"/>
    <w:rsid w:val="000D558E"/>
    <w:rsid w:val="000D5608"/>
    <w:rsid w:val="000D5B43"/>
    <w:rsid w:val="000D6370"/>
    <w:rsid w:val="000D6D79"/>
    <w:rsid w:val="000D7EC6"/>
    <w:rsid w:val="000E1979"/>
    <w:rsid w:val="000E6A7F"/>
    <w:rsid w:val="000E6BF1"/>
    <w:rsid w:val="000E7DE8"/>
    <w:rsid w:val="000F04B6"/>
    <w:rsid w:val="000F121B"/>
    <w:rsid w:val="000F1397"/>
    <w:rsid w:val="000F394E"/>
    <w:rsid w:val="000F3B70"/>
    <w:rsid w:val="000F4060"/>
    <w:rsid w:val="000F44F4"/>
    <w:rsid w:val="000F5677"/>
    <w:rsid w:val="000F5A8C"/>
    <w:rsid w:val="000F7CE9"/>
    <w:rsid w:val="00100151"/>
    <w:rsid w:val="00100BAE"/>
    <w:rsid w:val="00100BFB"/>
    <w:rsid w:val="001019EC"/>
    <w:rsid w:val="00102457"/>
    <w:rsid w:val="00102BAE"/>
    <w:rsid w:val="00102BF7"/>
    <w:rsid w:val="0010430E"/>
    <w:rsid w:val="0010577C"/>
    <w:rsid w:val="00105DF7"/>
    <w:rsid w:val="001105AF"/>
    <w:rsid w:val="00111BED"/>
    <w:rsid w:val="00111C1D"/>
    <w:rsid w:val="0011263C"/>
    <w:rsid w:val="001128CA"/>
    <w:rsid w:val="00113669"/>
    <w:rsid w:val="00113BA3"/>
    <w:rsid w:val="00113C3A"/>
    <w:rsid w:val="00113F06"/>
    <w:rsid w:val="001149B3"/>
    <w:rsid w:val="0011652F"/>
    <w:rsid w:val="00117470"/>
    <w:rsid w:val="00120D5C"/>
    <w:rsid w:val="00121652"/>
    <w:rsid w:val="00121D13"/>
    <w:rsid w:val="001232B4"/>
    <w:rsid w:val="001242B9"/>
    <w:rsid w:val="00126256"/>
    <w:rsid w:val="001266E0"/>
    <w:rsid w:val="00126FB7"/>
    <w:rsid w:val="00127A09"/>
    <w:rsid w:val="001302A5"/>
    <w:rsid w:val="00130DCF"/>
    <w:rsid w:val="00132682"/>
    <w:rsid w:val="001349B0"/>
    <w:rsid w:val="00136590"/>
    <w:rsid w:val="00136BED"/>
    <w:rsid w:val="00137C3E"/>
    <w:rsid w:val="00141817"/>
    <w:rsid w:val="00142436"/>
    <w:rsid w:val="00143151"/>
    <w:rsid w:val="00144096"/>
    <w:rsid w:val="00146F51"/>
    <w:rsid w:val="00147041"/>
    <w:rsid w:val="00147CC9"/>
    <w:rsid w:val="00147E66"/>
    <w:rsid w:val="001513AB"/>
    <w:rsid w:val="0015177D"/>
    <w:rsid w:val="00153E77"/>
    <w:rsid w:val="00154014"/>
    <w:rsid w:val="001544E8"/>
    <w:rsid w:val="00155541"/>
    <w:rsid w:val="001557E8"/>
    <w:rsid w:val="00155F5C"/>
    <w:rsid w:val="001566B5"/>
    <w:rsid w:val="001579B7"/>
    <w:rsid w:val="00160850"/>
    <w:rsid w:val="001616DF"/>
    <w:rsid w:val="001633C3"/>
    <w:rsid w:val="0016444C"/>
    <w:rsid w:val="001651D1"/>
    <w:rsid w:val="00165A1B"/>
    <w:rsid w:val="001660C3"/>
    <w:rsid w:val="00166CD2"/>
    <w:rsid w:val="00170B42"/>
    <w:rsid w:val="00170EC8"/>
    <w:rsid w:val="001714A4"/>
    <w:rsid w:val="001735A4"/>
    <w:rsid w:val="00173E26"/>
    <w:rsid w:val="00174E74"/>
    <w:rsid w:val="0017695C"/>
    <w:rsid w:val="00176F1B"/>
    <w:rsid w:val="00177699"/>
    <w:rsid w:val="00177834"/>
    <w:rsid w:val="00180434"/>
    <w:rsid w:val="00180ED0"/>
    <w:rsid w:val="0018213B"/>
    <w:rsid w:val="00183E4C"/>
    <w:rsid w:val="001842D1"/>
    <w:rsid w:val="0018531E"/>
    <w:rsid w:val="001853B8"/>
    <w:rsid w:val="00185E3D"/>
    <w:rsid w:val="00193C59"/>
    <w:rsid w:val="001941AE"/>
    <w:rsid w:val="00195B91"/>
    <w:rsid w:val="00196251"/>
    <w:rsid w:val="0019638B"/>
    <w:rsid w:val="0019754C"/>
    <w:rsid w:val="00197ABC"/>
    <w:rsid w:val="001A0995"/>
    <w:rsid w:val="001A09D1"/>
    <w:rsid w:val="001A1C4A"/>
    <w:rsid w:val="001A3332"/>
    <w:rsid w:val="001A4A71"/>
    <w:rsid w:val="001A4A9F"/>
    <w:rsid w:val="001A4CAD"/>
    <w:rsid w:val="001A5677"/>
    <w:rsid w:val="001A5A86"/>
    <w:rsid w:val="001A77FC"/>
    <w:rsid w:val="001A7923"/>
    <w:rsid w:val="001B283F"/>
    <w:rsid w:val="001B30FC"/>
    <w:rsid w:val="001B3B40"/>
    <w:rsid w:val="001B4778"/>
    <w:rsid w:val="001B4D76"/>
    <w:rsid w:val="001B5603"/>
    <w:rsid w:val="001B605E"/>
    <w:rsid w:val="001B65B3"/>
    <w:rsid w:val="001B771E"/>
    <w:rsid w:val="001C12E9"/>
    <w:rsid w:val="001C1DE4"/>
    <w:rsid w:val="001C3DC8"/>
    <w:rsid w:val="001C3F79"/>
    <w:rsid w:val="001C4E00"/>
    <w:rsid w:val="001C6D6A"/>
    <w:rsid w:val="001C779A"/>
    <w:rsid w:val="001D02FA"/>
    <w:rsid w:val="001D0CB9"/>
    <w:rsid w:val="001D1417"/>
    <w:rsid w:val="001D20BF"/>
    <w:rsid w:val="001D3F2C"/>
    <w:rsid w:val="001D61F0"/>
    <w:rsid w:val="001E0890"/>
    <w:rsid w:val="001E167A"/>
    <w:rsid w:val="001E1A75"/>
    <w:rsid w:val="001E1DC5"/>
    <w:rsid w:val="001E2180"/>
    <w:rsid w:val="001E3227"/>
    <w:rsid w:val="001E3592"/>
    <w:rsid w:val="001E5929"/>
    <w:rsid w:val="001F0160"/>
    <w:rsid w:val="001F0583"/>
    <w:rsid w:val="001F1A8A"/>
    <w:rsid w:val="001F1BC0"/>
    <w:rsid w:val="001F1D5B"/>
    <w:rsid w:val="001F35B8"/>
    <w:rsid w:val="001F49CF"/>
    <w:rsid w:val="00201A43"/>
    <w:rsid w:val="00201BE4"/>
    <w:rsid w:val="00201C75"/>
    <w:rsid w:val="00202654"/>
    <w:rsid w:val="002057B1"/>
    <w:rsid w:val="0020674E"/>
    <w:rsid w:val="00207781"/>
    <w:rsid w:val="00211345"/>
    <w:rsid w:val="00215171"/>
    <w:rsid w:val="002160FC"/>
    <w:rsid w:val="00216BF7"/>
    <w:rsid w:val="002172BB"/>
    <w:rsid w:val="002172F1"/>
    <w:rsid w:val="00217503"/>
    <w:rsid w:val="00217830"/>
    <w:rsid w:val="00220489"/>
    <w:rsid w:val="00221DAC"/>
    <w:rsid w:val="00221EDD"/>
    <w:rsid w:val="002221F5"/>
    <w:rsid w:val="002229AE"/>
    <w:rsid w:val="00223A24"/>
    <w:rsid w:val="00226930"/>
    <w:rsid w:val="0023310A"/>
    <w:rsid w:val="002331D8"/>
    <w:rsid w:val="00233467"/>
    <w:rsid w:val="0023352D"/>
    <w:rsid w:val="00233992"/>
    <w:rsid w:val="00233A19"/>
    <w:rsid w:val="002351F7"/>
    <w:rsid w:val="002361C9"/>
    <w:rsid w:val="00236F16"/>
    <w:rsid w:val="00240523"/>
    <w:rsid w:val="00240F60"/>
    <w:rsid w:val="002470DA"/>
    <w:rsid w:val="002475C4"/>
    <w:rsid w:val="00247A7A"/>
    <w:rsid w:val="00250F78"/>
    <w:rsid w:val="002516BB"/>
    <w:rsid w:val="00251D3E"/>
    <w:rsid w:val="0025226A"/>
    <w:rsid w:val="002530E8"/>
    <w:rsid w:val="002536AA"/>
    <w:rsid w:val="00253902"/>
    <w:rsid w:val="00253D19"/>
    <w:rsid w:val="00256218"/>
    <w:rsid w:val="002567AC"/>
    <w:rsid w:val="00257A6B"/>
    <w:rsid w:val="00257C18"/>
    <w:rsid w:val="00260A66"/>
    <w:rsid w:val="00262500"/>
    <w:rsid w:val="0026272C"/>
    <w:rsid w:val="00262F36"/>
    <w:rsid w:val="00264343"/>
    <w:rsid w:val="002647A2"/>
    <w:rsid w:val="00264C6B"/>
    <w:rsid w:val="00266DB2"/>
    <w:rsid w:val="00266FED"/>
    <w:rsid w:val="002677FF"/>
    <w:rsid w:val="00267895"/>
    <w:rsid w:val="00270239"/>
    <w:rsid w:val="00270E78"/>
    <w:rsid w:val="00272AB1"/>
    <w:rsid w:val="00272DDB"/>
    <w:rsid w:val="00274025"/>
    <w:rsid w:val="0027633F"/>
    <w:rsid w:val="00281A16"/>
    <w:rsid w:val="00282554"/>
    <w:rsid w:val="002833E0"/>
    <w:rsid w:val="00283A62"/>
    <w:rsid w:val="0028480E"/>
    <w:rsid w:val="00285083"/>
    <w:rsid w:val="00285295"/>
    <w:rsid w:val="00285310"/>
    <w:rsid w:val="00285F7D"/>
    <w:rsid w:val="0028626C"/>
    <w:rsid w:val="002866C9"/>
    <w:rsid w:val="002872B9"/>
    <w:rsid w:val="002903EE"/>
    <w:rsid w:val="00290D3C"/>
    <w:rsid w:val="002911B1"/>
    <w:rsid w:val="0029175B"/>
    <w:rsid w:val="00294A96"/>
    <w:rsid w:val="00295079"/>
    <w:rsid w:val="0029523D"/>
    <w:rsid w:val="002953BF"/>
    <w:rsid w:val="00295F6E"/>
    <w:rsid w:val="0029738F"/>
    <w:rsid w:val="00297ECC"/>
    <w:rsid w:val="002A0C86"/>
    <w:rsid w:val="002A24A1"/>
    <w:rsid w:val="002A28ED"/>
    <w:rsid w:val="002A2BB3"/>
    <w:rsid w:val="002B0EAC"/>
    <w:rsid w:val="002B0FBD"/>
    <w:rsid w:val="002B12F2"/>
    <w:rsid w:val="002B137D"/>
    <w:rsid w:val="002B1DA9"/>
    <w:rsid w:val="002B22CA"/>
    <w:rsid w:val="002B2C90"/>
    <w:rsid w:val="002B33B8"/>
    <w:rsid w:val="002B3B88"/>
    <w:rsid w:val="002B4D3D"/>
    <w:rsid w:val="002B5C65"/>
    <w:rsid w:val="002B7874"/>
    <w:rsid w:val="002C0406"/>
    <w:rsid w:val="002C2545"/>
    <w:rsid w:val="002C3F9B"/>
    <w:rsid w:val="002C5A4F"/>
    <w:rsid w:val="002D07B2"/>
    <w:rsid w:val="002D16F3"/>
    <w:rsid w:val="002D30B3"/>
    <w:rsid w:val="002D36FF"/>
    <w:rsid w:val="002D3A6F"/>
    <w:rsid w:val="002D4943"/>
    <w:rsid w:val="002D61D9"/>
    <w:rsid w:val="002D629E"/>
    <w:rsid w:val="002D6EDA"/>
    <w:rsid w:val="002D7DD1"/>
    <w:rsid w:val="002E05A0"/>
    <w:rsid w:val="002E125C"/>
    <w:rsid w:val="002E1E3D"/>
    <w:rsid w:val="002E2961"/>
    <w:rsid w:val="002E3B96"/>
    <w:rsid w:val="002E43DF"/>
    <w:rsid w:val="002E4402"/>
    <w:rsid w:val="002E4B61"/>
    <w:rsid w:val="002E4D04"/>
    <w:rsid w:val="002E4FD3"/>
    <w:rsid w:val="002E5CD1"/>
    <w:rsid w:val="002E6D0A"/>
    <w:rsid w:val="002F3082"/>
    <w:rsid w:val="002F5DA3"/>
    <w:rsid w:val="0030063E"/>
    <w:rsid w:val="00300BEB"/>
    <w:rsid w:val="00300F39"/>
    <w:rsid w:val="003013BF"/>
    <w:rsid w:val="00301445"/>
    <w:rsid w:val="00301565"/>
    <w:rsid w:val="00301593"/>
    <w:rsid w:val="003035AC"/>
    <w:rsid w:val="00303712"/>
    <w:rsid w:val="0030378D"/>
    <w:rsid w:val="00303C2C"/>
    <w:rsid w:val="0030461F"/>
    <w:rsid w:val="00305CCA"/>
    <w:rsid w:val="00306EC5"/>
    <w:rsid w:val="00307255"/>
    <w:rsid w:val="00307C27"/>
    <w:rsid w:val="00310747"/>
    <w:rsid w:val="0031098F"/>
    <w:rsid w:val="00310D91"/>
    <w:rsid w:val="00312491"/>
    <w:rsid w:val="00312CAE"/>
    <w:rsid w:val="00313E4B"/>
    <w:rsid w:val="00313F09"/>
    <w:rsid w:val="00314795"/>
    <w:rsid w:val="00314DD5"/>
    <w:rsid w:val="0031511A"/>
    <w:rsid w:val="00316D01"/>
    <w:rsid w:val="0032259C"/>
    <w:rsid w:val="0032401A"/>
    <w:rsid w:val="0032405F"/>
    <w:rsid w:val="0032475E"/>
    <w:rsid w:val="003252A0"/>
    <w:rsid w:val="00325503"/>
    <w:rsid w:val="003258B0"/>
    <w:rsid w:val="003263F9"/>
    <w:rsid w:val="00326BFC"/>
    <w:rsid w:val="0032706C"/>
    <w:rsid w:val="00327B7F"/>
    <w:rsid w:val="00330B73"/>
    <w:rsid w:val="00331BE8"/>
    <w:rsid w:val="00332544"/>
    <w:rsid w:val="00333A9B"/>
    <w:rsid w:val="00334027"/>
    <w:rsid w:val="003352EF"/>
    <w:rsid w:val="00340821"/>
    <w:rsid w:val="00343336"/>
    <w:rsid w:val="00343A90"/>
    <w:rsid w:val="003446CC"/>
    <w:rsid w:val="00345316"/>
    <w:rsid w:val="00346726"/>
    <w:rsid w:val="00346AB0"/>
    <w:rsid w:val="003471FF"/>
    <w:rsid w:val="00347758"/>
    <w:rsid w:val="00347EEF"/>
    <w:rsid w:val="00350606"/>
    <w:rsid w:val="003507BB"/>
    <w:rsid w:val="00350D46"/>
    <w:rsid w:val="00351441"/>
    <w:rsid w:val="00353D85"/>
    <w:rsid w:val="00354339"/>
    <w:rsid w:val="00354A7D"/>
    <w:rsid w:val="00354A93"/>
    <w:rsid w:val="00354C76"/>
    <w:rsid w:val="00354CB2"/>
    <w:rsid w:val="0035500C"/>
    <w:rsid w:val="00356FB0"/>
    <w:rsid w:val="0035763B"/>
    <w:rsid w:val="00357CCF"/>
    <w:rsid w:val="00360206"/>
    <w:rsid w:val="00360CEA"/>
    <w:rsid w:val="00361A48"/>
    <w:rsid w:val="00362C1E"/>
    <w:rsid w:val="00365FF0"/>
    <w:rsid w:val="003664E3"/>
    <w:rsid w:val="00366FF7"/>
    <w:rsid w:val="00370F40"/>
    <w:rsid w:val="00372E1B"/>
    <w:rsid w:val="00374B43"/>
    <w:rsid w:val="00381DA5"/>
    <w:rsid w:val="003837F1"/>
    <w:rsid w:val="003846F5"/>
    <w:rsid w:val="0038690B"/>
    <w:rsid w:val="00387DA1"/>
    <w:rsid w:val="003912E5"/>
    <w:rsid w:val="00391A23"/>
    <w:rsid w:val="00391E3C"/>
    <w:rsid w:val="00391EA5"/>
    <w:rsid w:val="00392541"/>
    <w:rsid w:val="00393FAD"/>
    <w:rsid w:val="003949DC"/>
    <w:rsid w:val="003964BF"/>
    <w:rsid w:val="0039784D"/>
    <w:rsid w:val="003A00C9"/>
    <w:rsid w:val="003A05BD"/>
    <w:rsid w:val="003A2175"/>
    <w:rsid w:val="003A42A3"/>
    <w:rsid w:val="003A557A"/>
    <w:rsid w:val="003A5A89"/>
    <w:rsid w:val="003A5DED"/>
    <w:rsid w:val="003A7211"/>
    <w:rsid w:val="003A769B"/>
    <w:rsid w:val="003B0155"/>
    <w:rsid w:val="003B0363"/>
    <w:rsid w:val="003B1977"/>
    <w:rsid w:val="003B2154"/>
    <w:rsid w:val="003B29DC"/>
    <w:rsid w:val="003B300F"/>
    <w:rsid w:val="003B4919"/>
    <w:rsid w:val="003B4BF4"/>
    <w:rsid w:val="003B7A8B"/>
    <w:rsid w:val="003C1190"/>
    <w:rsid w:val="003C4B86"/>
    <w:rsid w:val="003C51D1"/>
    <w:rsid w:val="003C68CA"/>
    <w:rsid w:val="003C71FB"/>
    <w:rsid w:val="003D29B5"/>
    <w:rsid w:val="003D3505"/>
    <w:rsid w:val="003D3F06"/>
    <w:rsid w:val="003D447D"/>
    <w:rsid w:val="003D76ED"/>
    <w:rsid w:val="003D7C4D"/>
    <w:rsid w:val="003E08C7"/>
    <w:rsid w:val="003E2C3D"/>
    <w:rsid w:val="003E2C78"/>
    <w:rsid w:val="003E33A3"/>
    <w:rsid w:val="003E5BE8"/>
    <w:rsid w:val="003E7CC6"/>
    <w:rsid w:val="003E7EE1"/>
    <w:rsid w:val="003F1D39"/>
    <w:rsid w:val="003F2DE6"/>
    <w:rsid w:val="003F37D3"/>
    <w:rsid w:val="003F5125"/>
    <w:rsid w:val="003F5411"/>
    <w:rsid w:val="003F6786"/>
    <w:rsid w:val="003F7A35"/>
    <w:rsid w:val="00400553"/>
    <w:rsid w:val="0040236F"/>
    <w:rsid w:val="00402450"/>
    <w:rsid w:val="0040570F"/>
    <w:rsid w:val="00405BEA"/>
    <w:rsid w:val="00406A00"/>
    <w:rsid w:val="004112EA"/>
    <w:rsid w:val="00413866"/>
    <w:rsid w:val="00413A01"/>
    <w:rsid w:val="00415B2F"/>
    <w:rsid w:val="00416070"/>
    <w:rsid w:val="004160E1"/>
    <w:rsid w:val="00416F38"/>
    <w:rsid w:val="004217BB"/>
    <w:rsid w:val="00421F28"/>
    <w:rsid w:val="00424656"/>
    <w:rsid w:val="00425BB8"/>
    <w:rsid w:val="00431DBE"/>
    <w:rsid w:val="0043337C"/>
    <w:rsid w:val="004348E1"/>
    <w:rsid w:val="00437996"/>
    <w:rsid w:val="00446F2C"/>
    <w:rsid w:val="004510DD"/>
    <w:rsid w:val="004517DC"/>
    <w:rsid w:val="00451CDF"/>
    <w:rsid w:val="00452222"/>
    <w:rsid w:val="00452DFF"/>
    <w:rsid w:val="00453E05"/>
    <w:rsid w:val="0046175A"/>
    <w:rsid w:val="00462E63"/>
    <w:rsid w:val="004634D9"/>
    <w:rsid w:val="004638D3"/>
    <w:rsid w:val="004652AC"/>
    <w:rsid w:val="00465824"/>
    <w:rsid w:val="004669C7"/>
    <w:rsid w:val="00466C78"/>
    <w:rsid w:val="004703DB"/>
    <w:rsid w:val="00471C82"/>
    <w:rsid w:val="00473A27"/>
    <w:rsid w:val="004745E0"/>
    <w:rsid w:val="00474707"/>
    <w:rsid w:val="004768D2"/>
    <w:rsid w:val="00476C47"/>
    <w:rsid w:val="00476D21"/>
    <w:rsid w:val="00476F7E"/>
    <w:rsid w:val="00480BD1"/>
    <w:rsid w:val="00480DA7"/>
    <w:rsid w:val="004818C1"/>
    <w:rsid w:val="0048251C"/>
    <w:rsid w:val="00483EAB"/>
    <w:rsid w:val="00484216"/>
    <w:rsid w:val="00484B0B"/>
    <w:rsid w:val="00486861"/>
    <w:rsid w:val="00490086"/>
    <w:rsid w:val="00491481"/>
    <w:rsid w:val="00492886"/>
    <w:rsid w:val="00492AE6"/>
    <w:rsid w:val="0049365E"/>
    <w:rsid w:val="00495839"/>
    <w:rsid w:val="004966D7"/>
    <w:rsid w:val="0049725D"/>
    <w:rsid w:val="004A15B5"/>
    <w:rsid w:val="004A2521"/>
    <w:rsid w:val="004A3794"/>
    <w:rsid w:val="004A4A75"/>
    <w:rsid w:val="004A5765"/>
    <w:rsid w:val="004A7B96"/>
    <w:rsid w:val="004A7C08"/>
    <w:rsid w:val="004B2192"/>
    <w:rsid w:val="004B22E1"/>
    <w:rsid w:val="004B2582"/>
    <w:rsid w:val="004B2D01"/>
    <w:rsid w:val="004B2DFD"/>
    <w:rsid w:val="004B4B38"/>
    <w:rsid w:val="004B4C43"/>
    <w:rsid w:val="004B66EA"/>
    <w:rsid w:val="004B730A"/>
    <w:rsid w:val="004C08CB"/>
    <w:rsid w:val="004C1591"/>
    <w:rsid w:val="004C22D2"/>
    <w:rsid w:val="004C615E"/>
    <w:rsid w:val="004C6353"/>
    <w:rsid w:val="004C6FFB"/>
    <w:rsid w:val="004C733C"/>
    <w:rsid w:val="004D087B"/>
    <w:rsid w:val="004D0B9A"/>
    <w:rsid w:val="004D0EAF"/>
    <w:rsid w:val="004D22CC"/>
    <w:rsid w:val="004D2BAD"/>
    <w:rsid w:val="004D5357"/>
    <w:rsid w:val="004D7EE1"/>
    <w:rsid w:val="004E0681"/>
    <w:rsid w:val="004E123E"/>
    <w:rsid w:val="004E1CE0"/>
    <w:rsid w:val="004E2C4E"/>
    <w:rsid w:val="004E30FC"/>
    <w:rsid w:val="004E3826"/>
    <w:rsid w:val="004E4103"/>
    <w:rsid w:val="004E50F8"/>
    <w:rsid w:val="004E563D"/>
    <w:rsid w:val="004E6507"/>
    <w:rsid w:val="004E73AA"/>
    <w:rsid w:val="004F0A09"/>
    <w:rsid w:val="004F336F"/>
    <w:rsid w:val="004F3DC1"/>
    <w:rsid w:val="004F3DC3"/>
    <w:rsid w:val="004F403D"/>
    <w:rsid w:val="004F52E3"/>
    <w:rsid w:val="004F696F"/>
    <w:rsid w:val="004F7149"/>
    <w:rsid w:val="004F791C"/>
    <w:rsid w:val="005008AE"/>
    <w:rsid w:val="00501BD3"/>
    <w:rsid w:val="0050261C"/>
    <w:rsid w:val="00503162"/>
    <w:rsid w:val="0050411A"/>
    <w:rsid w:val="00505272"/>
    <w:rsid w:val="00505F0A"/>
    <w:rsid w:val="00506317"/>
    <w:rsid w:val="00506B2B"/>
    <w:rsid w:val="005075AA"/>
    <w:rsid w:val="00507E86"/>
    <w:rsid w:val="00511005"/>
    <w:rsid w:val="0051209B"/>
    <w:rsid w:val="00517073"/>
    <w:rsid w:val="00521627"/>
    <w:rsid w:val="00522CBB"/>
    <w:rsid w:val="0052552E"/>
    <w:rsid w:val="00525CBB"/>
    <w:rsid w:val="0052604B"/>
    <w:rsid w:val="00526A0E"/>
    <w:rsid w:val="00526FBD"/>
    <w:rsid w:val="005318F0"/>
    <w:rsid w:val="0053218B"/>
    <w:rsid w:val="00533346"/>
    <w:rsid w:val="0053367D"/>
    <w:rsid w:val="00534207"/>
    <w:rsid w:val="005345DE"/>
    <w:rsid w:val="0053484B"/>
    <w:rsid w:val="00534E6E"/>
    <w:rsid w:val="00535D62"/>
    <w:rsid w:val="0053717B"/>
    <w:rsid w:val="00540C1B"/>
    <w:rsid w:val="005418F0"/>
    <w:rsid w:val="00541BA9"/>
    <w:rsid w:val="00541BC7"/>
    <w:rsid w:val="00542AB6"/>
    <w:rsid w:val="0054435A"/>
    <w:rsid w:val="00546C3D"/>
    <w:rsid w:val="005476ED"/>
    <w:rsid w:val="0054776B"/>
    <w:rsid w:val="00547905"/>
    <w:rsid w:val="00550A21"/>
    <w:rsid w:val="00550FFF"/>
    <w:rsid w:val="0055160A"/>
    <w:rsid w:val="00551BFA"/>
    <w:rsid w:val="005531B9"/>
    <w:rsid w:val="00555599"/>
    <w:rsid w:val="0055686A"/>
    <w:rsid w:val="00561072"/>
    <w:rsid w:val="00561D7E"/>
    <w:rsid w:val="00562910"/>
    <w:rsid w:val="00562BE6"/>
    <w:rsid w:val="00563A80"/>
    <w:rsid w:val="00563B9E"/>
    <w:rsid w:val="005642A2"/>
    <w:rsid w:val="00564C40"/>
    <w:rsid w:val="00567241"/>
    <w:rsid w:val="005675A5"/>
    <w:rsid w:val="00570206"/>
    <w:rsid w:val="005708A3"/>
    <w:rsid w:val="00570ED6"/>
    <w:rsid w:val="005713D0"/>
    <w:rsid w:val="00571FE1"/>
    <w:rsid w:val="005722F3"/>
    <w:rsid w:val="00572C9F"/>
    <w:rsid w:val="00576528"/>
    <w:rsid w:val="00576969"/>
    <w:rsid w:val="00577412"/>
    <w:rsid w:val="00580692"/>
    <w:rsid w:val="0058410F"/>
    <w:rsid w:val="0058445B"/>
    <w:rsid w:val="0058553A"/>
    <w:rsid w:val="00587EFD"/>
    <w:rsid w:val="00587F59"/>
    <w:rsid w:val="0059124B"/>
    <w:rsid w:val="005916DB"/>
    <w:rsid w:val="005936A0"/>
    <w:rsid w:val="00593A3E"/>
    <w:rsid w:val="00596417"/>
    <w:rsid w:val="005964E0"/>
    <w:rsid w:val="005974D5"/>
    <w:rsid w:val="00597630"/>
    <w:rsid w:val="00597A6D"/>
    <w:rsid w:val="005A04BF"/>
    <w:rsid w:val="005A19B7"/>
    <w:rsid w:val="005A1B0A"/>
    <w:rsid w:val="005A1F68"/>
    <w:rsid w:val="005A3539"/>
    <w:rsid w:val="005A37D9"/>
    <w:rsid w:val="005A4557"/>
    <w:rsid w:val="005A61CE"/>
    <w:rsid w:val="005A6436"/>
    <w:rsid w:val="005A68EE"/>
    <w:rsid w:val="005A6BC1"/>
    <w:rsid w:val="005A7A49"/>
    <w:rsid w:val="005A7D22"/>
    <w:rsid w:val="005B442E"/>
    <w:rsid w:val="005B5144"/>
    <w:rsid w:val="005B51F5"/>
    <w:rsid w:val="005B6321"/>
    <w:rsid w:val="005B75DD"/>
    <w:rsid w:val="005B7C2D"/>
    <w:rsid w:val="005C047D"/>
    <w:rsid w:val="005C1C00"/>
    <w:rsid w:val="005C2201"/>
    <w:rsid w:val="005C35A8"/>
    <w:rsid w:val="005C41CD"/>
    <w:rsid w:val="005C42AA"/>
    <w:rsid w:val="005C5B92"/>
    <w:rsid w:val="005C6221"/>
    <w:rsid w:val="005C7050"/>
    <w:rsid w:val="005D0C67"/>
    <w:rsid w:val="005D1528"/>
    <w:rsid w:val="005D1A35"/>
    <w:rsid w:val="005D2BA1"/>
    <w:rsid w:val="005D371F"/>
    <w:rsid w:val="005D5054"/>
    <w:rsid w:val="005D74F3"/>
    <w:rsid w:val="005D7DE3"/>
    <w:rsid w:val="005E0E93"/>
    <w:rsid w:val="005E108F"/>
    <w:rsid w:val="005E199D"/>
    <w:rsid w:val="005E285C"/>
    <w:rsid w:val="005E28D4"/>
    <w:rsid w:val="005E2BD0"/>
    <w:rsid w:val="005E2DCF"/>
    <w:rsid w:val="005E4046"/>
    <w:rsid w:val="005E4504"/>
    <w:rsid w:val="005E748F"/>
    <w:rsid w:val="005F09C0"/>
    <w:rsid w:val="005F13EB"/>
    <w:rsid w:val="005F21C6"/>
    <w:rsid w:val="005F29B9"/>
    <w:rsid w:val="005F304C"/>
    <w:rsid w:val="005F425D"/>
    <w:rsid w:val="005F5586"/>
    <w:rsid w:val="005F613F"/>
    <w:rsid w:val="005F6AAD"/>
    <w:rsid w:val="005F751D"/>
    <w:rsid w:val="0060044F"/>
    <w:rsid w:val="00600F5E"/>
    <w:rsid w:val="00601898"/>
    <w:rsid w:val="00602527"/>
    <w:rsid w:val="006025CF"/>
    <w:rsid w:val="00602869"/>
    <w:rsid w:val="00602955"/>
    <w:rsid w:val="00602C54"/>
    <w:rsid w:val="00603943"/>
    <w:rsid w:val="006053B3"/>
    <w:rsid w:val="006055C7"/>
    <w:rsid w:val="00606713"/>
    <w:rsid w:val="006072DE"/>
    <w:rsid w:val="006073F5"/>
    <w:rsid w:val="006128D1"/>
    <w:rsid w:val="0061350B"/>
    <w:rsid w:val="00615AD2"/>
    <w:rsid w:val="00615AFD"/>
    <w:rsid w:val="00616302"/>
    <w:rsid w:val="00616CFE"/>
    <w:rsid w:val="00617098"/>
    <w:rsid w:val="006173CE"/>
    <w:rsid w:val="00617BA1"/>
    <w:rsid w:val="00617C1A"/>
    <w:rsid w:val="006200A7"/>
    <w:rsid w:val="006213BC"/>
    <w:rsid w:val="00623F9F"/>
    <w:rsid w:val="00624423"/>
    <w:rsid w:val="00625C3E"/>
    <w:rsid w:val="00625CA7"/>
    <w:rsid w:val="00631979"/>
    <w:rsid w:val="0063424B"/>
    <w:rsid w:val="006344B6"/>
    <w:rsid w:val="00634B7F"/>
    <w:rsid w:val="00635E60"/>
    <w:rsid w:val="006374A8"/>
    <w:rsid w:val="00637B57"/>
    <w:rsid w:val="00637FBB"/>
    <w:rsid w:val="00640453"/>
    <w:rsid w:val="00640620"/>
    <w:rsid w:val="00640AEF"/>
    <w:rsid w:val="00642782"/>
    <w:rsid w:val="00642F23"/>
    <w:rsid w:val="0064397D"/>
    <w:rsid w:val="00644274"/>
    <w:rsid w:val="00644874"/>
    <w:rsid w:val="0064608D"/>
    <w:rsid w:val="00646CCC"/>
    <w:rsid w:val="00652C50"/>
    <w:rsid w:val="006535B6"/>
    <w:rsid w:val="00653857"/>
    <w:rsid w:val="00653A8F"/>
    <w:rsid w:val="006553EA"/>
    <w:rsid w:val="0065619E"/>
    <w:rsid w:val="0065659B"/>
    <w:rsid w:val="0065733A"/>
    <w:rsid w:val="00657AA3"/>
    <w:rsid w:val="00657CB9"/>
    <w:rsid w:val="006608F3"/>
    <w:rsid w:val="00660AE2"/>
    <w:rsid w:val="00660C45"/>
    <w:rsid w:val="00661418"/>
    <w:rsid w:val="006615B1"/>
    <w:rsid w:val="006625D6"/>
    <w:rsid w:val="00663587"/>
    <w:rsid w:val="0066397E"/>
    <w:rsid w:val="00664424"/>
    <w:rsid w:val="00664528"/>
    <w:rsid w:val="00665006"/>
    <w:rsid w:val="00665309"/>
    <w:rsid w:val="00666327"/>
    <w:rsid w:val="006673F6"/>
    <w:rsid w:val="0067044D"/>
    <w:rsid w:val="00670B31"/>
    <w:rsid w:val="0067298C"/>
    <w:rsid w:val="0067370F"/>
    <w:rsid w:val="006769A3"/>
    <w:rsid w:val="00676F02"/>
    <w:rsid w:val="00677769"/>
    <w:rsid w:val="00677B68"/>
    <w:rsid w:val="00677EDB"/>
    <w:rsid w:val="006802E0"/>
    <w:rsid w:val="00682730"/>
    <w:rsid w:val="0068301B"/>
    <w:rsid w:val="00683506"/>
    <w:rsid w:val="00684486"/>
    <w:rsid w:val="0068501E"/>
    <w:rsid w:val="0068716A"/>
    <w:rsid w:val="00687E93"/>
    <w:rsid w:val="0069007B"/>
    <w:rsid w:val="00690A50"/>
    <w:rsid w:val="00690AE1"/>
    <w:rsid w:val="00692682"/>
    <w:rsid w:val="00693437"/>
    <w:rsid w:val="0069435A"/>
    <w:rsid w:val="006967FD"/>
    <w:rsid w:val="00696D7C"/>
    <w:rsid w:val="0069703B"/>
    <w:rsid w:val="006A005F"/>
    <w:rsid w:val="006A0C56"/>
    <w:rsid w:val="006A2642"/>
    <w:rsid w:val="006A3563"/>
    <w:rsid w:val="006A7847"/>
    <w:rsid w:val="006B0AA9"/>
    <w:rsid w:val="006B0AB8"/>
    <w:rsid w:val="006B0EE3"/>
    <w:rsid w:val="006B3B14"/>
    <w:rsid w:val="006B4F6A"/>
    <w:rsid w:val="006B5113"/>
    <w:rsid w:val="006C01D5"/>
    <w:rsid w:val="006C024F"/>
    <w:rsid w:val="006C0702"/>
    <w:rsid w:val="006C1A65"/>
    <w:rsid w:val="006C664B"/>
    <w:rsid w:val="006C6954"/>
    <w:rsid w:val="006C7ED0"/>
    <w:rsid w:val="006D08FC"/>
    <w:rsid w:val="006D22BB"/>
    <w:rsid w:val="006D3359"/>
    <w:rsid w:val="006D510D"/>
    <w:rsid w:val="006D581C"/>
    <w:rsid w:val="006D59E9"/>
    <w:rsid w:val="006E0AA0"/>
    <w:rsid w:val="006E1B74"/>
    <w:rsid w:val="006E27F9"/>
    <w:rsid w:val="006E3793"/>
    <w:rsid w:val="006E3C04"/>
    <w:rsid w:val="006E3DCF"/>
    <w:rsid w:val="006F08DC"/>
    <w:rsid w:val="006F172B"/>
    <w:rsid w:val="006F2EFA"/>
    <w:rsid w:val="006F35FA"/>
    <w:rsid w:val="006F3FF8"/>
    <w:rsid w:val="006F41BF"/>
    <w:rsid w:val="006F4B73"/>
    <w:rsid w:val="006F4F89"/>
    <w:rsid w:val="00701690"/>
    <w:rsid w:val="0070188E"/>
    <w:rsid w:val="00701A30"/>
    <w:rsid w:val="00701B36"/>
    <w:rsid w:val="0070455D"/>
    <w:rsid w:val="00705442"/>
    <w:rsid w:val="00707EB6"/>
    <w:rsid w:val="00712FDE"/>
    <w:rsid w:val="00713275"/>
    <w:rsid w:val="0071393F"/>
    <w:rsid w:val="007141E0"/>
    <w:rsid w:val="00714D70"/>
    <w:rsid w:val="00716350"/>
    <w:rsid w:val="0071642E"/>
    <w:rsid w:val="00716C6E"/>
    <w:rsid w:val="00716FF2"/>
    <w:rsid w:val="007177AD"/>
    <w:rsid w:val="00717D83"/>
    <w:rsid w:val="00721A51"/>
    <w:rsid w:val="00722A25"/>
    <w:rsid w:val="007239F5"/>
    <w:rsid w:val="007259B9"/>
    <w:rsid w:val="00730761"/>
    <w:rsid w:val="00731BAB"/>
    <w:rsid w:val="007332B4"/>
    <w:rsid w:val="00733857"/>
    <w:rsid w:val="00733FA8"/>
    <w:rsid w:val="00734FE4"/>
    <w:rsid w:val="0073523B"/>
    <w:rsid w:val="0074082B"/>
    <w:rsid w:val="00740D9D"/>
    <w:rsid w:val="0074195F"/>
    <w:rsid w:val="0074205D"/>
    <w:rsid w:val="0074209D"/>
    <w:rsid w:val="0074295B"/>
    <w:rsid w:val="0074357B"/>
    <w:rsid w:val="007465E7"/>
    <w:rsid w:val="00746B3C"/>
    <w:rsid w:val="007476F2"/>
    <w:rsid w:val="00750469"/>
    <w:rsid w:val="00750840"/>
    <w:rsid w:val="007516EC"/>
    <w:rsid w:val="00754EF4"/>
    <w:rsid w:val="00754EFB"/>
    <w:rsid w:val="00755ECA"/>
    <w:rsid w:val="00756C2F"/>
    <w:rsid w:val="007625FB"/>
    <w:rsid w:val="00762F8C"/>
    <w:rsid w:val="00763075"/>
    <w:rsid w:val="00764507"/>
    <w:rsid w:val="00766406"/>
    <w:rsid w:val="00766D21"/>
    <w:rsid w:val="0076745B"/>
    <w:rsid w:val="00770B73"/>
    <w:rsid w:val="00771AC4"/>
    <w:rsid w:val="00771BD8"/>
    <w:rsid w:val="00771F7A"/>
    <w:rsid w:val="00776660"/>
    <w:rsid w:val="00776D1F"/>
    <w:rsid w:val="007775C9"/>
    <w:rsid w:val="00777D12"/>
    <w:rsid w:val="007800AD"/>
    <w:rsid w:val="00780226"/>
    <w:rsid w:val="007815FE"/>
    <w:rsid w:val="007822A1"/>
    <w:rsid w:val="0078244C"/>
    <w:rsid w:val="00782D49"/>
    <w:rsid w:val="00783F5F"/>
    <w:rsid w:val="00784EAA"/>
    <w:rsid w:val="00784FB7"/>
    <w:rsid w:val="007872CE"/>
    <w:rsid w:val="00787988"/>
    <w:rsid w:val="007904D3"/>
    <w:rsid w:val="00790962"/>
    <w:rsid w:val="007915CE"/>
    <w:rsid w:val="00791A9D"/>
    <w:rsid w:val="00791B46"/>
    <w:rsid w:val="007935DA"/>
    <w:rsid w:val="007935F4"/>
    <w:rsid w:val="00794D42"/>
    <w:rsid w:val="00795216"/>
    <w:rsid w:val="007956F2"/>
    <w:rsid w:val="00795D84"/>
    <w:rsid w:val="00796758"/>
    <w:rsid w:val="00797347"/>
    <w:rsid w:val="00797F5A"/>
    <w:rsid w:val="007A0997"/>
    <w:rsid w:val="007A0A30"/>
    <w:rsid w:val="007A0C27"/>
    <w:rsid w:val="007A0E31"/>
    <w:rsid w:val="007A0F74"/>
    <w:rsid w:val="007A17F2"/>
    <w:rsid w:val="007A1CA8"/>
    <w:rsid w:val="007A2963"/>
    <w:rsid w:val="007A2EA0"/>
    <w:rsid w:val="007A5CF7"/>
    <w:rsid w:val="007A69B7"/>
    <w:rsid w:val="007A7D93"/>
    <w:rsid w:val="007B29DB"/>
    <w:rsid w:val="007B3F77"/>
    <w:rsid w:val="007B63DD"/>
    <w:rsid w:val="007C0628"/>
    <w:rsid w:val="007C0C0E"/>
    <w:rsid w:val="007C0F2B"/>
    <w:rsid w:val="007C117D"/>
    <w:rsid w:val="007C23FE"/>
    <w:rsid w:val="007C287D"/>
    <w:rsid w:val="007C3439"/>
    <w:rsid w:val="007C3A70"/>
    <w:rsid w:val="007C3B93"/>
    <w:rsid w:val="007C4EFE"/>
    <w:rsid w:val="007D09B9"/>
    <w:rsid w:val="007D0B6B"/>
    <w:rsid w:val="007D1A12"/>
    <w:rsid w:val="007D1D7B"/>
    <w:rsid w:val="007D2214"/>
    <w:rsid w:val="007D441C"/>
    <w:rsid w:val="007D4D15"/>
    <w:rsid w:val="007D609F"/>
    <w:rsid w:val="007D645F"/>
    <w:rsid w:val="007D704F"/>
    <w:rsid w:val="007E1121"/>
    <w:rsid w:val="007E1DDD"/>
    <w:rsid w:val="007E342E"/>
    <w:rsid w:val="007E3F48"/>
    <w:rsid w:val="007E5382"/>
    <w:rsid w:val="007E7140"/>
    <w:rsid w:val="007E770E"/>
    <w:rsid w:val="007E7737"/>
    <w:rsid w:val="007E7923"/>
    <w:rsid w:val="007F0F4E"/>
    <w:rsid w:val="007F179D"/>
    <w:rsid w:val="007F2339"/>
    <w:rsid w:val="007F3BE2"/>
    <w:rsid w:val="007F4239"/>
    <w:rsid w:val="007F5467"/>
    <w:rsid w:val="007F547C"/>
    <w:rsid w:val="007F58DF"/>
    <w:rsid w:val="007F5965"/>
    <w:rsid w:val="0080003D"/>
    <w:rsid w:val="00800409"/>
    <w:rsid w:val="0080076E"/>
    <w:rsid w:val="00801B49"/>
    <w:rsid w:val="008029DB"/>
    <w:rsid w:val="00803FB4"/>
    <w:rsid w:val="00806160"/>
    <w:rsid w:val="008065C7"/>
    <w:rsid w:val="00810C24"/>
    <w:rsid w:val="00810E6F"/>
    <w:rsid w:val="0081176C"/>
    <w:rsid w:val="00812584"/>
    <w:rsid w:val="00812B7F"/>
    <w:rsid w:val="00813B10"/>
    <w:rsid w:val="00813DE8"/>
    <w:rsid w:val="008143C5"/>
    <w:rsid w:val="00815527"/>
    <w:rsid w:val="008170B4"/>
    <w:rsid w:val="008171AA"/>
    <w:rsid w:val="00817E53"/>
    <w:rsid w:val="00817F1D"/>
    <w:rsid w:val="00821F4E"/>
    <w:rsid w:val="00822389"/>
    <w:rsid w:val="0082251F"/>
    <w:rsid w:val="008230B9"/>
    <w:rsid w:val="00823758"/>
    <w:rsid w:val="008247C5"/>
    <w:rsid w:val="00825A70"/>
    <w:rsid w:val="0082647D"/>
    <w:rsid w:val="00826B6D"/>
    <w:rsid w:val="00827094"/>
    <w:rsid w:val="0083203B"/>
    <w:rsid w:val="00833346"/>
    <w:rsid w:val="0083366F"/>
    <w:rsid w:val="008350AF"/>
    <w:rsid w:val="00836877"/>
    <w:rsid w:val="0083718E"/>
    <w:rsid w:val="0083794E"/>
    <w:rsid w:val="00837EF4"/>
    <w:rsid w:val="0084003A"/>
    <w:rsid w:val="00840ACE"/>
    <w:rsid w:val="008412D2"/>
    <w:rsid w:val="0084179E"/>
    <w:rsid w:val="00841F5D"/>
    <w:rsid w:val="00842920"/>
    <w:rsid w:val="00842E13"/>
    <w:rsid w:val="00844110"/>
    <w:rsid w:val="00844231"/>
    <w:rsid w:val="00844A27"/>
    <w:rsid w:val="00845AED"/>
    <w:rsid w:val="0084610C"/>
    <w:rsid w:val="008507BC"/>
    <w:rsid w:val="00851FCA"/>
    <w:rsid w:val="008524F3"/>
    <w:rsid w:val="00852522"/>
    <w:rsid w:val="008533FD"/>
    <w:rsid w:val="00854ABA"/>
    <w:rsid w:val="008561FB"/>
    <w:rsid w:val="00860BD6"/>
    <w:rsid w:val="00860EA2"/>
    <w:rsid w:val="008622E8"/>
    <w:rsid w:val="008641EB"/>
    <w:rsid w:val="00864464"/>
    <w:rsid w:val="00864AEC"/>
    <w:rsid w:val="00864F0A"/>
    <w:rsid w:val="00865406"/>
    <w:rsid w:val="0086678B"/>
    <w:rsid w:val="00866EB3"/>
    <w:rsid w:val="008671F7"/>
    <w:rsid w:val="00867609"/>
    <w:rsid w:val="00867AF6"/>
    <w:rsid w:val="00867E82"/>
    <w:rsid w:val="00870E96"/>
    <w:rsid w:val="00870FC6"/>
    <w:rsid w:val="008712EB"/>
    <w:rsid w:val="00871682"/>
    <w:rsid w:val="00872AFB"/>
    <w:rsid w:val="00875A3E"/>
    <w:rsid w:val="00875E59"/>
    <w:rsid w:val="00875E6E"/>
    <w:rsid w:val="008773DF"/>
    <w:rsid w:val="00881EDE"/>
    <w:rsid w:val="00883078"/>
    <w:rsid w:val="00883B02"/>
    <w:rsid w:val="00884118"/>
    <w:rsid w:val="00884349"/>
    <w:rsid w:val="008849A5"/>
    <w:rsid w:val="00885935"/>
    <w:rsid w:val="0088604F"/>
    <w:rsid w:val="008903DE"/>
    <w:rsid w:val="00891FFD"/>
    <w:rsid w:val="008937AA"/>
    <w:rsid w:val="00893D95"/>
    <w:rsid w:val="00893F34"/>
    <w:rsid w:val="00896C79"/>
    <w:rsid w:val="008A215F"/>
    <w:rsid w:val="008A23C7"/>
    <w:rsid w:val="008A2782"/>
    <w:rsid w:val="008A30ED"/>
    <w:rsid w:val="008A3855"/>
    <w:rsid w:val="008A4DFB"/>
    <w:rsid w:val="008B0796"/>
    <w:rsid w:val="008B0ADC"/>
    <w:rsid w:val="008B11C8"/>
    <w:rsid w:val="008B16D4"/>
    <w:rsid w:val="008B2294"/>
    <w:rsid w:val="008B230E"/>
    <w:rsid w:val="008B35FB"/>
    <w:rsid w:val="008B4B46"/>
    <w:rsid w:val="008B5719"/>
    <w:rsid w:val="008B5966"/>
    <w:rsid w:val="008B63E3"/>
    <w:rsid w:val="008B6F4E"/>
    <w:rsid w:val="008B6FB5"/>
    <w:rsid w:val="008B74B1"/>
    <w:rsid w:val="008C0566"/>
    <w:rsid w:val="008C18A4"/>
    <w:rsid w:val="008C202B"/>
    <w:rsid w:val="008C31B6"/>
    <w:rsid w:val="008C4189"/>
    <w:rsid w:val="008C50AB"/>
    <w:rsid w:val="008C54D6"/>
    <w:rsid w:val="008C620B"/>
    <w:rsid w:val="008C7A4F"/>
    <w:rsid w:val="008D02B5"/>
    <w:rsid w:val="008D052F"/>
    <w:rsid w:val="008D0670"/>
    <w:rsid w:val="008D0BC2"/>
    <w:rsid w:val="008D0BD1"/>
    <w:rsid w:val="008D20E1"/>
    <w:rsid w:val="008D27CC"/>
    <w:rsid w:val="008D4109"/>
    <w:rsid w:val="008D42CD"/>
    <w:rsid w:val="008D441E"/>
    <w:rsid w:val="008D63FF"/>
    <w:rsid w:val="008D6905"/>
    <w:rsid w:val="008E0173"/>
    <w:rsid w:val="008E10EF"/>
    <w:rsid w:val="008E1858"/>
    <w:rsid w:val="008E2C2D"/>
    <w:rsid w:val="008E3E32"/>
    <w:rsid w:val="008E47BD"/>
    <w:rsid w:val="008E7CC9"/>
    <w:rsid w:val="008E7DEA"/>
    <w:rsid w:val="008F00EB"/>
    <w:rsid w:val="008F189B"/>
    <w:rsid w:val="008F1C57"/>
    <w:rsid w:val="008F1DC4"/>
    <w:rsid w:val="008F2DE8"/>
    <w:rsid w:val="008F38BC"/>
    <w:rsid w:val="008F4224"/>
    <w:rsid w:val="008F5733"/>
    <w:rsid w:val="008F5A0C"/>
    <w:rsid w:val="008F6543"/>
    <w:rsid w:val="00900717"/>
    <w:rsid w:val="009012B2"/>
    <w:rsid w:val="009035A0"/>
    <w:rsid w:val="009035DF"/>
    <w:rsid w:val="00903B85"/>
    <w:rsid w:val="00903ED1"/>
    <w:rsid w:val="009053D3"/>
    <w:rsid w:val="009055E4"/>
    <w:rsid w:val="00905707"/>
    <w:rsid w:val="00907572"/>
    <w:rsid w:val="009079D3"/>
    <w:rsid w:val="00920780"/>
    <w:rsid w:val="00921F94"/>
    <w:rsid w:val="00922466"/>
    <w:rsid w:val="0092251A"/>
    <w:rsid w:val="0092409F"/>
    <w:rsid w:val="00924E42"/>
    <w:rsid w:val="009259DF"/>
    <w:rsid w:val="00925B92"/>
    <w:rsid w:val="0092603A"/>
    <w:rsid w:val="0092703A"/>
    <w:rsid w:val="009275DE"/>
    <w:rsid w:val="00930313"/>
    <w:rsid w:val="0093187A"/>
    <w:rsid w:val="00933872"/>
    <w:rsid w:val="00934436"/>
    <w:rsid w:val="0093577A"/>
    <w:rsid w:val="0093588E"/>
    <w:rsid w:val="00935FF3"/>
    <w:rsid w:val="0094426C"/>
    <w:rsid w:val="0094586E"/>
    <w:rsid w:val="00946002"/>
    <w:rsid w:val="009460F1"/>
    <w:rsid w:val="009464A0"/>
    <w:rsid w:val="0094735D"/>
    <w:rsid w:val="009500B7"/>
    <w:rsid w:val="00952788"/>
    <w:rsid w:val="0095285A"/>
    <w:rsid w:val="00952A5B"/>
    <w:rsid w:val="00953595"/>
    <w:rsid w:val="00954BA7"/>
    <w:rsid w:val="0095546D"/>
    <w:rsid w:val="00956E94"/>
    <w:rsid w:val="0095704C"/>
    <w:rsid w:val="00957E0F"/>
    <w:rsid w:val="00961CD9"/>
    <w:rsid w:val="009635DD"/>
    <w:rsid w:val="00963BA2"/>
    <w:rsid w:val="00964136"/>
    <w:rsid w:val="00966122"/>
    <w:rsid w:val="009662E2"/>
    <w:rsid w:val="00966EEC"/>
    <w:rsid w:val="00967DA7"/>
    <w:rsid w:val="0097003E"/>
    <w:rsid w:val="0097229C"/>
    <w:rsid w:val="009728E0"/>
    <w:rsid w:val="00972AA4"/>
    <w:rsid w:val="00972CCA"/>
    <w:rsid w:val="00974DF4"/>
    <w:rsid w:val="00980FBA"/>
    <w:rsid w:val="00981317"/>
    <w:rsid w:val="009813E7"/>
    <w:rsid w:val="009823D5"/>
    <w:rsid w:val="00982EAC"/>
    <w:rsid w:val="00982EEC"/>
    <w:rsid w:val="0098324D"/>
    <w:rsid w:val="00983BFB"/>
    <w:rsid w:val="00983F2D"/>
    <w:rsid w:val="009841F7"/>
    <w:rsid w:val="00984396"/>
    <w:rsid w:val="009843C2"/>
    <w:rsid w:val="009864E8"/>
    <w:rsid w:val="009866B9"/>
    <w:rsid w:val="00986C91"/>
    <w:rsid w:val="00986CB6"/>
    <w:rsid w:val="00986E62"/>
    <w:rsid w:val="00986FCF"/>
    <w:rsid w:val="0098715F"/>
    <w:rsid w:val="009872FC"/>
    <w:rsid w:val="00987A03"/>
    <w:rsid w:val="00990938"/>
    <w:rsid w:val="00990F2D"/>
    <w:rsid w:val="009910F4"/>
    <w:rsid w:val="009936C2"/>
    <w:rsid w:val="00993A9A"/>
    <w:rsid w:val="009944CE"/>
    <w:rsid w:val="00994A18"/>
    <w:rsid w:val="00994EC9"/>
    <w:rsid w:val="00996DEC"/>
    <w:rsid w:val="00997471"/>
    <w:rsid w:val="00997A17"/>
    <w:rsid w:val="00997E04"/>
    <w:rsid w:val="009A22CD"/>
    <w:rsid w:val="009A29DF"/>
    <w:rsid w:val="009A2B6E"/>
    <w:rsid w:val="009A6EDB"/>
    <w:rsid w:val="009A7068"/>
    <w:rsid w:val="009A7BA4"/>
    <w:rsid w:val="009A7D1F"/>
    <w:rsid w:val="009B112D"/>
    <w:rsid w:val="009B14CD"/>
    <w:rsid w:val="009B15EB"/>
    <w:rsid w:val="009B38EB"/>
    <w:rsid w:val="009B4508"/>
    <w:rsid w:val="009B5745"/>
    <w:rsid w:val="009B6D30"/>
    <w:rsid w:val="009B746F"/>
    <w:rsid w:val="009B7772"/>
    <w:rsid w:val="009B7B73"/>
    <w:rsid w:val="009C02CD"/>
    <w:rsid w:val="009C046B"/>
    <w:rsid w:val="009C590D"/>
    <w:rsid w:val="009C59FA"/>
    <w:rsid w:val="009C5E21"/>
    <w:rsid w:val="009C5FE5"/>
    <w:rsid w:val="009C73BD"/>
    <w:rsid w:val="009C7A21"/>
    <w:rsid w:val="009D1CAB"/>
    <w:rsid w:val="009D1CAC"/>
    <w:rsid w:val="009D1DDE"/>
    <w:rsid w:val="009D280B"/>
    <w:rsid w:val="009D3BFD"/>
    <w:rsid w:val="009D4123"/>
    <w:rsid w:val="009D42D9"/>
    <w:rsid w:val="009D4BDA"/>
    <w:rsid w:val="009D5C0B"/>
    <w:rsid w:val="009D5F14"/>
    <w:rsid w:val="009D6AEC"/>
    <w:rsid w:val="009D6D35"/>
    <w:rsid w:val="009D6F3D"/>
    <w:rsid w:val="009D7898"/>
    <w:rsid w:val="009E079E"/>
    <w:rsid w:val="009E1210"/>
    <w:rsid w:val="009E63DB"/>
    <w:rsid w:val="009F058D"/>
    <w:rsid w:val="009F0E6F"/>
    <w:rsid w:val="009F1072"/>
    <w:rsid w:val="009F16FD"/>
    <w:rsid w:val="009F18F2"/>
    <w:rsid w:val="009F1F49"/>
    <w:rsid w:val="009F2008"/>
    <w:rsid w:val="009F2465"/>
    <w:rsid w:val="009F2B6E"/>
    <w:rsid w:val="009F3BA6"/>
    <w:rsid w:val="009F3E9B"/>
    <w:rsid w:val="009F51C4"/>
    <w:rsid w:val="009F7EDA"/>
    <w:rsid w:val="00A0107A"/>
    <w:rsid w:val="00A012DF"/>
    <w:rsid w:val="00A013B0"/>
    <w:rsid w:val="00A0145B"/>
    <w:rsid w:val="00A028CE"/>
    <w:rsid w:val="00A038C8"/>
    <w:rsid w:val="00A03B16"/>
    <w:rsid w:val="00A05B69"/>
    <w:rsid w:val="00A0675A"/>
    <w:rsid w:val="00A07997"/>
    <w:rsid w:val="00A10626"/>
    <w:rsid w:val="00A11FC2"/>
    <w:rsid w:val="00A1280C"/>
    <w:rsid w:val="00A12DB1"/>
    <w:rsid w:val="00A12FDD"/>
    <w:rsid w:val="00A13285"/>
    <w:rsid w:val="00A1352B"/>
    <w:rsid w:val="00A13BD3"/>
    <w:rsid w:val="00A14E80"/>
    <w:rsid w:val="00A153F9"/>
    <w:rsid w:val="00A1544D"/>
    <w:rsid w:val="00A1617C"/>
    <w:rsid w:val="00A1633E"/>
    <w:rsid w:val="00A165EC"/>
    <w:rsid w:val="00A17EF3"/>
    <w:rsid w:val="00A206BE"/>
    <w:rsid w:val="00A212F6"/>
    <w:rsid w:val="00A219BE"/>
    <w:rsid w:val="00A24C6F"/>
    <w:rsid w:val="00A25434"/>
    <w:rsid w:val="00A2580C"/>
    <w:rsid w:val="00A27D66"/>
    <w:rsid w:val="00A30AEA"/>
    <w:rsid w:val="00A32B41"/>
    <w:rsid w:val="00A33AA3"/>
    <w:rsid w:val="00A33CAE"/>
    <w:rsid w:val="00A33E45"/>
    <w:rsid w:val="00A33F18"/>
    <w:rsid w:val="00A35BDC"/>
    <w:rsid w:val="00A360EE"/>
    <w:rsid w:val="00A36D08"/>
    <w:rsid w:val="00A37B1D"/>
    <w:rsid w:val="00A37C52"/>
    <w:rsid w:val="00A37F59"/>
    <w:rsid w:val="00A37F7A"/>
    <w:rsid w:val="00A412BD"/>
    <w:rsid w:val="00A415E4"/>
    <w:rsid w:val="00A42F08"/>
    <w:rsid w:val="00A43D6C"/>
    <w:rsid w:val="00A43DF8"/>
    <w:rsid w:val="00A43E23"/>
    <w:rsid w:val="00A44046"/>
    <w:rsid w:val="00A459B5"/>
    <w:rsid w:val="00A4770C"/>
    <w:rsid w:val="00A47AE0"/>
    <w:rsid w:val="00A47DBD"/>
    <w:rsid w:val="00A47EF4"/>
    <w:rsid w:val="00A506AD"/>
    <w:rsid w:val="00A50E8A"/>
    <w:rsid w:val="00A51368"/>
    <w:rsid w:val="00A5142E"/>
    <w:rsid w:val="00A52313"/>
    <w:rsid w:val="00A539EF"/>
    <w:rsid w:val="00A53A81"/>
    <w:rsid w:val="00A54FBF"/>
    <w:rsid w:val="00A55C71"/>
    <w:rsid w:val="00A6080F"/>
    <w:rsid w:val="00A61E1A"/>
    <w:rsid w:val="00A645A5"/>
    <w:rsid w:val="00A65A8F"/>
    <w:rsid w:val="00A6662C"/>
    <w:rsid w:val="00A6678E"/>
    <w:rsid w:val="00A66DDF"/>
    <w:rsid w:val="00A705E6"/>
    <w:rsid w:val="00A71344"/>
    <w:rsid w:val="00A72D93"/>
    <w:rsid w:val="00A74221"/>
    <w:rsid w:val="00A76525"/>
    <w:rsid w:val="00A77472"/>
    <w:rsid w:val="00A779B0"/>
    <w:rsid w:val="00A803AB"/>
    <w:rsid w:val="00A805DB"/>
    <w:rsid w:val="00A81DB8"/>
    <w:rsid w:val="00A82B97"/>
    <w:rsid w:val="00A848E8"/>
    <w:rsid w:val="00A85494"/>
    <w:rsid w:val="00A87234"/>
    <w:rsid w:val="00A90598"/>
    <w:rsid w:val="00A9100F"/>
    <w:rsid w:val="00A91621"/>
    <w:rsid w:val="00A954A8"/>
    <w:rsid w:val="00A97456"/>
    <w:rsid w:val="00A9789B"/>
    <w:rsid w:val="00AA1ACA"/>
    <w:rsid w:val="00AA2809"/>
    <w:rsid w:val="00AA46F6"/>
    <w:rsid w:val="00AA47EB"/>
    <w:rsid w:val="00AA52D0"/>
    <w:rsid w:val="00AA53DD"/>
    <w:rsid w:val="00AA7B98"/>
    <w:rsid w:val="00AA7F41"/>
    <w:rsid w:val="00AB0797"/>
    <w:rsid w:val="00AB0C02"/>
    <w:rsid w:val="00AB1BE6"/>
    <w:rsid w:val="00AB33FF"/>
    <w:rsid w:val="00AB3409"/>
    <w:rsid w:val="00AB3A6C"/>
    <w:rsid w:val="00AB4B7B"/>
    <w:rsid w:val="00AB57C6"/>
    <w:rsid w:val="00AB677A"/>
    <w:rsid w:val="00AC0D4F"/>
    <w:rsid w:val="00AC247B"/>
    <w:rsid w:val="00AC2846"/>
    <w:rsid w:val="00AC28DC"/>
    <w:rsid w:val="00AC3243"/>
    <w:rsid w:val="00AC54F2"/>
    <w:rsid w:val="00AC6717"/>
    <w:rsid w:val="00AC700A"/>
    <w:rsid w:val="00AD0483"/>
    <w:rsid w:val="00AD459C"/>
    <w:rsid w:val="00AD4D59"/>
    <w:rsid w:val="00AD683B"/>
    <w:rsid w:val="00AD72D3"/>
    <w:rsid w:val="00AD7B4F"/>
    <w:rsid w:val="00AE11DA"/>
    <w:rsid w:val="00AE50AD"/>
    <w:rsid w:val="00AE57F3"/>
    <w:rsid w:val="00AE5C5F"/>
    <w:rsid w:val="00AE728A"/>
    <w:rsid w:val="00AE7CAF"/>
    <w:rsid w:val="00AF0883"/>
    <w:rsid w:val="00AF469D"/>
    <w:rsid w:val="00AF7E24"/>
    <w:rsid w:val="00B00C9F"/>
    <w:rsid w:val="00B00F13"/>
    <w:rsid w:val="00B00F61"/>
    <w:rsid w:val="00B03435"/>
    <w:rsid w:val="00B03AD5"/>
    <w:rsid w:val="00B04008"/>
    <w:rsid w:val="00B04B3C"/>
    <w:rsid w:val="00B05898"/>
    <w:rsid w:val="00B11582"/>
    <w:rsid w:val="00B1174F"/>
    <w:rsid w:val="00B12416"/>
    <w:rsid w:val="00B12649"/>
    <w:rsid w:val="00B127B0"/>
    <w:rsid w:val="00B13A1E"/>
    <w:rsid w:val="00B1467C"/>
    <w:rsid w:val="00B15641"/>
    <w:rsid w:val="00B15CA7"/>
    <w:rsid w:val="00B15D73"/>
    <w:rsid w:val="00B16A98"/>
    <w:rsid w:val="00B2065C"/>
    <w:rsid w:val="00B222D8"/>
    <w:rsid w:val="00B23ABD"/>
    <w:rsid w:val="00B24459"/>
    <w:rsid w:val="00B30092"/>
    <w:rsid w:val="00B3089E"/>
    <w:rsid w:val="00B332B3"/>
    <w:rsid w:val="00B3378E"/>
    <w:rsid w:val="00B33C17"/>
    <w:rsid w:val="00B356E4"/>
    <w:rsid w:val="00B3663C"/>
    <w:rsid w:val="00B36A80"/>
    <w:rsid w:val="00B375FA"/>
    <w:rsid w:val="00B37955"/>
    <w:rsid w:val="00B4335E"/>
    <w:rsid w:val="00B43A73"/>
    <w:rsid w:val="00B44BE2"/>
    <w:rsid w:val="00B44C93"/>
    <w:rsid w:val="00B44E5B"/>
    <w:rsid w:val="00B4554E"/>
    <w:rsid w:val="00B45899"/>
    <w:rsid w:val="00B45F7E"/>
    <w:rsid w:val="00B4747D"/>
    <w:rsid w:val="00B47B5C"/>
    <w:rsid w:val="00B47FD5"/>
    <w:rsid w:val="00B511D7"/>
    <w:rsid w:val="00B51444"/>
    <w:rsid w:val="00B51780"/>
    <w:rsid w:val="00B51887"/>
    <w:rsid w:val="00B54551"/>
    <w:rsid w:val="00B54703"/>
    <w:rsid w:val="00B548CE"/>
    <w:rsid w:val="00B56DAA"/>
    <w:rsid w:val="00B5707E"/>
    <w:rsid w:val="00B57784"/>
    <w:rsid w:val="00B602E5"/>
    <w:rsid w:val="00B603ED"/>
    <w:rsid w:val="00B615D6"/>
    <w:rsid w:val="00B617F1"/>
    <w:rsid w:val="00B62C4B"/>
    <w:rsid w:val="00B63CAC"/>
    <w:rsid w:val="00B65819"/>
    <w:rsid w:val="00B665D2"/>
    <w:rsid w:val="00B67576"/>
    <w:rsid w:val="00B67C81"/>
    <w:rsid w:val="00B72E4E"/>
    <w:rsid w:val="00B73485"/>
    <w:rsid w:val="00B739B5"/>
    <w:rsid w:val="00B751A1"/>
    <w:rsid w:val="00B762DD"/>
    <w:rsid w:val="00B76BD7"/>
    <w:rsid w:val="00B76D4B"/>
    <w:rsid w:val="00B800CB"/>
    <w:rsid w:val="00B812C4"/>
    <w:rsid w:val="00B81734"/>
    <w:rsid w:val="00B81C8C"/>
    <w:rsid w:val="00B82516"/>
    <w:rsid w:val="00B82D41"/>
    <w:rsid w:val="00B82DE1"/>
    <w:rsid w:val="00B8517A"/>
    <w:rsid w:val="00B85C3A"/>
    <w:rsid w:val="00B86BA5"/>
    <w:rsid w:val="00B86C72"/>
    <w:rsid w:val="00B872F2"/>
    <w:rsid w:val="00B87AF4"/>
    <w:rsid w:val="00B90044"/>
    <w:rsid w:val="00B90741"/>
    <w:rsid w:val="00B91F42"/>
    <w:rsid w:val="00B92401"/>
    <w:rsid w:val="00B92B37"/>
    <w:rsid w:val="00B933CD"/>
    <w:rsid w:val="00B93C37"/>
    <w:rsid w:val="00B95521"/>
    <w:rsid w:val="00B978BD"/>
    <w:rsid w:val="00B97F17"/>
    <w:rsid w:val="00BA4B25"/>
    <w:rsid w:val="00BA5109"/>
    <w:rsid w:val="00BA5710"/>
    <w:rsid w:val="00BA59F8"/>
    <w:rsid w:val="00BA5BA3"/>
    <w:rsid w:val="00BA760E"/>
    <w:rsid w:val="00BB005D"/>
    <w:rsid w:val="00BB26A9"/>
    <w:rsid w:val="00BB2FD8"/>
    <w:rsid w:val="00BB4165"/>
    <w:rsid w:val="00BB4652"/>
    <w:rsid w:val="00BB5372"/>
    <w:rsid w:val="00BB5451"/>
    <w:rsid w:val="00BB5E5B"/>
    <w:rsid w:val="00BB6B33"/>
    <w:rsid w:val="00BB6F48"/>
    <w:rsid w:val="00BC061A"/>
    <w:rsid w:val="00BC0802"/>
    <w:rsid w:val="00BC1A36"/>
    <w:rsid w:val="00BC2DEA"/>
    <w:rsid w:val="00BC3E2E"/>
    <w:rsid w:val="00BC5A73"/>
    <w:rsid w:val="00BC6333"/>
    <w:rsid w:val="00BC6F2C"/>
    <w:rsid w:val="00BC750B"/>
    <w:rsid w:val="00BD0BBC"/>
    <w:rsid w:val="00BD0CDA"/>
    <w:rsid w:val="00BD44C7"/>
    <w:rsid w:val="00BD5125"/>
    <w:rsid w:val="00BD5174"/>
    <w:rsid w:val="00BD54BA"/>
    <w:rsid w:val="00BD6BD3"/>
    <w:rsid w:val="00BD6F00"/>
    <w:rsid w:val="00BE08E6"/>
    <w:rsid w:val="00BE0DD5"/>
    <w:rsid w:val="00BE12AD"/>
    <w:rsid w:val="00BE1B6D"/>
    <w:rsid w:val="00BE1FB1"/>
    <w:rsid w:val="00BE2322"/>
    <w:rsid w:val="00BE3C2C"/>
    <w:rsid w:val="00BE4E7D"/>
    <w:rsid w:val="00BE55AA"/>
    <w:rsid w:val="00BE5FB1"/>
    <w:rsid w:val="00BE668A"/>
    <w:rsid w:val="00BF063F"/>
    <w:rsid w:val="00BF1247"/>
    <w:rsid w:val="00BF1A9B"/>
    <w:rsid w:val="00BF24FB"/>
    <w:rsid w:val="00BF56CA"/>
    <w:rsid w:val="00BF6F18"/>
    <w:rsid w:val="00BF7009"/>
    <w:rsid w:val="00C0246E"/>
    <w:rsid w:val="00C02DE1"/>
    <w:rsid w:val="00C04F66"/>
    <w:rsid w:val="00C1002D"/>
    <w:rsid w:val="00C10C03"/>
    <w:rsid w:val="00C15710"/>
    <w:rsid w:val="00C16ACB"/>
    <w:rsid w:val="00C16F4D"/>
    <w:rsid w:val="00C175EA"/>
    <w:rsid w:val="00C20C6C"/>
    <w:rsid w:val="00C213AB"/>
    <w:rsid w:val="00C24CD6"/>
    <w:rsid w:val="00C2554C"/>
    <w:rsid w:val="00C26A1F"/>
    <w:rsid w:val="00C309E9"/>
    <w:rsid w:val="00C30EF8"/>
    <w:rsid w:val="00C31C5D"/>
    <w:rsid w:val="00C32B13"/>
    <w:rsid w:val="00C33EC1"/>
    <w:rsid w:val="00C34193"/>
    <w:rsid w:val="00C34326"/>
    <w:rsid w:val="00C34911"/>
    <w:rsid w:val="00C35C43"/>
    <w:rsid w:val="00C36320"/>
    <w:rsid w:val="00C3740F"/>
    <w:rsid w:val="00C40BF0"/>
    <w:rsid w:val="00C4109B"/>
    <w:rsid w:val="00C411DA"/>
    <w:rsid w:val="00C412E6"/>
    <w:rsid w:val="00C4154D"/>
    <w:rsid w:val="00C420E2"/>
    <w:rsid w:val="00C424FD"/>
    <w:rsid w:val="00C42C53"/>
    <w:rsid w:val="00C43CED"/>
    <w:rsid w:val="00C44B51"/>
    <w:rsid w:val="00C45B07"/>
    <w:rsid w:val="00C46AAE"/>
    <w:rsid w:val="00C46BD1"/>
    <w:rsid w:val="00C47226"/>
    <w:rsid w:val="00C47B90"/>
    <w:rsid w:val="00C501B4"/>
    <w:rsid w:val="00C51097"/>
    <w:rsid w:val="00C512B7"/>
    <w:rsid w:val="00C51BA6"/>
    <w:rsid w:val="00C52796"/>
    <w:rsid w:val="00C52F6B"/>
    <w:rsid w:val="00C532BE"/>
    <w:rsid w:val="00C53677"/>
    <w:rsid w:val="00C53BB3"/>
    <w:rsid w:val="00C5511D"/>
    <w:rsid w:val="00C60441"/>
    <w:rsid w:val="00C609E3"/>
    <w:rsid w:val="00C61C03"/>
    <w:rsid w:val="00C6305D"/>
    <w:rsid w:val="00C63F40"/>
    <w:rsid w:val="00C6489F"/>
    <w:rsid w:val="00C6602E"/>
    <w:rsid w:val="00C66BA8"/>
    <w:rsid w:val="00C7066C"/>
    <w:rsid w:val="00C70D91"/>
    <w:rsid w:val="00C72DE6"/>
    <w:rsid w:val="00C7562B"/>
    <w:rsid w:val="00C76027"/>
    <w:rsid w:val="00C768D0"/>
    <w:rsid w:val="00C77A11"/>
    <w:rsid w:val="00C77BA4"/>
    <w:rsid w:val="00C8059B"/>
    <w:rsid w:val="00C80CBB"/>
    <w:rsid w:val="00C8120C"/>
    <w:rsid w:val="00C8196C"/>
    <w:rsid w:val="00C82CFC"/>
    <w:rsid w:val="00C83614"/>
    <w:rsid w:val="00C83904"/>
    <w:rsid w:val="00C83951"/>
    <w:rsid w:val="00C840B1"/>
    <w:rsid w:val="00C85008"/>
    <w:rsid w:val="00C85CCB"/>
    <w:rsid w:val="00C87EF2"/>
    <w:rsid w:val="00C91145"/>
    <w:rsid w:val="00C91F8D"/>
    <w:rsid w:val="00C91FBC"/>
    <w:rsid w:val="00C9284C"/>
    <w:rsid w:val="00C92D65"/>
    <w:rsid w:val="00C9452F"/>
    <w:rsid w:val="00C94C34"/>
    <w:rsid w:val="00C95F0E"/>
    <w:rsid w:val="00C97E4E"/>
    <w:rsid w:val="00CA058D"/>
    <w:rsid w:val="00CA1FB4"/>
    <w:rsid w:val="00CA5981"/>
    <w:rsid w:val="00CA6F3A"/>
    <w:rsid w:val="00CA7573"/>
    <w:rsid w:val="00CA7B03"/>
    <w:rsid w:val="00CB099D"/>
    <w:rsid w:val="00CB3071"/>
    <w:rsid w:val="00CB4918"/>
    <w:rsid w:val="00CB5BB0"/>
    <w:rsid w:val="00CB7549"/>
    <w:rsid w:val="00CB7765"/>
    <w:rsid w:val="00CB7E0F"/>
    <w:rsid w:val="00CB7EF2"/>
    <w:rsid w:val="00CC0594"/>
    <w:rsid w:val="00CC0B52"/>
    <w:rsid w:val="00CC126D"/>
    <w:rsid w:val="00CC1868"/>
    <w:rsid w:val="00CC1A34"/>
    <w:rsid w:val="00CC1F9B"/>
    <w:rsid w:val="00CC35E4"/>
    <w:rsid w:val="00CC4D63"/>
    <w:rsid w:val="00CC5D43"/>
    <w:rsid w:val="00CC618E"/>
    <w:rsid w:val="00CC7591"/>
    <w:rsid w:val="00CD0544"/>
    <w:rsid w:val="00CD15B6"/>
    <w:rsid w:val="00CD16FC"/>
    <w:rsid w:val="00CD390C"/>
    <w:rsid w:val="00CD396C"/>
    <w:rsid w:val="00CD7BEE"/>
    <w:rsid w:val="00CE566C"/>
    <w:rsid w:val="00CE61C4"/>
    <w:rsid w:val="00CF04AE"/>
    <w:rsid w:val="00CF0766"/>
    <w:rsid w:val="00CF1080"/>
    <w:rsid w:val="00CF17CD"/>
    <w:rsid w:val="00CF312A"/>
    <w:rsid w:val="00CF31AE"/>
    <w:rsid w:val="00CF3315"/>
    <w:rsid w:val="00CF391B"/>
    <w:rsid w:val="00CF4B4E"/>
    <w:rsid w:val="00CF5CBE"/>
    <w:rsid w:val="00CF7A87"/>
    <w:rsid w:val="00D006D4"/>
    <w:rsid w:val="00D00E60"/>
    <w:rsid w:val="00D02E0E"/>
    <w:rsid w:val="00D034CD"/>
    <w:rsid w:val="00D03A8F"/>
    <w:rsid w:val="00D03DDC"/>
    <w:rsid w:val="00D057F7"/>
    <w:rsid w:val="00D05BD8"/>
    <w:rsid w:val="00D0641E"/>
    <w:rsid w:val="00D06B9B"/>
    <w:rsid w:val="00D07359"/>
    <w:rsid w:val="00D07C92"/>
    <w:rsid w:val="00D11596"/>
    <w:rsid w:val="00D115C5"/>
    <w:rsid w:val="00D12F05"/>
    <w:rsid w:val="00D13644"/>
    <w:rsid w:val="00D139EE"/>
    <w:rsid w:val="00D141A1"/>
    <w:rsid w:val="00D15331"/>
    <w:rsid w:val="00D157EA"/>
    <w:rsid w:val="00D168C8"/>
    <w:rsid w:val="00D1734C"/>
    <w:rsid w:val="00D21710"/>
    <w:rsid w:val="00D25343"/>
    <w:rsid w:val="00D260ED"/>
    <w:rsid w:val="00D27D4E"/>
    <w:rsid w:val="00D31D26"/>
    <w:rsid w:val="00D334BC"/>
    <w:rsid w:val="00D33B8E"/>
    <w:rsid w:val="00D33C4A"/>
    <w:rsid w:val="00D33DCD"/>
    <w:rsid w:val="00D346F3"/>
    <w:rsid w:val="00D34793"/>
    <w:rsid w:val="00D34CFD"/>
    <w:rsid w:val="00D35D11"/>
    <w:rsid w:val="00D40FE9"/>
    <w:rsid w:val="00D43208"/>
    <w:rsid w:val="00D436AB"/>
    <w:rsid w:val="00D443E3"/>
    <w:rsid w:val="00D44566"/>
    <w:rsid w:val="00D44D55"/>
    <w:rsid w:val="00D44D62"/>
    <w:rsid w:val="00D47293"/>
    <w:rsid w:val="00D475B6"/>
    <w:rsid w:val="00D5331F"/>
    <w:rsid w:val="00D55EA3"/>
    <w:rsid w:val="00D56358"/>
    <w:rsid w:val="00D56DC7"/>
    <w:rsid w:val="00D60296"/>
    <w:rsid w:val="00D61EA5"/>
    <w:rsid w:val="00D65F00"/>
    <w:rsid w:val="00D70240"/>
    <w:rsid w:val="00D705E9"/>
    <w:rsid w:val="00D707C7"/>
    <w:rsid w:val="00D7290F"/>
    <w:rsid w:val="00D750B9"/>
    <w:rsid w:val="00D80066"/>
    <w:rsid w:val="00D8043A"/>
    <w:rsid w:val="00D81343"/>
    <w:rsid w:val="00D90DB9"/>
    <w:rsid w:val="00D90DC7"/>
    <w:rsid w:val="00D913EF"/>
    <w:rsid w:val="00D91AC9"/>
    <w:rsid w:val="00D921B6"/>
    <w:rsid w:val="00D92D35"/>
    <w:rsid w:val="00D93CF5"/>
    <w:rsid w:val="00D94298"/>
    <w:rsid w:val="00D946A4"/>
    <w:rsid w:val="00D95E91"/>
    <w:rsid w:val="00D96583"/>
    <w:rsid w:val="00D97AF7"/>
    <w:rsid w:val="00D97F1B"/>
    <w:rsid w:val="00DA14ED"/>
    <w:rsid w:val="00DA17D0"/>
    <w:rsid w:val="00DA4304"/>
    <w:rsid w:val="00DA4EE1"/>
    <w:rsid w:val="00DA6ACE"/>
    <w:rsid w:val="00DB0515"/>
    <w:rsid w:val="00DB1439"/>
    <w:rsid w:val="00DB275C"/>
    <w:rsid w:val="00DB67A5"/>
    <w:rsid w:val="00DB68E5"/>
    <w:rsid w:val="00DB6BAA"/>
    <w:rsid w:val="00DB6F2E"/>
    <w:rsid w:val="00DB7166"/>
    <w:rsid w:val="00DC0C14"/>
    <w:rsid w:val="00DC0E9C"/>
    <w:rsid w:val="00DC1412"/>
    <w:rsid w:val="00DC1E9A"/>
    <w:rsid w:val="00DC2154"/>
    <w:rsid w:val="00DC2C7C"/>
    <w:rsid w:val="00DC2C93"/>
    <w:rsid w:val="00DC2F85"/>
    <w:rsid w:val="00DC310E"/>
    <w:rsid w:val="00DC4DAD"/>
    <w:rsid w:val="00DC56EF"/>
    <w:rsid w:val="00DC5795"/>
    <w:rsid w:val="00DC57CC"/>
    <w:rsid w:val="00DC59B7"/>
    <w:rsid w:val="00DC6056"/>
    <w:rsid w:val="00DC783F"/>
    <w:rsid w:val="00DD0560"/>
    <w:rsid w:val="00DD1322"/>
    <w:rsid w:val="00DD2D44"/>
    <w:rsid w:val="00DD353B"/>
    <w:rsid w:val="00DD55F8"/>
    <w:rsid w:val="00DD563F"/>
    <w:rsid w:val="00DD647A"/>
    <w:rsid w:val="00DD70ED"/>
    <w:rsid w:val="00DD74E1"/>
    <w:rsid w:val="00DE01AD"/>
    <w:rsid w:val="00DE0AE9"/>
    <w:rsid w:val="00DE0E2C"/>
    <w:rsid w:val="00DE2101"/>
    <w:rsid w:val="00DE2D44"/>
    <w:rsid w:val="00DE2EA4"/>
    <w:rsid w:val="00DE56CD"/>
    <w:rsid w:val="00DE5E43"/>
    <w:rsid w:val="00DE66B4"/>
    <w:rsid w:val="00DE7543"/>
    <w:rsid w:val="00DE76EB"/>
    <w:rsid w:val="00DF1FFE"/>
    <w:rsid w:val="00DF4A99"/>
    <w:rsid w:val="00DF5242"/>
    <w:rsid w:val="00DF5670"/>
    <w:rsid w:val="00DF5B2A"/>
    <w:rsid w:val="00DF5DE4"/>
    <w:rsid w:val="00DF7713"/>
    <w:rsid w:val="00DF7BA7"/>
    <w:rsid w:val="00E0073E"/>
    <w:rsid w:val="00E00774"/>
    <w:rsid w:val="00E01CE0"/>
    <w:rsid w:val="00E065A4"/>
    <w:rsid w:val="00E06B83"/>
    <w:rsid w:val="00E06D6D"/>
    <w:rsid w:val="00E07A74"/>
    <w:rsid w:val="00E11AAF"/>
    <w:rsid w:val="00E126AC"/>
    <w:rsid w:val="00E13402"/>
    <w:rsid w:val="00E141D4"/>
    <w:rsid w:val="00E16616"/>
    <w:rsid w:val="00E17177"/>
    <w:rsid w:val="00E2180D"/>
    <w:rsid w:val="00E21B6D"/>
    <w:rsid w:val="00E221C1"/>
    <w:rsid w:val="00E2222B"/>
    <w:rsid w:val="00E22955"/>
    <w:rsid w:val="00E22F9B"/>
    <w:rsid w:val="00E24647"/>
    <w:rsid w:val="00E24991"/>
    <w:rsid w:val="00E24C7F"/>
    <w:rsid w:val="00E24CBC"/>
    <w:rsid w:val="00E26FD9"/>
    <w:rsid w:val="00E314AA"/>
    <w:rsid w:val="00E3193B"/>
    <w:rsid w:val="00E31DCC"/>
    <w:rsid w:val="00E332CB"/>
    <w:rsid w:val="00E34B0E"/>
    <w:rsid w:val="00E34B1F"/>
    <w:rsid w:val="00E36518"/>
    <w:rsid w:val="00E3684A"/>
    <w:rsid w:val="00E36917"/>
    <w:rsid w:val="00E3760B"/>
    <w:rsid w:val="00E3761E"/>
    <w:rsid w:val="00E37711"/>
    <w:rsid w:val="00E40E9B"/>
    <w:rsid w:val="00E40F1B"/>
    <w:rsid w:val="00E41432"/>
    <w:rsid w:val="00E42271"/>
    <w:rsid w:val="00E428C0"/>
    <w:rsid w:val="00E42F1C"/>
    <w:rsid w:val="00E44464"/>
    <w:rsid w:val="00E449CE"/>
    <w:rsid w:val="00E46432"/>
    <w:rsid w:val="00E4650D"/>
    <w:rsid w:val="00E5081E"/>
    <w:rsid w:val="00E50B60"/>
    <w:rsid w:val="00E51688"/>
    <w:rsid w:val="00E51D83"/>
    <w:rsid w:val="00E523B0"/>
    <w:rsid w:val="00E54567"/>
    <w:rsid w:val="00E55B30"/>
    <w:rsid w:val="00E57193"/>
    <w:rsid w:val="00E573FE"/>
    <w:rsid w:val="00E60F89"/>
    <w:rsid w:val="00E62A1C"/>
    <w:rsid w:val="00E64051"/>
    <w:rsid w:val="00E6478F"/>
    <w:rsid w:val="00E663B2"/>
    <w:rsid w:val="00E71258"/>
    <w:rsid w:val="00E7240F"/>
    <w:rsid w:val="00E7292D"/>
    <w:rsid w:val="00E72D94"/>
    <w:rsid w:val="00E75B68"/>
    <w:rsid w:val="00E81081"/>
    <w:rsid w:val="00E82707"/>
    <w:rsid w:val="00E83A28"/>
    <w:rsid w:val="00E83A41"/>
    <w:rsid w:val="00E84CFA"/>
    <w:rsid w:val="00E84D37"/>
    <w:rsid w:val="00E84FF9"/>
    <w:rsid w:val="00E857C2"/>
    <w:rsid w:val="00E85C0F"/>
    <w:rsid w:val="00E86EF1"/>
    <w:rsid w:val="00E92057"/>
    <w:rsid w:val="00E92D03"/>
    <w:rsid w:val="00E92DD7"/>
    <w:rsid w:val="00E93160"/>
    <w:rsid w:val="00E9328E"/>
    <w:rsid w:val="00E943B8"/>
    <w:rsid w:val="00E95EA1"/>
    <w:rsid w:val="00E95FF1"/>
    <w:rsid w:val="00E9640B"/>
    <w:rsid w:val="00E96CAC"/>
    <w:rsid w:val="00E97F5D"/>
    <w:rsid w:val="00EA0A20"/>
    <w:rsid w:val="00EA229D"/>
    <w:rsid w:val="00EA3001"/>
    <w:rsid w:val="00EA40CF"/>
    <w:rsid w:val="00EA4650"/>
    <w:rsid w:val="00EA508C"/>
    <w:rsid w:val="00EA6858"/>
    <w:rsid w:val="00EA6AC4"/>
    <w:rsid w:val="00EA79DE"/>
    <w:rsid w:val="00EB0BB4"/>
    <w:rsid w:val="00EB0D4F"/>
    <w:rsid w:val="00EB1304"/>
    <w:rsid w:val="00EB130B"/>
    <w:rsid w:val="00EB1C24"/>
    <w:rsid w:val="00EB221A"/>
    <w:rsid w:val="00EB3640"/>
    <w:rsid w:val="00EB3753"/>
    <w:rsid w:val="00EB399A"/>
    <w:rsid w:val="00EB4B48"/>
    <w:rsid w:val="00EB6669"/>
    <w:rsid w:val="00EC08E1"/>
    <w:rsid w:val="00EC3651"/>
    <w:rsid w:val="00EC3D62"/>
    <w:rsid w:val="00EC42D8"/>
    <w:rsid w:val="00EC58AC"/>
    <w:rsid w:val="00ED0F21"/>
    <w:rsid w:val="00ED2C2B"/>
    <w:rsid w:val="00ED3BCB"/>
    <w:rsid w:val="00ED462B"/>
    <w:rsid w:val="00ED5100"/>
    <w:rsid w:val="00ED5A5C"/>
    <w:rsid w:val="00EE3FC1"/>
    <w:rsid w:val="00EE3FC8"/>
    <w:rsid w:val="00EE468B"/>
    <w:rsid w:val="00EE4E06"/>
    <w:rsid w:val="00EE4E07"/>
    <w:rsid w:val="00EE5053"/>
    <w:rsid w:val="00EE530E"/>
    <w:rsid w:val="00EE5B3C"/>
    <w:rsid w:val="00EE6B84"/>
    <w:rsid w:val="00EE6E37"/>
    <w:rsid w:val="00EE7DD7"/>
    <w:rsid w:val="00EF1C3D"/>
    <w:rsid w:val="00EF309B"/>
    <w:rsid w:val="00EF318C"/>
    <w:rsid w:val="00EF6021"/>
    <w:rsid w:val="00EF653B"/>
    <w:rsid w:val="00EF6B34"/>
    <w:rsid w:val="00EF6D5F"/>
    <w:rsid w:val="00EF7FFB"/>
    <w:rsid w:val="00F006E5"/>
    <w:rsid w:val="00F00D38"/>
    <w:rsid w:val="00F01590"/>
    <w:rsid w:val="00F02CEC"/>
    <w:rsid w:val="00F05D7E"/>
    <w:rsid w:val="00F05FC4"/>
    <w:rsid w:val="00F065DD"/>
    <w:rsid w:val="00F06D98"/>
    <w:rsid w:val="00F07349"/>
    <w:rsid w:val="00F073A5"/>
    <w:rsid w:val="00F11138"/>
    <w:rsid w:val="00F112CE"/>
    <w:rsid w:val="00F11507"/>
    <w:rsid w:val="00F1174A"/>
    <w:rsid w:val="00F11A70"/>
    <w:rsid w:val="00F145FC"/>
    <w:rsid w:val="00F1514F"/>
    <w:rsid w:val="00F151E7"/>
    <w:rsid w:val="00F156A5"/>
    <w:rsid w:val="00F20EB7"/>
    <w:rsid w:val="00F21B4A"/>
    <w:rsid w:val="00F23CB8"/>
    <w:rsid w:val="00F260D8"/>
    <w:rsid w:val="00F26452"/>
    <w:rsid w:val="00F264E4"/>
    <w:rsid w:val="00F2731D"/>
    <w:rsid w:val="00F27C26"/>
    <w:rsid w:val="00F31415"/>
    <w:rsid w:val="00F3167D"/>
    <w:rsid w:val="00F32115"/>
    <w:rsid w:val="00F3223A"/>
    <w:rsid w:val="00F32AB1"/>
    <w:rsid w:val="00F3366C"/>
    <w:rsid w:val="00F3447D"/>
    <w:rsid w:val="00F35912"/>
    <w:rsid w:val="00F3796F"/>
    <w:rsid w:val="00F40B3E"/>
    <w:rsid w:val="00F42573"/>
    <w:rsid w:val="00F44654"/>
    <w:rsid w:val="00F44ED7"/>
    <w:rsid w:val="00F45192"/>
    <w:rsid w:val="00F455EA"/>
    <w:rsid w:val="00F45AF5"/>
    <w:rsid w:val="00F45D07"/>
    <w:rsid w:val="00F45DD2"/>
    <w:rsid w:val="00F467FA"/>
    <w:rsid w:val="00F46B61"/>
    <w:rsid w:val="00F4766D"/>
    <w:rsid w:val="00F47EC9"/>
    <w:rsid w:val="00F53978"/>
    <w:rsid w:val="00F55046"/>
    <w:rsid w:val="00F60BD6"/>
    <w:rsid w:val="00F60FDC"/>
    <w:rsid w:val="00F6121E"/>
    <w:rsid w:val="00F61B49"/>
    <w:rsid w:val="00F62019"/>
    <w:rsid w:val="00F62AA7"/>
    <w:rsid w:val="00F62AFF"/>
    <w:rsid w:val="00F647D9"/>
    <w:rsid w:val="00F67F31"/>
    <w:rsid w:val="00F71EFF"/>
    <w:rsid w:val="00F7294A"/>
    <w:rsid w:val="00F7349D"/>
    <w:rsid w:val="00F74C84"/>
    <w:rsid w:val="00F77F38"/>
    <w:rsid w:val="00F801A0"/>
    <w:rsid w:val="00F8187C"/>
    <w:rsid w:val="00F81DF8"/>
    <w:rsid w:val="00F82E77"/>
    <w:rsid w:val="00F8340F"/>
    <w:rsid w:val="00F84820"/>
    <w:rsid w:val="00F87023"/>
    <w:rsid w:val="00F87998"/>
    <w:rsid w:val="00F91ABF"/>
    <w:rsid w:val="00F92100"/>
    <w:rsid w:val="00F92A7C"/>
    <w:rsid w:val="00F92BE2"/>
    <w:rsid w:val="00F9333A"/>
    <w:rsid w:val="00F9448C"/>
    <w:rsid w:val="00F9531D"/>
    <w:rsid w:val="00F95F03"/>
    <w:rsid w:val="00F97453"/>
    <w:rsid w:val="00FA0F95"/>
    <w:rsid w:val="00FA15B2"/>
    <w:rsid w:val="00FA5A24"/>
    <w:rsid w:val="00FA69C7"/>
    <w:rsid w:val="00FA70A7"/>
    <w:rsid w:val="00FA7639"/>
    <w:rsid w:val="00FA7AFA"/>
    <w:rsid w:val="00FB0211"/>
    <w:rsid w:val="00FB07B3"/>
    <w:rsid w:val="00FB0816"/>
    <w:rsid w:val="00FB20DD"/>
    <w:rsid w:val="00FB3102"/>
    <w:rsid w:val="00FB3B66"/>
    <w:rsid w:val="00FB4707"/>
    <w:rsid w:val="00FB599B"/>
    <w:rsid w:val="00FB5FCD"/>
    <w:rsid w:val="00FC0D6E"/>
    <w:rsid w:val="00FC10DA"/>
    <w:rsid w:val="00FC15E8"/>
    <w:rsid w:val="00FC1B12"/>
    <w:rsid w:val="00FC2555"/>
    <w:rsid w:val="00FC30E9"/>
    <w:rsid w:val="00FC329B"/>
    <w:rsid w:val="00FC4450"/>
    <w:rsid w:val="00FC5435"/>
    <w:rsid w:val="00FC5F0D"/>
    <w:rsid w:val="00FC683D"/>
    <w:rsid w:val="00FC6B9D"/>
    <w:rsid w:val="00FC6D40"/>
    <w:rsid w:val="00FC717B"/>
    <w:rsid w:val="00FD0DF9"/>
    <w:rsid w:val="00FD268F"/>
    <w:rsid w:val="00FD275E"/>
    <w:rsid w:val="00FD27FA"/>
    <w:rsid w:val="00FD39CC"/>
    <w:rsid w:val="00FD4DEC"/>
    <w:rsid w:val="00FD5040"/>
    <w:rsid w:val="00FD6B0F"/>
    <w:rsid w:val="00FE047E"/>
    <w:rsid w:val="00FE15DF"/>
    <w:rsid w:val="00FE1DC2"/>
    <w:rsid w:val="00FE1FBE"/>
    <w:rsid w:val="00FE282A"/>
    <w:rsid w:val="00FE2B27"/>
    <w:rsid w:val="00FE3A7E"/>
    <w:rsid w:val="00FE5421"/>
    <w:rsid w:val="00FE5930"/>
    <w:rsid w:val="00FE5DE3"/>
    <w:rsid w:val="00FE60AE"/>
    <w:rsid w:val="00FE71FA"/>
    <w:rsid w:val="00FF1972"/>
    <w:rsid w:val="00FF208D"/>
    <w:rsid w:val="00FF2158"/>
    <w:rsid w:val="00FF28BA"/>
    <w:rsid w:val="00FF4B3B"/>
    <w:rsid w:val="00FF5D14"/>
    <w:rsid w:val="00FF67A7"/>
    <w:rsid w:val="00FF6C22"/>
    <w:rsid w:val="00FF7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5F864"/>
  <w15:docId w15:val="{1F54764B-A579-491F-9308-FCB5AC85E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628"/>
  </w:style>
  <w:style w:type="paragraph" w:styleId="Heading1">
    <w:name w:val="heading 1"/>
    <w:basedOn w:val="Normal"/>
    <w:next w:val="Normal"/>
    <w:link w:val="Heading1Char"/>
    <w:uiPriority w:val="9"/>
    <w:qFormat/>
    <w:rsid w:val="00C609E3"/>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7C0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B65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A17D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C062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C0628"/>
    <w:pPr>
      <w:ind w:left="720"/>
      <w:contextualSpacing/>
    </w:pPr>
  </w:style>
  <w:style w:type="character" w:styleId="Hyperlink">
    <w:name w:val="Hyperlink"/>
    <w:basedOn w:val="DefaultParagraphFont"/>
    <w:uiPriority w:val="99"/>
    <w:unhideWhenUsed/>
    <w:rsid w:val="007C0628"/>
    <w:rPr>
      <w:color w:val="0000FF"/>
      <w:u w:val="single"/>
    </w:rPr>
  </w:style>
  <w:style w:type="character" w:customStyle="1" w:styleId="Heading1Char">
    <w:name w:val="Heading 1 Char"/>
    <w:basedOn w:val="DefaultParagraphFont"/>
    <w:link w:val="Heading1"/>
    <w:uiPriority w:val="9"/>
    <w:rsid w:val="00C609E3"/>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7C0628"/>
    <w:pPr>
      <w:outlineLvl w:val="9"/>
    </w:pPr>
    <w:rPr>
      <w:lang w:val="en-US"/>
    </w:rPr>
  </w:style>
  <w:style w:type="paragraph" w:styleId="TOC2">
    <w:name w:val="toc 2"/>
    <w:basedOn w:val="Normal"/>
    <w:next w:val="Normal"/>
    <w:autoRedefine/>
    <w:uiPriority w:val="39"/>
    <w:unhideWhenUsed/>
    <w:rsid w:val="007C0628"/>
    <w:pPr>
      <w:spacing w:after="100"/>
      <w:ind w:left="220"/>
    </w:pPr>
  </w:style>
  <w:style w:type="table" w:styleId="TableGrid">
    <w:name w:val="Table Grid"/>
    <w:basedOn w:val="TableNormal"/>
    <w:uiPriority w:val="39"/>
    <w:rsid w:val="00ED2C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92401"/>
    <w:pPr>
      <w:spacing w:after="100"/>
    </w:pPr>
  </w:style>
  <w:style w:type="paragraph" w:styleId="Footer">
    <w:name w:val="footer"/>
    <w:basedOn w:val="Normal"/>
    <w:link w:val="FooterChar"/>
    <w:uiPriority w:val="99"/>
    <w:rsid w:val="00B45899"/>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B45899"/>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45D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DD2"/>
  </w:style>
  <w:style w:type="paragraph" w:customStyle="1" w:styleId="single-quote">
    <w:name w:val="single-quote"/>
    <w:basedOn w:val="Normal"/>
    <w:rsid w:val="00F734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D08FC"/>
    <w:rPr>
      <w:color w:val="954F72" w:themeColor="followedHyperlink"/>
      <w:u w:val="single"/>
    </w:rPr>
  </w:style>
  <w:style w:type="character" w:styleId="UnresolvedMention">
    <w:name w:val="Unresolved Mention"/>
    <w:basedOn w:val="DefaultParagraphFont"/>
    <w:uiPriority w:val="99"/>
    <w:semiHidden/>
    <w:unhideWhenUsed/>
    <w:rsid w:val="00B82D41"/>
    <w:rPr>
      <w:color w:val="605E5C"/>
      <w:shd w:val="clear" w:color="auto" w:fill="E1DFDD"/>
    </w:rPr>
  </w:style>
  <w:style w:type="character" w:styleId="CommentReference">
    <w:name w:val="annotation reference"/>
    <w:basedOn w:val="DefaultParagraphFont"/>
    <w:uiPriority w:val="99"/>
    <w:semiHidden/>
    <w:unhideWhenUsed/>
    <w:rsid w:val="00FC329B"/>
    <w:rPr>
      <w:sz w:val="16"/>
      <w:szCs w:val="16"/>
    </w:rPr>
  </w:style>
  <w:style w:type="paragraph" w:styleId="CommentText">
    <w:name w:val="annotation text"/>
    <w:basedOn w:val="Normal"/>
    <w:link w:val="CommentTextChar"/>
    <w:uiPriority w:val="99"/>
    <w:unhideWhenUsed/>
    <w:rsid w:val="00FC329B"/>
    <w:pPr>
      <w:spacing w:line="240" w:lineRule="auto"/>
    </w:pPr>
    <w:rPr>
      <w:sz w:val="20"/>
      <w:szCs w:val="20"/>
    </w:rPr>
  </w:style>
  <w:style w:type="character" w:customStyle="1" w:styleId="CommentTextChar">
    <w:name w:val="Comment Text Char"/>
    <w:basedOn w:val="DefaultParagraphFont"/>
    <w:link w:val="CommentText"/>
    <w:uiPriority w:val="99"/>
    <w:rsid w:val="00FC329B"/>
    <w:rPr>
      <w:sz w:val="20"/>
      <w:szCs w:val="20"/>
    </w:rPr>
  </w:style>
  <w:style w:type="paragraph" w:styleId="CommentSubject">
    <w:name w:val="annotation subject"/>
    <w:basedOn w:val="CommentText"/>
    <w:next w:val="CommentText"/>
    <w:link w:val="CommentSubjectChar"/>
    <w:uiPriority w:val="99"/>
    <w:semiHidden/>
    <w:unhideWhenUsed/>
    <w:rsid w:val="00FC329B"/>
    <w:rPr>
      <w:b/>
      <w:bCs/>
    </w:rPr>
  </w:style>
  <w:style w:type="character" w:customStyle="1" w:styleId="CommentSubjectChar">
    <w:name w:val="Comment Subject Char"/>
    <w:basedOn w:val="CommentTextChar"/>
    <w:link w:val="CommentSubject"/>
    <w:uiPriority w:val="99"/>
    <w:semiHidden/>
    <w:rsid w:val="00FC329B"/>
    <w:rPr>
      <w:b/>
      <w:bCs/>
      <w:sz w:val="20"/>
      <w:szCs w:val="20"/>
    </w:rPr>
  </w:style>
  <w:style w:type="paragraph" w:styleId="Caption">
    <w:name w:val="caption"/>
    <w:basedOn w:val="Normal"/>
    <w:next w:val="Normal"/>
    <w:uiPriority w:val="35"/>
    <w:unhideWhenUsed/>
    <w:qFormat/>
    <w:rsid w:val="00A165EC"/>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EE530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E530E"/>
    <w:rPr>
      <w:i/>
      <w:iCs/>
      <w:color w:val="404040" w:themeColor="text1" w:themeTint="BF"/>
    </w:rPr>
  </w:style>
  <w:style w:type="paragraph" w:styleId="NormalWeb">
    <w:name w:val="Normal (Web)"/>
    <w:basedOn w:val="Normal"/>
    <w:uiPriority w:val="99"/>
    <w:unhideWhenUsed/>
    <w:rsid w:val="00B85C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72DDB"/>
    <w:rPr>
      <w:i/>
      <w:iCs/>
    </w:rPr>
  </w:style>
  <w:style w:type="character" w:customStyle="1" w:styleId="cf01">
    <w:name w:val="cf01"/>
    <w:basedOn w:val="DefaultParagraphFont"/>
    <w:rsid w:val="00E64051"/>
    <w:rPr>
      <w:rFonts w:ascii="Segoe UI" w:hAnsi="Segoe UI" w:cs="Segoe UI" w:hint="default"/>
      <w:sz w:val="18"/>
      <w:szCs w:val="18"/>
    </w:rPr>
  </w:style>
  <w:style w:type="character" w:styleId="Strong">
    <w:name w:val="Strong"/>
    <w:basedOn w:val="DefaultParagraphFont"/>
    <w:uiPriority w:val="22"/>
    <w:qFormat/>
    <w:rsid w:val="00602527"/>
    <w:rPr>
      <w:b/>
      <w:bCs/>
    </w:rPr>
  </w:style>
  <w:style w:type="paragraph" w:customStyle="1" w:styleId="Notes">
    <w:name w:val="Notes"/>
    <w:qFormat/>
    <w:rsid w:val="00D94298"/>
    <w:pPr>
      <w:spacing w:after="0" w:line="240" w:lineRule="auto"/>
    </w:pPr>
    <w:rPr>
      <w:rFonts w:ascii="Arial" w:eastAsia="Arial" w:hAnsi="Arial" w:cs="Arial"/>
      <w:color w:val="000000"/>
      <w:sz w:val="24"/>
      <w:szCs w:val="24"/>
      <w:lang w:eastAsia="en-GB"/>
    </w:rPr>
  </w:style>
  <w:style w:type="character" w:customStyle="1" w:styleId="Heading3Char">
    <w:name w:val="Heading 3 Char"/>
    <w:basedOn w:val="DefaultParagraphFont"/>
    <w:link w:val="Heading3"/>
    <w:uiPriority w:val="9"/>
    <w:semiHidden/>
    <w:rsid w:val="001B65B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A17D0"/>
    <w:rPr>
      <w:rFonts w:asciiTheme="majorHAnsi" w:eastAsiaTheme="majorEastAsia" w:hAnsiTheme="majorHAnsi" w:cstheme="majorBidi"/>
      <w:i/>
      <w:iCs/>
      <w:color w:val="2F5496" w:themeColor="accent1" w:themeShade="BF"/>
    </w:rPr>
  </w:style>
  <w:style w:type="paragraph" w:customStyle="1" w:styleId="posttileauthor">
    <w:name w:val="posttile__author"/>
    <w:basedOn w:val="Normal"/>
    <w:rsid w:val="001D3F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944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25304">
      <w:bodyDiv w:val="1"/>
      <w:marLeft w:val="0"/>
      <w:marRight w:val="0"/>
      <w:marTop w:val="0"/>
      <w:marBottom w:val="0"/>
      <w:divBdr>
        <w:top w:val="none" w:sz="0" w:space="0" w:color="auto"/>
        <w:left w:val="none" w:sz="0" w:space="0" w:color="auto"/>
        <w:bottom w:val="none" w:sz="0" w:space="0" w:color="auto"/>
        <w:right w:val="none" w:sz="0" w:space="0" w:color="auto"/>
      </w:divBdr>
    </w:div>
    <w:div w:id="42952106">
      <w:bodyDiv w:val="1"/>
      <w:marLeft w:val="0"/>
      <w:marRight w:val="0"/>
      <w:marTop w:val="0"/>
      <w:marBottom w:val="0"/>
      <w:divBdr>
        <w:top w:val="none" w:sz="0" w:space="0" w:color="auto"/>
        <w:left w:val="none" w:sz="0" w:space="0" w:color="auto"/>
        <w:bottom w:val="none" w:sz="0" w:space="0" w:color="auto"/>
        <w:right w:val="none" w:sz="0" w:space="0" w:color="auto"/>
      </w:divBdr>
    </w:div>
    <w:div w:id="126706419">
      <w:bodyDiv w:val="1"/>
      <w:marLeft w:val="0"/>
      <w:marRight w:val="0"/>
      <w:marTop w:val="0"/>
      <w:marBottom w:val="0"/>
      <w:divBdr>
        <w:top w:val="none" w:sz="0" w:space="0" w:color="auto"/>
        <w:left w:val="none" w:sz="0" w:space="0" w:color="auto"/>
        <w:bottom w:val="none" w:sz="0" w:space="0" w:color="auto"/>
        <w:right w:val="none" w:sz="0" w:space="0" w:color="auto"/>
      </w:divBdr>
    </w:div>
    <w:div w:id="248122259">
      <w:bodyDiv w:val="1"/>
      <w:marLeft w:val="0"/>
      <w:marRight w:val="0"/>
      <w:marTop w:val="0"/>
      <w:marBottom w:val="0"/>
      <w:divBdr>
        <w:top w:val="none" w:sz="0" w:space="0" w:color="auto"/>
        <w:left w:val="none" w:sz="0" w:space="0" w:color="auto"/>
        <w:bottom w:val="none" w:sz="0" w:space="0" w:color="auto"/>
        <w:right w:val="none" w:sz="0" w:space="0" w:color="auto"/>
      </w:divBdr>
    </w:div>
    <w:div w:id="549002157">
      <w:bodyDiv w:val="1"/>
      <w:marLeft w:val="0"/>
      <w:marRight w:val="0"/>
      <w:marTop w:val="0"/>
      <w:marBottom w:val="0"/>
      <w:divBdr>
        <w:top w:val="none" w:sz="0" w:space="0" w:color="auto"/>
        <w:left w:val="none" w:sz="0" w:space="0" w:color="auto"/>
        <w:bottom w:val="none" w:sz="0" w:space="0" w:color="auto"/>
        <w:right w:val="none" w:sz="0" w:space="0" w:color="auto"/>
      </w:divBdr>
    </w:div>
    <w:div w:id="565576728">
      <w:bodyDiv w:val="1"/>
      <w:marLeft w:val="0"/>
      <w:marRight w:val="0"/>
      <w:marTop w:val="0"/>
      <w:marBottom w:val="0"/>
      <w:divBdr>
        <w:top w:val="none" w:sz="0" w:space="0" w:color="auto"/>
        <w:left w:val="none" w:sz="0" w:space="0" w:color="auto"/>
        <w:bottom w:val="none" w:sz="0" w:space="0" w:color="auto"/>
        <w:right w:val="none" w:sz="0" w:space="0" w:color="auto"/>
      </w:divBdr>
      <w:divsChild>
        <w:div w:id="1900899393">
          <w:marLeft w:val="0"/>
          <w:marRight w:val="0"/>
          <w:marTop w:val="0"/>
          <w:marBottom w:val="0"/>
          <w:divBdr>
            <w:top w:val="none" w:sz="0" w:space="0" w:color="auto"/>
            <w:left w:val="none" w:sz="0" w:space="0" w:color="auto"/>
            <w:bottom w:val="none" w:sz="0" w:space="0" w:color="auto"/>
            <w:right w:val="none" w:sz="0" w:space="0" w:color="auto"/>
          </w:divBdr>
          <w:divsChild>
            <w:div w:id="196642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712351">
      <w:bodyDiv w:val="1"/>
      <w:marLeft w:val="0"/>
      <w:marRight w:val="0"/>
      <w:marTop w:val="0"/>
      <w:marBottom w:val="0"/>
      <w:divBdr>
        <w:top w:val="none" w:sz="0" w:space="0" w:color="auto"/>
        <w:left w:val="none" w:sz="0" w:space="0" w:color="auto"/>
        <w:bottom w:val="none" w:sz="0" w:space="0" w:color="auto"/>
        <w:right w:val="none" w:sz="0" w:space="0" w:color="auto"/>
      </w:divBdr>
    </w:div>
    <w:div w:id="648095430">
      <w:bodyDiv w:val="1"/>
      <w:marLeft w:val="0"/>
      <w:marRight w:val="0"/>
      <w:marTop w:val="0"/>
      <w:marBottom w:val="0"/>
      <w:divBdr>
        <w:top w:val="none" w:sz="0" w:space="0" w:color="auto"/>
        <w:left w:val="none" w:sz="0" w:space="0" w:color="auto"/>
        <w:bottom w:val="none" w:sz="0" w:space="0" w:color="auto"/>
        <w:right w:val="none" w:sz="0" w:space="0" w:color="auto"/>
      </w:divBdr>
      <w:divsChild>
        <w:div w:id="2022124384">
          <w:marLeft w:val="0"/>
          <w:marRight w:val="0"/>
          <w:marTop w:val="75"/>
          <w:marBottom w:val="0"/>
          <w:divBdr>
            <w:top w:val="none" w:sz="0" w:space="0" w:color="auto"/>
            <w:left w:val="none" w:sz="0" w:space="0" w:color="auto"/>
            <w:bottom w:val="none" w:sz="0" w:space="0" w:color="auto"/>
            <w:right w:val="none" w:sz="0" w:space="0" w:color="auto"/>
          </w:divBdr>
        </w:div>
      </w:divsChild>
    </w:div>
    <w:div w:id="693923861">
      <w:bodyDiv w:val="1"/>
      <w:marLeft w:val="0"/>
      <w:marRight w:val="0"/>
      <w:marTop w:val="0"/>
      <w:marBottom w:val="0"/>
      <w:divBdr>
        <w:top w:val="none" w:sz="0" w:space="0" w:color="auto"/>
        <w:left w:val="none" w:sz="0" w:space="0" w:color="auto"/>
        <w:bottom w:val="none" w:sz="0" w:space="0" w:color="auto"/>
        <w:right w:val="none" w:sz="0" w:space="0" w:color="auto"/>
      </w:divBdr>
    </w:div>
    <w:div w:id="776488905">
      <w:bodyDiv w:val="1"/>
      <w:marLeft w:val="0"/>
      <w:marRight w:val="0"/>
      <w:marTop w:val="0"/>
      <w:marBottom w:val="0"/>
      <w:divBdr>
        <w:top w:val="none" w:sz="0" w:space="0" w:color="auto"/>
        <w:left w:val="none" w:sz="0" w:space="0" w:color="auto"/>
        <w:bottom w:val="none" w:sz="0" w:space="0" w:color="auto"/>
        <w:right w:val="none" w:sz="0" w:space="0" w:color="auto"/>
      </w:divBdr>
    </w:div>
    <w:div w:id="787357033">
      <w:bodyDiv w:val="1"/>
      <w:marLeft w:val="0"/>
      <w:marRight w:val="0"/>
      <w:marTop w:val="0"/>
      <w:marBottom w:val="0"/>
      <w:divBdr>
        <w:top w:val="none" w:sz="0" w:space="0" w:color="auto"/>
        <w:left w:val="none" w:sz="0" w:space="0" w:color="auto"/>
        <w:bottom w:val="none" w:sz="0" w:space="0" w:color="auto"/>
        <w:right w:val="none" w:sz="0" w:space="0" w:color="auto"/>
      </w:divBdr>
    </w:div>
    <w:div w:id="809977430">
      <w:bodyDiv w:val="1"/>
      <w:marLeft w:val="0"/>
      <w:marRight w:val="0"/>
      <w:marTop w:val="0"/>
      <w:marBottom w:val="0"/>
      <w:divBdr>
        <w:top w:val="none" w:sz="0" w:space="0" w:color="auto"/>
        <w:left w:val="none" w:sz="0" w:space="0" w:color="auto"/>
        <w:bottom w:val="none" w:sz="0" w:space="0" w:color="auto"/>
        <w:right w:val="none" w:sz="0" w:space="0" w:color="auto"/>
      </w:divBdr>
      <w:divsChild>
        <w:div w:id="112218396">
          <w:marLeft w:val="0"/>
          <w:marRight w:val="0"/>
          <w:marTop w:val="0"/>
          <w:marBottom w:val="0"/>
          <w:divBdr>
            <w:top w:val="none" w:sz="0" w:space="0" w:color="auto"/>
            <w:left w:val="none" w:sz="0" w:space="0" w:color="auto"/>
            <w:bottom w:val="none" w:sz="0" w:space="0" w:color="auto"/>
            <w:right w:val="none" w:sz="0" w:space="0" w:color="auto"/>
          </w:divBdr>
          <w:divsChild>
            <w:div w:id="61730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4198716">
      <w:bodyDiv w:val="1"/>
      <w:marLeft w:val="0"/>
      <w:marRight w:val="0"/>
      <w:marTop w:val="0"/>
      <w:marBottom w:val="0"/>
      <w:divBdr>
        <w:top w:val="none" w:sz="0" w:space="0" w:color="auto"/>
        <w:left w:val="none" w:sz="0" w:space="0" w:color="auto"/>
        <w:bottom w:val="none" w:sz="0" w:space="0" w:color="auto"/>
        <w:right w:val="none" w:sz="0" w:space="0" w:color="auto"/>
      </w:divBdr>
    </w:div>
    <w:div w:id="947278861">
      <w:bodyDiv w:val="1"/>
      <w:marLeft w:val="0"/>
      <w:marRight w:val="0"/>
      <w:marTop w:val="0"/>
      <w:marBottom w:val="0"/>
      <w:divBdr>
        <w:top w:val="none" w:sz="0" w:space="0" w:color="auto"/>
        <w:left w:val="none" w:sz="0" w:space="0" w:color="auto"/>
        <w:bottom w:val="none" w:sz="0" w:space="0" w:color="auto"/>
        <w:right w:val="none" w:sz="0" w:space="0" w:color="auto"/>
      </w:divBdr>
    </w:div>
    <w:div w:id="977489452">
      <w:bodyDiv w:val="1"/>
      <w:marLeft w:val="0"/>
      <w:marRight w:val="0"/>
      <w:marTop w:val="0"/>
      <w:marBottom w:val="0"/>
      <w:divBdr>
        <w:top w:val="none" w:sz="0" w:space="0" w:color="auto"/>
        <w:left w:val="none" w:sz="0" w:space="0" w:color="auto"/>
        <w:bottom w:val="none" w:sz="0" w:space="0" w:color="auto"/>
        <w:right w:val="none" w:sz="0" w:space="0" w:color="auto"/>
      </w:divBdr>
    </w:div>
    <w:div w:id="1071927389">
      <w:bodyDiv w:val="1"/>
      <w:marLeft w:val="0"/>
      <w:marRight w:val="0"/>
      <w:marTop w:val="0"/>
      <w:marBottom w:val="0"/>
      <w:divBdr>
        <w:top w:val="none" w:sz="0" w:space="0" w:color="auto"/>
        <w:left w:val="none" w:sz="0" w:space="0" w:color="auto"/>
        <w:bottom w:val="none" w:sz="0" w:space="0" w:color="auto"/>
        <w:right w:val="none" w:sz="0" w:space="0" w:color="auto"/>
      </w:divBdr>
      <w:divsChild>
        <w:div w:id="1938556370">
          <w:marLeft w:val="0"/>
          <w:marRight w:val="0"/>
          <w:marTop w:val="0"/>
          <w:marBottom w:val="0"/>
          <w:divBdr>
            <w:top w:val="none" w:sz="0" w:space="0" w:color="auto"/>
            <w:left w:val="none" w:sz="0" w:space="0" w:color="auto"/>
            <w:bottom w:val="none" w:sz="0" w:space="0" w:color="auto"/>
            <w:right w:val="none" w:sz="0" w:space="0" w:color="auto"/>
          </w:divBdr>
          <w:divsChild>
            <w:div w:id="127266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883721">
      <w:bodyDiv w:val="1"/>
      <w:marLeft w:val="0"/>
      <w:marRight w:val="0"/>
      <w:marTop w:val="0"/>
      <w:marBottom w:val="0"/>
      <w:divBdr>
        <w:top w:val="none" w:sz="0" w:space="0" w:color="auto"/>
        <w:left w:val="none" w:sz="0" w:space="0" w:color="auto"/>
        <w:bottom w:val="none" w:sz="0" w:space="0" w:color="auto"/>
        <w:right w:val="none" w:sz="0" w:space="0" w:color="auto"/>
      </w:divBdr>
      <w:divsChild>
        <w:div w:id="121313980">
          <w:marLeft w:val="0"/>
          <w:marRight w:val="0"/>
          <w:marTop w:val="0"/>
          <w:marBottom w:val="0"/>
          <w:divBdr>
            <w:top w:val="none" w:sz="0" w:space="0" w:color="auto"/>
            <w:left w:val="none" w:sz="0" w:space="0" w:color="auto"/>
            <w:bottom w:val="none" w:sz="0" w:space="0" w:color="auto"/>
            <w:right w:val="none" w:sz="0" w:space="0" w:color="auto"/>
          </w:divBdr>
          <w:divsChild>
            <w:div w:id="1646279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494453">
      <w:bodyDiv w:val="1"/>
      <w:marLeft w:val="0"/>
      <w:marRight w:val="0"/>
      <w:marTop w:val="0"/>
      <w:marBottom w:val="0"/>
      <w:divBdr>
        <w:top w:val="none" w:sz="0" w:space="0" w:color="auto"/>
        <w:left w:val="none" w:sz="0" w:space="0" w:color="auto"/>
        <w:bottom w:val="none" w:sz="0" w:space="0" w:color="auto"/>
        <w:right w:val="none" w:sz="0" w:space="0" w:color="auto"/>
      </w:divBdr>
    </w:div>
    <w:div w:id="1189292278">
      <w:bodyDiv w:val="1"/>
      <w:marLeft w:val="0"/>
      <w:marRight w:val="0"/>
      <w:marTop w:val="0"/>
      <w:marBottom w:val="0"/>
      <w:divBdr>
        <w:top w:val="none" w:sz="0" w:space="0" w:color="auto"/>
        <w:left w:val="none" w:sz="0" w:space="0" w:color="auto"/>
        <w:bottom w:val="none" w:sz="0" w:space="0" w:color="auto"/>
        <w:right w:val="none" w:sz="0" w:space="0" w:color="auto"/>
      </w:divBdr>
      <w:divsChild>
        <w:div w:id="1674645100">
          <w:marLeft w:val="0"/>
          <w:marRight w:val="0"/>
          <w:marTop w:val="0"/>
          <w:marBottom w:val="0"/>
          <w:divBdr>
            <w:top w:val="none" w:sz="0" w:space="0" w:color="auto"/>
            <w:left w:val="none" w:sz="0" w:space="0" w:color="auto"/>
            <w:bottom w:val="none" w:sz="0" w:space="0" w:color="auto"/>
            <w:right w:val="none" w:sz="0" w:space="0" w:color="auto"/>
          </w:divBdr>
          <w:divsChild>
            <w:div w:id="43720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170633">
      <w:bodyDiv w:val="1"/>
      <w:marLeft w:val="0"/>
      <w:marRight w:val="0"/>
      <w:marTop w:val="0"/>
      <w:marBottom w:val="0"/>
      <w:divBdr>
        <w:top w:val="none" w:sz="0" w:space="0" w:color="auto"/>
        <w:left w:val="none" w:sz="0" w:space="0" w:color="auto"/>
        <w:bottom w:val="none" w:sz="0" w:space="0" w:color="auto"/>
        <w:right w:val="none" w:sz="0" w:space="0" w:color="auto"/>
      </w:divBdr>
      <w:divsChild>
        <w:div w:id="803737636">
          <w:marLeft w:val="0"/>
          <w:marRight w:val="0"/>
          <w:marTop w:val="0"/>
          <w:marBottom w:val="0"/>
          <w:divBdr>
            <w:top w:val="none" w:sz="0" w:space="0" w:color="auto"/>
            <w:left w:val="none" w:sz="0" w:space="0" w:color="auto"/>
            <w:bottom w:val="none" w:sz="0" w:space="0" w:color="auto"/>
            <w:right w:val="none" w:sz="0" w:space="0" w:color="auto"/>
          </w:divBdr>
          <w:divsChild>
            <w:div w:id="189623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899478">
      <w:bodyDiv w:val="1"/>
      <w:marLeft w:val="0"/>
      <w:marRight w:val="0"/>
      <w:marTop w:val="0"/>
      <w:marBottom w:val="0"/>
      <w:divBdr>
        <w:top w:val="none" w:sz="0" w:space="0" w:color="auto"/>
        <w:left w:val="none" w:sz="0" w:space="0" w:color="auto"/>
        <w:bottom w:val="none" w:sz="0" w:space="0" w:color="auto"/>
        <w:right w:val="none" w:sz="0" w:space="0" w:color="auto"/>
      </w:divBdr>
    </w:div>
    <w:div w:id="1410158098">
      <w:bodyDiv w:val="1"/>
      <w:marLeft w:val="0"/>
      <w:marRight w:val="0"/>
      <w:marTop w:val="0"/>
      <w:marBottom w:val="0"/>
      <w:divBdr>
        <w:top w:val="none" w:sz="0" w:space="0" w:color="auto"/>
        <w:left w:val="none" w:sz="0" w:space="0" w:color="auto"/>
        <w:bottom w:val="none" w:sz="0" w:space="0" w:color="auto"/>
        <w:right w:val="none" w:sz="0" w:space="0" w:color="auto"/>
      </w:divBdr>
      <w:divsChild>
        <w:div w:id="1223516306">
          <w:marLeft w:val="0"/>
          <w:marRight w:val="0"/>
          <w:marTop w:val="0"/>
          <w:marBottom w:val="0"/>
          <w:divBdr>
            <w:top w:val="none" w:sz="0" w:space="0" w:color="auto"/>
            <w:left w:val="none" w:sz="0" w:space="0" w:color="auto"/>
            <w:bottom w:val="none" w:sz="0" w:space="0" w:color="auto"/>
            <w:right w:val="none" w:sz="0" w:space="0" w:color="auto"/>
          </w:divBdr>
          <w:divsChild>
            <w:div w:id="174406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236847">
      <w:bodyDiv w:val="1"/>
      <w:marLeft w:val="0"/>
      <w:marRight w:val="0"/>
      <w:marTop w:val="0"/>
      <w:marBottom w:val="0"/>
      <w:divBdr>
        <w:top w:val="none" w:sz="0" w:space="0" w:color="auto"/>
        <w:left w:val="none" w:sz="0" w:space="0" w:color="auto"/>
        <w:bottom w:val="none" w:sz="0" w:space="0" w:color="auto"/>
        <w:right w:val="none" w:sz="0" w:space="0" w:color="auto"/>
      </w:divBdr>
    </w:div>
    <w:div w:id="1522625680">
      <w:bodyDiv w:val="1"/>
      <w:marLeft w:val="0"/>
      <w:marRight w:val="0"/>
      <w:marTop w:val="0"/>
      <w:marBottom w:val="0"/>
      <w:divBdr>
        <w:top w:val="none" w:sz="0" w:space="0" w:color="auto"/>
        <w:left w:val="none" w:sz="0" w:space="0" w:color="auto"/>
        <w:bottom w:val="none" w:sz="0" w:space="0" w:color="auto"/>
        <w:right w:val="none" w:sz="0" w:space="0" w:color="auto"/>
      </w:divBdr>
      <w:divsChild>
        <w:div w:id="1296988741">
          <w:marLeft w:val="0"/>
          <w:marRight w:val="0"/>
          <w:marTop w:val="0"/>
          <w:marBottom w:val="0"/>
          <w:divBdr>
            <w:top w:val="none" w:sz="0" w:space="0" w:color="auto"/>
            <w:left w:val="none" w:sz="0" w:space="0" w:color="auto"/>
            <w:bottom w:val="none" w:sz="0" w:space="0" w:color="auto"/>
            <w:right w:val="none" w:sz="0" w:space="0" w:color="auto"/>
          </w:divBdr>
          <w:divsChild>
            <w:div w:id="111166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849508">
      <w:bodyDiv w:val="1"/>
      <w:marLeft w:val="0"/>
      <w:marRight w:val="0"/>
      <w:marTop w:val="0"/>
      <w:marBottom w:val="0"/>
      <w:divBdr>
        <w:top w:val="none" w:sz="0" w:space="0" w:color="auto"/>
        <w:left w:val="none" w:sz="0" w:space="0" w:color="auto"/>
        <w:bottom w:val="none" w:sz="0" w:space="0" w:color="auto"/>
        <w:right w:val="none" w:sz="0" w:space="0" w:color="auto"/>
      </w:divBdr>
      <w:divsChild>
        <w:div w:id="1062943360">
          <w:marLeft w:val="0"/>
          <w:marRight w:val="0"/>
          <w:marTop w:val="0"/>
          <w:marBottom w:val="0"/>
          <w:divBdr>
            <w:top w:val="none" w:sz="0" w:space="0" w:color="auto"/>
            <w:left w:val="none" w:sz="0" w:space="0" w:color="auto"/>
            <w:bottom w:val="none" w:sz="0" w:space="0" w:color="auto"/>
            <w:right w:val="none" w:sz="0" w:space="0" w:color="auto"/>
          </w:divBdr>
          <w:divsChild>
            <w:div w:id="98620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673304">
      <w:bodyDiv w:val="1"/>
      <w:marLeft w:val="0"/>
      <w:marRight w:val="0"/>
      <w:marTop w:val="0"/>
      <w:marBottom w:val="0"/>
      <w:divBdr>
        <w:top w:val="none" w:sz="0" w:space="0" w:color="auto"/>
        <w:left w:val="none" w:sz="0" w:space="0" w:color="auto"/>
        <w:bottom w:val="none" w:sz="0" w:space="0" w:color="auto"/>
        <w:right w:val="none" w:sz="0" w:space="0" w:color="auto"/>
      </w:divBdr>
    </w:div>
    <w:div w:id="1689015333">
      <w:bodyDiv w:val="1"/>
      <w:marLeft w:val="0"/>
      <w:marRight w:val="0"/>
      <w:marTop w:val="0"/>
      <w:marBottom w:val="0"/>
      <w:divBdr>
        <w:top w:val="none" w:sz="0" w:space="0" w:color="auto"/>
        <w:left w:val="none" w:sz="0" w:space="0" w:color="auto"/>
        <w:bottom w:val="none" w:sz="0" w:space="0" w:color="auto"/>
        <w:right w:val="none" w:sz="0" w:space="0" w:color="auto"/>
      </w:divBdr>
    </w:div>
    <w:div w:id="1701467489">
      <w:bodyDiv w:val="1"/>
      <w:marLeft w:val="0"/>
      <w:marRight w:val="0"/>
      <w:marTop w:val="0"/>
      <w:marBottom w:val="0"/>
      <w:divBdr>
        <w:top w:val="none" w:sz="0" w:space="0" w:color="auto"/>
        <w:left w:val="none" w:sz="0" w:space="0" w:color="auto"/>
        <w:bottom w:val="none" w:sz="0" w:space="0" w:color="auto"/>
        <w:right w:val="none" w:sz="0" w:space="0" w:color="auto"/>
      </w:divBdr>
    </w:div>
    <w:div w:id="1706636184">
      <w:bodyDiv w:val="1"/>
      <w:marLeft w:val="0"/>
      <w:marRight w:val="0"/>
      <w:marTop w:val="0"/>
      <w:marBottom w:val="0"/>
      <w:divBdr>
        <w:top w:val="none" w:sz="0" w:space="0" w:color="auto"/>
        <w:left w:val="none" w:sz="0" w:space="0" w:color="auto"/>
        <w:bottom w:val="none" w:sz="0" w:space="0" w:color="auto"/>
        <w:right w:val="none" w:sz="0" w:space="0" w:color="auto"/>
      </w:divBdr>
      <w:divsChild>
        <w:div w:id="331757975">
          <w:marLeft w:val="0"/>
          <w:marRight w:val="0"/>
          <w:marTop w:val="0"/>
          <w:marBottom w:val="0"/>
          <w:divBdr>
            <w:top w:val="none" w:sz="0" w:space="0" w:color="auto"/>
            <w:left w:val="none" w:sz="0" w:space="0" w:color="auto"/>
            <w:bottom w:val="none" w:sz="0" w:space="0" w:color="auto"/>
            <w:right w:val="none" w:sz="0" w:space="0" w:color="auto"/>
          </w:divBdr>
          <w:divsChild>
            <w:div w:id="91019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096030">
      <w:bodyDiv w:val="1"/>
      <w:marLeft w:val="0"/>
      <w:marRight w:val="0"/>
      <w:marTop w:val="0"/>
      <w:marBottom w:val="0"/>
      <w:divBdr>
        <w:top w:val="none" w:sz="0" w:space="0" w:color="auto"/>
        <w:left w:val="none" w:sz="0" w:space="0" w:color="auto"/>
        <w:bottom w:val="none" w:sz="0" w:space="0" w:color="auto"/>
        <w:right w:val="none" w:sz="0" w:space="0" w:color="auto"/>
      </w:divBdr>
    </w:div>
    <w:div w:id="1795830697">
      <w:bodyDiv w:val="1"/>
      <w:marLeft w:val="0"/>
      <w:marRight w:val="0"/>
      <w:marTop w:val="0"/>
      <w:marBottom w:val="0"/>
      <w:divBdr>
        <w:top w:val="none" w:sz="0" w:space="0" w:color="auto"/>
        <w:left w:val="none" w:sz="0" w:space="0" w:color="auto"/>
        <w:bottom w:val="none" w:sz="0" w:space="0" w:color="auto"/>
        <w:right w:val="none" w:sz="0" w:space="0" w:color="auto"/>
      </w:divBdr>
    </w:div>
    <w:div w:id="1939823896">
      <w:bodyDiv w:val="1"/>
      <w:marLeft w:val="0"/>
      <w:marRight w:val="0"/>
      <w:marTop w:val="0"/>
      <w:marBottom w:val="0"/>
      <w:divBdr>
        <w:top w:val="none" w:sz="0" w:space="0" w:color="auto"/>
        <w:left w:val="none" w:sz="0" w:space="0" w:color="auto"/>
        <w:bottom w:val="none" w:sz="0" w:space="0" w:color="auto"/>
        <w:right w:val="none" w:sz="0" w:space="0" w:color="auto"/>
      </w:divBdr>
    </w:div>
    <w:div w:id="2133399014">
      <w:bodyDiv w:val="1"/>
      <w:marLeft w:val="0"/>
      <w:marRight w:val="0"/>
      <w:marTop w:val="0"/>
      <w:marBottom w:val="0"/>
      <w:divBdr>
        <w:top w:val="none" w:sz="0" w:space="0" w:color="auto"/>
        <w:left w:val="none" w:sz="0" w:space="0" w:color="auto"/>
        <w:bottom w:val="none" w:sz="0" w:space="0" w:color="auto"/>
        <w:right w:val="none" w:sz="0" w:space="0" w:color="auto"/>
      </w:divBdr>
    </w:div>
    <w:div w:id="2139760836">
      <w:bodyDiv w:val="1"/>
      <w:marLeft w:val="0"/>
      <w:marRight w:val="0"/>
      <w:marTop w:val="0"/>
      <w:marBottom w:val="0"/>
      <w:divBdr>
        <w:top w:val="none" w:sz="0" w:space="0" w:color="auto"/>
        <w:left w:val="none" w:sz="0" w:space="0" w:color="auto"/>
        <w:bottom w:val="none" w:sz="0" w:space="0" w:color="auto"/>
        <w:right w:val="none" w:sz="0" w:space="0" w:color="auto"/>
      </w:divBdr>
      <w:divsChild>
        <w:div w:id="977144756">
          <w:marLeft w:val="0"/>
          <w:marRight w:val="0"/>
          <w:marTop w:val="0"/>
          <w:marBottom w:val="0"/>
          <w:divBdr>
            <w:top w:val="none" w:sz="0" w:space="0" w:color="auto"/>
            <w:left w:val="none" w:sz="0" w:space="0" w:color="auto"/>
            <w:bottom w:val="none" w:sz="0" w:space="0" w:color="auto"/>
            <w:right w:val="none" w:sz="0" w:space="0" w:color="auto"/>
          </w:divBdr>
          <w:divsChild>
            <w:div w:id="12624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labourlist.org/2018/07/gordon-brown-the-nhs-is-our-greatest-invention-let-us-not-forget-bevans-bravery/" TargetMode="External"/><Relationship Id="rId26" Type="http://schemas.openxmlformats.org/officeDocument/2006/relationships/hyperlink" Target="https://geniusrevive.com/en/ellis-paul-torrance-father-of-modern-creativity/" TargetMode="External"/><Relationship Id="rId39" Type="http://schemas.openxmlformats.org/officeDocument/2006/relationships/footer" Target="footer3.xml"/><Relationship Id="rId21" Type="http://schemas.openxmlformats.org/officeDocument/2006/relationships/hyperlink" Target="http://www.cipd.co.uk/Images/incentives-recognition-practice-summary_tcm18-105466.pdf" TargetMode="External"/><Relationship Id="rId34"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tage-gate.com/blog/the-stage-gate-model-an-overview/" TargetMode="External"/><Relationship Id="rId20" Type="http://schemas.openxmlformats.org/officeDocument/2006/relationships/hyperlink" Target="https://www.computerhistory.org/revolution/minicomputers/11/337" TargetMode="External"/><Relationship Id="rId29" Type="http://schemas.openxmlformats.org/officeDocument/2006/relationships/hyperlink" Target="https://www.stage-gate.com/wp-content/uploads/2018/06/wp10english.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016/S0019-8501(98)00008-X" TargetMode="External"/><Relationship Id="rId32" Type="http://schemas.openxmlformats.org/officeDocument/2006/relationships/hyperlink" Target="https://www.un.org/en/genocideprevention/war-crimes.shtml"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dawn.com/news/1481724" TargetMode="External"/><Relationship Id="rId23" Type="http://schemas.openxmlformats.org/officeDocument/2006/relationships/hyperlink" Target="https://doi.org/10.4102/sajesbm.v11i1.142" TargetMode="External"/><Relationship Id="rId28" Type="http://schemas.openxmlformats.org/officeDocument/2006/relationships/hyperlink" Target="https://virgin.com/about-virgin/latest/richard-branson-best-way-engage-employees"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bing.com/videos/search?q=you+tube+robert+cooper+stage+gate+model+&amp;view=detail&amp;mid=18BEF483A397C36A216618BEF483A397C36A2166&amp;FORM=VIRE" TargetMode="External"/><Relationship Id="rId31" Type="http://schemas.openxmlformats.org/officeDocument/2006/relationships/hyperlink" Target="https://www.technologyhq.org/good-and-bad-innovation-an-overview-of-the-ethics-of-innov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cipd.co.uk/knowledge/strategy/organisational-development/design-factsheet" TargetMode="External"/><Relationship Id="rId27" Type="http://schemas.openxmlformats.org/officeDocument/2006/relationships/hyperlink" Target="https://www.england.nhs.uk/improvement-hub/wp-content/uploads/sites/44/2018/06/An-Overview-of-Lean.pdf" TargetMode="External"/><Relationship Id="rId30" Type="http://schemas.openxmlformats.org/officeDocument/2006/relationships/hyperlink" Target="https://stewartcoopercoon.com/8-ways-to-harness-innovation-and-creativity-in-the-workplace/" TargetMode="External"/><Relationship Id="rId35" Type="http://schemas.openxmlformats.org/officeDocument/2006/relationships/header" Target="header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johnbessant.org" TargetMode="External"/><Relationship Id="rId25" Type="http://schemas.openxmlformats.org/officeDocument/2006/relationships/hyperlink" Target="https://doi.org/10.1016/j.jsis.2009.01.002" TargetMode="External"/><Relationship Id="rId33" Type="http://schemas.openxmlformats.org/officeDocument/2006/relationships/hyperlink" Target="https://news.gallup.com/businessjournal/163196/getting-employee-customer-encounter.aspx" TargetMode="External"/><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8" ma:contentTypeDescription="Create a new document." ma:contentTypeScope="" ma:versionID="8054e43b9aae0d6082b83c10beff44ff">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5a60200b84e5db8d35e9ff8557e6868a"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BBB4EE-4C02-4F3A-922D-4B144C481BEA}">
  <ds:schemaRefs>
    <ds:schemaRef ds:uri="http://schemas.microsoft.com/sharepoint/v3/contenttype/forms"/>
  </ds:schemaRefs>
</ds:datastoreItem>
</file>

<file path=customXml/itemProps2.xml><?xml version="1.0" encoding="utf-8"?>
<ds:datastoreItem xmlns:ds="http://schemas.openxmlformats.org/officeDocument/2006/customXml" ds:itemID="{F9675B8C-1AC6-454D-AF05-45569BDB9364}">
  <ds:schemaRefs>
    <ds:schemaRef ds:uri="http://schemas.openxmlformats.org/officeDocument/2006/bibliography"/>
  </ds:schemaRefs>
</ds:datastoreItem>
</file>

<file path=customXml/itemProps3.xml><?xml version="1.0" encoding="utf-8"?>
<ds:datastoreItem xmlns:ds="http://schemas.openxmlformats.org/officeDocument/2006/customXml" ds:itemID="{F0DBF4EE-A40E-4966-8611-A3601F4905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A6FF7C-24C3-49BE-B791-69183C5B779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5685</Words>
  <Characters>32410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hitchings</dc:creator>
  <cp:keywords/>
  <dc:description/>
  <cp:lastModifiedBy>Paulette Crean (1708874)</cp:lastModifiedBy>
  <cp:revision>2</cp:revision>
  <dcterms:created xsi:type="dcterms:W3CDTF">2023-02-01T00:12:00Z</dcterms:created>
  <dcterms:modified xsi:type="dcterms:W3CDTF">2023-02-01T00:12:00Z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011d8490f71e6fb139ba1a919494eb064f456e4f892a71c512fcb105d371a8c4</vt:lpwstr>
  </property>
  <property fmtid="{D5CDD505-2E9C-101B-9397-08002B2CF9AE}" pid="3" name="ContentTypeId">
    <vt:lpwstr>0x01010046EEC993B78BD44391798A1D9493F7C4</vt:lpwstr>
  </property>
</Properties>
</file>