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CE32DA" w:rsidR="00EF0BE1" w:rsidP="00EF0BE1" w:rsidRDefault="00EF0BE1" w14:paraId="55982A5A" w14:textId="77777777">
      <w:pPr>
        <w:sectPr w:rsidRPr="00CE32DA" w:rsidR="00EF0BE1" w:rsidSect="00EC0A98">
          <w:headerReference w:type="default" r:id="rId8"/>
          <w:footerReference w:type="default" r:id="rId9"/>
          <w:pgSz w:w="11900" w:h="16840" w:orient="portrait"/>
          <w:pgMar w:top="1440" w:right="1440" w:bottom="1440" w:left="1440" w:header="720" w:footer="720" w:gutter="0"/>
          <w:cols w:space="720"/>
          <w:docGrid w:linePitch="360"/>
        </w:sectPr>
      </w:pPr>
    </w:p>
    <w:p w:rsidRPr="00CE32DA" w:rsidR="00EF0BE1" w:rsidP="00B24C18" w:rsidRDefault="00D46A8E" w14:paraId="499DB382" w14:textId="7D367EB5">
      <w:pPr>
        <w:pStyle w:val="Heading1"/>
        <w:rPr>
          <w:b/>
        </w:rPr>
      </w:pPr>
      <w:r w:rsidRPr="00CE32DA">
        <w:rPr>
          <w:b/>
        </w:rPr>
        <w:t>Lesson Plan Phase 1</w:t>
      </w:r>
    </w:p>
    <w:p w:rsidRPr="00CE32DA" w:rsidR="00EF0BE1" w:rsidP="00EF0BE1" w:rsidRDefault="00EF0BE1" w14:paraId="41FC62E2" w14:textId="77777777">
      <w:pPr>
        <w:sectPr w:rsidRPr="00CE32DA" w:rsidR="00EF0BE1" w:rsidSect="00EF0BE1">
          <w:type w:val="continuous"/>
          <w:pgSz w:w="11900" w:h="16840" w:orient="portrait"/>
          <w:pgMar w:top="1440" w:right="1440" w:bottom="1440" w:left="1440" w:header="720" w:footer="720" w:gutter="0"/>
          <w:cols w:space="720"/>
          <w:docGrid w:linePitch="360"/>
        </w:sectPr>
      </w:pPr>
    </w:p>
    <w:p w:rsidRPr="00CE32DA" w:rsidR="00D46A8E" w:rsidP="00D46A8E" w:rsidRDefault="00D46A8E" w14:paraId="0A6A5E15" w14:textId="77777777">
      <w:pPr>
        <w:rPr>
          <w:b/>
          <w:sz w:val="28"/>
          <w:szCs w:val="28"/>
        </w:rPr>
      </w:pPr>
      <w:r w:rsidRPr="00CE32DA">
        <w:rPr>
          <w:b/>
          <w:sz w:val="28"/>
          <w:szCs w:val="28"/>
        </w:rPr>
        <w:t>Lesson Plan – Step 1 Cynllun Gwers – Cam 1</w:t>
      </w:r>
    </w:p>
    <w:p w:rsidRPr="00CE32DA" w:rsidR="00D46A8E" w:rsidP="00D46A8E" w:rsidRDefault="00D46A8E" w14:paraId="2DA80746" w14:textId="77777777">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Pr="00CE32DA" w:rsidR="00D46A8E" w:rsidTr="2FE758B3" w14:paraId="141F71CE" w14:textId="77777777">
        <w:tc>
          <w:tcPr>
            <w:tcW w:w="2252" w:type="dxa"/>
            <w:shd w:val="clear" w:color="auto" w:fill="auto"/>
            <w:tcMar/>
          </w:tcPr>
          <w:p w:rsidRPr="00CE32DA" w:rsidR="00D46A8E" w:rsidP="0060206C" w:rsidRDefault="00D46A8E" w14:paraId="222BD263" w14:textId="77777777">
            <w:pPr>
              <w:rPr>
                <w:szCs w:val="28"/>
              </w:rPr>
            </w:pPr>
            <w:r w:rsidRPr="00CE32DA">
              <w:rPr>
                <w:szCs w:val="28"/>
              </w:rPr>
              <w:t>Student-teacher</w:t>
            </w:r>
          </w:p>
        </w:tc>
        <w:tc>
          <w:tcPr>
            <w:tcW w:w="3555" w:type="dxa"/>
            <w:tcMar/>
          </w:tcPr>
          <w:p w:rsidRPr="00CE32DA" w:rsidR="00D46A8E" w:rsidP="0060206C" w:rsidRDefault="00106202" w14:paraId="0632DE29" w14:textId="3B517A03">
            <w:pPr>
              <w:rPr>
                <w:sz w:val="22"/>
                <w:szCs w:val="22"/>
              </w:rPr>
            </w:pPr>
            <w:r w:rsidRPr="00CE32DA">
              <w:rPr>
                <w:sz w:val="22"/>
                <w:szCs w:val="22"/>
              </w:rPr>
              <w:t>Sarah Rees</w:t>
            </w:r>
          </w:p>
        </w:tc>
        <w:tc>
          <w:tcPr>
            <w:tcW w:w="950" w:type="dxa"/>
            <w:shd w:val="clear" w:color="auto" w:fill="auto"/>
            <w:tcMar/>
          </w:tcPr>
          <w:p w:rsidRPr="00CE32DA" w:rsidR="00D46A8E" w:rsidP="0060206C" w:rsidRDefault="00D46A8E" w14:paraId="6881753A" w14:textId="77777777">
            <w:pPr>
              <w:rPr>
                <w:szCs w:val="28"/>
              </w:rPr>
            </w:pPr>
            <w:r w:rsidRPr="00CE32DA">
              <w:rPr>
                <w:szCs w:val="28"/>
              </w:rPr>
              <w:t>Class:</w:t>
            </w:r>
          </w:p>
        </w:tc>
        <w:tc>
          <w:tcPr>
            <w:tcW w:w="2253" w:type="dxa"/>
            <w:tcMar/>
          </w:tcPr>
          <w:p w:rsidRPr="00CE32DA" w:rsidR="00D46A8E" w:rsidP="0060206C" w:rsidRDefault="00106202" w14:paraId="497B23F6" w14:textId="23D284AC">
            <w:pPr>
              <w:rPr>
                <w:sz w:val="20"/>
                <w:szCs w:val="20"/>
              </w:rPr>
            </w:pPr>
            <w:r w:rsidRPr="00CE32DA">
              <w:rPr>
                <w:sz w:val="20"/>
                <w:szCs w:val="20"/>
              </w:rPr>
              <w:t xml:space="preserve">Year 2 </w:t>
            </w:r>
          </w:p>
        </w:tc>
      </w:tr>
      <w:tr w:rsidRPr="00CE32DA" w:rsidR="00D46A8E" w:rsidTr="2FE758B3" w14:paraId="03967396" w14:textId="77777777">
        <w:tc>
          <w:tcPr>
            <w:tcW w:w="2252" w:type="dxa"/>
            <w:shd w:val="clear" w:color="auto" w:fill="auto"/>
            <w:tcMar/>
          </w:tcPr>
          <w:p w:rsidRPr="00CE32DA" w:rsidR="00D46A8E" w:rsidP="0060206C" w:rsidRDefault="000B6B62" w14:paraId="155DB2B9" w14:textId="2A3E79B2">
            <w:pPr>
              <w:rPr>
                <w:szCs w:val="28"/>
              </w:rPr>
            </w:pPr>
            <w:r w:rsidRPr="00CE32DA">
              <w:rPr>
                <w:szCs w:val="28"/>
              </w:rPr>
              <w:t>AoLE or Subject</w:t>
            </w:r>
          </w:p>
        </w:tc>
        <w:tc>
          <w:tcPr>
            <w:tcW w:w="3555" w:type="dxa"/>
            <w:tcMar/>
          </w:tcPr>
          <w:p w:rsidRPr="00CE32DA" w:rsidR="00D46A8E" w:rsidP="0060206C" w:rsidRDefault="00E100A8" w14:paraId="469E103D" w14:textId="42D65B4D">
            <w:pPr>
              <w:rPr>
                <w:rFonts w:ascii="Comic Sans MS" w:hAnsi="Comic Sans MS"/>
                <w:sz w:val="20"/>
                <w:szCs w:val="20"/>
              </w:rPr>
            </w:pPr>
            <w:r w:rsidRPr="00CE32DA">
              <w:rPr>
                <w:rFonts w:ascii="Comic Sans MS" w:hAnsi="Comic Sans MS"/>
                <w:sz w:val="20"/>
                <w:szCs w:val="20"/>
              </w:rPr>
              <w:t>P.E</w:t>
            </w:r>
          </w:p>
        </w:tc>
        <w:tc>
          <w:tcPr>
            <w:tcW w:w="950" w:type="dxa"/>
            <w:shd w:val="clear" w:color="auto" w:fill="auto"/>
            <w:tcMar/>
          </w:tcPr>
          <w:p w:rsidRPr="00CE32DA" w:rsidR="00D46A8E" w:rsidP="0060206C" w:rsidRDefault="00D46A8E" w14:paraId="38E1D45E" w14:textId="77777777">
            <w:pPr>
              <w:rPr>
                <w:szCs w:val="28"/>
              </w:rPr>
            </w:pPr>
            <w:r w:rsidRPr="00CE32DA">
              <w:rPr>
                <w:szCs w:val="28"/>
              </w:rPr>
              <w:t>Date:</w:t>
            </w:r>
          </w:p>
        </w:tc>
        <w:tc>
          <w:tcPr>
            <w:tcW w:w="2253" w:type="dxa"/>
            <w:tcMar/>
          </w:tcPr>
          <w:p w:rsidRPr="00CE32DA" w:rsidR="00D46A8E" w:rsidP="0060206C" w:rsidRDefault="00E100A8" w14:paraId="4A9CFCAE" w14:textId="3B2B0FDA">
            <w:pPr>
              <w:rPr>
                <w:rFonts w:ascii="Comic Sans MS" w:hAnsi="Comic Sans MS"/>
                <w:sz w:val="20"/>
                <w:szCs w:val="20"/>
              </w:rPr>
            </w:pPr>
            <w:r w:rsidRPr="00CE32DA">
              <w:rPr>
                <w:rFonts w:ascii="Comic Sans MS" w:hAnsi="Comic Sans MS"/>
                <w:sz w:val="20"/>
                <w:szCs w:val="20"/>
              </w:rPr>
              <w:t>19/11/2019</w:t>
            </w:r>
          </w:p>
        </w:tc>
      </w:tr>
      <w:tr w:rsidRPr="00CE32DA" w:rsidR="00D46A8E" w:rsidTr="2FE758B3" w14:paraId="67A3E20D" w14:textId="77777777">
        <w:tc>
          <w:tcPr>
            <w:tcW w:w="2252" w:type="dxa"/>
            <w:shd w:val="clear" w:color="auto" w:fill="auto"/>
            <w:tcMar/>
          </w:tcPr>
          <w:p w:rsidRPr="00CE32DA" w:rsidR="00D46A8E" w:rsidP="0060206C" w:rsidRDefault="000B6B62" w14:paraId="3DDCE2D6" w14:textId="1D86DAFA">
            <w:pPr>
              <w:rPr>
                <w:szCs w:val="28"/>
              </w:rPr>
            </w:pPr>
            <w:r w:rsidRPr="00CE32DA">
              <w:rPr>
                <w:szCs w:val="28"/>
              </w:rPr>
              <w:t>Lesson Focus</w:t>
            </w:r>
            <w:r w:rsidRPr="00CE32DA" w:rsidR="00D46A8E">
              <w:rPr>
                <w:szCs w:val="28"/>
              </w:rPr>
              <w:t>:</w:t>
            </w:r>
          </w:p>
        </w:tc>
        <w:tc>
          <w:tcPr>
            <w:tcW w:w="6758" w:type="dxa"/>
            <w:gridSpan w:val="3"/>
            <w:tcMar/>
          </w:tcPr>
          <w:p w:rsidRPr="00CE32DA" w:rsidR="00D46A8E" w:rsidP="0060206C" w:rsidRDefault="00E100A8" w14:paraId="5DF6FF10" w14:textId="0ACE87F7">
            <w:pPr>
              <w:rPr>
                <w:rFonts w:ascii="Comic Sans MS" w:hAnsi="Comic Sans MS"/>
                <w:sz w:val="20"/>
                <w:szCs w:val="20"/>
              </w:rPr>
            </w:pPr>
            <w:r w:rsidRPr="00CE32DA">
              <w:rPr>
                <w:rFonts w:ascii="Comic Sans MS" w:hAnsi="Comic Sans MS"/>
                <w:sz w:val="20"/>
                <w:szCs w:val="20"/>
              </w:rPr>
              <w:t xml:space="preserve">To create and perform a dance </w:t>
            </w:r>
          </w:p>
        </w:tc>
      </w:tr>
      <w:tr w:rsidRPr="00CE32DA" w:rsidR="00EB6268" w:rsidTr="2FE758B3" w14:paraId="16A73A1C" w14:textId="77777777">
        <w:tc>
          <w:tcPr>
            <w:tcW w:w="2252" w:type="dxa"/>
            <w:shd w:val="clear" w:color="auto" w:fill="auto"/>
            <w:tcMar/>
          </w:tcPr>
          <w:p w:rsidRPr="00CE32DA" w:rsidR="009D68DF" w:rsidP="0060206C" w:rsidRDefault="00816DB9" w14:paraId="038A704D" w14:textId="4AE7699C">
            <w:pPr>
              <w:rPr>
                <w:szCs w:val="28"/>
              </w:rPr>
            </w:pPr>
            <w:r w:rsidRPr="00CE32DA">
              <w:rPr>
                <w:szCs w:val="28"/>
              </w:rPr>
              <w:t>Meaningful</w:t>
            </w:r>
            <w:r w:rsidRPr="00CE32DA" w:rsidR="00BC35BE">
              <w:rPr>
                <w:szCs w:val="28"/>
              </w:rPr>
              <w:t xml:space="preserve"> links to</w:t>
            </w:r>
            <w:r w:rsidRPr="00CE32DA">
              <w:rPr>
                <w:szCs w:val="28"/>
              </w:rPr>
              <w:t xml:space="preserve"> </w:t>
            </w:r>
            <w:r w:rsidRPr="00CE32DA" w:rsidR="00BC35BE">
              <w:rPr>
                <w:szCs w:val="28"/>
              </w:rPr>
              <w:t xml:space="preserve">Curriculum </w:t>
            </w:r>
          </w:p>
        </w:tc>
        <w:tc>
          <w:tcPr>
            <w:tcW w:w="6758" w:type="dxa"/>
            <w:gridSpan w:val="3"/>
            <w:tcMar/>
          </w:tcPr>
          <w:p w:rsidRPr="00CE32DA" w:rsidR="00EB6268" w:rsidP="0060206C" w:rsidRDefault="004467FC" w14:paraId="3827C3C1" w14:textId="77777777">
            <w:pPr>
              <w:rPr>
                <w:rFonts w:ascii="Comic Sans MS" w:hAnsi="Comic Sans MS"/>
                <w:sz w:val="20"/>
                <w:szCs w:val="20"/>
              </w:rPr>
            </w:pPr>
            <w:r w:rsidRPr="00CE32DA">
              <w:rPr>
                <w:rFonts w:ascii="Comic Sans MS" w:hAnsi="Comic Sans MS"/>
                <w:sz w:val="20"/>
                <w:szCs w:val="20"/>
              </w:rPr>
              <w:t>Physical educational</w:t>
            </w:r>
          </w:p>
          <w:p w:rsidRPr="00CE32DA" w:rsidR="0060206C" w:rsidP="0060206C" w:rsidRDefault="0060206C" w14:paraId="06C3F39B" w14:textId="4739D810">
            <w:pPr>
              <w:pStyle w:val="ListParagraph"/>
              <w:numPr>
                <w:ilvl w:val="0"/>
                <w:numId w:val="4"/>
              </w:numPr>
              <w:rPr>
                <w:rFonts w:ascii="Comic Sans MS" w:hAnsi="Comic Sans MS"/>
                <w:sz w:val="20"/>
                <w:szCs w:val="20"/>
              </w:rPr>
            </w:pPr>
            <w:r w:rsidRPr="00CE32DA">
              <w:rPr>
                <w:rFonts w:ascii="Comic Sans MS" w:hAnsi="Comic Sans MS"/>
                <w:sz w:val="20"/>
                <w:szCs w:val="20"/>
              </w:rPr>
              <w:t>Develop confidence</w:t>
            </w:r>
          </w:p>
          <w:p w:rsidRPr="00CE32DA" w:rsidR="0060206C" w:rsidP="0060206C" w:rsidRDefault="0060206C" w14:paraId="433DF471" w14:textId="7DAF9F08">
            <w:pPr>
              <w:pStyle w:val="ListParagraph"/>
              <w:numPr>
                <w:ilvl w:val="0"/>
                <w:numId w:val="4"/>
              </w:numPr>
              <w:rPr>
                <w:rFonts w:ascii="Comic Sans MS" w:hAnsi="Comic Sans MS"/>
                <w:sz w:val="20"/>
                <w:szCs w:val="20"/>
              </w:rPr>
            </w:pPr>
            <w:r w:rsidRPr="00CE32DA">
              <w:rPr>
                <w:rFonts w:ascii="Comic Sans MS" w:hAnsi="Comic Sans MS"/>
                <w:sz w:val="20"/>
                <w:szCs w:val="20"/>
              </w:rPr>
              <w:t>Control body movements</w:t>
            </w:r>
          </w:p>
          <w:p w:rsidRPr="00CE32DA" w:rsidR="0060206C" w:rsidP="0060206C" w:rsidRDefault="0060206C" w14:paraId="04021223" w14:textId="77777777">
            <w:pPr>
              <w:pStyle w:val="ListParagraph"/>
              <w:numPr>
                <w:ilvl w:val="0"/>
                <w:numId w:val="3"/>
              </w:numPr>
              <w:rPr>
                <w:rFonts w:ascii="Comic Sans MS" w:hAnsi="Comic Sans MS"/>
                <w:sz w:val="20"/>
                <w:szCs w:val="20"/>
              </w:rPr>
            </w:pPr>
            <w:r w:rsidRPr="00CE32DA">
              <w:rPr>
                <w:rFonts w:ascii="Comic Sans MS" w:hAnsi="Comic Sans MS"/>
                <w:sz w:val="20"/>
                <w:szCs w:val="20"/>
              </w:rPr>
              <w:t>Link the basic actions in sequence and gradually improve their control and use of different shapes,</w:t>
            </w:r>
            <w:r w:rsidRPr="00CE32DA">
              <w:rPr>
                <w:rFonts w:ascii="Comic Sans MS" w:hAnsi="Comic Sans MS"/>
                <w:sz w:val="20"/>
                <w:szCs w:val="20"/>
              </w:rPr>
              <w:br/>
            </w:r>
            <w:r w:rsidRPr="00CE32DA">
              <w:rPr>
                <w:rFonts w:ascii="Comic Sans MS" w:hAnsi="Comic Sans MS"/>
                <w:sz w:val="20"/>
                <w:szCs w:val="20"/>
              </w:rPr>
              <w:t xml:space="preserve">levels and direction of travel. </w:t>
            </w:r>
          </w:p>
          <w:p w:rsidRPr="00CE32DA" w:rsidR="0060206C" w:rsidP="0060206C" w:rsidRDefault="0060206C" w14:paraId="06156B02" w14:textId="77777777">
            <w:pPr>
              <w:rPr>
                <w:rFonts w:ascii="Comic Sans MS" w:hAnsi="Comic Sans MS"/>
                <w:sz w:val="20"/>
                <w:szCs w:val="20"/>
              </w:rPr>
            </w:pPr>
            <w:r w:rsidRPr="00CE32DA">
              <w:rPr>
                <w:rFonts w:ascii="Comic Sans MS" w:hAnsi="Comic Sans MS"/>
                <w:sz w:val="20"/>
                <w:szCs w:val="20"/>
              </w:rPr>
              <w:t>Creative Development</w:t>
            </w:r>
          </w:p>
          <w:p w:rsidRPr="00CE32DA" w:rsidR="0060206C" w:rsidP="0060206C" w:rsidRDefault="0060206C" w14:paraId="7C433D54" w14:textId="77777777">
            <w:pPr>
              <w:pStyle w:val="ListParagraph"/>
              <w:numPr>
                <w:ilvl w:val="0"/>
                <w:numId w:val="5"/>
              </w:numPr>
              <w:rPr>
                <w:rFonts w:ascii="Comic Sans MS" w:hAnsi="Comic Sans MS"/>
                <w:sz w:val="20"/>
                <w:szCs w:val="20"/>
              </w:rPr>
            </w:pPr>
            <w:r w:rsidRPr="00CE32DA">
              <w:rPr>
                <w:rFonts w:ascii="Comic Sans MS" w:hAnsi="Comic Sans MS"/>
                <w:sz w:val="20"/>
                <w:szCs w:val="20"/>
              </w:rPr>
              <w:t>develop their control by linking movements to create a series of changing body shapes and</w:t>
            </w:r>
            <w:r w:rsidRPr="00CE32DA">
              <w:rPr>
                <w:rFonts w:ascii="Comic Sans MS" w:hAnsi="Comic Sans MS"/>
                <w:sz w:val="20"/>
                <w:szCs w:val="20"/>
              </w:rPr>
              <w:br/>
            </w:r>
            <w:r w:rsidRPr="00CE32DA">
              <w:rPr>
                <w:rFonts w:ascii="Comic Sans MS" w:hAnsi="Comic Sans MS"/>
                <w:sz w:val="20"/>
                <w:szCs w:val="20"/>
              </w:rPr>
              <w:t>pathways</w:t>
            </w:r>
          </w:p>
          <w:p w:rsidRPr="00CE32DA" w:rsidR="0060206C" w:rsidP="0060206C" w:rsidRDefault="0060206C" w14:paraId="7102E20E" w14:textId="465A0242">
            <w:pPr>
              <w:rPr>
                <w:rFonts w:ascii="Comic Sans MS" w:hAnsi="Comic Sans MS"/>
                <w:sz w:val="20"/>
                <w:szCs w:val="20"/>
              </w:rPr>
            </w:pPr>
          </w:p>
        </w:tc>
      </w:tr>
      <w:tr w:rsidRPr="00CE32DA" w:rsidR="00EB6268" w:rsidTr="2FE758B3" w14:paraId="0DD4DF40" w14:textId="77777777">
        <w:tc>
          <w:tcPr>
            <w:tcW w:w="2252" w:type="dxa"/>
            <w:shd w:val="clear" w:color="auto" w:fill="auto"/>
            <w:tcMar/>
          </w:tcPr>
          <w:p w:rsidRPr="00CE32DA" w:rsidR="00BC35BE" w:rsidP="0060206C" w:rsidRDefault="00816DB9" w14:paraId="24B1AE44" w14:textId="023DAD20">
            <w:pPr>
              <w:rPr>
                <w:szCs w:val="28"/>
              </w:rPr>
            </w:pPr>
            <w:r w:rsidRPr="00CE32DA">
              <w:rPr>
                <w:szCs w:val="28"/>
              </w:rPr>
              <w:t>Meaningful</w:t>
            </w:r>
            <w:r w:rsidRPr="00CE32DA" w:rsidR="00BC35BE">
              <w:rPr>
                <w:szCs w:val="28"/>
              </w:rPr>
              <w:t xml:space="preserve"> links to:</w:t>
            </w:r>
          </w:p>
          <w:p w:rsidRPr="00CE32DA" w:rsidR="009D68DF" w:rsidP="0060206C" w:rsidRDefault="009D68DF" w14:paraId="03F43AE1" w14:textId="493A4859">
            <w:pPr>
              <w:rPr>
                <w:szCs w:val="28"/>
              </w:rPr>
            </w:pPr>
            <w:r w:rsidRPr="00CE32DA">
              <w:rPr>
                <w:szCs w:val="28"/>
              </w:rPr>
              <w:t>Cross Curricular Responsibilities</w:t>
            </w:r>
          </w:p>
        </w:tc>
        <w:tc>
          <w:tcPr>
            <w:tcW w:w="6758" w:type="dxa"/>
            <w:gridSpan w:val="3"/>
            <w:tcMar/>
          </w:tcPr>
          <w:p w:rsidRPr="00CE32DA" w:rsidR="00EB6268" w:rsidP="0060206C" w:rsidRDefault="004467FC" w14:paraId="74BFDF68" w14:textId="4EDC46B4">
            <w:pPr>
              <w:rPr>
                <w:rFonts w:ascii="Comic Sans MS" w:hAnsi="Comic Sans MS"/>
                <w:sz w:val="20"/>
                <w:szCs w:val="20"/>
              </w:rPr>
            </w:pPr>
            <w:r w:rsidRPr="00CE32DA">
              <w:rPr>
                <w:rFonts w:ascii="Comic Sans MS" w:hAnsi="Comic Sans MS"/>
                <w:sz w:val="20"/>
                <w:szCs w:val="20"/>
              </w:rPr>
              <w:t>DCF</w:t>
            </w:r>
            <w:r w:rsidRPr="00CE32DA" w:rsidR="0060206C">
              <w:rPr>
                <w:rFonts w:ascii="Comic Sans MS" w:hAnsi="Comic Sans MS"/>
                <w:sz w:val="20"/>
                <w:szCs w:val="20"/>
              </w:rPr>
              <w:t>- Producing</w:t>
            </w:r>
          </w:p>
          <w:p w:rsidRPr="00CE32DA" w:rsidR="0060206C" w:rsidP="0060206C" w:rsidRDefault="0060206C" w14:paraId="4492FDAC" w14:textId="2434FB80">
            <w:pPr>
              <w:pStyle w:val="ListParagraph"/>
              <w:numPr>
                <w:ilvl w:val="0"/>
                <w:numId w:val="5"/>
              </w:numPr>
              <w:rPr>
                <w:rFonts w:ascii="Comic Sans MS" w:hAnsi="Comic Sans MS"/>
                <w:sz w:val="20"/>
                <w:szCs w:val="20"/>
              </w:rPr>
            </w:pPr>
            <w:r w:rsidRPr="00CE32DA">
              <w:rPr>
                <w:rFonts w:ascii="Comic Sans MS" w:hAnsi="Comic Sans MS"/>
                <w:sz w:val="20"/>
                <w:szCs w:val="20"/>
              </w:rPr>
              <w:t>create and edit multimedia components</w:t>
            </w:r>
            <w:r w:rsidRPr="00CE32DA" w:rsidR="006B73E4">
              <w:rPr>
                <w:rFonts w:ascii="Comic Sans MS" w:hAnsi="Comic Sans MS"/>
                <w:sz w:val="20"/>
                <w:szCs w:val="20"/>
              </w:rPr>
              <w:t xml:space="preserve"> </w:t>
            </w:r>
            <w:r w:rsidRPr="00CE32DA">
              <w:rPr>
                <w:rFonts w:ascii="Comic Sans MS" w:hAnsi="Comic Sans MS"/>
                <w:sz w:val="20"/>
                <w:szCs w:val="20"/>
              </w:rPr>
              <w:t>in order to develop text, image, sound,</w:t>
            </w:r>
            <w:r w:rsidRPr="00CE32DA" w:rsidR="006B73E4">
              <w:rPr>
                <w:rFonts w:ascii="Comic Sans MS" w:hAnsi="Comic Sans MS"/>
                <w:sz w:val="20"/>
                <w:szCs w:val="20"/>
              </w:rPr>
              <w:t xml:space="preserve"> </w:t>
            </w:r>
            <w:r w:rsidRPr="00CE32DA">
              <w:rPr>
                <w:rFonts w:ascii="Comic Sans MS" w:hAnsi="Comic Sans MS"/>
                <w:sz w:val="20"/>
                <w:szCs w:val="20"/>
              </w:rPr>
              <w:t>animation and video for a range of tasks</w:t>
            </w:r>
          </w:p>
          <w:p w:rsidRPr="00CE32DA" w:rsidR="004467FC" w:rsidP="0060206C" w:rsidRDefault="006B73E4" w14:paraId="07A17FB5" w14:textId="77777777">
            <w:pPr>
              <w:rPr>
                <w:rFonts w:ascii="Comic Sans MS" w:hAnsi="Comic Sans MS"/>
                <w:sz w:val="20"/>
                <w:szCs w:val="20"/>
              </w:rPr>
            </w:pPr>
            <w:r w:rsidRPr="00CE32DA">
              <w:rPr>
                <w:rFonts w:ascii="Comic Sans MS" w:hAnsi="Comic Sans MS"/>
                <w:sz w:val="20"/>
                <w:szCs w:val="20"/>
              </w:rPr>
              <w:t>Numeracy-</w:t>
            </w:r>
          </w:p>
          <w:p w:rsidRPr="00CE32DA" w:rsidR="006B73E4" w:rsidP="006B73E4" w:rsidRDefault="006B73E4" w14:paraId="6429069B" w14:textId="6498583A">
            <w:pPr>
              <w:pStyle w:val="ListParagraph"/>
              <w:numPr>
                <w:ilvl w:val="0"/>
                <w:numId w:val="5"/>
              </w:numPr>
              <w:rPr>
                <w:rFonts w:ascii="Comic Sans MS" w:hAnsi="Comic Sans MS"/>
                <w:sz w:val="22"/>
                <w:szCs w:val="22"/>
              </w:rPr>
            </w:pPr>
            <w:r w:rsidRPr="2FE758B3" w:rsidR="2FE758B3">
              <w:rPr>
                <w:rStyle w:val="fontstyle01"/>
                <w:rFonts w:ascii="Comic Sans MS" w:hAnsi="Comic Sans MS"/>
                <w:sz w:val="22"/>
                <w:szCs w:val="22"/>
              </w:rPr>
              <w:t>use mathematical vocabulary to describe position, direction and movement</w:t>
            </w:r>
          </w:p>
          <w:p w:rsidR="2FE758B3" w:rsidP="2FE758B3" w:rsidRDefault="2FE758B3" w14:paraId="5E093808" w14:textId="199874C6">
            <w:pPr>
              <w:pStyle w:val="Normal"/>
              <w:ind w:left="0"/>
              <w:rPr>
                <w:rStyle w:val="fontstyle01"/>
                <w:rFonts w:ascii="Comic Sans MS" w:hAnsi="Comic Sans MS"/>
                <w:sz w:val="22"/>
                <w:szCs w:val="22"/>
              </w:rPr>
            </w:pPr>
            <w:r w:rsidRPr="2FE758B3" w:rsidR="2FE758B3">
              <w:rPr>
                <w:rStyle w:val="fontstyle01"/>
                <w:rFonts w:ascii="Comic Sans MS" w:hAnsi="Comic Sans MS"/>
                <w:color w:val="FF0000"/>
                <w:sz w:val="22"/>
                <w:szCs w:val="22"/>
              </w:rPr>
              <w:t xml:space="preserve">Welsh- </w:t>
            </w:r>
            <w:r>
              <w:br/>
            </w:r>
            <w:r w:rsidRPr="2FE758B3" w:rsidR="2FE758B3">
              <w:rPr>
                <w:color w:val="FF0000"/>
              </w:rPr>
              <w:t>They follow simple instructio</w:t>
            </w:r>
            <w:r w:rsidRPr="2FE758B3" w:rsidR="2FE758B3">
              <w:rPr>
                <w:color w:val="FF0000"/>
              </w:rPr>
              <w:t>n</w:t>
            </w:r>
            <w:r w:rsidRPr="2FE758B3" w:rsidR="2FE758B3">
              <w:rPr>
                <w:color w:val="FF0000"/>
              </w:rPr>
              <w:t>s</w:t>
            </w:r>
          </w:p>
          <w:p w:rsidRPr="00CE32DA" w:rsidR="006B73E4" w:rsidP="0060206C" w:rsidRDefault="006B73E4" w14:paraId="4B837964" w14:textId="4BDD6611">
            <w:pPr>
              <w:rPr>
                <w:rFonts w:ascii="Comic Sans MS" w:hAnsi="Comic Sans MS"/>
                <w:sz w:val="20"/>
                <w:szCs w:val="20"/>
              </w:rPr>
            </w:pPr>
          </w:p>
        </w:tc>
      </w:tr>
      <w:tr w:rsidRPr="00CE32DA" w:rsidR="00D46A8E" w:rsidTr="2FE758B3" w14:paraId="28CD5959" w14:textId="77777777">
        <w:tc>
          <w:tcPr>
            <w:tcW w:w="9010" w:type="dxa"/>
            <w:gridSpan w:val="4"/>
            <w:shd w:val="clear" w:color="auto" w:fill="auto"/>
            <w:tcMar/>
          </w:tcPr>
          <w:p w:rsidRPr="00CE32DA" w:rsidR="00D46A8E" w:rsidP="0060206C" w:rsidRDefault="000B6B62" w14:paraId="1523F361" w14:textId="7607E938">
            <w:pPr>
              <w:rPr>
                <w:sz w:val="22"/>
                <w:szCs w:val="28"/>
              </w:rPr>
            </w:pPr>
            <w:r w:rsidRPr="00CE32DA">
              <w:rPr>
                <w:szCs w:val="28"/>
              </w:rPr>
              <w:t>Personal</w:t>
            </w:r>
            <w:r w:rsidRPr="00CE32DA" w:rsidR="000432F2">
              <w:rPr>
                <w:szCs w:val="28"/>
              </w:rPr>
              <w:t xml:space="preserve"> Targets </w:t>
            </w:r>
            <w:r w:rsidRPr="00CE32DA" w:rsidR="000432F2">
              <w:rPr>
                <w:sz w:val="22"/>
                <w:szCs w:val="28"/>
              </w:rPr>
              <w:t>(</w:t>
            </w:r>
            <w:r w:rsidRPr="00CE32DA" w:rsidR="00D46A8E">
              <w:rPr>
                <w:sz w:val="22"/>
                <w:szCs w:val="28"/>
              </w:rPr>
              <w:t>Linked to QTS</w:t>
            </w:r>
            <w:r w:rsidRPr="00CE32DA" w:rsidR="00816DB9">
              <w:rPr>
                <w:sz w:val="22"/>
                <w:szCs w:val="28"/>
              </w:rPr>
              <w:t xml:space="preserve"> and identifed in </w:t>
            </w:r>
            <w:r w:rsidRPr="00CE32DA">
              <w:rPr>
                <w:sz w:val="22"/>
                <w:szCs w:val="28"/>
              </w:rPr>
              <w:t>weekly review)</w:t>
            </w:r>
          </w:p>
          <w:p w:rsidRPr="008275FB" w:rsidR="00D46A8E" w:rsidP="0060206C" w:rsidRDefault="008275FB" w14:paraId="6F1BB930" w14:textId="2B02FCC2">
            <w:pPr>
              <w:rPr>
                <w:rFonts w:ascii="Comic Sans MS" w:hAnsi="Comic Sans MS"/>
                <w:sz w:val="20"/>
                <w:szCs w:val="20"/>
              </w:rPr>
            </w:pPr>
            <w:r>
              <w:rPr>
                <w:rStyle w:val="normaltextrun"/>
                <w:rFonts w:ascii="Comic Sans MS" w:hAnsi="Comic Sans MS" w:cs="Calibri"/>
                <w:color w:val="000000"/>
                <w:sz w:val="20"/>
                <w:szCs w:val="20"/>
                <w:shd w:val="clear" w:color="auto" w:fill="FFFFFF"/>
              </w:rPr>
              <w:t>My</w:t>
            </w:r>
            <w:r>
              <w:rPr>
                <w:rFonts w:ascii="Comic Sans MS" w:hAnsi="Comic Sans MS" w:cs="Times New Roman"/>
                <w:sz w:val="20"/>
                <w:szCs w:val="20"/>
                <w:lang w:eastAsia="en-GB"/>
              </w:rPr>
              <w:t> mentor and I have agreed that I will focus on differentiation within my planning and to develop my Welsh language within the learning environment.</w:t>
            </w:r>
            <w:r>
              <w:rPr>
                <w:rFonts w:ascii="Comic Sans MS" w:hAnsi="Comic Sans MS" w:cs="Calibri"/>
                <w:color w:val="000000"/>
                <w:sz w:val="20"/>
                <w:szCs w:val="20"/>
                <w:bdr w:val="none" w:color="auto" w:sz="0" w:space="0" w:frame="1"/>
              </w:rPr>
              <w:t xml:space="preserve"> </w:t>
            </w:r>
            <w:r>
              <w:rPr>
                <w:rStyle w:val="normaltextrun"/>
                <w:rFonts w:ascii="Comic Sans MS" w:hAnsi="Comic Sans MS" w:cs="Calibri"/>
                <w:color w:val="000000"/>
                <w:sz w:val="20"/>
                <w:szCs w:val="20"/>
                <w:shd w:val="clear" w:color="auto" w:fill="FFFFFF"/>
              </w:rPr>
              <w:t xml:space="preserve">This is linked to Progression in Learning under the Pedagogy: Refining </w:t>
            </w:r>
            <w:r>
              <w:rPr>
                <w:rStyle w:val="normaltextrun"/>
                <w:rFonts w:ascii="Comic Sans MS" w:hAnsi="Comic Sans MS"/>
                <w:sz w:val="20"/>
                <w:szCs w:val="20"/>
              </w:rPr>
              <w:t>and Professional Learning: Welsh Language Skills</w:t>
            </w:r>
            <w:r>
              <w:rPr>
                <w:rStyle w:val="normaltextrun"/>
                <w:rFonts w:ascii="Comic Sans MS" w:hAnsi="Comic Sans MS" w:cs="Calibri"/>
                <w:color w:val="000000"/>
                <w:sz w:val="20"/>
                <w:szCs w:val="20"/>
                <w:shd w:val="clear" w:color="auto" w:fill="FFFFFF"/>
              </w:rPr>
              <w:t xml:space="preserve"> QTS standard.</w:t>
            </w:r>
          </w:p>
          <w:p w:rsidRPr="00CE32DA" w:rsidR="00D46A8E" w:rsidP="0060206C" w:rsidRDefault="00D46A8E" w14:paraId="159C509D" w14:textId="77777777">
            <w:pPr>
              <w:rPr>
                <w:sz w:val="28"/>
                <w:szCs w:val="28"/>
              </w:rPr>
            </w:pPr>
          </w:p>
        </w:tc>
      </w:tr>
    </w:tbl>
    <w:p w:rsidRPr="00CE32DA" w:rsidR="00D46A8E" w:rsidP="00D46A8E" w:rsidRDefault="00D46A8E" w14:paraId="68E97BA7" w14:textId="77777777">
      <w:pPr>
        <w:rPr>
          <w:sz w:val="28"/>
          <w:szCs w:val="28"/>
        </w:rPr>
      </w:pPr>
    </w:p>
    <w:p w:rsidRPr="00CE32DA" w:rsidR="00D46A8E" w:rsidP="00D46A8E" w:rsidRDefault="00D46A8E" w14:paraId="6039AB14" w14:textId="77777777">
      <w:pPr>
        <w:rPr>
          <w:sz w:val="28"/>
          <w:szCs w:val="28"/>
        </w:rPr>
      </w:pPr>
    </w:p>
    <w:tbl>
      <w:tblPr>
        <w:tblStyle w:val="TableGrid"/>
        <w:tblW w:w="0" w:type="auto"/>
        <w:tblLook w:val="04A0" w:firstRow="1" w:lastRow="0" w:firstColumn="1" w:lastColumn="0" w:noHBand="0" w:noVBand="1"/>
      </w:tblPr>
      <w:tblGrid>
        <w:gridCol w:w="9010"/>
      </w:tblGrid>
      <w:tr w:rsidRPr="00CE32DA" w:rsidR="00D46A8E" w:rsidTr="00D46A8E" w14:paraId="032F6BB6" w14:textId="77777777">
        <w:tc>
          <w:tcPr>
            <w:tcW w:w="9010" w:type="dxa"/>
            <w:shd w:val="clear" w:color="auto" w:fill="D9E2F3" w:themeFill="accent1" w:themeFillTint="33"/>
          </w:tcPr>
          <w:p w:rsidRPr="00CE32DA" w:rsidR="00D46A8E" w:rsidP="0060206C" w:rsidRDefault="00D46A8E" w14:paraId="1F65104F" w14:textId="4EF6D0A9">
            <w:pPr>
              <w:rPr>
                <w:szCs w:val="28"/>
              </w:rPr>
            </w:pPr>
            <w:r w:rsidRPr="00CE32DA">
              <w:rPr>
                <w:szCs w:val="28"/>
              </w:rPr>
              <w:t>Lea</w:t>
            </w:r>
            <w:r w:rsidRPr="00CE32DA" w:rsidR="00BC35BE">
              <w:rPr>
                <w:szCs w:val="28"/>
              </w:rPr>
              <w:t>rning Objectives (f</w:t>
            </w:r>
            <w:r w:rsidRPr="00CE32DA" w:rsidR="00D91956">
              <w:rPr>
                <w:szCs w:val="28"/>
              </w:rPr>
              <w:t xml:space="preserve">ocus on </w:t>
            </w:r>
            <w:r w:rsidRPr="00CE32DA">
              <w:rPr>
                <w:szCs w:val="28"/>
              </w:rPr>
              <w:t>Learning- use a</w:t>
            </w:r>
            <w:r w:rsidRPr="00CE32DA" w:rsidR="00DB1D3B">
              <w:rPr>
                <w:szCs w:val="28"/>
              </w:rPr>
              <w:t>ccessi</w:t>
            </w:r>
            <w:r w:rsidRPr="00CE32DA" w:rsidR="00D91956">
              <w:rPr>
                <w:szCs w:val="28"/>
              </w:rPr>
              <w:t>ble vocabulary</w:t>
            </w:r>
            <w:r w:rsidRPr="00CE32DA">
              <w:rPr>
                <w:szCs w:val="28"/>
              </w:rPr>
              <w:t>):</w:t>
            </w:r>
          </w:p>
        </w:tc>
      </w:tr>
      <w:tr w:rsidRPr="00CE32DA" w:rsidR="00D46A8E" w:rsidTr="0060206C" w14:paraId="35602596" w14:textId="77777777">
        <w:tc>
          <w:tcPr>
            <w:tcW w:w="9010" w:type="dxa"/>
          </w:tcPr>
          <w:p w:rsidRPr="00CE32DA" w:rsidR="00D46A8E" w:rsidP="0060206C" w:rsidRDefault="00D46A8E" w14:paraId="4D43E3C2" w14:textId="77777777">
            <w:pPr>
              <w:rPr>
                <w:sz w:val="22"/>
                <w:szCs w:val="28"/>
              </w:rPr>
            </w:pPr>
            <w:r w:rsidRPr="00CE32DA">
              <w:rPr>
                <w:sz w:val="22"/>
                <w:szCs w:val="28"/>
              </w:rPr>
              <w:t>The pupils will learn to:</w:t>
            </w:r>
          </w:p>
          <w:p w:rsidRPr="00CE32DA" w:rsidR="00D46A8E" w:rsidP="004467FC" w:rsidRDefault="00C8347D" w14:paraId="57658CEE" w14:textId="39E82F1B">
            <w:pPr>
              <w:pStyle w:val="ListParagraph"/>
              <w:numPr>
                <w:ilvl w:val="0"/>
                <w:numId w:val="1"/>
              </w:numPr>
              <w:rPr>
                <w:rFonts w:ascii="Comic Sans MS" w:hAnsi="Comic Sans MS"/>
                <w:sz w:val="20"/>
                <w:szCs w:val="22"/>
              </w:rPr>
            </w:pPr>
            <w:r w:rsidRPr="00CE32DA">
              <w:rPr>
                <w:rFonts w:ascii="Comic Sans MS" w:hAnsi="Comic Sans MS"/>
                <w:sz w:val="20"/>
                <w:szCs w:val="22"/>
              </w:rPr>
              <w:t>Use different levels and movements to create a dance</w:t>
            </w:r>
            <w:r w:rsidRPr="00CE32DA" w:rsidR="004467FC">
              <w:rPr>
                <w:rFonts w:ascii="Comic Sans MS" w:hAnsi="Comic Sans MS"/>
                <w:sz w:val="20"/>
                <w:szCs w:val="22"/>
              </w:rPr>
              <w:t xml:space="preserve"> within a group.</w:t>
            </w:r>
          </w:p>
          <w:p w:rsidR="00D46A8E" w:rsidP="0060206C" w:rsidRDefault="004467FC" w14:paraId="2538B5B2" w14:textId="77777777">
            <w:pPr>
              <w:pStyle w:val="ListParagraph"/>
              <w:numPr>
                <w:ilvl w:val="0"/>
                <w:numId w:val="1"/>
              </w:numPr>
              <w:rPr>
                <w:rFonts w:ascii="Comic Sans MS" w:hAnsi="Comic Sans MS"/>
                <w:sz w:val="20"/>
                <w:szCs w:val="22"/>
              </w:rPr>
            </w:pPr>
            <w:r w:rsidRPr="00CE32DA">
              <w:rPr>
                <w:rFonts w:ascii="Comic Sans MS" w:hAnsi="Comic Sans MS"/>
                <w:sz w:val="20"/>
                <w:szCs w:val="22"/>
              </w:rPr>
              <w:t xml:space="preserve">Record </w:t>
            </w:r>
            <w:r w:rsidRPr="00CE32DA" w:rsidR="00CE32DA">
              <w:rPr>
                <w:rFonts w:ascii="Comic Sans MS" w:hAnsi="Comic Sans MS"/>
                <w:sz w:val="20"/>
                <w:szCs w:val="22"/>
              </w:rPr>
              <w:t>their</w:t>
            </w:r>
            <w:r w:rsidRPr="00CE32DA">
              <w:rPr>
                <w:rFonts w:ascii="Comic Sans MS" w:hAnsi="Comic Sans MS"/>
                <w:sz w:val="20"/>
                <w:szCs w:val="22"/>
              </w:rPr>
              <w:t xml:space="preserve"> dance on the iPads</w:t>
            </w:r>
          </w:p>
          <w:p w:rsidRPr="00CE32DA" w:rsidR="00CE32DA" w:rsidP="00CE32DA" w:rsidRDefault="00CE32DA" w14:paraId="145FAC42" w14:textId="3496C076">
            <w:pPr>
              <w:rPr>
                <w:rFonts w:ascii="Comic Sans MS" w:hAnsi="Comic Sans MS"/>
                <w:sz w:val="20"/>
                <w:szCs w:val="22"/>
              </w:rPr>
            </w:pPr>
          </w:p>
        </w:tc>
      </w:tr>
    </w:tbl>
    <w:p w:rsidRPr="00CE32DA" w:rsidR="00D46A8E" w:rsidP="00D46A8E" w:rsidRDefault="00D46A8E" w14:paraId="448EBB84" w14:textId="77777777">
      <w:pPr>
        <w:rPr>
          <w:sz w:val="28"/>
          <w:szCs w:val="28"/>
        </w:rPr>
      </w:pPr>
    </w:p>
    <w:p w:rsidRPr="00CE32DA" w:rsidR="00D46A8E" w:rsidP="00D46A8E" w:rsidRDefault="00D46A8E" w14:paraId="32BC907E" w14:textId="77777777">
      <w:pPr>
        <w:rPr>
          <w:sz w:val="28"/>
          <w:szCs w:val="28"/>
        </w:rPr>
      </w:pPr>
    </w:p>
    <w:tbl>
      <w:tblPr>
        <w:tblStyle w:val="TableGrid"/>
        <w:tblW w:w="0" w:type="auto"/>
        <w:tblLook w:val="04A0" w:firstRow="1" w:lastRow="0" w:firstColumn="1" w:lastColumn="0" w:noHBand="0" w:noVBand="1"/>
      </w:tblPr>
      <w:tblGrid>
        <w:gridCol w:w="4505"/>
        <w:gridCol w:w="4505"/>
      </w:tblGrid>
      <w:tr w:rsidRPr="00CE32DA" w:rsidR="00D46A8E" w:rsidTr="00D46A8E" w14:paraId="23A40964" w14:textId="77777777">
        <w:tc>
          <w:tcPr>
            <w:tcW w:w="4505" w:type="dxa"/>
            <w:shd w:val="clear" w:color="auto" w:fill="D9E2F3" w:themeFill="accent1" w:themeFillTint="33"/>
          </w:tcPr>
          <w:p w:rsidRPr="00CE32DA" w:rsidR="00D46A8E" w:rsidP="0060206C" w:rsidRDefault="00D46A8E" w14:paraId="07000DF0" w14:textId="3C91C573">
            <w:pPr>
              <w:rPr>
                <w:sz w:val="28"/>
                <w:szCs w:val="28"/>
              </w:rPr>
            </w:pPr>
            <w:r w:rsidRPr="00CE32DA">
              <w:rPr>
                <w:szCs w:val="28"/>
              </w:rPr>
              <w:t>Success Crit</w:t>
            </w:r>
            <w:r w:rsidRPr="00CE32DA" w:rsidR="006E32EF">
              <w:rPr>
                <w:szCs w:val="28"/>
              </w:rPr>
              <w:t xml:space="preserve">eria </w:t>
            </w:r>
            <w:r w:rsidRPr="00CE32DA" w:rsidR="006E32EF">
              <w:rPr>
                <w:sz w:val="20"/>
                <w:szCs w:val="28"/>
              </w:rPr>
              <w:t>(</w:t>
            </w:r>
            <w:r w:rsidRPr="00CE32DA" w:rsidR="008B2B15">
              <w:rPr>
                <w:sz w:val="20"/>
                <w:szCs w:val="28"/>
              </w:rPr>
              <w:t>c</w:t>
            </w:r>
            <w:r w:rsidRPr="00CE32DA" w:rsidR="00D91956">
              <w:rPr>
                <w:sz w:val="20"/>
                <w:szCs w:val="28"/>
              </w:rPr>
              <w:t>learly linked to each Learning Objective</w:t>
            </w:r>
            <w:r w:rsidRPr="00CE32DA">
              <w:rPr>
                <w:sz w:val="20"/>
                <w:szCs w:val="28"/>
              </w:rPr>
              <w:t xml:space="preserve"> and related to the process</w:t>
            </w:r>
            <w:r w:rsidRPr="00CE32DA" w:rsidR="00F636FF">
              <w:rPr>
                <w:sz w:val="20"/>
                <w:szCs w:val="28"/>
              </w:rPr>
              <w:t xml:space="preserve"> and</w:t>
            </w:r>
            <w:r w:rsidRPr="00CE32DA" w:rsidR="0031228F">
              <w:rPr>
                <w:sz w:val="20"/>
                <w:szCs w:val="28"/>
              </w:rPr>
              <w:t>/</w:t>
            </w:r>
            <w:r w:rsidRPr="00CE32DA" w:rsidR="00F636FF">
              <w:rPr>
                <w:sz w:val="20"/>
                <w:szCs w:val="28"/>
              </w:rPr>
              <w:t>or pro</w:t>
            </w:r>
            <w:r w:rsidRPr="00CE32DA" w:rsidR="006E32EF">
              <w:rPr>
                <w:sz w:val="20"/>
                <w:szCs w:val="28"/>
              </w:rPr>
              <w:t>duct</w:t>
            </w:r>
            <w:r w:rsidRPr="00CE32DA" w:rsidR="008B2B15">
              <w:rPr>
                <w:sz w:val="20"/>
                <w:szCs w:val="28"/>
              </w:rPr>
              <w:t xml:space="preserve"> of learning</w:t>
            </w:r>
            <w:r w:rsidRPr="00CE32DA">
              <w:rPr>
                <w:sz w:val="20"/>
                <w:szCs w:val="28"/>
              </w:rPr>
              <w:t>)</w:t>
            </w:r>
          </w:p>
        </w:tc>
        <w:tc>
          <w:tcPr>
            <w:tcW w:w="4505" w:type="dxa"/>
            <w:shd w:val="clear" w:color="auto" w:fill="D9E2F3" w:themeFill="accent1" w:themeFillTint="33"/>
          </w:tcPr>
          <w:p w:rsidRPr="00CE32DA" w:rsidR="00D46A8E" w:rsidP="0060206C" w:rsidRDefault="00D91956" w14:paraId="282373B3" w14:textId="1624A2C8">
            <w:pPr>
              <w:rPr>
                <w:sz w:val="28"/>
                <w:szCs w:val="28"/>
              </w:rPr>
            </w:pPr>
            <w:r w:rsidRPr="00CE32DA">
              <w:rPr>
                <w:szCs w:val="28"/>
              </w:rPr>
              <w:t>Assessment of Pupil</w:t>
            </w:r>
            <w:r w:rsidRPr="00CE32DA" w:rsidR="00F636FF">
              <w:rPr>
                <w:szCs w:val="28"/>
              </w:rPr>
              <w:t>s’</w:t>
            </w:r>
            <w:r w:rsidRPr="00CE32DA" w:rsidR="00D46A8E">
              <w:rPr>
                <w:szCs w:val="28"/>
              </w:rPr>
              <w:t xml:space="preserve"> Learning</w:t>
            </w:r>
          </w:p>
          <w:p w:rsidRPr="00CE32DA" w:rsidR="00D46A8E" w:rsidP="0060206C" w:rsidRDefault="00D46A8E" w14:paraId="731A66C0" w14:textId="77777777">
            <w:pPr>
              <w:rPr>
                <w:sz w:val="20"/>
                <w:szCs w:val="20"/>
              </w:rPr>
            </w:pPr>
            <w:r w:rsidRPr="00CE32DA">
              <w:rPr>
                <w:sz w:val="20"/>
                <w:szCs w:val="20"/>
              </w:rPr>
              <w:t>Evidence</w:t>
            </w:r>
          </w:p>
          <w:p w:rsidRPr="00CE32DA" w:rsidR="00D46A8E" w:rsidP="0060206C" w:rsidRDefault="00F636FF" w14:paraId="56E4D3F4" w14:textId="6EA5947C">
            <w:pPr>
              <w:rPr>
                <w:sz w:val="28"/>
                <w:szCs w:val="28"/>
              </w:rPr>
            </w:pPr>
            <w:r w:rsidRPr="00CE32DA">
              <w:rPr>
                <w:sz w:val="20"/>
                <w:szCs w:val="20"/>
              </w:rPr>
              <w:t>(</w:t>
            </w:r>
            <w:r w:rsidRPr="00CE32DA" w:rsidR="00D46A8E">
              <w:rPr>
                <w:sz w:val="20"/>
                <w:szCs w:val="20"/>
              </w:rPr>
              <w:t>What have the learners</w:t>
            </w:r>
            <w:r w:rsidRPr="00CE32DA" w:rsidR="00BC35BE">
              <w:rPr>
                <w:sz w:val="20"/>
                <w:szCs w:val="20"/>
              </w:rPr>
              <w:t xml:space="preserve"> </w:t>
            </w:r>
            <w:r w:rsidRPr="00CE32DA" w:rsidR="00D46A8E">
              <w:rPr>
                <w:sz w:val="20"/>
                <w:szCs w:val="20"/>
              </w:rPr>
              <w:t>to say/write/do/produce – to demonstrate</w:t>
            </w:r>
            <w:r w:rsidRPr="00CE32DA" w:rsidR="00BC35BE">
              <w:rPr>
                <w:sz w:val="20"/>
                <w:szCs w:val="20"/>
              </w:rPr>
              <w:t xml:space="preserve"> learning</w:t>
            </w:r>
            <w:r w:rsidRPr="00CE32DA" w:rsidR="00D46A8E">
              <w:rPr>
                <w:sz w:val="20"/>
                <w:szCs w:val="20"/>
              </w:rPr>
              <w:t>)</w:t>
            </w:r>
          </w:p>
        </w:tc>
      </w:tr>
      <w:tr w:rsidRPr="00CE32DA" w:rsidR="00D46A8E" w:rsidTr="0060206C" w14:paraId="444AED9B" w14:textId="77777777">
        <w:tc>
          <w:tcPr>
            <w:tcW w:w="4505" w:type="dxa"/>
          </w:tcPr>
          <w:p w:rsidRPr="00CE32DA" w:rsidR="004467FC" w:rsidP="0060206C" w:rsidRDefault="004467FC" w14:paraId="5F1F95A3" w14:textId="25884DD3">
            <w:pPr>
              <w:rPr>
                <w:rFonts w:ascii="Comic Sans MS" w:hAnsi="Comic Sans MS"/>
                <w:sz w:val="20"/>
                <w:szCs w:val="20"/>
              </w:rPr>
            </w:pPr>
            <w:r w:rsidRPr="00CE32DA">
              <w:rPr>
                <w:rFonts w:ascii="Comic Sans MS" w:hAnsi="Comic Sans MS"/>
                <w:sz w:val="20"/>
                <w:szCs w:val="20"/>
              </w:rPr>
              <w:t>In the dance include:</w:t>
            </w:r>
          </w:p>
          <w:p w:rsidRPr="00CE32DA" w:rsidR="004467FC" w:rsidP="004467FC" w:rsidRDefault="004467FC" w14:paraId="2B7219E8" w14:textId="7AFB0343">
            <w:pPr>
              <w:pStyle w:val="ListParagraph"/>
              <w:numPr>
                <w:ilvl w:val="0"/>
                <w:numId w:val="2"/>
              </w:numPr>
              <w:rPr>
                <w:rFonts w:ascii="Comic Sans MS" w:hAnsi="Comic Sans MS"/>
                <w:sz w:val="20"/>
                <w:szCs w:val="20"/>
              </w:rPr>
            </w:pPr>
            <w:r w:rsidRPr="00CE32DA">
              <w:rPr>
                <w:rFonts w:ascii="Comic Sans MS" w:hAnsi="Comic Sans MS"/>
                <w:sz w:val="20"/>
                <w:szCs w:val="20"/>
              </w:rPr>
              <w:t xml:space="preserve">Different movements </w:t>
            </w:r>
          </w:p>
          <w:p w:rsidRPr="00CE32DA" w:rsidR="00D46A8E" w:rsidP="0060206C" w:rsidRDefault="004467FC" w14:paraId="527F4AC3" w14:textId="77777777">
            <w:pPr>
              <w:pStyle w:val="ListParagraph"/>
              <w:numPr>
                <w:ilvl w:val="0"/>
                <w:numId w:val="2"/>
              </w:numPr>
              <w:rPr>
                <w:rFonts w:ascii="Comic Sans MS" w:hAnsi="Comic Sans MS"/>
                <w:sz w:val="20"/>
                <w:szCs w:val="20"/>
              </w:rPr>
            </w:pPr>
            <w:r w:rsidRPr="00CE32DA">
              <w:rPr>
                <w:rFonts w:ascii="Comic Sans MS" w:hAnsi="Comic Sans MS"/>
                <w:sz w:val="20"/>
                <w:szCs w:val="20"/>
              </w:rPr>
              <w:lastRenderedPageBreak/>
              <w:t>2 different levels</w:t>
            </w:r>
          </w:p>
          <w:p w:rsidRPr="00CE32DA" w:rsidR="004467FC" w:rsidP="0060206C" w:rsidRDefault="004467FC" w14:paraId="7BD7E8D0" w14:textId="053D46AD">
            <w:pPr>
              <w:pStyle w:val="ListParagraph"/>
              <w:numPr>
                <w:ilvl w:val="0"/>
                <w:numId w:val="2"/>
              </w:numPr>
              <w:rPr>
                <w:rFonts w:ascii="Comic Sans MS" w:hAnsi="Comic Sans MS"/>
                <w:sz w:val="20"/>
                <w:szCs w:val="20"/>
              </w:rPr>
            </w:pPr>
            <w:r w:rsidRPr="00CE32DA">
              <w:rPr>
                <w:rFonts w:ascii="Comic Sans MS" w:hAnsi="Comic Sans MS"/>
                <w:sz w:val="20"/>
                <w:szCs w:val="20"/>
              </w:rPr>
              <w:t xml:space="preserve">All children mirroring  </w:t>
            </w:r>
          </w:p>
        </w:tc>
        <w:tc>
          <w:tcPr>
            <w:tcW w:w="4505" w:type="dxa"/>
          </w:tcPr>
          <w:p w:rsidRPr="00CE32DA" w:rsidR="00D46A8E" w:rsidP="0060206C" w:rsidRDefault="004467FC" w14:paraId="250B79C3" w14:textId="105E9B0E">
            <w:pPr>
              <w:rPr>
                <w:rFonts w:ascii="Comic Sans MS" w:hAnsi="Comic Sans MS"/>
                <w:sz w:val="20"/>
                <w:szCs w:val="20"/>
              </w:rPr>
            </w:pPr>
            <w:r w:rsidRPr="00CE32DA">
              <w:rPr>
                <w:rFonts w:ascii="Comic Sans MS" w:hAnsi="Comic Sans MS"/>
                <w:sz w:val="20"/>
                <w:szCs w:val="20"/>
              </w:rPr>
              <w:lastRenderedPageBreak/>
              <w:t>Children will produce a dance within their group</w:t>
            </w:r>
            <w:r w:rsidRPr="00CE32DA" w:rsidR="00A77A43">
              <w:rPr>
                <w:rFonts w:ascii="Comic Sans MS" w:hAnsi="Comic Sans MS"/>
                <w:sz w:val="20"/>
                <w:szCs w:val="20"/>
              </w:rPr>
              <w:t xml:space="preserve"> with the success criteria.</w:t>
            </w:r>
          </w:p>
        </w:tc>
      </w:tr>
    </w:tbl>
    <w:p w:rsidRPr="00CE32DA" w:rsidR="00045D70" w:rsidP="00D46A8E" w:rsidRDefault="00045D70" w14:paraId="30135971" w14:textId="77777777">
      <w:pPr>
        <w:rPr>
          <w:sz w:val="28"/>
          <w:szCs w:val="28"/>
        </w:rPr>
        <w:sectPr w:rsidRPr="00CE32DA" w:rsidR="00045D70" w:rsidSect="00D46A8E">
          <w:headerReference w:type="default" r:id="rId10"/>
          <w:type w:val="continuous"/>
          <w:pgSz w:w="11900" w:h="16840" w:orient="portrait"/>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Pr="00CE32DA" w:rsidR="002B2D5B" w:rsidTr="2FE758B3" w14:paraId="200AD4DF" w14:textId="77777777">
        <w:trPr>
          <w:trHeight w:val="1071"/>
        </w:trPr>
        <w:tc>
          <w:tcPr>
            <w:tcW w:w="1249" w:type="dxa"/>
            <w:tcMar/>
          </w:tcPr>
          <w:p w:rsidRPr="00CE32DA" w:rsidR="002B2D5B" w:rsidP="002B2D5B" w:rsidRDefault="002B2D5B" w14:paraId="088B6083" w14:textId="77777777">
            <w:pPr>
              <w:jc w:val="center"/>
              <w:rPr>
                <w:b/>
              </w:rPr>
            </w:pPr>
            <w:r w:rsidRPr="00CE32DA">
              <w:rPr>
                <w:b/>
              </w:rPr>
              <w:lastRenderedPageBreak/>
              <w:t>Time</w:t>
            </w:r>
          </w:p>
        </w:tc>
        <w:tc>
          <w:tcPr>
            <w:tcW w:w="4971" w:type="dxa"/>
            <w:tcMar/>
          </w:tcPr>
          <w:p w:rsidRPr="00CE32DA" w:rsidR="002B2D5B" w:rsidP="002B2D5B" w:rsidRDefault="002B2D5B" w14:paraId="66023A89" w14:textId="77777777">
            <w:pPr>
              <w:jc w:val="center"/>
              <w:rPr>
                <w:b/>
                <w:sz w:val="22"/>
                <w:szCs w:val="22"/>
              </w:rPr>
            </w:pPr>
            <w:r w:rsidRPr="00CE32DA">
              <w:rPr>
                <w:b/>
                <w:sz w:val="22"/>
                <w:szCs w:val="22"/>
              </w:rPr>
              <w:t>Activities/Methodology/Key Concepts</w:t>
            </w:r>
          </w:p>
          <w:p w:rsidRPr="00CE32DA" w:rsidR="002B2D5B" w:rsidP="003D443E" w:rsidRDefault="002B2D5B" w14:paraId="7E8C7567" w14:textId="5D381395">
            <w:pPr>
              <w:jc w:val="center"/>
              <w:rPr>
                <w:sz w:val="22"/>
                <w:szCs w:val="22"/>
              </w:rPr>
            </w:pPr>
            <w:r w:rsidRPr="00CE32DA">
              <w:rPr>
                <w:sz w:val="22"/>
                <w:szCs w:val="22"/>
              </w:rPr>
              <w:t>(</w:t>
            </w:r>
            <w:r w:rsidRPr="00CE32DA" w:rsidR="00AA5380">
              <w:rPr>
                <w:sz w:val="22"/>
                <w:szCs w:val="22"/>
              </w:rPr>
              <w:t>Teacher’s Role – including key teaching points</w:t>
            </w:r>
            <w:r w:rsidRPr="00CE32DA" w:rsidR="003D443E">
              <w:rPr>
                <w:sz w:val="22"/>
                <w:szCs w:val="22"/>
              </w:rPr>
              <w:t xml:space="preserve">,  differentiation strategies </w:t>
            </w:r>
            <w:r w:rsidRPr="00CE32DA" w:rsidR="00AA5380">
              <w:rPr>
                <w:sz w:val="22"/>
                <w:szCs w:val="22"/>
              </w:rPr>
              <w:t>and key questions</w:t>
            </w:r>
            <w:r w:rsidRPr="00CE32DA">
              <w:rPr>
                <w:sz w:val="22"/>
                <w:szCs w:val="22"/>
              </w:rPr>
              <w:t>)</w:t>
            </w:r>
          </w:p>
        </w:tc>
        <w:tc>
          <w:tcPr>
            <w:tcW w:w="4971" w:type="dxa"/>
            <w:tcMar/>
          </w:tcPr>
          <w:p w:rsidRPr="00CE32DA" w:rsidR="002B2D5B" w:rsidP="002B2D5B" w:rsidRDefault="002B2D5B" w14:paraId="6D80F63D" w14:textId="77777777">
            <w:pPr>
              <w:jc w:val="center"/>
              <w:rPr>
                <w:b/>
                <w:sz w:val="22"/>
                <w:szCs w:val="22"/>
              </w:rPr>
            </w:pPr>
            <w:r w:rsidRPr="00CE32DA">
              <w:rPr>
                <w:b/>
                <w:sz w:val="22"/>
                <w:szCs w:val="22"/>
              </w:rPr>
              <w:t>Pupil Tasks</w:t>
            </w:r>
          </w:p>
          <w:p w:rsidRPr="00CE32DA" w:rsidR="002B2D5B" w:rsidP="002B2D5B" w:rsidRDefault="00610C4A" w14:paraId="07736BE3" w14:textId="75FA8C5A">
            <w:pPr>
              <w:jc w:val="center"/>
              <w:rPr>
                <w:sz w:val="22"/>
                <w:szCs w:val="22"/>
              </w:rPr>
            </w:pPr>
            <w:r w:rsidRPr="00CE32DA">
              <w:rPr>
                <w:sz w:val="22"/>
                <w:szCs w:val="22"/>
              </w:rPr>
              <w:t>(</w:t>
            </w:r>
            <w:r w:rsidRPr="00CE32DA" w:rsidR="00AA5380">
              <w:rPr>
                <w:sz w:val="22"/>
                <w:szCs w:val="22"/>
              </w:rPr>
              <w:t>Pupils’</w:t>
            </w:r>
            <w:r w:rsidRPr="00CE32DA">
              <w:rPr>
                <w:sz w:val="22"/>
                <w:szCs w:val="22"/>
              </w:rPr>
              <w:t xml:space="preserve"> role </w:t>
            </w:r>
            <w:r w:rsidRPr="00CE32DA" w:rsidR="003D443E">
              <w:rPr>
                <w:sz w:val="22"/>
                <w:szCs w:val="22"/>
              </w:rPr>
              <w:t>–</w:t>
            </w:r>
            <w:r w:rsidRPr="00CE32DA">
              <w:rPr>
                <w:sz w:val="22"/>
                <w:szCs w:val="22"/>
              </w:rPr>
              <w:t>including</w:t>
            </w:r>
            <w:r w:rsidRPr="00CE32DA" w:rsidR="003D443E">
              <w:rPr>
                <w:sz w:val="22"/>
                <w:szCs w:val="22"/>
              </w:rPr>
              <w:t xml:space="preserve"> differentiation,</w:t>
            </w:r>
            <w:r w:rsidRPr="00CE32DA">
              <w:rPr>
                <w:sz w:val="22"/>
                <w:szCs w:val="22"/>
              </w:rPr>
              <w:t xml:space="preserve"> </w:t>
            </w:r>
            <w:r w:rsidRPr="00CE32DA" w:rsidR="00B0430A">
              <w:rPr>
                <w:sz w:val="22"/>
                <w:szCs w:val="22"/>
              </w:rPr>
              <w:t xml:space="preserve">engagement in </w:t>
            </w:r>
            <w:r w:rsidRPr="00CE32DA" w:rsidR="002B2D5B">
              <w:rPr>
                <w:sz w:val="22"/>
                <w:szCs w:val="22"/>
              </w:rPr>
              <w:t>formative assessment and homework)</w:t>
            </w:r>
          </w:p>
          <w:p w:rsidRPr="00CE32DA" w:rsidR="002B2D5B" w:rsidP="002B2D5B" w:rsidRDefault="002B2D5B" w14:paraId="71FEA254" w14:textId="59504618">
            <w:pPr>
              <w:jc w:val="center"/>
              <w:rPr>
                <w:sz w:val="22"/>
                <w:szCs w:val="22"/>
              </w:rPr>
            </w:pPr>
          </w:p>
        </w:tc>
        <w:tc>
          <w:tcPr>
            <w:tcW w:w="2903" w:type="dxa"/>
            <w:tcMar/>
          </w:tcPr>
          <w:p w:rsidRPr="00CE32DA" w:rsidR="002B2D5B" w:rsidP="002B2D5B" w:rsidRDefault="002B2D5B" w14:paraId="50A65990" w14:textId="77777777">
            <w:pPr>
              <w:jc w:val="center"/>
              <w:rPr>
                <w:b/>
                <w:sz w:val="22"/>
                <w:szCs w:val="22"/>
              </w:rPr>
            </w:pPr>
            <w:r w:rsidRPr="00CE32DA">
              <w:rPr>
                <w:b/>
                <w:sz w:val="22"/>
                <w:szCs w:val="22"/>
              </w:rPr>
              <w:t>Resources</w:t>
            </w:r>
          </w:p>
          <w:p w:rsidRPr="00CE32DA" w:rsidR="002B2D5B" w:rsidP="002B2D5B" w:rsidRDefault="00B0430A" w14:paraId="18C6DCA1" w14:textId="6F42DCAC">
            <w:pPr>
              <w:jc w:val="center"/>
              <w:rPr>
                <w:sz w:val="22"/>
                <w:szCs w:val="22"/>
              </w:rPr>
            </w:pPr>
            <w:r w:rsidRPr="00CE32DA">
              <w:rPr>
                <w:sz w:val="22"/>
                <w:szCs w:val="22"/>
              </w:rPr>
              <w:t>(</w:t>
            </w:r>
            <w:r w:rsidRPr="00CE32DA" w:rsidR="002B2D5B">
              <w:rPr>
                <w:sz w:val="22"/>
                <w:szCs w:val="22"/>
              </w:rPr>
              <w:t>Including Health and Safety requirement)</w:t>
            </w:r>
          </w:p>
        </w:tc>
      </w:tr>
      <w:tr w:rsidRPr="00CE32DA" w:rsidR="002B2D5B" w:rsidTr="2FE758B3" w14:paraId="1D96C72E" w14:textId="77777777">
        <w:trPr>
          <w:trHeight w:val="2391"/>
        </w:trPr>
        <w:tc>
          <w:tcPr>
            <w:tcW w:w="1249" w:type="dxa"/>
            <w:tcMar/>
          </w:tcPr>
          <w:p w:rsidRPr="00CE32DA" w:rsidR="002B2D5B" w:rsidP="002B2D5B" w:rsidRDefault="002B2D5B" w14:paraId="5A953452" w14:textId="77777777">
            <w:pPr>
              <w:jc w:val="center"/>
              <w:rPr>
                <w:b/>
              </w:rPr>
            </w:pPr>
          </w:p>
          <w:p w:rsidRPr="00CE32DA" w:rsidR="002B2D5B" w:rsidP="002B2D5B" w:rsidRDefault="002B2D5B" w14:paraId="2905084E" w14:textId="77777777">
            <w:pPr>
              <w:jc w:val="center"/>
              <w:rPr>
                <w:b/>
              </w:rPr>
            </w:pPr>
          </w:p>
          <w:p w:rsidRPr="00CE32DA" w:rsidR="002B2D5B" w:rsidP="002B2D5B" w:rsidRDefault="002B2D5B" w14:paraId="27EF8192" w14:textId="77777777">
            <w:pPr>
              <w:jc w:val="center"/>
              <w:rPr>
                <w:sz w:val="20"/>
              </w:rPr>
            </w:pPr>
            <w:r w:rsidRPr="00CE32DA">
              <w:rPr>
                <w:b/>
              </w:rPr>
              <w:t>Opening phase</w:t>
            </w:r>
            <w:r w:rsidRPr="00CE32DA" w:rsidR="00D060A6">
              <w:rPr>
                <w:b/>
              </w:rPr>
              <w:t xml:space="preserve"> </w:t>
            </w:r>
            <w:r w:rsidRPr="00CE32DA" w:rsidR="00D060A6">
              <w:rPr>
                <w:sz w:val="20"/>
              </w:rPr>
              <w:t xml:space="preserve"> (</w:t>
            </w:r>
            <w:r w:rsidRPr="00CE32DA" w:rsidR="00B85948">
              <w:rPr>
                <w:sz w:val="20"/>
              </w:rPr>
              <w:t xml:space="preserve">with </w:t>
            </w:r>
            <w:r w:rsidRPr="00CE32DA" w:rsidR="00D060A6">
              <w:rPr>
                <w:sz w:val="20"/>
              </w:rPr>
              <w:t>links to  prior learning)</w:t>
            </w:r>
          </w:p>
          <w:p w:rsidRPr="00CE32DA" w:rsidR="00FD61F3" w:rsidP="002B2D5B" w:rsidRDefault="00FD61F3" w14:paraId="411C5BFF" w14:textId="5679E717">
            <w:pPr>
              <w:jc w:val="center"/>
              <w:rPr>
                <w:bCs/>
              </w:rPr>
            </w:pPr>
            <w:r w:rsidRPr="00CE32DA">
              <w:rPr>
                <w:bCs/>
                <w:sz w:val="22"/>
                <w:szCs w:val="22"/>
              </w:rPr>
              <w:t>10 mins</w:t>
            </w:r>
          </w:p>
        </w:tc>
        <w:tc>
          <w:tcPr>
            <w:tcW w:w="4971" w:type="dxa"/>
            <w:tcMar/>
          </w:tcPr>
          <w:p w:rsidRPr="00CE32DA" w:rsidR="00E35F1E" w:rsidP="2FE758B3" w:rsidRDefault="00E35F1E" w14:paraId="7CD4CE8D" w14:textId="4CAD0A21">
            <w:pPr>
              <w:rPr>
                <w:rFonts w:ascii="Comic Sans MS" w:hAnsi="Comic Sans MS"/>
                <w:color w:val="FF0000"/>
                <w:sz w:val="20"/>
                <w:szCs w:val="20"/>
              </w:rPr>
            </w:pPr>
            <w:r w:rsidRPr="2FE758B3" w:rsidR="2FE758B3">
              <w:rPr>
                <w:rFonts w:ascii="Comic Sans MS" w:hAnsi="Comic Sans MS"/>
                <w:sz w:val="20"/>
                <w:szCs w:val="20"/>
              </w:rPr>
              <w:t xml:space="preserve">Children to come into the hall and find a space in the hall.  Once children have found a space and children are calm. Ask different children to demonstrate. When wanting children to stop, </w:t>
            </w:r>
            <w:r w:rsidRPr="2FE758B3" w:rsidR="2FE758B3">
              <w:rPr>
                <w:rFonts w:ascii="Comic Sans MS" w:hAnsi="Comic Sans MS"/>
                <w:color w:val="FF0000"/>
                <w:sz w:val="20"/>
                <w:szCs w:val="20"/>
              </w:rPr>
              <w:t>Teacher to shout ‘</w:t>
            </w:r>
            <w:proofErr w:type="spellStart"/>
            <w:r w:rsidRPr="2FE758B3" w:rsidR="2FE758B3">
              <w:rPr>
                <w:rFonts w:ascii="Comic Sans MS" w:hAnsi="Comic Sans MS"/>
                <w:color w:val="FF0000"/>
                <w:sz w:val="20"/>
                <w:szCs w:val="20"/>
              </w:rPr>
              <w:t>stopio</w:t>
            </w:r>
            <w:proofErr w:type="spellEnd"/>
            <w:r w:rsidRPr="2FE758B3" w:rsidR="2FE758B3">
              <w:rPr>
                <w:rFonts w:ascii="Comic Sans MS" w:hAnsi="Comic Sans MS"/>
                <w:color w:val="FF0000"/>
                <w:sz w:val="20"/>
                <w:szCs w:val="20"/>
              </w:rPr>
              <w:t>’ and ‘</w:t>
            </w:r>
            <w:proofErr w:type="spellStart"/>
            <w:r w:rsidRPr="2FE758B3" w:rsidR="2FE758B3">
              <w:rPr>
                <w:rFonts w:ascii="Comic Sans MS" w:hAnsi="Comic Sans MS"/>
                <w:color w:val="FF0000"/>
                <w:sz w:val="20"/>
                <w:szCs w:val="20"/>
              </w:rPr>
              <w:t>bant</w:t>
            </w:r>
            <w:proofErr w:type="spellEnd"/>
            <w:r w:rsidRPr="2FE758B3" w:rsidR="2FE758B3">
              <w:rPr>
                <w:rFonts w:ascii="Comic Sans MS" w:hAnsi="Comic Sans MS"/>
                <w:color w:val="FF0000"/>
                <w:sz w:val="20"/>
                <w:szCs w:val="20"/>
              </w:rPr>
              <w:t xml:space="preserve"> I chi’, off you go.</w:t>
            </w:r>
          </w:p>
          <w:p w:rsidR="2FE758B3" w:rsidP="2FE758B3" w:rsidRDefault="2FE758B3" w14:paraId="74898CF5" w14:textId="3EE97716">
            <w:pPr>
              <w:pStyle w:val="Normal"/>
              <w:rPr>
                <w:rFonts w:ascii="Comic Sans MS" w:hAnsi="Comic Sans MS"/>
                <w:color w:val="FF0000"/>
                <w:sz w:val="20"/>
                <w:szCs w:val="20"/>
              </w:rPr>
            </w:pPr>
          </w:p>
          <w:p w:rsidRPr="00CE32DA" w:rsidR="002B2D5B" w:rsidP="2FE758B3" w:rsidRDefault="008275FB" w14:paraId="681D93CF" w14:textId="5C5C18B8">
            <w:pPr>
              <w:rPr>
                <w:rFonts w:ascii="Comic Sans MS" w:hAnsi="Comic Sans MS"/>
                <w:color w:val="FF0000"/>
                <w:sz w:val="20"/>
                <w:szCs w:val="20"/>
              </w:rPr>
            </w:pPr>
            <w:r w:rsidRPr="2FE758B3" w:rsidR="2FE758B3">
              <w:rPr>
                <w:rFonts w:ascii="Comic Sans MS" w:hAnsi="Comic Sans MS"/>
                <w:color w:val="FF0000"/>
                <w:sz w:val="20"/>
                <w:szCs w:val="20"/>
              </w:rPr>
              <w:t>Melyn</w:t>
            </w:r>
            <w:r w:rsidRPr="2FE758B3" w:rsidR="2FE758B3">
              <w:rPr>
                <w:rFonts w:ascii="Comic Sans MS" w:hAnsi="Comic Sans MS"/>
                <w:color w:val="FF0000"/>
                <w:sz w:val="20"/>
                <w:szCs w:val="20"/>
              </w:rPr>
              <w:t xml:space="preserve"> – Running around the room</w:t>
            </w:r>
          </w:p>
          <w:p w:rsidRPr="00CE32DA" w:rsidR="00E35F1E" w:rsidP="2FE758B3" w:rsidRDefault="008275FB" w14:paraId="3189559D" w14:textId="27DF304E">
            <w:pPr>
              <w:tabs>
                <w:tab w:val="left" w:pos="4005"/>
              </w:tabs>
              <w:rPr>
                <w:rFonts w:ascii="Comic Sans MS" w:hAnsi="Comic Sans MS"/>
                <w:color w:val="FF0000"/>
                <w:sz w:val="20"/>
                <w:szCs w:val="20"/>
              </w:rPr>
            </w:pPr>
            <w:r w:rsidRPr="2FE758B3" w:rsidR="2FE758B3">
              <w:rPr>
                <w:rFonts w:ascii="Comic Sans MS" w:hAnsi="Comic Sans MS"/>
                <w:color w:val="FF0000"/>
                <w:sz w:val="20"/>
                <w:szCs w:val="20"/>
              </w:rPr>
              <w:t>Oren</w:t>
            </w:r>
            <w:r w:rsidRPr="2FE758B3" w:rsidR="2FE758B3">
              <w:rPr>
                <w:rFonts w:ascii="Comic Sans MS" w:hAnsi="Comic Sans MS"/>
                <w:color w:val="FF0000"/>
                <w:sz w:val="20"/>
                <w:szCs w:val="20"/>
              </w:rPr>
              <w:t xml:space="preserve"> – Jump on the spot</w:t>
            </w:r>
          </w:p>
          <w:p w:rsidRPr="00CE32DA" w:rsidR="00E35F1E" w:rsidP="2FE758B3" w:rsidRDefault="008275FB" w14:paraId="339ACCB2" w14:textId="79B18000">
            <w:pPr>
              <w:tabs>
                <w:tab w:val="left" w:pos="4005"/>
              </w:tabs>
              <w:rPr>
                <w:rFonts w:ascii="Comic Sans MS" w:hAnsi="Comic Sans MS"/>
                <w:color w:val="FF0000"/>
                <w:sz w:val="20"/>
                <w:szCs w:val="20"/>
              </w:rPr>
            </w:pPr>
            <w:r w:rsidRPr="2FE758B3" w:rsidR="2FE758B3">
              <w:rPr>
                <w:rFonts w:ascii="Comic Sans MS" w:hAnsi="Comic Sans MS"/>
                <w:color w:val="FF0000"/>
                <w:sz w:val="20"/>
                <w:szCs w:val="20"/>
              </w:rPr>
              <w:t xml:space="preserve">Glas </w:t>
            </w:r>
            <w:r w:rsidRPr="2FE758B3" w:rsidR="2FE758B3">
              <w:rPr>
                <w:rFonts w:ascii="Comic Sans MS" w:hAnsi="Comic Sans MS"/>
                <w:color w:val="FF0000"/>
                <w:sz w:val="20"/>
                <w:szCs w:val="20"/>
              </w:rPr>
              <w:t>- on the spot wiggle/wobble around</w:t>
            </w:r>
          </w:p>
          <w:p w:rsidR="00E35F1E" w:rsidP="2FE758B3" w:rsidRDefault="008275FB" w14:paraId="458E9166" w14:textId="5706D163">
            <w:pPr>
              <w:tabs>
                <w:tab w:val="left" w:pos="4005"/>
              </w:tabs>
              <w:rPr>
                <w:rFonts w:ascii="Comic Sans MS" w:hAnsi="Comic Sans MS"/>
                <w:color w:val="FF0000"/>
                <w:sz w:val="20"/>
                <w:szCs w:val="20"/>
              </w:rPr>
            </w:pPr>
            <w:r w:rsidRPr="2FE758B3" w:rsidR="2FE758B3">
              <w:rPr>
                <w:rFonts w:ascii="Comic Sans MS" w:hAnsi="Comic Sans MS"/>
                <w:color w:val="FF0000"/>
                <w:sz w:val="20"/>
                <w:szCs w:val="20"/>
              </w:rPr>
              <w:t>Coch</w:t>
            </w:r>
            <w:r w:rsidRPr="2FE758B3" w:rsidR="2FE758B3">
              <w:rPr>
                <w:rFonts w:ascii="Comic Sans MS" w:hAnsi="Comic Sans MS"/>
                <w:color w:val="FF0000"/>
                <w:sz w:val="20"/>
                <w:szCs w:val="20"/>
              </w:rPr>
              <w:t>- stand</w:t>
            </w:r>
            <w:r w:rsidRPr="2FE758B3" w:rsidR="2FE758B3">
              <w:rPr>
                <w:rFonts w:ascii="Comic Sans MS" w:hAnsi="Comic Sans MS"/>
                <w:color w:val="FF0000"/>
                <w:sz w:val="20"/>
                <w:szCs w:val="20"/>
              </w:rPr>
              <w:t xml:space="preserve"> very still</w:t>
            </w:r>
          </w:p>
          <w:p w:rsidRPr="00CE32DA" w:rsidR="008275FB" w:rsidP="2FE758B3" w:rsidRDefault="008275FB" w14:paraId="3B9B9563" w14:textId="2F9884D2">
            <w:pPr>
              <w:tabs>
                <w:tab w:val="left" w:pos="4005"/>
              </w:tabs>
              <w:rPr>
                <w:rFonts w:ascii="Comic Sans MS" w:hAnsi="Comic Sans MS"/>
                <w:color w:val="FF0000"/>
                <w:sz w:val="20"/>
                <w:szCs w:val="20"/>
              </w:rPr>
            </w:pPr>
            <w:r w:rsidRPr="2FE758B3" w:rsidR="2FE758B3">
              <w:rPr>
                <w:rFonts w:ascii="Comic Sans MS" w:hAnsi="Comic Sans MS"/>
                <w:color w:val="FF0000"/>
                <w:sz w:val="20"/>
                <w:szCs w:val="20"/>
              </w:rPr>
              <w:t>Du- Jumping jacks</w:t>
            </w:r>
          </w:p>
          <w:p w:rsidRPr="00CE32DA" w:rsidR="00FD61F3" w:rsidP="00E35F1E" w:rsidRDefault="00E35F1E" w14:paraId="2CD72649" w14:textId="7379AD30">
            <w:pPr>
              <w:tabs>
                <w:tab w:val="left" w:pos="4005"/>
              </w:tabs>
              <w:rPr>
                <w:rFonts w:ascii="Comic Sans MS" w:hAnsi="Comic Sans MS"/>
                <w:sz w:val="20"/>
                <w:szCs w:val="20"/>
              </w:rPr>
            </w:pPr>
            <w:r w:rsidRPr="00CE32DA">
              <w:rPr>
                <w:rFonts w:ascii="Comic Sans MS" w:hAnsi="Comic Sans MS"/>
                <w:sz w:val="20"/>
                <w:szCs w:val="20"/>
              </w:rPr>
              <w:t xml:space="preserve">Ask children to stand up and teacher to call out the different types of </w:t>
            </w:r>
            <w:r w:rsidR="00BE2461">
              <w:rPr>
                <w:rFonts w:ascii="Comic Sans MS" w:hAnsi="Comic Sans MS"/>
                <w:sz w:val="20"/>
                <w:szCs w:val="20"/>
              </w:rPr>
              <w:t>colours</w:t>
            </w:r>
            <w:r w:rsidRPr="00CE32DA">
              <w:rPr>
                <w:rFonts w:ascii="Comic Sans MS" w:hAnsi="Comic Sans MS"/>
                <w:sz w:val="20"/>
                <w:szCs w:val="20"/>
              </w:rPr>
              <w:t xml:space="preserve"> to warm them up</w:t>
            </w:r>
            <w:r w:rsidRPr="00CE32DA" w:rsidR="00FD61F3">
              <w:rPr>
                <w:rFonts w:ascii="Comic Sans MS" w:hAnsi="Comic Sans MS"/>
                <w:sz w:val="20"/>
                <w:szCs w:val="20"/>
              </w:rPr>
              <w:t xml:space="preserve"> (3 minutes). </w:t>
            </w:r>
          </w:p>
          <w:p w:rsidRPr="00CE32DA" w:rsidR="00FD61F3" w:rsidP="00E35F1E" w:rsidRDefault="00FD61F3" w14:paraId="7373957A" w14:textId="246B5A93">
            <w:pPr>
              <w:tabs>
                <w:tab w:val="left" w:pos="4005"/>
              </w:tabs>
              <w:rPr>
                <w:rFonts w:ascii="Comic Sans MS" w:hAnsi="Comic Sans MS"/>
                <w:sz w:val="20"/>
                <w:szCs w:val="20"/>
              </w:rPr>
            </w:pPr>
            <w:r w:rsidRPr="00CE32DA">
              <w:rPr>
                <w:rFonts w:ascii="Comic Sans MS" w:hAnsi="Comic Sans MS"/>
                <w:sz w:val="20"/>
                <w:szCs w:val="20"/>
              </w:rPr>
              <w:t>Ask children to find a partner and face each other. Remind children that we are going to mirror one another from different levels (like last week). One child to be the lead and do actions for the other to copy. As the song progresses children to go to knees and then to stand. Children to swap roles starting from standing to knees to floor.</w:t>
            </w:r>
          </w:p>
          <w:p w:rsidRPr="00CE32DA" w:rsidR="00FD61F3" w:rsidP="00E35F1E" w:rsidRDefault="00FD61F3" w14:paraId="3BC8E289" w14:textId="3502771B">
            <w:pPr>
              <w:tabs>
                <w:tab w:val="left" w:pos="4005"/>
              </w:tabs>
              <w:rPr>
                <w:rFonts w:ascii="Comic Sans MS" w:hAnsi="Comic Sans MS"/>
                <w:sz w:val="20"/>
                <w:szCs w:val="20"/>
              </w:rPr>
            </w:pPr>
            <w:r w:rsidRPr="00CE32DA">
              <w:rPr>
                <w:rFonts w:ascii="Comic Sans MS" w:hAnsi="Comic Sans MS"/>
                <w:sz w:val="20"/>
                <w:szCs w:val="20"/>
              </w:rPr>
              <w:t>(5 mins)</w:t>
            </w:r>
          </w:p>
        </w:tc>
        <w:tc>
          <w:tcPr>
            <w:tcW w:w="4971" w:type="dxa"/>
            <w:tcMar/>
          </w:tcPr>
          <w:p w:rsidRPr="00CE32DA" w:rsidR="002B2D5B" w:rsidP="00FD61F3" w:rsidRDefault="00FD61F3" w14:paraId="050DE121" w14:textId="686D7F51">
            <w:pPr>
              <w:rPr>
                <w:rFonts w:ascii="Comic Sans MS" w:hAnsi="Comic Sans MS"/>
                <w:sz w:val="20"/>
                <w:szCs w:val="20"/>
              </w:rPr>
            </w:pPr>
            <w:r w:rsidRPr="00CE32DA">
              <w:rPr>
                <w:rFonts w:ascii="Comic Sans MS" w:hAnsi="Comic Sans MS"/>
                <w:sz w:val="20"/>
                <w:szCs w:val="20"/>
              </w:rPr>
              <w:t xml:space="preserve">Children to find their own space in the hall and ensuring it is a sensible space. </w:t>
            </w:r>
          </w:p>
          <w:p w:rsidRPr="00CE32DA" w:rsidR="00FD61F3" w:rsidP="00FD61F3" w:rsidRDefault="00FD61F3" w14:paraId="06670B70" w14:textId="77777777">
            <w:pPr>
              <w:rPr>
                <w:rFonts w:ascii="Comic Sans MS" w:hAnsi="Comic Sans MS"/>
                <w:sz w:val="20"/>
                <w:szCs w:val="20"/>
              </w:rPr>
            </w:pPr>
            <w:r w:rsidRPr="00CE32DA">
              <w:rPr>
                <w:rFonts w:ascii="Comic Sans MS" w:hAnsi="Comic Sans MS"/>
                <w:sz w:val="20"/>
                <w:szCs w:val="20"/>
              </w:rPr>
              <w:t xml:space="preserve">Children to call out what the action and one child to demonstrate this.  </w:t>
            </w:r>
          </w:p>
          <w:p w:rsidRPr="00CE32DA" w:rsidR="00FD61F3" w:rsidP="00FD61F3" w:rsidRDefault="00FD61F3" w14:paraId="057B47E8" w14:textId="1098094E">
            <w:pPr>
              <w:rPr>
                <w:rFonts w:ascii="Comic Sans MS" w:hAnsi="Comic Sans MS"/>
                <w:sz w:val="20"/>
                <w:szCs w:val="20"/>
              </w:rPr>
            </w:pPr>
            <w:r w:rsidRPr="00CE32DA">
              <w:rPr>
                <w:rFonts w:ascii="Comic Sans MS" w:hAnsi="Comic Sans MS"/>
                <w:sz w:val="20"/>
                <w:szCs w:val="20"/>
              </w:rPr>
              <w:t xml:space="preserve">Children to get into pair and use different levels and actions for </w:t>
            </w:r>
            <w:r w:rsidRPr="00CE32DA" w:rsidR="00CE32DA">
              <w:rPr>
                <w:rFonts w:ascii="Comic Sans MS" w:hAnsi="Comic Sans MS"/>
                <w:sz w:val="20"/>
                <w:szCs w:val="20"/>
              </w:rPr>
              <w:t>their</w:t>
            </w:r>
            <w:r w:rsidRPr="00CE32DA">
              <w:rPr>
                <w:rFonts w:ascii="Comic Sans MS" w:hAnsi="Comic Sans MS"/>
                <w:sz w:val="20"/>
                <w:szCs w:val="20"/>
              </w:rPr>
              <w:t xml:space="preserve"> partner to copy.</w:t>
            </w:r>
          </w:p>
          <w:p w:rsidRPr="00CE32DA" w:rsidR="00FD61F3" w:rsidP="00FD61F3" w:rsidRDefault="00FD61F3" w14:paraId="196F015B" w14:textId="77777777">
            <w:pPr>
              <w:rPr>
                <w:rFonts w:ascii="Comic Sans MS" w:hAnsi="Comic Sans MS"/>
                <w:sz w:val="20"/>
                <w:szCs w:val="20"/>
              </w:rPr>
            </w:pPr>
          </w:p>
          <w:p w:rsidRPr="00CE32DA" w:rsidR="002B2D5B" w:rsidP="002B2D5B" w:rsidRDefault="002B2D5B" w14:paraId="7F17A4E6" w14:textId="77777777">
            <w:pPr>
              <w:jc w:val="center"/>
              <w:rPr>
                <w:sz w:val="28"/>
                <w:szCs w:val="28"/>
              </w:rPr>
            </w:pPr>
          </w:p>
        </w:tc>
        <w:tc>
          <w:tcPr>
            <w:tcW w:w="2903" w:type="dxa"/>
            <w:tcMar/>
          </w:tcPr>
          <w:p w:rsidRPr="00CE32DA" w:rsidR="002B2D5B" w:rsidP="00FD61F3" w:rsidRDefault="00FD61F3" w14:paraId="491DF6ED" w14:textId="429276FB">
            <w:pPr>
              <w:rPr>
                <w:rFonts w:ascii="Comic Sans MS" w:hAnsi="Comic Sans MS"/>
                <w:sz w:val="20"/>
                <w:szCs w:val="20"/>
              </w:rPr>
            </w:pPr>
            <w:r w:rsidRPr="00CE32DA">
              <w:rPr>
                <w:rFonts w:ascii="Comic Sans MS" w:hAnsi="Comic Sans MS"/>
                <w:sz w:val="20"/>
                <w:szCs w:val="20"/>
              </w:rPr>
              <w:t>This is me - song</w:t>
            </w:r>
          </w:p>
        </w:tc>
      </w:tr>
      <w:tr w:rsidRPr="00CE32DA" w:rsidR="002B2D5B" w:rsidTr="2FE758B3" w14:paraId="3E425A8C" w14:textId="77777777">
        <w:trPr>
          <w:trHeight w:val="2043"/>
        </w:trPr>
        <w:tc>
          <w:tcPr>
            <w:tcW w:w="1249" w:type="dxa"/>
            <w:tcMar/>
          </w:tcPr>
          <w:p w:rsidRPr="00CE32DA" w:rsidR="002B2D5B" w:rsidP="002B2D5B" w:rsidRDefault="002B2D5B" w14:paraId="3C63E476" w14:textId="77777777">
            <w:pPr>
              <w:jc w:val="center"/>
              <w:rPr>
                <w:b/>
              </w:rPr>
            </w:pPr>
          </w:p>
          <w:p w:rsidRPr="00CE32DA" w:rsidR="002B2D5B" w:rsidP="002B2D5B" w:rsidRDefault="002B2D5B" w14:paraId="5F4057E9" w14:textId="77777777">
            <w:pPr>
              <w:jc w:val="center"/>
              <w:rPr>
                <w:b/>
              </w:rPr>
            </w:pPr>
          </w:p>
          <w:p w:rsidRPr="00CE32DA" w:rsidR="002B2D5B" w:rsidP="002B2D5B" w:rsidRDefault="002B2D5B" w14:paraId="1F43D006" w14:textId="77777777">
            <w:pPr>
              <w:jc w:val="center"/>
              <w:rPr>
                <w:b/>
              </w:rPr>
            </w:pPr>
            <w:r w:rsidRPr="00CE32DA">
              <w:rPr>
                <w:b/>
              </w:rPr>
              <w:t>Teaching &amp; Core Learning</w:t>
            </w:r>
          </w:p>
          <w:p w:rsidRPr="00CE32DA" w:rsidR="00E100A8" w:rsidP="002B2D5B" w:rsidRDefault="00E100A8" w14:paraId="427965B4" w14:textId="2FACC79B">
            <w:pPr>
              <w:jc w:val="center"/>
              <w:rPr>
                <w:bCs/>
              </w:rPr>
            </w:pPr>
            <w:r w:rsidRPr="00CE32DA">
              <w:rPr>
                <w:bCs/>
              </w:rPr>
              <w:t>20 minutes</w:t>
            </w:r>
          </w:p>
        </w:tc>
        <w:tc>
          <w:tcPr>
            <w:tcW w:w="4971" w:type="dxa"/>
            <w:tcMar/>
          </w:tcPr>
          <w:p w:rsidRPr="00CE32DA" w:rsidR="00FD61F3" w:rsidP="00FD61F3" w:rsidRDefault="00FD61F3" w14:paraId="603440EC" w14:textId="582A68C0">
            <w:pPr>
              <w:rPr>
                <w:rFonts w:ascii="Comic Sans MS" w:hAnsi="Comic Sans MS"/>
                <w:sz w:val="20"/>
                <w:szCs w:val="20"/>
              </w:rPr>
            </w:pPr>
            <w:r w:rsidRPr="2FE758B3" w:rsidR="2FE758B3">
              <w:rPr>
                <w:rFonts w:ascii="Comic Sans MS" w:hAnsi="Comic Sans MS"/>
                <w:sz w:val="20"/>
                <w:szCs w:val="20"/>
              </w:rPr>
              <w:t xml:space="preserve">Bring children back to the middle of the hall. </w:t>
            </w:r>
            <w:r w:rsidRPr="2FE758B3" w:rsidR="2FE758B3">
              <w:rPr>
                <w:rFonts w:ascii="Comic Sans MS" w:hAnsi="Comic Sans MS"/>
                <w:color w:val="FF0000"/>
                <w:sz w:val="20"/>
                <w:szCs w:val="20"/>
              </w:rPr>
              <w:t xml:space="preserve">Countdown in Welsh (Un, </w:t>
            </w:r>
            <w:proofErr w:type="spellStart"/>
            <w:r w:rsidRPr="2FE758B3" w:rsidR="2FE758B3">
              <w:rPr>
                <w:rFonts w:ascii="Comic Sans MS" w:hAnsi="Comic Sans MS"/>
                <w:color w:val="FF0000"/>
                <w:sz w:val="20"/>
                <w:szCs w:val="20"/>
              </w:rPr>
              <w:t>Dau</w:t>
            </w:r>
            <w:proofErr w:type="spellEnd"/>
            <w:r w:rsidRPr="2FE758B3" w:rsidR="2FE758B3">
              <w:rPr>
                <w:rFonts w:ascii="Comic Sans MS" w:hAnsi="Comic Sans MS"/>
                <w:color w:val="FF0000"/>
                <w:sz w:val="20"/>
                <w:szCs w:val="20"/>
              </w:rPr>
              <w:t xml:space="preserve">, Tri, </w:t>
            </w:r>
            <w:r w:rsidRPr="2FE758B3" w:rsidR="2FE758B3">
              <w:rPr>
                <w:rFonts w:ascii="Comic Sans MS" w:hAnsi="Comic Sans MS"/>
                <w:color w:val="FF0000"/>
                <w:sz w:val="20"/>
                <w:szCs w:val="20"/>
              </w:rPr>
              <w:t>Pedwar</w:t>
            </w:r>
            <w:r w:rsidRPr="2FE758B3" w:rsidR="2FE758B3">
              <w:rPr>
                <w:rFonts w:ascii="Comic Sans MS" w:hAnsi="Comic Sans MS"/>
                <w:color w:val="FF0000"/>
                <w:sz w:val="20"/>
                <w:szCs w:val="20"/>
              </w:rPr>
              <w:t>, Pump)</w:t>
            </w:r>
            <w:r w:rsidRPr="2FE758B3" w:rsidR="2FE758B3">
              <w:rPr>
                <w:rFonts w:ascii="Comic Sans MS" w:hAnsi="Comic Sans MS"/>
                <w:sz w:val="20"/>
                <w:szCs w:val="20"/>
              </w:rPr>
              <w:t xml:space="preserve"> Re-cap that last week we were mirroring a woman do a dance to ‘This is me’. </w:t>
            </w:r>
            <w:bookmarkStart w:name="_GoBack" w:id="0"/>
            <w:bookmarkEnd w:id="0"/>
          </w:p>
          <w:p w:rsidRPr="00CE32DA" w:rsidR="008C1A7E" w:rsidP="00FD61F3" w:rsidRDefault="008C1A7E" w14:paraId="6F82E529" w14:textId="7B40D33C">
            <w:pPr>
              <w:rPr>
                <w:rFonts w:ascii="Comic Sans MS" w:hAnsi="Comic Sans MS"/>
                <w:sz w:val="20"/>
                <w:szCs w:val="20"/>
              </w:rPr>
            </w:pPr>
            <w:r w:rsidRPr="2FE758B3" w:rsidR="2FE758B3">
              <w:rPr>
                <w:rFonts w:ascii="Comic Sans MS" w:hAnsi="Comic Sans MS"/>
                <w:sz w:val="20"/>
                <w:szCs w:val="20"/>
              </w:rPr>
              <w:t>Explain that today we are going to work in 3’s(</w:t>
            </w:r>
            <w:r w:rsidRPr="2FE758B3" w:rsidR="2FE758B3">
              <w:rPr>
                <w:rFonts w:ascii="Comic Sans MS" w:hAnsi="Comic Sans MS"/>
                <w:color w:val="FF0000"/>
                <w:sz w:val="20"/>
                <w:szCs w:val="20"/>
              </w:rPr>
              <w:t>Tri</w:t>
            </w:r>
            <w:r w:rsidRPr="2FE758B3" w:rsidR="2FE758B3">
              <w:rPr>
                <w:rFonts w:ascii="Comic Sans MS" w:hAnsi="Comic Sans MS"/>
                <w:sz w:val="20"/>
                <w:szCs w:val="20"/>
              </w:rPr>
              <w:t xml:space="preserve">) to create our own dance. Teacher to put these children in group to avoid behaviour. </w:t>
            </w:r>
          </w:p>
          <w:p w:rsidRPr="00CE32DA" w:rsidR="008C1A7E" w:rsidP="008C1A7E" w:rsidRDefault="008C1A7E" w14:paraId="65481C09" w14:textId="4599EE85">
            <w:pPr>
              <w:rPr>
                <w:rFonts w:ascii="Comic Sans MS" w:hAnsi="Comic Sans MS"/>
                <w:sz w:val="20"/>
                <w:szCs w:val="20"/>
              </w:rPr>
            </w:pPr>
            <w:r w:rsidRPr="00CE32DA">
              <w:rPr>
                <w:rFonts w:ascii="Comic Sans MS" w:hAnsi="Comic Sans MS"/>
                <w:sz w:val="20"/>
                <w:szCs w:val="20"/>
              </w:rPr>
              <w:t xml:space="preserve">Show children that we need to have different levels in our dance, that all children need to do the </w:t>
            </w:r>
            <w:r w:rsidRPr="00CE32DA">
              <w:rPr>
                <w:rFonts w:ascii="Comic Sans MS" w:hAnsi="Comic Sans MS"/>
                <w:sz w:val="20"/>
                <w:szCs w:val="20"/>
              </w:rPr>
              <w:lastRenderedPageBreak/>
              <w:t xml:space="preserve">same. </w:t>
            </w:r>
            <w:r w:rsidRPr="00CE32DA" w:rsidR="00E100A8">
              <w:rPr>
                <w:rFonts w:ascii="Comic Sans MS" w:hAnsi="Comic Sans MS"/>
                <w:sz w:val="20"/>
                <w:szCs w:val="20"/>
              </w:rPr>
              <w:t>Give each group a pack of cards with different movements for support and as a reminder.</w:t>
            </w:r>
            <w:r w:rsidR="00CE32DA">
              <w:rPr>
                <w:rFonts w:ascii="Comic Sans MS" w:hAnsi="Comic Sans MS"/>
                <w:sz w:val="20"/>
                <w:szCs w:val="20"/>
              </w:rPr>
              <w:t xml:space="preserve"> </w:t>
            </w:r>
            <w:r w:rsidRPr="00CE32DA">
              <w:rPr>
                <w:rFonts w:ascii="Comic Sans MS" w:hAnsi="Comic Sans MS"/>
                <w:sz w:val="20"/>
                <w:szCs w:val="20"/>
              </w:rPr>
              <w:t xml:space="preserve">Teacher to go </w:t>
            </w:r>
            <w:r w:rsidRPr="00CE32DA" w:rsidR="00443774">
              <w:rPr>
                <w:rFonts w:ascii="Comic Sans MS" w:hAnsi="Comic Sans MS"/>
                <w:sz w:val="20"/>
                <w:szCs w:val="20"/>
              </w:rPr>
              <w:t>around</w:t>
            </w:r>
            <w:r w:rsidRPr="00CE32DA">
              <w:rPr>
                <w:rFonts w:ascii="Comic Sans MS" w:hAnsi="Comic Sans MS"/>
                <w:sz w:val="20"/>
                <w:szCs w:val="20"/>
              </w:rPr>
              <w:t xml:space="preserve"> ensuring children are on task and have got a range of movements. </w:t>
            </w:r>
          </w:p>
        </w:tc>
        <w:tc>
          <w:tcPr>
            <w:tcW w:w="4971" w:type="dxa"/>
            <w:tcMar/>
          </w:tcPr>
          <w:p w:rsidRPr="00CE32DA" w:rsidR="002B2D5B" w:rsidP="00E100A8" w:rsidRDefault="008C1A7E" w14:paraId="27AADFAF" w14:textId="69246C1B">
            <w:pPr>
              <w:rPr>
                <w:rFonts w:ascii="Comic Sans MS" w:hAnsi="Comic Sans MS"/>
                <w:sz w:val="20"/>
                <w:szCs w:val="20"/>
              </w:rPr>
            </w:pPr>
            <w:r w:rsidRPr="00CE32DA">
              <w:rPr>
                <w:rFonts w:ascii="Comic Sans MS" w:hAnsi="Comic Sans MS"/>
                <w:sz w:val="20"/>
                <w:szCs w:val="20"/>
              </w:rPr>
              <w:lastRenderedPageBreak/>
              <w:t>Children to work in their groups to create a dance.</w:t>
            </w:r>
            <w:r w:rsidRPr="00CE32DA" w:rsidR="00E100A8">
              <w:rPr>
                <w:rFonts w:ascii="Comic Sans MS" w:hAnsi="Comic Sans MS"/>
                <w:sz w:val="20"/>
                <w:szCs w:val="20"/>
              </w:rPr>
              <w:t xml:space="preserve"> Children to use the resources to help them create a dance.</w:t>
            </w:r>
          </w:p>
          <w:p w:rsidRPr="00CE32DA" w:rsidR="00E100A8" w:rsidP="00E100A8" w:rsidRDefault="00E100A8" w14:paraId="3554350E" w14:textId="52715FC9">
            <w:pPr>
              <w:rPr>
                <w:rFonts w:ascii="Comic Sans MS" w:hAnsi="Comic Sans MS"/>
                <w:sz w:val="20"/>
                <w:szCs w:val="20"/>
              </w:rPr>
            </w:pPr>
            <w:r w:rsidRPr="00CE32DA">
              <w:rPr>
                <w:rFonts w:ascii="Comic Sans MS" w:hAnsi="Comic Sans MS"/>
                <w:sz w:val="20"/>
                <w:szCs w:val="20"/>
              </w:rPr>
              <w:t>All need to have an input on the dance.</w:t>
            </w:r>
          </w:p>
          <w:p w:rsidRPr="00CE32DA" w:rsidR="002B2D5B" w:rsidP="002B2D5B" w:rsidRDefault="002B2D5B" w14:paraId="61540434" w14:textId="77777777">
            <w:pPr>
              <w:jc w:val="center"/>
              <w:rPr>
                <w:sz w:val="28"/>
                <w:szCs w:val="28"/>
              </w:rPr>
            </w:pPr>
          </w:p>
          <w:p w:rsidRPr="00CE32DA" w:rsidR="002B2D5B" w:rsidP="002B2D5B" w:rsidRDefault="002B2D5B" w14:paraId="6F32319A" w14:textId="77777777">
            <w:pPr>
              <w:jc w:val="center"/>
              <w:rPr>
                <w:sz w:val="28"/>
                <w:szCs w:val="28"/>
              </w:rPr>
            </w:pPr>
          </w:p>
        </w:tc>
        <w:tc>
          <w:tcPr>
            <w:tcW w:w="2903" w:type="dxa"/>
            <w:tcMar/>
          </w:tcPr>
          <w:p w:rsidRPr="00CE32DA" w:rsidR="00E100A8" w:rsidP="00E100A8" w:rsidRDefault="00E100A8" w14:paraId="141D915E" w14:textId="77777777">
            <w:pPr>
              <w:rPr>
                <w:rFonts w:ascii="Comic Sans MS" w:hAnsi="Comic Sans MS"/>
                <w:sz w:val="20"/>
                <w:szCs w:val="20"/>
              </w:rPr>
            </w:pPr>
            <w:r w:rsidRPr="00CE32DA">
              <w:rPr>
                <w:rFonts w:ascii="Comic Sans MS" w:hAnsi="Comic Sans MS"/>
                <w:sz w:val="20"/>
                <w:szCs w:val="20"/>
              </w:rPr>
              <w:t xml:space="preserve">Dance movement cards </w:t>
            </w:r>
          </w:p>
          <w:p w:rsidR="002B2D5B" w:rsidP="00443774" w:rsidRDefault="00E100A8" w14:paraId="29C2C4E1" w14:textId="77777777">
            <w:pPr>
              <w:rPr>
                <w:rFonts w:ascii="Comic Sans MS" w:hAnsi="Comic Sans MS"/>
                <w:sz w:val="20"/>
                <w:szCs w:val="20"/>
              </w:rPr>
            </w:pPr>
            <w:r w:rsidRPr="00CE32DA">
              <w:rPr>
                <w:rFonts w:ascii="Comic Sans MS" w:hAnsi="Comic Sans MS"/>
                <w:sz w:val="20"/>
                <w:szCs w:val="20"/>
              </w:rPr>
              <w:t>This is Me musi</w:t>
            </w:r>
            <w:r w:rsidR="00443774">
              <w:rPr>
                <w:rFonts w:ascii="Comic Sans MS" w:hAnsi="Comic Sans MS"/>
                <w:sz w:val="20"/>
                <w:szCs w:val="20"/>
              </w:rPr>
              <w:t>c</w:t>
            </w:r>
          </w:p>
          <w:p w:rsidRPr="00443774" w:rsidR="00443774" w:rsidP="00443774" w:rsidRDefault="00443774" w14:paraId="73A5E4AB" w14:textId="4F3E291D">
            <w:pPr>
              <w:rPr>
                <w:rFonts w:ascii="Comic Sans MS" w:hAnsi="Comic Sans MS"/>
                <w:sz w:val="20"/>
                <w:szCs w:val="20"/>
              </w:rPr>
            </w:pPr>
            <w:r>
              <w:rPr>
                <w:rFonts w:ascii="Comic Sans MS" w:hAnsi="Comic Sans MS"/>
                <w:sz w:val="20"/>
                <w:szCs w:val="20"/>
              </w:rPr>
              <w:t>Word doc with group names</w:t>
            </w:r>
          </w:p>
        </w:tc>
      </w:tr>
      <w:tr w:rsidRPr="00CE32DA" w:rsidR="002B2D5B" w:rsidTr="2FE758B3" w14:paraId="78EBC3C5" w14:textId="77777777">
        <w:trPr>
          <w:trHeight w:val="2051"/>
        </w:trPr>
        <w:tc>
          <w:tcPr>
            <w:tcW w:w="1249" w:type="dxa"/>
            <w:tcMar/>
          </w:tcPr>
          <w:p w:rsidRPr="00CE32DA" w:rsidR="002B2D5B" w:rsidP="002B2D5B" w:rsidRDefault="002B2D5B" w14:paraId="12989264" w14:textId="77777777">
            <w:pPr>
              <w:jc w:val="center"/>
              <w:rPr>
                <w:b/>
              </w:rPr>
            </w:pPr>
          </w:p>
          <w:p w:rsidRPr="00CE32DA" w:rsidR="002B2D5B" w:rsidP="002B2D5B" w:rsidRDefault="002B2D5B" w14:paraId="0234BE87" w14:textId="77777777">
            <w:pPr>
              <w:jc w:val="center"/>
              <w:rPr>
                <w:b/>
              </w:rPr>
            </w:pPr>
          </w:p>
          <w:p w:rsidRPr="00CE32DA" w:rsidR="002B2D5B" w:rsidP="002B2D5B" w:rsidRDefault="002B2D5B" w14:paraId="3C7DFD5C" w14:textId="77777777">
            <w:pPr>
              <w:jc w:val="center"/>
              <w:rPr>
                <w:b/>
              </w:rPr>
            </w:pPr>
            <w:r w:rsidRPr="00CE32DA">
              <w:rPr>
                <w:b/>
              </w:rPr>
              <w:t>Plenary</w:t>
            </w:r>
          </w:p>
        </w:tc>
        <w:tc>
          <w:tcPr>
            <w:tcW w:w="4971" w:type="dxa"/>
            <w:tcMar/>
          </w:tcPr>
          <w:p w:rsidRPr="00CE32DA" w:rsidR="00E100A8" w:rsidP="00E100A8" w:rsidRDefault="00E100A8" w14:paraId="483EB441" w14:textId="2D0671B4">
            <w:pPr>
              <w:rPr>
                <w:rFonts w:ascii="Comic Sans MS" w:hAnsi="Comic Sans MS"/>
                <w:sz w:val="20"/>
                <w:szCs w:val="20"/>
              </w:rPr>
            </w:pPr>
            <w:r w:rsidRPr="00CE32DA">
              <w:rPr>
                <w:rFonts w:ascii="Comic Sans MS" w:hAnsi="Comic Sans MS"/>
                <w:sz w:val="20"/>
                <w:szCs w:val="20"/>
              </w:rPr>
              <w:t>Put two groups together for them to perform to one another.</w:t>
            </w:r>
            <w:r w:rsidRPr="00CE32DA" w:rsidR="004467FC">
              <w:rPr>
                <w:rFonts w:ascii="Comic Sans MS" w:hAnsi="Comic Sans MS"/>
                <w:sz w:val="20"/>
                <w:szCs w:val="20"/>
              </w:rPr>
              <w:t xml:space="preserve"> One group watching to record the other group via seesaw.</w:t>
            </w:r>
            <w:r w:rsidRPr="00CE32DA">
              <w:rPr>
                <w:rFonts w:ascii="Comic Sans MS" w:hAnsi="Comic Sans MS"/>
                <w:sz w:val="20"/>
                <w:szCs w:val="20"/>
              </w:rPr>
              <w:t xml:space="preserve"> Children to give feedback to the group, teacher to go </w:t>
            </w:r>
            <w:r w:rsidRPr="00CE32DA" w:rsidR="00CE32DA">
              <w:rPr>
                <w:rFonts w:ascii="Comic Sans MS" w:hAnsi="Comic Sans MS"/>
                <w:sz w:val="20"/>
                <w:szCs w:val="20"/>
              </w:rPr>
              <w:t>around</w:t>
            </w:r>
            <w:r w:rsidRPr="00CE32DA">
              <w:rPr>
                <w:rFonts w:ascii="Comic Sans MS" w:hAnsi="Comic Sans MS"/>
                <w:sz w:val="20"/>
                <w:szCs w:val="20"/>
              </w:rPr>
              <w:t xml:space="preserve"> and offer feedback as well.</w:t>
            </w:r>
          </w:p>
        </w:tc>
        <w:tc>
          <w:tcPr>
            <w:tcW w:w="4971" w:type="dxa"/>
            <w:tcMar/>
          </w:tcPr>
          <w:p w:rsidRPr="00CE32DA" w:rsidR="002B2D5B" w:rsidP="00E100A8" w:rsidRDefault="00E100A8" w14:paraId="46716F0C" w14:textId="78038EB4">
            <w:pPr>
              <w:rPr>
                <w:rFonts w:ascii="Comic Sans MS" w:hAnsi="Comic Sans MS"/>
                <w:sz w:val="20"/>
                <w:szCs w:val="20"/>
              </w:rPr>
            </w:pPr>
            <w:r w:rsidRPr="00CE32DA">
              <w:rPr>
                <w:rFonts w:ascii="Comic Sans MS" w:hAnsi="Comic Sans MS"/>
                <w:sz w:val="20"/>
                <w:szCs w:val="20"/>
              </w:rPr>
              <w:t>Children to give watch and support their peers whilst they perform their dance. Watching group to provide feedback something that went well and to improve.</w:t>
            </w:r>
          </w:p>
        </w:tc>
        <w:tc>
          <w:tcPr>
            <w:tcW w:w="2903" w:type="dxa"/>
            <w:tcMar/>
          </w:tcPr>
          <w:p w:rsidRPr="00CE32DA" w:rsidR="002B2D5B" w:rsidP="002B2D5B" w:rsidRDefault="004467FC" w14:paraId="08BDEAF7" w14:textId="2BE498EA">
            <w:pPr>
              <w:jc w:val="center"/>
              <w:rPr>
                <w:rFonts w:ascii="Comic Sans MS" w:hAnsi="Comic Sans MS"/>
                <w:sz w:val="20"/>
                <w:szCs w:val="20"/>
              </w:rPr>
            </w:pPr>
            <w:r w:rsidRPr="00CE32DA">
              <w:rPr>
                <w:rFonts w:ascii="Comic Sans MS" w:hAnsi="Comic Sans MS"/>
                <w:sz w:val="20"/>
                <w:szCs w:val="20"/>
              </w:rPr>
              <w:t>iPads</w:t>
            </w:r>
          </w:p>
        </w:tc>
      </w:tr>
    </w:tbl>
    <w:p w:rsidRPr="00CE32DA" w:rsidR="004E1B77" w:rsidP="00EE0418" w:rsidRDefault="004E1B77" w14:paraId="21627C5E" w14:textId="4D32C744">
      <w:pPr>
        <w:tabs>
          <w:tab w:val="left" w:pos="12758"/>
        </w:tabs>
        <w:rPr>
          <w:sz w:val="28"/>
          <w:szCs w:val="28"/>
        </w:rPr>
      </w:pPr>
    </w:p>
    <w:p w:rsidRPr="00CE32DA" w:rsidR="00645E24" w:rsidP="00B24C18" w:rsidRDefault="00645E24" w14:paraId="1283188B" w14:textId="77777777">
      <w:pPr>
        <w:pStyle w:val="Heading1"/>
        <w:rPr>
          <w:sz w:val="28"/>
          <w:szCs w:val="28"/>
        </w:rPr>
      </w:pPr>
    </w:p>
    <w:p w:rsidRPr="00CE32DA" w:rsidR="00EF0BE1" w:rsidP="00EF0BE1" w:rsidRDefault="00EF0BE1" w14:paraId="4A514B70" w14:textId="77777777">
      <w:pPr>
        <w:rPr>
          <w:sz w:val="28"/>
          <w:szCs w:val="28"/>
        </w:rPr>
      </w:pPr>
    </w:p>
    <w:p w:rsidRPr="00CE32DA" w:rsidR="00EF0BE1" w:rsidP="00EF0BE1" w:rsidRDefault="00EF0BE1" w14:paraId="2BC7D158" w14:textId="77777777">
      <w:pPr>
        <w:rPr>
          <w:sz w:val="28"/>
          <w:szCs w:val="28"/>
        </w:rPr>
      </w:pPr>
    </w:p>
    <w:p w:rsidRPr="00CE32DA" w:rsidR="00EF0BE1" w:rsidP="00EF0BE1" w:rsidRDefault="00EF0BE1" w14:paraId="2BB6E5A7" w14:textId="77777777">
      <w:pPr>
        <w:rPr>
          <w:sz w:val="28"/>
          <w:szCs w:val="28"/>
        </w:rPr>
      </w:pPr>
    </w:p>
    <w:p w:rsidRPr="00CE32DA" w:rsidR="00EF0BE1" w:rsidP="00EF0BE1" w:rsidRDefault="00EF0BE1" w14:paraId="2294F27D" w14:textId="77777777">
      <w:pPr>
        <w:rPr>
          <w:sz w:val="28"/>
          <w:szCs w:val="28"/>
        </w:rPr>
      </w:pPr>
    </w:p>
    <w:p w:rsidRPr="00CE32DA" w:rsidR="00EF0BE1" w:rsidP="00EF0BE1" w:rsidRDefault="00EF0BE1" w14:paraId="47276F70" w14:textId="77777777">
      <w:pPr>
        <w:rPr>
          <w:sz w:val="28"/>
          <w:szCs w:val="28"/>
        </w:rPr>
      </w:pPr>
    </w:p>
    <w:p w:rsidRPr="00CE32DA" w:rsidR="00EF0BE1" w:rsidP="00EF0BE1" w:rsidRDefault="00EF0BE1" w14:paraId="4EEB0736" w14:textId="77777777">
      <w:pPr>
        <w:rPr>
          <w:sz w:val="28"/>
          <w:szCs w:val="28"/>
        </w:rPr>
      </w:pPr>
    </w:p>
    <w:p w:rsidRPr="00CE32DA" w:rsidR="00EF0BE1" w:rsidP="00EF0BE1" w:rsidRDefault="00EF0BE1" w14:paraId="29806F32" w14:textId="77777777">
      <w:pPr>
        <w:rPr>
          <w:sz w:val="28"/>
          <w:szCs w:val="28"/>
        </w:rPr>
      </w:pPr>
    </w:p>
    <w:p w:rsidRPr="00CE32DA" w:rsidR="00EF0BE1" w:rsidP="00EF0BE1" w:rsidRDefault="00EF0BE1" w14:paraId="3F369D11" w14:textId="77777777">
      <w:pPr>
        <w:rPr>
          <w:sz w:val="28"/>
          <w:szCs w:val="28"/>
        </w:rPr>
      </w:pPr>
    </w:p>
    <w:p w:rsidRPr="00CE32DA" w:rsidR="00EF0BE1" w:rsidP="00EF0BE1" w:rsidRDefault="00EF0BE1" w14:paraId="2D346F17" w14:textId="77777777">
      <w:pPr>
        <w:rPr>
          <w:sz w:val="28"/>
          <w:szCs w:val="28"/>
        </w:rPr>
      </w:pPr>
    </w:p>
    <w:p w:rsidRPr="00CE32DA" w:rsidR="00EF0BE1" w:rsidP="00EF0BE1" w:rsidRDefault="00EF0BE1" w14:paraId="4F969DFF" w14:textId="77777777">
      <w:pPr>
        <w:rPr>
          <w:sz w:val="28"/>
          <w:szCs w:val="28"/>
        </w:rPr>
      </w:pPr>
    </w:p>
    <w:p w:rsidRPr="00CE32DA" w:rsidR="00EF0BE1" w:rsidP="00EF0BE1" w:rsidRDefault="00EF0BE1" w14:paraId="603814E7" w14:textId="77777777">
      <w:pPr>
        <w:rPr>
          <w:sz w:val="28"/>
          <w:szCs w:val="28"/>
        </w:rPr>
      </w:pPr>
    </w:p>
    <w:p w:rsidRPr="00CE32DA" w:rsidR="00EF0BE1" w:rsidP="00EF0BE1" w:rsidRDefault="00EF0BE1" w14:paraId="6286D6E1" w14:textId="77777777">
      <w:pPr>
        <w:rPr>
          <w:sz w:val="28"/>
          <w:szCs w:val="28"/>
        </w:rPr>
      </w:pPr>
    </w:p>
    <w:p w:rsidRPr="00CE32DA" w:rsidR="00EF0BE1" w:rsidP="00EF0BE1" w:rsidRDefault="00EF0BE1" w14:paraId="69EE6455" w14:textId="77777777">
      <w:pPr>
        <w:rPr>
          <w:sz w:val="28"/>
          <w:szCs w:val="28"/>
        </w:rPr>
      </w:pPr>
    </w:p>
    <w:p w:rsidRPr="00CE32DA" w:rsidR="00EF0BE1" w:rsidP="00EF0BE1" w:rsidRDefault="00EF0BE1" w14:paraId="798BEE9C" w14:textId="77777777">
      <w:pPr>
        <w:rPr>
          <w:sz w:val="28"/>
          <w:szCs w:val="28"/>
        </w:rPr>
      </w:pPr>
    </w:p>
    <w:p w:rsidRPr="00CE32DA" w:rsidR="00EF0BE1" w:rsidP="00EF0BE1" w:rsidRDefault="00EF0BE1" w14:paraId="084DDFCB" w14:textId="77777777">
      <w:pPr>
        <w:rPr>
          <w:sz w:val="28"/>
          <w:szCs w:val="28"/>
        </w:rPr>
      </w:pPr>
    </w:p>
    <w:p w:rsidRPr="00CE32DA" w:rsidR="00EF0BE1" w:rsidP="00EF0BE1" w:rsidRDefault="00EF0BE1" w14:paraId="2E8F31CF" w14:textId="77777777">
      <w:pPr>
        <w:rPr>
          <w:sz w:val="28"/>
          <w:szCs w:val="28"/>
        </w:rPr>
      </w:pPr>
    </w:p>
    <w:p w:rsidRPr="00CE32DA" w:rsidR="00EF0BE1" w:rsidP="00EF0BE1" w:rsidRDefault="00EF0BE1" w14:paraId="46769B7B" w14:textId="77777777">
      <w:pPr>
        <w:rPr>
          <w:sz w:val="28"/>
          <w:szCs w:val="28"/>
        </w:rPr>
      </w:pPr>
    </w:p>
    <w:p w:rsidRPr="00CE32DA" w:rsidR="00EF0BE1" w:rsidP="00EF0BE1" w:rsidRDefault="00EF0BE1" w14:paraId="4F3789E3" w14:textId="77777777">
      <w:pPr>
        <w:rPr>
          <w:sz w:val="28"/>
          <w:szCs w:val="28"/>
        </w:rPr>
      </w:pPr>
    </w:p>
    <w:p w:rsidRPr="00CE32DA" w:rsidR="00EF0BE1" w:rsidP="00EF0BE1" w:rsidRDefault="00EF0BE1" w14:paraId="20B198E4" w14:textId="77777777">
      <w:pPr>
        <w:rPr>
          <w:sz w:val="28"/>
          <w:szCs w:val="28"/>
        </w:rPr>
      </w:pPr>
    </w:p>
    <w:p w:rsidRPr="00CE32DA" w:rsidR="00EF0BE1" w:rsidP="00EF0BE1" w:rsidRDefault="00EF0BE1" w14:paraId="58432AFC" w14:textId="77777777">
      <w:pPr>
        <w:rPr>
          <w:sz w:val="28"/>
          <w:szCs w:val="28"/>
        </w:rPr>
      </w:pPr>
    </w:p>
    <w:p w:rsidRPr="00CE32DA" w:rsidR="00EF0BE1" w:rsidP="00EF0BE1" w:rsidRDefault="00EF0BE1" w14:paraId="23D4DC51" w14:textId="77777777">
      <w:pPr>
        <w:rPr>
          <w:sz w:val="28"/>
          <w:szCs w:val="28"/>
        </w:rPr>
      </w:pPr>
    </w:p>
    <w:p w:rsidRPr="00CE32DA" w:rsidR="00EF0BE1" w:rsidP="00EF0BE1" w:rsidRDefault="00EF0BE1" w14:paraId="3814CFF1" w14:textId="77777777">
      <w:pPr>
        <w:rPr>
          <w:sz w:val="28"/>
          <w:szCs w:val="28"/>
        </w:rPr>
      </w:pPr>
    </w:p>
    <w:p w:rsidRPr="00CE32DA" w:rsidR="00EF0BE1" w:rsidP="00EF0BE1" w:rsidRDefault="00EF0BE1" w14:paraId="117A1317" w14:textId="77777777">
      <w:pPr>
        <w:rPr>
          <w:sz w:val="28"/>
          <w:szCs w:val="28"/>
        </w:rPr>
      </w:pPr>
    </w:p>
    <w:p w:rsidRPr="00CE32DA" w:rsidR="00DB1D3B" w:rsidP="00EF0BE1" w:rsidRDefault="00DB1D3B" w14:paraId="33FC4CE7" w14:textId="77777777">
      <w:pPr>
        <w:rPr>
          <w:sz w:val="28"/>
          <w:szCs w:val="28"/>
        </w:rPr>
        <w:sectPr w:rsidRPr="00CE32DA" w:rsidR="00DB1D3B" w:rsidSect="00A53AE4">
          <w:pgSz w:w="16840" w:h="11900" w:orient="landscape"/>
          <w:pgMar w:top="1440" w:right="1440" w:bottom="1440" w:left="794" w:header="720" w:footer="720" w:gutter="0"/>
          <w:cols w:space="720"/>
          <w:docGrid w:linePitch="360"/>
        </w:sectPr>
      </w:pPr>
    </w:p>
    <w:p w:rsidRPr="00CE32DA" w:rsidR="00825827" w:rsidP="00825827" w:rsidRDefault="00825827" w14:paraId="12A401DF" w14:textId="6525B3C2">
      <w:pPr>
        <w:jc w:val="center"/>
        <w:rPr>
          <w:b/>
          <w:sz w:val="28"/>
          <w:szCs w:val="28"/>
        </w:rPr>
      </w:pPr>
      <w:r w:rsidRPr="00CE32DA">
        <w:rPr>
          <w:b/>
          <w:sz w:val="28"/>
          <w:szCs w:val="28"/>
        </w:rPr>
        <w:lastRenderedPageBreak/>
        <w:t>Lesson Plan – Phase 1</w:t>
      </w:r>
    </w:p>
    <w:p w:rsidRPr="00CE32DA" w:rsidR="00825827" w:rsidP="00825827" w:rsidRDefault="00825827" w14:paraId="38E88527" w14:textId="77777777">
      <w:pPr>
        <w:jc w:val="center"/>
        <w:rPr>
          <w:b/>
          <w:sz w:val="28"/>
          <w:szCs w:val="28"/>
        </w:rPr>
      </w:pPr>
      <w:r w:rsidRPr="00CE32DA">
        <w:rPr>
          <w:b/>
          <w:sz w:val="28"/>
          <w:szCs w:val="28"/>
        </w:rPr>
        <w:t>Evaluation of the Learning Experience</w:t>
      </w:r>
    </w:p>
    <w:p w:rsidRPr="00CE32DA" w:rsidR="00825827" w:rsidP="00825827" w:rsidRDefault="00825827" w14:paraId="4B490B66" w14:textId="77777777">
      <w:pPr>
        <w:jc w:val="center"/>
        <w:rPr>
          <w:b/>
          <w:sz w:val="28"/>
          <w:szCs w:val="28"/>
        </w:rPr>
      </w:pPr>
      <w:r w:rsidRPr="00CE32DA">
        <w:rPr>
          <w:b/>
          <w:sz w:val="28"/>
          <w:szCs w:val="28"/>
        </w:rPr>
        <w:t>(include references to QTS)</w:t>
      </w:r>
    </w:p>
    <w:p w:rsidRPr="00CE32DA" w:rsidR="00825827" w:rsidP="00825827" w:rsidRDefault="00825827" w14:paraId="4C4726EA" w14:textId="77777777">
      <w:pPr>
        <w:rPr>
          <w:sz w:val="28"/>
          <w:szCs w:val="28"/>
        </w:rPr>
      </w:pPr>
    </w:p>
    <w:tbl>
      <w:tblPr>
        <w:tblStyle w:val="TableGrid3"/>
        <w:tblW w:w="0" w:type="auto"/>
        <w:tblLook w:val="04A0" w:firstRow="1" w:lastRow="0" w:firstColumn="1" w:lastColumn="0" w:noHBand="0" w:noVBand="1"/>
      </w:tblPr>
      <w:tblGrid>
        <w:gridCol w:w="1980"/>
        <w:gridCol w:w="7030"/>
      </w:tblGrid>
      <w:tr w:rsidRPr="00CE32DA" w:rsidR="00825827" w:rsidTr="64DCC52C" w14:paraId="6EC3CAA8" w14:textId="77777777">
        <w:tc>
          <w:tcPr>
            <w:tcW w:w="9010" w:type="dxa"/>
            <w:gridSpan w:val="2"/>
            <w:shd w:val="clear" w:color="auto" w:fill="D9E2F3" w:themeFill="accent1" w:themeFillTint="33"/>
            <w:tcMar/>
          </w:tcPr>
          <w:p w:rsidRPr="00CE32DA" w:rsidR="00825827" w:rsidP="00825827" w:rsidRDefault="00825827" w14:paraId="60ACB732" w14:textId="77777777">
            <w:pPr>
              <w:rPr>
                <w:b/>
              </w:rPr>
            </w:pPr>
            <w:r w:rsidRPr="00CE32DA">
              <w:rPr>
                <w:b/>
              </w:rPr>
              <w:t>Evaluation of Pupil Learning</w:t>
            </w:r>
          </w:p>
          <w:p w:rsidRPr="00CE32DA" w:rsidR="00825827" w:rsidP="00825827" w:rsidRDefault="00825827" w14:paraId="5CFCF159" w14:textId="77777777">
            <w:pPr>
              <w:rPr>
                <w:sz w:val="20"/>
                <w:szCs w:val="20"/>
              </w:rPr>
            </w:pPr>
          </w:p>
        </w:tc>
      </w:tr>
      <w:tr w:rsidRPr="00CE32DA" w:rsidR="00825827" w:rsidTr="64DCC52C" w14:paraId="3062B5D2" w14:textId="77777777">
        <w:tc>
          <w:tcPr>
            <w:tcW w:w="1980" w:type="dxa"/>
            <w:shd w:val="clear" w:color="auto" w:fill="D9E2F3" w:themeFill="accent1" w:themeFillTint="33"/>
            <w:tcMar/>
          </w:tcPr>
          <w:p w:rsidRPr="00CE32DA" w:rsidR="00825827" w:rsidP="00825827" w:rsidRDefault="00825827" w14:paraId="68427B60" w14:textId="5DB54463">
            <w:pPr>
              <w:rPr>
                <w:sz w:val="20"/>
                <w:szCs w:val="20"/>
              </w:rPr>
            </w:pPr>
            <w:r w:rsidRPr="00CE32DA">
              <w:rPr>
                <w:sz w:val="20"/>
                <w:szCs w:val="20"/>
              </w:rPr>
              <w:t>Evidence of Learning (including attitude to learning</w:t>
            </w:r>
            <w:r w:rsidRPr="00CE32DA" w:rsidR="00167F75">
              <w:rPr>
                <w:sz w:val="20"/>
                <w:szCs w:val="20"/>
              </w:rPr>
              <w:t xml:space="preserve"> over time)</w:t>
            </w:r>
            <w:r w:rsidRPr="00CE32DA">
              <w:rPr>
                <w:sz w:val="20"/>
                <w:szCs w:val="20"/>
              </w:rPr>
              <w:t>)</w:t>
            </w:r>
          </w:p>
        </w:tc>
        <w:tc>
          <w:tcPr>
            <w:tcW w:w="7030" w:type="dxa"/>
            <w:tcMar/>
          </w:tcPr>
          <w:p w:rsidRPr="00CE32DA" w:rsidR="00825827" w:rsidP="64DCC52C" w:rsidRDefault="00825827" w14:paraId="598404E4" w14:textId="33C7B632">
            <w:pPr>
              <w:rPr>
                <w:sz w:val="20"/>
                <w:szCs w:val="20"/>
              </w:rPr>
            </w:pPr>
            <w:r w:rsidRPr="64DCC52C" w:rsidR="64DCC52C">
              <w:rPr>
                <w:sz w:val="20"/>
                <w:szCs w:val="20"/>
              </w:rPr>
              <w:t xml:space="preserve">All children moved in variety of different ways and incorporated different levels within their dance s discussed prior to the activity.  this was done through observation to see if children had followed the success criteria that was given to them. Children collaborated and communicated well within each group so think of the steps and to be able to perform. All individuals worked to the best of their ability and this was evident during the performance. </w:t>
            </w:r>
          </w:p>
          <w:p w:rsidRPr="00CE32DA" w:rsidR="00825827" w:rsidP="00825827" w:rsidRDefault="00825827" w14:paraId="38BC71B3" w14:textId="77777777">
            <w:pPr>
              <w:rPr>
                <w:sz w:val="20"/>
                <w:szCs w:val="20"/>
              </w:rPr>
            </w:pPr>
          </w:p>
        </w:tc>
      </w:tr>
      <w:tr w:rsidRPr="00CE32DA" w:rsidR="00825827" w:rsidTr="64DCC52C" w14:paraId="1698B253" w14:textId="77777777">
        <w:trPr>
          <w:trHeight w:val="437"/>
        </w:trPr>
        <w:tc>
          <w:tcPr>
            <w:tcW w:w="1980" w:type="dxa"/>
            <w:shd w:val="clear" w:color="auto" w:fill="D9E2F3" w:themeFill="accent1" w:themeFillTint="33"/>
            <w:tcMar/>
          </w:tcPr>
          <w:p w:rsidRPr="00CE32DA" w:rsidR="00825827" w:rsidP="00825827" w:rsidRDefault="00BF5170" w14:paraId="55E6124E" w14:textId="6991777A">
            <w:pPr>
              <w:rPr>
                <w:sz w:val="20"/>
                <w:szCs w:val="20"/>
              </w:rPr>
            </w:pPr>
            <w:r w:rsidRPr="00CE32DA">
              <w:rPr>
                <w:sz w:val="20"/>
                <w:szCs w:val="20"/>
              </w:rPr>
              <w:t xml:space="preserve">Next </w:t>
            </w:r>
            <w:r w:rsidRPr="00CE32DA" w:rsidR="00825827">
              <w:rPr>
                <w:sz w:val="20"/>
                <w:szCs w:val="20"/>
              </w:rPr>
              <w:t>Steps for Progress</w:t>
            </w:r>
          </w:p>
          <w:p w:rsidRPr="00CE32DA" w:rsidR="00825827" w:rsidP="00825827" w:rsidRDefault="00825827" w14:paraId="76590C14" w14:textId="77777777">
            <w:pPr>
              <w:rPr>
                <w:sz w:val="20"/>
                <w:szCs w:val="20"/>
              </w:rPr>
            </w:pPr>
          </w:p>
        </w:tc>
        <w:tc>
          <w:tcPr>
            <w:tcW w:w="7030" w:type="dxa"/>
            <w:tcMar/>
          </w:tcPr>
          <w:p w:rsidRPr="00CE32DA" w:rsidR="00825827" w:rsidP="64DCC52C" w:rsidRDefault="00825827" w14:paraId="513161FC" w14:textId="07142D8E">
            <w:pPr>
              <w:rPr>
                <w:sz w:val="20"/>
                <w:szCs w:val="20"/>
              </w:rPr>
            </w:pPr>
            <w:r w:rsidRPr="64DCC52C" w:rsidR="64DCC52C">
              <w:rPr>
                <w:sz w:val="20"/>
                <w:szCs w:val="20"/>
              </w:rPr>
              <w:t xml:space="preserve">Next steps for more effective progress in learning is to continue with children in a following session, to ensure that all children are in time, to finish the complete dance to the full song. This could be implemented into the next </w:t>
            </w:r>
            <w:proofErr w:type="spellStart"/>
            <w:r w:rsidRPr="64DCC52C" w:rsidR="64DCC52C">
              <w:rPr>
                <w:sz w:val="20"/>
                <w:szCs w:val="20"/>
              </w:rPr>
              <w:t>p.e</w:t>
            </w:r>
            <w:proofErr w:type="spellEnd"/>
            <w:r w:rsidRPr="64DCC52C" w:rsidR="64DCC52C">
              <w:rPr>
                <w:sz w:val="20"/>
                <w:szCs w:val="20"/>
              </w:rPr>
              <w:t xml:space="preserve"> session if the class teacher allows this to be continued. Although children performed to a different group not all children were albe to record each other's performance due to time restrictions in the hall. If there is an opportunity where the session can be carried into another session or there is a space in the hall and time allowed, children could have a quick practice and have the chance to record on the iPad.</w:t>
            </w:r>
          </w:p>
          <w:p w:rsidRPr="00CE32DA" w:rsidR="00825827" w:rsidP="00825827" w:rsidRDefault="00825827" w14:paraId="6E88F129" w14:textId="77777777">
            <w:pPr>
              <w:rPr>
                <w:sz w:val="20"/>
                <w:szCs w:val="20"/>
              </w:rPr>
            </w:pPr>
          </w:p>
        </w:tc>
      </w:tr>
    </w:tbl>
    <w:p w:rsidRPr="00CE32DA" w:rsidR="00825827" w:rsidP="00825827" w:rsidRDefault="00825827" w14:paraId="7AFDDA83" w14:textId="77777777">
      <w:pPr>
        <w:rPr>
          <w:sz w:val="20"/>
          <w:szCs w:val="20"/>
        </w:rPr>
      </w:pPr>
    </w:p>
    <w:p w:rsidRPr="00CE32DA" w:rsidR="00825827" w:rsidP="00825827" w:rsidRDefault="00825827" w14:paraId="77B4D4EA" w14:textId="77777777">
      <w:pPr>
        <w:rPr>
          <w:sz w:val="20"/>
          <w:szCs w:val="20"/>
        </w:rPr>
      </w:pPr>
    </w:p>
    <w:tbl>
      <w:tblPr>
        <w:tblStyle w:val="TableGrid3"/>
        <w:tblW w:w="0" w:type="auto"/>
        <w:tblLook w:val="04A0" w:firstRow="1" w:lastRow="0" w:firstColumn="1" w:lastColumn="0" w:noHBand="0" w:noVBand="1"/>
      </w:tblPr>
      <w:tblGrid>
        <w:gridCol w:w="1838"/>
        <w:gridCol w:w="7172"/>
      </w:tblGrid>
      <w:tr w:rsidRPr="00CE32DA" w:rsidR="00825827" w:rsidTr="3503BEA9" w14:paraId="14855D56" w14:textId="77777777">
        <w:tc>
          <w:tcPr>
            <w:tcW w:w="9010" w:type="dxa"/>
            <w:gridSpan w:val="2"/>
            <w:shd w:val="clear" w:color="auto" w:fill="D9E2F3" w:themeFill="accent1" w:themeFillTint="33"/>
            <w:tcMar/>
          </w:tcPr>
          <w:p w:rsidRPr="00CE32DA" w:rsidR="00825827" w:rsidP="00825827" w:rsidRDefault="00825827" w14:paraId="6F5902A0" w14:textId="38824899">
            <w:pPr>
              <w:rPr>
                <w:b/>
              </w:rPr>
            </w:pPr>
            <w:r w:rsidRPr="00CE32DA">
              <w:rPr>
                <w:b/>
              </w:rPr>
              <w:t>Reflective Analysis of Teaching and Strategies For Development</w:t>
            </w:r>
            <w:r w:rsidRPr="00CE32DA" w:rsidR="00167F75">
              <w:rPr>
                <w:b/>
              </w:rPr>
              <w:t xml:space="preserve"> – including </w:t>
            </w:r>
            <w:r w:rsidRPr="00CE32DA" w:rsidR="000E5C05">
              <w:rPr>
                <w:b/>
              </w:rPr>
              <w:t>justificati</w:t>
            </w:r>
            <w:r w:rsidRPr="00CE32DA" w:rsidR="005B7769">
              <w:rPr>
                <w:b/>
              </w:rPr>
              <w:t>on/rationale for pedagogical choices</w:t>
            </w:r>
          </w:p>
          <w:p w:rsidRPr="00CE32DA" w:rsidR="00825827" w:rsidP="00825827" w:rsidRDefault="00825827" w14:paraId="44C6AA70" w14:textId="77777777">
            <w:pPr>
              <w:rPr>
                <w:sz w:val="20"/>
                <w:szCs w:val="20"/>
              </w:rPr>
            </w:pPr>
          </w:p>
        </w:tc>
      </w:tr>
      <w:tr w:rsidRPr="00CE32DA" w:rsidR="00825827" w:rsidTr="3503BEA9" w14:paraId="34E27A9A" w14:textId="77777777">
        <w:tc>
          <w:tcPr>
            <w:tcW w:w="1838" w:type="dxa"/>
            <w:shd w:val="clear" w:color="auto" w:fill="D9E2F3" w:themeFill="accent1" w:themeFillTint="33"/>
            <w:tcMar/>
          </w:tcPr>
          <w:p w:rsidRPr="00CE32DA" w:rsidR="00825827" w:rsidP="00825827" w:rsidRDefault="00825827" w14:paraId="5B5A6D21" w14:textId="77777777">
            <w:pPr>
              <w:rPr>
                <w:sz w:val="20"/>
                <w:szCs w:val="20"/>
              </w:rPr>
            </w:pPr>
            <w:r w:rsidRPr="00CE32DA">
              <w:rPr>
                <w:sz w:val="20"/>
                <w:szCs w:val="20"/>
              </w:rPr>
              <w:t xml:space="preserve">Evidence of my Effective Practice </w:t>
            </w:r>
          </w:p>
          <w:p w:rsidRPr="00CE32DA" w:rsidR="00825827" w:rsidP="00825827" w:rsidRDefault="00825827" w14:paraId="3719705E" w14:textId="77777777">
            <w:pPr>
              <w:rPr>
                <w:sz w:val="20"/>
                <w:szCs w:val="20"/>
              </w:rPr>
            </w:pPr>
          </w:p>
          <w:p w:rsidRPr="00CE32DA" w:rsidR="00825827" w:rsidP="00825827" w:rsidRDefault="00825827" w14:paraId="65F896C5" w14:textId="77777777">
            <w:pPr>
              <w:rPr>
                <w:sz w:val="20"/>
                <w:szCs w:val="20"/>
              </w:rPr>
            </w:pPr>
          </w:p>
        </w:tc>
        <w:tc>
          <w:tcPr>
            <w:tcW w:w="7172" w:type="dxa"/>
            <w:tcMar/>
          </w:tcPr>
          <w:p w:rsidRPr="00CE32DA" w:rsidR="00825827" w:rsidP="3503BEA9" w:rsidRDefault="00825827" w14:paraId="471612F7" w14:textId="23929E10">
            <w:pPr>
              <w:pStyle w:val="Normal"/>
              <w:rPr>
                <w:sz w:val="20"/>
                <w:szCs w:val="20"/>
              </w:rPr>
            </w:pPr>
            <w:r w:rsidRPr="3503BEA9" w:rsidR="3503BEA9">
              <w:rPr>
                <w:sz w:val="20"/>
                <w:szCs w:val="20"/>
              </w:rPr>
              <w:t xml:space="preserve">An aspect that went well was that I had provided children with sequence cards with different dance moves. This was effective as children who may not have been confident in creating their own dance, had an opportunity to refer to the cards as support. When observing and supporting the different groups, it was evident that some groups needed these to create the dance.  An approach that I used was I already put children in groups and placed them on the interactive whiteboard for children to see who they were working with rather than them picking friends. This was effective as all children were mixed ability and wasn’t all female or male groups. I incorporated Welsh into the countdown and into the warmup, this was an effective strategy as children are aware of the warmup and the countdown from previous days/sessions. This session was linked to the </w:t>
            </w:r>
            <w:r w:rsidRPr="3503BEA9" w:rsidR="3503BEA9">
              <w:rPr>
                <w:sz w:val="20"/>
                <w:szCs w:val="20"/>
              </w:rPr>
              <w:t>4</w:t>
            </w:r>
            <w:r w:rsidRPr="3503BEA9" w:rsidR="3503BEA9">
              <w:rPr>
                <w:sz w:val="20"/>
                <w:szCs w:val="20"/>
              </w:rPr>
              <w:t>-</w:t>
            </w:r>
            <w:r w:rsidRPr="3503BEA9" w:rsidR="3503BEA9">
              <w:rPr>
                <w:sz w:val="20"/>
                <w:szCs w:val="20"/>
              </w:rPr>
              <w:t>core</w:t>
            </w:r>
            <w:r w:rsidRPr="3503BEA9" w:rsidR="3503BEA9">
              <w:rPr>
                <w:sz w:val="20"/>
                <w:szCs w:val="20"/>
              </w:rPr>
              <w:t xml:space="preserve"> purpose as part of QTS stands where children were being healthy, confident learner, creative contributors and ambitious, capable learners. </w:t>
            </w:r>
          </w:p>
        </w:tc>
      </w:tr>
      <w:tr w:rsidRPr="00CE32DA" w:rsidR="00825827" w:rsidTr="3503BEA9" w14:paraId="39A72438" w14:textId="77777777">
        <w:trPr>
          <w:trHeight w:val="437"/>
        </w:trPr>
        <w:tc>
          <w:tcPr>
            <w:tcW w:w="1838" w:type="dxa"/>
            <w:shd w:val="clear" w:color="auto" w:fill="D9E2F3" w:themeFill="accent1" w:themeFillTint="33"/>
            <w:tcMar/>
          </w:tcPr>
          <w:p w:rsidRPr="00CE32DA" w:rsidR="00825827" w:rsidP="00825827" w:rsidRDefault="00825827" w14:paraId="6F863CDC" w14:textId="77777777">
            <w:pPr>
              <w:rPr>
                <w:sz w:val="20"/>
                <w:szCs w:val="20"/>
              </w:rPr>
            </w:pPr>
            <w:r w:rsidRPr="00CE32DA">
              <w:rPr>
                <w:sz w:val="20"/>
                <w:szCs w:val="20"/>
              </w:rPr>
              <w:t>Areas for my Development</w:t>
            </w:r>
          </w:p>
          <w:p w:rsidRPr="00CE32DA" w:rsidR="00825827" w:rsidP="00825827" w:rsidRDefault="00825827" w14:paraId="0BD9B8BD" w14:textId="77777777">
            <w:pPr>
              <w:rPr>
                <w:sz w:val="20"/>
                <w:szCs w:val="20"/>
              </w:rPr>
            </w:pPr>
          </w:p>
          <w:p w:rsidRPr="00CE32DA" w:rsidR="00825827" w:rsidP="00825827" w:rsidRDefault="00825827" w14:paraId="3A90E508" w14:textId="77777777">
            <w:pPr>
              <w:rPr>
                <w:sz w:val="20"/>
                <w:szCs w:val="20"/>
              </w:rPr>
            </w:pPr>
            <w:r w:rsidRPr="00CE32DA">
              <w:rPr>
                <w:sz w:val="20"/>
                <w:szCs w:val="20"/>
              </w:rPr>
              <w:t>Personal Targets for Progress</w:t>
            </w:r>
          </w:p>
          <w:p w:rsidRPr="00CE32DA" w:rsidR="00825827" w:rsidP="00825827" w:rsidRDefault="00825827" w14:paraId="63AF2A7D" w14:textId="77777777">
            <w:pPr>
              <w:rPr>
                <w:sz w:val="20"/>
                <w:szCs w:val="20"/>
              </w:rPr>
            </w:pPr>
          </w:p>
        </w:tc>
        <w:tc>
          <w:tcPr>
            <w:tcW w:w="7172" w:type="dxa"/>
            <w:tcMar/>
          </w:tcPr>
          <w:p w:rsidRPr="00CE32DA" w:rsidR="00825827" w:rsidP="64DCC52C" w:rsidRDefault="00825827" w14:paraId="12D2BCF1" w14:textId="3E031EED">
            <w:pPr>
              <w:pStyle w:val="Normal"/>
              <w:rPr>
                <w:sz w:val="20"/>
                <w:szCs w:val="20"/>
              </w:rPr>
            </w:pPr>
            <w:r w:rsidRPr="64DCC52C" w:rsidR="64DCC52C">
              <w:rPr>
                <w:sz w:val="20"/>
                <w:szCs w:val="20"/>
              </w:rPr>
              <w:t>Although the groups were effective and worked well, a few children did clash, which resulted into refusing to take part. I dealt with the situation by placing the individual into different groups, these individuals then took part.  For myself, I will keep noted on who worked well within the different groups and who didn’t. This would then be used for another group-based activity and would be hoped that a positive impact on teaching and learning as all groups will work more effective and without any problems.  For a next step, I think to introduce different Welsh words not just colours could be used within the session. This could be saying the action for children to carry out in Welsh.  This would be linked to QTS developing Welsh language skills.</w:t>
            </w:r>
          </w:p>
        </w:tc>
      </w:tr>
    </w:tbl>
    <w:p w:rsidRPr="00CE32DA" w:rsidR="00825827" w:rsidP="00825827" w:rsidRDefault="00825827" w14:paraId="5C255ACC" w14:textId="77777777">
      <w:pPr>
        <w:rPr>
          <w:sz w:val="20"/>
          <w:szCs w:val="20"/>
        </w:rPr>
      </w:pPr>
    </w:p>
    <w:p w:rsidRPr="00CE32DA" w:rsidR="00825827" w:rsidP="00825827" w:rsidRDefault="00825827" w14:paraId="201937E0" w14:textId="77777777">
      <w:pPr>
        <w:rPr>
          <w:sz w:val="20"/>
          <w:szCs w:val="20"/>
        </w:rPr>
      </w:pPr>
    </w:p>
    <w:p w:rsidRPr="00CE32DA" w:rsidR="00825827" w:rsidP="00825827" w:rsidRDefault="00825827" w14:paraId="02815835" w14:textId="77777777">
      <w:pPr>
        <w:rPr>
          <w:sz w:val="20"/>
          <w:szCs w:val="20"/>
        </w:rPr>
      </w:pPr>
    </w:p>
    <w:p w:rsidRPr="00CE32DA" w:rsidR="00EF0BE1" w:rsidP="00EF0BE1" w:rsidRDefault="00EF0BE1" w14:paraId="133B1839" w14:textId="19CBA16B">
      <w:pPr>
        <w:rPr>
          <w:sz w:val="28"/>
          <w:szCs w:val="28"/>
        </w:rPr>
      </w:pPr>
    </w:p>
    <w:p w:rsidRPr="00CE32DA" w:rsidR="00EF0BE1" w:rsidP="00EF0BE1" w:rsidRDefault="00EF0BE1" w14:paraId="5D1D0564" w14:textId="77777777">
      <w:pPr>
        <w:rPr>
          <w:sz w:val="28"/>
          <w:szCs w:val="28"/>
        </w:rPr>
      </w:pPr>
    </w:p>
    <w:p w:rsidRPr="00CE32DA" w:rsidR="00EF0BE1" w:rsidP="00EF0BE1" w:rsidRDefault="00EF0BE1" w14:paraId="3D64C07E" w14:textId="77777777">
      <w:pPr>
        <w:rPr>
          <w:sz w:val="28"/>
          <w:szCs w:val="28"/>
        </w:rPr>
      </w:pPr>
    </w:p>
    <w:p w:rsidRPr="00CE32DA" w:rsidR="00EF0BE1" w:rsidP="00EF0BE1" w:rsidRDefault="00EF0BE1" w14:paraId="5D398294" w14:textId="77777777">
      <w:pPr>
        <w:rPr>
          <w:sz w:val="28"/>
          <w:szCs w:val="28"/>
        </w:rPr>
      </w:pPr>
    </w:p>
    <w:p w:rsidRPr="00CE32DA" w:rsidR="00EF0BE1" w:rsidP="00EF0BE1" w:rsidRDefault="00EF0BE1" w14:paraId="02535BAF" w14:textId="77777777">
      <w:pPr>
        <w:rPr>
          <w:sz w:val="28"/>
          <w:szCs w:val="28"/>
        </w:rPr>
      </w:pPr>
    </w:p>
    <w:p w:rsidRPr="00CE32DA" w:rsidR="00EF0BE1" w:rsidP="00EF0BE1" w:rsidRDefault="00EF0BE1" w14:paraId="52F0FBF9" w14:textId="77777777">
      <w:pPr>
        <w:rPr>
          <w:sz w:val="28"/>
          <w:szCs w:val="28"/>
        </w:rPr>
      </w:pPr>
    </w:p>
    <w:p w:rsidRPr="00CE32DA" w:rsidR="00EF0BE1" w:rsidP="00EF0BE1" w:rsidRDefault="00EF0BE1" w14:paraId="01FF7088" w14:textId="77777777">
      <w:pPr>
        <w:rPr>
          <w:sz w:val="28"/>
          <w:szCs w:val="28"/>
        </w:rPr>
      </w:pPr>
    </w:p>
    <w:p w:rsidRPr="00CE32DA" w:rsidR="00EF0BE1" w:rsidP="00EF0BE1" w:rsidRDefault="00EF0BE1" w14:paraId="3F8CB932" w14:textId="77777777">
      <w:pPr>
        <w:rPr>
          <w:sz w:val="28"/>
          <w:szCs w:val="28"/>
        </w:rPr>
      </w:pPr>
    </w:p>
    <w:p w:rsidRPr="00CE32DA" w:rsidR="00EF0BE1" w:rsidP="00EF0BE1" w:rsidRDefault="00EF0BE1" w14:paraId="14A977F4" w14:textId="77777777"/>
    <w:p w:rsidRPr="00CE32DA" w:rsidR="00EF0BE1" w:rsidP="00EF0BE1" w:rsidRDefault="00EF0BE1" w14:paraId="446B8C61" w14:textId="77777777"/>
    <w:p w:rsidRPr="00CE32DA" w:rsidR="00EF0BE1" w:rsidP="00EF0BE1" w:rsidRDefault="00EF0BE1" w14:paraId="6CF53CAD" w14:textId="77777777"/>
    <w:p w:rsidRPr="00CE32DA" w:rsidR="00EF0BE1" w:rsidP="00EF0BE1" w:rsidRDefault="00EF0BE1" w14:paraId="1725B814" w14:textId="77777777"/>
    <w:p w:rsidRPr="00CE32DA" w:rsidR="00EF0BE1" w:rsidP="00EF0BE1" w:rsidRDefault="00EF0BE1" w14:paraId="1D139B3A" w14:textId="77777777"/>
    <w:p w:rsidRPr="00CE32DA" w:rsidR="00EF0BE1" w:rsidP="00EF0BE1" w:rsidRDefault="00EF0BE1" w14:paraId="1436D03F" w14:textId="77777777"/>
    <w:p w:rsidRPr="00CE32DA" w:rsidR="00EF0BE1" w:rsidP="00EF0BE1" w:rsidRDefault="00EF0BE1" w14:paraId="15DFC201" w14:textId="77777777"/>
    <w:p w:rsidRPr="00CE32DA" w:rsidR="00EF0BE1" w:rsidP="00EF0BE1" w:rsidRDefault="00EF0BE1" w14:paraId="44224DEB" w14:textId="77777777"/>
    <w:p w:rsidRPr="00CE32DA" w:rsidR="00EF0BE1" w:rsidP="00EF0BE1" w:rsidRDefault="00EF0BE1" w14:paraId="73141AFE" w14:textId="77777777"/>
    <w:p w:rsidRPr="00CE32DA" w:rsidR="00EF0BE1" w:rsidP="00EF0BE1" w:rsidRDefault="00EF0BE1" w14:paraId="655C6E51" w14:textId="77777777"/>
    <w:p w:rsidRPr="00CE32DA" w:rsidR="00EF0BE1" w:rsidP="00EF0BE1" w:rsidRDefault="00EF0BE1" w14:paraId="260116EF" w14:textId="77777777"/>
    <w:sectPr w:rsidRPr="00CE32DA" w:rsidR="00EF0BE1" w:rsidSect="00DB1D3B">
      <w:pgSz w:w="11900" w:h="16840" w:orient="portrait"/>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1404" w:rsidP="00B24C18" w:rsidRDefault="00DA1404" w14:paraId="73FE3D81" w14:textId="77777777">
      <w:r>
        <w:separator/>
      </w:r>
    </w:p>
  </w:endnote>
  <w:endnote w:type="continuationSeparator" w:id="0">
    <w:p w:rsidR="00DA1404" w:rsidP="00B24C18" w:rsidRDefault="00DA1404" w14:paraId="06C3559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LTStd-Ligh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rsidR="0060206C" w:rsidRDefault="0060206C" w14:paraId="46B8C570" w14:textId="3E42A33D">
        <w:pPr>
          <w:pStyle w:val="Footer"/>
        </w:pPr>
        <w:r>
          <w:fldChar w:fldCharType="begin"/>
        </w:r>
        <w:r>
          <w:instrText xml:space="preserve"> PAGE   \* MERGEFORMAT </w:instrText>
        </w:r>
        <w:r>
          <w:fldChar w:fldCharType="separate"/>
        </w:r>
        <w:r>
          <w:rPr>
            <w:noProof/>
          </w:rPr>
          <w:t>2</w:t>
        </w:r>
        <w:r>
          <w:rPr>
            <w:noProof/>
          </w:rPr>
          <w:fldChar w:fldCharType="end"/>
        </w:r>
      </w:p>
    </w:sdtContent>
  </w:sdt>
  <w:p w:rsidR="0060206C" w:rsidRDefault="0060206C" w14:paraId="5BF63DE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1404" w:rsidP="00B24C18" w:rsidRDefault="00DA1404" w14:paraId="0B9E6A91" w14:textId="77777777">
      <w:r>
        <w:separator/>
      </w:r>
    </w:p>
  </w:footnote>
  <w:footnote w:type="continuationSeparator" w:id="0">
    <w:p w:rsidR="00DA1404" w:rsidP="00B24C18" w:rsidRDefault="00DA1404" w14:paraId="3DF049C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60206C" w:rsidRDefault="0060206C" w14:paraId="7A0BE056" w14:textId="77777777">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206C" w:rsidRDefault="0060206C" w14:paraId="7FD9818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63625D"/>
    <w:multiLevelType w:val="hybridMultilevel"/>
    <w:tmpl w:val="AD02B7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F782BB5"/>
    <w:multiLevelType w:val="hybridMultilevel"/>
    <w:tmpl w:val="3A58BFC4"/>
    <w:lvl w:ilvl="0" w:tplc="E8D4CF74">
      <w:numFmt w:val="bullet"/>
      <w:lvlText w:val="•"/>
      <w:lvlJc w:val="left"/>
      <w:pPr>
        <w:ind w:left="720" w:hanging="360"/>
      </w:pPr>
      <w:rPr>
        <w:rFonts w:hint="default" w:ascii="FrutigerLTStd-Light" w:hAnsi="FrutigerLTStd-Light" w:eastAsiaTheme="minorHAnsi" w:cstheme="minorBidi"/>
        <w:color w:val="222221"/>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2BE08EE"/>
    <w:multiLevelType w:val="hybridMultilevel"/>
    <w:tmpl w:val="7F72C6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59BB2B69"/>
    <w:multiLevelType w:val="hybridMultilevel"/>
    <w:tmpl w:val="1A32315A"/>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4" w15:restartNumberingAfterBreak="0">
    <w:nsid w:val="655774AA"/>
    <w:multiLevelType w:val="hybridMultilevel"/>
    <w:tmpl w:val="B0B23AC0"/>
    <w:lvl w:ilvl="0" w:tplc="E8D4CF74">
      <w:numFmt w:val="bullet"/>
      <w:lvlText w:val="•"/>
      <w:lvlJc w:val="left"/>
      <w:pPr>
        <w:ind w:left="720" w:hanging="360"/>
      </w:pPr>
      <w:rPr>
        <w:rFonts w:hint="default" w:ascii="FrutigerLTStd-Light" w:hAnsi="FrutigerLTStd-Light" w:eastAsiaTheme="minorHAnsi" w:cstheme="minorBidi"/>
        <w:color w:val="222221"/>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47B6"/>
    <w:rsid w:val="000432F2"/>
    <w:rsid w:val="00045D70"/>
    <w:rsid w:val="00063D4A"/>
    <w:rsid w:val="000973E5"/>
    <w:rsid w:val="000B6B62"/>
    <w:rsid w:val="000E5C05"/>
    <w:rsid w:val="00106202"/>
    <w:rsid w:val="00167F75"/>
    <w:rsid w:val="001A5622"/>
    <w:rsid w:val="001F7870"/>
    <w:rsid w:val="002B2D5B"/>
    <w:rsid w:val="002F72F8"/>
    <w:rsid w:val="0031228F"/>
    <w:rsid w:val="003502C7"/>
    <w:rsid w:val="003770F9"/>
    <w:rsid w:val="003B005D"/>
    <w:rsid w:val="003D443E"/>
    <w:rsid w:val="0040291F"/>
    <w:rsid w:val="00405745"/>
    <w:rsid w:val="00443774"/>
    <w:rsid w:val="004467FC"/>
    <w:rsid w:val="00467647"/>
    <w:rsid w:val="004847B6"/>
    <w:rsid w:val="004B73CD"/>
    <w:rsid w:val="004E1B77"/>
    <w:rsid w:val="005404E0"/>
    <w:rsid w:val="005B7769"/>
    <w:rsid w:val="005C7F2D"/>
    <w:rsid w:val="0060206C"/>
    <w:rsid w:val="00610C4A"/>
    <w:rsid w:val="00635040"/>
    <w:rsid w:val="00645E24"/>
    <w:rsid w:val="006953EE"/>
    <w:rsid w:val="006B73E4"/>
    <w:rsid w:val="006E32EF"/>
    <w:rsid w:val="00713823"/>
    <w:rsid w:val="007B65F8"/>
    <w:rsid w:val="00816DB9"/>
    <w:rsid w:val="00825827"/>
    <w:rsid w:val="00825DEF"/>
    <w:rsid w:val="008275FB"/>
    <w:rsid w:val="00871544"/>
    <w:rsid w:val="008723DA"/>
    <w:rsid w:val="00896514"/>
    <w:rsid w:val="008B2B15"/>
    <w:rsid w:val="008C1A7E"/>
    <w:rsid w:val="0099000C"/>
    <w:rsid w:val="009A03EA"/>
    <w:rsid w:val="009C26DA"/>
    <w:rsid w:val="009D68DF"/>
    <w:rsid w:val="00A46632"/>
    <w:rsid w:val="00A53AE4"/>
    <w:rsid w:val="00A53DC3"/>
    <w:rsid w:val="00A77A43"/>
    <w:rsid w:val="00AA5380"/>
    <w:rsid w:val="00AB1A17"/>
    <w:rsid w:val="00AF532A"/>
    <w:rsid w:val="00B02BEF"/>
    <w:rsid w:val="00B0430A"/>
    <w:rsid w:val="00B24C18"/>
    <w:rsid w:val="00B85948"/>
    <w:rsid w:val="00BB582B"/>
    <w:rsid w:val="00BC35BE"/>
    <w:rsid w:val="00BE2461"/>
    <w:rsid w:val="00BE5E13"/>
    <w:rsid w:val="00BF5170"/>
    <w:rsid w:val="00C8347D"/>
    <w:rsid w:val="00CB5DA8"/>
    <w:rsid w:val="00CE32DA"/>
    <w:rsid w:val="00D060A6"/>
    <w:rsid w:val="00D46A8E"/>
    <w:rsid w:val="00D91956"/>
    <w:rsid w:val="00DA1404"/>
    <w:rsid w:val="00DB1D3B"/>
    <w:rsid w:val="00E100A8"/>
    <w:rsid w:val="00E35F1E"/>
    <w:rsid w:val="00E75960"/>
    <w:rsid w:val="00EB6268"/>
    <w:rsid w:val="00EC0A98"/>
    <w:rsid w:val="00EE0418"/>
    <w:rsid w:val="00EE0AC1"/>
    <w:rsid w:val="00EF0BE1"/>
    <w:rsid w:val="00F636FF"/>
    <w:rsid w:val="00F707F4"/>
    <w:rsid w:val="00F8496A"/>
    <w:rsid w:val="00FB79B2"/>
    <w:rsid w:val="00FD61F3"/>
    <w:rsid w:val="2FE758B3"/>
    <w:rsid w:val="3503BEA9"/>
    <w:rsid w:val="64DCC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FA9E60B1-18EE-41C5-9F2E-427D7EEE38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styleId="HeaderChar" w:customStyle="1">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styleId="FooterChar" w:customStyle="1">
    <w:name w:val="Footer Char"/>
    <w:basedOn w:val="DefaultParagraphFont"/>
    <w:link w:val="Footer"/>
    <w:uiPriority w:val="99"/>
    <w:rsid w:val="00B24C18"/>
  </w:style>
  <w:style w:type="character" w:styleId="Heading1Char" w:customStyle="1">
    <w:name w:val="Heading 1 Char"/>
    <w:basedOn w:val="DefaultParagraphFont"/>
    <w:link w:val="Heading1"/>
    <w:uiPriority w:val="9"/>
    <w:rsid w:val="00B24C18"/>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39"/>
    <w:rsid w:val="00D46A8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uiPriority w:val="39"/>
    <w:rsid w:val="00EE041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2B2D5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39"/>
    <w:rsid w:val="0082582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styleId="CommentTextChar" w:customStyle="1">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styleId="CommentSubjectChar" w:customStyle="1">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4467FC"/>
    <w:pPr>
      <w:ind w:left="720"/>
      <w:contextualSpacing/>
    </w:pPr>
  </w:style>
  <w:style w:type="character" w:styleId="fontstyle01" w:customStyle="1">
    <w:name w:val="fontstyle01"/>
    <w:basedOn w:val="DefaultParagraphFont"/>
    <w:rsid w:val="0060206C"/>
    <w:rPr>
      <w:rFonts w:hint="default" w:ascii="FrutigerLTStd-Light" w:hAnsi="FrutigerLTStd-Light"/>
      <w:b w:val="0"/>
      <w:bCs w:val="0"/>
      <w:i w:val="0"/>
      <w:iCs w:val="0"/>
      <w:color w:val="222221"/>
      <w:sz w:val="24"/>
      <w:szCs w:val="24"/>
    </w:rPr>
  </w:style>
  <w:style w:type="character" w:styleId="normaltextrun" w:customStyle="1">
    <w:name w:val="normaltextrun"/>
    <w:basedOn w:val="DefaultParagraphFont"/>
    <w:rsid w:val="008275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045034">
      <w:bodyDiv w:val="1"/>
      <w:marLeft w:val="0"/>
      <w:marRight w:val="0"/>
      <w:marTop w:val="0"/>
      <w:marBottom w:val="0"/>
      <w:divBdr>
        <w:top w:val="none" w:sz="0" w:space="0" w:color="auto"/>
        <w:left w:val="none" w:sz="0" w:space="0" w:color="auto"/>
        <w:bottom w:val="none" w:sz="0" w:space="0" w:color="auto"/>
        <w:right w:val="none" w:sz="0" w:space="0" w:color="auto"/>
      </w:divBdr>
    </w:div>
    <w:div w:id="690491004">
      <w:bodyDiv w:val="1"/>
      <w:marLeft w:val="0"/>
      <w:marRight w:val="0"/>
      <w:marTop w:val="0"/>
      <w:marBottom w:val="0"/>
      <w:divBdr>
        <w:top w:val="none" w:sz="0" w:space="0" w:color="auto"/>
        <w:left w:val="none" w:sz="0" w:space="0" w:color="auto"/>
        <w:bottom w:val="none" w:sz="0" w:space="0" w:color="auto"/>
        <w:right w:val="none" w:sz="0" w:space="0" w:color="auto"/>
      </w:divBdr>
    </w:div>
    <w:div w:id="761268917">
      <w:bodyDiv w:val="1"/>
      <w:marLeft w:val="0"/>
      <w:marRight w:val="0"/>
      <w:marTop w:val="0"/>
      <w:marBottom w:val="0"/>
      <w:divBdr>
        <w:top w:val="none" w:sz="0" w:space="0" w:color="auto"/>
        <w:left w:val="none" w:sz="0" w:space="0" w:color="auto"/>
        <w:bottom w:val="none" w:sz="0" w:space="0" w:color="auto"/>
        <w:right w:val="none" w:sz="0" w:space="0" w:color="auto"/>
      </w:divBdr>
    </w:div>
    <w:div w:id="809401511">
      <w:bodyDiv w:val="1"/>
      <w:marLeft w:val="0"/>
      <w:marRight w:val="0"/>
      <w:marTop w:val="0"/>
      <w:marBottom w:val="0"/>
      <w:divBdr>
        <w:top w:val="none" w:sz="0" w:space="0" w:color="auto"/>
        <w:left w:val="none" w:sz="0" w:space="0" w:color="auto"/>
        <w:bottom w:val="none" w:sz="0" w:space="0" w:color="auto"/>
        <w:right w:val="none" w:sz="0" w:space="0" w:color="auto"/>
      </w:divBdr>
    </w:div>
    <w:div w:id="1028946960">
      <w:bodyDiv w:val="1"/>
      <w:marLeft w:val="0"/>
      <w:marRight w:val="0"/>
      <w:marTop w:val="0"/>
      <w:marBottom w:val="0"/>
      <w:divBdr>
        <w:top w:val="none" w:sz="0" w:space="0" w:color="auto"/>
        <w:left w:val="none" w:sz="0" w:space="0" w:color="auto"/>
        <w:bottom w:val="none" w:sz="0" w:space="0" w:color="auto"/>
        <w:right w:val="none" w:sz="0" w:space="0" w:color="auto"/>
      </w:divBdr>
    </w:div>
    <w:div w:id="1212499077">
      <w:bodyDiv w:val="1"/>
      <w:marLeft w:val="0"/>
      <w:marRight w:val="0"/>
      <w:marTop w:val="0"/>
      <w:marBottom w:val="0"/>
      <w:divBdr>
        <w:top w:val="none" w:sz="0" w:space="0" w:color="auto"/>
        <w:left w:val="none" w:sz="0" w:space="0" w:color="auto"/>
        <w:bottom w:val="none" w:sz="0" w:space="0" w:color="auto"/>
        <w:right w:val="none" w:sz="0" w:space="0" w:color="auto"/>
      </w:divBdr>
    </w:div>
    <w:div w:id="1602450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word/glossary/document.xml" Id="Rf33fb76c62ab4c3a"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f3b9ff5-a881-4712-8e3b-1bbb4ece68d3}"/>
      </w:docPartPr>
      <w:docPartBody>
        <w:p w14:paraId="36EF727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0542C-FDEB-491D-85FD-66BF21C6B84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Athrofa Acc. header and blank page - darker blue</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Gareth Evans</dc:creator>
  <lastModifiedBy>Sarah Rees (1900919)</lastModifiedBy>
  <revision>15</revision>
  <dcterms:created xsi:type="dcterms:W3CDTF">2019-11-13T09:02:00.0000000Z</dcterms:created>
  <dcterms:modified xsi:type="dcterms:W3CDTF">2020-03-04T12:02:00.2661933Z</dcterms:modified>
</coreProperties>
</file>