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ink/ink1.xml" ContentType="application/inkml+xml"/>
  <Override PartName="/word/ink/ink2.xml" ContentType="application/inkml+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CC89D" w14:textId="6778A193" w:rsidR="00FD0230" w:rsidRPr="00513372" w:rsidRDefault="00FD0230" w:rsidP="00FD0230">
      <w:pPr>
        <w:jc w:val="center"/>
        <w:rPr>
          <w:rFonts w:ascii="Times New Roman" w:hAnsi="Times New Roman" w:cs="Times New Roman"/>
          <w:sz w:val="32"/>
        </w:rPr>
      </w:pPr>
    </w:p>
    <w:p w14:paraId="6168F8EA" w14:textId="77777777" w:rsidR="00FD0230" w:rsidRPr="00513372" w:rsidRDefault="00FD0230" w:rsidP="00FD0230">
      <w:pPr>
        <w:jc w:val="center"/>
        <w:rPr>
          <w:rFonts w:ascii="Times New Roman" w:hAnsi="Times New Roman" w:cs="Times New Roman"/>
          <w:sz w:val="32"/>
        </w:rPr>
      </w:pPr>
    </w:p>
    <w:p w14:paraId="13220699" w14:textId="77777777" w:rsidR="00FD0230" w:rsidRPr="00513372" w:rsidRDefault="00FD0230" w:rsidP="00FD0230">
      <w:pPr>
        <w:jc w:val="center"/>
        <w:rPr>
          <w:rFonts w:ascii="Times New Roman" w:hAnsi="Times New Roman" w:cs="Times New Roman"/>
          <w:sz w:val="32"/>
        </w:rPr>
      </w:pPr>
    </w:p>
    <w:p w14:paraId="1B63CA0A" w14:textId="77777777" w:rsidR="00FD0230" w:rsidRPr="00513372" w:rsidRDefault="00FD0230" w:rsidP="00FD0230">
      <w:pPr>
        <w:jc w:val="center"/>
        <w:rPr>
          <w:rFonts w:ascii="Times New Roman" w:hAnsi="Times New Roman" w:cs="Times New Roman"/>
          <w:sz w:val="32"/>
        </w:rPr>
      </w:pPr>
    </w:p>
    <w:p w14:paraId="5E4AACC9" w14:textId="77777777" w:rsidR="00FD0230" w:rsidRPr="00513372" w:rsidRDefault="00FD0230" w:rsidP="00FD0230">
      <w:pPr>
        <w:jc w:val="center"/>
        <w:rPr>
          <w:rFonts w:ascii="Times New Roman" w:hAnsi="Times New Roman" w:cs="Times New Roman"/>
          <w:sz w:val="32"/>
        </w:rPr>
      </w:pPr>
    </w:p>
    <w:p w14:paraId="71D37BF9" w14:textId="1B815B87" w:rsidR="00FD0230" w:rsidRPr="00513372" w:rsidRDefault="00FD0230" w:rsidP="00FD0230">
      <w:pPr>
        <w:jc w:val="center"/>
        <w:rPr>
          <w:rFonts w:ascii="Times New Roman" w:hAnsi="Times New Roman" w:cs="Times New Roman"/>
          <w:sz w:val="36"/>
          <w:szCs w:val="36"/>
        </w:rPr>
      </w:pPr>
      <w:r w:rsidRPr="00513372">
        <w:rPr>
          <w:rFonts w:ascii="Times New Roman" w:hAnsi="Times New Roman" w:cs="Times New Roman"/>
          <w:sz w:val="36"/>
          <w:szCs w:val="36"/>
        </w:rPr>
        <w:t>WELSH FISHING COMMUNITIES</w:t>
      </w:r>
      <w:r w:rsidR="007C13AF" w:rsidRPr="00513372">
        <w:rPr>
          <w:rFonts w:ascii="Times New Roman" w:hAnsi="Times New Roman" w:cs="Times New Roman"/>
          <w:sz w:val="36"/>
          <w:szCs w:val="36"/>
        </w:rPr>
        <w:t>:</w:t>
      </w:r>
    </w:p>
    <w:p w14:paraId="4CA108E8" w14:textId="129676F0" w:rsidR="007C13AF" w:rsidRPr="00513372" w:rsidRDefault="007C13AF" w:rsidP="00FD0230">
      <w:pPr>
        <w:jc w:val="center"/>
        <w:rPr>
          <w:rFonts w:ascii="Times New Roman" w:hAnsi="Times New Roman" w:cs="Times New Roman"/>
          <w:sz w:val="36"/>
          <w:szCs w:val="36"/>
        </w:rPr>
      </w:pPr>
      <w:r w:rsidRPr="00513372">
        <w:rPr>
          <w:rFonts w:ascii="Times New Roman" w:hAnsi="Times New Roman" w:cs="Times New Roman"/>
          <w:sz w:val="36"/>
          <w:szCs w:val="36"/>
        </w:rPr>
        <w:t>BELIEFS, TRADITIONS AND FOLKLORE</w:t>
      </w:r>
    </w:p>
    <w:p w14:paraId="5948014E" w14:textId="77777777" w:rsidR="00FD0230" w:rsidRPr="00513372" w:rsidRDefault="00FD0230" w:rsidP="00FD0230">
      <w:pPr>
        <w:jc w:val="center"/>
        <w:rPr>
          <w:rFonts w:ascii="Times New Roman" w:hAnsi="Times New Roman" w:cs="Times New Roman"/>
          <w:sz w:val="32"/>
        </w:rPr>
      </w:pPr>
    </w:p>
    <w:p w14:paraId="3A67054C" w14:textId="77777777" w:rsidR="00FD0230" w:rsidRPr="00513372" w:rsidRDefault="00FD0230" w:rsidP="00FD0230">
      <w:pPr>
        <w:jc w:val="center"/>
        <w:rPr>
          <w:rFonts w:ascii="Times New Roman" w:hAnsi="Times New Roman" w:cs="Times New Roman"/>
          <w:sz w:val="32"/>
        </w:rPr>
      </w:pPr>
    </w:p>
    <w:p w14:paraId="1D430708" w14:textId="77777777" w:rsidR="00FD0230" w:rsidRPr="00513372" w:rsidRDefault="00FD0230" w:rsidP="00FD0230">
      <w:pPr>
        <w:jc w:val="center"/>
        <w:rPr>
          <w:rFonts w:ascii="Times New Roman" w:hAnsi="Times New Roman" w:cs="Times New Roman"/>
          <w:sz w:val="32"/>
        </w:rPr>
      </w:pPr>
    </w:p>
    <w:p w14:paraId="2F719041" w14:textId="77777777" w:rsidR="00FD0230" w:rsidRPr="00513372" w:rsidRDefault="00FD0230" w:rsidP="00FD0230">
      <w:pPr>
        <w:jc w:val="center"/>
        <w:rPr>
          <w:rFonts w:ascii="Times New Roman" w:hAnsi="Times New Roman" w:cs="Times New Roman"/>
          <w:sz w:val="32"/>
        </w:rPr>
      </w:pPr>
    </w:p>
    <w:p w14:paraId="32B7D8FE" w14:textId="77777777" w:rsidR="00FD0230" w:rsidRPr="00513372" w:rsidRDefault="00FD0230" w:rsidP="00FD0230">
      <w:pPr>
        <w:jc w:val="center"/>
        <w:rPr>
          <w:rFonts w:ascii="Times New Roman" w:hAnsi="Times New Roman" w:cs="Times New Roman"/>
          <w:sz w:val="32"/>
        </w:rPr>
      </w:pPr>
    </w:p>
    <w:p w14:paraId="520C57C6" w14:textId="043F6F82" w:rsidR="00FD0230" w:rsidRDefault="00FD0230" w:rsidP="00FD0230">
      <w:pPr>
        <w:jc w:val="center"/>
        <w:rPr>
          <w:rFonts w:ascii="Times New Roman" w:hAnsi="Times New Roman" w:cs="Times New Roman"/>
        </w:rPr>
      </w:pPr>
      <w:r w:rsidRPr="00513372">
        <w:rPr>
          <w:rFonts w:ascii="Times New Roman" w:hAnsi="Times New Roman" w:cs="Times New Roman"/>
        </w:rPr>
        <w:t>Douglas A.F. Ewart</w:t>
      </w:r>
    </w:p>
    <w:p w14:paraId="10A58A06" w14:textId="045657A4" w:rsidR="00E01729" w:rsidRPr="00513372" w:rsidRDefault="00E01729" w:rsidP="00FD0230">
      <w:pPr>
        <w:jc w:val="center"/>
        <w:rPr>
          <w:rFonts w:ascii="Times New Roman" w:hAnsi="Times New Roman" w:cs="Times New Roman"/>
        </w:rPr>
      </w:pPr>
      <w:r>
        <w:rPr>
          <w:rFonts w:ascii="Times New Roman" w:hAnsi="Times New Roman" w:cs="Times New Roman"/>
        </w:rPr>
        <w:t>1502444</w:t>
      </w:r>
    </w:p>
    <w:p w14:paraId="3E90160E" w14:textId="77777777" w:rsidR="00FD0230" w:rsidRPr="00513372" w:rsidRDefault="00FD0230" w:rsidP="00FD0230">
      <w:pPr>
        <w:jc w:val="center"/>
        <w:rPr>
          <w:rFonts w:ascii="Times New Roman" w:hAnsi="Times New Roman" w:cs="Times New Roman"/>
          <w:sz w:val="32"/>
        </w:rPr>
      </w:pPr>
    </w:p>
    <w:p w14:paraId="38AAE9BC" w14:textId="77777777" w:rsidR="00FD0230" w:rsidRPr="00513372" w:rsidRDefault="00FD0230" w:rsidP="00FD0230">
      <w:pPr>
        <w:jc w:val="center"/>
        <w:rPr>
          <w:rFonts w:ascii="Times New Roman" w:hAnsi="Times New Roman" w:cs="Times New Roman"/>
          <w:sz w:val="32"/>
        </w:rPr>
      </w:pPr>
    </w:p>
    <w:p w14:paraId="0FD59230" w14:textId="77777777" w:rsidR="00FD0230" w:rsidRPr="00513372" w:rsidRDefault="00FD0230" w:rsidP="00FD0230">
      <w:pPr>
        <w:jc w:val="center"/>
        <w:rPr>
          <w:rFonts w:ascii="Times New Roman" w:hAnsi="Times New Roman" w:cs="Times New Roman"/>
          <w:sz w:val="32"/>
        </w:rPr>
      </w:pPr>
    </w:p>
    <w:p w14:paraId="0F55FA75" w14:textId="77777777" w:rsidR="00FD0230" w:rsidRPr="00513372" w:rsidRDefault="00FD0230" w:rsidP="00FD0230">
      <w:pPr>
        <w:jc w:val="center"/>
        <w:rPr>
          <w:rFonts w:ascii="Times New Roman" w:hAnsi="Times New Roman" w:cs="Times New Roman"/>
          <w:sz w:val="32"/>
        </w:rPr>
      </w:pPr>
    </w:p>
    <w:p w14:paraId="707604C3" w14:textId="77777777" w:rsidR="00FD0230" w:rsidRPr="00513372" w:rsidRDefault="00FD0230" w:rsidP="00FD0230">
      <w:pPr>
        <w:jc w:val="center"/>
        <w:rPr>
          <w:rFonts w:ascii="Times New Roman" w:hAnsi="Times New Roman" w:cs="Times New Roman"/>
          <w:sz w:val="32"/>
        </w:rPr>
      </w:pPr>
    </w:p>
    <w:p w14:paraId="7AA197C2" w14:textId="77777777" w:rsidR="00FD0230" w:rsidRPr="00513372" w:rsidRDefault="00FD0230" w:rsidP="00FD0230">
      <w:pPr>
        <w:jc w:val="center"/>
        <w:rPr>
          <w:rFonts w:ascii="Times New Roman" w:hAnsi="Times New Roman" w:cs="Times New Roman"/>
          <w:sz w:val="32"/>
        </w:rPr>
      </w:pPr>
    </w:p>
    <w:p w14:paraId="2447F579" w14:textId="77777777" w:rsidR="00FD0230" w:rsidRPr="00513372" w:rsidRDefault="00FD0230" w:rsidP="00FD0230">
      <w:pPr>
        <w:jc w:val="center"/>
        <w:rPr>
          <w:rFonts w:ascii="Times New Roman" w:hAnsi="Times New Roman" w:cs="Times New Roman"/>
          <w:sz w:val="32"/>
        </w:rPr>
      </w:pPr>
    </w:p>
    <w:p w14:paraId="77A0F081" w14:textId="4685E43F" w:rsidR="00FD0230" w:rsidRPr="00513372" w:rsidRDefault="00FD0230" w:rsidP="00FD0230">
      <w:pPr>
        <w:jc w:val="center"/>
        <w:rPr>
          <w:rFonts w:ascii="Times New Roman" w:hAnsi="Times New Roman" w:cs="Times New Roman"/>
          <w:sz w:val="32"/>
        </w:rPr>
      </w:pPr>
    </w:p>
    <w:p w14:paraId="5ACBC5DE" w14:textId="5672C9B6" w:rsidR="00D605E0" w:rsidRPr="00513372" w:rsidRDefault="00D605E0" w:rsidP="00E01729">
      <w:pPr>
        <w:rPr>
          <w:rFonts w:ascii="Times New Roman" w:hAnsi="Times New Roman" w:cs="Times New Roman"/>
          <w:sz w:val="32"/>
        </w:rPr>
      </w:pPr>
    </w:p>
    <w:p w14:paraId="0CB132D2" w14:textId="04F764C1" w:rsidR="00D605E0" w:rsidRPr="00513372" w:rsidRDefault="00D605E0" w:rsidP="00FD0230">
      <w:pPr>
        <w:jc w:val="center"/>
        <w:rPr>
          <w:rFonts w:ascii="Times New Roman" w:hAnsi="Times New Roman" w:cs="Times New Roman"/>
          <w:sz w:val="32"/>
        </w:rPr>
      </w:pPr>
    </w:p>
    <w:p w14:paraId="21E0F803" w14:textId="4E9751E6" w:rsidR="00D605E0" w:rsidRPr="00513372" w:rsidRDefault="00D605E0" w:rsidP="00FD0230">
      <w:pPr>
        <w:jc w:val="center"/>
        <w:rPr>
          <w:rFonts w:ascii="Times New Roman" w:hAnsi="Times New Roman" w:cs="Times New Roman"/>
          <w:sz w:val="32"/>
        </w:rPr>
      </w:pPr>
    </w:p>
    <w:p w14:paraId="1E2DB0FC" w14:textId="77777777" w:rsidR="00D605E0" w:rsidRPr="00513372" w:rsidRDefault="00D605E0" w:rsidP="00FD0230">
      <w:pPr>
        <w:jc w:val="center"/>
        <w:rPr>
          <w:rFonts w:ascii="Times New Roman" w:hAnsi="Times New Roman" w:cs="Times New Roman"/>
          <w:sz w:val="32"/>
        </w:rPr>
      </w:pPr>
    </w:p>
    <w:p w14:paraId="743784FD" w14:textId="77777777" w:rsidR="00FD0230" w:rsidRPr="00513372" w:rsidRDefault="00FD0230" w:rsidP="00FD0230">
      <w:pPr>
        <w:jc w:val="center"/>
        <w:rPr>
          <w:rFonts w:ascii="Times New Roman" w:hAnsi="Times New Roman" w:cs="Times New Roman"/>
        </w:rPr>
      </w:pPr>
      <w:r w:rsidRPr="00513372">
        <w:rPr>
          <w:rFonts w:ascii="Times New Roman" w:hAnsi="Times New Roman" w:cs="Times New Roman"/>
        </w:rPr>
        <w:t>MA Celtic Studies Dissertation</w:t>
      </w:r>
    </w:p>
    <w:p w14:paraId="10F5CF21" w14:textId="1590F4FA" w:rsidR="00FD0230" w:rsidRPr="00513372" w:rsidRDefault="00263A63" w:rsidP="00FD0230">
      <w:pPr>
        <w:jc w:val="center"/>
        <w:rPr>
          <w:rFonts w:ascii="Times New Roman" w:hAnsi="Times New Roman" w:cs="Times New Roman"/>
        </w:rPr>
      </w:pPr>
      <w:r w:rsidRPr="00513372">
        <w:rPr>
          <w:rFonts w:ascii="Times New Roman" w:hAnsi="Times New Roman" w:cs="Times New Roman"/>
        </w:rPr>
        <w:t>Faculty</w:t>
      </w:r>
      <w:r w:rsidR="00FD0230" w:rsidRPr="00513372">
        <w:rPr>
          <w:rFonts w:ascii="Times New Roman" w:hAnsi="Times New Roman" w:cs="Times New Roman"/>
        </w:rPr>
        <w:t xml:space="preserve"> of </w:t>
      </w:r>
      <w:r w:rsidRPr="00513372">
        <w:rPr>
          <w:rFonts w:ascii="Times New Roman" w:hAnsi="Times New Roman" w:cs="Times New Roman"/>
        </w:rPr>
        <w:t>Humanities</w:t>
      </w:r>
      <w:r w:rsidR="00FD0230" w:rsidRPr="00513372">
        <w:rPr>
          <w:rFonts w:ascii="Times New Roman" w:hAnsi="Times New Roman" w:cs="Times New Roman"/>
        </w:rPr>
        <w:t xml:space="preserve"> and </w:t>
      </w:r>
      <w:r w:rsidRPr="00513372">
        <w:rPr>
          <w:rFonts w:ascii="Times New Roman" w:hAnsi="Times New Roman" w:cs="Times New Roman"/>
        </w:rPr>
        <w:t>Performing Arts</w:t>
      </w:r>
    </w:p>
    <w:p w14:paraId="4117EA26" w14:textId="77777777" w:rsidR="00FD0230" w:rsidRPr="00513372" w:rsidRDefault="00FD0230" w:rsidP="00FD0230">
      <w:pPr>
        <w:jc w:val="center"/>
        <w:rPr>
          <w:rFonts w:ascii="Times New Roman" w:hAnsi="Times New Roman" w:cs="Times New Roman"/>
        </w:rPr>
      </w:pPr>
      <w:r w:rsidRPr="00513372">
        <w:rPr>
          <w:rFonts w:ascii="Times New Roman" w:hAnsi="Times New Roman" w:cs="Times New Roman"/>
        </w:rPr>
        <w:t>Supervisor: Professor Jane Cartwright</w:t>
      </w:r>
    </w:p>
    <w:p w14:paraId="4D7E8062" w14:textId="77777777" w:rsidR="00FD0230" w:rsidRPr="00513372" w:rsidRDefault="00FD0230" w:rsidP="00FD0230">
      <w:pPr>
        <w:jc w:val="center"/>
        <w:rPr>
          <w:rFonts w:ascii="Times New Roman" w:hAnsi="Times New Roman" w:cs="Times New Roman"/>
          <w:sz w:val="32"/>
        </w:rPr>
      </w:pPr>
    </w:p>
    <w:p w14:paraId="090FFB82" w14:textId="482FF78E" w:rsidR="00E01729" w:rsidRDefault="00FD0230" w:rsidP="00FD0230">
      <w:pPr>
        <w:jc w:val="center"/>
        <w:rPr>
          <w:rFonts w:ascii="Times New Roman" w:hAnsi="Times New Roman" w:cs="Times New Roman"/>
        </w:rPr>
      </w:pPr>
      <w:r w:rsidRPr="00513372">
        <w:rPr>
          <w:rFonts w:ascii="Times New Roman" w:hAnsi="Times New Roman" w:cs="Times New Roman"/>
        </w:rPr>
        <w:t>University of Wales Trinity Saint David, Lampeter 2020</w:t>
      </w:r>
    </w:p>
    <w:p w14:paraId="7338E9AF" w14:textId="77777777" w:rsidR="00E01729" w:rsidRDefault="00E01729">
      <w:pPr>
        <w:rPr>
          <w:rFonts w:ascii="Times New Roman" w:hAnsi="Times New Roman" w:cs="Times New Roman"/>
        </w:rPr>
      </w:pPr>
      <w:r>
        <w:rPr>
          <w:rFonts w:ascii="Times New Roman" w:hAnsi="Times New Roman" w:cs="Times New Roman"/>
        </w:rPr>
        <w:br w:type="page"/>
      </w:r>
    </w:p>
    <w:p w14:paraId="6969DC60" w14:textId="77777777" w:rsidR="00E01729" w:rsidRPr="00951BBF" w:rsidRDefault="00E01729" w:rsidP="00E01729">
      <w:pPr>
        <w:spacing w:after="120"/>
        <w:ind w:left="720"/>
        <w:rPr>
          <w:rFonts w:ascii="Arial" w:hAnsi="Arial" w:cs="Arial"/>
        </w:rPr>
      </w:pPr>
      <w:r>
        <w:rPr>
          <w:rFonts w:ascii="Arial" w:hAnsi="Arial" w:cs="Arial"/>
          <w:noProof/>
        </w:rPr>
        <w:lastRenderedPageBreak/>
        <w:drawing>
          <wp:inline distT="0" distB="0" distL="0" distR="0" wp14:anchorId="6D557F5D" wp14:editId="040408BA">
            <wp:extent cx="1857375" cy="762000"/>
            <wp:effectExtent l="0" t="0" r="0" b="0"/>
            <wp:docPr id="31" name="Picture 3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D384E2E"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41C057E"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20B70E4"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BF6A48E" w14:textId="168BE078"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AF2620">
        <w:rPr>
          <w:rFonts w:ascii="Arial" w:hAnsi="Arial" w:cs="Arial"/>
        </w:rPr>
        <w:t xml:space="preserve">      Douglas A.F. Ewart</w:t>
      </w:r>
    </w:p>
    <w:p w14:paraId="2013D19A" w14:textId="49A0E58C"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AF2620">
        <w:rPr>
          <w:rFonts w:ascii="Arial" w:hAnsi="Arial" w:cs="Arial"/>
        </w:rPr>
        <w:t xml:space="preserve">       31</w:t>
      </w:r>
      <w:r w:rsidR="00AF2620" w:rsidRPr="00AF2620">
        <w:rPr>
          <w:rFonts w:ascii="Arial" w:hAnsi="Arial" w:cs="Arial"/>
          <w:vertAlign w:val="superscript"/>
        </w:rPr>
        <w:t>st</w:t>
      </w:r>
      <w:r w:rsidR="00AF2620">
        <w:rPr>
          <w:rFonts w:ascii="Arial" w:hAnsi="Arial" w:cs="Arial"/>
        </w:rPr>
        <w:t xml:space="preserve"> January 2020</w:t>
      </w:r>
    </w:p>
    <w:p w14:paraId="335CB7A5"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E4473D1" w14:textId="77777777" w:rsidR="00AF2620"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sidR="00AF2620">
        <w:rPr>
          <w:rFonts w:ascii="Arial" w:hAnsi="Arial" w:cs="Arial"/>
        </w:rPr>
        <w:t xml:space="preserve">         </w:t>
      </w:r>
    </w:p>
    <w:p w14:paraId="06FDFF59" w14:textId="746FF285" w:rsidR="00E01729" w:rsidRPr="00951BBF" w:rsidRDefault="00AF2620" w:rsidP="00E01729">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MA Celtic Studies</w:t>
      </w:r>
    </w:p>
    <w:p w14:paraId="5939BAF8" w14:textId="07F164B6"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AF2620">
        <w:rPr>
          <w:rFonts w:ascii="Arial" w:hAnsi="Arial" w:cs="Arial"/>
        </w:rPr>
        <w:t xml:space="preserve">      Douglas A.F. Ewart</w:t>
      </w:r>
    </w:p>
    <w:p w14:paraId="16C69A6E" w14:textId="02247A55"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AF2620">
        <w:rPr>
          <w:rFonts w:ascii="Arial" w:hAnsi="Arial" w:cs="Arial"/>
        </w:rPr>
        <w:t xml:space="preserve">      31</w:t>
      </w:r>
      <w:r w:rsidR="00AF2620" w:rsidRPr="00AF2620">
        <w:rPr>
          <w:rFonts w:ascii="Arial" w:hAnsi="Arial" w:cs="Arial"/>
          <w:vertAlign w:val="superscript"/>
        </w:rPr>
        <w:t>st</w:t>
      </w:r>
      <w:r w:rsidR="00AF2620">
        <w:rPr>
          <w:rFonts w:ascii="Arial" w:hAnsi="Arial" w:cs="Arial"/>
        </w:rPr>
        <w:t xml:space="preserve"> January 2020 </w:t>
      </w:r>
    </w:p>
    <w:p w14:paraId="5C1F3BBC"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54389F8"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7B10AD6E"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9DA59F5"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8B9F5BA" w14:textId="7130381A"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AF2620">
        <w:rPr>
          <w:rFonts w:ascii="Arial" w:hAnsi="Arial" w:cs="Arial"/>
        </w:rPr>
        <w:t xml:space="preserve">     Douglas A.F. Ewart</w:t>
      </w:r>
      <w:r w:rsidRPr="00951BBF">
        <w:rPr>
          <w:rFonts w:ascii="Arial" w:hAnsi="Arial" w:cs="Arial"/>
        </w:rPr>
        <w:t xml:space="preserve"> </w:t>
      </w:r>
    </w:p>
    <w:p w14:paraId="7114C5B9" w14:textId="2C5DCBDB"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8B2C72">
        <w:rPr>
          <w:rFonts w:ascii="Arial" w:hAnsi="Arial" w:cs="Arial"/>
        </w:rPr>
        <w:t xml:space="preserve">    31</w:t>
      </w:r>
      <w:r w:rsidR="008B2C72" w:rsidRPr="00AF2620">
        <w:rPr>
          <w:rFonts w:ascii="Arial" w:hAnsi="Arial" w:cs="Arial"/>
          <w:vertAlign w:val="superscript"/>
        </w:rPr>
        <w:t>st</w:t>
      </w:r>
      <w:r w:rsidR="008B2C72">
        <w:rPr>
          <w:rFonts w:ascii="Arial" w:hAnsi="Arial" w:cs="Arial"/>
        </w:rPr>
        <w:t xml:space="preserve"> January 2020 </w:t>
      </w:r>
    </w:p>
    <w:p w14:paraId="44F22C4A"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1999E3E2"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3FC81624" w14:textId="09ECBC89"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8B2C72">
        <w:rPr>
          <w:rFonts w:ascii="Arial" w:hAnsi="Arial" w:cs="Arial"/>
        </w:rPr>
        <w:t xml:space="preserve">     Douglas A.F. Ewart</w:t>
      </w:r>
    </w:p>
    <w:p w14:paraId="7A063007" w14:textId="122064C9"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8B2C72">
        <w:rPr>
          <w:rFonts w:ascii="Arial" w:hAnsi="Arial" w:cs="Arial"/>
        </w:rPr>
        <w:t xml:space="preserve">      31</w:t>
      </w:r>
      <w:r w:rsidR="008B2C72" w:rsidRPr="00AF2620">
        <w:rPr>
          <w:rFonts w:ascii="Arial" w:hAnsi="Arial" w:cs="Arial"/>
          <w:vertAlign w:val="superscript"/>
        </w:rPr>
        <w:t>st</w:t>
      </w:r>
      <w:r w:rsidR="008B2C72">
        <w:rPr>
          <w:rFonts w:ascii="Arial" w:hAnsi="Arial" w:cs="Arial"/>
        </w:rPr>
        <w:t xml:space="preserve"> January 2020 </w:t>
      </w:r>
    </w:p>
    <w:p w14:paraId="5A6D6B49"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2B9BB58"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A54E10F" w14:textId="77777777" w:rsidR="00E01729" w:rsidRPr="00951BBF" w:rsidRDefault="00E01729" w:rsidP="00E0172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3EF4961F" w14:textId="34542A8B" w:rsidR="00FD0230" w:rsidRPr="00E01729" w:rsidRDefault="00E01729" w:rsidP="00E0172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73BA547B" w14:textId="266D8BD1" w:rsidR="00AF2620" w:rsidRPr="00513372" w:rsidRDefault="00AF2620" w:rsidP="00AF2620">
      <w:pPr>
        <w:rPr>
          <w:rFonts w:ascii="Times New Roman" w:hAnsi="Times New Roman" w:cs="Times New Roman"/>
        </w:rPr>
      </w:pPr>
    </w:p>
    <w:p w14:paraId="4E47FB0D" w14:textId="77777777" w:rsidR="00AF2620" w:rsidRPr="00513372" w:rsidRDefault="00AF2620" w:rsidP="00AF2620">
      <w:pPr>
        <w:jc w:val="center"/>
        <w:rPr>
          <w:rFonts w:ascii="Times New Roman" w:hAnsi="Times New Roman" w:cs="Times New Roman"/>
        </w:rPr>
      </w:pPr>
      <w:r w:rsidRPr="00513372">
        <w:rPr>
          <w:rFonts w:ascii="Times New Roman" w:hAnsi="Times New Roman" w:cs="Times New Roman"/>
        </w:rPr>
        <w:t>WELSH FISHING COMMUNITIES:</w:t>
      </w:r>
    </w:p>
    <w:p w14:paraId="3A77120A" w14:textId="77777777" w:rsidR="00AF2620" w:rsidRPr="00513372" w:rsidRDefault="00AF2620" w:rsidP="00AF2620">
      <w:pPr>
        <w:jc w:val="center"/>
        <w:rPr>
          <w:rFonts w:ascii="Times New Roman" w:hAnsi="Times New Roman" w:cs="Times New Roman"/>
        </w:rPr>
      </w:pPr>
      <w:r w:rsidRPr="00513372">
        <w:rPr>
          <w:rFonts w:ascii="Times New Roman" w:hAnsi="Times New Roman" w:cs="Times New Roman"/>
        </w:rPr>
        <w:t>BELIEFS, TRADITIONS AND FOLKLORE</w:t>
      </w:r>
    </w:p>
    <w:p w14:paraId="04FBEE31" w14:textId="77777777" w:rsidR="00AF2620" w:rsidRPr="00513372" w:rsidRDefault="00AF2620" w:rsidP="00AF2620">
      <w:pPr>
        <w:jc w:val="center"/>
        <w:rPr>
          <w:rFonts w:ascii="Times New Roman" w:hAnsi="Times New Roman" w:cs="Times New Roman"/>
        </w:rPr>
      </w:pPr>
    </w:p>
    <w:p w14:paraId="4FED7822" w14:textId="77777777" w:rsidR="00AF2620" w:rsidRPr="00513372" w:rsidRDefault="00AF2620" w:rsidP="00AF2620">
      <w:pPr>
        <w:rPr>
          <w:rFonts w:ascii="Times New Roman" w:hAnsi="Times New Roman" w:cs="Times New Roman"/>
        </w:rPr>
      </w:pPr>
    </w:p>
    <w:p w14:paraId="6426A23E" w14:textId="77777777" w:rsidR="00AF2620" w:rsidRPr="00513372" w:rsidRDefault="00AF2620" w:rsidP="00AF2620">
      <w:pPr>
        <w:rPr>
          <w:rFonts w:ascii="Times New Roman" w:hAnsi="Times New Roman" w:cs="Times New Roman"/>
        </w:rPr>
      </w:pPr>
    </w:p>
    <w:p w14:paraId="392B01F6" w14:textId="77777777" w:rsidR="00AF2620" w:rsidRPr="00513372" w:rsidRDefault="00AF2620" w:rsidP="00AF2620">
      <w:pPr>
        <w:rPr>
          <w:rFonts w:ascii="Times New Roman" w:hAnsi="Times New Roman" w:cs="Times New Roman"/>
        </w:rPr>
      </w:pPr>
    </w:p>
    <w:p w14:paraId="41F70140" w14:textId="77777777" w:rsidR="00AF2620" w:rsidRPr="00513372" w:rsidRDefault="00AF2620" w:rsidP="00AF2620">
      <w:pPr>
        <w:rPr>
          <w:rFonts w:ascii="Times New Roman" w:hAnsi="Times New Roman" w:cs="Times New Roman"/>
        </w:rPr>
      </w:pPr>
    </w:p>
    <w:p w14:paraId="3BF7C7A5"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CONTENTS</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t>Page No:</w:t>
      </w:r>
    </w:p>
    <w:p w14:paraId="2BB2E527"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p>
    <w:p w14:paraId="090DC557" w14:textId="77777777" w:rsidR="00AF2620" w:rsidRDefault="00AF2620" w:rsidP="00AF2620">
      <w:pPr>
        <w:rPr>
          <w:rFonts w:ascii="Times New Roman" w:hAnsi="Times New Roman" w:cs="Times New Roman"/>
        </w:rPr>
      </w:pPr>
    </w:p>
    <w:p w14:paraId="7058489C" w14:textId="77777777" w:rsidR="00AF2620" w:rsidRDefault="00AF2620" w:rsidP="00AF2620">
      <w:pPr>
        <w:rPr>
          <w:rFonts w:ascii="Times New Roman" w:hAnsi="Times New Roman" w:cs="Times New Roman"/>
        </w:rPr>
      </w:pPr>
      <w:r>
        <w:rPr>
          <w:rFonts w:ascii="Times New Roman" w:hAnsi="Times New Roman" w:cs="Times New Roman"/>
        </w:rPr>
        <w:t>Acknowledgements</w:t>
      </w:r>
    </w:p>
    <w:p w14:paraId="05E676BF" w14:textId="77777777" w:rsidR="00AF2620" w:rsidRDefault="00AF2620" w:rsidP="00AF2620">
      <w:pPr>
        <w:rPr>
          <w:rFonts w:ascii="Times New Roman" w:hAnsi="Times New Roman" w:cs="Times New Roman"/>
        </w:rPr>
      </w:pPr>
    </w:p>
    <w:p w14:paraId="75662A6A" w14:textId="77777777" w:rsidR="00AF2620" w:rsidRDefault="00AF2620" w:rsidP="00AF2620">
      <w:pPr>
        <w:rPr>
          <w:rFonts w:ascii="Times New Roman" w:hAnsi="Times New Roman" w:cs="Times New Roman"/>
        </w:rPr>
      </w:pPr>
      <w:r w:rsidRPr="00513372">
        <w:rPr>
          <w:rFonts w:ascii="Times New Roman" w:hAnsi="Times New Roman" w:cs="Times New Roman"/>
        </w:rPr>
        <w:t>Abstract</w:t>
      </w:r>
    </w:p>
    <w:p w14:paraId="6B762B14" w14:textId="77777777" w:rsidR="00AF2620" w:rsidRPr="00513372" w:rsidRDefault="00AF2620" w:rsidP="00AF2620">
      <w:pPr>
        <w:rPr>
          <w:rFonts w:ascii="Times New Roman" w:hAnsi="Times New Roman" w:cs="Times New Roman"/>
        </w:rPr>
      </w:pPr>
    </w:p>
    <w:p w14:paraId="2F5F80CC"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Introduction</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t>1</w:t>
      </w:r>
    </w:p>
    <w:p w14:paraId="7DDCE68D" w14:textId="77777777" w:rsidR="00AF2620" w:rsidRPr="00513372" w:rsidRDefault="00AF2620" w:rsidP="00AF2620">
      <w:pPr>
        <w:rPr>
          <w:rFonts w:ascii="Times New Roman" w:hAnsi="Times New Roman" w:cs="Times New Roman"/>
        </w:rPr>
      </w:pPr>
    </w:p>
    <w:p w14:paraId="1E85A443"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Chapter 1:</w:t>
      </w:r>
      <w:r w:rsidRPr="00513372">
        <w:rPr>
          <w:rFonts w:ascii="Times New Roman" w:hAnsi="Times New Roman" w:cs="Times New Roman"/>
        </w:rPr>
        <w:tab/>
      </w:r>
      <w:r w:rsidRPr="00513372">
        <w:rPr>
          <w:rFonts w:ascii="Times New Roman" w:hAnsi="Times New Roman" w:cs="Times New Roman"/>
        </w:rPr>
        <w:tab/>
        <w:t>Fish and Fishing in Wales:</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4</w:t>
      </w:r>
    </w:p>
    <w:p w14:paraId="07FB6DB1"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t>Species, locations, regulations, traps, nets, boats.</w:t>
      </w:r>
    </w:p>
    <w:p w14:paraId="53ABE07D" w14:textId="77777777" w:rsidR="00AF2620" w:rsidRPr="00513372" w:rsidRDefault="00AF2620" w:rsidP="00AF2620">
      <w:pPr>
        <w:rPr>
          <w:rFonts w:ascii="Times New Roman" w:hAnsi="Times New Roman" w:cs="Times New Roman"/>
        </w:rPr>
      </w:pPr>
    </w:p>
    <w:p w14:paraId="03CFF64D"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Chapter 2:</w:t>
      </w:r>
      <w:r w:rsidRPr="00513372">
        <w:rPr>
          <w:rFonts w:ascii="Times New Roman" w:hAnsi="Times New Roman" w:cs="Times New Roman"/>
        </w:rPr>
        <w:tab/>
      </w:r>
      <w:r w:rsidRPr="00513372">
        <w:rPr>
          <w:rFonts w:ascii="Times New Roman" w:hAnsi="Times New Roman" w:cs="Times New Roman"/>
        </w:rPr>
        <w:tab/>
        <w:t>Mythology, Folklore, Omens and Superstitions.</w:t>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15</w:t>
      </w:r>
    </w:p>
    <w:p w14:paraId="5C28A81C"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p>
    <w:p w14:paraId="1EC62698" w14:textId="77777777" w:rsidR="00AF2620" w:rsidRPr="00513372" w:rsidRDefault="00AF2620" w:rsidP="00AF2620">
      <w:pPr>
        <w:rPr>
          <w:rFonts w:ascii="Times New Roman" w:hAnsi="Times New Roman" w:cs="Times New Roman"/>
        </w:rPr>
      </w:pPr>
    </w:p>
    <w:p w14:paraId="32C368B1"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Chapter 3:</w:t>
      </w:r>
      <w:r w:rsidRPr="00513372">
        <w:rPr>
          <w:rFonts w:ascii="Times New Roman" w:hAnsi="Times New Roman" w:cs="Times New Roman"/>
        </w:rPr>
        <w:tab/>
      </w:r>
      <w:r w:rsidRPr="00513372">
        <w:rPr>
          <w:rFonts w:ascii="Times New Roman" w:hAnsi="Times New Roman" w:cs="Times New Roman"/>
        </w:rPr>
        <w:tab/>
        <w:t xml:space="preserve">Life in a Welsh fishing community from the </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25</w:t>
      </w:r>
    </w:p>
    <w:p w14:paraId="0D940F1E" w14:textId="77777777" w:rsidR="00AF2620" w:rsidRPr="00513372" w:rsidRDefault="00AF2620" w:rsidP="00AF2620">
      <w:pPr>
        <w:ind w:left="1440" w:firstLine="720"/>
        <w:rPr>
          <w:rFonts w:ascii="Times New Roman" w:hAnsi="Times New Roman" w:cs="Times New Roman"/>
        </w:rPr>
      </w:pPr>
      <w:r w:rsidRPr="00513372">
        <w:rPr>
          <w:rFonts w:ascii="Times New Roman" w:hAnsi="Times New Roman" w:cs="Times New Roman"/>
        </w:rPr>
        <w:t xml:space="preserve">Middle Stone Age to the present time: </w:t>
      </w:r>
    </w:p>
    <w:p w14:paraId="0414A9F3" w14:textId="77777777" w:rsidR="00AF2620" w:rsidRPr="00513372" w:rsidRDefault="00AF2620" w:rsidP="00AF2620">
      <w:pPr>
        <w:ind w:left="1440" w:firstLine="720"/>
        <w:rPr>
          <w:rFonts w:ascii="Times New Roman" w:hAnsi="Times New Roman" w:cs="Times New Roman"/>
        </w:rPr>
      </w:pPr>
      <w:r w:rsidRPr="00513372">
        <w:rPr>
          <w:rFonts w:ascii="Times New Roman" w:hAnsi="Times New Roman" w:cs="Times New Roman"/>
        </w:rPr>
        <w:t xml:space="preserve">home, food, clothing, work and leisure, and </w:t>
      </w:r>
    </w:p>
    <w:p w14:paraId="27C87DA9" w14:textId="77777777" w:rsidR="00AF2620" w:rsidRPr="00513372" w:rsidRDefault="00AF2620" w:rsidP="00AF2620">
      <w:pPr>
        <w:ind w:left="1440" w:firstLine="720"/>
        <w:rPr>
          <w:rFonts w:ascii="Times New Roman" w:hAnsi="Times New Roman" w:cs="Times New Roman"/>
        </w:rPr>
      </w:pPr>
      <w:r w:rsidRPr="00513372">
        <w:rPr>
          <w:rFonts w:ascii="Times New Roman" w:hAnsi="Times New Roman" w:cs="Times New Roman"/>
        </w:rPr>
        <w:t>the division of labour.</w:t>
      </w:r>
    </w:p>
    <w:p w14:paraId="51898094"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ab/>
      </w:r>
      <w:r w:rsidRPr="00513372">
        <w:rPr>
          <w:rFonts w:ascii="Times New Roman" w:hAnsi="Times New Roman" w:cs="Times New Roman"/>
        </w:rPr>
        <w:tab/>
      </w:r>
    </w:p>
    <w:p w14:paraId="231692D9" w14:textId="77777777" w:rsidR="00AF2620" w:rsidRPr="00513372" w:rsidRDefault="00AF2620" w:rsidP="00AF2620">
      <w:pPr>
        <w:rPr>
          <w:rFonts w:ascii="Times New Roman" w:hAnsi="Times New Roman" w:cs="Times New Roman"/>
        </w:rPr>
      </w:pPr>
    </w:p>
    <w:p w14:paraId="340C4395"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Conclusion:</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39</w:t>
      </w:r>
    </w:p>
    <w:p w14:paraId="5589802C" w14:textId="77777777" w:rsidR="00AF2620" w:rsidRPr="00513372" w:rsidRDefault="00AF2620" w:rsidP="00AF2620">
      <w:pPr>
        <w:rPr>
          <w:rFonts w:ascii="Times New Roman" w:hAnsi="Times New Roman" w:cs="Times New Roman"/>
        </w:rPr>
      </w:pPr>
    </w:p>
    <w:p w14:paraId="1706F80C"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Figures:</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41</w:t>
      </w:r>
    </w:p>
    <w:p w14:paraId="01669298" w14:textId="77777777" w:rsidR="00AF2620" w:rsidRPr="00513372" w:rsidRDefault="00AF2620" w:rsidP="00AF2620">
      <w:pPr>
        <w:rPr>
          <w:rFonts w:ascii="Times New Roman" w:hAnsi="Times New Roman" w:cs="Times New Roman"/>
        </w:rPr>
      </w:pPr>
    </w:p>
    <w:p w14:paraId="57128777" w14:textId="77777777" w:rsidR="00AF2620" w:rsidRPr="00513372" w:rsidRDefault="00AF2620" w:rsidP="00AF2620">
      <w:pPr>
        <w:rPr>
          <w:rFonts w:ascii="Times New Roman" w:hAnsi="Times New Roman" w:cs="Times New Roman"/>
        </w:rPr>
      </w:pPr>
      <w:r w:rsidRPr="00513372">
        <w:rPr>
          <w:rFonts w:ascii="Times New Roman" w:hAnsi="Times New Roman" w:cs="Times New Roman"/>
        </w:rPr>
        <w:t>Glossary</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58</w:t>
      </w:r>
    </w:p>
    <w:p w14:paraId="7CE3CD8C" w14:textId="77777777" w:rsidR="00AF2620" w:rsidRPr="00513372" w:rsidRDefault="00AF2620" w:rsidP="00AF2620">
      <w:pPr>
        <w:rPr>
          <w:rFonts w:ascii="Times New Roman" w:hAnsi="Times New Roman" w:cs="Times New Roman"/>
        </w:rPr>
      </w:pPr>
    </w:p>
    <w:p w14:paraId="4A51800D" w14:textId="77777777" w:rsidR="00AF2620" w:rsidRDefault="00AF2620" w:rsidP="00AF2620">
      <w:pPr>
        <w:rPr>
          <w:rFonts w:ascii="Times New Roman" w:hAnsi="Times New Roman" w:cs="Times New Roman"/>
        </w:rPr>
      </w:pPr>
      <w:r w:rsidRPr="00513372">
        <w:rPr>
          <w:rFonts w:ascii="Times New Roman" w:hAnsi="Times New Roman" w:cs="Times New Roman"/>
        </w:rPr>
        <w:t>Bibliography:</w:t>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sidRPr="00513372">
        <w:rPr>
          <w:rFonts w:ascii="Times New Roman" w:hAnsi="Times New Roman" w:cs="Times New Roman"/>
        </w:rPr>
        <w:tab/>
      </w:r>
      <w:r>
        <w:rPr>
          <w:rFonts w:ascii="Times New Roman" w:hAnsi="Times New Roman" w:cs="Times New Roman"/>
        </w:rPr>
        <w:t>60</w:t>
      </w:r>
    </w:p>
    <w:p w14:paraId="45305DC7" w14:textId="77777777" w:rsidR="00FD0230" w:rsidRPr="00513372" w:rsidRDefault="00FD0230" w:rsidP="00E01729">
      <w:pPr>
        <w:rPr>
          <w:rFonts w:ascii="Times New Roman" w:hAnsi="Times New Roman" w:cs="Times New Roman"/>
          <w:sz w:val="32"/>
        </w:rPr>
      </w:pPr>
    </w:p>
    <w:p w14:paraId="6B8A73EE" w14:textId="77777777" w:rsidR="00FD0230" w:rsidRPr="00513372" w:rsidRDefault="00FD0230" w:rsidP="00FD0230">
      <w:pPr>
        <w:jc w:val="center"/>
        <w:rPr>
          <w:rFonts w:ascii="Times New Roman" w:hAnsi="Times New Roman" w:cs="Times New Roman"/>
          <w:sz w:val="32"/>
        </w:rPr>
      </w:pPr>
    </w:p>
    <w:p w14:paraId="398E6D18" w14:textId="77777777" w:rsidR="00FD0230" w:rsidRPr="00513372" w:rsidRDefault="00FD0230" w:rsidP="00FD0230">
      <w:pPr>
        <w:jc w:val="center"/>
        <w:rPr>
          <w:rFonts w:ascii="Times New Roman" w:hAnsi="Times New Roman" w:cs="Times New Roman"/>
          <w:sz w:val="32"/>
        </w:rPr>
      </w:pPr>
    </w:p>
    <w:p w14:paraId="27FC0078" w14:textId="77777777" w:rsidR="00FD0230" w:rsidRPr="00513372" w:rsidRDefault="00FD0230" w:rsidP="00FD0230">
      <w:pPr>
        <w:jc w:val="center"/>
        <w:rPr>
          <w:rFonts w:ascii="Times New Roman" w:hAnsi="Times New Roman" w:cs="Times New Roman"/>
          <w:sz w:val="32"/>
        </w:rPr>
      </w:pPr>
    </w:p>
    <w:p w14:paraId="2A204281" w14:textId="45EABEE1" w:rsidR="00FD0230" w:rsidRDefault="00FD0230" w:rsidP="00FD0230">
      <w:pPr>
        <w:rPr>
          <w:sz w:val="32"/>
        </w:rPr>
      </w:pPr>
    </w:p>
    <w:p w14:paraId="59A99301" w14:textId="59798253" w:rsidR="00513372" w:rsidRDefault="00513372" w:rsidP="00FD0230">
      <w:pPr>
        <w:rPr>
          <w:sz w:val="32"/>
        </w:rPr>
      </w:pPr>
    </w:p>
    <w:p w14:paraId="258998C0" w14:textId="2A3ACC1A" w:rsidR="00403326" w:rsidRDefault="00403326" w:rsidP="00FD0230">
      <w:pPr>
        <w:rPr>
          <w:sz w:val="32"/>
        </w:rPr>
      </w:pPr>
      <w:r>
        <w:rPr>
          <w:sz w:val="32"/>
        </w:rPr>
        <w:br w:type="page"/>
      </w:r>
    </w:p>
    <w:p w14:paraId="609DE93B" w14:textId="77777777" w:rsidR="00FF1ED1" w:rsidRDefault="00FF1ED1" w:rsidP="00FF1ED1">
      <w:r w:rsidRPr="002E6F25">
        <w:rPr>
          <w:rFonts w:ascii="Times New Roman" w:hAnsi="Times New Roman" w:cs="Times New Roman"/>
        </w:rPr>
        <w:lastRenderedPageBreak/>
        <w:t>A</w:t>
      </w:r>
      <w:r>
        <w:rPr>
          <w:rFonts w:ascii="Times New Roman" w:hAnsi="Times New Roman" w:cs="Times New Roman"/>
        </w:rPr>
        <w:t>C</w:t>
      </w:r>
      <w:r w:rsidRPr="002E6F25">
        <w:rPr>
          <w:rFonts w:ascii="Times New Roman" w:hAnsi="Times New Roman" w:cs="Times New Roman"/>
        </w:rPr>
        <w:t>KNOWLEDGEMENTS</w:t>
      </w:r>
    </w:p>
    <w:p w14:paraId="250978F7" w14:textId="77777777" w:rsidR="00FF1ED1" w:rsidRDefault="00FF1ED1" w:rsidP="00FF1ED1"/>
    <w:p w14:paraId="7E68DCEB" w14:textId="174F6BC5" w:rsidR="00403326" w:rsidRPr="00FF1ED1" w:rsidRDefault="00FF1ED1" w:rsidP="00403326">
      <w:pPr>
        <w:spacing w:line="360" w:lineRule="auto"/>
        <w:rPr>
          <w:rFonts w:ascii="Times New Roman" w:hAnsi="Times New Roman" w:cs="Times New Roman"/>
        </w:rPr>
      </w:pPr>
      <w:r>
        <w:rPr>
          <w:rFonts w:ascii="Times New Roman" w:hAnsi="Times New Roman" w:cs="Times New Roman"/>
        </w:rPr>
        <w:t>I am grateful to Professor Jane Cartwright and Dr Rhiannon Ifans for their encouragement and advice over the course of my research. I am also indebted to members of the Llangwm (Pembrokeshire) History Society for allowing me access to their archive of photographs, interview transcripts and newspaper articles relating to fishing on the Cleddau and to Milford Haven Museum for permission to photograph their exhibits.</w:t>
      </w:r>
    </w:p>
    <w:p w14:paraId="1E7D2594" w14:textId="77777777" w:rsidR="00010B2D" w:rsidRDefault="00010B2D" w:rsidP="00403326">
      <w:pPr>
        <w:spacing w:line="360" w:lineRule="auto"/>
        <w:rPr>
          <w:rFonts w:ascii="Times New Roman" w:hAnsi="Times New Roman" w:cs="Times New Roman"/>
          <w:sz w:val="32"/>
          <w:szCs w:val="32"/>
        </w:rPr>
      </w:pPr>
    </w:p>
    <w:p w14:paraId="04D10973" w14:textId="77777777" w:rsidR="00403326" w:rsidRDefault="00403326" w:rsidP="00403326">
      <w:pPr>
        <w:spacing w:line="360" w:lineRule="auto"/>
        <w:rPr>
          <w:rFonts w:ascii="Times New Roman" w:hAnsi="Times New Roman" w:cs="Times New Roman"/>
          <w:sz w:val="32"/>
          <w:szCs w:val="32"/>
        </w:rPr>
      </w:pPr>
    </w:p>
    <w:p w14:paraId="5A7998B7" w14:textId="6C012D31" w:rsidR="00010B2D" w:rsidRDefault="003E6589" w:rsidP="00513372">
      <w:pPr>
        <w:spacing w:line="360" w:lineRule="auto"/>
        <w:rPr>
          <w:rFonts w:ascii="Times New Roman" w:hAnsi="Times New Roman" w:cs="Times New Roman"/>
        </w:rPr>
      </w:pPr>
      <w:r w:rsidRPr="00010B2D">
        <w:rPr>
          <w:rFonts w:ascii="Times New Roman" w:hAnsi="Times New Roman" w:cs="Times New Roman"/>
        </w:rPr>
        <w:t>ABSTRACT</w:t>
      </w:r>
    </w:p>
    <w:p w14:paraId="042F8FD0" w14:textId="77777777" w:rsidR="00B32EBC" w:rsidRDefault="00B32EBC" w:rsidP="00513372">
      <w:pPr>
        <w:spacing w:line="360" w:lineRule="auto"/>
        <w:rPr>
          <w:rFonts w:ascii="Times New Roman" w:hAnsi="Times New Roman" w:cs="Times New Roman"/>
        </w:rPr>
      </w:pPr>
    </w:p>
    <w:p w14:paraId="4AA2E129" w14:textId="0F8146DD" w:rsidR="003E6589" w:rsidRPr="00513372" w:rsidRDefault="003E6589" w:rsidP="00513372">
      <w:pPr>
        <w:spacing w:line="360" w:lineRule="auto"/>
        <w:rPr>
          <w:rFonts w:ascii="Times New Roman" w:hAnsi="Times New Roman" w:cs="Times New Roman"/>
        </w:rPr>
      </w:pPr>
      <w:r w:rsidRPr="00513372">
        <w:rPr>
          <w:rFonts w:ascii="Times New Roman" w:hAnsi="Times New Roman" w:cs="Times New Roman"/>
        </w:rPr>
        <w:t xml:space="preserve">Extant manuscripts from the sixth, ninth and twelfth centuries provide a geographical and historical context for the earliest inhabitants of Britain and chronicle their interaction with invaders, settlers and traders arriving from the shores of the Mediterranean and northern Europe. Among the many recorded attractions offered by these islands was the availability of fish within a varied coastal and estuarine topography. Recent archaeological evidence from Mesolithic settlements around the Welsh coast suggest that these environments stimulated the development of a range of techniques and equipment for their capture, preservation and preparation as food. From the earliest Bronze Age settlements to the present day, the transfer of ideas, knowledge and belief from one generation to the next has created close-knit communities with a distinctive way of life. The perceived differences between these fisher folk and wider society has, in many cases, been amplified by the absorption into indigenous practice of the knowledge, beliefs and traditions brought by successive waves of immigrant fishermen. Critically however, the influence of industrial development over the past three hundred years, has led both to a diminution in the available workforce and a technological revolution in the fishing industry which has affected life within these communities. </w:t>
      </w:r>
    </w:p>
    <w:p w14:paraId="65A4B870" w14:textId="77777777" w:rsidR="003E6589" w:rsidRPr="00513372" w:rsidRDefault="003E6589" w:rsidP="00513372">
      <w:pPr>
        <w:spacing w:line="360" w:lineRule="auto"/>
        <w:rPr>
          <w:rFonts w:ascii="Times New Roman" w:hAnsi="Times New Roman" w:cs="Times New Roman"/>
        </w:rPr>
      </w:pPr>
    </w:p>
    <w:p w14:paraId="7B447E1F" w14:textId="77777777" w:rsidR="003E6589" w:rsidRPr="00513372" w:rsidRDefault="003E6589" w:rsidP="00513372">
      <w:pPr>
        <w:spacing w:line="360" w:lineRule="auto"/>
        <w:rPr>
          <w:rFonts w:ascii="Times New Roman" w:hAnsi="Times New Roman" w:cs="Times New Roman"/>
        </w:rPr>
      </w:pPr>
      <w:r w:rsidRPr="00513372">
        <w:rPr>
          <w:rFonts w:ascii="Times New Roman" w:hAnsi="Times New Roman" w:cs="Times New Roman"/>
        </w:rPr>
        <w:t xml:space="preserve">This study, which covers a period of major political and religious change from the Bronze Age up to the present day, will focus on the lives of the people who did the work rather than the rich and powerful whose rights and privileges are relatively well </w:t>
      </w:r>
      <w:r w:rsidRPr="00513372">
        <w:rPr>
          <w:rFonts w:ascii="Times New Roman" w:hAnsi="Times New Roman" w:cs="Times New Roman"/>
        </w:rPr>
        <w:lastRenderedPageBreak/>
        <w:t>documented in medieval Welsh manuscripts. It will attempt to show, in three separate but interdependent parts, how they have adapted to meet the challenges of the period as well as those presented by a changing and often dangerous natural environment. The first relates to the places where fish can be caught, including: information on the methods and equipment employed to catch them, the variety of accessible species, and any rules and regulations pertaining to their capture. The second focuses on both, the knowledge and sensitivity to the local environment accumulated by direct observation, and those traditions, rooted in beliefs from older mythologies, which can still be discerned in the customs and practice of fisherfolk. The third concentrates on community living, identifying the tasks carried out on an annual, seasonal, and daily basis within the home, the workplace, and the wider community with particular reference to the roles of different family members. While eighteenth-century and later publications provide detailed information on the construction and deployment of different types of fishing gear, the written record relating to how members of Welsh fishing communities lived is sporadic. There is some evidence for the type of house occupied by fisher families, the food they ate and the responsibilities within the extended family for preparing, preserving and selling the catch but, there is little which draws all of these aspects together within the context of place, time and belief. The primary aim of this study, therefore, is to address this imbalance.</w:t>
      </w:r>
    </w:p>
    <w:p w14:paraId="0DA75883" w14:textId="77777777" w:rsidR="003E6589" w:rsidRPr="00513372" w:rsidRDefault="003E6589" w:rsidP="003E6589">
      <w:pPr>
        <w:rPr>
          <w:rFonts w:ascii="Times New Roman" w:hAnsi="Times New Roman" w:cs="Times New Roman"/>
        </w:rPr>
      </w:pPr>
    </w:p>
    <w:p w14:paraId="573DFCA6" w14:textId="77777777" w:rsidR="006C7D5C" w:rsidRPr="00513372" w:rsidRDefault="006C7D5C" w:rsidP="006C7D5C">
      <w:pPr>
        <w:rPr>
          <w:rFonts w:ascii="Times New Roman" w:hAnsi="Times New Roman" w:cs="Times New Roman"/>
        </w:rPr>
      </w:pPr>
    </w:p>
    <w:p w14:paraId="17717EC2" w14:textId="4950FC94" w:rsidR="00843406" w:rsidRPr="00513372" w:rsidRDefault="00843406" w:rsidP="00480125">
      <w:pPr>
        <w:spacing w:line="480" w:lineRule="auto"/>
        <w:rPr>
          <w:rFonts w:ascii="Times New Roman" w:hAnsi="Times New Roman" w:cs="Times New Roman"/>
        </w:rPr>
      </w:pPr>
    </w:p>
    <w:p w14:paraId="42F6A1C4" w14:textId="214A461B" w:rsidR="006C7D5C" w:rsidRDefault="006C7D5C" w:rsidP="00480125">
      <w:pPr>
        <w:spacing w:line="480" w:lineRule="auto"/>
        <w:rPr>
          <w:rFonts w:ascii="Times New Roman" w:hAnsi="Times New Roman" w:cs="Times New Roman"/>
        </w:rPr>
      </w:pPr>
    </w:p>
    <w:p w14:paraId="39703839" w14:textId="2129C850" w:rsidR="00551951" w:rsidRDefault="00551951" w:rsidP="00480125">
      <w:pPr>
        <w:spacing w:line="480" w:lineRule="auto"/>
        <w:rPr>
          <w:rFonts w:ascii="Times New Roman" w:hAnsi="Times New Roman" w:cs="Times New Roman"/>
        </w:rPr>
      </w:pPr>
    </w:p>
    <w:p w14:paraId="5AF6643A" w14:textId="396FE3A1" w:rsidR="00551951" w:rsidRDefault="00551951" w:rsidP="00480125">
      <w:pPr>
        <w:spacing w:line="480" w:lineRule="auto"/>
        <w:rPr>
          <w:rFonts w:ascii="Times New Roman" w:hAnsi="Times New Roman" w:cs="Times New Roman"/>
        </w:rPr>
      </w:pPr>
    </w:p>
    <w:p w14:paraId="0B8C68B6" w14:textId="77777777" w:rsidR="00010B2D" w:rsidRDefault="00010B2D">
      <w:pPr>
        <w:rPr>
          <w:rFonts w:ascii="Times New Roman" w:hAnsi="Times New Roman" w:cs="Times New Roman"/>
        </w:rPr>
      </w:pPr>
      <w:r>
        <w:rPr>
          <w:rFonts w:ascii="Times New Roman" w:hAnsi="Times New Roman" w:cs="Times New Roman"/>
        </w:rPr>
        <w:br w:type="page"/>
      </w:r>
    </w:p>
    <w:p w14:paraId="2A6A4420" w14:textId="77777777" w:rsidR="003017C2" w:rsidRPr="003017C2" w:rsidRDefault="003017C2" w:rsidP="00FD0230">
      <w:pPr>
        <w:rPr>
          <w:rFonts w:ascii="Times New Roman" w:hAnsi="Times New Roman" w:cs="Times New Roman"/>
        </w:rPr>
        <w:sectPr w:rsidR="003017C2" w:rsidRPr="003017C2" w:rsidSect="00010B2D">
          <w:headerReference w:type="even" r:id="rId8"/>
          <w:headerReference w:type="default" r:id="rId9"/>
          <w:pgSz w:w="11900" w:h="16820"/>
          <w:pgMar w:top="1440" w:right="1247" w:bottom="1440" w:left="2268" w:header="708" w:footer="708" w:gutter="0"/>
          <w:pgNumType w:start="1"/>
          <w:cols w:space="708"/>
          <w:titlePg/>
          <w:docGrid w:linePitch="360"/>
        </w:sectPr>
      </w:pPr>
    </w:p>
    <w:p w14:paraId="0633D36E" w14:textId="67C9CE7D" w:rsidR="00FD0230" w:rsidRDefault="00FD0230" w:rsidP="002068E4">
      <w:pPr>
        <w:spacing w:line="360" w:lineRule="auto"/>
        <w:rPr>
          <w:rFonts w:ascii="Times New Roman" w:hAnsi="Times New Roman" w:cs="Times New Roman"/>
        </w:rPr>
      </w:pPr>
      <w:r w:rsidRPr="002068E4">
        <w:rPr>
          <w:rFonts w:ascii="Times New Roman" w:hAnsi="Times New Roman" w:cs="Times New Roman"/>
        </w:rPr>
        <w:lastRenderedPageBreak/>
        <w:t>INTRODUCTION</w:t>
      </w:r>
    </w:p>
    <w:p w14:paraId="44036F72" w14:textId="77777777" w:rsidR="003017C2" w:rsidRPr="002068E4" w:rsidRDefault="003017C2" w:rsidP="002068E4">
      <w:pPr>
        <w:spacing w:line="360" w:lineRule="auto"/>
        <w:rPr>
          <w:rFonts w:ascii="Times New Roman" w:hAnsi="Times New Roman" w:cs="Times New Roman"/>
        </w:rPr>
      </w:pPr>
    </w:p>
    <w:p w14:paraId="0D42C641" w14:textId="1F72D2F5" w:rsidR="00FD0230" w:rsidRPr="002068E4" w:rsidRDefault="00FD0230" w:rsidP="002068E4">
      <w:pPr>
        <w:spacing w:line="360" w:lineRule="auto"/>
        <w:rPr>
          <w:rFonts w:ascii="Times New Roman" w:hAnsi="Times New Roman" w:cs="Times New Roman"/>
        </w:rPr>
      </w:pPr>
      <w:r w:rsidRPr="002068E4">
        <w:rPr>
          <w:rFonts w:ascii="Times New Roman" w:hAnsi="Times New Roman" w:cs="Times New Roman"/>
        </w:rPr>
        <w:t>Those seeking a place to live are drawn to areas which meet the basic human need for food, water, and safe shelter, so Geoffrey of Monmouth’s observation that the seas, rivers and lakes, mentioned by Gildas</w:t>
      </w:r>
      <w:r w:rsidRPr="002068E4">
        <w:rPr>
          <w:rStyle w:val="FootnoteReference"/>
          <w:rFonts w:ascii="Times New Roman" w:hAnsi="Times New Roman" w:cs="Times New Roman"/>
        </w:rPr>
        <w:footnoteReference w:id="1"/>
      </w:r>
      <w:r w:rsidRPr="002068E4">
        <w:rPr>
          <w:rFonts w:ascii="Times New Roman" w:hAnsi="Times New Roman" w:cs="Times New Roman"/>
        </w:rPr>
        <w:t xml:space="preserve"> and Nennius</w:t>
      </w:r>
      <w:r w:rsidRPr="002068E4">
        <w:rPr>
          <w:rStyle w:val="FootnoteReference"/>
          <w:rFonts w:ascii="Times New Roman" w:hAnsi="Times New Roman" w:cs="Times New Roman"/>
        </w:rPr>
        <w:footnoteReference w:id="2"/>
      </w:r>
      <w:r w:rsidRPr="002068E4">
        <w:rPr>
          <w:rFonts w:ascii="Times New Roman" w:hAnsi="Times New Roman" w:cs="Times New Roman"/>
        </w:rPr>
        <w:t xml:space="preserve">, </w:t>
      </w:r>
      <w:r w:rsidR="0065475C" w:rsidRPr="002068E4">
        <w:rPr>
          <w:rFonts w:ascii="Times New Roman" w:hAnsi="Times New Roman" w:cs="Times New Roman"/>
        </w:rPr>
        <w:t>‘</w:t>
      </w:r>
      <w:r w:rsidRPr="002068E4">
        <w:rPr>
          <w:rFonts w:ascii="Times New Roman" w:hAnsi="Times New Roman" w:cs="Times New Roman"/>
          <w:iCs/>
        </w:rPr>
        <w:t>teemed with fish</w:t>
      </w:r>
      <w:r w:rsidR="0065475C" w:rsidRPr="002068E4">
        <w:rPr>
          <w:rFonts w:ascii="Times New Roman" w:hAnsi="Times New Roman" w:cs="Times New Roman"/>
          <w:iCs/>
        </w:rPr>
        <w:t>’</w:t>
      </w:r>
      <w:r w:rsidR="0027629E" w:rsidRPr="002068E4">
        <w:rPr>
          <w:rFonts w:ascii="Times New Roman" w:hAnsi="Times New Roman" w:cs="Times New Roman"/>
          <w:i/>
        </w:rPr>
        <w:t xml:space="preserve">, </w:t>
      </w:r>
      <w:r w:rsidRPr="002068E4">
        <w:rPr>
          <w:rStyle w:val="FootnoteReference"/>
          <w:rFonts w:ascii="Times New Roman" w:hAnsi="Times New Roman" w:cs="Times New Roman"/>
        </w:rPr>
        <w:footnoteReference w:id="3"/>
      </w:r>
      <w:r w:rsidRPr="002068E4">
        <w:rPr>
          <w:rFonts w:ascii="Times New Roman" w:hAnsi="Times New Roman" w:cs="Times New Roman"/>
        </w:rPr>
        <w:t xml:space="preserve"> was a significant attraction to both the indigenous population and people from neighbouring countries. There is substantial archaeological and documentary evidence to show that others followed established sea routes from continental Europe, to trade or to settle, making use of the natural deep-water inlets, wide river estuaries, islands and beaches, to make safe landing; features which abound along the approximately one thousand miles of Welsh coast. </w:t>
      </w:r>
    </w:p>
    <w:p w14:paraId="55BC744B" w14:textId="77777777" w:rsidR="00FD0230" w:rsidRPr="002068E4" w:rsidRDefault="00FD0230" w:rsidP="002068E4">
      <w:pPr>
        <w:spacing w:line="360" w:lineRule="auto"/>
        <w:rPr>
          <w:rFonts w:ascii="Times New Roman" w:hAnsi="Times New Roman" w:cs="Times New Roman"/>
        </w:rPr>
      </w:pPr>
    </w:p>
    <w:p w14:paraId="39C6426E" w14:textId="66562507" w:rsidR="00FD0230" w:rsidRPr="002068E4" w:rsidRDefault="00FD0230" w:rsidP="002068E4">
      <w:pPr>
        <w:spacing w:line="360" w:lineRule="auto"/>
        <w:rPr>
          <w:rFonts w:ascii="Times New Roman" w:hAnsi="Times New Roman" w:cs="Times New Roman"/>
        </w:rPr>
      </w:pPr>
      <w:r w:rsidRPr="002068E4">
        <w:rPr>
          <w:rFonts w:ascii="Times New Roman" w:hAnsi="Times New Roman" w:cs="Times New Roman"/>
        </w:rPr>
        <w:t>The language, culture, traditional skills and beliefs which these traders and settlers brought with them became integrated into the customs of both new and established settlements creating working communities with distinctive occupational characteristics which were a blend of the indigenous and the imported</w:t>
      </w:r>
      <w:r w:rsidR="0027629E" w:rsidRPr="002068E4">
        <w:rPr>
          <w:rFonts w:ascii="Times New Roman" w:hAnsi="Times New Roman" w:cs="Times New Roman"/>
        </w:rPr>
        <w:t>.</w:t>
      </w:r>
      <w:r w:rsidRPr="002068E4">
        <w:rPr>
          <w:rStyle w:val="FootnoteReference"/>
          <w:rFonts w:ascii="Times New Roman" w:hAnsi="Times New Roman" w:cs="Times New Roman"/>
        </w:rPr>
        <w:footnoteReference w:id="4"/>
      </w:r>
      <w:r w:rsidRPr="002068E4">
        <w:rPr>
          <w:rFonts w:ascii="Times New Roman" w:hAnsi="Times New Roman" w:cs="Times New Roman"/>
        </w:rPr>
        <w:t xml:space="preserve"> While such interactions influenced working practices by introducing different insights, knowledge, skills and techniques which could be applied locally, they also recognised the value of local culture and traditions. They added to an existing way of life, which was already mindful of the immediate working environment with its inherent dangers peculiar to the topography of the locality, </w:t>
      </w:r>
      <w:r w:rsidR="00E31F72" w:rsidRPr="002068E4">
        <w:rPr>
          <w:rFonts w:ascii="Times New Roman" w:hAnsi="Times New Roman" w:cs="Times New Roman"/>
        </w:rPr>
        <w:t xml:space="preserve">the </w:t>
      </w:r>
      <w:r w:rsidRPr="002068E4">
        <w:rPr>
          <w:rFonts w:ascii="Times New Roman" w:hAnsi="Times New Roman" w:cs="Times New Roman"/>
        </w:rPr>
        <w:t xml:space="preserve">changing weather conditions and </w:t>
      </w:r>
      <w:r w:rsidR="00E31F72" w:rsidRPr="002068E4">
        <w:rPr>
          <w:rFonts w:ascii="Times New Roman" w:hAnsi="Times New Roman" w:cs="Times New Roman"/>
        </w:rPr>
        <w:t xml:space="preserve">the </w:t>
      </w:r>
      <w:r w:rsidRPr="002068E4">
        <w:rPr>
          <w:rFonts w:ascii="Times New Roman" w:hAnsi="Times New Roman" w:cs="Times New Roman"/>
        </w:rPr>
        <w:t xml:space="preserve">influence </w:t>
      </w:r>
      <w:r w:rsidR="00E31F72" w:rsidRPr="002068E4">
        <w:rPr>
          <w:rFonts w:ascii="Times New Roman" w:hAnsi="Times New Roman" w:cs="Times New Roman"/>
        </w:rPr>
        <w:t>of</w:t>
      </w:r>
      <w:r w:rsidRPr="002068E4">
        <w:rPr>
          <w:rFonts w:ascii="Times New Roman" w:hAnsi="Times New Roman" w:cs="Times New Roman"/>
        </w:rPr>
        <w:t xml:space="preserve"> the seasonal and daily rhythm</w:t>
      </w:r>
      <w:r w:rsidR="00E31F72" w:rsidRPr="002068E4">
        <w:rPr>
          <w:rFonts w:ascii="Times New Roman" w:hAnsi="Times New Roman" w:cs="Times New Roman"/>
        </w:rPr>
        <w:t>s</w:t>
      </w:r>
      <w:r w:rsidRPr="002068E4">
        <w:rPr>
          <w:rFonts w:ascii="Times New Roman" w:hAnsi="Times New Roman" w:cs="Times New Roman"/>
        </w:rPr>
        <w:t xml:space="preserve"> of the tides</w:t>
      </w:r>
      <w:r w:rsidR="0027629E" w:rsidRPr="002068E4">
        <w:rPr>
          <w:rFonts w:ascii="Times New Roman" w:hAnsi="Times New Roman" w:cs="Times New Roman"/>
        </w:rPr>
        <w:t>.</w:t>
      </w:r>
      <w:r w:rsidRPr="002068E4">
        <w:rPr>
          <w:rStyle w:val="FootnoteReference"/>
          <w:rFonts w:ascii="Times New Roman" w:hAnsi="Times New Roman" w:cs="Times New Roman"/>
        </w:rPr>
        <w:footnoteReference w:id="5"/>
      </w:r>
      <w:r w:rsidRPr="002068E4">
        <w:rPr>
          <w:rFonts w:ascii="Times New Roman" w:hAnsi="Times New Roman" w:cs="Times New Roman"/>
        </w:rPr>
        <w:t xml:space="preserve"> Such practical knowledge, accumulated by experience and observation over centuries, and essential to the success of the community, was passed on through the generations, often within particular families. In addition to </w:t>
      </w:r>
      <w:r w:rsidR="008C7919" w:rsidRPr="002068E4">
        <w:rPr>
          <w:rFonts w:ascii="Times New Roman" w:hAnsi="Times New Roman" w:cs="Times New Roman"/>
        </w:rPr>
        <w:t>this</w:t>
      </w:r>
      <w:r w:rsidR="007C6BBB" w:rsidRPr="002068E4">
        <w:rPr>
          <w:rFonts w:ascii="Times New Roman" w:hAnsi="Times New Roman" w:cs="Times New Roman"/>
        </w:rPr>
        <w:t>,</w:t>
      </w:r>
      <w:r w:rsidRPr="002068E4">
        <w:rPr>
          <w:rFonts w:ascii="Times New Roman" w:hAnsi="Times New Roman" w:cs="Times New Roman"/>
        </w:rPr>
        <w:t xml:space="preserve"> a new corpus of mythological tales and beliefs introducing a pantheon of gods and supernatural beings associated with water, became absorbed into the existing, though often </w:t>
      </w:r>
      <w:r w:rsidR="00907E04" w:rsidRPr="002068E4">
        <w:rPr>
          <w:rFonts w:ascii="Times New Roman" w:hAnsi="Times New Roman" w:cs="Times New Roman"/>
        </w:rPr>
        <w:t>fragmen</w:t>
      </w:r>
      <w:r w:rsidRPr="002068E4">
        <w:rPr>
          <w:rFonts w:ascii="Times New Roman" w:hAnsi="Times New Roman" w:cs="Times New Roman"/>
        </w:rPr>
        <w:t>ted, folklore associated with an occupation standin</w:t>
      </w:r>
      <w:r w:rsidR="00E31F72" w:rsidRPr="002068E4">
        <w:rPr>
          <w:rFonts w:ascii="Times New Roman" w:hAnsi="Times New Roman" w:cs="Times New Roman"/>
        </w:rPr>
        <w:t>g at</w:t>
      </w:r>
      <w:r w:rsidRPr="002068E4">
        <w:rPr>
          <w:rFonts w:ascii="Times New Roman" w:hAnsi="Times New Roman" w:cs="Times New Roman"/>
        </w:rPr>
        <w:t xml:space="preserve"> a liminal position between the two worlds of land and water. Remnants of these customs and traditions persist in the form of observance or avoidance practices</w:t>
      </w:r>
      <w:r w:rsidRPr="002068E4">
        <w:rPr>
          <w:rStyle w:val="FootnoteReference"/>
          <w:rFonts w:ascii="Times New Roman" w:hAnsi="Times New Roman" w:cs="Times New Roman"/>
        </w:rPr>
        <w:footnoteReference w:id="6"/>
      </w:r>
      <w:r w:rsidRPr="002068E4">
        <w:rPr>
          <w:rFonts w:ascii="Times New Roman" w:hAnsi="Times New Roman" w:cs="Times New Roman"/>
        </w:rPr>
        <w:t xml:space="preserve"> as a safeguard </w:t>
      </w:r>
      <w:r w:rsidRPr="002068E4">
        <w:rPr>
          <w:rFonts w:ascii="Times New Roman" w:hAnsi="Times New Roman" w:cs="Times New Roman"/>
        </w:rPr>
        <w:lastRenderedPageBreak/>
        <w:t>against supernatural interference although they are more prevalent within oral tradition and therefore difficult to locate. Some features, on the other hand, such as the structure, variety, and methods of deployment of fishing gear, have been dealt with in considerable detai</w:t>
      </w:r>
      <w:r w:rsidR="00B1003C" w:rsidRPr="002068E4">
        <w:rPr>
          <w:rFonts w:ascii="Times New Roman" w:hAnsi="Times New Roman" w:cs="Times New Roman"/>
        </w:rPr>
        <w:t>l in the literature</w:t>
      </w:r>
      <w:r w:rsidRPr="002068E4">
        <w:rPr>
          <w:rFonts w:ascii="Times New Roman" w:hAnsi="Times New Roman" w:cs="Times New Roman"/>
        </w:rPr>
        <w:t xml:space="preserve"> and there are </w:t>
      </w:r>
      <w:r w:rsidR="00B0054F">
        <w:rPr>
          <w:rFonts w:ascii="Times New Roman" w:hAnsi="Times New Roman" w:cs="Times New Roman"/>
        </w:rPr>
        <w:t>occasional</w:t>
      </w:r>
      <w:r w:rsidRPr="002068E4">
        <w:rPr>
          <w:rFonts w:ascii="Times New Roman" w:hAnsi="Times New Roman" w:cs="Times New Roman"/>
        </w:rPr>
        <w:t xml:space="preserve"> references to food and clothing. There is, however, no comprehensive account which brings these elements together to reveal a more inclusive representation and understanding of the lifestyle of a section of Welsh society, so dependent on the weather and the fluctuating nature of fish populations, which has evolved over centuries. </w:t>
      </w:r>
    </w:p>
    <w:p w14:paraId="05EF3FFE" w14:textId="77777777" w:rsidR="00FD0230" w:rsidRPr="002068E4" w:rsidRDefault="00FD0230" w:rsidP="002068E4">
      <w:pPr>
        <w:spacing w:line="360" w:lineRule="auto"/>
        <w:rPr>
          <w:rFonts w:ascii="Times New Roman" w:hAnsi="Times New Roman" w:cs="Times New Roman"/>
        </w:rPr>
      </w:pPr>
    </w:p>
    <w:p w14:paraId="4676B86F" w14:textId="719D2ACC" w:rsidR="00FD0230" w:rsidRPr="002068E4" w:rsidRDefault="00F3556E" w:rsidP="002068E4">
      <w:pPr>
        <w:spacing w:line="360" w:lineRule="auto"/>
        <w:rPr>
          <w:rFonts w:ascii="Times New Roman" w:hAnsi="Times New Roman" w:cs="Times New Roman"/>
        </w:rPr>
      </w:pPr>
      <w:r w:rsidRPr="002068E4">
        <w:rPr>
          <w:rFonts w:ascii="Times New Roman" w:hAnsi="Times New Roman" w:cs="Times New Roman"/>
        </w:rPr>
        <w:t xml:space="preserve">The </w:t>
      </w:r>
      <w:r w:rsidR="00FD0230" w:rsidRPr="002068E4">
        <w:rPr>
          <w:rFonts w:ascii="Times New Roman" w:hAnsi="Times New Roman" w:cs="Times New Roman"/>
        </w:rPr>
        <w:t>inhabitants of coastal and estuarine villages were never entirely dependent on fishing, despite the fact that fish and shellfish made a significant contribution to their diet and earnings particularly in the Middle Ages when religious practice</w:t>
      </w:r>
      <w:r w:rsidR="00642F9C" w:rsidRPr="002068E4">
        <w:rPr>
          <w:rFonts w:ascii="Times New Roman" w:hAnsi="Times New Roman" w:cs="Times New Roman"/>
        </w:rPr>
        <w:t xml:space="preserve"> </w:t>
      </w:r>
      <w:r w:rsidR="00FD0230" w:rsidRPr="002068E4">
        <w:rPr>
          <w:rFonts w:ascii="Times New Roman" w:hAnsi="Times New Roman" w:cs="Times New Roman"/>
        </w:rPr>
        <w:t>prohibited the consumption of meat often for long periods</w:t>
      </w:r>
      <w:r w:rsidR="0027629E" w:rsidRPr="002068E4">
        <w:rPr>
          <w:rFonts w:ascii="Times New Roman" w:hAnsi="Times New Roman" w:cs="Times New Roman"/>
        </w:rPr>
        <w:t>.</w:t>
      </w:r>
      <w:r w:rsidR="00FD0230" w:rsidRPr="002068E4">
        <w:rPr>
          <w:rStyle w:val="FootnoteReference"/>
          <w:rFonts w:ascii="Times New Roman" w:hAnsi="Times New Roman" w:cs="Times New Roman"/>
        </w:rPr>
        <w:footnoteReference w:id="7"/>
      </w:r>
      <w:r w:rsidR="00FD0230" w:rsidRPr="002068E4">
        <w:rPr>
          <w:rFonts w:ascii="Times New Roman" w:hAnsi="Times New Roman" w:cs="Times New Roman"/>
        </w:rPr>
        <w:t xml:space="preserve"> </w:t>
      </w:r>
      <w:r w:rsidR="00FE1B03" w:rsidRPr="002068E4">
        <w:rPr>
          <w:rFonts w:ascii="Times New Roman" w:hAnsi="Times New Roman" w:cs="Times New Roman"/>
        </w:rPr>
        <w:t>F</w:t>
      </w:r>
      <w:r w:rsidR="00FD0230" w:rsidRPr="002068E4">
        <w:rPr>
          <w:rFonts w:ascii="Times New Roman" w:hAnsi="Times New Roman" w:cs="Times New Roman"/>
        </w:rPr>
        <w:t>isheries</w:t>
      </w:r>
      <w:r w:rsidR="00FD16BF" w:rsidRPr="002068E4">
        <w:rPr>
          <w:rFonts w:ascii="Times New Roman" w:hAnsi="Times New Roman" w:cs="Times New Roman"/>
        </w:rPr>
        <w:t xml:space="preserve"> </w:t>
      </w:r>
      <w:r w:rsidR="00FD0230" w:rsidRPr="002068E4">
        <w:rPr>
          <w:rFonts w:ascii="Times New Roman" w:hAnsi="Times New Roman" w:cs="Times New Roman"/>
        </w:rPr>
        <w:t>began to be recognised as a valuable asset, so their ownership and regulation was placed in the hands of th</w:t>
      </w:r>
      <w:r w:rsidR="006E5326" w:rsidRPr="002068E4">
        <w:rPr>
          <w:rFonts w:ascii="Times New Roman" w:hAnsi="Times New Roman" w:cs="Times New Roman"/>
        </w:rPr>
        <w:t>os</w:t>
      </w:r>
      <w:r w:rsidR="00FD0230" w:rsidRPr="002068E4">
        <w:rPr>
          <w:rFonts w:ascii="Times New Roman" w:hAnsi="Times New Roman" w:cs="Times New Roman"/>
        </w:rPr>
        <w:t xml:space="preserve">e </w:t>
      </w:r>
      <w:r w:rsidR="006E5326" w:rsidRPr="002068E4">
        <w:rPr>
          <w:rFonts w:ascii="Times New Roman" w:hAnsi="Times New Roman" w:cs="Times New Roman"/>
        </w:rPr>
        <w:t>with</w:t>
      </w:r>
      <w:r w:rsidR="00FD0230" w:rsidRPr="002068E4">
        <w:rPr>
          <w:rFonts w:ascii="Times New Roman" w:hAnsi="Times New Roman" w:cs="Times New Roman"/>
        </w:rPr>
        <w:t xml:space="preserve"> power, both ecclesiastical and secular, thereby establishing a new social order within the community. Evidence from medieval </w:t>
      </w:r>
      <w:r w:rsidR="00FE1B03" w:rsidRPr="002068E4">
        <w:rPr>
          <w:rFonts w:ascii="Times New Roman" w:hAnsi="Times New Roman" w:cs="Times New Roman"/>
        </w:rPr>
        <w:t>charter</w:t>
      </w:r>
      <w:r w:rsidR="00FD0230" w:rsidRPr="002068E4">
        <w:rPr>
          <w:rFonts w:ascii="Times New Roman" w:hAnsi="Times New Roman" w:cs="Times New Roman"/>
        </w:rPr>
        <w:t xml:space="preserve">s is primarily concerned with </w:t>
      </w:r>
      <w:r w:rsidR="00FE1B03" w:rsidRPr="002068E4">
        <w:rPr>
          <w:rFonts w:ascii="Times New Roman" w:hAnsi="Times New Roman" w:cs="Times New Roman"/>
        </w:rPr>
        <w:t xml:space="preserve">the </w:t>
      </w:r>
      <w:r w:rsidR="00FD0230" w:rsidRPr="002068E4">
        <w:rPr>
          <w:rFonts w:ascii="Times New Roman" w:hAnsi="Times New Roman" w:cs="Times New Roman"/>
        </w:rPr>
        <w:t>rights and privileges of the governing group with little information about the lives of the people engaged in the multiplicity of tasks associated with fishing. We know more about the former group than we do of those who actually took the risks and did the work.</w:t>
      </w:r>
    </w:p>
    <w:p w14:paraId="538E46E6" w14:textId="77777777" w:rsidR="00FD0230" w:rsidRPr="002068E4" w:rsidRDefault="00FD0230" w:rsidP="002068E4">
      <w:pPr>
        <w:spacing w:line="360" w:lineRule="auto"/>
        <w:rPr>
          <w:rFonts w:ascii="Times New Roman" w:hAnsi="Times New Roman" w:cs="Times New Roman"/>
        </w:rPr>
      </w:pPr>
    </w:p>
    <w:p w14:paraId="1442D7D3" w14:textId="312748C8" w:rsidR="00FD0230" w:rsidRDefault="00FD0230" w:rsidP="002068E4">
      <w:pPr>
        <w:spacing w:line="360" w:lineRule="auto"/>
        <w:rPr>
          <w:rFonts w:ascii="Times New Roman" w:hAnsi="Times New Roman" w:cs="Times New Roman"/>
        </w:rPr>
      </w:pPr>
      <w:r w:rsidRPr="002068E4">
        <w:rPr>
          <w:rFonts w:ascii="Times New Roman" w:hAnsi="Times New Roman" w:cs="Times New Roman"/>
        </w:rPr>
        <w:t xml:space="preserve">Although </w:t>
      </w:r>
      <w:r w:rsidR="00E31F72" w:rsidRPr="002068E4">
        <w:rPr>
          <w:rFonts w:ascii="Times New Roman" w:hAnsi="Times New Roman" w:cs="Times New Roman"/>
        </w:rPr>
        <w:t xml:space="preserve">inshore </w:t>
      </w:r>
      <w:r w:rsidRPr="002068E4">
        <w:rPr>
          <w:rFonts w:ascii="Times New Roman" w:hAnsi="Times New Roman" w:cs="Times New Roman"/>
        </w:rPr>
        <w:t xml:space="preserve">fishing continues to make up a part of the local economy, it is much less important than it was in the medieval period, or even within the last two hundred years when it was already in decline. In the coastal, estuarine regions especially, fishing was </w:t>
      </w:r>
      <w:r w:rsidR="007C1461">
        <w:rPr>
          <w:rFonts w:ascii="Times New Roman" w:hAnsi="Times New Roman" w:cs="Times New Roman"/>
        </w:rPr>
        <w:t xml:space="preserve">seldom </w:t>
      </w:r>
      <w:r w:rsidRPr="002068E4">
        <w:rPr>
          <w:rFonts w:ascii="Times New Roman" w:hAnsi="Times New Roman" w:cs="Times New Roman"/>
        </w:rPr>
        <w:t xml:space="preserve">a </w:t>
      </w:r>
      <w:r w:rsidR="007C1461">
        <w:rPr>
          <w:rFonts w:ascii="Times New Roman" w:hAnsi="Times New Roman" w:cs="Times New Roman"/>
        </w:rPr>
        <w:t>full</w:t>
      </w:r>
      <w:r w:rsidRPr="002068E4">
        <w:rPr>
          <w:rFonts w:ascii="Times New Roman" w:hAnsi="Times New Roman" w:cs="Times New Roman"/>
        </w:rPr>
        <w:t>-time occupation and m</w:t>
      </w:r>
      <w:r w:rsidR="007C1461">
        <w:rPr>
          <w:rFonts w:ascii="Times New Roman" w:hAnsi="Times New Roman" w:cs="Times New Roman"/>
        </w:rPr>
        <w:t>any</w:t>
      </w:r>
      <w:r w:rsidRPr="002068E4">
        <w:rPr>
          <w:rFonts w:ascii="Times New Roman" w:hAnsi="Times New Roman" w:cs="Times New Roman"/>
        </w:rPr>
        <w:t xml:space="preserve"> people had other livelihoods. Despite this, their idiosyncratic way of life</w:t>
      </w:r>
      <w:r w:rsidR="00907E04" w:rsidRPr="002068E4">
        <w:rPr>
          <w:rFonts w:ascii="Times New Roman" w:hAnsi="Times New Roman" w:cs="Times New Roman"/>
        </w:rPr>
        <w:t>,</w:t>
      </w:r>
      <w:r w:rsidRPr="002068E4">
        <w:rPr>
          <w:rFonts w:ascii="Times New Roman" w:hAnsi="Times New Roman" w:cs="Times New Roman"/>
        </w:rPr>
        <w:t xml:space="preserve"> governed largely by the movement of the tides, distinguished them from the wider community</w:t>
      </w:r>
      <w:r w:rsidR="00E31F72" w:rsidRPr="002068E4">
        <w:rPr>
          <w:rFonts w:ascii="Times New Roman" w:hAnsi="Times New Roman" w:cs="Times New Roman"/>
        </w:rPr>
        <w:t>,</w:t>
      </w:r>
      <w:r w:rsidRPr="002068E4">
        <w:rPr>
          <w:rFonts w:ascii="Times New Roman" w:hAnsi="Times New Roman" w:cs="Times New Roman"/>
        </w:rPr>
        <w:t xml:space="preserve"> even in the larger coastal towns and cities where fisher-folk were always in the minority. Even here however, evidence of its former importance often remains in sayings and expressions, local folklore, food recipes, clothing, place-names, including th</w:t>
      </w:r>
      <w:r w:rsidR="00E31F72" w:rsidRPr="002068E4">
        <w:rPr>
          <w:rFonts w:ascii="Times New Roman" w:hAnsi="Times New Roman" w:cs="Times New Roman"/>
        </w:rPr>
        <w:t>ose</w:t>
      </w:r>
      <w:r w:rsidRPr="002068E4">
        <w:rPr>
          <w:rFonts w:ascii="Times New Roman" w:hAnsi="Times New Roman" w:cs="Times New Roman"/>
        </w:rPr>
        <w:t xml:space="preserve"> given to nearby topographical features</w:t>
      </w:r>
      <w:r w:rsidR="009F5D53" w:rsidRPr="002068E4">
        <w:rPr>
          <w:rFonts w:ascii="Times New Roman" w:hAnsi="Times New Roman" w:cs="Times New Roman"/>
        </w:rPr>
        <w:t>.</w:t>
      </w:r>
      <w:r w:rsidRPr="002068E4">
        <w:rPr>
          <w:rFonts w:ascii="Times New Roman" w:hAnsi="Times New Roman" w:cs="Times New Roman"/>
        </w:rPr>
        <w:t xml:space="preserve"> </w:t>
      </w:r>
      <w:r w:rsidR="009F5D53" w:rsidRPr="002068E4">
        <w:rPr>
          <w:rFonts w:ascii="Times New Roman" w:hAnsi="Times New Roman" w:cs="Times New Roman"/>
        </w:rPr>
        <w:t>S</w:t>
      </w:r>
      <w:r w:rsidRPr="002068E4">
        <w:rPr>
          <w:rFonts w:ascii="Times New Roman" w:hAnsi="Times New Roman" w:cs="Times New Roman"/>
        </w:rPr>
        <w:t>ome of the buildings</w:t>
      </w:r>
      <w:r w:rsidR="00B31339" w:rsidRPr="002068E4">
        <w:rPr>
          <w:rFonts w:ascii="Times New Roman" w:hAnsi="Times New Roman" w:cs="Times New Roman"/>
        </w:rPr>
        <w:t xml:space="preserve">, including the archaeological remains of ancient structures such </w:t>
      </w:r>
      <w:r w:rsidR="00B31339" w:rsidRPr="002068E4">
        <w:rPr>
          <w:rFonts w:ascii="Times New Roman" w:hAnsi="Times New Roman" w:cs="Times New Roman"/>
        </w:rPr>
        <w:lastRenderedPageBreak/>
        <w:t>as ice stores and fish weirs,</w:t>
      </w:r>
      <w:r w:rsidR="009F5D53" w:rsidRPr="002068E4">
        <w:rPr>
          <w:rFonts w:ascii="Times New Roman" w:hAnsi="Times New Roman" w:cs="Times New Roman"/>
        </w:rPr>
        <w:t xml:space="preserve"> also display</w:t>
      </w:r>
      <w:r w:rsidRPr="002068E4">
        <w:rPr>
          <w:rFonts w:ascii="Times New Roman" w:hAnsi="Times New Roman" w:cs="Times New Roman"/>
        </w:rPr>
        <w:t xml:space="preserve">, </w:t>
      </w:r>
      <w:r w:rsidR="009F5D53" w:rsidRPr="002068E4">
        <w:rPr>
          <w:rFonts w:ascii="Times New Roman" w:hAnsi="Times New Roman" w:cs="Times New Roman"/>
        </w:rPr>
        <w:t>distinctive architectural features</w:t>
      </w:r>
      <w:r w:rsidR="000F75AB" w:rsidRPr="002068E4">
        <w:rPr>
          <w:rFonts w:ascii="Times New Roman" w:hAnsi="Times New Roman" w:cs="Times New Roman"/>
        </w:rPr>
        <w:t xml:space="preserve"> </w:t>
      </w:r>
      <w:r w:rsidR="004B0C73" w:rsidRPr="002068E4">
        <w:rPr>
          <w:rFonts w:ascii="Times New Roman" w:hAnsi="Times New Roman" w:cs="Times New Roman"/>
        </w:rPr>
        <w:t xml:space="preserve">which reveal </w:t>
      </w:r>
      <w:r w:rsidR="000F75AB" w:rsidRPr="002068E4">
        <w:rPr>
          <w:rFonts w:ascii="Times New Roman" w:hAnsi="Times New Roman" w:cs="Times New Roman"/>
        </w:rPr>
        <w:t>a fishing heritage</w:t>
      </w:r>
      <w:r w:rsidRPr="002068E4">
        <w:rPr>
          <w:rFonts w:ascii="Times New Roman" w:hAnsi="Times New Roman" w:cs="Times New Roman"/>
        </w:rPr>
        <w:t>.</w:t>
      </w:r>
    </w:p>
    <w:p w14:paraId="4B1FF57A" w14:textId="77777777" w:rsidR="00DF545B" w:rsidRPr="002068E4" w:rsidRDefault="00DF545B" w:rsidP="002068E4">
      <w:pPr>
        <w:spacing w:line="360" w:lineRule="auto"/>
        <w:rPr>
          <w:rFonts w:ascii="Times New Roman" w:hAnsi="Times New Roman" w:cs="Times New Roman"/>
        </w:rPr>
      </w:pPr>
    </w:p>
    <w:p w14:paraId="7D8FEF03" w14:textId="24B97DC8" w:rsidR="00210041" w:rsidRPr="002068E4" w:rsidRDefault="000F75AB" w:rsidP="002068E4">
      <w:pPr>
        <w:spacing w:line="360" w:lineRule="auto"/>
        <w:rPr>
          <w:rFonts w:ascii="Times New Roman" w:hAnsi="Times New Roman" w:cs="Times New Roman"/>
        </w:rPr>
      </w:pPr>
      <w:r w:rsidRPr="002068E4">
        <w:rPr>
          <w:rFonts w:ascii="Times New Roman" w:hAnsi="Times New Roman" w:cs="Times New Roman"/>
        </w:rPr>
        <w:t xml:space="preserve">Gaps </w:t>
      </w:r>
      <w:r w:rsidR="00FD0230" w:rsidRPr="002068E4">
        <w:rPr>
          <w:rFonts w:ascii="Times New Roman" w:hAnsi="Times New Roman" w:cs="Times New Roman"/>
        </w:rPr>
        <w:t>in our knowledge</w:t>
      </w:r>
      <w:r w:rsidR="004B0C73" w:rsidRPr="002068E4">
        <w:rPr>
          <w:rFonts w:ascii="Times New Roman" w:hAnsi="Times New Roman" w:cs="Times New Roman"/>
        </w:rPr>
        <w:t>,</w:t>
      </w:r>
      <w:r w:rsidR="00FD0230" w:rsidRPr="002068E4">
        <w:rPr>
          <w:rFonts w:ascii="Times New Roman" w:hAnsi="Times New Roman" w:cs="Times New Roman"/>
        </w:rPr>
        <w:t xml:space="preserve"> of </w:t>
      </w:r>
      <w:r w:rsidR="00D020B7" w:rsidRPr="002068E4">
        <w:rPr>
          <w:rFonts w:ascii="Times New Roman" w:hAnsi="Times New Roman" w:cs="Times New Roman"/>
        </w:rPr>
        <w:t xml:space="preserve">the way </w:t>
      </w:r>
      <w:r w:rsidR="00DC27B9" w:rsidRPr="002068E4">
        <w:rPr>
          <w:rFonts w:ascii="Times New Roman" w:hAnsi="Times New Roman" w:cs="Times New Roman"/>
        </w:rPr>
        <w:t>people</w:t>
      </w:r>
      <w:r w:rsidR="004B0C73" w:rsidRPr="002068E4">
        <w:rPr>
          <w:rFonts w:ascii="Times New Roman" w:hAnsi="Times New Roman" w:cs="Times New Roman"/>
        </w:rPr>
        <w:t xml:space="preserve"> occupying</w:t>
      </w:r>
      <w:r w:rsidR="00D020B7" w:rsidRPr="002068E4">
        <w:rPr>
          <w:rFonts w:ascii="Times New Roman" w:hAnsi="Times New Roman" w:cs="Times New Roman"/>
        </w:rPr>
        <w:t xml:space="preserve"> the </w:t>
      </w:r>
      <w:r w:rsidR="00FE1B03" w:rsidRPr="002068E4">
        <w:rPr>
          <w:rFonts w:ascii="Times New Roman" w:hAnsi="Times New Roman" w:cs="Times New Roman"/>
        </w:rPr>
        <w:t xml:space="preserve">coastal villages </w:t>
      </w:r>
      <w:r w:rsidR="00FD0230" w:rsidRPr="002068E4">
        <w:rPr>
          <w:rFonts w:ascii="Times New Roman" w:hAnsi="Times New Roman" w:cs="Times New Roman"/>
        </w:rPr>
        <w:t>of Wales</w:t>
      </w:r>
      <w:r w:rsidR="00DC27B9" w:rsidRPr="002068E4">
        <w:rPr>
          <w:rFonts w:ascii="Times New Roman" w:hAnsi="Times New Roman" w:cs="Times New Roman"/>
        </w:rPr>
        <w:t xml:space="preserve"> lived</w:t>
      </w:r>
      <w:r w:rsidR="004B0C73" w:rsidRPr="002068E4">
        <w:rPr>
          <w:rFonts w:ascii="Times New Roman" w:hAnsi="Times New Roman" w:cs="Times New Roman"/>
        </w:rPr>
        <w:t>,</w:t>
      </w:r>
      <w:r w:rsidR="00210041" w:rsidRPr="002068E4">
        <w:rPr>
          <w:rFonts w:ascii="Times New Roman" w:hAnsi="Times New Roman" w:cs="Times New Roman"/>
        </w:rPr>
        <w:t xml:space="preserve"> </w:t>
      </w:r>
      <w:r w:rsidRPr="002068E4">
        <w:rPr>
          <w:rFonts w:ascii="Times New Roman" w:hAnsi="Times New Roman" w:cs="Times New Roman"/>
        </w:rPr>
        <w:t>will be</w:t>
      </w:r>
      <w:r w:rsidR="00FD0230" w:rsidRPr="002068E4">
        <w:rPr>
          <w:rFonts w:ascii="Times New Roman" w:hAnsi="Times New Roman" w:cs="Times New Roman"/>
        </w:rPr>
        <w:t xml:space="preserve"> addressed by</w:t>
      </w:r>
      <w:r w:rsidR="00D020B7" w:rsidRPr="002068E4">
        <w:rPr>
          <w:rFonts w:ascii="Times New Roman" w:hAnsi="Times New Roman" w:cs="Times New Roman"/>
        </w:rPr>
        <w:t xml:space="preserve"> </w:t>
      </w:r>
      <w:r w:rsidR="00FD0230" w:rsidRPr="002068E4">
        <w:rPr>
          <w:rFonts w:ascii="Times New Roman" w:hAnsi="Times New Roman" w:cs="Times New Roman"/>
        </w:rPr>
        <w:t>consider</w:t>
      </w:r>
      <w:r w:rsidR="00D020B7" w:rsidRPr="002068E4">
        <w:rPr>
          <w:rFonts w:ascii="Times New Roman" w:hAnsi="Times New Roman" w:cs="Times New Roman"/>
        </w:rPr>
        <w:t xml:space="preserve">ing </w:t>
      </w:r>
      <w:r w:rsidR="00DC27B9" w:rsidRPr="002068E4">
        <w:rPr>
          <w:rFonts w:ascii="Times New Roman" w:hAnsi="Times New Roman" w:cs="Times New Roman"/>
        </w:rPr>
        <w:t xml:space="preserve">the </w:t>
      </w:r>
      <w:r w:rsidR="00D020B7" w:rsidRPr="002068E4">
        <w:rPr>
          <w:rFonts w:ascii="Times New Roman" w:hAnsi="Times New Roman" w:cs="Times New Roman"/>
        </w:rPr>
        <w:t xml:space="preserve">evidence </w:t>
      </w:r>
      <w:r w:rsidR="00DC27B9" w:rsidRPr="002068E4">
        <w:rPr>
          <w:rFonts w:ascii="Times New Roman" w:hAnsi="Times New Roman" w:cs="Times New Roman"/>
        </w:rPr>
        <w:t>within</w:t>
      </w:r>
      <w:r w:rsidR="00FD0230" w:rsidRPr="002068E4">
        <w:rPr>
          <w:rFonts w:ascii="Times New Roman" w:hAnsi="Times New Roman" w:cs="Times New Roman"/>
        </w:rPr>
        <w:t xml:space="preserve"> three broad,</w:t>
      </w:r>
      <w:r w:rsidR="00DC27B9" w:rsidRPr="002068E4">
        <w:rPr>
          <w:rFonts w:ascii="Times New Roman" w:hAnsi="Times New Roman" w:cs="Times New Roman"/>
        </w:rPr>
        <w:t xml:space="preserve"> but</w:t>
      </w:r>
      <w:r w:rsidR="00FD0230" w:rsidRPr="002068E4">
        <w:rPr>
          <w:rFonts w:ascii="Times New Roman" w:hAnsi="Times New Roman" w:cs="Times New Roman"/>
        </w:rPr>
        <w:t xml:space="preserve"> interconnected </w:t>
      </w:r>
      <w:r w:rsidR="002D4457" w:rsidRPr="002068E4">
        <w:rPr>
          <w:rFonts w:ascii="Times New Roman" w:hAnsi="Times New Roman" w:cs="Times New Roman"/>
        </w:rPr>
        <w:t>areas</w:t>
      </w:r>
      <w:r w:rsidR="00210041" w:rsidRPr="002068E4">
        <w:rPr>
          <w:rFonts w:ascii="Times New Roman" w:hAnsi="Times New Roman" w:cs="Times New Roman"/>
        </w:rPr>
        <w:t>. The</w:t>
      </w:r>
      <w:r w:rsidR="002D4457" w:rsidRPr="002068E4">
        <w:rPr>
          <w:rFonts w:ascii="Times New Roman" w:hAnsi="Times New Roman" w:cs="Times New Roman"/>
        </w:rPr>
        <w:t xml:space="preserve"> first </w:t>
      </w:r>
      <w:r w:rsidR="00210041" w:rsidRPr="002068E4">
        <w:rPr>
          <w:rFonts w:ascii="Times New Roman" w:hAnsi="Times New Roman" w:cs="Times New Roman"/>
        </w:rPr>
        <w:t>focuses</w:t>
      </w:r>
      <w:r w:rsidR="002D4457" w:rsidRPr="002068E4">
        <w:rPr>
          <w:rFonts w:ascii="Times New Roman" w:hAnsi="Times New Roman" w:cs="Times New Roman"/>
        </w:rPr>
        <w:t xml:space="preserve"> on w</w:t>
      </w:r>
      <w:r w:rsidR="00FD0230" w:rsidRPr="002068E4">
        <w:rPr>
          <w:rFonts w:ascii="Times New Roman" w:hAnsi="Times New Roman" w:cs="Times New Roman"/>
        </w:rPr>
        <w:t>here, how, and when,</w:t>
      </w:r>
      <w:r w:rsidR="002D4457" w:rsidRPr="002068E4">
        <w:rPr>
          <w:rFonts w:ascii="Times New Roman" w:hAnsi="Times New Roman" w:cs="Times New Roman"/>
        </w:rPr>
        <w:t xml:space="preserve"> </w:t>
      </w:r>
      <w:r w:rsidR="00FD0230" w:rsidRPr="002068E4">
        <w:rPr>
          <w:rFonts w:ascii="Times New Roman" w:hAnsi="Times New Roman" w:cs="Times New Roman"/>
        </w:rPr>
        <w:t xml:space="preserve">the various fish species </w:t>
      </w:r>
      <w:r w:rsidR="002D4457" w:rsidRPr="002068E4">
        <w:rPr>
          <w:rFonts w:ascii="Times New Roman" w:hAnsi="Times New Roman" w:cs="Times New Roman"/>
        </w:rPr>
        <w:t xml:space="preserve">could be </w:t>
      </w:r>
      <w:r w:rsidR="00FD0230" w:rsidRPr="002068E4">
        <w:rPr>
          <w:rFonts w:ascii="Times New Roman" w:hAnsi="Times New Roman" w:cs="Times New Roman"/>
        </w:rPr>
        <w:t>caught</w:t>
      </w:r>
      <w:r w:rsidR="00210041" w:rsidRPr="002068E4">
        <w:rPr>
          <w:rFonts w:ascii="Times New Roman" w:hAnsi="Times New Roman" w:cs="Times New Roman"/>
        </w:rPr>
        <w:t>. This is</w:t>
      </w:r>
      <w:r w:rsidR="00B0130E" w:rsidRPr="002068E4">
        <w:rPr>
          <w:rFonts w:ascii="Times New Roman" w:hAnsi="Times New Roman" w:cs="Times New Roman"/>
        </w:rPr>
        <w:t xml:space="preserve"> followed by a review of</w:t>
      </w:r>
      <w:r w:rsidR="003856D4" w:rsidRPr="002068E4">
        <w:rPr>
          <w:rFonts w:ascii="Times New Roman" w:hAnsi="Times New Roman" w:cs="Times New Roman"/>
        </w:rPr>
        <w:t xml:space="preserve"> the</w:t>
      </w:r>
      <w:r w:rsidR="009F5D53" w:rsidRPr="002068E4">
        <w:rPr>
          <w:rFonts w:ascii="Times New Roman" w:hAnsi="Times New Roman" w:cs="Times New Roman"/>
        </w:rPr>
        <w:t xml:space="preserve"> </w:t>
      </w:r>
      <w:r w:rsidR="004B0C73" w:rsidRPr="002068E4">
        <w:rPr>
          <w:rFonts w:ascii="Times New Roman" w:hAnsi="Times New Roman" w:cs="Times New Roman"/>
        </w:rPr>
        <w:t xml:space="preserve">knowledge, skills, </w:t>
      </w:r>
      <w:r w:rsidR="00FD0230" w:rsidRPr="002068E4">
        <w:rPr>
          <w:rFonts w:ascii="Times New Roman" w:hAnsi="Times New Roman" w:cs="Times New Roman"/>
        </w:rPr>
        <w:t>customs, beliefs, mythologies, traditions</w:t>
      </w:r>
      <w:r w:rsidR="004B0C73" w:rsidRPr="002068E4">
        <w:rPr>
          <w:rFonts w:ascii="Times New Roman" w:hAnsi="Times New Roman" w:cs="Times New Roman"/>
        </w:rPr>
        <w:t>, both local and imported,</w:t>
      </w:r>
      <w:r w:rsidR="004740B1" w:rsidRPr="002068E4">
        <w:rPr>
          <w:rFonts w:ascii="Times New Roman" w:hAnsi="Times New Roman" w:cs="Times New Roman"/>
        </w:rPr>
        <w:t xml:space="preserve"> </w:t>
      </w:r>
      <w:r w:rsidR="000E05DF" w:rsidRPr="002068E4">
        <w:rPr>
          <w:rFonts w:ascii="Times New Roman" w:hAnsi="Times New Roman" w:cs="Times New Roman"/>
        </w:rPr>
        <w:t>which have had an influence</w:t>
      </w:r>
      <w:r w:rsidR="004740B1" w:rsidRPr="002068E4">
        <w:rPr>
          <w:rFonts w:ascii="Times New Roman" w:hAnsi="Times New Roman" w:cs="Times New Roman"/>
        </w:rPr>
        <w:t xml:space="preserve"> </w:t>
      </w:r>
      <w:r w:rsidR="000E05DF" w:rsidRPr="002068E4">
        <w:rPr>
          <w:rFonts w:ascii="Times New Roman" w:hAnsi="Times New Roman" w:cs="Times New Roman"/>
        </w:rPr>
        <w:t>on those living</w:t>
      </w:r>
      <w:r w:rsidR="004740B1" w:rsidRPr="002068E4">
        <w:rPr>
          <w:rFonts w:ascii="Times New Roman" w:hAnsi="Times New Roman" w:cs="Times New Roman"/>
        </w:rPr>
        <w:t xml:space="preserve"> at the water’s edg</w:t>
      </w:r>
      <w:r w:rsidR="000E05DF" w:rsidRPr="002068E4">
        <w:rPr>
          <w:rFonts w:ascii="Times New Roman" w:hAnsi="Times New Roman" w:cs="Times New Roman"/>
        </w:rPr>
        <w:t>e.</w:t>
      </w:r>
      <w:r w:rsidR="00210041" w:rsidRPr="002068E4">
        <w:rPr>
          <w:rFonts w:ascii="Times New Roman" w:hAnsi="Times New Roman" w:cs="Times New Roman"/>
        </w:rPr>
        <w:t xml:space="preserve"> </w:t>
      </w:r>
      <w:r w:rsidR="003E406A" w:rsidRPr="002068E4">
        <w:rPr>
          <w:rFonts w:ascii="Times New Roman" w:hAnsi="Times New Roman" w:cs="Times New Roman"/>
        </w:rPr>
        <w:t>Thirdly,</w:t>
      </w:r>
      <w:r w:rsidR="004740B1" w:rsidRPr="002068E4">
        <w:rPr>
          <w:rFonts w:ascii="Times New Roman" w:hAnsi="Times New Roman" w:cs="Times New Roman"/>
        </w:rPr>
        <w:t xml:space="preserve"> </w:t>
      </w:r>
      <w:r w:rsidR="00210041" w:rsidRPr="002068E4">
        <w:rPr>
          <w:rFonts w:ascii="Times New Roman" w:hAnsi="Times New Roman" w:cs="Times New Roman"/>
        </w:rPr>
        <w:t>it is hoped</w:t>
      </w:r>
      <w:r w:rsidR="003E406A" w:rsidRPr="002068E4">
        <w:rPr>
          <w:rFonts w:ascii="Times New Roman" w:hAnsi="Times New Roman" w:cs="Times New Roman"/>
        </w:rPr>
        <w:t xml:space="preserve"> to show how th</w:t>
      </w:r>
      <w:r w:rsidR="004B0C73" w:rsidRPr="002068E4">
        <w:rPr>
          <w:rFonts w:ascii="Times New Roman" w:hAnsi="Times New Roman" w:cs="Times New Roman"/>
        </w:rPr>
        <w:t>e</w:t>
      </w:r>
      <w:r w:rsidR="003E406A" w:rsidRPr="002068E4">
        <w:rPr>
          <w:rFonts w:ascii="Times New Roman" w:hAnsi="Times New Roman" w:cs="Times New Roman"/>
        </w:rPr>
        <w:t>s</w:t>
      </w:r>
      <w:r w:rsidR="004B0C73" w:rsidRPr="002068E4">
        <w:rPr>
          <w:rFonts w:ascii="Times New Roman" w:hAnsi="Times New Roman" w:cs="Times New Roman"/>
        </w:rPr>
        <w:t>e factors: an</w:t>
      </w:r>
      <w:r w:rsidR="003E406A" w:rsidRPr="002068E4">
        <w:rPr>
          <w:rFonts w:ascii="Times New Roman" w:hAnsi="Times New Roman" w:cs="Times New Roman"/>
        </w:rPr>
        <w:t xml:space="preserve"> intimate</w:t>
      </w:r>
      <w:r w:rsidR="00904BDB" w:rsidRPr="002068E4">
        <w:rPr>
          <w:rFonts w:ascii="Times New Roman" w:hAnsi="Times New Roman" w:cs="Times New Roman"/>
        </w:rPr>
        <w:t>, almost instinctive,</w:t>
      </w:r>
      <w:r w:rsidR="003E406A" w:rsidRPr="002068E4">
        <w:rPr>
          <w:rFonts w:ascii="Times New Roman" w:hAnsi="Times New Roman" w:cs="Times New Roman"/>
        </w:rPr>
        <w:t xml:space="preserve"> relationship with </w:t>
      </w:r>
      <w:r w:rsidR="00904BDB" w:rsidRPr="002068E4">
        <w:rPr>
          <w:rFonts w:ascii="Times New Roman" w:hAnsi="Times New Roman" w:cs="Times New Roman"/>
        </w:rPr>
        <w:t>the environment</w:t>
      </w:r>
      <w:r w:rsidR="003E406A" w:rsidRPr="002068E4">
        <w:rPr>
          <w:rFonts w:ascii="Times New Roman" w:hAnsi="Times New Roman" w:cs="Times New Roman"/>
        </w:rPr>
        <w:t>, exposure to indigenous and imported</w:t>
      </w:r>
      <w:r w:rsidR="00904BDB" w:rsidRPr="002068E4">
        <w:rPr>
          <w:rFonts w:ascii="Times New Roman" w:hAnsi="Times New Roman" w:cs="Times New Roman"/>
        </w:rPr>
        <w:t xml:space="preserve"> tradition,</w:t>
      </w:r>
      <w:r w:rsidR="003E406A" w:rsidRPr="002068E4">
        <w:rPr>
          <w:rFonts w:ascii="Times New Roman" w:hAnsi="Times New Roman" w:cs="Times New Roman"/>
        </w:rPr>
        <w:t xml:space="preserve"> folklore and belief, and the introduction of new technologies, has affected </w:t>
      </w:r>
      <w:r w:rsidR="00210041" w:rsidRPr="002068E4">
        <w:rPr>
          <w:rFonts w:ascii="Times New Roman" w:hAnsi="Times New Roman" w:cs="Times New Roman"/>
        </w:rPr>
        <w:t xml:space="preserve">the way successive generations have adapted </w:t>
      </w:r>
      <w:r w:rsidR="001D3998" w:rsidRPr="002068E4">
        <w:rPr>
          <w:rFonts w:ascii="Times New Roman" w:hAnsi="Times New Roman" w:cs="Times New Roman"/>
        </w:rPr>
        <w:t xml:space="preserve">almost every aspect of their domestic and working lives </w:t>
      </w:r>
      <w:r w:rsidR="00210041" w:rsidRPr="002068E4">
        <w:rPr>
          <w:rFonts w:ascii="Times New Roman" w:hAnsi="Times New Roman" w:cs="Times New Roman"/>
        </w:rPr>
        <w:t xml:space="preserve">to meet </w:t>
      </w:r>
      <w:r w:rsidR="00904BDB" w:rsidRPr="002068E4">
        <w:rPr>
          <w:rFonts w:ascii="Times New Roman" w:hAnsi="Times New Roman" w:cs="Times New Roman"/>
        </w:rPr>
        <w:t>ever-changing</w:t>
      </w:r>
      <w:r w:rsidR="00210041" w:rsidRPr="002068E4">
        <w:rPr>
          <w:rFonts w:ascii="Times New Roman" w:hAnsi="Times New Roman" w:cs="Times New Roman"/>
        </w:rPr>
        <w:t xml:space="preserve"> challenge</w:t>
      </w:r>
      <w:r w:rsidR="00DC27B9" w:rsidRPr="002068E4">
        <w:rPr>
          <w:rFonts w:ascii="Times New Roman" w:hAnsi="Times New Roman" w:cs="Times New Roman"/>
        </w:rPr>
        <w:t>s</w:t>
      </w:r>
      <w:r w:rsidR="004B0C73" w:rsidRPr="002068E4">
        <w:rPr>
          <w:rFonts w:ascii="Times New Roman" w:hAnsi="Times New Roman" w:cs="Times New Roman"/>
        </w:rPr>
        <w:t xml:space="preserve"> </w:t>
      </w:r>
      <w:r w:rsidR="00DC27B9" w:rsidRPr="002068E4">
        <w:rPr>
          <w:rFonts w:ascii="Times New Roman" w:hAnsi="Times New Roman" w:cs="Times New Roman"/>
        </w:rPr>
        <w:t>. It may</w:t>
      </w:r>
      <w:r w:rsidR="00595A6E" w:rsidRPr="002068E4">
        <w:rPr>
          <w:rFonts w:ascii="Times New Roman" w:hAnsi="Times New Roman" w:cs="Times New Roman"/>
        </w:rPr>
        <w:t xml:space="preserve"> </w:t>
      </w:r>
      <w:r w:rsidR="00DC27B9" w:rsidRPr="002068E4">
        <w:rPr>
          <w:rFonts w:ascii="Times New Roman" w:hAnsi="Times New Roman" w:cs="Times New Roman"/>
        </w:rPr>
        <w:t xml:space="preserve">also </w:t>
      </w:r>
      <w:r w:rsidR="00210041" w:rsidRPr="002068E4">
        <w:rPr>
          <w:rFonts w:ascii="Times New Roman" w:hAnsi="Times New Roman" w:cs="Times New Roman"/>
        </w:rPr>
        <w:t xml:space="preserve">identify aspects of </w:t>
      </w:r>
      <w:r w:rsidR="00DC27B9" w:rsidRPr="002068E4">
        <w:rPr>
          <w:rFonts w:ascii="Times New Roman" w:hAnsi="Times New Roman" w:cs="Times New Roman"/>
        </w:rPr>
        <w:t>a</w:t>
      </w:r>
      <w:r w:rsidR="00210041" w:rsidRPr="002068E4">
        <w:rPr>
          <w:rFonts w:ascii="Times New Roman" w:hAnsi="Times New Roman" w:cs="Times New Roman"/>
        </w:rPr>
        <w:t xml:space="preserve"> lifestyle which distinguish</w:t>
      </w:r>
      <w:r w:rsidR="00DC27B9" w:rsidRPr="002068E4">
        <w:rPr>
          <w:rFonts w:ascii="Times New Roman" w:hAnsi="Times New Roman" w:cs="Times New Roman"/>
        </w:rPr>
        <w:t>es</w:t>
      </w:r>
      <w:r w:rsidR="00210041" w:rsidRPr="002068E4">
        <w:rPr>
          <w:rFonts w:ascii="Times New Roman" w:hAnsi="Times New Roman" w:cs="Times New Roman"/>
        </w:rPr>
        <w:t xml:space="preserve"> </w:t>
      </w:r>
      <w:r w:rsidR="00DC27B9" w:rsidRPr="002068E4">
        <w:rPr>
          <w:rFonts w:ascii="Times New Roman" w:hAnsi="Times New Roman" w:cs="Times New Roman"/>
        </w:rPr>
        <w:t xml:space="preserve">such </w:t>
      </w:r>
      <w:r w:rsidR="00D020B7" w:rsidRPr="002068E4">
        <w:rPr>
          <w:rFonts w:ascii="Times New Roman" w:hAnsi="Times New Roman" w:cs="Times New Roman"/>
        </w:rPr>
        <w:t>communit</w:t>
      </w:r>
      <w:r w:rsidR="00DC27B9" w:rsidRPr="002068E4">
        <w:rPr>
          <w:rFonts w:ascii="Times New Roman" w:hAnsi="Times New Roman" w:cs="Times New Roman"/>
        </w:rPr>
        <w:t>ies</w:t>
      </w:r>
      <w:r w:rsidR="00494246" w:rsidRPr="002068E4">
        <w:rPr>
          <w:rFonts w:ascii="Times New Roman" w:hAnsi="Times New Roman" w:cs="Times New Roman"/>
        </w:rPr>
        <w:t xml:space="preserve"> </w:t>
      </w:r>
      <w:r w:rsidR="00210041" w:rsidRPr="002068E4">
        <w:rPr>
          <w:rFonts w:ascii="Times New Roman" w:hAnsi="Times New Roman" w:cs="Times New Roman"/>
        </w:rPr>
        <w:t>from the wider population</w:t>
      </w:r>
      <w:r w:rsidR="00494246" w:rsidRPr="002068E4">
        <w:rPr>
          <w:rFonts w:ascii="Times New Roman" w:hAnsi="Times New Roman" w:cs="Times New Roman"/>
        </w:rPr>
        <w:t>, a fac</w:t>
      </w:r>
      <w:r w:rsidR="00904BDB" w:rsidRPr="002068E4">
        <w:rPr>
          <w:rFonts w:ascii="Times New Roman" w:hAnsi="Times New Roman" w:cs="Times New Roman"/>
        </w:rPr>
        <w:t>t</w:t>
      </w:r>
      <w:r w:rsidR="00494246" w:rsidRPr="002068E4">
        <w:rPr>
          <w:rFonts w:ascii="Times New Roman" w:hAnsi="Times New Roman" w:cs="Times New Roman"/>
        </w:rPr>
        <w:t xml:space="preserve"> characterised by expressions such as th</w:t>
      </w:r>
      <w:r w:rsidR="004B6A81" w:rsidRPr="002068E4">
        <w:rPr>
          <w:rFonts w:ascii="Times New Roman" w:hAnsi="Times New Roman" w:cs="Times New Roman"/>
        </w:rPr>
        <w:t>at</w:t>
      </w:r>
      <w:r w:rsidR="00494246" w:rsidRPr="002068E4">
        <w:rPr>
          <w:rFonts w:ascii="Times New Roman" w:hAnsi="Times New Roman" w:cs="Times New Roman"/>
        </w:rPr>
        <w:t xml:space="preserve"> ‘rather strange race of people dwelling around the shores of the haven’</w:t>
      </w:r>
      <w:r w:rsidR="00210041" w:rsidRPr="002068E4">
        <w:rPr>
          <w:rFonts w:ascii="Times New Roman" w:hAnsi="Times New Roman" w:cs="Times New Roman"/>
        </w:rPr>
        <w:t>.</w:t>
      </w:r>
      <w:r w:rsidR="00494246" w:rsidRPr="002068E4">
        <w:rPr>
          <w:rStyle w:val="FootnoteReference"/>
          <w:rFonts w:ascii="Times New Roman" w:hAnsi="Times New Roman" w:cs="Times New Roman"/>
        </w:rPr>
        <w:t xml:space="preserve"> </w:t>
      </w:r>
      <w:r w:rsidR="00494246" w:rsidRPr="002068E4">
        <w:rPr>
          <w:rStyle w:val="FootnoteReference"/>
          <w:rFonts w:ascii="Times New Roman" w:hAnsi="Times New Roman" w:cs="Times New Roman"/>
        </w:rPr>
        <w:footnoteReference w:id="8"/>
      </w:r>
      <w:r w:rsidR="00210041" w:rsidRPr="002068E4">
        <w:rPr>
          <w:rFonts w:ascii="Times New Roman" w:hAnsi="Times New Roman" w:cs="Times New Roman"/>
        </w:rPr>
        <w:t xml:space="preserve"> </w:t>
      </w:r>
    </w:p>
    <w:p w14:paraId="39391D4B" w14:textId="77777777" w:rsidR="00210041" w:rsidRPr="002068E4" w:rsidRDefault="00210041" w:rsidP="002068E4">
      <w:pPr>
        <w:spacing w:line="360" w:lineRule="auto"/>
        <w:rPr>
          <w:rFonts w:ascii="Times New Roman" w:hAnsi="Times New Roman" w:cs="Times New Roman"/>
        </w:rPr>
      </w:pPr>
    </w:p>
    <w:p w14:paraId="11948503" w14:textId="77777777" w:rsidR="00FD0230" w:rsidRPr="002068E4" w:rsidRDefault="00FD0230" w:rsidP="002068E4">
      <w:pPr>
        <w:spacing w:line="360" w:lineRule="auto"/>
        <w:rPr>
          <w:rFonts w:ascii="Times New Roman" w:hAnsi="Times New Roman" w:cs="Times New Roman"/>
        </w:rPr>
      </w:pPr>
    </w:p>
    <w:p w14:paraId="5AFED0DD" w14:textId="4EADD34C" w:rsidR="00177FCC" w:rsidRPr="002068E4" w:rsidRDefault="00177FCC" w:rsidP="002068E4">
      <w:pPr>
        <w:spacing w:line="360" w:lineRule="auto"/>
        <w:rPr>
          <w:rFonts w:ascii="Times New Roman" w:hAnsi="Times New Roman" w:cs="Times New Roman"/>
        </w:rPr>
      </w:pPr>
    </w:p>
    <w:p w14:paraId="0FB75F7B" w14:textId="77777777" w:rsidR="00177FCC" w:rsidRPr="002068E4" w:rsidRDefault="00177FCC" w:rsidP="002068E4">
      <w:pPr>
        <w:spacing w:line="360" w:lineRule="auto"/>
        <w:rPr>
          <w:rFonts w:ascii="Times New Roman" w:hAnsi="Times New Roman" w:cs="Times New Roman"/>
        </w:rPr>
      </w:pPr>
    </w:p>
    <w:p w14:paraId="39461897" w14:textId="12105989" w:rsidR="00267FB2" w:rsidRPr="002068E4" w:rsidRDefault="00267FB2" w:rsidP="002068E4">
      <w:pPr>
        <w:spacing w:line="360" w:lineRule="auto"/>
        <w:rPr>
          <w:rFonts w:ascii="Times New Roman" w:hAnsi="Times New Roman" w:cs="Times New Roman"/>
        </w:rPr>
      </w:pPr>
    </w:p>
    <w:p w14:paraId="1847A3CE" w14:textId="0F63D0CF" w:rsidR="00595A6E" w:rsidRPr="002068E4" w:rsidRDefault="00595A6E" w:rsidP="002068E4">
      <w:pPr>
        <w:spacing w:line="360" w:lineRule="auto"/>
        <w:rPr>
          <w:rFonts w:ascii="Times New Roman" w:hAnsi="Times New Roman" w:cs="Times New Roman"/>
        </w:rPr>
      </w:pPr>
    </w:p>
    <w:p w14:paraId="034E46CE" w14:textId="6CFF09C0" w:rsidR="00595A6E" w:rsidRPr="002068E4" w:rsidRDefault="00595A6E" w:rsidP="002068E4">
      <w:pPr>
        <w:spacing w:line="360" w:lineRule="auto"/>
        <w:rPr>
          <w:rFonts w:ascii="Times New Roman" w:hAnsi="Times New Roman" w:cs="Times New Roman"/>
        </w:rPr>
      </w:pPr>
    </w:p>
    <w:p w14:paraId="0F25FE72" w14:textId="3F9F10FD" w:rsidR="00595A6E" w:rsidRPr="002068E4" w:rsidRDefault="00595A6E" w:rsidP="002068E4">
      <w:pPr>
        <w:spacing w:line="360" w:lineRule="auto"/>
        <w:rPr>
          <w:rFonts w:ascii="Times New Roman" w:hAnsi="Times New Roman" w:cs="Times New Roman"/>
        </w:rPr>
      </w:pPr>
    </w:p>
    <w:p w14:paraId="545B8EE1" w14:textId="77777777" w:rsidR="00595A6E" w:rsidRPr="002068E4" w:rsidRDefault="00595A6E" w:rsidP="002068E4">
      <w:pPr>
        <w:spacing w:line="360" w:lineRule="auto"/>
        <w:rPr>
          <w:rFonts w:ascii="Times New Roman" w:hAnsi="Times New Roman" w:cs="Times New Roman"/>
        </w:rPr>
      </w:pPr>
    </w:p>
    <w:p w14:paraId="0C3E4F2B" w14:textId="21FE9F10" w:rsidR="00FF7FD4" w:rsidRPr="002068E4" w:rsidRDefault="00FF7FD4" w:rsidP="002068E4">
      <w:pPr>
        <w:spacing w:line="360" w:lineRule="auto"/>
        <w:rPr>
          <w:rFonts w:ascii="Times New Roman" w:hAnsi="Times New Roman" w:cs="Times New Roman"/>
        </w:rPr>
      </w:pPr>
    </w:p>
    <w:p w14:paraId="4028F4CA" w14:textId="7E43CA43" w:rsidR="003C5E34" w:rsidRPr="002068E4" w:rsidRDefault="003C5E34" w:rsidP="002068E4">
      <w:pPr>
        <w:spacing w:line="360" w:lineRule="auto"/>
        <w:rPr>
          <w:rFonts w:ascii="Times New Roman" w:hAnsi="Times New Roman" w:cs="Times New Roman"/>
        </w:rPr>
      </w:pPr>
    </w:p>
    <w:p w14:paraId="09B3673A" w14:textId="428BCB5A" w:rsidR="003C5E34" w:rsidRPr="002068E4" w:rsidRDefault="003C5E34" w:rsidP="002068E4">
      <w:pPr>
        <w:spacing w:line="360" w:lineRule="auto"/>
        <w:rPr>
          <w:rFonts w:ascii="Times New Roman" w:hAnsi="Times New Roman" w:cs="Times New Roman"/>
        </w:rPr>
      </w:pPr>
    </w:p>
    <w:p w14:paraId="26687CA0" w14:textId="1F9CBE17" w:rsidR="002068E4" w:rsidRDefault="002068E4" w:rsidP="00267FB2">
      <w:pPr>
        <w:rPr>
          <w:rFonts w:ascii="Times New Roman" w:hAnsi="Times New Roman" w:cs="Times New Roman"/>
        </w:rPr>
      </w:pPr>
    </w:p>
    <w:p w14:paraId="5B353BA4" w14:textId="243DE0C4" w:rsidR="00334634" w:rsidRDefault="00334634" w:rsidP="00267FB2">
      <w:pPr>
        <w:rPr>
          <w:rFonts w:ascii="Times New Roman" w:hAnsi="Times New Roman" w:cs="Times New Roman"/>
        </w:rPr>
      </w:pPr>
    </w:p>
    <w:p w14:paraId="74E47F0A" w14:textId="77777777" w:rsidR="00334634" w:rsidRDefault="00334634" w:rsidP="00267FB2">
      <w:pPr>
        <w:rPr>
          <w:rFonts w:ascii="Times New Roman" w:hAnsi="Times New Roman" w:cs="Times New Roman"/>
        </w:rPr>
      </w:pPr>
    </w:p>
    <w:p w14:paraId="128BFE05" w14:textId="22CF4CAE" w:rsidR="00334634" w:rsidRDefault="00334634" w:rsidP="00267FB2">
      <w:pPr>
        <w:rPr>
          <w:rFonts w:ascii="Times New Roman" w:hAnsi="Times New Roman" w:cs="Times New Roman"/>
        </w:rPr>
      </w:pPr>
      <w:r>
        <w:rPr>
          <w:rFonts w:ascii="Times New Roman" w:hAnsi="Times New Roman" w:cs="Times New Roman"/>
        </w:rPr>
        <w:br w:type="page"/>
      </w:r>
    </w:p>
    <w:p w14:paraId="16793718" w14:textId="7F4F6E2F" w:rsidR="00267FB2" w:rsidRPr="002068E4" w:rsidRDefault="00267FB2" w:rsidP="00267FB2">
      <w:pPr>
        <w:rPr>
          <w:rFonts w:ascii="Times New Roman" w:hAnsi="Times New Roman" w:cs="Times New Roman"/>
        </w:rPr>
      </w:pPr>
      <w:r w:rsidRPr="002068E4">
        <w:rPr>
          <w:rFonts w:ascii="Times New Roman" w:hAnsi="Times New Roman" w:cs="Times New Roman"/>
        </w:rPr>
        <w:lastRenderedPageBreak/>
        <w:t xml:space="preserve">1:  </w:t>
      </w:r>
      <w:r w:rsidR="000F4CF0">
        <w:rPr>
          <w:rFonts w:ascii="Times New Roman" w:hAnsi="Times New Roman" w:cs="Times New Roman"/>
        </w:rPr>
        <w:t>Fish and fishing in Wales: species, locations, regulations, traps, nets, boats.</w:t>
      </w:r>
    </w:p>
    <w:p w14:paraId="43435655" w14:textId="77777777" w:rsidR="00267FB2" w:rsidRPr="002068E4" w:rsidRDefault="00267FB2" w:rsidP="00267FB2">
      <w:pPr>
        <w:rPr>
          <w:rFonts w:ascii="Times New Roman" w:hAnsi="Times New Roman" w:cs="Times New Roman"/>
        </w:rPr>
      </w:pPr>
    </w:p>
    <w:p w14:paraId="0953C0B7" w14:textId="77777777" w:rsidR="00267FB2" w:rsidRPr="002068E4" w:rsidRDefault="00267FB2" w:rsidP="00267FB2">
      <w:pPr>
        <w:rPr>
          <w:rFonts w:ascii="Times New Roman" w:hAnsi="Times New Roman" w:cs="Times New Roman"/>
        </w:rPr>
      </w:pPr>
    </w:p>
    <w:p w14:paraId="6D14EB0B" w14:textId="28913B28" w:rsidR="00267FB2" w:rsidRPr="002068E4" w:rsidRDefault="00267FB2" w:rsidP="002068E4">
      <w:pPr>
        <w:spacing w:line="360" w:lineRule="auto"/>
        <w:rPr>
          <w:rFonts w:ascii="Times New Roman" w:hAnsi="Times New Roman" w:cs="Times New Roman"/>
        </w:rPr>
      </w:pPr>
      <w:r w:rsidRPr="002068E4">
        <w:rPr>
          <w:rFonts w:ascii="Times New Roman" w:hAnsi="Times New Roman" w:cs="Times New Roman"/>
        </w:rPr>
        <w:t>An examination of the written record and archaeological evidence provides an indication of the variety of fish found in the coastal and inland waters of Wales, the methods employed to catch them, and the breadth of associated mythology and belief surrounding the fishing industry.  Gildas, writing in the sixth</w:t>
      </w:r>
      <w:r w:rsidR="001345D2" w:rsidRPr="002068E4">
        <w:rPr>
          <w:rFonts w:ascii="Times New Roman" w:hAnsi="Times New Roman" w:cs="Times New Roman"/>
        </w:rPr>
        <w:t xml:space="preserve"> </w:t>
      </w:r>
      <w:r w:rsidRPr="002068E4">
        <w:rPr>
          <w:rFonts w:ascii="Times New Roman" w:hAnsi="Times New Roman" w:cs="Times New Roman"/>
        </w:rPr>
        <w:t xml:space="preserve">century, describes Britain as </w:t>
      </w:r>
      <w:r w:rsidR="00575E7C" w:rsidRPr="002068E4">
        <w:rPr>
          <w:rFonts w:ascii="Times New Roman" w:hAnsi="Times New Roman" w:cs="Times New Roman"/>
        </w:rPr>
        <w:t>‘</w:t>
      </w:r>
      <w:r w:rsidRPr="002068E4">
        <w:rPr>
          <w:rFonts w:ascii="Times New Roman" w:hAnsi="Times New Roman" w:cs="Times New Roman"/>
          <w:iCs/>
        </w:rPr>
        <w:t>fortified on all sides by a ring of sea</w:t>
      </w:r>
      <w:r w:rsidR="00575E7C" w:rsidRPr="002068E4">
        <w:rPr>
          <w:rFonts w:ascii="Times New Roman" w:hAnsi="Times New Roman" w:cs="Times New Roman"/>
          <w:iCs/>
        </w:rPr>
        <w:t>’</w:t>
      </w:r>
      <w:r w:rsidRPr="002068E4">
        <w:rPr>
          <w:rFonts w:ascii="Times New Roman" w:hAnsi="Times New Roman" w:cs="Times New Roman"/>
          <w:i/>
        </w:rPr>
        <w:t>,</w:t>
      </w:r>
      <w:r w:rsidRPr="002068E4">
        <w:rPr>
          <w:rFonts w:ascii="Times New Roman" w:hAnsi="Times New Roman" w:cs="Times New Roman"/>
        </w:rPr>
        <w:t xml:space="preserve"> but also having the benefit of </w:t>
      </w:r>
      <w:r w:rsidR="00575E7C" w:rsidRPr="002068E4">
        <w:rPr>
          <w:rFonts w:ascii="Times New Roman" w:hAnsi="Times New Roman" w:cs="Times New Roman"/>
        </w:rPr>
        <w:t>‘</w:t>
      </w:r>
      <w:r w:rsidRPr="002068E4">
        <w:rPr>
          <w:rFonts w:ascii="Times New Roman" w:hAnsi="Times New Roman" w:cs="Times New Roman"/>
          <w:iCs/>
        </w:rPr>
        <w:t>the estuaries of a number of streams</w:t>
      </w:r>
      <w:r w:rsidR="00575E7C" w:rsidRPr="002068E4">
        <w:rPr>
          <w:rFonts w:ascii="Times New Roman" w:hAnsi="Times New Roman" w:cs="Times New Roman"/>
          <w:iCs/>
        </w:rPr>
        <w:t>’</w:t>
      </w:r>
      <w:r w:rsidRPr="002068E4">
        <w:rPr>
          <w:rFonts w:ascii="Times New Roman" w:hAnsi="Times New Roman" w:cs="Times New Roman"/>
          <w:i/>
        </w:rPr>
        <w:t xml:space="preserve">, </w:t>
      </w:r>
      <w:r w:rsidRPr="002068E4">
        <w:rPr>
          <w:rFonts w:ascii="Times New Roman" w:hAnsi="Times New Roman" w:cs="Times New Roman"/>
          <w:iCs/>
        </w:rPr>
        <w:t xml:space="preserve">and </w:t>
      </w:r>
      <w:r w:rsidR="00575E7C" w:rsidRPr="002068E4">
        <w:rPr>
          <w:rFonts w:ascii="Times New Roman" w:hAnsi="Times New Roman" w:cs="Times New Roman"/>
          <w:iCs/>
        </w:rPr>
        <w:t>‘</w:t>
      </w:r>
      <w:r w:rsidRPr="002068E4">
        <w:rPr>
          <w:rFonts w:ascii="Times New Roman" w:hAnsi="Times New Roman" w:cs="Times New Roman"/>
          <w:iCs/>
        </w:rPr>
        <w:t>especially two splendid rivers, the Thames and the Severn</w:t>
      </w:r>
      <w:r w:rsidR="00575E7C" w:rsidRPr="002068E4">
        <w:rPr>
          <w:rFonts w:ascii="Times New Roman" w:hAnsi="Times New Roman" w:cs="Times New Roman"/>
          <w:iCs/>
        </w:rPr>
        <w:t>’.</w:t>
      </w:r>
      <w:r w:rsidRPr="002068E4">
        <w:rPr>
          <w:rStyle w:val="FootnoteReference"/>
          <w:rFonts w:ascii="Times New Roman" w:hAnsi="Times New Roman" w:cs="Times New Roman"/>
        </w:rPr>
        <w:footnoteReference w:id="9"/>
      </w:r>
      <w:r w:rsidRPr="002068E4">
        <w:rPr>
          <w:rFonts w:ascii="Times New Roman" w:hAnsi="Times New Roman" w:cs="Times New Roman"/>
        </w:rPr>
        <w:t xml:space="preserve"> Nennius makes a similar observation commenting on the </w:t>
      </w:r>
      <w:r w:rsidR="00575E7C" w:rsidRPr="002068E4">
        <w:rPr>
          <w:rFonts w:ascii="Times New Roman" w:hAnsi="Times New Roman" w:cs="Times New Roman"/>
        </w:rPr>
        <w:t>‘</w:t>
      </w:r>
      <w:r w:rsidRPr="002068E4">
        <w:rPr>
          <w:rFonts w:ascii="Times New Roman" w:hAnsi="Times New Roman" w:cs="Times New Roman"/>
        </w:rPr>
        <w:t>great number of rivers, flowing in all directions</w:t>
      </w:r>
      <w:r w:rsidR="00575E7C" w:rsidRPr="002068E4">
        <w:rPr>
          <w:rFonts w:ascii="Times New Roman" w:hAnsi="Times New Roman" w:cs="Times New Roman"/>
        </w:rPr>
        <w:t>’</w:t>
      </w:r>
      <w:r w:rsidRPr="002068E4">
        <w:rPr>
          <w:rStyle w:val="FootnoteReference"/>
          <w:rFonts w:ascii="Times New Roman" w:hAnsi="Times New Roman" w:cs="Times New Roman"/>
        </w:rPr>
        <w:footnoteReference w:id="10"/>
      </w:r>
      <w:r w:rsidRPr="002068E4">
        <w:rPr>
          <w:rFonts w:ascii="Times New Roman" w:hAnsi="Times New Roman" w:cs="Times New Roman"/>
        </w:rPr>
        <w:t xml:space="preserve"> while Geoffrey of Monmouth counts the fact that these rivers and lakes </w:t>
      </w:r>
      <w:r w:rsidR="00575E7C" w:rsidRPr="002068E4">
        <w:rPr>
          <w:rFonts w:ascii="Times New Roman" w:hAnsi="Times New Roman" w:cs="Times New Roman"/>
        </w:rPr>
        <w:t>‘</w:t>
      </w:r>
      <w:r w:rsidRPr="002068E4">
        <w:rPr>
          <w:rFonts w:ascii="Times New Roman" w:hAnsi="Times New Roman" w:cs="Times New Roman"/>
        </w:rPr>
        <w:t>teemed with fish</w:t>
      </w:r>
      <w:r w:rsidR="00575E7C" w:rsidRPr="002068E4">
        <w:rPr>
          <w:rFonts w:ascii="Times New Roman" w:hAnsi="Times New Roman" w:cs="Times New Roman"/>
        </w:rPr>
        <w:t>’</w:t>
      </w:r>
      <w:r w:rsidRPr="002068E4">
        <w:rPr>
          <w:rStyle w:val="FootnoteReference"/>
          <w:rFonts w:ascii="Times New Roman" w:hAnsi="Times New Roman" w:cs="Times New Roman"/>
        </w:rPr>
        <w:footnoteReference w:id="11"/>
      </w:r>
      <w:r w:rsidRPr="002068E4">
        <w:rPr>
          <w:rFonts w:ascii="Times New Roman" w:hAnsi="Times New Roman" w:cs="Times New Roman"/>
        </w:rPr>
        <w:t xml:space="preserve"> as one of Britain’s main attractions. The rivers, lakes and coastal waters of Wales (</w:t>
      </w:r>
      <w:r w:rsidR="001345D2" w:rsidRPr="002068E4">
        <w:rPr>
          <w:rFonts w:ascii="Times New Roman" w:hAnsi="Times New Roman" w:cs="Times New Roman"/>
        </w:rPr>
        <w:t>Fig.</w:t>
      </w:r>
      <w:r w:rsidRPr="002068E4">
        <w:rPr>
          <w:rFonts w:ascii="Times New Roman" w:hAnsi="Times New Roman" w:cs="Times New Roman"/>
        </w:rPr>
        <w:t xml:space="preserve"> 1) are no exception to these early descriptions and</w:t>
      </w:r>
      <w:r w:rsidR="00567578" w:rsidRPr="002068E4">
        <w:rPr>
          <w:rFonts w:ascii="Times New Roman" w:hAnsi="Times New Roman" w:cs="Times New Roman"/>
        </w:rPr>
        <w:t xml:space="preserve"> </w:t>
      </w:r>
      <w:r w:rsidRPr="002068E4">
        <w:rPr>
          <w:rFonts w:ascii="Times New Roman" w:hAnsi="Times New Roman" w:cs="Times New Roman"/>
        </w:rPr>
        <w:t xml:space="preserve">the </w:t>
      </w:r>
      <w:r w:rsidR="00567578" w:rsidRPr="002068E4">
        <w:rPr>
          <w:rFonts w:ascii="Times New Roman" w:hAnsi="Times New Roman" w:cs="Times New Roman"/>
        </w:rPr>
        <w:t>identification</w:t>
      </w:r>
      <w:r w:rsidRPr="002068E4">
        <w:rPr>
          <w:rFonts w:ascii="Times New Roman" w:hAnsi="Times New Roman" w:cs="Times New Roman"/>
        </w:rPr>
        <w:t xml:space="preserve"> of </w:t>
      </w:r>
      <w:r w:rsidR="006827AB" w:rsidRPr="002068E4">
        <w:rPr>
          <w:rFonts w:ascii="Times New Roman" w:hAnsi="Times New Roman" w:cs="Times New Roman"/>
        </w:rPr>
        <w:t>the</w:t>
      </w:r>
      <w:r w:rsidRPr="002068E4">
        <w:rPr>
          <w:rFonts w:ascii="Times New Roman" w:hAnsi="Times New Roman" w:cs="Times New Roman"/>
        </w:rPr>
        <w:t xml:space="preserve"> fish species accessible to the Welsh fisherman</w:t>
      </w:r>
      <w:r w:rsidR="008B7965" w:rsidRPr="002068E4">
        <w:rPr>
          <w:rFonts w:ascii="Times New Roman" w:hAnsi="Times New Roman" w:cs="Times New Roman"/>
        </w:rPr>
        <w:t xml:space="preserve"> is one aspect of this study.</w:t>
      </w:r>
      <w:r w:rsidRPr="002068E4">
        <w:rPr>
          <w:rFonts w:ascii="Times New Roman" w:hAnsi="Times New Roman" w:cs="Times New Roman"/>
        </w:rPr>
        <w:t xml:space="preserve"> It will also examine</w:t>
      </w:r>
      <w:r w:rsidR="00567578" w:rsidRPr="002068E4">
        <w:rPr>
          <w:rFonts w:ascii="Times New Roman" w:hAnsi="Times New Roman" w:cs="Times New Roman"/>
        </w:rPr>
        <w:t xml:space="preserve"> how</w:t>
      </w:r>
      <w:r w:rsidRPr="002068E4">
        <w:rPr>
          <w:rFonts w:ascii="Times New Roman" w:hAnsi="Times New Roman" w:cs="Times New Roman"/>
        </w:rPr>
        <w:t xml:space="preserve"> </w:t>
      </w:r>
      <w:r w:rsidR="00567578" w:rsidRPr="002068E4">
        <w:rPr>
          <w:rFonts w:ascii="Times New Roman" w:hAnsi="Times New Roman" w:cs="Times New Roman"/>
        </w:rPr>
        <w:t>the topography of the area a</w:t>
      </w:r>
      <w:r w:rsidRPr="002068E4">
        <w:rPr>
          <w:rFonts w:ascii="Times New Roman" w:hAnsi="Times New Roman" w:cs="Times New Roman"/>
        </w:rPr>
        <w:t>ffect</w:t>
      </w:r>
      <w:r w:rsidR="00567578" w:rsidRPr="002068E4">
        <w:rPr>
          <w:rFonts w:ascii="Times New Roman" w:hAnsi="Times New Roman" w:cs="Times New Roman"/>
        </w:rPr>
        <w:t xml:space="preserve">s </w:t>
      </w:r>
      <w:r w:rsidR="00595670" w:rsidRPr="002068E4">
        <w:rPr>
          <w:rFonts w:ascii="Times New Roman" w:hAnsi="Times New Roman" w:cs="Times New Roman"/>
        </w:rPr>
        <w:t xml:space="preserve">such </w:t>
      </w:r>
      <w:r w:rsidRPr="002068E4">
        <w:rPr>
          <w:rFonts w:ascii="Times New Roman" w:hAnsi="Times New Roman" w:cs="Times New Roman"/>
        </w:rPr>
        <w:t>natural occurr</w:t>
      </w:r>
      <w:r w:rsidR="006827AB" w:rsidRPr="002068E4">
        <w:rPr>
          <w:rFonts w:ascii="Times New Roman" w:hAnsi="Times New Roman" w:cs="Times New Roman"/>
        </w:rPr>
        <w:t>ences</w:t>
      </w:r>
      <w:r w:rsidRPr="002068E4">
        <w:rPr>
          <w:rFonts w:ascii="Times New Roman" w:hAnsi="Times New Roman" w:cs="Times New Roman"/>
        </w:rPr>
        <w:t xml:space="preserve"> as tides, currents and flow, </w:t>
      </w:r>
      <w:r w:rsidR="00595670" w:rsidRPr="002068E4">
        <w:rPr>
          <w:rFonts w:ascii="Times New Roman" w:hAnsi="Times New Roman" w:cs="Times New Roman"/>
        </w:rPr>
        <w:t>all of which influence</w:t>
      </w:r>
      <w:r w:rsidRPr="002068E4">
        <w:rPr>
          <w:rFonts w:ascii="Times New Roman" w:hAnsi="Times New Roman" w:cs="Times New Roman"/>
        </w:rPr>
        <w:t xml:space="preserve"> fish</w:t>
      </w:r>
      <w:r w:rsidR="00595670" w:rsidRPr="002068E4">
        <w:rPr>
          <w:rFonts w:ascii="Times New Roman" w:hAnsi="Times New Roman" w:cs="Times New Roman"/>
        </w:rPr>
        <w:t xml:space="preserve"> behaviour</w:t>
      </w:r>
      <w:r w:rsidRPr="002068E4">
        <w:rPr>
          <w:rFonts w:ascii="Times New Roman" w:hAnsi="Times New Roman" w:cs="Times New Roman"/>
        </w:rPr>
        <w:t>, and</w:t>
      </w:r>
      <w:r w:rsidR="009674C6" w:rsidRPr="002068E4">
        <w:rPr>
          <w:rFonts w:ascii="Times New Roman" w:hAnsi="Times New Roman" w:cs="Times New Roman"/>
        </w:rPr>
        <w:t>, therefore,</w:t>
      </w:r>
      <w:r w:rsidR="00595670" w:rsidRPr="002068E4">
        <w:rPr>
          <w:rFonts w:ascii="Times New Roman" w:hAnsi="Times New Roman" w:cs="Times New Roman"/>
        </w:rPr>
        <w:t xml:space="preserve"> </w:t>
      </w:r>
      <w:r w:rsidRPr="002068E4">
        <w:rPr>
          <w:rFonts w:ascii="Times New Roman" w:hAnsi="Times New Roman" w:cs="Times New Roman"/>
        </w:rPr>
        <w:t xml:space="preserve">the techniques </w:t>
      </w:r>
      <w:r w:rsidR="006827AB" w:rsidRPr="002068E4">
        <w:rPr>
          <w:rFonts w:ascii="Times New Roman" w:hAnsi="Times New Roman" w:cs="Times New Roman"/>
        </w:rPr>
        <w:t>us</w:t>
      </w:r>
      <w:r w:rsidRPr="002068E4">
        <w:rPr>
          <w:rFonts w:ascii="Times New Roman" w:hAnsi="Times New Roman" w:cs="Times New Roman"/>
        </w:rPr>
        <w:t>ed to catch them safe</w:t>
      </w:r>
      <w:r w:rsidR="00595670" w:rsidRPr="002068E4">
        <w:rPr>
          <w:rFonts w:ascii="Times New Roman" w:hAnsi="Times New Roman" w:cs="Times New Roman"/>
        </w:rPr>
        <w:t>ly</w:t>
      </w:r>
      <w:r w:rsidRPr="002068E4">
        <w:rPr>
          <w:rFonts w:ascii="Times New Roman" w:hAnsi="Times New Roman" w:cs="Times New Roman"/>
        </w:rPr>
        <w:t xml:space="preserve"> and efficient</w:t>
      </w:r>
      <w:r w:rsidR="00595670" w:rsidRPr="002068E4">
        <w:rPr>
          <w:rFonts w:ascii="Times New Roman" w:hAnsi="Times New Roman" w:cs="Times New Roman"/>
        </w:rPr>
        <w:t>ly</w:t>
      </w:r>
      <w:r w:rsidRPr="002068E4">
        <w:rPr>
          <w:rFonts w:ascii="Times New Roman" w:hAnsi="Times New Roman" w:cs="Times New Roman"/>
        </w:rPr>
        <w:t>.</w:t>
      </w:r>
      <w:r w:rsidR="009674C6" w:rsidRPr="002068E4">
        <w:rPr>
          <w:rFonts w:ascii="Times New Roman" w:hAnsi="Times New Roman" w:cs="Times New Roman"/>
        </w:rPr>
        <w:t xml:space="preserve"> These </w:t>
      </w:r>
      <w:r w:rsidR="006827AB" w:rsidRPr="002068E4">
        <w:rPr>
          <w:rFonts w:ascii="Times New Roman" w:hAnsi="Times New Roman" w:cs="Times New Roman"/>
        </w:rPr>
        <w:t>natural e</w:t>
      </w:r>
      <w:r w:rsidR="00575E7C" w:rsidRPr="002068E4">
        <w:rPr>
          <w:rFonts w:ascii="Times New Roman" w:hAnsi="Times New Roman" w:cs="Times New Roman"/>
        </w:rPr>
        <w:t>lem</w:t>
      </w:r>
      <w:r w:rsidR="006827AB" w:rsidRPr="002068E4">
        <w:rPr>
          <w:rFonts w:ascii="Times New Roman" w:hAnsi="Times New Roman" w:cs="Times New Roman"/>
        </w:rPr>
        <w:t>ents</w:t>
      </w:r>
      <w:r w:rsidR="00A87B3C" w:rsidRPr="002068E4">
        <w:rPr>
          <w:rFonts w:ascii="Times New Roman" w:hAnsi="Times New Roman" w:cs="Times New Roman"/>
        </w:rPr>
        <w:t xml:space="preserve"> </w:t>
      </w:r>
      <w:r w:rsidR="009674C6" w:rsidRPr="002068E4">
        <w:rPr>
          <w:rFonts w:ascii="Times New Roman" w:hAnsi="Times New Roman" w:cs="Times New Roman"/>
        </w:rPr>
        <w:t xml:space="preserve">also </w:t>
      </w:r>
      <w:r w:rsidR="00A87B3C" w:rsidRPr="002068E4">
        <w:rPr>
          <w:rFonts w:ascii="Times New Roman" w:hAnsi="Times New Roman" w:cs="Times New Roman"/>
        </w:rPr>
        <w:t>a</w:t>
      </w:r>
      <w:r w:rsidR="009674C6" w:rsidRPr="002068E4">
        <w:rPr>
          <w:rFonts w:ascii="Times New Roman" w:hAnsi="Times New Roman" w:cs="Times New Roman"/>
        </w:rPr>
        <w:t>ffect the fishermen</w:t>
      </w:r>
      <w:r w:rsidR="00A87B3C" w:rsidRPr="002068E4">
        <w:rPr>
          <w:rFonts w:ascii="Times New Roman" w:hAnsi="Times New Roman" w:cs="Times New Roman"/>
        </w:rPr>
        <w:t>,</w:t>
      </w:r>
      <w:r w:rsidR="009674C6" w:rsidRPr="002068E4">
        <w:rPr>
          <w:rFonts w:ascii="Times New Roman" w:hAnsi="Times New Roman" w:cs="Times New Roman"/>
        </w:rPr>
        <w:t xml:space="preserve"> </w:t>
      </w:r>
      <w:r w:rsidR="00A87B3C" w:rsidRPr="002068E4">
        <w:rPr>
          <w:rFonts w:ascii="Times New Roman" w:hAnsi="Times New Roman" w:cs="Times New Roman"/>
        </w:rPr>
        <w:t>who</w:t>
      </w:r>
      <w:r w:rsidR="008A2283" w:rsidRPr="002068E4">
        <w:rPr>
          <w:rFonts w:ascii="Times New Roman" w:hAnsi="Times New Roman" w:cs="Times New Roman"/>
        </w:rPr>
        <w:t>se stories, often linking observable environmental features with</w:t>
      </w:r>
      <w:r w:rsidR="005B364E" w:rsidRPr="002068E4">
        <w:rPr>
          <w:rFonts w:ascii="Times New Roman" w:hAnsi="Times New Roman" w:cs="Times New Roman"/>
        </w:rPr>
        <w:t xml:space="preserve"> </w:t>
      </w:r>
      <w:r w:rsidR="007101AF" w:rsidRPr="002068E4">
        <w:rPr>
          <w:rFonts w:ascii="Times New Roman" w:hAnsi="Times New Roman" w:cs="Times New Roman"/>
        </w:rPr>
        <w:t>mythological entities</w:t>
      </w:r>
      <w:r w:rsidR="008A2283" w:rsidRPr="002068E4">
        <w:rPr>
          <w:rFonts w:ascii="Times New Roman" w:hAnsi="Times New Roman" w:cs="Times New Roman"/>
        </w:rPr>
        <w:t>,</w:t>
      </w:r>
      <w:r w:rsidR="00A87B3C" w:rsidRPr="002068E4">
        <w:rPr>
          <w:rFonts w:ascii="Times New Roman" w:hAnsi="Times New Roman" w:cs="Times New Roman"/>
        </w:rPr>
        <w:t xml:space="preserve"> </w:t>
      </w:r>
      <w:r w:rsidR="008A2283" w:rsidRPr="002068E4">
        <w:rPr>
          <w:rFonts w:ascii="Times New Roman" w:hAnsi="Times New Roman" w:cs="Times New Roman"/>
        </w:rPr>
        <w:t xml:space="preserve">instil in </w:t>
      </w:r>
      <w:r w:rsidR="007602C6" w:rsidRPr="002068E4">
        <w:rPr>
          <w:rFonts w:ascii="Times New Roman" w:hAnsi="Times New Roman" w:cs="Times New Roman"/>
        </w:rPr>
        <w:t>others</w:t>
      </w:r>
      <w:r w:rsidR="008A2283" w:rsidRPr="002068E4">
        <w:rPr>
          <w:rFonts w:ascii="Times New Roman" w:hAnsi="Times New Roman" w:cs="Times New Roman"/>
        </w:rPr>
        <w:t xml:space="preserve"> an awareness</w:t>
      </w:r>
      <w:r w:rsidR="007602C6" w:rsidRPr="002068E4">
        <w:rPr>
          <w:rFonts w:ascii="Times New Roman" w:hAnsi="Times New Roman" w:cs="Times New Roman"/>
        </w:rPr>
        <w:t xml:space="preserve"> </w:t>
      </w:r>
      <w:r w:rsidR="008A2283" w:rsidRPr="002068E4">
        <w:rPr>
          <w:rFonts w:ascii="Times New Roman" w:hAnsi="Times New Roman" w:cs="Times New Roman"/>
        </w:rPr>
        <w:t>of</w:t>
      </w:r>
      <w:r w:rsidR="008B7965" w:rsidRPr="002068E4">
        <w:rPr>
          <w:rFonts w:ascii="Times New Roman" w:hAnsi="Times New Roman" w:cs="Times New Roman"/>
        </w:rPr>
        <w:t xml:space="preserve"> both</w:t>
      </w:r>
      <w:r w:rsidR="007602C6" w:rsidRPr="002068E4">
        <w:rPr>
          <w:rFonts w:ascii="Times New Roman" w:hAnsi="Times New Roman" w:cs="Times New Roman"/>
        </w:rPr>
        <w:t xml:space="preserve"> </w:t>
      </w:r>
      <w:r w:rsidR="00C15FA8">
        <w:rPr>
          <w:rFonts w:ascii="Times New Roman" w:hAnsi="Times New Roman" w:cs="Times New Roman"/>
        </w:rPr>
        <w:t xml:space="preserve">the </w:t>
      </w:r>
      <w:r w:rsidR="007602C6" w:rsidRPr="002068E4">
        <w:rPr>
          <w:rFonts w:ascii="Times New Roman" w:hAnsi="Times New Roman" w:cs="Times New Roman"/>
        </w:rPr>
        <w:t>potential danger</w:t>
      </w:r>
      <w:r w:rsidR="00C15FA8">
        <w:rPr>
          <w:rFonts w:ascii="Times New Roman" w:hAnsi="Times New Roman" w:cs="Times New Roman"/>
        </w:rPr>
        <w:t>s</w:t>
      </w:r>
      <w:r w:rsidR="007602C6" w:rsidRPr="002068E4">
        <w:rPr>
          <w:rFonts w:ascii="Times New Roman" w:hAnsi="Times New Roman" w:cs="Times New Roman"/>
        </w:rPr>
        <w:t xml:space="preserve"> </w:t>
      </w:r>
      <w:r w:rsidR="005B364E" w:rsidRPr="002068E4">
        <w:rPr>
          <w:rFonts w:ascii="Times New Roman" w:hAnsi="Times New Roman" w:cs="Times New Roman"/>
        </w:rPr>
        <w:t>and</w:t>
      </w:r>
      <w:r w:rsidRPr="002068E4">
        <w:rPr>
          <w:rFonts w:ascii="Times New Roman" w:hAnsi="Times New Roman" w:cs="Times New Roman"/>
        </w:rPr>
        <w:t xml:space="preserve"> </w:t>
      </w:r>
      <w:r w:rsidR="00785622">
        <w:rPr>
          <w:rFonts w:ascii="Times New Roman" w:hAnsi="Times New Roman" w:cs="Times New Roman"/>
        </w:rPr>
        <w:t>optimum fishing conditions,</w:t>
      </w:r>
      <w:r w:rsidR="007602C6" w:rsidRPr="002068E4">
        <w:rPr>
          <w:rFonts w:ascii="Times New Roman" w:hAnsi="Times New Roman" w:cs="Times New Roman"/>
        </w:rPr>
        <w:t xml:space="preserve"> </w:t>
      </w:r>
      <w:r w:rsidR="005B364E" w:rsidRPr="002068E4">
        <w:rPr>
          <w:rFonts w:ascii="Times New Roman" w:hAnsi="Times New Roman" w:cs="Times New Roman"/>
        </w:rPr>
        <w:t xml:space="preserve">which becomes part of their consciousness. </w:t>
      </w:r>
    </w:p>
    <w:p w14:paraId="754C1333" w14:textId="02898C55" w:rsidR="00DD5049" w:rsidRPr="002068E4" w:rsidRDefault="00DD5049" w:rsidP="002068E4">
      <w:pPr>
        <w:spacing w:line="360" w:lineRule="auto"/>
        <w:rPr>
          <w:rFonts w:ascii="Times New Roman" w:hAnsi="Times New Roman" w:cs="Times New Roman"/>
        </w:rPr>
      </w:pPr>
    </w:p>
    <w:p w14:paraId="6ECCADAC" w14:textId="6BACABED" w:rsidR="007015EB" w:rsidRPr="002068E4" w:rsidRDefault="00CB30D0" w:rsidP="002068E4">
      <w:pPr>
        <w:spacing w:line="360" w:lineRule="auto"/>
        <w:rPr>
          <w:rFonts w:ascii="Times New Roman" w:hAnsi="Times New Roman" w:cs="Times New Roman"/>
        </w:rPr>
      </w:pPr>
      <w:r w:rsidRPr="002068E4">
        <w:rPr>
          <w:rFonts w:ascii="Times New Roman" w:hAnsi="Times New Roman" w:cs="Times New Roman"/>
        </w:rPr>
        <w:t>It is evident that the coastline has undergone a gradual change since the end of the last Ice Age with meltwater from glaciers raising sea levels and causing low-lying areas to flood,</w:t>
      </w:r>
      <w:r w:rsidR="00594028" w:rsidRPr="002068E4">
        <w:rPr>
          <w:rFonts w:ascii="Times New Roman" w:hAnsi="Times New Roman" w:cs="Times New Roman"/>
        </w:rPr>
        <w:t xml:space="preserve"> leaving the remains of forests (Fig. 2) and dwellings submerged beneath the sea </w:t>
      </w:r>
      <w:r w:rsidR="00F16E37" w:rsidRPr="002068E4">
        <w:rPr>
          <w:rFonts w:ascii="Times New Roman" w:hAnsi="Times New Roman" w:cs="Times New Roman"/>
        </w:rPr>
        <w:t>or buried in newly created</w:t>
      </w:r>
      <w:r w:rsidRPr="002068E4">
        <w:rPr>
          <w:rFonts w:ascii="Times New Roman" w:hAnsi="Times New Roman" w:cs="Times New Roman"/>
        </w:rPr>
        <w:t xml:space="preserve"> salt marshes</w:t>
      </w:r>
      <w:r w:rsidR="00EA1487" w:rsidRPr="002068E4">
        <w:rPr>
          <w:rFonts w:ascii="Times New Roman" w:hAnsi="Times New Roman" w:cs="Times New Roman"/>
        </w:rPr>
        <w:t>.</w:t>
      </w:r>
      <w:r w:rsidR="004506EB" w:rsidRPr="002068E4">
        <w:rPr>
          <w:rStyle w:val="FootnoteReference"/>
          <w:rFonts w:ascii="Times New Roman" w:hAnsi="Times New Roman" w:cs="Times New Roman"/>
        </w:rPr>
        <w:footnoteReference w:id="12"/>
      </w:r>
      <w:r w:rsidRPr="002068E4">
        <w:rPr>
          <w:rFonts w:ascii="Times New Roman" w:hAnsi="Times New Roman" w:cs="Times New Roman"/>
        </w:rPr>
        <w:t xml:space="preserve"> Archaeological investigation of these deposits</w:t>
      </w:r>
      <w:r w:rsidR="004506EB" w:rsidRPr="002068E4">
        <w:rPr>
          <w:rFonts w:ascii="Times New Roman" w:hAnsi="Times New Roman" w:cs="Times New Roman"/>
        </w:rPr>
        <w:t>,</w:t>
      </w:r>
      <w:r w:rsidRPr="002068E4">
        <w:rPr>
          <w:rFonts w:ascii="Times New Roman" w:hAnsi="Times New Roman" w:cs="Times New Roman"/>
        </w:rPr>
        <w:t xml:space="preserve"> </w:t>
      </w:r>
      <w:r w:rsidR="004506EB" w:rsidRPr="002068E4">
        <w:rPr>
          <w:rFonts w:ascii="Times New Roman" w:hAnsi="Times New Roman" w:cs="Times New Roman"/>
        </w:rPr>
        <w:t>including s</w:t>
      </w:r>
      <w:r w:rsidR="00E336B9" w:rsidRPr="002068E4">
        <w:rPr>
          <w:rFonts w:ascii="Times New Roman" w:hAnsi="Times New Roman" w:cs="Times New Roman"/>
        </w:rPr>
        <w:t>table isotope analysis of Mesolithic human bones</w:t>
      </w:r>
      <w:r w:rsidR="004506EB" w:rsidRPr="002068E4">
        <w:rPr>
          <w:rFonts w:ascii="Times New Roman" w:hAnsi="Times New Roman" w:cs="Times New Roman"/>
        </w:rPr>
        <w:t>,</w:t>
      </w:r>
      <w:r w:rsidR="00E336B9" w:rsidRPr="002068E4">
        <w:rPr>
          <w:rFonts w:ascii="Times New Roman" w:hAnsi="Times New Roman" w:cs="Times New Roman"/>
        </w:rPr>
        <w:t xml:space="preserve"> and </w:t>
      </w:r>
      <w:r w:rsidR="00DF650E">
        <w:rPr>
          <w:rFonts w:ascii="Times New Roman" w:hAnsi="Times New Roman" w:cs="Times New Roman"/>
        </w:rPr>
        <w:t xml:space="preserve">recent examinations of </w:t>
      </w:r>
      <w:r w:rsidR="00E336B9" w:rsidRPr="002068E4">
        <w:rPr>
          <w:rFonts w:ascii="Times New Roman" w:hAnsi="Times New Roman" w:cs="Times New Roman"/>
        </w:rPr>
        <w:t>Bronze Age, Iron Age</w:t>
      </w:r>
      <w:r w:rsidR="00EF00D3" w:rsidRPr="002068E4">
        <w:rPr>
          <w:rFonts w:ascii="Times New Roman" w:hAnsi="Times New Roman" w:cs="Times New Roman"/>
        </w:rPr>
        <w:t xml:space="preserve"> and Roman </w:t>
      </w:r>
      <w:r w:rsidR="00E336B9" w:rsidRPr="002068E4">
        <w:rPr>
          <w:rFonts w:ascii="Times New Roman" w:hAnsi="Times New Roman" w:cs="Times New Roman"/>
        </w:rPr>
        <w:t xml:space="preserve">middens </w:t>
      </w:r>
      <w:r w:rsidR="00EF00D3" w:rsidRPr="002068E4">
        <w:rPr>
          <w:rFonts w:ascii="Times New Roman" w:hAnsi="Times New Roman" w:cs="Times New Roman"/>
        </w:rPr>
        <w:t xml:space="preserve">shows that </w:t>
      </w:r>
      <w:r w:rsidR="00E336B9" w:rsidRPr="002068E4">
        <w:rPr>
          <w:rFonts w:ascii="Times New Roman" w:hAnsi="Times New Roman" w:cs="Times New Roman"/>
        </w:rPr>
        <w:t>fish and shellfish</w:t>
      </w:r>
      <w:r w:rsidR="00EF00D3" w:rsidRPr="002068E4">
        <w:rPr>
          <w:rFonts w:ascii="Times New Roman" w:hAnsi="Times New Roman" w:cs="Times New Roman"/>
        </w:rPr>
        <w:t xml:space="preserve"> were an important part of the diet of the earliest inhabitants</w:t>
      </w:r>
      <w:r w:rsidR="00E336B9" w:rsidRPr="002068E4">
        <w:rPr>
          <w:rStyle w:val="FootnoteReference"/>
          <w:rFonts w:ascii="Times New Roman" w:hAnsi="Times New Roman" w:cs="Times New Roman"/>
        </w:rPr>
        <w:footnoteReference w:id="13"/>
      </w:r>
      <w:r w:rsidR="00594028" w:rsidRPr="002068E4">
        <w:rPr>
          <w:rFonts w:ascii="Times New Roman" w:hAnsi="Times New Roman" w:cs="Times New Roman"/>
        </w:rPr>
        <w:t xml:space="preserve"> and references in extant medieval texts indicate the increasing importance of fish.</w:t>
      </w:r>
      <w:r w:rsidR="007015EB" w:rsidRPr="002068E4">
        <w:rPr>
          <w:rFonts w:ascii="Times New Roman" w:hAnsi="Times New Roman" w:cs="Times New Roman"/>
        </w:rPr>
        <w:t xml:space="preserve"> By the seventeenth century, shellfish were</w:t>
      </w:r>
      <w:r w:rsidR="00594028" w:rsidRPr="002068E4">
        <w:rPr>
          <w:rFonts w:ascii="Times New Roman" w:hAnsi="Times New Roman" w:cs="Times New Roman"/>
        </w:rPr>
        <w:t xml:space="preserve"> recognised as </w:t>
      </w:r>
      <w:r w:rsidR="007015EB" w:rsidRPr="002068E4">
        <w:rPr>
          <w:rFonts w:ascii="Times New Roman" w:hAnsi="Times New Roman" w:cs="Times New Roman"/>
        </w:rPr>
        <w:t xml:space="preserve">more than just a subsistence food and </w:t>
      </w:r>
      <w:r w:rsidR="00DF650E">
        <w:rPr>
          <w:rFonts w:ascii="Times New Roman" w:hAnsi="Times New Roman" w:cs="Times New Roman"/>
        </w:rPr>
        <w:t xml:space="preserve">some </w:t>
      </w:r>
      <w:r w:rsidR="00DF650E">
        <w:rPr>
          <w:rFonts w:ascii="Times New Roman" w:hAnsi="Times New Roman" w:cs="Times New Roman"/>
        </w:rPr>
        <w:lastRenderedPageBreak/>
        <w:t xml:space="preserve">species </w:t>
      </w:r>
      <w:r w:rsidR="007015EB" w:rsidRPr="002068E4">
        <w:rPr>
          <w:rFonts w:ascii="Times New Roman" w:hAnsi="Times New Roman" w:cs="Times New Roman"/>
        </w:rPr>
        <w:t>were exported to other regions. In south Wales in particular, the oyster was by far the most important and valuable of the shellfish and was sold in local markets and to fish-merchants who travelled from Kent specifically for them. They were also exported by sea to Bristol and beyond after pickling in brine</w:t>
      </w:r>
      <w:r w:rsidR="00EA1487" w:rsidRPr="002068E4">
        <w:rPr>
          <w:rFonts w:ascii="Times New Roman" w:hAnsi="Times New Roman" w:cs="Times New Roman"/>
        </w:rPr>
        <w:t>.</w:t>
      </w:r>
      <w:r w:rsidR="007015EB" w:rsidRPr="002068E4">
        <w:rPr>
          <w:rStyle w:val="FootnoteReference"/>
          <w:rFonts w:ascii="Times New Roman" w:hAnsi="Times New Roman" w:cs="Times New Roman"/>
        </w:rPr>
        <w:footnoteReference w:id="14"/>
      </w:r>
    </w:p>
    <w:p w14:paraId="54B1C51F" w14:textId="77777777" w:rsidR="007015EB" w:rsidRPr="002068E4" w:rsidRDefault="007015EB" w:rsidP="002068E4">
      <w:pPr>
        <w:spacing w:line="360" w:lineRule="auto"/>
        <w:rPr>
          <w:rFonts w:ascii="Times New Roman" w:hAnsi="Times New Roman" w:cs="Times New Roman"/>
        </w:rPr>
      </w:pPr>
    </w:p>
    <w:p w14:paraId="1158FA9C" w14:textId="22E74F3E" w:rsidR="00EF00D3" w:rsidRPr="002068E4" w:rsidRDefault="00EF00D3" w:rsidP="002068E4">
      <w:pPr>
        <w:spacing w:line="360" w:lineRule="auto"/>
        <w:rPr>
          <w:rFonts w:ascii="Times New Roman" w:hAnsi="Times New Roman" w:cs="Times New Roman"/>
        </w:rPr>
      </w:pPr>
      <w:r w:rsidRPr="002068E4">
        <w:rPr>
          <w:rFonts w:ascii="Times New Roman" w:hAnsi="Times New Roman" w:cs="Times New Roman"/>
        </w:rPr>
        <w:t>George Owen of Henllys (1603)</w:t>
      </w:r>
      <w:r w:rsidR="007015EB" w:rsidRPr="002068E4">
        <w:rPr>
          <w:rFonts w:ascii="Times New Roman" w:hAnsi="Times New Roman" w:cs="Times New Roman"/>
        </w:rPr>
        <w:t>,</w:t>
      </w:r>
      <w:r w:rsidRPr="002068E4">
        <w:rPr>
          <w:rFonts w:ascii="Times New Roman" w:hAnsi="Times New Roman" w:cs="Times New Roman"/>
        </w:rPr>
        <w:t xml:space="preserve"> in his description of </w:t>
      </w:r>
      <w:r w:rsidR="00385668" w:rsidRPr="002068E4">
        <w:rPr>
          <w:rFonts w:ascii="Times New Roman" w:hAnsi="Times New Roman" w:cs="Times New Roman"/>
        </w:rPr>
        <w:t>‘</w:t>
      </w:r>
      <w:r w:rsidRPr="002068E4">
        <w:rPr>
          <w:rFonts w:ascii="Times New Roman" w:hAnsi="Times New Roman" w:cs="Times New Roman"/>
          <w:iCs/>
        </w:rPr>
        <w:t xml:space="preserve">the </w:t>
      </w:r>
      <w:r w:rsidR="00385668" w:rsidRPr="002068E4">
        <w:rPr>
          <w:rFonts w:ascii="Times New Roman" w:hAnsi="Times New Roman" w:cs="Times New Roman"/>
          <w:iCs/>
        </w:rPr>
        <w:t>s</w:t>
      </w:r>
      <w:r w:rsidRPr="002068E4">
        <w:rPr>
          <w:rFonts w:ascii="Times New Roman" w:hAnsi="Times New Roman" w:cs="Times New Roman"/>
          <w:iCs/>
        </w:rPr>
        <w:t>everell Sortes of Fi</w:t>
      </w:r>
      <w:r w:rsidR="00385668" w:rsidRPr="002068E4">
        <w:rPr>
          <w:rFonts w:ascii="Times New Roman" w:hAnsi="Times New Roman" w:cs="Times New Roman"/>
          <w:iCs/>
        </w:rPr>
        <w:t>s</w:t>
      </w:r>
      <w:r w:rsidRPr="002068E4">
        <w:rPr>
          <w:rFonts w:ascii="Times New Roman" w:hAnsi="Times New Roman" w:cs="Times New Roman"/>
          <w:iCs/>
        </w:rPr>
        <w:t>he</w:t>
      </w:r>
      <w:r w:rsidR="00385668" w:rsidRPr="002068E4">
        <w:rPr>
          <w:rFonts w:ascii="Times New Roman" w:hAnsi="Times New Roman" w:cs="Times New Roman"/>
        </w:rPr>
        <w:t>’</w:t>
      </w:r>
      <w:r w:rsidRPr="002068E4">
        <w:rPr>
          <w:rFonts w:ascii="Times New Roman" w:hAnsi="Times New Roman" w:cs="Times New Roman"/>
        </w:rPr>
        <w:t xml:space="preserve"> found in Welsh waters</w:t>
      </w:r>
      <w:r w:rsidR="0027629E" w:rsidRPr="002068E4">
        <w:rPr>
          <w:rFonts w:ascii="Times New Roman" w:hAnsi="Times New Roman" w:cs="Times New Roman"/>
        </w:rPr>
        <w:t>,</w:t>
      </w:r>
      <w:r w:rsidRPr="002068E4">
        <w:rPr>
          <w:rStyle w:val="FootnoteReference"/>
          <w:rFonts w:ascii="Times New Roman" w:hAnsi="Times New Roman" w:cs="Times New Roman"/>
        </w:rPr>
        <w:footnoteReference w:id="15"/>
      </w:r>
      <w:r w:rsidRPr="002068E4">
        <w:rPr>
          <w:rFonts w:ascii="Times New Roman" w:hAnsi="Times New Roman" w:cs="Times New Roman"/>
        </w:rPr>
        <w:t xml:space="preserve"> </w:t>
      </w:r>
      <w:r w:rsidR="007015EB" w:rsidRPr="002068E4">
        <w:rPr>
          <w:rFonts w:ascii="Times New Roman" w:hAnsi="Times New Roman" w:cs="Times New Roman"/>
        </w:rPr>
        <w:t xml:space="preserve"> draws attention to </w:t>
      </w:r>
      <w:r w:rsidRPr="002068E4">
        <w:rPr>
          <w:rFonts w:ascii="Times New Roman" w:hAnsi="Times New Roman" w:cs="Times New Roman"/>
        </w:rPr>
        <w:t xml:space="preserve">the rich variety of fish found in Dyfed alone, </w:t>
      </w:r>
      <w:r w:rsidR="007015EB" w:rsidRPr="002068E4">
        <w:rPr>
          <w:rFonts w:ascii="Times New Roman" w:hAnsi="Times New Roman" w:cs="Times New Roman"/>
        </w:rPr>
        <w:t xml:space="preserve">which </w:t>
      </w:r>
      <w:r w:rsidRPr="002068E4">
        <w:rPr>
          <w:rFonts w:ascii="Times New Roman" w:hAnsi="Times New Roman" w:cs="Times New Roman"/>
        </w:rPr>
        <w:t>provided not only an immediate supply of food for those who caught them, but was also a major source of their income. He goes on to list the different species dividing them into four groups:</w:t>
      </w:r>
      <w:r w:rsidR="00385668" w:rsidRPr="002068E4">
        <w:rPr>
          <w:rFonts w:ascii="Times New Roman" w:hAnsi="Times New Roman" w:cs="Times New Roman"/>
        </w:rPr>
        <w:t xml:space="preserve"> ‘</w:t>
      </w:r>
      <w:r w:rsidR="00385668" w:rsidRPr="002068E4">
        <w:rPr>
          <w:rFonts w:ascii="Times New Roman" w:hAnsi="Times New Roman" w:cs="Times New Roman"/>
          <w:iCs/>
        </w:rPr>
        <w:t>river fishe, sea fishe, shell fishe, and the 3 strange nature fishes’.</w:t>
      </w:r>
      <w:r w:rsidR="00385668" w:rsidRPr="002068E4">
        <w:rPr>
          <w:rStyle w:val="FootnoteReference"/>
          <w:rFonts w:ascii="Times New Roman" w:hAnsi="Times New Roman" w:cs="Times New Roman"/>
          <w:iCs/>
        </w:rPr>
        <w:footnoteReference w:id="16"/>
      </w:r>
      <w:r w:rsidRPr="002068E4">
        <w:rPr>
          <w:rFonts w:ascii="Times New Roman" w:hAnsi="Times New Roman" w:cs="Times New Roman"/>
          <w:iCs/>
        </w:rPr>
        <w:tab/>
      </w:r>
    </w:p>
    <w:p w14:paraId="1D92FD9A" w14:textId="77777777" w:rsidR="00EF00D3" w:rsidRPr="002068E4" w:rsidRDefault="00EF00D3" w:rsidP="002068E4">
      <w:pPr>
        <w:spacing w:line="360" w:lineRule="auto"/>
        <w:rPr>
          <w:rFonts w:ascii="Times New Roman" w:hAnsi="Times New Roman" w:cs="Times New Roman"/>
        </w:rPr>
      </w:pPr>
    </w:p>
    <w:p w14:paraId="0707216D" w14:textId="33E11676" w:rsidR="00B60953" w:rsidRPr="002068E4" w:rsidRDefault="00EF00D3" w:rsidP="002068E4">
      <w:pPr>
        <w:spacing w:line="360" w:lineRule="auto"/>
        <w:rPr>
          <w:rFonts w:ascii="Times New Roman" w:hAnsi="Times New Roman" w:cs="Times New Roman"/>
        </w:rPr>
      </w:pPr>
      <w:r w:rsidRPr="002068E4">
        <w:rPr>
          <w:rFonts w:ascii="Times New Roman" w:hAnsi="Times New Roman" w:cs="Times New Roman"/>
        </w:rPr>
        <w:t>He begins with river fish emphasising the importance of the salmon because of its abundance in many Welsh rivers and its commercial value as a prized food source</w:t>
      </w:r>
      <w:r w:rsidR="00385668" w:rsidRPr="002068E4">
        <w:rPr>
          <w:rFonts w:ascii="Times New Roman" w:hAnsi="Times New Roman" w:cs="Times New Roman"/>
        </w:rPr>
        <w:t>,</w:t>
      </w:r>
      <w:r w:rsidR="00385668" w:rsidRPr="002068E4">
        <w:rPr>
          <w:rFonts w:ascii="Times New Roman" w:hAnsi="Times New Roman" w:cs="Times New Roman"/>
          <w:i/>
        </w:rPr>
        <w:t xml:space="preserve"> </w:t>
      </w:r>
      <w:r w:rsidR="00385668" w:rsidRPr="002068E4">
        <w:rPr>
          <w:rFonts w:ascii="Times New Roman" w:hAnsi="Times New Roman" w:cs="Times New Roman"/>
          <w:iCs/>
        </w:rPr>
        <w:t>‘the fish being most excellent, and for fatnesse and sweetnesse</w:t>
      </w:r>
      <w:r w:rsidR="00385668" w:rsidRPr="002068E4">
        <w:rPr>
          <w:rFonts w:ascii="Times New Roman" w:hAnsi="Times New Roman" w:cs="Times New Roman"/>
        </w:rPr>
        <w:t>’</w:t>
      </w:r>
      <w:r w:rsidR="00385668" w:rsidRPr="002068E4">
        <w:rPr>
          <w:rStyle w:val="FootnoteReference"/>
          <w:rFonts w:ascii="Times New Roman" w:hAnsi="Times New Roman" w:cs="Times New Roman"/>
        </w:rPr>
        <w:footnoteReference w:id="17"/>
      </w:r>
      <w:r w:rsidR="009B0797" w:rsidRPr="002068E4">
        <w:rPr>
          <w:rFonts w:ascii="Times New Roman" w:hAnsi="Times New Roman" w:cs="Times New Roman"/>
        </w:rPr>
        <w:t xml:space="preserve"> </w:t>
      </w:r>
      <w:r w:rsidRPr="002068E4">
        <w:rPr>
          <w:rFonts w:ascii="Times New Roman" w:hAnsi="Times New Roman" w:cs="Times New Roman"/>
          <w:iCs/>
        </w:rPr>
        <w:t xml:space="preserve">After his praise of the salmon, he draws attention to that other migratory fish which returns from the sea to spawn; the </w:t>
      </w:r>
      <w:r w:rsidR="00106530" w:rsidRPr="002068E4">
        <w:rPr>
          <w:rFonts w:ascii="Times New Roman" w:hAnsi="Times New Roman" w:cs="Times New Roman"/>
          <w:iCs/>
        </w:rPr>
        <w:t>seatrout</w:t>
      </w:r>
      <w:r w:rsidRPr="002068E4">
        <w:rPr>
          <w:rFonts w:ascii="Times New Roman" w:hAnsi="Times New Roman" w:cs="Times New Roman"/>
          <w:iCs/>
        </w:rPr>
        <w:t xml:space="preserve"> or sewin.</w:t>
      </w:r>
      <w:r w:rsidR="00385668" w:rsidRPr="002068E4">
        <w:rPr>
          <w:rFonts w:ascii="Times New Roman" w:hAnsi="Times New Roman" w:cs="Times New Roman"/>
          <w:iCs/>
        </w:rPr>
        <w:t xml:space="preserve"> </w:t>
      </w:r>
      <w:r w:rsidR="009B0797" w:rsidRPr="002068E4">
        <w:rPr>
          <w:rFonts w:ascii="Times New Roman" w:hAnsi="Times New Roman" w:cs="Times New Roman"/>
          <w:iCs/>
        </w:rPr>
        <w:t>‘</w:t>
      </w:r>
      <w:r w:rsidR="00385668" w:rsidRPr="002068E4">
        <w:rPr>
          <w:rFonts w:ascii="Times New Roman" w:hAnsi="Times New Roman" w:cs="Times New Roman"/>
          <w:iCs/>
        </w:rPr>
        <w:t xml:space="preserve">The </w:t>
      </w:r>
      <w:r w:rsidR="009B0797" w:rsidRPr="002068E4">
        <w:rPr>
          <w:rFonts w:ascii="Times New Roman" w:hAnsi="Times New Roman" w:cs="Times New Roman"/>
          <w:iCs/>
        </w:rPr>
        <w:t>s</w:t>
      </w:r>
      <w:r w:rsidR="00385668" w:rsidRPr="002068E4">
        <w:rPr>
          <w:rFonts w:ascii="Times New Roman" w:hAnsi="Times New Roman" w:cs="Times New Roman"/>
          <w:iCs/>
        </w:rPr>
        <w:t xml:space="preserve">ueinge, botcher, mullet, </w:t>
      </w:r>
      <w:r w:rsidR="009B0797" w:rsidRPr="002068E4">
        <w:rPr>
          <w:rFonts w:ascii="Times New Roman" w:hAnsi="Times New Roman" w:cs="Times New Roman"/>
          <w:iCs/>
        </w:rPr>
        <w:t>s</w:t>
      </w:r>
      <w:r w:rsidR="00385668" w:rsidRPr="002068E4">
        <w:rPr>
          <w:rFonts w:ascii="Times New Roman" w:hAnsi="Times New Roman" w:cs="Times New Roman"/>
          <w:iCs/>
        </w:rPr>
        <w:t xml:space="preserve">amon peale, or </w:t>
      </w:r>
      <w:r w:rsidR="009B0797" w:rsidRPr="002068E4">
        <w:rPr>
          <w:rFonts w:ascii="Times New Roman" w:hAnsi="Times New Roman" w:cs="Times New Roman"/>
          <w:iCs/>
        </w:rPr>
        <w:t>s</w:t>
      </w:r>
      <w:r w:rsidR="00385668" w:rsidRPr="002068E4">
        <w:rPr>
          <w:rFonts w:ascii="Times New Roman" w:hAnsi="Times New Roman" w:cs="Times New Roman"/>
          <w:iCs/>
        </w:rPr>
        <w:t>amon trout, … which are all one, but differing in name onely</w:t>
      </w:r>
      <w:r w:rsidR="009B0797" w:rsidRPr="002068E4">
        <w:rPr>
          <w:rFonts w:ascii="Times New Roman" w:hAnsi="Times New Roman" w:cs="Times New Roman"/>
          <w:iCs/>
        </w:rPr>
        <w:t>’</w:t>
      </w:r>
      <w:r w:rsidR="00385668" w:rsidRPr="002068E4">
        <w:rPr>
          <w:rFonts w:ascii="Times New Roman" w:hAnsi="Times New Roman" w:cs="Times New Roman"/>
          <w:iCs/>
        </w:rPr>
        <w:t>.</w:t>
      </w:r>
      <w:r w:rsidR="00385668" w:rsidRPr="002068E4">
        <w:rPr>
          <w:rStyle w:val="FootnoteReference"/>
          <w:rFonts w:ascii="Times New Roman" w:hAnsi="Times New Roman" w:cs="Times New Roman"/>
          <w:iCs/>
        </w:rPr>
        <w:footnoteReference w:id="18"/>
      </w:r>
      <w:r w:rsidR="00D60D0C" w:rsidRPr="002068E4">
        <w:rPr>
          <w:rFonts w:ascii="Times New Roman" w:hAnsi="Times New Roman" w:cs="Times New Roman"/>
        </w:rPr>
        <w:t xml:space="preserve"> </w:t>
      </w:r>
      <w:r w:rsidR="00B60953" w:rsidRPr="002068E4">
        <w:rPr>
          <w:rFonts w:ascii="Times New Roman" w:hAnsi="Times New Roman" w:cs="Times New Roman"/>
        </w:rPr>
        <w:t xml:space="preserve">According to Owen, however, the </w:t>
      </w:r>
      <w:r w:rsidR="00474EFF" w:rsidRPr="002068E4">
        <w:rPr>
          <w:rFonts w:ascii="Times New Roman" w:hAnsi="Times New Roman" w:cs="Times New Roman"/>
        </w:rPr>
        <w:t xml:space="preserve">brown </w:t>
      </w:r>
      <w:r w:rsidR="00B60953" w:rsidRPr="002068E4">
        <w:rPr>
          <w:rFonts w:ascii="Times New Roman" w:hAnsi="Times New Roman" w:cs="Times New Roman"/>
        </w:rPr>
        <w:t>trout were of poor quality and usually ‘caught with the angle’</w:t>
      </w:r>
      <w:r w:rsidR="00D60D0C" w:rsidRPr="002068E4">
        <w:rPr>
          <w:rStyle w:val="FootnoteReference"/>
          <w:rFonts w:ascii="Times New Roman" w:hAnsi="Times New Roman" w:cs="Times New Roman"/>
        </w:rPr>
        <w:footnoteReference w:id="19"/>
      </w:r>
      <w:r w:rsidR="00B60953" w:rsidRPr="002068E4">
        <w:rPr>
          <w:rFonts w:ascii="Times New Roman" w:hAnsi="Times New Roman" w:cs="Times New Roman"/>
        </w:rPr>
        <w:t xml:space="preserve"> by those with the leisure time to enjoy this ‘pleasant healthy exercise’, unlike ‘the poorer sort of people (who) sew divers winnowing sheet</w:t>
      </w:r>
      <w:r w:rsidR="00D60D0C" w:rsidRPr="002068E4">
        <w:rPr>
          <w:rFonts w:ascii="Times New Roman" w:hAnsi="Times New Roman" w:cs="Times New Roman"/>
        </w:rPr>
        <w:t>e</w:t>
      </w:r>
      <w:r w:rsidR="00B60953" w:rsidRPr="002068E4">
        <w:rPr>
          <w:rFonts w:ascii="Times New Roman" w:hAnsi="Times New Roman" w:cs="Times New Roman"/>
        </w:rPr>
        <w:t>s and raw woollen clothes together’ to make a net which was dragged through the river pools catching all sizes of fish including the occasional salmon, all of which would have been kept for food.</w:t>
      </w:r>
      <w:r w:rsidR="004B3B72" w:rsidRPr="002068E4">
        <w:rPr>
          <w:rStyle w:val="FootnoteReference"/>
          <w:rFonts w:ascii="Times New Roman" w:hAnsi="Times New Roman" w:cs="Times New Roman"/>
        </w:rPr>
        <w:footnoteReference w:id="20"/>
      </w:r>
      <w:r w:rsidR="00B60953" w:rsidRPr="002068E4">
        <w:rPr>
          <w:rFonts w:ascii="Times New Roman" w:hAnsi="Times New Roman" w:cs="Times New Roman"/>
        </w:rPr>
        <w:t xml:space="preserve"> Such observations highlight the gulf between the rich and the poor at the end of the seventeenth century.</w:t>
      </w:r>
    </w:p>
    <w:p w14:paraId="379A0314" w14:textId="77777777" w:rsidR="00B60953" w:rsidRPr="002068E4" w:rsidRDefault="00B60953" w:rsidP="002068E4">
      <w:pPr>
        <w:spacing w:line="360" w:lineRule="auto"/>
        <w:rPr>
          <w:rFonts w:ascii="Times New Roman" w:hAnsi="Times New Roman" w:cs="Times New Roman"/>
        </w:rPr>
      </w:pPr>
    </w:p>
    <w:p w14:paraId="2A74DDC0" w14:textId="1C6AB137" w:rsidR="00B60953" w:rsidRPr="002068E4" w:rsidRDefault="00B60953" w:rsidP="002068E4">
      <w:pPr>
        <w:spacing w:line="360" w:lineRule="auto"/>
        <w:rPr>
          <w:rFonts w:ascii="Times New Roman" w:hAnsi="Times New Roman" w:cs="Times New Roman"/>
        </w:rPr>
      </w:pPr>
      <w:r w:rsidRPr="002068E4">
        <w:rPr>
          <w:rFonts w:ascii="Times New Roman" w:hAnsi="Times New Roman" w:cs="Times New Roman"/>
        </w:rPr>
        <w:t xml:space="preserve">Owen also comments on the large number of eels and lampreys which could be found in every river, with the best eels being obtained in the muddiest places, the Cleddau near Llanistan being one of the most productive. They could be caught in a fixed, </w:t>
      </w:r>
      <w:r w:rsidRPr="002068E4">
        <w:rPr>
          <w:rFonts w:ascii="Times New Roman" w:hAnsi="Times New Roman" w:cs="Times New Roman"/>
        </w:rPr>
        <w:lastRenderedPageBreak/>
        <w:t xml:space="preserve">bottle-shaped basket-work trap known as a </w:t>
      </w:r>
      <w:r w:rsidRPr="002068E4">
        <w:rPr>
          <w:rFonts w:ascii="Times New Roman" w:hAnsi="Times New Roman" w:cs="Times New Roman"/>
          <w:i/>
        </w:rPr>
        <w:t>weel</w:t>
      </w:r>
      <w:r w:rsidRPr="002068E4">
        <w:rPr>
          <w:rFonts w:ascii="Times New Roman" w:hAnsi="Times New Roman" w:cs="Times New Roman"/>
        </w:rPr>
        <w:t xml:space="preserve"> or </w:t>
      </w:r>
      <w:r w:rsidRPr="002068E4">
        <w:rPr>
          <w:rFonts w:ascii="Times New Roman" w:hAnsi="Times New Roman" w:cs="Times New Roman"/>
          <w:i/>
        </w:rPr>
        <w:t>putcheon</w:t>
      </w:r>
      <w:r w:rsidRPr="002068E4">
        <w:rPr>
          <w:rFonts w:ascii="Times New Roman" w:hAnsi="Times New Roman" w:cs="Times New Roman"/>
        </w:rPr>
        <w:t>, fitted with a cone shaped wicker valve arranged so as to prevent the fish from escaping, or by using fixed nets which gradually converge to form a narrow, closed tunnel. The eel spear, ‘like the flat, iron hand of a giant, whose fingers almost touch’ was also used on the Severn. This twenty-foot-long spear, when driven into the mud often caught the unfortunate eel between its fingers.</w:t>
      </w:r>
      <w:r w:rsidR="004B3B72" w:rsidRPr="002068E4">
        <w:rPr>
          <w:rStyle w:val="FootnoteReference"/>
          <w:rFonts w:ascii="Times New Roman" w:hAnsi="Times New Roman" w:cs="Times New Roman"/>
        </w:rPr>
        <w:footnoteReference w:id="21"/>
      </w:r>
      <w:r w:rsidRPr="002068E4">
        <w:rPr>
          <w:rFonts w:ascii="Times New Roman" w:hAnsi="Times New Roman" w:cs="Times New Roman"/>
        </w:rPr>
        <w:t xml:space="preserve"> Yet another method known as </w:t>
      </w:r>
      <w:r w:rsidRPr="002068E4">
        <w:rPr>
          <w:rFonts w:ascii="Times New Roman" w:hAnsi="Times New Roman" w:cs="Times New Roman"/>
          <w:i/>
          <w:iCs/>
        </w:rPr>
        <w:t>clotting</w:t>
      </w:r>
      <w:r w:rsidRPr="002068E4">
        <w:rPr>
          <w:rFonts w:ascii="Times New Roman" w:hAnsi="Times New Roman" w:cs="Times New Roman"/>
        </w:rPr>
        <w:t xml:space="preserve"> involved tying a ravel of woollen yarn, impregnated with worms, to a line and casting out into the river. The fish become ensnared by their ‘crooked teeth’ which are caught in the wool.</w:t>
      </w:r>
      <w:r w:rsidR="004B3B72" w:rsidRPr="002068E4">
        <w:rPr>
          <w:rStyle w:val="FootnoteReference"/>
          <w:rFonts w:ascii="Times New Roman" w:hAnsi="Times New Roman" w:cs="Times New Roman"/>
        </w:rPr>
        <w:t xml:space="preserve"> </w:t>
      </w:r>
      <w:r w:rsidR="004B3B72" w:rsidRPr="002068E4">
        <w:rPr>
          <w:rStyle w:val="FootnoteReference"/>
          <w:rFonts w:ascii="Times New Roman" w:hAnsi="Times New Roman" w:cs="Times New Roman"/>
        </w:rPr>
        <w:footnoteReference w:id="22"/>
      </w:r>
      <w:r w:rsidRPr="002068E4">
        <w:rPr>
          <w:rFonts w:ascii="Times New Roman" w:hAnsi="Times New Roman" w:cs="Times New Roman"/>
        </w:rPr>
        <w:t xml:space="preserve"> Lampreys which swim near the surface were caught by setting a row of wicker </w:t>
      </w:r>
      <w:r w:rsidRPr="002068E4">
        <w:rPr>
          <w:rFonts w:ascii="Times New Roman" w:hAnsi="Times New Roman" w:cs="Times New Roman"/>
          <w:i/>
        </w:rPr>
        <w:t>weels</w:t>
      </w:r>
      <w:r w:rsidRPr="002068E4">
        <w:rPr>
          <w:rFonts w:ascii="Times New Roman" w:hAnsi="Times New Roman" w:cs="Times New Roman"/>
        </w:rPr>
        <w:t xml:space="preserve"> on a mud and brushwood structure built out from the bank to form a level surface just below the water level.</w:t>
      </w:r>
      <w:r w:rsidR="004B3B72" w:rsidRPr="002068E4">
        <w:rPr>
          <w:rStyle w:val="FootnoteReference"/>
          <w:rFonts w:ascii="Times New Roman" w:hAnsi="Times New Roman" w:cs="Times New Roman"/>
        </w:rPr>
        <w:footnoteReference w:id="23"/>
      </w:r>
      <w:r w:rsidRPr="002068E4">
        <w:rPr>
          <w:rFonts w:ascii="Times New Roman" w:hAnsi="Times New Roman" w:cs="Times New Roman"/>
        </w:rPr>
        <w:t xml:space="preserve"> Lampreys were not usually eaten by the fishermen but were considered a delicacy by the aristocracy who were willing to pay a high price for them; the Lord of Berkeley for example is said to have paid six pound, seven shillings and two pence for six lampreys during the reign of Edward II.</w:t>
      </w:r>
      <w:r w:rsidR="004B3B72" w:rsidRPr="002068E4">
        <w:rPr>
          <w:rStyle w:val="FootnoteReference"/>
          <w:rFonts w:ascii="Times New Roman" w:hAnsi="Times New Roman" w:cs="Times New Roman"/>
        </w:rPr>
        <w:footnoteReference w:id="24"/>
      </w:r>
    </w:p>
    <w:p w14:paraId="606BCD2A" w14:textId="77777777" w:rsidR="00B60953" w:rsidRPr="002068E4" w:rsidRDefault="00B60953" w:rsidP="002068E4">
      <w:pPr>
        <w:spacing w:line="360" w:lineRule="auto"/>
        <w:rPr>
          <w:rFonts w:ascii="Times New Roman" w:hAnsi="Times New Roman" w:cs="Times New Roman"/>
        </w:rPr>
      </w:pPr>
    </w:p>
    <w:p w14:paraId="22AAA9DD" w14:textId="3A410612" w:rsidR="00B60953" w:rsidRPr="002068E4" w:rsidRDefault="00B60953" w:rsidP="002068E4">
      <w:pPr>
        <w:spacing w:line="360" w:lineRule="auto"/>
        <w:rPr>
          <w:rFonts w:ascii="Times New Roman" w:hAnsi="Times New Roman" w:cs="Times New Roman"/>
        </w:rPr>
      </w:pPr>
      <w:r w:rsidRPr="002068E4">
        <w:rPr>
          <w:rFonts w:ascii="Times New Roman" w:hAnsi="Times New Roman" w:cs="Times New Roman"/>
        </w:rPr>
        <w:t xml:space="preserve">At the beginning of his </w:t>
      </w:r>
      <w:r w:rsidRPr="002068E4">
        <w:rPr>
          <w:rFonts w:ascii="Times New Roman" w:hAnsi="Times New Roman" w:cs="Times New Roman"/>
          <w:i/>
          <w:iCs/>
        </w:rPr>
        <w:t>Journey Through Wales,</w:t>
      </w:r>
      <w:r w:rsidRPr="002068E4">
        <w:rPr>
          <w:rFonts w:ascii="Times New Roman" w:hAnsi="Times New Roman" w:cs="Times New Roman"/>
        </w:rPr>
        <w:t xml:space="preserve"> Gerald also mentions the grayling, or umber, another member of the salmon family, which is found in large numbers in the Wye. He quotes Ambrosius, who remarks on their beauty, pleasant smell and delicacy of flavour, before going on to describe</w:t>
      </w:r>
      <w:r w:rsidR="000E729F" w:rsidRPr="000E729F">
        <w:rPr>
          <w:rFonts w:ascii="Times New Roman" w:hAnsi="Times New Roman" w:cs="Times New Roman"/>
          <w:i/>
          <w:iCs/>
        </w:rPr>
        <w:t xml:space="preserve"> </w:t>
      </w:r>
      <w:r w:rsidR="000E729F" w:rsidRPr="002068E4">
        <w:rPr>
          <w:rFonts w:ascii="Times New Roman" w:hAnsi="Times New Roman" w:cs="Times New Roman"/>
          <w:i/>
          <w:iCs/>
        </w:rPr>
        <w:t>Llynsafeddan</w:t>
      </w:r>
      <w:r w:rsidRPr="002068E4">
        <w:rPr>
          <w:rFonts w:ascii="Times New Roman" w:hAnsi="Times New Roman" w:cs="Times New Roman"/>
        </w:rPr>
        <w:t xml:space="preserve"> the largest lake in the Brecon region, </w:t>
      </w:r>
      <w:r w:rsidR="000E729F">
        <w:rPr>
          <w:rFonts w:ascii="Times New Roman" w:hAnsi="Times New Roman" w:cs="Times New Roman"/>
        </w:rPr>
        <w:t>(</w:t>
      </w:r>
      <w:r w:rsidRPr="002068E4">
        <w:rPr>
          <w:rFonts w:ascii="Times New Roman" w:hAnsi="Times New Roman" w:cs="Times New Roman"/>
          <w:i/>
          <w:iCs/>
        </w:rPr>
        <w:t>Brecheinoc</w:t>
      </w:r>
      <w:r w:rsidR="000E729F">
        <w:rPr>
          <w:rFonts w:ascii="Times New Roman" w:hAnsi="Times New Roman" w:cs="Times New Roman"/>
        </w:rPr>
        <w:t>)</w:t>
      </w:r>
      <w:r w:rsidRPr="002068E4">
        <w:rPr>
          <w:rFonts w:ascii="Times New Roman" w:hAnsi="Times New Roman" w:cs="Times New Roman"/>
        </w:rPr>
        <w:t>.</w:t>
      </w:r>
      <w:r w:rsidR="004B3B72" w:rsidRPr="002068E4">
        <w:rPr>
          <w:rStyle w:val="FootnoteReference"/>
          <w:rFonts w:ascii="Times New Roman" w:hAnsi="Times New Roman" w:cs="Times New Roman"/>
        </w:rPr>
        <w:footnoteReference w:id="25"/>
      </w:r>
      <w:r w:rsidRPr="002068E4">
        <w:rPr>
          <w:rFonts w:ascii="Times New Roman" w:hAnsi="Times New Roman" w:cs="Times New Roman"/>
        </w:rPr>
        <w:t xml:space="preserve"> This large body of freshwater has a plentiful supply of pike, perch, trout, tench and eels providing food for the local inhabitants. It is now thought that it was probably formed by a sudden inundation resulting from seismic activity in the region, a frightening </w:t>
      </w:r>
      <w:r w:rsidR="00AE7743">
        <w:rPr>
          <w:rFonts w:ascii="Times New Roman" w:hAnsi="Times New Roman" w:cs="Times New Roman"/>
        </w:rPr>
        <w:t xml:space="preserve">occurrence </w:t>
      </w:r>
      <w:r w:rsidRPr="002068E4">
        <w:rPr>
          <w:rFonts w:ascii="Times New Roman" w:hAnsi="Times New Roman" w:cs="Times New Roman"/>
        </w:rPr>
        <w:t>for the original population. Some early manuscripts,</w:t>
      </w:r>
      <w:r w:rsidR="004B3B72" w:rsidRPr="002068E4">
        <w:rPr>
          <w:rStyle w:val="FootnoteReference"/>
          <w:rFonts w:ascii="Times New Roman" w:hAnsi="Times New Roman" w:cs="Times New Roman"/>
        </w:rPr>
        <w:footnoteReference w:id="26"/>
      </w:r>
      <w:r w:rsidRPr="002068E4">
        <w:rPr>
          <w:rFonts w:ascii="Times New Roman" w:hAnsi="Times New Roman" w:cs="Times New Roman"/>
        </w:rPr>
        <w:t xml:space="preserve"> probably based on oral folklore, attribute </w:t>
      </w:r>
      <w:r w:rsidR="000E729F">
        <w:rPr>
          <w:rFonts w:ascii="Times New Roman" w:hAnsi="Times New Roman" w:cs="Times New Roman"/>
        </w:rPr>
        <w:t>its formation and the resultant flood</w:t>
      </w:r>
      <w:r w:rsidRPr="002068E4">
        <w:rPr>
          <w:rFonts w:ascii="Times New Roman" w:hAnsi="Times New Roman" w:cs="Times New Roman"/>
        </w:rPr>
        <w:t xml:space="preserve"> to punishment for a previous </w:t>
      </w:r>
      <w:r w:rsidR="00E941AF" w:rsidRPr="002068E4">
        <w:rPr>
          <w:rFonts w:ascii="Times New Roman" w:hAnsi="Times New Roman" w:cs="Times New Roman"/>
        </w:rPr>
        <w:t>wrongdoing</w:t>
      </w:r>
      <w:r w:rsidRPr="002068E4">
        <w:rPr>
          <w:rFonts w:ascii="Times New Roman" w:hAnsi="Times New Roman" w:cs="Times New Roman"/>
        </w:rPr>
        <w:t xml:space="preserve">, a common theme in early mythology and a belief which encourages a sense of caution in those who work on or near water. </w:t>
      </w:r>
    </w:p>
    <w:p w14:paraId="4EBCDD89" w14:textId="77777777" w:rsidR="00EF00D3" w:rsidRPr="002068E4" w:rsidRDefault="00EF00D3" w:rsidP="002068E4">
      <w:pPr>
        <w:spacing w:line="360" w:lineRule="auto"/>
        <w:rPr>
          <w:rFonts w:ascii="Times New Roman" w:hAnsi="Times New Roman" w:cs="Times New Roman"/>
        </w:rPr>
      </w:pPr>
    </w:p>
    <w:p w14:paraId="39B780B2" w14:textId="63E4ABBA" w:rsidR="00DD5049" w:rsidRPr="002068E4" w:rsidRDefault="00DD5049" w:rsidP="002068E4">
      <w:pPr>
        <w:spacing w:line="360" w:lineRule="auto"/>
        <w:rPr>
          <w:rFonts w:ascii="Times New Roman" w:hAnsi="Times New Roman" w:cs="Times New Roman"/>
        </w:rPr>
      </w:pPr>
      <w:r w:rsidRPr="002068E4">
        <w:rPr>
          <w:rFonts w:ascii="Times New Roman" w:hAnsi="Times New Roman" w:cs="Times New Roman"/>
        </w:rPr>
        <w:t xml:space="preserve">Sea fish of many varieties are </w:t>
      </w:r>
      <w:r w:rsidR="00EF00D3" w:rsidRPr="002068E4">
        <w:rPr>
          <w:rFonts w:ascii="Times New Roman" w:hAnsi="Times New Roman" w:cs="Times New Roman"/>
        </w:rPr>
        <w:t xml:space="preserve">also </w:t>
      </w:r>
      <w:r w:rsidRPr="002068E4">
        <w:rPr>
          <w:rFonts w:ascii="Times New Roman" w:hAnsi="Times New Roman" w:cs="Times New Roman"/>
        </w:rPr>
        <w:t xml:space="preserve">abundant round the coast of Wales and, although Owen admits to forgetting some of these, he is able to list an impressive assortment: </w:t>
      </w:r>
    </w:p>
    <w:p w14:paraId="4FD110D8" w14:textId="77777777" w:rsidR="00DD5049" w:rsidRPr="002068E4" w:rsidRDefault="00DD5049" w:rsidP="002B1980">
      <w:pPr>
        <w:spacing w:line="360" w:lineRule="auto"/>
        <w:ind w:left="720" w:right="680"/>
        <w:rPr>
          <w:rFonts w:ascii="Times New Roman" w:hAnsi="Times New Roman" w:cs="Times New Roman"/>
        </w:rPr>
      </w:pPr>
      <w:r w:rsidRPr="002068E4">
        <w:rPr>
          <w:rFonts w:ascii="Times New Roman" w:hAnsi="Times New Roman" w:cs="Times New Roman"/>
        </w:rPr>
        <w:lastRenderedPageBreak/>
        <w:t>turbot, hylibut, byrte, sole, playse, flooke, flounder, ling, codd, hake, mullet of both kindes, gurnett, grey and red whiting, haddock, sea smelt, the sprat or sand eel, the earle, whose fins grow forward, contrarie to the nature of all fish, rough and smooth hounds, thornback, and ray with many others which I cannot remember ….</w:t>
      </w:r>
      <w:r w:rsidRPr="002068E4">
        <w:rPr>
          <w:rStyle w:val="FootnoteReference"/>
          <w:rFonts w:ascii="Times New Roman" w:hAnsi="Times New Roman" w:cs="Times New Roman"/>
        </w:rPr>
        <w:footnoteReference w:id="27"/>
      </w:r>
    </w:p>
    <w:p w14:paraId="228002B1" w14:textId="77777777" w:rsidR="00DD5049" w:rsidRPr="002068E4" w:rsidRDefault="00DD5049" w:rsidP="002068E4">
      <w:pPr>
        <w:spacing w:line="360" w:lineRule="auto"/>
        <w:rPr>
          <w:rFonts w:ascii="Times New Roman" w:hAnsi="Times New Roman" w:cs="Times New Roman"/>
        </w:rPr>
      </w:pPr>
    </w:p>
    <w:p w14:paraId="71D955A5" w14:textId="6DB29284" w:rsidR="00DD5049" w:rsidRPr="002068E4" w:rsidRDefault="00DD5049" w:rsidP="002068E4">
      <w:pPr>
        <w:spacing w:line="360" w:lineRule="auto"/>
        <w:rPr>
          <w:rFonts w:ascii="Times New Roman" w:hAnsi="Times New Roman" w:cs="Times New Roman"/>
        </w:rPr>
      </w:pPr>
      <w:r w:rsidRPr="002068E4">
        <w:rPr>
          <w:rFonts w:ascii="Times New Roman" w:hAnsi="Times New Roman" w:cs="Times New Roman"/>
        </w:rPr>
        <w:t xml:space="preserve">An entry in the Chronicle of the Princes </w:t>
      </w:r>
      <w:r w:rsidRPr="002068E4">
        <w:rPr>
          <w:rFonts w:ascii="Times New Roman" w:hAnsi="Times New Roman" w:cs="Times New Roman"/>
          <w:i/>
          <w:iCs/>
        </w:rPr>
        <w:t>(Brut y Tywysogion)</w:t>
      </w:r>
      <w:r w:rsidRPr="002068E4">
        <w:rPr>
          <w:rFonts w:ascii="Times New Roman" w:hAnsi="Times New Roman" w:cs="Times New Roman"/>
        </w:rPr>
        <w:t xml:space="preserve"> however, places particular emphasis on the huge catches of herring being landed in Aberystwyth in 1206</w:t>
      </w:r>
      <w:r w:rsidR="000E729F">
        <w:rPr>
          <w:rFonts w:ascii="Times New Roman" w:hAnsi="Times New Roman" w:cs="Times New Roman"/>
        </w:rPr>
        <w:t>,</w:t>
      </w:r>
      <w:r w:rsidR="00C0398C">
        <w:rPr>
          <w:rStyle w:val="FootnoteReference"/>
          <w:rFonts w:ascii="Times New Roman" w:hAnsi="Times New Roman" w:cs="Times New Roman"/>
        </w:rPr>
        <w:footnoteReference w:id="28"/>
      </w:r>
      <w:r w:rsidRPr="002068E4">
        <w:rPr>
          <w:rFonts w:ascii="Times New Roman" w:hAnsi="Times New Roman" w:cs="Times New Roman"/>
        </w:rPr>
        <w:t xml:space="preserve"> a phenomenon which, although inconsistent, occurred with sufficient frequency for it to be named ‘the king of fish’</w:t>
      </w:r>
      <w:r w:rsidR="000E729F">
        <w:rPr>
          <w:rFonts w:ascii="Times New Roman" w:hAnsi="Times New Roman" w:cs="Times New Roman"/>
        </w:rPr>
        <w:t>.</w:t>
      </w:r>
      <w:r w:rsidR="00541F34" w:rsidRPr="002068E4">
        <w:rPr>
          <w:rStyle w:val="FootnoteReference"/>
          <w:rFonts w:ascii="Times New Roman" w:hAnsi="Times New Roman" w:cs="Times New Roman"/>
        </w:rPr>
        <w:footnoteReference w:id="29"/>
      </w:r>
      <w:r w:rsidRPr="002068E4">
        <w:rPr>
          <w:rFonts w:ascii="Times New Roman" w:hAnsi="Times New Roman" w:cs="Times New Roman"/>
        </w:rPr>
        <w:t xml:space="preserve"> Herring fishing was such an important aspect of the industry in Wales that </w:t>
      </w:r>
      <w:r w:rsidR="00104CC6" w:rsidRPr="002068E4">
        <w:rPr>
          <w:rFonts w:ascii="Times New Roman" w:hAnsi="Times New Roman" w:cs="Times New Roman"/>
        </w:rPr>
        <w:t>‘</w:t>
      </w:r>
      <w:r w:rsidRPr="002068E4">
        <w:rPr>
          <w:rFonts w:ascii="Times New Roman" w:hAnsi="Times New Roman" w:cs="Times New Roman"/>
        </w:rPr>
        <w:t>there was no creek or bay without its fleet of herring boat</w:t>
      </w:r>
      <w:r w:rsidR="00104CC6" w:rsidRPr="002068E4">
        <w:rPr>
          <w:rFonts w:ascii="Times New Roman" w:hAnsi="Times New Roman" w:cs="Times New Roman"/>
        </w:rPr>
        <w:t>s</w:t>
      </w:r>
      <w:r w:rsidR="00C52BD6">
        <w:rPr>
          <w:rFonts w:ascii="Times New Roman" w:hAnsi="Times New Roman" w:cs="Times New Roman"/>
          <w:i/>
          <w:iCs/>
        </w:rPr>
        <w:t>’</w:t>
      </w:r>
      <w:r w:rsidR="005C2A93" w:rsidRPr="002068E4">
        <w:rPr>
          <w:rFonts w:ascii="Times New Roman" w:hAnsi="Times New Roman" w:cs="Times New Roman"/>
          <w:i/>
          <w:iCs/>
        </w:rPr>
        <w:t xml:space="preserve"> </w:t>
      </w:r>
      <w:r w:rsidRPr="002068E4">
        <w:rPr>
          <w:rStyle w:val="FootnoteReference"/>
          <w:rFonts w:ascii="Times New Roman" w:hAnsi="Times New Roman" w:cs="Times New Roman"/>
        </w:rPr>
        <w:footnoteReference w:id="30"/>
      </w:r>
      <w:r w:rsidRPr="002068E4">
        <w:rPr>
          <w:rFonts w:ascii="Times New Roman" w:hAnsi="Times New Roman" w:cs="Times New Roman"/>
        </w:rPr>
        <w:t xml:space="preserve"> equipped with sets of drift nets </w:t>
      </w:r>
      <w:r w:rsidR="007452EB">
        <w:rPr>
          <w:rFonts w:ascii="Times New Roman" w:hAnsi="Times New Roman" w:cs="Times New Roman"/>
        </w:rPr>
        <w:t xml:space="preserve">often </w:t>
      </w:r>
      <w:r w:rsidRPr="002068E4">
        <w:rPr>
          <w:rFonts w:ascii="Times New Roman" w:hAnsi="Times New Roman" w:cs="Times New Roman"/>
        </w:rPr>
        <w:t>owned by individual members of the crew and joined together in line to form a huge wall of netting. The herring caught around the Welsh coast spawn at two different times of the year. Those which were landed in Aberystwyth and Nefyn in the autumn do so in the deep waters of Cardigan Bay and off the North Wales coast respectively, while spring spawning fish come into the less salty waters of the Cleddau estuary where they were netted</w:t>
      </w:r>
      <w:r w:rsidR="000D1B99" w:rsidRPr="002068E4">
        <w:rPr>
          <w:rFonts w:ascii="Times New Roman" w:hAnsi="Times New Roman" w:cs="Times New Roman"/>
        </w:rPr>
        <w:t xml:space="preserve"> until recently,</w:t>
      </w:r>
      <w:r w:rsidRPr="002068E4">
        <w:rPr>
          <w:rFonts w:ascii="Times New Roman" w:hAnsi="Times New Roman" w:cs="Times New Roman"/>
        </w:rPr>
        <w:t xml:space="preserve"> by men from Llangwm and Hook.</w:t>
      </w:r>
      <w:r w:rsidR="005A7109" w:rsidRPr="002068E4">
        <w:rPr>
          <w:rFonts w:ascii="Times New Roman" w:hAnsi="Times New Roman" w:cs="Times New Roman"/>
        </w:rPr>
        <w:t xml:space="preserve"> (Fig. 3)</w:t>
      </w:r>
      <w:r w:rsidRPr="002068E4">
        <w:rPr>
          <w:rFonts w:ascii="Times New Roman" w:hAnsi="Times New Roman" w:cs="Times New Roman"/>
        </w:rPr>
        <w:t xml:space="preserve"> Because herring were frequently caught in huge numbers, it was not only cheap, and therefore a significant part of the Welsh diet, but the income accrued from the sale of fresh fish in the immediate neighbourhood, and the work created for the necessary preparation, preservation and packaging of any surplus, prior to export to other regions, made a critical contribution to the economy of the area. Allied industries such as boat</w:t>
      </w:r>
      <w:r w:rsidR="00EF00D3" w:rsidRPr="002068E4">
        <w:rPr>
          <w:rFonts w:ascii="Times New Roman" w:hAnsi="Times New Roman" w:cs="Times New Roman"/>
        </w:rPr>
        <w:t xml:space="preserve"> </w:t>
      </w:r>
      <w:r w:rsidRPr="002068E4">
        <w:rPr>
          <w:rFonts w:ascii="Times New Roman" w:hAnsi="Times New Roman" w:cs="Times New Roman"/>
        </w:rPr>
        <w:t>building,</w:t>
      </w:r>
      <w:r w:rsidR="006B6820">
        <w:rPr>
          <w:rFonts w:ascii="Times New Roman" w:hAnsi="Times New Roman" w:cs="Times New Roman"/>
        </w:rPr>
        <w:t xml:space="preserve"> (Fig.4)</w:t>
      </w:r>
      <w:r w:rsidRPr="002068E4">
        <w:rPr>
          <w:rFonts w:ascii="Times New Roman" w:hAnsi="Times New Roman" w:cs="Times New Roman"/>
        </w:rPr>
        <w:t xml:space="preserve"> and net and rope making were always in demand, </w:t>
      </w:r>
      <w:r w:rsidR="00EF00D3" w:rsidRPr="002068E4">
        <w:rPr>
          <w:rFonts w:ascii="Times New Roman" w:hAnsi="Times New Roman" w:cs="Times New Roman"/>
        </w:rPr>
        <w:t>and</w:t>
      </w:r>
      <w:r w:rsidRPr="002068E4">
        <w:rPr>
          <w:rFonts w:ascii="Times New Roman" w:hAnsi="Times New Roman" w:cs="Times New Roman"/>
        </w:rPr>
        <w:t xml:space="preserve"> coopering</w:t>
      </w:r>
      <w:r w:rsidR="000D1B99" w:rsidRPr="002068E4">
        <w:rPr>
          <w:rFonts w:ascii="Times New Roman" w:hAnsi="Times New Roman" w:cs="Times New Roman"/>
        </w:rPr>
        <w:t xml:space="preserve"> was</w:t>
      </w:r>
      <w:r w:rsidRPr="002068E4">
        <w:rPr>
          <w:rFonts w:ascii="Times New Roman" w:hAnsi="Times New Roman" w:cs="Times New Roman"/>
        </w:rPr>
        <w:t xml:space="preserve"> developed in order to meet the </w:t>
      </w:r>
      <w:r w:rsidR="002D7C70" w:rsidRPr="002068E4">
        <w:rPr>
          <w:rFonts w:ascii="Times New Roman" w:hAnsi="Times New Roman" w:cs="Times New Roman"/>
        </w:rPr>
        <w:t>need</w:t>
      </w:r>
      <w:r w:rsidRPr="002068E4">
        <w:rPr>
          <w:rFonts w:ascii="Times New Roman" w:hAnsi="Times New Roman" w:cs="Times New Roman"/>
        </w:rPr>
        <w:t xml:space="preserve"> for the barrels in which they were packed for export to inland markets. When herring stocks declined towards the end of the nineteenth century, however, other species such as Mackerel, cod, plaice soles, skate and hake became much more commercially viable</w:t>
      </w:r>
      <w:r w:rsidR="00EF00D3" w:rsidRPr="002068E4">
        <w:rPr>
          <w:rFonts w:ascii="Times New Roman" w:hAnsi="Times New Roman" w:cs="Times New Roman"/>
        </w:rPr>
        <w:t>.</w:t>
      </w:r>
    </w:p>
    <w:p w14:paraId="13EBC748" w14:textId="5748D358" w:rsidR="007015EB" w:rsidRPr="002068E4" w:rsidRDefault="007015EB" w:rsidP="002068E4">
      <w:pPr>
        <w:spacing w:line="360" w:lineRule="auto"/>
        <w:rPr>
          <w:rFonts w:ascii="Times New Roman" w:hAnsi="Times New Roman" w:cs="Times New Roman"/>
        </w:rPr>
      </w:pPr>
    </w:p>
    <w:p w14:paraId="145DBCC6" w14:textId="57A3C251" w:rsidR="00267FB2" w:rsidRPr="002068E4" w:rsidRDefault="007015EB" w:rsidP="002068E4">
      <w:pPr>
        <w:spacing w:line="360" w:lineRule="auto"/>
        <w:rPr>
          <w:rFonts w:ascii="Times New Roman" w:hAnsi="Times New Roman" w:cs="Times New Roman"/>
        </w:rPr>
      </w:pPr>
      <w:r w:rsidRPr="002068E4">
        <w:rPr>
          <w:rFonts w:ascii="Times New Roman" w:hAnsi="Times New Roman" w:cs="Times New Roman"/>
        </w:rPr>
        <w:t xml:space="preserve">Owen’s ‘Three Strange nature fishes’, seal, dolphin and porpoise, are not in fact fish, but mammals, which, along with the sturgeon, were classed as </w:t>
      </w:r>
      <w:r w:rsidRPr="002068E4">
        <w:rPr>
          <w:rFonts w:ascii="Times New Roman" w:hAnsi="Times New Roman" w:cs="Times New Roman"/>
          <w:i/>
          <w:iCs/>
        </w:rPr>
        <w:t>pisces regales</w:t>
      </w:r>
      <w:r w:rsidRPr="002068E4">
        <w:rPr>
          <w:rFonts w:ascii="Times New Roman" w:hAnsi="Times New Roman" w:cs="Times New Roman"/>
        </w:rPr>
        <w:t xml:space="preserve">, royal </w:t>
      </w:r>
      <w:r w:rsidRPr="002068E4">
        <w:rPr>
          <w:rFonts w:ascii="Times New Roman" w:hAnsi="Times New Roman" w:cs="Times New Roman"/>
        </w:rPr>
        <w:lastRenderedPageBreak/>
        <w:t>fish, on which the Lord of the manor made a traditional payment.</w:t>
      </w:r>
      <w:r w:rsidR="004B3B72" w:rsidRPr="002068E4">
        <w:rPr>
          <w:rStyle w:val="FootnoteReference"/>
          <w:rFonts w:ascii="Times New Roman" w:hAnsi="Times New Roman" w:cs="Times New Roman"/>
        </w:rPr>
        <w:footnoteReference w:id="31"/>
      </w:r>
      <w:r w:rsidRPr="002068E4">
        <w:rPr>
          <w:rFonts w:ascii="Times New Roman" w:hAnsi="Times New Roman" w:cs="Times New Roman"/>
        </w:rPr>
        <w:t xml:space="preserve"> While it is difficult for the modern reader to consider </w:t>
      </w:r>
      <w:r w:rsidR="005A7109" w:rsidRPr="002068E4">
        <w:rPr>
          <w:rFonts w:ascii="Times New Roman" w:hAnsi="Times New Roman" w:cs="Times New Roman"/>
        </w:rPr>
        <w:t>seals</w:t>
      </w:r>
      <w:r w:rsidRPr="002068E4">
        <w:rPr>
          <w:rFonts w:ascii="Times New Roman" w:hAnsi="Times New Roman" w:cs="Times New Roman"/>
        </w:rPr>
        <w:t xml:space="preserve"> as fish, this was a time when it was believed that the variety of organisms capable of life in this watery ‘otherworld’ included not only such ‘strange nature’ creatures, but also a host of supernatural beings:</w:t>
      </w:r>
      <w:r w:rsidR="000D1B99" w:rsidRPr="002068E4">
        <w:rPr>
          <w:rFonts w:ascii="Times New Roman" w:hAnsi="Times New Roman" w:cs="Times New Roman"/>
        </w:rPr>
        <w:t xml:space="preserve"> </w:t>
      </w:r>
      <w:r w:rsidRPr="002068E4">
        <w:rPr>
          <w:rFonts w:ascii="Times New Roman" w:hAnsi="Times New Roman" w:cs="Times New Roman"/>
        </w:rPr>
        <w:t>monsters, water-nymphs, mermaids and a pantheon of water deities. Whatever criteria were employed in early attempts to classify the catch, the manner of their distribution by right and privilege, begins to provide an insight into the structure of a medieval fishing community. Such entitlements of the, predominantly Norman, ruling classes were recorded in various contemporary manuscripts whose influence on fisheries’ legislation can be traced from those established in Hywel Dda up to the present day.</w:t>
      </w:r>
    </w:p>
    <w:p w14:paraId="622EED32" w14:textId="77777777" w:rsidR="006C0D6A" w:rsidRPr="002068E4" w:rsidRDefault="006C0D6A" w:rsidP="002068E4">
      <w:pPr>
        <w:spacing w:line="360" w:lineRule="auto"/>
        <w:rPr>
          <w:rFonts w:ascii="Times New Roman" w:hAnsi="Times New Roman" w:cs="Times New Roman"/>
        </w:rPr>
      </w:pPr>
    </w:p>
    <w:p w14:paraId="39A2E905" w14:textId="091B8950" w:rsidR="00267FB2" w:rsidRPr="002068E4" w:rsidRDefault="00267FB2" w:rsidP="002068E4">
      <w:pPr>
        <w:spacing w:line="360" w:lineRule="auto"/>
        <w:rPr>
          <w:rFonts w:ascii="Times New Roman" w:hAnsi="Times New Roman" w:cs="Times New Roman"/>
        </w:rPr>
      </w:pPr>
      <w:r w:rsidRPr="002068E4">
        <w:rPr>
          <w:rFonts w:ascii="Times New Roman" w:hAnsi="Times New Roman" w:cs="Times New Roman"/>
        </w:rPr>
        <w:t>Although the iconic</w:t>
      </w:r>
      <w:r w:rsidR="004D4F80" w:rsidRPr="002068E4">
        <w:rPr>
          <w:rFonts w:ascii="Times New Roman" w:hAnsi="Times New Roman" w:cs="Times New Roman"/>
        </w:rPr>
        <w:t xml:space="preserve"> </w:t>
      </w:r>
      <w:r w:rsidRPr="002068E4">
        <w:rPr>
          <w:rFonts w:ascii="Times New Roman" w:hAnsi="Times New Roman" w:cs="Times New Roman"/>
        </w:rPr>
        <w:t>image of the coracle</w:t>
      </w:r>
      <w:r w:rsidR="000D1B99" w:rsidRPr="002068E4">
        <w:rPr>
          <w:rFonts w:ascii="Times New Roman" w:hAnsi="Times New Roman" w:cs="Times New Roman"/>
        </w:rPr>
        <w:t xml:space="preserve"> fisherman</w:t>
      </w:r>
      <w:r w:rsidRPr="002068E4">
        <w:rPr>
          <w:rFonts w:ascii="Times New Roman" w:hAnsi="Times New Roman" w:cs="Times New Roman"/>
        </w:rPr>
        <w:t xml:space="preserve"> is an important feature of </w:t>
      </w:r>
      <w:r w:rsidR="004D4F80" w:rsidRPr="002068E4">
        <w:rPr>
          <w:rFonts w:ascii="Times New Roman" w:hAnsi="Times New Roman" w:cs="Times New Roman"/>
        </w:rPr>
        <w:t xml:space="preserve">Welsh </w:t>
      </w:r>
      <w:r w:rsidRPr="002068E4">
        <w:rPr>
          <w:rFonts w:ascii="Times New Roman" w:hAnsi="Times New Roman" w:cs="Times New Roman"/>
        </w:rPr>
        <w:t>fishing tradition, it is only a small part of the narrative</w:t>
      </w:r>
      <w:r w:rsidR="00A8343A" w:rsidRPr="002068E4">
        <w:rPr>
          <w:rFonts w:ascii="Times New Roman" w:hAnsi="Times New Roman" w:cs="Times New Roman"/>
        </w:rPr>
        <w:t>,</w:t>
      </w:r>
      <w:r w:rsidRPr="002068E4">
        <w:rPr>
          <w:rFonts w:ascii="Times New Roman" w:hAnsi="Times New Roman" w:cs="Times New Roman"/>
        </w:rPr>
        <w:t xml:space="preserve"> as the archaeological evidence, including that relating to fish weirs (</w:t>
      </w:r>
      <w:r w:rsidR="003255AE" w:rsidRPr="002068E4">
        <w:rPr>
          <w:rFonts w:ascii="Times New Roman" w:hAnsi="Times New Roman" w:cs="Times New Roman"/>
          <w:i/>
        </w:rPr>
        <w:t>c</w:t>
      </w:r>
      <w:r w:rsidRPr="002068E4">
        <w:rPr>
          <w:rFonts w:ascii="Times New Roman" w:hAnsi="Times New Roman" w:cs="Times New Roman"/>
          <w:i/>
        </w:rPr>
        <w:t>ored</w:t>
      </w:r>
      <w:r w:rsidR="003255AE" w:rsidRPr="002068E4">
        <w:rPr>
          <w:rFonts w:ascii="Times New Roman" w:hAnsi="Times New Roman" w:cs="Times New Roman"/>
          <w:i/>
        </w:rPr>
        <w:t>au</w:t>
      </w:r>
      <w:r w:rsidRPr="002068E4">
        <w:rPr>
          <w:rFonts w:ascii="Times New Roman" w:hAnsi="Times New Roman" w:cs="Times New Roman"/>
        </w:rPr>
        <w:t>)</w:t>
      </w:r>
      <w:r w:rsidR="00C458D4" w:rsidRPr="002068E4">
        <w:rPr>
          <w:rFonts w:ascii="Times New Roman" w:hAnsi="Times New Roman" w:cs="Times New Roman"/>
        </w:rPr>
        <w:t>,</w:t>
      </w:r>
      <w:r w:rsidRPr="002068E4">
        <w:rPr>
          <w:rFonts w:ascii="Times New Roman" w:hAnsi="Times New Roman" w:cs="Times New Roman"/>
        </w:rPr>
        <w:t xml:space="preserve"> confirms. Indeed, catching fish in tidal waters, rivers and lakes by means of traps is one of the oldest methods of fishing known to man. In rivers, weirs were usually constructed of wood to create fences or brushwood ‘hedges’ which guided the fish into closed pools, nets, or woven basket traps. Along the coast however, a series of huge, mainly ‘V’ shaped, structures made of stone and wattle trapped a variety fish which were left stranded on the falling tide or funnelled into basket traps. In these cases, as with ‘W’ and ‘C’ shaped weirs, the opening was positioned </w:t>
      </w:r>
      <w:r w:rsidR="004D4F80" w:rsidRPr="002068E4">
        <w:rPr>
          <w:rFonts w:ascii="Times New Roman" w:hAnsi="Times New Roman" w:cs="Times New Roman"/>
        </w:rPr>
        <w:t xml:space="preserve">far enough below the high-water mark to allow fish to enter </w:t>
      </w:r>
      <w:r w:rsidRPr="002068E4">
        <w:rPr>
          <w:rFonts w:ascii="Times New Roman" w:hAnsi="Times New Roman" w:cs="Times New Roman"/>
        </w:rPr>
        <w:t xml:space="preserve">with the apex </w:t>
      </w:r>
      <w:r w:rsidR="00857BC1" w:rsidRPr="002068E4">
        <w:rPr>
          <w:rFonts w:ascii="Times New Roman" w:hAnsi="Times New Roman" w:cs="Times New Roman"/>
        </w:rPr>
        <w:t>exposed at</w:t>
      </w:r>
      <w:r w:rsidRPr="002068E4">
        <w:rPr>
          <w:rFonts w:ascii="Times New Roman" w:hAnsi="Times New Roman" w:cs="Times New Roman"/>
        </w:rPr>
        <w:t xml:space="preserve"> low</w:t>
      </w:r>
      <w:r w:rsidR="00857BC1" w:rsidRPr="002068E4">
        <w:rPr>
          <w:rFonts w:ascii="Times New Roman" w:hAnsi="Times New Roman" w:cs="Times New Roman"/>
        </w:rPr>
        <w:t xml:space="preserve"> tide</w:t>
      </w:r>
      <w:r w:rsidRPr="002068E4">
        <w:rPr>
          <w:rFonts w:ascii="Times New Roman" w:hAnsi="Times New Roman" w:cs="Times New Roman"/>
        </w:rPr>
        <w:t xml:space="preserve"> (Fig.</w:t>
      </w:r>
      <w:r w:rsidR="006B6820">
        <w:rPr>
          <w:rFonts w:ascii="Times New Roman" w:hAnsi="Times New Roman" w:cs="Times New Roman"/>
        </w:rPr>
        <w:t>5</w:t>
      </w:r>
      <w:r w:rsidRPr="002068E4">
        <w:rPr>
          <w:rFonts w:ascii="Times New Roman" w:hAnsi="Times New Roman" w:cs="Times New Roman"/>
        </w:rPr>
        <w:t>).</w:t>
      </w:r>
      <w:r w:rsidR="00DB3468" w:rsidRPr="00DB3468">
        <w:rPr>
          <w:rStyle w:val="FootnoteReference"/>
          <w:rFonts w:ascii="Times New Roman" w:hAnsi="Times New Roman" w:cs="Times New Roman"/>
        </w:rPr>
        <w:t xml:space="preserve"> </w:t>
      </w:r>
      <w:r w:rsidR="00DB3468" w:rsidRPr="002068E4">
        <w:rPr>
          <w:rStyle w:val="FootnoteReference"/>
          <w:rFonts w:ascii="Times New Roman" w:hAnsi="Times New Roman" w:cs="Times New Roman"/>
        </w:rPr>
        <w:footnoteReference w:id="32"/>
      </w:r>
      <w:r w:rsidRPr="002068E4">
        <w:rPr>
          <w:rFonts w:ascii="Times New Roman" w:hAnsi="Times New Roman" w:cs="Times New Roman"/>
        </w:rPr>
        <w:t xml:space="preserve"> On the Monmouthshire and Gloucestershire banks of the Severn however, where salmon were known to follow the shoreline</w:t>
      </w:r>
      <w:r w:rsidR="00C20CED" w:rsidRPr="002068E4">
        <w:rPr>
          <w:rFonts w:ascii="Times New Roman" w:hAnsi="Times New Roman" w:cs="Times New Roman"/>
        </w:rPr>
        <w:t xml:space="preserve"> on the ebb or flood tide,</w:t>
      </w:r>
      <w:r w:rsidRPr="002068E4">
        <w:rPr>
          <w:rFonts w:ascii="Times New Roman" w:hAnsi="Times New Roman" w:cs="Times New Roman"/>
        </w:rPr>
        <w:t xml:space="preserve"> the barrier, often made up of  tiered ranks of several hundreds of open-work conical baskets known as </w:t>
      </w:r>
      <w:r w:rsidRPr="002068E4">
        <w:rPr>
          <w:rFonts w:ascii="Times New Roman" w:hAnsi="Times New Roman" w:cs="Times New Roman"/>
          <w:i/>
          <w:iCs/>
        </w:rPr>
        <w:t>putchers</w:t>
      </w:r>
      <w:r w:rsidRPr="002068E4">
        <w:rPr>
          <w:rFonts w:ascii="Times New Roman" w:hAnsi="Times New Roman" w:cs="Times New Roman"/>
        </w:rPr>
        <w:t xml:space="preserve">, was placed at right angles to the shore, </w:t>
      </w:r>
      <w:r w:rsidR="005A7109" w:rsidRPr="002068E4">
        <w:rPr>
          <w:rFonts w:ascii="Times New Roman" w:hAnsi="Times New Roman" w:cs="Times New Roman"/>
        </w:rPr>
        <w:t xml:space="preserve">with the opening </w:t>
      </w:r>
      <w:r w:rsidRPr="002068E4">
        <w:rPr>
          <w:rFonts w:ascii="Times New Roman" w:hAnsi="Times New Roman" w:cs="Times New Roman"/>
        </w:rPr>
        <w:t>facing</w:t>
      </w:r>
      <w:r w:rsidR="005A7109" w:rsidRPr="002068E4">
        <w:rPr>
          <w:rFonts w:ascii="Times New Roman" w:hAnsi="Times New Roman" w:cs="Times New Roman"/>
        </w:rPr>
        <w:t xml:space="preserve"> towards</w:t>
      </w:r>
      <w:r w:rsidRPr="002068E4">
        <w:rPr>
          <w:rFonts w:ascii="Times New Roman" w:hAnsi="Times New Roman" w:cs="Times New Roman"/>
        </w:rPr>
        <w:t xml:space="preserve"> the </w:t>
      </w:r>
      <w:r w:rsidR="005A7109" w:rsidRPr="002068E4">
        <w:rPr>
          <w:rFonts w:ascii="Times New Roman" w:hAnsi="Times New Roman" w:cs="Times New Roman"/>
        </w:rPr>
        <w:t>swimming fish</w:t>
      </w:r>
      <w:r w:rsidRPr="002068E4">
        <w:rPr>
          <w:rFonts w:ascii="Times New Roman" w:hAnsi="Times New Roman" w:cs="Times New Roman"/>
        </w:rPr>
        <w:t xml:space="preserve">, so that </w:t>
      </w:r>
      <w:r w:rsidR="005A7109" w:rsidRPr="002068E4">
        <w:rPr>
          <w:rFonts w:ascii="Times New Roman" w:hAnsi="Times New Roman" w:cs="Times New Roman"/>
        </w:rPr>
        <w:t>on</w:t>
      </w:r>
      <w:r w:rsidRPr="002068E4">
        <w:rPr>
          <w:rFonts w:ascii="Times New Roman" w:hAnsi="Times New Roman" w:cs="Times New Roman"/>
        </w:rPr>
        <w:t xml:space="preserve"> entering the trap </w:t>
      </w:r>
      <w:r w:rsidR="00341CF3">
        <w:rPr>
          <w:rFonts w:ascii="Times New Roman" w:hAnsi="Times New Roman" w:cs="Times New Roman"/>
        </w:rPr>
        <w:t xml:space="preserve">they </w:t>
      </w:r>
      <w:r w:rsidRPr="002068E4">
        <w:rPr>
          <w:rFonts w:ascii="Times New Roman" w:hAnsi="Times New Roman" w:cs="Times New Roman"/>
        </w:rPr>
        <w:t>were unable to turn and escape.</w:t>
      </w:r>
      <w:r w:rsidR="00A00210" w:rsidRPr="002068E4">
        <w:rPr>
          <w:rStyle w:val="FootnoteReference"/>
          <w:rFonts w:ascii="Times New Roman" w:hAnsi="Times New Roman" w:cs="Times New Roman"/>
        </w:rPr>
        <w:footnoteReference w:id="33"/>
      </w:r>
      <w:r w:rsidRPr="002068E4">
        <w:rPr>
          <w:rFonts w:ascii="Times New Roman" w:hAnsi="Times New Roman" w:cs="Times New Roman"/>
        </w:rPr>
        <w:t xml:space="preserve"> </w:t>
      </w:r>
      <w:r w:rsidR="00267887" w:rsidRPr="002068E4">
        <w:rPr>
          <w:rFonts w:ascii="Times New Roman" w:hAnsi="Times New Roman" w:cs="Times New Roman"/>
        </w:rPr>
        <w:t>Because f</w:t>
      </w:r>
      <w:r w:rsidRPr="002068E4">
        <w:rPr>
          <w:rFonts w:ascii="Times New Roman" w:hAnsi="Times New Roman" w:cs="Times New Roman"/>
        </w:rPr>
        <w:t>ish caught in permanent traps had to be gathered at each low tide</w:t>
      </w:r>
      <w:r w:rsidR="00267887" w:rsidRPr="002068E4">
        <w:rPr>
          <w:rFonts w:ascii="Times New Roman" w:hAnsi="Times New Roman" w:cs="Times New Roman"/>
        </w:rPr>
        <w:t>, which</w:t>
      </w:r>
      <w:r w:rsidR="00C20CED" w:rsidRPr="002068E4">
        <w:rPr>
          <w:rFonts w:ascii="Times New Roman" w:hAnsi="Times New Roman" w:cs="Times New Roman"/>
        </w:rPr>
        <w:t xml:space="preserve"> </w:t>
      </w:r>
      <w:r w:rsidR="00857BC1" w:rsidRPr="002068E4">
        <w:rPr>
          <w:rFonts w:ascii="Times New Roman" w:hAnsi="Times New Roman" w:cs="Times New Roman"/>
        </w:rPr>
        <w:t>occurs at intervals of twelve hours and twenty-five minutes</w:t>
      </w:r>
      <w:r w:rsidR="00267887" w:rsidRPr="002068E4">
        <w:rPr>
          <w:rFonts w:ascii="Times New Roman" w:hAnsi="Times New Roman" w:cs="Times New Roman"/>
        </w:rPr>
        <w:t>,</w:t>
      </w:r>
      <w:r w:rsidR="00857BC1" w:rsidRPr="002068E4">
        <w:rPr>
          <w:rFonts w:ascii="Times New Roman" w:hAnsi="Times New Roman" w:cs="Times New Roman"/>
        </w:rPr>
        <w:t xml:space="preserve"> </w:t>
      </w:r>
      <w:r w:rsidR="001D5CDC" w:rsidRPr="002068E4">
        <w:rPr>
          <w:rFonts w:ascii="Times New Roman" w:hAnsi="Times New Roman" w:cs="Times New Roman"/>
        </w:rPr>
        <w:t>the cored keeper’s day</w:t>
      </w:r>
      <w:r w:rsidR="00857BC1" w:rsidRPr="002068E4">
        <w:rPr>
          <w:rFonts w:ascii="Times New Roman" w:hAnsi="Times New Roman" w:cs="Times New Roman"/>
        </w:rPr>
        <w:t xml:space="preserve"> </w:t>
      </w:r>
      <w:r w:rsidR="002E1766" w:rsidRPr="002068E4">
        <w:rPr>
          <w:rFonts w:ascii="Times New Roman" w:hAnsi="Times New Roman" w:cs="Times New Roman"/>
        </w:rPr>
        <w:t xml:space="preserve">does not </w:t>
      </w:r>
      <w:r w:rsidR="00857BC1" w:rsidRPr="002068E4">
        <w:rPr>
          <w:rFonts w:ascii="Times New Roman" w:hAnsi="Times New Roman" w:cs="Times New Roman"/>
        </w:rPr>
        <w:t>synchron</w:t>
      </w:r>
      <w:r w:rsidR="002E1766" w:rsidRPr="002068E4">
        <w:rPr>
          <w:rFonts w:ascii="Times New Roman" w:hAnsi="Times New Roman" w:cs="Times New Roman"/>
        </w:rPr>
        <w:t>ise</w:t>
      </w:r>
      <w:r w:rsidR="00857BC1" w:rsidRPr="002068E4">
        <w:rPr>
          <w:rFonts w:ascii="Times New Roman" w:hAnsi="Times New Roman" w:cs="Times New Roman"/>
        </w:rPr>
        <w:t xml:space="preserve"> </w:t>
      </w:r>
      <w:r w:rsidR="002E1766" w:rsidRPr="002068E4">
        <w:rPr>
          <w:rFonts w:ascii="Times New Roman" w:hAnsi="Times New Roman" w:cs="Times New Roman"/>
        </w:rPr>
        <w:t xml:space="preserve">with the </w:t>
      </w:r>
      <w:r w:rsidR="00857BC1" w:rsidRPr="002068E4">
        <w:rPr>
          <w:rFonts w:ascii="Times New Roman" w:hAnsi="Times New Roman" w:cs="Times New Roman"/>
        </w:rPr>
        <w:t>da</w:t>
      </w:r>
      <w:r w:rsidR="002E1766" w:rsidRPr="002068E4">
        <w:rPr>
          <w:rFonts w:ascii="Times New Roman" w:hAnsi="Times New Roman" w:cs="Times New Roman"/>
        </w:rPr>
        <w:t>ily measurement of time</w:t>
      </w:r>
      <w:r w:rsidR="001D5CDC" w:rsidRPr="002068E4">
        <w:rPr>
          <w:rFonts w:ascii="Times New Roman" w:hAnsi="Times New Roman" w:cs="Times New Roman"/>
        </w:rPr>
        <w:t xml:space="preserve"> so</w:t>
      </w:r>
      <w:r w:rsidR="00857BC1" w:rsidRPr="002068E4">
        <w:rPr>
          <w:rFonts w:ascii="Times New Roman" w:hAnsi="Times New Roman" w:cs="Times New Roman"/>
        </w:rPr>
        <w:t xml:space="preserve"> </w:t>
      </w:r>
      <w:r w:rsidR="001D5CDC" w:rsidRPr="002068E4">
        <w:rPr>
          <w:rFonts w:ascii="Times New Roman" w:hAnsi="Times New Roman" w:cs="Times New Roman"/>
        </w:rPr>
        <w:t xml:space="preserve">they had </w:t>
      </w:r>
      <w:r w:rsidR="00857BC1" w:rsidRPr="002068E4">
        <w:rPr>
          <w:rFonts w:ascii="Times New Roman" w:hAnsi="Times New Roman" w:cs="Times New Roman"/>
        </w:rPr>
        <w:t xml:space="preserve">to live close by in order to facilitate the collection of fish and for the maintenance of the </w:t>
      </w:r>
      <w:r w:rsidR="00857BC1" w:rsidRPr="002068E4">
        <w:rPr>
          <w:rFonts w:ascii="Times New Roman" w:hAnsi="Times New Roman" w:cs="Times New Roman"/>
          <w:i/>
          <w:iCs/>
        </w:rPr>
        <w:t>cored</w:t>
      </w:r>
      <w:r w:rsidR="00857BC1" w:rsidRPr="002068E4">
        <w:rPr>
          <w:rFonts w:ascii="Times New Roman" w:hAnsi="Times New Roman" w:cs="Times New Roman"/>
        </w:rPr>
        <w:t>.</w:t>
      </w:r>
      <w:r w:rsidRPr="002068E4">
        <w:rPr>
          <w:rFonts w:ascii="Times New Roman" w:hAnsi="Times New Roman" w:cs="Times New Roman"/>
        </w:rPr>
        <w:t xml:space="preserve"> Many </w:t>
      </w:r>
      <w:r w:rsidR="008269E8" w:rsidRPr="002068E4">
        <w:rPr>
          <w:rFonts w:ascii="Times New Roman" w:hAnsi="Times New Roman" w:cs="Times New Roman"/>
        </w:rPr>
        <w:t xml:space="preserve">permanent fishing settlements </w:t>
      </w:r>
      <w:r w:rsidRPr="002068E4">
        <w:rPr>
          <w:rFonts w:ascii="Times New Roman" w:hAnsi="Times New Roman" w:cs="Times New Roman"/>
        </w:rPr>
        <w:t>were</w:t>
      </w:r>
      <w:r w:rsidR="008269E8" w:rsidRPr="002068E4">
        <w:rPr>
          <w:rFonts w:ascii="Times New Roman" w:hAnsi="Times New Roman" w:cs="Times New Roman"/>
        </w:rPr>
        <w:t>,</w:t>
      </w:r>
      <w:r w:rsidR="003255AE" w:rsidRPr="002068E4">
        <w:rPr>
          <w:rFonts w:ascii="Times New Roman" w:hAnsi="Times New Roman" w:cs="Times New Roman"/>
        </w:rPr>
        <w:t xml:space="preserve"> </w:t>
      </w:r>
      <w:r w:rsidR="008269E8" w:rsidRPr="002068E4">
        <w:rPr>
          <w:rFonts w:ascii="Times New Roman" w:hAnsi="Times New Roman" w:cs="Times New Roman"/>
        </w:rPr>
        <w:lastRenderedPageBreak/>
        <w:t>therefore,</w:t>
      </w:r>
      <w:r w:rsidRPr="002068E4">
        <w:rPr>
          <w:rFonts w:ascii="Times New Roman" w:hAnsi="Times New Roman" w:cs="Times New Roman"/>
        </w:rPr>
        <w:t xml:space="preserve"> established close to localities where such traps could be deployed successfully, predominantly in areas with a broad foreshore rather than </w:t>
      </w:r>
      <w:r w:rsidR="000F29DE" w:rsidRPr="002068E4">
        <w:rPr>
          <w:rFonts w:ascii="Times New Roman" w:hAnsi="Times New Roman" w:cs="Times New Roman"/>
        </w:rPr>
        <w:t>places</w:t>
      </w:r>
      <w:r w:rsidRPr="002068E4">
        <w:rPr>
          <w:rFonts w:ascii="Times New Roman" w:hAnsi="Times New Roman" w:cs="Times New Roman"/>
        </w:rPr>
        <w:t xml:space="preserve"> where the coast was steep and rocky.</w:t>
      </w:r>
      <w:r w:rsidR="002B1980">
        <w:rPr>
          <w:rFonts w:ascii="Times New Roman" w:hAnsi="Times New Roman" w:cs="Times New Roman"/>
        </w:rPr>
        <w:t xml:space="preserve"> </w:t>
      </w:r>
      <w:r w:rsidRPr="002068E4">
        <w:rPr>
          <w:rFonts w:ascii="Times New Roman" w:hAnsi="Times New Roman" w:cs="Times New Roman"/>
        </w:rPr>
        <w:t xml:space="preserve">The earliest archaeological evidence for the use of weirs in Wales dates from the Bronze Age and </w:t>
      </w:r>
      <w:r w:rsidR="003255AE" w:rsidRPr="002068E4">
        <w:rPr>
          <w:rFonts w:ascii="Times New Roman" w:hAnsi="Times New Roman" w:cs="Times New Roman"/>
        </w:rPr>
        <w:t xml:space="preserve">some </w:t>
      </w:r>
      <w:r w:rsidR="00A00210" w:rsidRPr="002068E4">
        <w:rPr>
          <w:rFonts w:ascii="Times New Roman" w:hAnsi="Times New Roman" w:cs="Times New Roman"/>
        </w:rPr>
        <w:t>medieval</w:t>
      </w:r>
      <w:r w:rsidR="003255AE" w:rsidRPr="002068E4">
        <w:rPr>
          <w:rFonts w:ascii="Times New Roman" w:hAnsi="Times New Roman" w:cs="Times New Roman"/>
        </w:rPr>
        <w:t xml:space="preserve"> Welsh literature provides</w:t>
      </w:r>
      <w:r w:rsidRPr="002068E4">
        <w:rPr>
          <w:rFonts w:ascii="Times New Roman" w:hAnsi="Times New Roman" w:cs="Times New Roman"/>
        </w:rPr>
        <w:t xml:space="preserve"> support for </w:t>
      </w:r>
      <w:r w:rsidR="005A7109" w:rsidRPr="002068E4">
        <w:rPr>
          <w:rFonts w:ascii="Times New Roman" w:hAnsi="Times New Roman" w:cs="Times New Roman"/>
        </w:rPr>
        <w:t>their</w:t>
      </w:r>
      <w:r w:rsidRPr="002068E4">
        <w:rPr>
          <w:rFonts w:ascii="Times New Roman" w:hAnsi="Times New Roman" w:cs="Times New Roman"/>
        </w:rPr>
        <w:t xml:space="preserve"> continued use</w:t>
      </w:r>
      <w:r w:rsidR="003F589E" w:rsidRPr="002068E4">
        <w:rPr>
          <w:rFonts w:ascii="Times New Roman" w:hAnsi="Times New Roman" w:cs="Times New Roman"/>
        </w:rPr>
        <w:t xml:space="preserve">. </w:t>
      </w:r>
      <w:r w:rsidR="00A00210" w:rsidRPr="002068E4">
        <w:rPr>
          <w:rFonts w:ascii="Times New Roman" w:hAnsi="Times New Roman" w:cs="Times New Roman"/>
        </w:rPr>
        <w:t>The legend of Taliesin,</w:t>
      </w:r>
      <w:r w:rsidR="00091FBA" w:rsidRPr="002068E4">
        <w:rPr>
          <w:rFonts w:ascii="Times New Roman" w:hAnsi="Times New Roman" w:cs="Times New Roman"/>
        </w:rPr>
        <w:t xml:space="preserve"> for example, refers to a</w:t>
      </w:r>
      <w:r w:rsidR="003F589E" w:rsidRPr="002068E4">
        <w:rPr>
          <w:rFonts w:ascii="Times New Roman" w:hAnsi="Times New Roman" w:cs="Times New Roman"/>
        </w:rPr>
        <w:t xml:space="preserve"> fish weir </w:t>
      </w:r>
      <w:r w:rsidR="004854B8" w:rsidRPr="002068E4">
        <w:rPr>
          <w:rFonts w:ascii="Times New Roman" w:hAnsi="Times New Roman" w:cs="Times New Roman"/>
        </w:rPr>
        <w:t>in</w:t>
      </w:r>
      <w:r w:rsidR="003F589E" w:rsidRPr="002068E4">
        <w:rPr>
          <w:rFonts w:ascii="Times New Roman" w:hAnsi="Times New Roman" w:cs="Times New Roman"/>
        </w:rPr>
        <w:t xml:space="preserve"> which</w:t>
      </w:r>
      <w:r w:rsidR="00CC15A5" w:rsidRPr="002068E4">
        <w:rPr>
          <w:rFonts w:ascii="Times New Roman" w:hAnsi="Times New Roman" w:cs="Times New Roman"/>
        </w:rPr>
        <w:t>,</w:t>
      </w:r>
      <w:r w:rsidR="004854B8" w:rsidRPr="002068E4">
        <w:rPr>
          <w:rFonts w:ascii="Times New Roman" w:hAnsi="Times New Roman" w:cs="Times New Roman"/>
        </w:rPr>
        <w:t xml:space="preserve"> </w:t>
      </w:r>
      <w:r w:rsidRPr="002068E4">
        <w:rPr>
          <w:rFonts w:ascii="Times New Roman" w:hAnsi="Times New Roman" w:cs="Times New Roman"/>
          <w:i/>
          <w:iCs/>
        </w:rPr>
        <w:t>rhywbeth du ……  corwg bychan,</w:t>
      </w:r>
      <w:r w:rsidRPr="002068E4">
        <w:rPr>
          <w:rFonts w:ascii="Times New Roman" w:hAnsi="Times New Roman" w:cs="Times New Roman"/>
        </w:rPr>
        <w:t xml:space="preserve"> something black ….. a small coracle</w:t>
      </w:r>
      <w:r w:rsidR="00A00210" w:rsidRPr="002068E4">
        <w:rPr>
          <w:rStyle w:val="FootnoteReference"/>
          <w:rFonts w:ascii="Times New Roman" w:hAnsi="Times New Roman" w:cs="Times New Roman"/>
        </w:rPr>
        <w:footnoteReference w:id="34"/>
      </w:r>
      <w:r w:rsidR="00091FBA" w:rsidRPr="002068E4">
        <w:rPr>
          <w:rFonts w:ascii="Times New Roman" w:hAnsi="Times New Roman" w:cs="Times New Roman"/>
        </w:rPr>
        <w:t xml:space="preserve"> is trapped</w:t>
      </w:r>
      <w:r w:rsidR="00CC15A5" w:rsidRPr="002068E4">
        <w:rPr>
          <w:rFonts w:ascii="Times New Roman" w:hAnsi="Times New Roman" w:cs="Times New Roman"/>
        </w:rPr>
        <w:t>,</w:t>
      </w:r>
      <w:r w:rsidR="00091FBA" w:rsidRPr="002068E4">
        <w:rPr>
          <w:rFonts w:ascii="Times New Roman" w:hAnsi="Times New Roman" w:cs="Times New Roman"/>
        </w:rPr>
        <w:t xml:space="preserve"> indicating that these two important pieces of fishing equipment, the fish-weir (cored) and the coracle (corwg) were familiar to audience</w:t>
      </w:r>
      <w:r w:rsidR="003255AE" w:rsidRPr="002068E4">
        <w:rPr>
          <w:rFonts w:ascii="Times New Roman" w:hAnsi="Times New Roman" w:cs="Times New Roman"/>
        </w:rPr>
        <w:t>s</w:t>
      </w:r>
      <w:r w:rsidR="00A00210" w:rsidRPr="002068E4">
        <w:rPr>
          <w:rFonts w:ascii="Times New Roman" w:hAnsi="Times New Roman" w:cs="Times New Roman"/>
        </w:rPr>
        <w:t xml:space="preserve"> of the time</w:t>
      </w:r>
      <w:r w:rsidR="00091FBA" w:rsidRPr="002068E4">
        <w:rPr>
          <w:rFonts w:ascii="Times New Roman" w:hAnsi="Times New Roman" w:cs="Times New Roman"/>
        </w:rPr>
        <w:t>.</w:t>
      </w:r>
    </w:p>
    <w:p w14:paraId="3D507FF3" w14:textId="77777777" w:rsidR="00CC15A5" w:rsidRPr="002068E4" w:rsidRDefault="00CC15A5" w:rsidP="002068E4">
      <w:pPr>
        <w:spacing w:line="360" w:lineRule="auto"/>
        <w:rPr>
          <w:rFonts w:ascii="Times New Roman" w:hAnsi="Times New Roman" w:cs="Times New Roman"/>
        </w:rPr>
      </w:pPr>
    </w:p>
    <w:p w14:paraId="21C78B7E" w14:textId="2FF361EA" w:rsidR="00267FB2" w:rsidRPr="002068E4" w:rsidRDefault="00267FB2" w:rsidP="002068E4">
      <w:pPr>
        <w:spacing w:line="360" w:lineRule="auto"/>
        <w:rPr>
          <w:rFonts w:ascii="Times New Roman" w:hAnsi="Times New Roman" w:cs="Times New Roman"/>
        </w:rPr>
      </w:pPr>
      <w:r w:rsidRPr="002068E4">
        <w:rPr>
          <w:rFonts w:ascii="Times New Roman" w:hAnsi="Times New Roman" w:cs="Times New Roman"/>
        </w:rPr>
        <w:t>There are many places throughout Wales where the remains of fish weirs can still be seen</w:t>
      </w:r>
      <w:r w:rsidRPr="002068E4">
        <w:rPr>
          <w:rStyle w:val="FootnoteReference"/>
          <w:rFonts w:ascii="Times New Roman" w:hAnsi="Times New Roman" w:cs="Times New Roman"/>
        </w:rPr>
        <w:footnoteReference w:id="35"/>
      </w:r>
      <w:r w:rsidRPr="002068E4">
        <w:rPr>
          <w:rFonts w:ascii="Times New Roman" w:hAnsi="Times New Roman" w:cs="Times New Roman"/>
        </w:rPr>
        <w:t xml:space="preserve"> (</w:t>
      </w:r>
      <w:r w:rsidR="007864C9" w:rsidRPr="002068E4">
        <w:rPr>
          <w:rFonts w:ascii="Times New Roman" w:hAnsi="Times New Roman" w:cs="Times New Roman"/>
        </w:rPr>
        <w:t xml:space="preserve">Fig. </w:t>
      </w:r>
      <w:r w:rsidR="006B6820">
        <w:rPr>
          <w:rFonts w:ascii="Times New Roman" w:hAnsi="Times New Roman" w:cs="Times New Roman"/>
        </w:rPr>
        <w:t>6</w:t>
      </w:r>
      <w:r w:rsidRPr="002068E4">
        <w:rPr>
          <w:rFonts w:ascii="Times New Roman" w:hAnsi="Times New Roman" w:cs="Times New Roman"/>
        </w:rPr>
        <w:t xml:space="preserve">), including some where the word </w:t>
      </w:r>
      <w:r w:rsidRPr="002068E4">
        <w:rPr>
          <w:rFonts w:ascii="Times New Roman" w:hAnsi="Times New Roman" w:cs="Times New Roman"/>
          <w:i/>
        </w:rPr>
        <w:t>cored</w:t>
      </w:r>
      <w:r w:rsidRPr="002068E4">
        <w:rPr>
          <w:rFonts w:ascii="Times New Roman" w:hAnsi="Times New Roman" w:cs="Times New Roman"/>
        </w:rPr>
        <w:t xml:space="preserve"> has been integrated into the name of the settlement indicating the former presence of this type of fish trap.</w:t>
      </w:r>
      <w:r w:rsidR="00A00210" w:rsidRPr="002068E4">
        <w:rPr>
          <w:rStyle w:val="FootnoteReference"/>
          <w:rFonts w:ascii="Times New Roman" w:hAnsi="Times New Roman" w:cs="Times New Roman"/>
        </w:rPr>
        <w:footnoteReference w:id="36"/>
      </w:r>
      <w:r w:rsidRPr="002068E4">
        <w:rPr>
          <w:rFonts w:ascii="Times New Roman" w:hAnsi="Times New Roman" w:cs="Times New Roman"/>
        </w:rPr>
        <w:t xml:space="preserve"> There is a well-known </w:t>
      </w:r>
      <w:r w:rsidR="00267887" w:rsidRPr="002068E4">
        <w:rPr>
          <w:rFonts w:ascii="Times New Roman" w:hAnsi="Times New Roman" w:cs="Times New Roman"/>
        </w:rPr>
        <w:t>example</w:t>
      </w:r>
      <w:r w:rsidRPr="002068E4">
        <w:rPr>
          <w:rFonts w:ascii="Times New Roman" w:hAnsi="Times New Roman" w:cs="Times New Roman"/>
        </w:rPr>
        <w:t xml:space="preserve"> situated on two sides of the island, </w:t>
      </w:r>
      <w:r w:rsidRPr="002068E4">
        <w:rPr>
          <w:rFonts w:ascii="Times New Roman" w:hAnsi="Times New Roman" w:cs="Times New Roman"/>
          <w:i/>
          <w:iCs/>
        </w:rPr>
        <w:t>Ynys Gored Goch</w:t>
      </w:r>
      <w:r w:rsidR="007E3206" w:rsidRPr="002068E4">
        <w:rPr>
          <w:rFonts w:ascii="Times New Roman" w:hAnsi="Times New Roman" w:cs="Times New Roman"/>
          <w:i/>
          <w:iCs/>
        </w:rPr>
        <w:t>,</w:t>
      </w:r>
      <w:r w:rsidRPr="002068E4">
        <w:rPr>
          <w:rFonts w:ascii="Times New Roman" w:hAnsi="Times New Roman" w:cs="Times New Roman"/>
        </w:rPr>
        <w:t xml:space="preserve"> in the Menai Strait</w:t>
      </w:r>
      <w:r w:rsidR="007E3206" w:rsidRPr="002068E4">
        <w:rPr>
          <w:rFonts w:ascii="Times New Roman" w:hAnsi="Times New Roman" w:cs="Times New Roman"/>
        </w:rPr>
        <w:t>,</w:t>
      </w:r>
      <w:r w:rsidRPr="002068E4">
        <w:rPr>
          <w:rFonts w:ascii="Times New Roman" w:hAnsi="Times New Roman" w:cs="Times New Roman"/>
        </w:rPr>
        <w:t xml:space="preserve"> which was built under the patronage of the Bishop of Bangor in 1590. The </w:t>
      </w:r>
      <w:r w:rsidR="002155C9" w:rsidRPr="002068E4">
        <w:rPr>
          <w:rFonts w:ascii="Times New Roman" w:hAnsi="Times New Roman" w:cs="Times New Roman"/>
        </w:rPr>
        <w:t xml:space="preserve">proximity of the </w:t>
      </w:r>
      <w:r w:rsidRPr="002068E4">
        <w:rPr>
          <w:rFonts w:ascii="Times New Roman" w:hAnsi="Times New Roman" w:cs="Times New Roman"/>
        </w:rPr>
        <w:t xml:space="preserve">farm settlement of </w:t>
      </w:r>
      <w:r w:rsidRPr="002068E4">
        <w:rPr>
          <w:rFonts w:ascii="Times New Roman" w:hAnsi="Times New Roman" w:cs="Times New Roman"/>
          <w:i/>
          <w:iCs/>
        </w:rPr>
        <w:t>Pant-Y-Cored</w:t>
      </w:r>
      <w:r w:rsidR="000F29DE" w:rsidRPr="002068E4">
        <w:rPr>
          <w:rFonts w:ascii="Times New Roman" w:hAnsi="Times New Roman" w:cs="Times New Roman"/>
          <w:i/>
          <w:iCs/>
        </w:rPr>
        <w:t>,</w:t>
      </w:r>
      <w:r w:rsidRPr="002068E4">
        <w:rPr>
          <w:rFonts w:ascii="Times New Roman" w:hAnsi="Times New Roman" w:cs="Times New Roman"/>
        </w:rPr>
        <w:t xml:space="preserve"> in the valley of the River Honddu</w:t>
      </w:r>
      <w:r w:rsidR="00242C77" w:rsidRPr="002068E4">
        <w:rPr>
          <w:rFonts w:ascii="Times New Roman" w:hAnsi="Times New Roman" w:cs="Times New Roman"/>
        </w:rPr>
        <w:t>,</w:t>
      </w:r>
      <w:r w:rsidR="002155C9" w:rsidRPr="002068E4">
        <w:rPr>
          <w:rFonts w:ascii="Times New Roman" w:hAnsi="Times New Roman" w:cs="Times New Roman"/>
        </w:rPr>
        <w:t xml:space="preserve"> to the Bishop’s Palace at </w:t>
      </w:r>
      <w:r w:rsidR="002155C9" w:rsidRPr="002068E4">
        <w:rPr>
          <w:rFonts w:ascii="Times New Roman" w:hAnsi="Times New Roman" w:cs="Times New Roman"/>
          <w:i/>
          <w:iCs/>
        </w:rPr>
        <w:t>Llanddew</w:t>
      </w:r>
      <w:r w:rsidRPr="002068E4">
        <w:rPr>
          <w:rFonts w:ascii="Times New Roman" w:hAnsi="Times New Roman" w:cs="Times New Roman"/>
        </w:rPr>
        <w:t xml:space="preserve"> </w:t>
      </w:r>
      <w:r w:rsidR="000F29DE" w:rsidRPr="002068E4">
        <w:rPr>
          <w:rFonts w:ascii="Times New Roman" w:hAnsi="Times New Roman" w:cs="Times New Roman"/>
        </w:rPr>
        <w:t xml:space="preserve">in Breckonshire, </w:t>
      </w:r>
      <w:r w:rsidRPr="002068E4">
        <w:rPr>
          <w:rFonts w:ascii="Times New Roman" w:hAnsi="Times New Roman" w:cs="Times New Roman"/>
        </w:rPr>
        <w:t>also suggests a</w:t>
      </w:r>
      <w:r w:rsidR="00242C77" w:rsidRPr="002068E4">
        <w:rPr>
          <w:rFonts w:ascii="Times New Roman" w:hAnsi="Times New Roman" w:cs="Times New Roman"/>
        </w:rPr>
        <w:t>n</w:t>
      </w:r>
      <w:r w:rsidRPr="002068E4">
        <w:rPr>
          <w:rFonts w:ascii="Times New Roman" w:hAnsi="Times New Roman" w:cs="Times New Roman"/>
        </w:rPr>
        <w:t xml:space="preserve"> association between the Church and the fishery. Giraldus Cambrensis, whose writings</w:t>
      </w:r>
      <w:r w:rsidR="00242C77" w:rsidRPr="002068E4">
        <w:rPr>
          <w:rFonts w:ascii="Times New Roman" w:hAnsi="Times New Roman" w:cs="Times New Roman"/>
        </w:rPr>
        <w:t xml:space="preserve"> make</w:t>
      </w:r>
      <w:r w:rsidRPr="002068E4">
        <w:rPr>
          <w:rFonts w:ascii="Times New Roman" w:hAnsi="Times New Roman" w:cs="Times New Roman"/>
        </w:rPr>
        <w:t xml:space="preserve"> reference to fishing, </w:t>
      </w:r>
      <w:r w:rsidR="007864C9" w:rsidRPr="002068E4">
        <w:rPr>
          <w:rFonts w:ascii="Times New Roman" w:hAnsi="Times New Roman" w:cs="Times New Roman"/>
        </w:rPr>
        <w:t>lived here between</w:t>
      </w:r>
      <w:r w:rsidRPr="002068E4">
        <w:rPr>
          <w:rFonts w:ascii="Times New Roman" w:hAnsi="Times New Roman" w:cs="Times New Roman"/>
        </w:rPr>
        <w:t xml:space="preserve"> 1175 </w:t>
      </w:r>
      <w:r w:rsidR="007864C9" w:rsidRPr="002068E4">
        <w:rPr>
          <w:rFonts w:ascii="Times New Roman" w:hAnsi="Times New Roman" w:cs="Times New Roman"/>
        </w:rPr>
        <w:t>and</w:t>
      </w:r>
      <w:r w:rsidRPr="002068E4">
        <w:rPr>
          <w:rFonts w:ascii="Times New Roman" w:hAnsi="Times New Roman" w:cs="Times New Roman"/>
        </w:rPr>
        <w:t xml:space="preserve"> 1203 in his role as archdeacon of St Davids</w:t>
      </w:r>
      <w:r w:rsidR="00242C77" w:rsidRPr="002068E4">
        <w:rPr>
          <w:rFonts w:ascii="Times New Roman" w:hAnsi="Times New Roman" w:cs="Times New Roman"/>
        </w:rPr>
        <w:t>.</w:t>
      </w:r>
      <w:r w:rsidR="002155C9" w:rsidRPr="002068E4">
        <w:rPr>
          <w:rFonts w:ascii="Times New Roman" w:hAnsi="Times New Roman" w:cs="Times New Roman"/>
        </w:rPr>
        <w:t xml:space="preserve"> </w:t>
      </w:r>
      <w:r w:rsidR="00242C77" w:rsidRPr="002068E4">
        <w:rPr>
          <w:rFonts w:ascii="Times New Roman" w:hAnsi="Times New Roman" w:cs="Times New Roman"/>
        </w:rPr>
        <w:t>He</w:t>
      </w:r>
      <w:r w:rsidR="002155C9" w:rsidRPr="002068E4">
        <w:rPr>
          <w:rFonts w:ascii="Times New Roman" w:hAnsi="Times New Roman" w:cs="Times New Roman"/>
        </w:rPr>
        <w:t xml:space="preserve"> would have taken an interest in this weir which</w:t>
      </w:r>
      <w:r w:rsidR="007E3206" w:rsidRPr="002068E4">
        <w:rPr>
          <w:rFonts w:ascii="Times New Roman" w:hAnsi="Times New Roman" w:cs="Times New Roman"/>
        </w:rPr>
        <w:t xml:space="preserve">, </w:t>
      </w:r>
      <w:r w:rsidR="001A3D63" w:rsidRPr="002068E4">
        <w:rPr>
          <w:rFonts w:ascii="Times New Roman" w:hAnsi="Times New Roman" w:cs="Times New Roman"/>
        </w:rPr>
        <w:t>according to</w:t>
      </w:r>
      <w:r w:rsidR="007E3206" w:rsidRPr="002068E4">
        <w:rPr>
          <w:rFonts w:ascii="Times New Roman" w:hAnsi="Times New Roman" w:cs="Times New Roman"/>
        </w:rPr>
        <w:t xml:space="preserve"> ecclesiastical rights and privileges,</w:t>
      </w:r>
      <w:r w:rsidR="002155C9" w:rsidRPr="002068E4">
        <w:rPr>
          <w:rFonts w:ascii="Times New Roman" w:hAnsi="Times New Roman" w:cs="Times New Roman"/>
        </w:rPr>
        <w:t xml:space="preserve"> provided an income for the</w:t>
      </w:r>
      <w:r w:rsidR="007E3206" w:rsidRPr="002068E4">
        <w:rPr>
          <w:rFonts w:ascii="Times New Roman" w:hAnsi="Times New Roman" w:cs="Times New Roman"/>
        </w:rPr>
        <w:t xml:space="preserve"> diocese</w:t>
      </w:r>
      <w:r w:rsidR="002155C9" w:rsidRPr="002068E4">
        <w:rPr>
          <w:rFonts w:ascii="Times New Roman" w:hAnsi="Times New Roman" w:cs="Times New Roman"/>
        </w:rPr>
        <w:t>.</w:t>
      </w:r>
      <w:r w:rsidRPr="002068E4">
        <w:rPr>
          <w:rFonts w:ascii="Times New Roman" w:hAnsi="Times New Roman" w:cs="Times New Roman"/>
        </w:rPr>
        <w:t xml:space="preserve"> </w:t>
      </w:r>
      <w:r w:rsidR="002155C9" w:rsidRPr="002068E4">
        <w:rPr>
          <w:rFonts w:ascii="Times New Roman" w:hAnsi="Times New Roman" w:cs="Times New Roman"/>
        </w:rPr>
        <w:t>Similarly,</w:t>
      </w:r>
      <w:r w:rsidRPr="002068E4">
        <w:rPr>
          <w:rFonts w:ascii="Times New Roman" w:hAnsi="Times New Roman" w:cs="Times New Roman"/>
        </w:rPr>
        <w:t xml:space="preserve"> the religious community of Strata Florida Abbey</w:t>
      </w:r>
      <w:r w:rsidR="0095229A" w:rsidRPr="002068E4">
        <w:rPr>
          <w:rFonts w:ascii="Times New Roman" w:hAnsi="Times New Roman" w:cs="Times New Roman"/>
        </w:rPr>
        <w:t xml:space="preserve"> on the river Teifi was associated with</w:t>
      </w:r>
      <w:r w:rsidR="003D5292" w:rsidRPr="002068E4">
        <w:rPr>
          <w:rFonts w:ascii="Times New Roman" w:hAnsi="Times New Roman" w:cs="Times New Roman"/>
        </w:rPr>
        <w:t xml:space="preserve"> </w:t>
      </w:r>
      <w:r w:rsidR="003D5292" w:rsidRPr="002068E4">
        <w:rPr>
          <w:rFonts w:ascii="Times New Roman" w:hAnsi="Times New Roman" w:cs="Times New Roman"/>
          <w:iCs/>
        </w:rPr>
        <w:t>‘</w:t>
      </w:r>
      <w:r w:rsidRPr="002068E4">
        <w:rPr>
          <w:rFonts w:ascii="Times New Roman" w:hAnsi="Times New Roman" w:cs="Times New Roman"/>
          <w:iCs/>
        </w:rPr>
        <w:t xml:space="preserve">the Weare of Kilgarran, </w:t>
      </w:r>
      <w:r w:rsidR="003D5292" w:rsidRPr="002068E4">
        <w:rPr>
          <w:rFonts w:ascii="Times New Roman" w:hAnsi="Times New Roman" w:cs="Times New Roman"/>
          <w:iCs/>
        </w:rPr>
        <w:t>s</w:t>
      </w:r>
      <w:r w:rsidRPr="002068E4">
        <w:rPr>
          <w:rFonts w:ascii="Times New Roman" w:hAnsi="Times New Roman" w:cs="Times New Roman"/>
          <w:iCs/>
        </w:rPr>
        <w:t xml:space="preserve">trongly built of </w:t>
      </w:r>
      <w:r w:rsidR="003D5292" w:rsidRPr="002068E4">
        <w:rPr>
          <w:rFonts w:ascii="Times New Roman" w:hAnsi="Times New Roman" w:cs="Times New Roman"/>
          <w:iCs/>
        </w:rPr>
        <w:t>s</w:t>
      </w:r>
      <w:r w:rsidRPr="002068E4">
        <w:rPr>
          <w:rFonts w:ascii="Times New Roman" w:hAnsi="Times New Roman" w:cs="Times New Roman"/>
          <w:iCs/>
        </w:rPr>
        <w:t>tone and tymber worke, where abundance of mo</w:t>
      </w:r>
      <w:r w:rsidR="003D5292" w:rsidRPr="002068E4">
        <w:rPr>
          <w:rFonts w:ascii="Times New Roman" w:hAnsi="Times New Roman" w:cs="Times New Roman"/>
          <w:iCs/>
        </w:rPr>
        <w:t>s</w:t>
      </w:r>
      <w:r w:rsidRPr="002068E4">
        <w:rPr>
          <w:rFonts w:ascii="Times New Roman" w:hAnsi="Times New Roman" w:cs="Times New Roman"/>
          <w:iCs/>
        </w:rPr>
        <w:t xml:space="preserve">t excellent and </w:t>
      </w:r>
      <w:r w:rsidR="003D5292" w:rsidRPr="002068E4">
        <w:rPr>
          <w:rFonts w:ascii="Times New Roman" w:hAnsi="Times New Roman" w:cs="Times New Roman"/>
          <w:iCs/>
        </w:rPr>
        <w:t>s</w:t>
      </w:r>
      <w:r w:rsidRPr="002068E4">
        <w:rPr>
          <w:rFonts w:ascii="Times New Roman" w:hAnsi="Times New Roman" w:cs="Times New Roman"/>
          <w:iCs/>
        </w:rPr>
        <w:t xml:space="preserve">weete </w:t>
      </w:r>
      <w:r w:rsidR="003D5292" w:rsidRPr="002068E4">
        <w:rPr>
          <w:rFonts w:ascii="Times New Roman" w:hAnsi="Times New Roman" w:cs="Times New Roman"/>
          <w:iCs/>
        </w:rPr>
        <w:t>s</w:t>
      </w:r>
      <w:r w:rsidRPr="002068E4">
        <w:rPr>
          <w:rFonts w:ascii="Times New Roman" w:hAnsi="Times New Roman" w:cs="Times New Roman"/>
          <w:iCs/>
        </w:rPr>
        <w:t>almons are taken</w:t>
      </w:r>
      <w:r w:rsidR="003D5292" w:rsidRPr="002068E4">
        <w:rPr>
          <w:rFonts w:ascii="Times New Roman" w:hAnsi="Times New Roman" w:cs="Times New Roman"/>
          <w:iCs/>
        </w:rPr>
        <w:t>’</w:t>
      </w:r>
      <w:r w:rsidR="008F09FB" w:rsidRPr="002068E4">
        <w:rPr>
          <w:rFonts w:ascii="Times New Roman" w:hAnsi="Times New Roman" w:cs="Times New Roman"/>
          <w:iCs/>
        </w:rPr>
        <w:t>.</w:t>
      </w:r>
      <w:r w:rsidR="008F09FB" w:rsidRPr="002068E4">
        <w:rPr>
          <w:rStyle w:val="FootnoteReference"/>
          <w:rFonts w:ascii="Times New Roman" w:hAnsi="Times New Roman" w:cs="Times New Roman"/>
          <w:iCs/>
        </w:rPr>
        <w:t xml:space="preserve"> </w:t>
      </w:r>
      <w:r w:rsidR="008F09FB" w:rsidRPr="002068E4">
        <w:rPr>
          <w:rStyle w:val="FootnoteReference"/>
          <w:rFonts w:ascii="Times New Roman" w:hAnsi="Times New Roman" w:cs="Times New Roman"/>
          <w:iCs/>
        </w:rPr>
        <w:footnoteReference w:id="37"/>
      </w:r>
      <w:r w:rsidR="003D5292" w:rsidRPr="002068E4">
        <w:rPr>
          <w:rFonts w:ascii="Times New Roman" w:hAnsi="Times New Roman" w:cs="Times New Roman"/>
        </w:rPr>
        <w:t xml:space="preserve"> </w:t>
      </w:r>
      <w:r w:rsidRPr="002068E4">
        <w:rPr>
          <w:rFonts w:ascii="Times New Roman" w:hAnsi="Times New Roman" w:cs="Times New Roman"/>
        </w:rPr>
        <w:t>The fish are diverted by the weir into a pool at nearby Cenarth Mawr, which Gerald</w:t>
      </w:r>
      <w:r w:rsidR="00242C77" w:rsidRPr="002068E4">
        <w:rPr>
          <w:rFonts w:ascii="Times New Roman" w:hAnsi="Times New Roman" w:cs="Times New Roman"/>
        </w:rPr>
        <w:t xml:space="preserve"> </w:t>
      </w:r>
      <w:r w:rsidRPr="002068E4">
        <w:rPr>
          <w:rFonts w:ascii="Times New Roman" w:hAnsi="Times New Roman" w:cs="Times New Roman"/>
        </w:rPr>
        <w:t xml:space="preserve">claims was hollowed out by </w:t>
      </w:r>
      <w:r w:rsidRPr="002068E4">
        <w:rPr>
          <w:rFonts w:ascii="Times New Roman" w:hAnsi="Times New Roman" w:cs="Times New Roman"/>
          <w:i/>
          <w:iCs/>
        </w:rPr>
        <w:t>Saint Llawddog (St. Lleuddad)</w:t>
      </w:r>
      <w:r w:rsidRPr="002068E4">
        <w:rPr>
          <w:rFonts w:ascii="Times New Roman" w:hAnsi="Times New Roman" w:cs="Times New Roman"/>
        </w:rPr>
        <w:t xml:space="preserve"> with his own hands</w:t>
      </w:r>
      <w:r w:rsidR="005C2A93" w:rsidRPr="002068E4">
        <w:rPr>
          <w:rFonts w:ascii="Times New Roman" w:hAnsi="Times New Roman" w:cs="Times New Roman"/>
        </w:rPr>
        <w:t>.</w:t>
      </w:r>
      <w:r w:rsidRPr="002068E4">
        <w:rPr>
          <w:rStyle w:val="FootnoteReference"/>
          <w:rFonts w:ascii="Times New Roman" w:hAnsi="Times New Roman" w:cs="Times New Roman"/>
        </w:rPr>
        <w:footnoteReference w:id="38"/>
      </w:r>
      <w:r w:rsidRPr="002068E4">
        <w:rPr>
          <w:rFonts w:ascii="Times New Roman" w:hAnsi="Times New Roman" w:cs="Times New Roman"/>
        </w:rPr>
        <w:t xml:space="preserve"> Once within the confined space of the pool, the salmon could be pulled out and </w:t>
      </w:r>
      <w:r w:rsidRPr="002068E4">
        <w:rPr>
          <w:rFonts w:ascii="Times New Roman" w:hAnsi="Times New Roman" w:cs="Times New Roman"/>
          <w:i/>
          <w:iCs/>
        </w:rPr>
        <w:t>killed with an iron crook proper for that use</w:t>
      </w:r>
      <w:r w:rsidRPr="002068E4">
        <w:rPr>
          <w:rFonts w:ascii="Times New Roman" w:hAnsi="Times New Roman" w:cs="Times New Roman"/>
        </w:rPr>
        <w:t>,</w:t>
      </w:r>
      <w:r w:rsidR="008F09FB" w:rsidRPr="002068E4">
        <w:rPr>
          <w:rStyle w:val="FootnoteReference"/>
          <w:rFonts w:ascii="Times New Roman" w:hAnsi="Times New Roman" w:cs="Times New Roman"/>
        </w:rPr>
        <w:footnoteReference w:id="39"/>
      </w:r>
      <w:r w:rsidRPr="002068E4">
        <w:rPr>
          <w:rFonts w:ascii="Times New Roman" w:hAnsi="Times New Roman" w:cs="Times New Roman"/>
        </w:rPr>
        <w:t xml:space="preserve"> probably an early type of gaff. </w:t>
      </w:r>
      <w:r w:rsidR="006F68D2" w:rsidRPr="002068E4">
        <w:rPr>
          <w:rFonts w:ascii="Times New Roman" w:hAnsi="Times New Roman" w:cs="Times New Roman"/>
        </w:rPr>
        <w:t xml:space="preserve">The </w:t>
      </w:r>
      <w:r w:rsidR="004736E2" w:rsidRPr="002068E4">
        <w:rPr>
          <w:rFonts w:ascii="Times New Roman" w:hAnsi="Times New Roman" w:cs="Times New Roman"/>
        </w:rPr>
        <w:t xml:space="preserve">reference to the </w:t>
      </w:r>
      <w:r w:rsidR="007654EF" w:rsidRPr="002068E4">
        <w:rPr>
          <w:rFonts w:ascii="Times New Roman" w:hAnsi="Times New Roman" w:cs="Times New Roman"/>
        </w:rPr>
        <w:t xml:space="preserve">removal of </w:t>
      </w:r>
      <w:r w:rsidR="004736E2" w:rsidRPr="002068E4">
        <w:rPr>
          <w:rFonts w:ascii="Times New Roman" w:hAnsi="Times New Roman" w:cs="Times New Roman"/>
        </w:rPr>
        <w:t xml:space="preserve">fifty tridents </w:t>
      </w:r>
      <w:r w:rsidR="004736E2" w:rsidRPr="002068E4">
        <w:rPr>
          <w:rFonts w:ascii="Times New Roman" w:hAnsi="Times New Roman" w:cs="Times New Roman"/>
        </w:rPr>
        <w:lastRenderedPageBreak/>
        <w:t>from</w:t>
      </w:r>
      <w:r w:rsidR="006F68D2" w:rsidRPr="002068E4">
        <w:rPr>
          <w:rFonts w:ascii="Times New Roman" w:hAnsi="Times New Roman" w:cs="Times New Roman"/>
        </w:rPr>
        <w:t xml:space="preserve"> the Salmon of Llyn Lliw’s back in the </w:t>
      </w:r>
      <w:r w:rsidR="006F68D2" w:rsidRPr="002068E4">
        <w:rPr>
          <w:rFonts w:ascii="Times New Roman" w:hAnsi="Times New Roman" w:cs="Times New Roman"/>
          <w:i/>
          <w:iCs/>
        </w:rPr>
        <w:t xml:space="preserve">Culhwch ac Olwen </w:t>
      </w:r>
      <w:r w:rsidR="006F68D2" w:rsidRPr="002068E4">
        <w:rPr>
          <w:rFonts w:ascii="Times New Roman" w:hAnsi="Times New Roman" w:cs="Times New Roman"/>
        </w:rPr>
        <w:t>story</w:t>
      </w:r>
      <w:r w:rsidR="007654EF" w:rsidRPr="002068E4">
        <w:rPr>
          <w:rStyle w:val="FootnoteReference"/>
          <w:rFonts w:ascii="Times New Roman" w:hAnsi="Times New Roman" w:cs="Times New Roman"/>
        </w:rPr>
        <w:footnoteReference w:id="40"/>
      </w:r>
      <w:r w:rsidR="006F68D2" w:rsidRPr="002068E4">
        <w:rPr>
          <w:rFonts w:ascii="Times New Roman" w:hAnsi="Times New Roman" w:cs="Times New Roman"/>
        </w:rPr>
        <w:t xml:space="preserve"> </w:t>
      </w:r>
      <w:r w:rsidR="002D0F83" w:rsidRPr="002068E4">
        <w:rPr>
          <w:rFonts w:ascii="Times New Roman" w:hAnsi="Times New Roman" w:cs="Times New Roman"/>
        </w:rPr>
        <w:t xml:space="preserve">also </w:t>
      </w:r>
      <w:r w:rsidR="007654EF" w:rsidRPr="002068E4">
        <w:rPr>
          <w:rFonts w:ascii="Times New Roman" w:hAnsi="Times New Roman" w:cs="Times New Roman"/>
        </w:rPr>
        <w:t>suggest</w:t>
      </w:r>
      <w:r w:rsidR="00341CF3">
        <w:rPr>
          <w:rFonts w:ascii="Times New Roman" w:hAnsi="Times New Roman" w:cs="Times New Roman"/>
        </w:rPr>
        <w:t>s</w:t>
      </w:r>
      <w:r w:rsidR="007654EF" w:rsidRPr="002068E4">
        <w:rPr>
          <w:rFonts w:ascii="Times New Roman" w:hAnsi="Times New Roman" w:cs="Times New Roman"/>
        </w:rPr>
        <w:t xml:space="preserve"> that</w:t>
      </w:r>
      <w:r w:rsidR="006F68D2" w:rsidRPr="002068E4">
        <w:rPr>
          <w:rFonts w:ascii="Times New Roman" w:hAnsi="Times New Roman" w:cs="Times New Roman"/>
        </w:rPr>
        <w:t xml:space="preserve"> spears</w:t>
      </w:r>
      <w:r w:rsidR="007654EF" w:rsidRPr="002068E4">
        <w:rPr>
          <w:rFonts w:ascii="Times New Roman" w:hAnsi="Times New Roman" w:cs="Times New Roman"/>
        </w:rPr>
        <w:t xml:space="preserve"> and gaffs were used</w:t>
      </w:r>
      <w:r w:rsidR="002D0F83" w:rsidRPr="002068E4">
        <w:rPr>
          <w:rFonts w:ascii="Times New Roman" w:hAnsi="Times New Roman" w:cs="Times New Roman"/>
        </w:rPr>
        <w:t xml:space="preserve"> in the medieval period</w:t>
      </w:r>
      <w:r w:rsidR="006F68D2" w:rsidRPr="002068E4">
        <w:rPr>
          <w:rFonts w:ascii="Times New Roman" w:hAnsi="Times New Roman" w:cs="Times New Roman"/>
        </w:rPr>
        <w:t>.</w:t>
      </w:r>
    </w:p>
    <w:p w14:paraId="7EE674F1" w14:textId="4CEB7728" w:rsidR="00D77488" w:rsidRPr="002068E4" w:rsidRDefault="00DD5049" w:rsidP="002068E4">
      <w:pPr>
        <w:pStyle w:val="NormalWeb"/>
        <w:spacing w:line="360" w:lineRule="auto"/>
      </w:pPr>
      <w:r w:rsidRPr="002068E4">
        <w:t>Most of the time</w:t>
      </w:r>
      <w:r w:rsidR="00F70AE9" w:rsidRPr="002068E4">
        <w:t xml:space="preserve">, fish were caught either by </w:t>
      </w:r>
      <w:r w:rsidR="00267FB2" w:rsidRPr="002068E4">
        <w:t>the use of fixed nets and traps,</w:t>
      </w:r>
      <w:r w:rsidR="00F763A6" w:rsidRPr="002068E4">
        <w:t xml:space="preserve"> known as ‘fixed engines’,</w:t>
      </w:r>
      <w:r w:rsidR="00267FB2" w:rsidRPr="002068E4">
        <w:t xml:space="preserve"> accessible from the shore at low tide, as outlined above, or moveable gear, such as lines and nets, which usually involved the use of some form of boat. We know, from the Bronze Age rock carvings at Bohuslän in Sweden, that the Scandinavians were fishing with hook and line in this period (Fig.</w:t>
      </w:r>
      <w:r w:rsidR="003D5292" w:rsidRPr="002068E4">
        <w:t xml:space="preserve"> </w:t>
      </w:r>
      <w:r w:rsidR="006B6820">
        <w:t>7</w:t>
      </w:r>
      <w:r w:rsidR="00267FB2" w:rsidRPr="002068E4">
        <w:t xml:space="preserve">), but </w:t>
      </w:r>
      <w:r w:rsidR="008E29FB" w:rsidRPr="002068E4">
        <w:t xml:space="preserve">the </w:t>
      </w:r>
      <w:r w:rsidR="00267FB2" w:rsidRPr="002068E4">
        <w:t>prehistoric</w:t>
      </w:r>
      <w:r w:rsidR="00ED7310" w:rsidRPr="002068E4">
        <w:t>,</w:t>
      </w:r>
      <w:r w:rsidR="008E29FB" w:rsidRPr="002068E4">
        <w:t xml:space="preserve"> </w:t>
      </w:r>
      <w:r w:rsidR="00267FB2" w:rsidRPr="002068E4">
        <w:t>bone hook-extractors found in Shetland</w:t>
      </w:r>
      <w:r w:rsidR="00267FB2" w:rsidRPr="002068E4">
        <w:rPr>
          <w:rStyle w:val="FootnoteReference"/>
        </w:rPr>
        <w:footnoteReference w:id="41"/>
      </w:r>
      <w:r w:rsidR="00267FB2" w:rsidRPr="002068E4">
        <w:t xml:space="preserve"> suggest that fishhooks have been used in Britain for much longer. The Vikings are known to have made landfall on Shetland and also to have made use of the sheltered havens along the Welsh coast</w:t>
      </w:r>
      <w:r w:rsidR="00ED7310" w:rsidRPr="002068E4">
        <w:t>,</w:t>
      </w:r>
      <w:r w:rsidR="00267FB2" w:rsidRPr="002068E4">
        <w:t xml:space="preserve"> making it reasonable to assume that this technique, if not already in use, was adopted and adapted by local fishermen long before the Roman occupation of Britain. The oldest </w:t>
      </w:r>
      <w:r w:rsidR="008E29FB" w:rsidRPr="002068E4">
        <w:t>fishhooks</w:t>
      </w:r>
      <w:r w:rsidR="00267FB2" w:rsidRPr="002068E4">
        <w:t xml:space="preserve"> were probably made of wood</w:t>
      </w:r>
      <w:r w:rsidR="008E29FB" w:rsidRPr="002068E4">
        <w:t xml:space="preserve"> </w:t>
      </w:r>
      <w:r w:rsidR="00267FB2" w:rsidRPr="002068E4">
        <w:t xml:space="preserve">and </w:t>
      </w:r>
      <w:r w:rsidR="003D5292" w:rsidRPr="002068E4">
        <w:t>it</w:t>
      </w:r>
      <w:r w:rsidR="00267FB2" w:rsidRPr="002068E4">
        <w:t xml:space="preserve"> is </w:t>
      </w:r>
      <w:r w:rsidR="003D5292" w:rsidRPr="002068E4">
        <w:t>suggested</w:t>
      </w:r>
      <w:r w:rsidR="00267FB2" w:rsidRPr="002068E4">
        <w:t xml:space="preserve"> that Welsh fishermen caught flounders with hawthorn hooks baited with earthworms</w:t>
      </w:r>
      <w:r w:rsidR="005C2A93" w:rsidRPr="002068E4">
        <w:t>.</w:t>
      </w:r>
      <w:r w:rsidR="00267FB2" w:rsidRPr="002068E4">
        <w:rPr>
          <w:rStyle w:val="FootnoteReference"/>
        </w:rPr>
        <w:footnoteReference w:id="42"/>
      </w:r>
      <w:r w:rsidR="00267FB2" w:rsidRPr="002068E4">
        <w:t xml:space="preserve"> Around the Welsh coast, long-lines with hundreds of baited metal hooks have been in use for</w:t>
      </w:r>
      <w:r w:rsidR="004A4508" w:rsidRPr="002068E4">
        <w:t xml:space="preserve"> centuries.</w:t>
      </w:r>
      <w:r w:rsidR="00267FB2" w:rsidRPr="002068E4">
        <w:t xml:space="preserve"> </w:t>
      </w:r>
      <w:r w:rsidR="004A4508" w:rsidRPr="002068E4">
        <w:t>T</w:t>
      </w:r>
      <w:r w:rsidR="00267FB2" w:rsidRPr="002068E4">
        <w:t>hey were anchored in position with a heavy weight at one end and a marker buoy at the other</w:t>
      </w:r>
      <w:r w:rsidR="00D77488" w:rsidRPr="002068E4">
        <w:t>,</w:t>
      </w:r>
      <w:r w:rsidR="00267FB2" w:rsidRPr="002068E4">
        <w:t xml:space="preserve"> then left to be retrieved hours later. Hand-lines which</w:t>
      </w:r>
      <w:r w:rsidR="004A4508" w:rsidRPr="002068E4">
        <w:t xml:space="preserve"> </w:t>
      </w:r>
      <w:r w:rsidR="00267FB2" w:rsidRPr="002068E4">
        <w:t>were held by the fisherman and hauled in when a fish was felt to take the bait or lure, were also in general use but, while both types of line were used extensively by inshore fishermen fishing from small boats when fish were plentiful, their use has been in significant decline since the beginning of the twentieth century.</w:t>
      </w:r>
    </w:p>
    <w:p w14:paraId="5D515917" w14:textId="3D0FBFF0" w:rsidR="005E4539" w:rsidRPr="002068E4" w:rsidRDefault="00D640D6" w:rsidP="002068E4">
      <w:pPr>
        <w:pStyle w:val="NormalWeb"/>
        <w:spacing w:line="360" w:lineRule="auto"/>
      </w:pPr>
      <w:r w:rsidRPr="002068E4">
        <w:t>I</w:t>
      </w:r>
      <w:r w:rsidR="00267FB2" w:rsidRPr="002068E4">
        <w:t>n general</w:t>
      </w:r>
      <w:r w:rsidRPr="002068E4">
        <w:t>, nets</w:t>
      </w:r>
      <w:r w:rsidR="00267FB2" w:rsidRPr="002068E4">
        <w:t xml:space="preserve"> consist of sheets of </w:t>
      </w:r>
      <w:r w:rsidRPr="002068E4">
        <w:t>mesh</w:t>
      </w:r>
      <w:r w:rsidR="00267FB2" w:rsidRPr="002068E4">
        <w:t xml:space="preserve"> held</w:t>
      </w:r>
      <w:r w:rsidRPr="002068E4">
        <w:t xml:space="preserve"> between two ropes, the headline</w:t>
      </w:r>
      <w:r w:rsidR="00B52F36" w:rsidRPr="002068E4">
        <w:t>,</w:t>
      </w:r>
      <w:r w:rsidR="00BE6291" w:rsidRPr="002068E4">
        <w:t xml:space="preserve"> which is buoyant</w:t>
      </w:r>
      <w:r w:rsidR="00B52F36" w:rsidRPr="002068E4">
        <w:t>,</w:t>
      </w:r>
      <w:r w:rsidRPr="002068E4">
        <w:t xml:space="preserve"> and the </w:t>
      </w:r>
      <w:r w:rsidR="00BE6291" w:rsidRPr="002068E4">
        <w:t>weighted footrope.</w:t>
      </w:r>
      <w:r w:rsidRPr="002068E4">
        <w:t xml:space="preserve"> </w:t>
      </w:r>
      <w:r w:rsidR="00BE6291" w:rsidRPr="002068E4">
        <w:t>They are suspended</w:t>
      </w:r>
      <w:r w:rsidR="000B78C0" w:rsidRPr="002068E4">
        <w:t xml:space="preserve"> </w:t>
      </w:r>
      <w:r w:rsidR="00267FB2" w:rsidRPr="002068E4">
        <w:t>like a curtain</w:t>
      </w:r>
      <w:r w:rsidR="000B78C0" w:rsidRPr="002068E4">
        <w:t xml:space="preserve">, </w:t>
      </w:r>
      <w:r w:rsidR="00267FB2" w:rsidRPr="002068E4">
        <w:t xml:space="preserve">or </w:t>
      </w:r>
      <w:r w:rsidR="00B52F36" w:rsidRPr="002068E4">
        <w:t xml:space="preserve">dragged </w:t>
      </w:r>
      <w:r w:rsidR="000B78C0" w:rsidRPr="002068E4">
        <w:t xml:space="preserve">as </w:t>
      </w:r>
      <w:r w:rsidR="00267FB2" w:rsidRPr="002068E4">
        <w:t>an open bag, at</w:t>
      </w:r>
      <w:r w:rsidRPr="002068E4">
        <w:t xml:space="preserve"> </w:t>
      </w:r>
      <w:r w:rsidR="00267FB2" w:rsidRPr="002068E4">
        <w:t xml:space="preserve">depths </w:t>
      </w:r>
      <w:r w:rsidR="00B52F36" w:rsidRPr="002068E4">
        <w:t>controlled</w:t>
      </w:r>
      <w:r w:rsidRPr="002068E4">
        <w:t xml:space="preserve"> </w:t>
      </w:r>
      <w:r w:rsidR="00267FB2" w:rsidRPr="002068E4">
        <w:t>by a careful balance of floats and weights</w:t>
      </w:r>
      <w:r w:rsidR="00B52F36" w:rsidRPr="002068E4">
        <w:t>,</w:t>
      </w:r>
      <w:r w:rsidR="00BE6291" w:rsidRPr="002068E4">
        <w:t xml:space="preserve"> adjusted to suit the conditions</w:t>
      </w:r>
      <w:r w:rsidR="000B78C0" w:rsidRPr="002068E4">
        <w:t>.</w:t>
      </w:r>
      <w:r w:rsidR="00342632" w:rsidRPr="002068E4">
        <w:rPr>
          <w:rStyle w:val="FootnoteReference"/>
        </w:rPr>
        <w:footnoteReference w:id="43"/>
      </w:r>
      <w:r w:rsidR="00B52F36" w:rsidRPr="002068E4">
        <w:t xml:space="preserve"> </w:t>
      </w:r>
      <w:r w:rsidR="000B78C0" w:rsidRPr="002068E4">
        <w:t>T</w:t>
      </w:r>
      <w:r w:rsidR="00BE6291" w:rsidRPr="002068E4">
        <w:t xml:space="preserve">he </w:t>
      </w:r>
      <w:r w:rsidR="00267FB2" w:rsidRPr="002068E4">
        <w:t>type</w:t>
      </w:r>
      <w:r w:rsidR="00B52F36" w:rsidRPr="002068E4">
        <w:t xml:space="preserve"> of net</w:t>
      </w:r>
      <w:r w:rsidR="00267FB2" w:rsidRPr="002068E4">
        <w:t xml:space="preserve"> used</w:t>
      </w:r>
      <w:r w:rsidR="000B78C0" w:rsidRPr="002068E4">
        <w:t xml:space="preserve"> and how it is ‘set’ is</w:t>
      </w:r>
      <w:r w:rsidR="00267FB2" w:rsidRPr="002068E4">
        <w:t xml:space="preserve"> de</w:t>
      </w:r>
      <w:r w:rsidR="00B52F36" w:rsidRPr="002068E4">
        <w:t>cid</w:t>
      </w:r>
      <w:r w:rsidR="00267FB2" w:rsidRPr="002068E4">
        <w:t>ed by</w:t>
      </w:r>
      <w:r w:rsidR="000B78C0" w:rsidRPr="002068E4">
        <w:t xml:space="preserve"> both</w:t>
      </w:r>
      <w:r w:rsidR="00267FB2" w:rsidRPr="002068E4">
        <w:t xml:space="preserve"> </w:t>
      </w:r>
      <w:r w:rsidR="000B78C0" w:rsidRPr="002068E4">
        <w:t xml:space="preserve">the physical features of the fishing grounds and </w:t>
      </w:r>
      <w:r w:rsidR="00267FB2" w:rsidRPr="002068E4">
        <w:t xml:space="preserve">the habits of the </w:t>
      </w:r>
      <w:r w:rsidR="00B52F36" w:rsidRPr="002068E4">
        <w:t>target fish-species</w:t>
      </w:r>
      <w:r w:rsidR="00267FB2" w:rsidRPr="002068E4">
        <w:t xml:space="preserve"> which </w:t>
      </w:r>
      <w:r w:rsidR="000B78C0" w:rsidRPr="002068E4">
        <w:t>may</w:t>
      </w:r>
      <w:r w:rsidR="00267FB2" w:rsidRPr="002068E4">
        <w:t xml:space="preserve"> inhabit the </w:t>
      </w:r>
      <w:r w:rsidR="00B52F36" w:rsidRPr="002068E4">
        <w:t>seabed</w:t>
      </w:r>
      <w:r w:rsidR="00267FB2" w:rsidRPr="002068E4">
        <w:t xml:space="preserve"> </w:t>
      </w:r>
      <w:r w:rsidR="000B78C0" w:rsidRPr="002068E4">
        <w:t xml:space="preserve">or </w:t>
      </w:r>
      <w:r w:rsidR="00267FB2" w:rsidRPr="002068E4">
        <w:t xml:space="preserve">swim nearer the surface. </w:t>
      </w:r>
    </w:p>
    <w:p w14:paraId="1D28D923" w14:textId="7074DE0F" w:rsidR="005C5B5E" w:rsidRPr="002068E4" w:rsidRDefault="00097676" w:rsidP="002068E4">
      <w:pPr>
        <w:pStyle w:val="NormalWeb"/>
        <w:spacing w:line="360" w:lineRule="auto"/>
      </w:pPr>
      <w:r w:rsidRPr="002068E4">
        <w:lastRenderedPageBreak/>
        <w:t>Some nets, such as the</w:t>
      </w:r>
      <w:r w:rsidR="00267FB2" w:rsidRPr="002068E4">
        <w:t xml:space="preserve"> lave-net</w:t>
      </w:r>
      <w:r w:rsidRPr="002068E4">
        <w:t xml:space="preserve"> (Fig. </w:t>
      </w:r>
      <w:r w:rsidR="006B6820">
        <w:t>8</w:t>
      </w:r>
      <w:r w:rsidRPr="002068E4">
        <w:t>) which was used extensively on both the English and Welsh banks of the Severn estuary</w:t>
      </w:r>
      <w:r w:rsidR="00267FB2" w:rsidRPr="002068E4">
        <w:t xml:space="preserve">, </w:t>
      </w:r>
      <w:r w:rsidRPr="002068E4">
        <w:t xml:space="preserve">are </w:t>
      </w:r>
      <w:r w:rsidR="00267FB2" w:rsidRPr="002068E4">
        <w:t>attached to a wooden frame</w:t>
      </w:r>
      <w:r w:rsidR="00571B78" w:rsidRPr="002068E4">
        <w:t xml:space="preserve"> limited in size by the single fisherman’s strength, skill and technique.</w:t>
      </w:r>
      <w:r w:rsidR="00267FB2" w:rsidRPr="002068E4">
        <w:t xml:space="preserve"> This particularly dangerous form of fishing</w:t>
      </w:r>
      <w:r w:rsidRPr="002068E4">
        <w:t xml:space="preserve"> was only practicable under certain conditions and</w:t>
      </w:r>
      <w:r w:rsidR="00267FB2" w:rsidRPr="002068E4">
        <w:t xml:space="preserve"> requir</w:t>
      </w:r>
      <w:r w:rsidRPr="002068E4">
        <w:t>ed</w:t>
      </w:r>
      <w:r w:rsidR="00267FB2" w:rsidRPr="002068E4">
        <w:t xml:space="preserve"> an awareness and familiarity with the currents, pools, and narrow inlets or creeks, known in South Wales as </w:t>
      </w:r>
      <w:r w:rsidR="00267FB2" w:rsidRPr="002068E4">
        <w:rPr>
          <w:i/>
          <w:iCs/>
        </w:rPr>
        <w:t>pills</w:t>
      </w:r>
      <w:r w:rsidR="00267FB2" w:rsidRPr="002068E4">
        <w:t xml:space="preserve">. Much larger ‘framed’ nets </w:t>
      </w:r>
      <w:r w:rsidR="00571B78" w:rsidRPr="002068E4">
        <w:t xml:space="preserve">known as </w:t>
      </w:r>
      <w:r w:rsidR="00267FB2" w:rsidRPr="002068E4">
        <w:t>compass-nets</w:t>
      </w:r>
      <w:r w:rsidR="005E4539" w:rsidRPr="002068E4">
        <w:t>,</w:t>
      </w:r>
      <w:r w:rsidR="00571B78" w:rsidRPr="002068E4">
        <w:t xml:space="preserve"> because </w:t>
      </w:r>
      <w:r w:rsidR="005E4539" w:rsidRPr="002068E4">
        <w:t xml:space="preserve">the </w:t>
      </w:r>
      <w:r w:rsidR="00571B78" w:rsidRPr="002068E4">
        <w:t>two poles</w:t>
      </w:r>
      <w:r w:rsidR="00FB7EDF" w:rsidRPr="002068E4">
        <w:t xml:space="preserve"> (</w:t>
      </w:r>
      <w:r w:rsidR="00FB7EDF" w:rsidRPr="002068E4">
        <w:rPr>
          <w:i/>
          <w:iCs/>
        </w:rPr>
        <w:t>rimes</w:t>
      </w:r>
      <w:r w:rsidR="00FB7EDF" w:rsidRPr="002068E4">
        <w:t>)</w:t>
      </w:r>
      <w:r w:rsidR="00571B78" w:rsidRPr="002068E4">
        <w:t xml:space="preserve"> </w:t>
      </w:r>
      <w:r w:rsidR="005E4539" w:rsidRPr="002068E4">
        <w:t>to which they are fixed resemble a</w:t>
      </w:r>
      <w:r w:rsidR="00571B78" w:rsidRPr="002068E4">
        <w:t xml:space="preserve"> pair of compasses</w:t>
      </w:r>
      <w:r w:rsidR="00267FB2" w:rsidRPr="002068E4">
        <w:t>, are still in use on the Cleddau</w:t>
      </w:r>
      <w:r w:rsidR="005E4539" w:rsidRPr="002068E4">
        <w:t>. Again</w:t>
      </w:r>
      <w:r w:rsidR="00D77488" w:rsidRPr="002068E4">
        <w:t>,</w:t>
      </w:r>
      <w:r w:rsidR="005E4539" w:rsidRPr="002068E4">
        <w:t xml:space="preserve"> they are operated by a single man fishing for salmon and sewin but, in this case, from a</w:t>
      </w:r>
      <w:r w:rsidR="00342632" w:rsidRPr="002068E4">
        <w:t>n anchored</w:t>
      </w:r>
      <w:r w:rsidR="005E4539" w:rsidRPr="002068E4">
        <w:t xml:space="preserve"> boat rather than by wading</w:t>
      </w:r>
      <w:r w:rsidR="00342632" w:rsidRPr="002068E4">
        <w:t xml:space="preserve">. </w:t>
      </w:r>
      <w:r w:rsidR="005E4539" w:rsidRPr="002068E4">
        <w:t>(Fig</w:t>
      </w:r>
      <w:r w:rsidR="005C5B5E" w:rsidRPr="002068E4">
        <w:t>s</w:t>
      </w:r>
      <w:r w:rsidR="00342632" w:rsidRPr="002068E4">
        <w:t>.</w:t>
      </w:r>
      <w:r w:rsidR="005C5B5E" w:rsidRPr="002068E4">
        <w:t xml:space="preserve"> </w:t>
      </w:r>
      <w:r w:rsidR="006B6820">
        <w:t>9</w:t>
      </w:r>
      <w:r w:rsidR="005C5B5E" w:rsidRPr="002068E4">
        <w:t xml:space="preserve">a, </w:t>
      </w:r>
      <w:r w:rsidR="006B6820">
        <w:t>9</w:t>
      </w:r>
      <w:r w:rsidR="005C5B5E" w:rsidRPr="002068E4">
        <w:t>b</w:t>
      </w:r>
      <w:r w:rsidR="005E4539" w:rsidRPr="002068E4">
        <w:t>)</w:t>
      </w:r>
      <w:r w:rsidR="00267FB2" w:rsidRPr="002068E4">
        <w:t xml:space="preserve"> </w:t>
      </w:r>
      <w:r w:rsidR="00850DB9" w:rsidRPr="002068E4">
        <w:t>This distinction proved important to t</w:t>
      </w:r>
      <w:r w:rsidR="00F763A6" w:rsidRPr="002068E4">
        <w:t>wo Llangwm fishermen</w:t>
      </w:r>
      <w:r w:rsidR="00850DB9" w:rsidRPr="002068E4">
        <w:t>,</w:t>
      </w:r>
      <w:r w:rsidR="00F763A6" w:rsidRPr="002068E4">
        <w:t xml:space="preserve"> George Jones and James Davies</w:t>
      </w:r>
      <w:r w:rsidR="002D7C70" w:rsidRPr="002068E4">
        <w:t>,</w:t>
      </w:r>
      <w:r w:rsidR="00850DB9" w:rsidRPr="002068E4">
        <w:t xml:space="preserve"> who were charged with illegally fishing for salmon with a ‘fixed engine’</w:t>
      </w:r>
      <w:r w:rsidR="00F763A6" w:rsidRPr="002068E4">
        <w:t xml:space="preserve"> at the Pembrokeshire Petty Sessions </w:t>
      </w:r>
      <w:r w:rsidR="00850DB9" w:rsidRPr="002068E4">
        <w:t>held on the twentieth of September 1865 the case being dismissed on the grounds that, ‘the boat only being fastened by an anchor, the (compass) net used for fishing was not a fixed engine within the meaning of the statute’.</w:t>
      </w:r>
      <w:r w:rsidR="00850DB9" w:rsidRPr="002068E4">
        <w:rPr>
          <w:rStyle w:val="FootnoteReference"/>
        </w:rPr>
        <w:footnoteReference w:id="44"/>
      </w:r>
    </w:p>
    <w:p w14:paraId="58E7F9DB" w14:textId="431EC40B" w:rsidR="00AE74E4" w:rsidRPr="002068E4" w:rsidRDefault="00267FB2" w:rsidP="002068E4">
      <w:pPr>
        <w:pStyle w:val="NormalWeb"/>
        <w:spacing w:line="360" w:lineRule="auto"/>
      </w:pPr>
      <w:r w:rsidRPr="002068E4">
        <w:t>In addition to these</w:t>
      </w:r>
      <w:r w:rsidR="00D77488" w:rsidRPr="002068E4">
        <w:t>,</w:t>
      </w:r>
      <w:r w:rsidRPr="002068E4">
        <w:t xml:space="preserve"> and the different types of hand-net, which can be used to catch anything from shrimps</w:t>
      </w:r>
      <w:r w:rsidR="00805D99" w:rsidRPr="002068E4">
        <w:t xml:space="preserve"> and elvers,</w:t>
      </w:r>
      <w:r w:rsidRPr="002068E4">
        <w:t xml:space="preserve"> to salmon and even the occasional sturgeon, there are three basic types of non-fixed net used by Welsh fishermen: drift nets, seine nets and trawl nets</w:t>
      </w:r>
      <w:r w:rsidR="005E4539" w:rsidRPr="002068E4">
        <w:t>.</w:t>
      </w:r>
      <w:r w:rsidRPr="002068E4">
        <w:t xml:space="preserve"> </w:t>
      </w:r>
      <w:r w:rsidR="005E4539" w:rsidRPr="002068E4">
        <w:t xml:space="preserve">There are, however, local variants of </w:t>
      </w:r>
      <w:r w:rsidRPr="002068E4">
        <w:t>each</w:t>
      </w:r>
      <w:r w:rsidR="00D41F4A" w:rsidRPr="002068E4">
        <w:t xml:space="preserve"> type,</w:t>
      </w:r>
      <w:r w:rsidRPr="002068E4">
        <w:t xml:space="preserve"> determined by the prevailing conditions at different time</w:t>
      </w:r>
      <w:r w:rsidR="005E4539" w:rsidRPr="002068E4">
        <w:t>s</w:t>
      </w:r>
      <w:r w:rsidRPr="002068E4">
        <w:t xml:space="preserve">. They work either by snaring fish of a particular size, or by </w:t>
      </w:r>
      <w:r w:rsidR="0021344E" w:rsidRPr="002068E4">
        <w:t>drawing the net around</w:t>
      </w:r>
      <w:r w:rsidRPr="002068E4">
        <w:t xml:space="preserve"> them </w:t>
      </w:r>
      <w:r w:rsidR="0021344E" w:rsidRPr="002068E4">
        <w:t>and</w:t>
      </w:r>
      <w:r w:rsidRPr="002068E4">
        <w:t xml:space="preserve"> pull</w:t>
      </w:r>
      <w:r w:rsidR="0021344E" w:rsidRPr="002068E4">
        <w:t>ing the encircled fish</w:t>
      </w:r>
      <w:r w:rsidRPr="002068E4">
        <w:t xml:space="preserve"> onto the shore or into a boat. In the former type, often known as a ‘gill-net’ or ‘hang-net’, the mesh size, usually the stretched distance between two</w:t>
      </w:r>
      <w:r w:rsidR="0021344E" w:rsidRPr="002068E4">
        <w:t xml:space="preserve"> diagonally opposite</w:t>
      </w:r>
      <w:r w:rsidRPr="002068E4">
        <w:t xml:space="preserve"> knots</w:t>
      </w:r>
      <w:r w:rsidR="00D41F4A" w:rsidRPr="002068E4">
        <w:t>,</w:t>
      </w:r>
      <w:r w:rsidRPr="002068E4">
        <w:t xml:space="preserve"> is crucial </w:t>
      </w:r>
      <w:r w:rsidR="00D41F4A" w:rsidRPr="002068E4">
        <w:t>as</w:t>
      </w:r>
      <w:r w:rsidRPr="002068E4">
        <w:t xml:space="preserve"> </w:t>
      </w:r>
      <w:r w:rsidR="0021344E" w:rsidRPr="002068E4">
        <w:t xml:space="preserve">it </w:t>
      </w:r>
      <w:r w:rsidRPr="002068E4">
        <w:t xml:space="preserve">allows smaller, or juvenile specimens to pass through and larger species to bounce off, while the target fish is snared by the gills. </w:t>
      </w:r>
      <w:r w:rsidR="0021344E" w:rsidRPr="002068E4">
        <w:t>D</w:t>
      </w:r>
      <w:r w:rsidRPr="002068E4">
        <w:t>rift net</w:t>
      </w:r>
      <w:r w:rsidR="0021344E" w:rsidRPr="002068E4">
        <w:t>s</w:t>
      </w:r>
      <w:r w:rsidRPr="002068E4">
        <w:t xml:space="preserve">, which </w:t>
      </w:r>
      <w:r w:rsidR="00DD6A45" w:rsidRPr="002068E4">
        <w:t>move</w:t>
      </w:r>
      <w:r w:rsidRPr="002068E4">
        <w:t xml:space="preserve"> with the tides and currents</w:t>
      </w:r>
      <w:r w:rsidR="0021344E" w:rsidRPr="002068E4">
        <w:t>, work in this way</w:t>
      </w:r>
      <w:r w:rsidR="005B375F" w:rsidRPr="002068E4">
        <w:t>.</w:t>
      </w:r>
      <w:r w:rsidRPr="002068E4">
        <w:t xml:space="preserve"> The headline</w:t>
      </w:r>
      <w:r w:rsidR="005B375F" w:rsidRPr="002068E4">
        <w:t xml:space="preserve"> with</w:t>
      </w:r>
      <w:r w:rsidRPr="002068E4">
        <w:t xml:space="preserve"> floats</w:t>
      </w:r>
      <w:r w:rsidR="005B375F" w:rsidRPr="002068E4">
        <w:t xml:space="preserve"> attached</w:t>
      </w:r>
      <w:r w:rsidRPr="002068E4">
        <w:t xml:space="preserve">, as previously described, </w:t>
      </w:r>
      <w:r w:rsidR="005B375F" w:rsidRPr="002068E4">
        <w:t>is</w:t>
      </w:r>
      <w:r w:rsidRPr="002068E4">
        <w:t xml:space="preserve"> buoyant enough to remain on the surface, while the foot</w:t>
      </w:r>
      <w:r w:rsidR="00114D84" w:rsidRPr="002068E4">
        <w:t xml:space="preserve"> </w:t>
      </w:r>
      <w:r w:rsidRPr="002068E4">
        <w:t>rope keeps the net hanging vertically in the water, either between two buoys or with one end attached to the boat</w:t>
      </w:r>
      <w:r w:rsidR="00114D84" w:rsidRPr="002068E4">
        <w:t xml:space="preserve"> which</w:t>
      </w:r>
      <w:r w:rsidRPr="002068E4">
        <w:t xml:space="preserve"> could be anything</w:t>
      </w:r>
      <w:r w:rsidR="00876777" w:rsidRPr="002068E4">
        <w:t>,</w:t>
      </w:r>
      <w:r w:rsidRPr="002068E4">
        <w:t xml:space="preserve"> from the small rowing boats used extensively around the length of the Welsh coast, to large motor drifter</w:t>
      </w:r>
      <w:r w:rsidR="005B375F" w:rsidRPr="002068E4">
        <w:t>s</w:t>
      </w:r>
      <w:r w:rsidR="005C2A93" w:rsidRPr="002068E4">
        <w:t>.</w:t>
      </w:r>
      <w:r w:rsidRPr="002068E4">
        <w:rPr>
          <w:rStyle w:val="FootnoteReference"/>
        </w:rPr>
        <w:footnoteReference w:id="45"/>
      </w:r>
      <w:r w:rsidR="005B375F" w:rsidRPr="002068E4">
        <w:t xml:space="preserve"> In Cardigan Bay this type of net was used primarily for catching herring, although nets of a larger mesh </w:t>
      </w:r>
      <w:r w:rsidR="005B375F" w:rsidRPr="002068E4">
        <w:lastRenderedPageBreak/>
        <w:t xml:space="preserve">were also used </w:t>
      </w:r>
      <w:r w:rsidR="00876777" w:rsidRPr="002068E4">
        <w:t>o</w:t>
      </w:r>
      <w:r w:rsidR="005B375F" w:rsidRPr="002068E4">
        <w:t>n the Wye, Usk and Clwyd estuaries to catch salmon and sewin</w:t>
      </w:r>
      <w:r w:rsidR="00282912" w:rsidRPr="002068E4">
        <w:t>,</w:t>
      </w:r>
      <w:r w:rsidR="00114D84" w:rsidRPr="002068E4">
        <w:t xml:space="preserve"> as is </w:t>
      </w:r>
      <w:r w:rsidR="00282912" w:rsidRPr="002068E4">
        <w:t>the complex trammel net</w:t>
      </w:r>
      <w:r w:rsidR="00DD6A45" w:rsidRPr="002068E4">
        <w:t xml:space="preserve"> which is</w:t>
      </w:r>
      <w:r w:rsidR="00282912" w:rsidRPr="002068E4">
        <w:t xml:space="preserve"> still in use on the Dee. This net consists of light, loosely hung sheets of small-meshed netting (the</w:t>
      </w:r>
      <w:r w:rsidR="00282912" w:rsidRPr="002068E4">
        <w:rPr>
          <w:i/>
          <w:iCs/>
        </w:rPr>
        <w:t xml:space="preserve"> lin</w:t>
      </w:r>
      <w:r w:rsidR="00DD6A45" w:rsidRPr="002068E4">
        <w:rPr>
          <w:i/>
          <w:iCs/>
        </w:rPr>
        <w:t>t</w:t>
      </w:r>
      <w:r w:rsidR="00282912" w:rsidRPr="002068E4">
        <w:t>), sandwiched between two outer walls of large-meshed, coarse net (</w:t>
      </w:r>
      <w:r w:rsidR="00282912" w:rsidRPr="002068E4">
        <w:rPr>
          <w:i/>
          <w:iCs/>
        </w:rPr>
        <w:t>armouring</w:t>
      </w:r>
      <w:r w:rsidR="00282912" w:rsidRPr="002068E4">
        <w:t>)</w:t>
      </w:r>
      <w:r w:rsidR="00282912" w:rsidRPr="002068E4">
        <w:rPr>
          <w:rStyle w:val="FootnoteReference"/>
        </w:rPr>
        <w:t xml:space="preserve"> </w:t>
      </w:r>
      <w:r w:rsidR="005C2A93" w:rsidRPr="002068E4">
        <w:t>.</w:t>
      </w:r>
      <w:r w:rsidR="00282912" w:rsidRPr="002068E4">
        <w:rPr>
          <w:rStyle w:val="FootnoteReference"/>
        </w:rPr>
        <w:footnoteReference w:id="46"/>
      </w:r>
      <w:r w:rsidR="00282912" w:rsidRPr="002068E4">
        <w:t xml:space="preserve"> </w:t>
      </w:r>
      <w:r w:rsidRPr="002068E4">
        <w:t xml:space="preserve">Any fish passing through the first wall of armouring, hits the middle net and takes it through the second wall, so leaving it trapped in a </w:t>
      </w:r>
      <w:r w:rsidR="00805D99" w:rsidRPr="002068E4">
        <w:t>‘</w:t>
      </w:r>
      <w:r w:rsidRPr="002068E4">
        <w:t>bag</w:t>
      </w:r>
      <w:r w:rsidR="00805D99" w:rsidRPr="002068E4">
        <w:t>’</w:t>
      </w:r>
      <w:r w:rsidRPr="002068E4">
        <w:t xml:space="preserve"> of the lighter net</w:t>
      </w:r>
      <w:r w:rsidR="005B375F" w:rsidRPr="002068E4">
        <w:t xml:space="preserve"> where it</w:t>
      </w:r>
      <w:r w:rsidR="00AA384E" w:rsidRPr="002068E4">
        <w:t xml:space="preserve"> is</w:t>
      </w:r>
      <w:r w:rsidR="00805D99" w:rsidRPr="002068E4">
        <w:t xml:space="preserve"> killed, then</w:t>
      </w:r>
      <w:r w:rsidR="00AA384E" w:rsidRPr="002068E4">
        <w:t xml:space="preserve"> removed by the fisherman</w:t>
      </w:r>
      <w:r w:rsidRPr="002068E4">
        <w:t>.</w:t>
      </w:r>
    </w:p>
    <w:p w14:paraId="1D643A1B" w14:textId="1C0B5506" w:rsidR="00267FB2" w:rsidRPr="002068E4" w:rsidRDefault="00267FB2" w:rsidP="002068E4">
      <w:pPr>
        <w:spacing w:line="360" w:lineRule="auto"/>
        <w:rPr>
          <w:rFonts w:ascii="Times New Roman" w:hAnsi="Times New Roman" w:cs="Times New Roman"/>
        </w:rPr>
      </w:pPr>
      <w:r w:rsidRPr="002068E4">
        <w:rPr>
          <w:rFonts w:ascii="Times New Roman" w:hAnsi="Times New Roman" w:cs="Times New Roman"/>
        </w:rPr>
        <w:t xml:space="preserve">Seine nets, which are again supported upright in the water by a headline of floats with a weighted footrope are not, however, allowed to drift, but are paid out from the stern of a boat to form an arc rather like a shepherd’s crook. The ends are then drawn in so that both come onto the shore together thereby enclosing the fish which can be hauled ashore. These shore-seine are widely used for salmon and sewin in river estuaries such as the Dyfi, where both night and day tides are fished, and on the Teifi where the St Dogmaels fishermen, </w:t>
      </w:r>
      <w:r w:rsidRPr="002068E4">
        <w:rPr>
          <w:rFonts w:ascii="Times New Roman" w:hAnsi="Times New Roman" w:cs="Times New Roman"/>
          <w:i/>
          <w:iCs/>
        </w:rPr>
        <w:t>mynd i’r sân</w:t>
      </w:r>
      <w:r w:rsidRPr="002068E4">
        <w:rPr>
          <w:rFonts w:ascii="Times New Roman" w:hAnsi="Times New Roman" w:cs="Times New Roman"/>
        </w:rPr>
        <w:t>,</w:t>
      </w:r>
      <w:r w:rsidR="00AA384E" w:rsidRPr="002068E4">
        <w:rPr>
          <w:rFonts w:ascii="Times New Roman" w:hAnsi="Times New Roman" w:cs="Times New Roman"/>
        </w:rPr>
        <w:t xml:space="preserve"> (go to the seine)</w:t>
      </w:r>
      <w:r w:rsidRPr="002068E4">
        <w:rPr>
          <w:rFonts w:ascii="Times New Roman" w:hAnsi="Times New Roman" w:cs="Times New Roman"/>
        </w:rPr>
        <w:t xml:space="preserve"> by sailing down river to their fishing station</w:t>
      </w:r>
      <w:r w:rsidR="005C2A93" w:rsidRPr="002068E4">
        <w:rPr>
          <w:rFonts w:ascii="Times New Roman" w:hAnsi="Times New Roman" w:cs="Times New Roman"/>
        </w:rPr>
        <w:t>.</w:t>
      </w:r>
      <w:r w:rsidRPr="002068E4">
        <w:rPr>
          <w:rStyle w:val="FootnoteReference"/>
          <w:rFonts w:ascii="Times New Roman" w:hAnsi="Times New Roman" w:cs="Times New Roman"/>
        </w:rPr>
        <w:footnoteReference w:id="47"/>
      </w:r>
      <w:r w:rsidRPr="002068E4">
        <w:rPr>
          <w:rFonts w:ascii="Times New Roman" w:hAnsi="Times New Roman" w:cs="Times New Roman"/>
        </w:rPr>
        <w:t xml:space="preserve"> </w:t>
      </w:r>
    </w:p>
    <w:p w14:paraId="1038C999" w14:textId="77777777" w:rsidR="00334634" w:rsidRDefault="00334634" w:rsidP="002068E4">
      <w:pPr>
        <w:spacing w:line="360" w:lineRule="auto"/>
        <w:rPr>
          <w:rFonts w:ascii="Times New Roman" w:hAnsi="Times New Roman" w:cs="Times New Roman"/>
        </w:rPr>
      </w:pPr>
    </w:p>
    <w:p w14:paraId="629C6784" w14:textId="7BA8A7C2" w:rsidR="001A3D63" w:rsidRPr="002068E4" w:rsidRDefault="001A3D63" w:rsidP="002068E4">
      <w:pPr>
        <w:spacing w:line="360" w:lineRule="auto"/>
        <w:rPr>
          <w:rFonts w:ascii="Times New Roman" w:hAnsi="Times New Roman" w:cs="Times New Roman"/>
        </w:rPr>
      </w:pPr>
      <w:r w:rsidRPr="002068E4">
        <w:rPr>
          <w:rFonts w:ascii="Times New Roman" w:hAnsi="Times New Roman" w:cs="Times New Roman"/>
        </w:rPr>
        <w:t>Some of the different types of salmon net have already been described, but the coracle net of west Wales, which is not used anywhere else in Britain, merits particular attention. It is a drag net, which, when pulled through the river pools between two coracles, flows out to form a shallow bag, behind a sheet of ‘armouring’ covering the mouth of the net. Like other nets, it is balanced in the water by a combination of floats and weights which the Towy fishermen achieve by applying both traditional lore, inherited from their forbears, and their own experience, to adjust their gear to suit the prevailing conditions</w:t>
      </w:r>
      <w:r w:rsidR="005C2A93" w:rsidRPr="002068E4">
        <w:rPr>
          <w:rFonts w:ascii="Times New Roman" w:hAnsi="Times New Roman" w:cs="Times New Roman"/>
        </w:rPr>
        <w:t>.</w:t>
      </w:r>
      <w:r w:rsidRPr="002068E4">
        <w:rPr>
          <w:rStyle w:val="FootnoteReference"/>
          <w:rFonts w:ascii="Times New Roman" w:hAnsi="Times New Roman" w:cs="Times New Roman"/>
        </w:rPr>
        <w:footnoteReference w:id="48"/>
      </w:r>
      <w:r w:rsidRPr="002068E4">
        <w:rPr>
          <w:rFonts w:ascii="Times New Roman" w:hAnsi="Times New Roman" w:cs="Times New Roman"/>
        </w:rPr>
        <w:t xml:space="preserve"> The fact that this tradition goes back hundreds of years is clearly established</w:t>
      </w:r>
      <w:r w:rsidR="002D7C70" w:rsidRPr="002068E4">
        <w:rPr>
          <w:rFonts w:ascii="Times New Roman" w:hAnsi="Times New Roman" w:cs="Times New Roman"/>
        </w:rPr>
        <w:t xml:space="preserve">. In the seventh-century cradle song </w:t>
      </w:r>
      <w:r w:rsidR="002D7C70" w:rsidRPr="002068E4">
        <w:rPr>
          <w:rFonts w:ascii="Times New Roman" w:hAnsi="Times New Roman" w:cs="Times New Roman"/>
          <w:i/>
          <w:iCs/>
        </w:rPr>
        <w:t>Pais Dinogad</w:t>
      </w:r>
      <w:r w:rsidR="002D7C70" w:rsidRPr="002068E4">
        <w:rPr>
          <w:rFonts w:ascii="Times New Roman" w:hAnsi="Times New Roman" w:cs="Times New Roman"/>
        </w:rPr>
        <w:t xml:space="preserve">, for example, </w:t>
      </w:r>
      <w:r w:rsidR="002D7C70" w:rsidRPr="002068E4">
        <w:rPr>
          <w:rFonts w:ascii="Times New Roman" w:hAnsi="Times New Roman" w:cs="Times New Roman"/>
          <w:i/>
          <w:iCs/>
        </w:rPr>
        <w:t>Ef lleddi bysg yng nghorwg</w:t>
      </w:r>
      <w:r w:rsidR="002D7C70" w:rsidRPr="002068E4">
        <w:rPr>
          <w:rFonts w:ascii="Times New Roman" w:hAnsi="Times New Roman" w:cs="Times New Roman"/>
        </w:rPr>
        <w:t xml:space="preserve"> – He</w:t>
      </w:r>
      <w:r w:rsidR="005C5B5E" w:rsidRPr="002068E4">
        <w:rPr>
          <w:rFonts w:ascii="Times New Roman" w:hAnsi="Times New Roman" w:cs="Times New Roman"/>
        </w:rPr>
        <w:t xml:space="preserve"> (the baby’s father)</w:t>
      </w:r>
      <w:r w:rsidR="002D7C70" w:rsidRPr="002068E4">
        <w:rPr>
          <w:rFonts w:ascii="Times New Roman" w:hAnsi="Times New Roman" w:cs="Times New Roman"/>
        </w:rPr>
        <w:t xml:space="preserve"> would kill a fish in his coracle,</w:t>
      </w:r>
      <w:r w:rsidR="002D7C70" w:rsidRPr="002068E4">
        <w:rPr>
          <w:rStyle w:val="FootnoteReference"/>
          <w:rFonts w:ascii="Times New Roman" w:hAnsi="Times New Roman" w:cs="Times New Roman"/>
        </w:rPr>
        <w:footnoteReference w:id="49"/>
      </w:r>
      <w:r w:rsidR="002D7C70" w:rsidRPr="002068E4">
        <w:rPr>
          <w:rFonts w:ascii="Times New Roman" w:hAnsi="Times New Roman" w:cs="Times New Roman"/>
        </w:rPr>
        <w:t xml:space="preserve"> </w:t>
      </w:r>
      <w:r w:rsidRPr="002068E4">
        <w:rPr>
          <w:rFonts w:ascii="Times New Roman" w:hAnsi="Times New Roman" w:cs="Times New Roman"/>
        </w:rPr>
        <w:t xml:space="preserve"> </w:t>
      </w:r>
      <w:r w:rsidR="006A7598" w:rsidRPr="002068E4">
        <w:rPr>
          <w:rFonts w:ascii="Times New Roman" w:hAnsi="Times New Roman" w:cs="Times New Roman"/>
        </w:rPr>
        <w:t xml:space="preserve">and </w:t>
      </w:r>
      <w:r w:rsidRPr="002068E4">
        <w:rPr>
          <w:rFonts w:ascii="Times New Roman" w:hAnsi="Times New Roman" w:cs="Times New Roman"/>
        </w:rPr>
        <w:t xml:space="preserve">Gerald of Wales quotes </w:t>
      </w:r>
      <w:r w:rsidRPr="002068E4">
        <w:rPr>
          <w:rFonts w:ascii="Times New Roman" w:hAnsi="Times New Roman" w:cs="Times New Roman"/>
          <w:i/>
          <w:iCs/>
        </w:rPr>
        <w:t>Bledri</w:t>
      </w:r>
      <w:r w:rsidRPr="002068E4">
        <w:rPr>
          <w:rFonts w:ascii="Times New Roman" w:hAnsi="Times New Roman" w:cs="Times New Roman"/>
        </w:rPr>
        <w:t xml:space="preserve">’s description of </w:t>
      </w:r>
      <w:r w:rsidR="00FB7EDF" w:rsidRPr="002068E4">
        <w:rPr>
          <w:rFonts w:ascii="Times New Roman" w:hAnsi="Times New Roman" w:cs="Times New Roman"/>
        </w:rPr>
        <w:t xml:space="preserve">a </w:t>
      </w:r>
      <w:r w:rsidRPr="002068E4">
        <w:rPr>
          <w:rFonts w:ascii="Times New Roman" w:hAnsi="Times New Roman" w:cs="Times New Roman"/>
        </w:rPr>
        <w:t>Welsh</w:t>
      </w:r>
      <w:r w:rsidR="00541F34" w:rsidRPr="002068E4">
        <w:rPr>
          <w:rFonts w:ascii="Times New Roman" w:hAnsi="Times New Roman" w:cs="Times New Roman"/>
        </w:rPr>
        <w:t xml:space="preserve"> </w:t>
      </w:r>
      <w:r w:rsidRPr="002068E4">
        <w:rPr>
          <w:rFonts w:ascii="Times New Roman" w:hAnsi="Times New Roman" w:cs="Times New Roman"/>
        </w:rPr>
        <w:t>coracle fisherman setting off for the river carrying his steed (his coracle), on his back</w:t>
      </w:r>
      <w:r w:rsidR="005C2A93" w:rsidRPr="002068E4">
        <w:rPr>
          <w:rFonts w:ascii="Times New Roman" w:hAnsi="Times New Roman" w:cs="Times New Roman"/>
        </w:rPr>
        <w:t>.</w:t>
      </w:r>
      <w:r w:rsidRPr="002068E4">
        <w:rPr>
          <w:rStyle w:val="FootnoteReference"/>
          <w:rFonts w:ascii="Times New Roman" w:hAnsi="Times New Roman" w:cs="Times New Roman"/>
        </w:rPr>
        <w:footnoteReference w:id="50"/>
      </w:r>
      <w:r w:rsidRPr="002068E4">
        <w:rPr>
          <w:rFonts w:ascii="Times New Roman" w:hAnsi="Times New Roman" w:cs="Times New Roman"/>
        </w:rPr>
        <w:t xml:space="preserve"> </w:t>
      </w:r>
    </w:p>
    <w:p w14:paraId="104A054E" w14:textId="77777777" w:rsidR="001A3D63" w:rsidRPr="002068E4" w:rsidRDefault="001A3D63" w:rsidP="002068E4">
      <w:pPr>
        <w:spacing w:line="360" w:lineRule="auto"/>
        <w:rPr>
          <w:rFonts w:ascii="Times New Roman" w:hAnsi="Times New Roman" w:cs="Times New Roman"/>
        </w:rPr>
      </w:pPr>
    </w:p>
    <w:p w14:paraId="282C6D13" w14:textId="561F7C3D" w:rsidR="000B3ECD" w:rsidRPr="002068E4" w:rsidRDefault="009A6041" w:rsidP="002068E4">
      <w:pPr>
        <w:spacing w:line="360" w:lineRule="auto"/>
        <w:rPr>
          <w:rFonts w:ascii="Times New Roman" w:hAnsi="Times New Roman" w:cs="Times New Roman"/>
        </w:rPr>
      </w:pPr>
      <w:r w:rsidRPr="002068E4">
        <w:rPr>
          <w:rFonts w:ascii="Times New Roman" w:hAnsi="Times New Roman" w:cs="Times New Roman"/>
        </w:rPr>
        <w:lastRenderedPageBreak/>
        <w:t>The much larger t</w:t>
      </w:r>
      <w:r w:rsidR="00267FB2" w:rsidRPr="002068E4">
        <w:rPr>
          <w:rFonts w:ascii="Times New Roman" w:hAnsi="Times New Roman" w:cs="Times New Roman"/>
        </w:rPr>
        <w:t>rawl net</w:t>
      </w:r>
      <w:r w:rsidR="001A3D63" w:rsidRPr="002068E4">
        <w:rPr>
          <w:rFonts w:ascii="Times New Roman" w:hAnsi="Times New Roman" w:cs="Times New Roman"/>
        </w:rPr>
        <w:t xml:space="preserve"> also</w:t>
      </w:r>
      <w:r w:rsidR="00267FB2" w:rsidRPr="002068E4">
        <w:rPr>
          <w:rFonts w:ascii="Times New Roman" w:hAnsi="Times New Roman" w:cs="Times New Roman"/>
        </w:rPr>
        <w:t xml:space="preserve"> ha</w:t>
      </w:r>
      <w:r w:rsidRPr="002068E4">
        <w:rPr>
          <w:rFonts w:ascii="Times New Roman" w:hAnsi="Times New Roman" w:cs="Times New Roman"/>
        </w:rPr>
        <w:t>s</w:t>
      </w:r>
      <w:r w:rsidR="00267FB2" w:rsidRPr="002068E4">
        <w:rPr>
          <w:rFonts w:ascii="Times New Roman" w:hAnsi="Times New Roman" w:cs="Times New Roman"/>
        </w:rPr>
        <w:t xml:space="preserve"> to be dragged along the </w:t>
      </w:r>
      <w:r w:rsidR="00C2052B" w:rsidRPr="002068E4">
        <w:rPr>
          <w:rFonts w:ascii="Times New Roman" w:hAnsi="Times New Roman" w:cs="Times New Roman"/>
        </w:rPr>
        <w:t xml:space="preserve">bed of the </w:t>
      </w:r>
      <w:r w:rsidR="00267FB2" w:rsidRPr="002068E4">
        <w:rPr>
          <w:rFonts w:ascii="Times New Roman" w:hAnsi="Times New Roman" w:cs="Times New Roman"/>
        </w:rPr>
        <w:t>se</w:t>
      </w:r>
      <w:r w:rsidR="00C2052B" w:rsidRPr="002068E4">
        <w:rPr>
          <w:rFonts w:ascii="Times New Roman" w:hAnsi="Times New Roman" w:cs="Times New Roman"/>
        </w:rPr>
        <w:t>a</w:t>
      </w:r>
      <w:r w:rsidR="00AD6818" w:rsidRPr="002068E4">
        <w:rPr>
          <w:rFonts w:ascii="Times New Roman" w:hAnsi="Times New Roman" w:cs="Times New Roman"/>
        </w:rPr>
        <w:t xml:space="preserve"> by boats</w:t>
      </w:r>
      <w:r w:rsidR="009104BF" w:rsidRPr="002068E4">
        <w:rPr>
          <w:rFonts w:ascii="Times New Roman" w:hAnsi="Times New Roman" w:cs="Times New Roman"/>
        </w:rPr>
        <w:t xml:space="preserve"> originally</w:t>
      </w:r>
      <w:r w:rsidR="009F7A48" w:rsidRPr="002068E4">
        <w:rPr>
          <w:rFonts w:ascii="Times New Roman" w:hAnsi="Times New Roman" w:cs="Times New Roman"/>
        </w:rPr>
        <w:t xml:space="preserve"> </w:t>
      </w:r>
      <w:r w:rsidR="00AD6818" w:rsidRPr="002068E4">
        <w:rPr>
          <w:rFonts w:ascii="Times New Roman" w:hAnsi="Times New Roman" w:cs="Times New Roman"/>
        </w:rPr>
        <w:t xml:space="preserve">powered by the wind </w:t>
      </w:r>
      <w:r w:rsidR="00267FB2" w:rsidRPr="002068E4">
        <w:rPr>
          <w:rFonts w:ascii="Times New Roman" w:hAnsi="Times New Roman" w:cs="Times New Roman"/>
        </w:rPr>
        <w:t xml:space="preserve">but later, by much larger </w:t>
      </w:r>
      <w:r w:rsidR="00AD6818" w:rsidRPr="002068E4">
        <w:rPr>
          <w:rFonts w:ascii="Times New Roman" w:hAnsi="Times New Roman" w:cs="Times New Roman"/>
        </w:rPr>
        <w:t xml:space="preserve">steam (Fig. </w:t>
      </w:r>
      <w:r w:rsidR="006B6820">
        <w:rPr>
          <w:rFonts w:ascii="Times New Roman" w:hAnsi="Times New Roman" w:cs="Times New Roman"/>
        </w:rPr>
        <w:t>10</w:t>
      </w:r>
      <w:r w:rsidR="00AD6818" w:rsidRPr="002068E4">
        <w:rPr>
          <w:rFonts w:ascii="Times New Roman" w:hAnsi="Times New Roman" w:cs="Times New Roman"/>
        </w:rPr>
        <w:t xml:space="preserve">) or motor </w:t>
      </w:r>
      <w:r w:rsidR="00267FB2" w:rsidRPr="002068E4">
        <w:rPr>
          <w:rFonts w:ascii="Times New Roman" w:hAnsi="Times New Roman" w:cs="Times New Roman"/>
        </w:rPr>
        <w:t xml:space="preserve">vessels. </w:t>
      </w:r>
      <w:r w:rsidR="009F7A48" w:rsidRPr="002068E4">
        <w:rPr>
          <w:rFonts w:ascii="Times New Roman" w:hAnsi="Times New Roman" w:cs="Times New Roman"/>
        </w:rPr>
        <w:t>T</w:t>
      </w:r>
      <w:r w:rsidR="00F92B9F" w:rsidRPr="002068E4">
        <w:rPr>
          <w:rFonts w:ascii="Times New Roman" w:hAnsi="Times New Roman" w:cs="Times New Roman"/>
        </w:rPr>
        <w:t>hey are</w:t>
      </w:r>
      <w:r w:rsidR="009F7A48" w:rsidRPr="002068E4">
        <w:rPr>
          <w:rFonts w:ascii="Times New Roman" w:hAnsi="Times New Roman" w:cs="Times New Roman"/>
        </w:rPr>
        <w:t>, in effect</w:t>
      </w:r>
      <w:r w:rsidR="00AA384E" w:rsidRPr="002068E4">
        <w:rPr>
          <w:rFonts w:ascii="Times New Roman" w:hAnsi="Times New Roman" w:cs="Times New Roman"/>
        </w:rPr>
        <w:t xml:space="preserve"> </w:t>
      </w:r>
      <w:r w:rsidR="00267FB2" w:rsidRPr="002068E4">
        <w:rPr>
          <w:rFonts w:ascii="Times New Roman" w:hAnsi="Times New Roman" w:cs="Times New Roman"/>
        </w:rPr>
        <w:t>a conical net bag held open</w:t>
      </w:r>
      <w:r w:rsidR="004B541B" w:rsidRPr="002068E4">
        <w:rPr>
          <w:rFonts w:ascii="Times New Roman" w:hAnsi="Times New Roman" w:cs="Times New Roman"/>
        </w:rPr>
        <w:t xml:space="preserve"> at the mouth</w:t>
      </w:r>
      <w:r w:rsidR="00267FB2" w:rsidRPr="002068E4">
        <w:rPr>
          <w:rFonts w:ascii="Times New Roman" w:hAnsi="Times New Roman" w:cs="Times New Roman"/>
        </w:rPr>
        <w:t xml:space="preserve"> </w:t>
      </w:r>
      <w:r w:rsidR="004B541B" w:rsidRPr="002068E4">
        <w:rPr>
          <w:rFonts w:ascii="Times New Roman" w:hAnsi="Times New Roman" w:cs="Times New Roman"/>
        </w:rPr>
        <w:t>by two ropes, a weighted foot rope and a slightly longer headline fitted with floats. Relatively small sailing vessels are able to fish the shallower waters</w:t>
      </w:r>
      <w:r w:rsidR="001A63E2" w:rsidRPr="002068E4">
        <w:rPr>
          <w:rFonts w:ascii="Times New Roman" w:hAnsi="Times New Roman" w:cs="Times New Roman"/>
        </w:rPr>
        <w:t>,</w:t>
      </w:r>
      <w:r w:rsidR="004B541B" w:rsidRPr="002068E4">
        <w:rPr>
          <w:rFonts w:ascii="Times New Roman" w:hAnsi="Times New Roman" w:cs="Times New Roman"/>
        </w:rPr>
        <w:t xml:space="preserve"> catching a</w:t>
      </w:r>
      <w:r w:rsidR="001A63E2" w:rsidRPr="002068E4">
        <w:rPr>
          <w:rFonts w:ascii="Times New Roman" w:hAnsi="Times New Roman" w:cs="Times New Roman"/>
        </w:rPr>
        <w:t>nything</w:t>
      </w:r>
      <w:r w:rsidR="004B541B" w:rsidRPr="002068E4">
        <w:rPr>
          <w:rFonts w:ascii="Times New Roman" w:hAnsi="Times New Roman" w:cs="Times New Roman"/>
        </w:rPr>
        <w:t xml:space="preserve"> from shrimps to whiting</w:t>
      </w:r>
      <w:r w:rsidR="001A63E2" w:rsidRPr="002068E4">
        <w:rPr>
          <w:rFonts w:ascii="Times New Roman" w:hAnsi="Times New Roman" w:cs="Times New Roman"/>
        </w:rPr>
        <w:t>,</w:t>
      </w:r>
      <w:r w:rsidR="004B541B" w:rsidRPr="002068E4">
        <w:rPr>
          <w:rFonts w:ascii="Times New Roman" w:hAnsi="Times New Roman" w:cs="Times New Roman"/>
        </w:rPr>
        <w:t xml:space="preserve"> using a </w:t>
      </w:r>
      <w:r w:rsidR="004B541B" w:rsidRPr="002068E4">
        <w:rPr>
          <w:rFonts w:ascii="Times New Roman" w:hAnsi="Times New Roman" w:cs="Times New Roman"/>
          <w:i/>
          <w:iCs/>
        </w:rPr>
        <w:t>beam trawl</w:t>
      </w:r>
      <w:r w:rsidR="004B541B" w:rsidRPr="002068E4">
        <w:rPr>
          <w:rFonts w:ascii="Times New Roman" w:hAnsi="Times New Roman" w:cs="Times New Roman"/>
        </w:rPr>
        <w:t xml:space="preserve"> in which the foot rope is replaced by a beam, weighted down with iron runners a</w:t>
      </w:r>
      <w:r w:rsidR="009104BF" w:rsidRPr="002068E4">
        <w:rPr>
          <w:rFonts w:ascii="Times New Roman" w:hAnsi="Times New Roman" w:cs="Times New Roman"/>
        </w:rPr>
        <w:t>t</w:t>
      </w:r>
      <w:r w:rsidR="004B541B" w:rsidRPr="002068E4">
        <w:rPr>
          <w:rFonts w:ascii="Times New Roman" w:hAnsi="Times New Roman" w:cs="Times New Roman"/>
        </w:rPr>
        <w:t xml:space="preserve"> both ends</w:t>
      </w:r>
      <w:r w:rsidR="00267FB2" w:rsidRPr="002068E4">
        <w:rPr>
          <w:rFonts w:ascii="Times New Roman" w:hAnsi="Times New Roman" w:cs="Times New Roman"/>
        </w:rPr>
        <w:t xml:space="preserve">. </w:t>
      </w:r>
      <w:r w:rsidR="00003E69" w:rsidRPr="002068E4">
        <w:rPr>
          <w:rFonts w:ascii="Times New Roman" w:hAnsi="Times New Roman" w:cs="Times New Roman"/>
        </w:rPr>
        <w:t>With the introduction of more powerful motor vessels</w:t>
      </w:r>
      <w:r w:rsidR="008E601E" w:rsidRPr="002068E4">
        <w:rPr>
          <w:rFonts w:ascii="Times New Roman" w:hAnsi="Times New Roman" w:cs="Times New Roman"/>
        </w:rPr>
        <w:t>,</w:t>
      </w:r>
      <w:r w:rsidR="00003E69" w:rsidRPr="002068E4">
        <w:rPr>
          <w:rFonts w:ascii="Times New Roman" w:hAnsi="Times New Roman" w:cs="Times New Roman"/>
        </w:rPr>
        <w:t xml:space="preserve"> trawl nets could be held open by the action of</w:t>
      </w:r>
      <w:r w:rsidR="00A35654" w:rsidRPr="002068E4">
        <w:rPr>
          <w:rFonts w:ascii="Times New Roman" w:hAnsi="Times New Roman" w:cs="Times New Roman"/>
        </w:rPr>
        <w:t xml:space="preserve"> </w:t>
      </w:r>
      <w:r w:rsidR="00267FB2" w:rsidRPr="002068E4">
        <w:rPr>
          <w:rFonts w:ascii="Times New Roman" w:hAnsi="Times New Roman" w:cs="Times New Roman"/>
        </w:rPr>
        <w:t xml:space="preserve">angled boards (otter boards) </w:t>
      </w:r>
      <w:r w:rsidR="00003E69" w:rsidRPr="002068E4">
        <w:rPr>
          <w:rFonts w:ascii="Times New Roman" w:hAnsi="Times New Roman" w:cs="Times New Roman"/>
        </w:rPr>
        <w:t xml:space="preserve">which </w:t>
      </w:r>
      <w:r w:rsidR="00267FB2" w:rsidRPr="002068E4">
        <w:rPr>
          <w:rFonts w:ascii="Times New Roman" w:hAnsi="Times New Roman" w:cs="Times New Roman"/>
        </w:rPr>
        <w:t>act like fins</w:t>
      </w:r>
      <w:r w:rsidR="0054205E" w:rsidRPr="002068E4">
        <w:rPr>
          <w:rFonts w:ascii="Times New Roman" w:hAnsi="Times New Roman" w:cs="Times New Roman"/>
        </w:rPr>
        <w:t xml:space="preserve"> </w:t>
      </w:r>
      <w:r w:rsidR="00003E69" w:rsidRPr="002068E4">
        <w:rPr>
          <w:rFonts w:ascii="Times New Roman" w:hAnsi="Times New Roman" w:cs="Times New Roman"/>
        </w:rPr>
        <w:t>when dragged through the water</w:t>
      </w:r>
      <w:r w:rsidR="00267FB2" w:rsidRPr="002068E4">
        <w:rPr>
          <w:rFonts w:ascii="Times New Roman" w:hAnsi="Times New Roman" w:cs="Times New Roman"/>
        </w:rPr>
        <w:t xml:space="preserve">. </w:t>
      </w:r>
      <w:r w:rsidR="00003E69" w:rsidRPr="002068E4">
        <w:rPr>
          <w:rFonts w:ascii="Times New Roman" w:hAnsi="Times New Roman" w:cs="Times New Roman"/>
        </w:rPr>
        <w:t>By the beginning of the</w:t>
      </w:r>
      <w:r w:rsidR="00267FB2" w:rsidRPr="002068E4">
        <w:rPr>
          <w:rFonts w:ascii="Times New Roman" w:hAnsi="Times New Roman" w:cs="Times New Roman"/>
        </w:rPr>
        <w:t xml:space="preserve"> twentieth-century motor vessels</w:t>
      </w:r>
      <w:r w:rsidR="00003E69" w:rsidRPr="002068E4">
        <w:rPr>
          <w:rFonts w:ascii="Times New Roman" w:hAnsi="Times New Roman" w:cs="Times New Roman"/>
        </w:rPr>
        <w:t xml:space="preserve"> using the otter trawl and</w:t>
      </w:r>
      <w:r w:rsidR="00267FB2" w:rsidRPr="002068E4">
        <w:rPr>
          <w:rFonts w:ascii="Times New Roman" w:hAnsi="Times New Roman" w:cs="Times New Roman"/>
        </w:rPr>
        <w:t xml:space="preserve"> sailing out of Milford Haven, Swansea and Cardiff</w:t>
      </w:r>
      <w:r w:rsidR="00003E69" w:rsidRPr="002068E4">
        <w:rPr>
          <w:rFonts w:ascii="Times New Roman" w:hAnsi="Times New Roman" w:cs="Times New Roman"/>
        </w:rPr>
        <w:t xml:space="preserve">, </w:t>
      </w:r>
      <w:r w:rsidR="00267FB2" w:rsidRPr="002068E4">
        <w:rPr>
          <w:rFonts w:ascii="Times New Roman" w:hAnsi="Times New Roman" w:cs="Times New Roman"/>
        </w:rPr>
        <w:t>were able to exploit the deep water fishing grounds</w:t>
      </w:r>
      <w:r w:rsidR="00805D99" w:rsidRPr="002068E4">
        <w:rPr>
          <w:rFonts w:ascii="Times New Roman" w:hAnsi="Times New Roman" w:cs="Times New Roman"/>
        </w:rPr>
        <w:t>,</w:t>
      </w:r>
      <w:r w:rsidR="00267FB2" w:rsidRPr="002068E4">
        <w:rPr>
          <w:rFonts w:ascii="Times New Roman" w:hAnsi="Times New Roman" w:cs="Times New Roman"/>
        </w:rPr>
        <w:t xml:space="preserve"> further out to sea</w:t>
      </w:r>
      <w:r w:rsidR="00805D99" w:rsidRPr="002068E4">
        <w:rPr>
          <w:rFonts w:ascii="Times New Roman" w:hAnsi="Times New Roman" w:cs="Times New Roman"/>
        </w:rPr>
        <w:t>,</w:t>
      </w:r>
      <w:r w:rsidR="00267FB2" w:rsidRPr="002068E4">
        <w:rPr>
          <w:rFonts w:ascii="Times New Roman" w:hAnsi="Times New Roman" w:cs="Times New Roman"/>
        </w:rPr>
        <w:t xml:space="preserve"> for cod and hake</w:t>
      </w:r>
      <w:r w:rsidR="005C2A93" w:rsidRPr="002068E4">
        <w:rPr>
          <w:rFonts w:ascii="Times New Roman" w:hAnsi="Times New Roman" w:cs="Times New Roman"/>
        </w:rPr>
        <w:t>,</w:t>
      </w:r>
      <w:r w:rsidR="00267FB2" w:rsidRPr="002068E4">
        <w:rPr>
          <w:rStyle w:val="FootnoteReference"/>
          <w:rFonts w:ascii="Times New Roman" w:hAnsi="Times New Roman" w:cs="Times New Roman"/>
        </w:rPr>
        <w:footnoteReference w:id="51"/>
      </w:r>
      <w:r w:rsidR="001A63E2" w:rsidRPr="002068E4">
        <w:rPr>
          <w:rFonts w:ascii="Times New Roman" w:hAnsi="Times New Roman" w:cs="Times New Roman"/>
        </w:rPr>
        <w:t xml:space="preserve"> a development which affected the viability of traditional inshore fishing methods.</w:t>
      </w:r>
    </w:p>
    <w:p w14:paraId="02555AB0" w14:textId="77777777" w:rsidR="00267FB2" w:rsidRPr="002068E4" w:rsidRDefault="00267FB2" w:rsidP="002068E4">
      <w:pPr>
        <w:spacing w:line="360" w:lineRule="auto"/>
        <w:rPr>
          <w:rFonts w:ascii="Times New Roman" w:hAnsi="Times New Roman" w:cs="Times New Roman"/>
        </w:rPr>
      </w:pPr>
    </w:p>
    <w:p w14:paraId="1F84B96D" w14:textId="354DE7B4" w:rsidR="00267FB2" w:rsidRPr="002068E4" w:rsidRDefault="003D446A" w:rsidP="002068E4">
      <w:pPr>
        <w:spacing w:line="360" w:lineRule="auto"/>
        <w:rPr>
          <w:rFonts w:ascii="Times New Roman" w:hAnsi="Times New Roman" w:cs="Times New Roman"/>
        </w:rPr>
      </w:pPr>
      <w:r w:rsidRPr="002068E4">
        <w:rPr>
          <w:rFonts w:ascii="Times New Roman" w:hAnsi="Times New Roman" w:cs="Times New Roman"/>
        </w:rPr>
        <w:t xml:space="preserve">Legislation set out set out in early texts defines not only the right to set traps and to net fish, but to the ownership of different species caught. </w:t>
      </w:r>
      <w:r w:rsidR="005C5B5E" w:rsidRPr="002068E4">
        <w:rPr>
          <w:rFonts w:ascii="Times New Roman" w:hAnsi="Times New Roman" w:cs="Times New Roman"/>
        </w:rPr>
        <w:t>T</w:t>
      </w:r>
      <w:r w:rsidR="00267FB2" w:rsidRPr="002068E4">
        <w:rPr>
          <w:rFonts w:ascii="Times New Roman" w:hAnsi="Times New Roman" w:cs="Times New Roman"/>
        </w:rPr>
        <w:t>he king</w:t>
      </w:r>
      <w:r w:rsidR="00541727" w:rsidRPr="002068E4">
        <w:rPr>
          <w:rFonts w:ascii="Times New Roman" w:hAnsi="Times New Roman" w:cs="Times New Roman"/>
        </w:rPr>
        <w:t>’s due</w:t>
      </w:r>
      <w:r w:rsidR="005C5B5E" w:rsidRPr="002068E4">
        <w:rPr>
          <w:rFonts w:ascii="Times New Roman" w:hAnsi="Times New Roman" w:cs="Times New Roman"/>
        </w:rPr>
        <w:t xml:space="preserve"> is defined first</w:t>
      </w:r>
      <w:r w:rsidR="00267FB2" w:rsidRPr="002068E4">
        <w:rPr>
          <w:rFonts w:ascii="Times New Roman" w:hAnsi="Times New Roman" w:cs="Times New Roman"/>
        </w:rPr>
        <w:t xml:space="preserve"> </w:t>
      </w:r>
      <w:r w:rsidR="00541727" w:rsidRPr="002068E4">
        <w:rPr>
          <w:rFonts w:ascii="Times New Roman" w:hAnsi="Times New Roman" w:cs="Times New Roman"/>
        </w:rPr>
        <w:t xml:space="preserve">and then </w:t>
      </w:r>
      <w:r w:rsidR="006D4533" w:rsidRPr="002068E4">
        <w:rPr>
          <w:rFonts w:ascii="Times New Roman" w:hAnsi="Times New Roman" w:cs="Times New Roman"/>
        </w:rPr>
        <w:t xml:space="preserve">the rights </w:t>
      </w:r>
      <w:r w:rsidR="00581C8E" w:rsidRPr="002068E4">
        <w:rPr>
          <w:rFonts w:ascii="Times New Roman" w:hAnsi="Times New Roman" w:cs="Times New Roman"/>
        </w:rPr>
        <w:t>of others within</w:t>
      </w:r>
      <w:r w:rsidR="00267FB2" w:rsidRPr="002068E4">
        <w:rPr>
          <w:rFonts w:ascii="Times New Roman" w:hAnsi="Times New Roman" w:cs="Times New Roman"/>
        </w:rPr>
        <w:t xml:space="preserve"> a recognised hierarchical structure</w:t>
      </w:r>
      <w:r w:rsidR="006D4533" w:rsidRPr="002068E4">
        <w:rPr>
          <w:rFonts w:ascii="Times New Roman" w:hAnsi="Times New Roman" w:cs="Times New Roman"/>
        </w:rPr>
        <w:t>,</w:t>
      </w:r>
      <w:r w:rsidR="00267FB2" w:rsidRPr="002068E4">
        <w:rPr>
          <w:rFonts w:ascii="Times New Roman" w:hAnsi="Times New Roman" w:cs="Times New Roman"/>
        </w:rPr>
        <w:t xml:space="preserve"> </w:t>
      </w:r>
      <w:r w:rsidR="006D4533" w:rsidRPr="002068E4">
        <w:rPr>
          <w:rFonts w:ascii="Times New Roman" w:hAnsi="Times New Roman" w:cs="Times New Roman"/>
        </w:rPr>
        <w:t xml:space="preserve">leaving </w:t>
      </w:r>
      <w:r w:rsidR="00541727" w:rsidRPr="002068E4">
        <w:rPr>
          <w:rFonts w:ascii="Times New Roman" w:hAnsi="Times New Roman" w:cs="Times New Roman"/>
        </w:rPr>
        <w:t xml:space="preserve">the fisherman to eke out a living on the little that was left. </w:t>
      </w:r>
      <w:r w:rsidR="00267FB2" w:rsidRPr="002068E4">
        <w:rPr>
          <w:rFonts w:ascii="Times New Roman" w:hAnsi="Times New Roman" w:cs="Times New Roman"/>
        </w:rPr>
        <w:t>Other laws</w:t>
      </w:r>
      <w:r w:rsidRPr="002068E4">
        <w:rPr>
          <w:rFonts w:ascii="Times New Roman" w:hAnsi="Times New Roman" w:cs="Times New Roman"/>
        </w:rPr>
        <w:t xml:space="preserve"> which</w:t>
      </w:r>
      <w:r w:rsidR="00267FB2" w:rsidRPr="002068E4">
        <w:rPr>
          <w:rFonts w:ascii="Times New Roman" w:hAnsi="Times New Roman" w:cs="Times New Roman"/>
        </w:rPr>
        <w:t xml:space="preserve"> </w:t>
      </w:r>
      <w:r w:rsidRPr="002068E4">
        <w:rPr>
          <w:rFonts w:ascii="Times New Roman" w:hAnsi="Times New Roman" w:cs="Times New Roman"/>
        </w:rPr>
        <w:t xml:space="preserve">place a value on </w:t>
      </w:r>
      <w:r w:rsidR="00267FB2" w:rsidRPr="002068E4">
        <w:rPr>
          <w:rFonts w:ascii="Times New Roman" w:hAnsi="Times New Roman" w:cs="Times New Roman"/>
        </w:rPr>
        <w:t>particular items of fishing equipment</w:t>
      </w:r>
      <w:r w:rsidRPr="002068E4">
        <w:rPr>
          <w:rFonts w:ascii="Times New Roman" w:hAnsi="Times New Roman" w:cs="Times New Roman"/>
        </w:rPr>
        <w:t xml:space="preserve"> and restrictions on their use</w:t>
      </w:r>
      <w:r w:rsidR="00267FB2" w:rsidRPr="002068E4">
        <w:rPr>
          <w:rStyle w:val="FootnoteReference"/>
          <w:rFonts w:ascii="Times New Roman" w:hAnsi="Times New Roman" w:cs="Times New Roman"/>
        </w:rPr>
        <w:footnoteReference w:id="52"/>
      </w:r>
      <w:r w:rsidR="00267FB2" w:rsidRPr="002068E4">
        <w:rPr>
          <w:rFonts w:ascii="Times New Roman" w:hAnsi="Times New Roman" w:cs="Times New Roman"/>
        </w:rPr>
        <w:t xml:space="preserve"> still form the foundation for much of current fisheries legislation. The Salmon Fishery Acts of 1851 and 1865 for example forbade particular fishing methods in certain locations except under grant or charter or by the right of ‘immemorial usage’</w:t>
      </w:r>
      <w:r w:rsidR="00904BDB" w:rsidRPr="002068E4">
        <w:rPr>
          <w:rFonts w:ascii="Times New Roman" w:hAnsi="Times New Roman" w:cs="Times New Roman"/>
        </w:rPr>
        <w:t>,</w:t>
      </w:r>
      <w:r w:rsidR="00267FB2" w:rsidRPr="002068E4">
        <w:rPr>
          <w:rStyle w:val="FootnoteReference"/>
          <w:rFonts w:ascii="Times New Roman" w:hAnsi="Times New Roman" w:cs="Times New Roman"/>
        </w:rPr>
        <w:footnoteReference w:id="53"/>
      </w:r>
      <w:r w:rsidR="00267FB2" w:rsidRPr="002068E4">
        <w:rPr>
          <w:rFonts w:ascii="Times New Roman" w:hAnsi="Times New Roman" w:cs="Times New Roman"/>
        </w:rPr>
        <w:t xml:space="preserve"> established by custom and tradition. </w:t>
      </w:r>
    </w:p>
    <w:p w14:paraId="41CA59E0" w14:textId="77777777" w:rsidR="00267FB2" w:rsidRPr="002068E4" w:rsidRDefault="00267FB2" w:rsidP="002068E4">
      <w:pPr>
        <w:spacing w:line="360" w:lineRule="auto"/>
        <w:rPr>
          <w:rFonts w:ascii="Times New Roman" w:hAnsi="Times New Roman" w:cs="Times New Roman"/>
        </w:rPr>
      </w:pPr>
    </w:p>
    <w:p w14:paraId="40515B19" w14:textId="71D44D1C" w:rsidR="002068E4" w:rsidRDefault="00267FB2" w:rsidP="002068E4">
      <w:pPr>
        <w:spacing w:line="360" w:lineRule="auto"/>
        <w:rPr>
          <w:rFonts w:ascii="Times New Roman" w:hAnsi="Times New Roman" w:cs="Times New Roman"/>
        </w:rPr>
      </w:pPr>
      <w:r w:rsidRPr="002068E4">
        <w:rPr>
          <w:rFonts w:ascii="Times New Roman" w:hAnsi="Times New Roman" w:cs="Times New Roman"/>
        </w:rPr>
        <w:t>Later records reveal fluctuations in the fortunes of these communities as industrial expansion in the eighteenth century attract</w:t>
      </w:r>
      <w:r w:rsidR="006A2FE2" w:rsidRPr="002068E4">
        <w:rPr>
          <w:rFonts w:ascii="Times New Roman" w:hAnsi="Times New Roman" w:cs="Times New Roman"/>
        </w:rPr>
        <w:t>ed men</w:t>
      </w:r>
      <w:r w:rsidRPr="002068E4">
        <w:rPr>
          <w:rFonts w:ascii="Times New Roman" w:hAnsi="Times New Roman" w:cs="Times New Roman"/>
        </w:rPr>
        <w:t xml:space="preserve"> to more secure employment in the mines and quarries which provided the raw materials for an industrial revolution affecting much of Wales.</w:t>
      </w:r>
      <w:r w:rsidR="00BF0D54" w:rsidRPr="002068E4">
        <w:rPr>
          <w:rFonts w:ascii="Times New Roman" w:hAnsi="Times New Roman" w:cs="Times New Roman"/>
        </w:rPr>
        <w:t xml:space="preserve"> </w:t>
      </w:r>
      <w:r w:rsidR="007C1461">
        <w:rPr>
          <w:rFonts w:ascii="Times New Roman" w:hAnsi="Times New Roman" w:cs="Times New Roman"/>
        </w:rPr>
        <w:t>The waste products of this heavy industry, however, polluted the rivers and seas which, along with the development of more efficient fishing technologies,</w:t>
      </w:r>
      <w:r w:rsidR="00BF0D54" w:rsidRPr="002068E4">
        <w:rPr>
          <w:rFonts w:ascii="Times New Roman" w:hAnsi="Times New Roman" w:cs="Times New Roman"/>
        </w:rPr>
        <w:t xml:space="preserve"> has had the effect of depleting fish stocks</w:t>
      </w:r>
      <w:r w:rsidR="006A2FE2" w:rsidRPr="002068E4">
        <w:rPr>
          <w:rFonts w:ascii="Times New Roman" w:hAnsi="Times New Roman" w:cs="Times New Roman"/>
        </w:rPr>
        <w:t>,</w:t>
      </w:r>
      <w:r w:rsidR="00BF0D54" w:rsidRPr="002068E4">
        <w:rPr>
          <w:rFonts w:ascii="Times New Roman" w:hAnsi="Times New Roman" w:cs="Times New Roman"/>
        </w:rPr>
        <w:t xml:space="preserve"> particularly inshore. </w:t>
      </w:r>
      <w:r w:rsidR="001A649C" w:rsidRPr="002068E4">
        <w:rPr>
          <w:rFonts w:ascii="Times New Roman" w:hAnsi="Times New Roman" w:cs="Times New Roman"/>
        </w:rPr>
        <w:t>By the end of the nineteenth century t</w:t>
      </w:r>
      <w:r w:rsidR="00BF0D54" w:rsidRPr="002068E4">
        <w:rPr>
          <w:rFonts w:ascii="Times New Roman" w:hAnsi="Times New Roman" w:cs="Times New Roman"/>
        </w:rPr>
        <w:t>his ha</w:t>
      </w:r>
      <w:r w:rsidR="001A649C" w:rsidRPr="002068E4">
        <w:rPr>
          <w:rFonts w:ascii="Times New Roman" w:hAnsi="Times New Roman" w:cs="Times New Roman"/>
        </w:rPr>
        <w:t>d</w:t>
      </w:r>
      <w:r w:rsidR="00BF0D54" w:rsidRPr="002068E4">
        <w:rPr>
          <w:rFonts w:ascii="Times New Roman" w:hAnsi="Times New Roman" w:cs="Times New Roman"/>
        </w:rPr>
        <w:t xml:space="preserve"> change</w:t>
      </w:r>
      <w:r w:rsidR="006A2FE2" w:rsidRPr="002068E4">
        <w:rPr>
          <w:rFonts w:ascii="Times New Roman" w:hAnsi="Times New Roman" w:cs="Times New Roman"/>
        </w:rPr>
        <w:t>d</w:t>
      </w:r>
      <w:r w:rsidR="00BF0D54" w:rsidRPr="002068E4">
        <w:rPr>
          <w:rFonts w:ascii="Times New Roman" w:hAnsi="Times New Roman" w:cs="Times New Roman"/>
        </w:rPr>
        <w:t xml:space="preserve"> the </w:t>
      </w:r>
      <w:r w:rsidR="006A2FE2" w:rsidRPr="002068E4">
        <w:rPr>
          <w:rFonts w:ascii="Times New Roman" w:hAnsi="Times New Roman" w:cs="Times New Roman"/>
        </w:rPr>
        <w:t>nature</w:t>
      </w:r>
      <w:r w:rsidR="00BF0D54" w:rsidRPr="002068E4">
        <w:rPr>
          <w:rFonts w:ascii="Times New Roman" w:hAnsi="Times New Roman" w:cs="Times New Roman"/>
        </w:rPr>
        <w:t xml:space="preserve"> of commercial fishing</w:t>
      </w:r>
      <w:r w:rsidR="001A649C" w:rsidRPr="002068E4">
        <w:rPr>
          <w:rFonts w:ascii="Times New Roman" w:hAnsi="Times New Roman" w:cs="Times New Roman"/>
        </w:rPr>
        <w:t>,</w:t>
      </w:r>
      <w:r w:rsidR="00BF0D54" w:rsidRPr="002068E4">
        <w:rPr>
          <w:rFonts w:ascii="Times New Roman" w:hAnsi="Times New Roman" w:cs="Times New Roman"/>
        </w:rPr>
        <w:t xml:space="preserve"> </w:t>
      </w:r>
      <w:r w:rsidR="00BF0D54" w:rsidRPr="002068E4">
        <w:rPr>
          <w:rFonts w:ascii="Times New Roman" w:hAnsi="Times New Roman" w:cs="Times New Roman"/>
        </w:rPr>
        <w:lastRenderedPageBreak/>
        <w:t>favour</w:t>
      </w:r>
      <w:r w:rsidR="001A649C" w:rsidRPr="002068E4">
        <w:rPr>
          <w:rFonts w:ascii="Times New Roman" w:hAnsi="Times New Roman" w:cs="Times New Roman"/>
        </w:rPr>
        <w:t>ing</w:t>
      </w:r>
      <w:r w:rsidR="00BF0D54" w:rsidRPr="002068E4">
        <w:rPr>
          <w:rFonts w:ascii="Times New Roman" w:hAnsi="Times New Roman" w:cs="Times New Roman"/>
        </w:rPr>
        <w:t xml:space="preserve"> those able to invest in the most efficient equipment</w:t>
      </w:r>
      <w:r w:rsidR="001A649C" w:rsidRPr="002068E4">
        <w:rPr>
          <w:rFonts w:ascii="Times New Roman" w:hAnsi="Times New Roman" w:cs="Times New Roman"/>
        </w:rPr>
        <w:t xml:space="preserve"> and</w:t>
      </w:r>
      <w:r w:rsidR="00BF0D54" w:rsidRPr="002068E4">
        <w:rPr>
          <w:rFonts w:ascii="Times New Roman" w:hAnsi="Times New Roman" w:cs="Times New Roman"/>
        </w:rPr>
        <w:t xml:space="preserve"> leaving those reliant on small boats, capable only of very localised fishing methods, extremely vulnerable. D</w:t>
      </w:r>
      <w:r w:rsidRPr="002068E4">
        <w:rPr>
          <w:rFonts w:ascii="Times New Roman" w:hAnsi="Times New Roman" w:cs="Times New Roman"/>
        </w:rPr>
        <w:t xml:space="preserve">espite this, commercial fishing is still practised, although </w:t>
      </w:r>
      <w:r w:rsidR="0072306D" w:rsidRPr="002068E4">
        <w:rPr>
          <w:rFonts w:ascii="Times New Roman" w:hAnsi="Times New Roman" w:cs="Times New Roman"/>
        </w:rPr>
        <w:t>predominantly by larger vessels</w:t>
      </w:r>
      <w:r w:rsidRPr="002068E4">
        <w:rPr>
          <w:rFonts w:ascii="Times New Roman" w:hAnsi="Times New Roman" w:cs="Times New Roman"/>
        </w:rPr>
        <w:t>,</w:t>
      </w:r>
      <w:r w:rsidR="0072306D" w:rsidRPr="002068E4">
        <w:rPr>
          <w:rFonts w:ascii="Times New Roman" w:hAnsi="Times New Roman" w:cs="Times New Roman"/>
        </w:rPr>
        <w:t xml:space="preserve"> operating out of deep-water docks such as Milford Haven.</w:t>
      </w:r>
      <w:r w:rsidRPr="002068E4">
        <w:rPr>
          <w:rFonts w:ascii="Times New Roman" w:hAnsi="Times New Roman" w:cs="Times New Roman"/>
        </w:rPr>
        <w:t xml:space="preserve"> </w:t>
      </w:r>
      <w:r w:rsidR="0072306D" w:rsidRPr="002068E4">
        <w:rPr>
          <w:rFonts w:ascii="Times New Roman" w:hAnsi="Times New Roman" w:cs="Times New Roman"/>
        </w:rPr>
        <w:t>This</w:t>
      </w:r>
      <w:r w:rsidRPr="002068E4">
        <w:rPr>
          <w:rFonts w:ascii="Times New Roman" w:hAnsi="Times New Roman" w:cs="Times New Roman"/>
        </w:rPr>
        <w:t xml:space="preserve"> has meant that </w:t>
      </w:r>
      <w:r w:rsidR="007E2802" w:rsidRPr="002068E4">
        <w:rPr>
          <w:rFonts w:ascii="Times New Roman" w:hAnsi="Times New Roman" w:cs="Times New Roman"/>
        </w:rPr>
        <w:t xml:space="preserve">for </w:t>
      </w:r>
      <w:r w:rsidRPr="002068E4">
        <w:rPr>
          <w:rFonts w:ascii="Times New Roman" w:hAnsi="Times New Roman" w:cs="Times New Roman"/>
        </w:rPr>
        <w:t>many of the inhabitants</w:t>
      </w:r>
      <w:r w:rsidR="0072306D" w:rsidRPr="002068E4">
        <w:rPr>
          <w:rFonts w:ascii="Times New Roman" w:hAnsi="Times New Roman" w:cs="Times New Roman"/>
        </w:rPr>
        <w:t xml:space="preserve"> of the smaller settlements,</w:t>
      </w:r>
      <w:r w:rsidRPr="002068E4">
        <w:rPr>
          <w:rFonts w:ascii="Times New Roman" w:hAnsi="Times New Roman" w:cs="Times New Roman"/>
        </w:rPr>
        <w:t xml:space="preserve"> </w:t>
      </w:r>
      <w:r w:rsidR="0054329B" w:rsidRPr="002068E4">
        <w:rPr>
          <w:rFonts w:ascii="Times New Roman" w:hAnsi="Times New Roman" w:cs="Times New Roman"/>
        </w:rPr>
        <w:t>a way of life</w:t>
      </w:r>
      <w:r w:rsidR="0072306D" w:rsidRPr="002068E4">
        <w:rPr>
          <w:rFonts w:ascii="Times New Roman" w:hAnsi="Times New Roman" w:cs="Times New Roman"/>
        </w:rPr>
        <w:t>, based largely on</w:t>
      </w:r>
      <w:r w:rsidR="007E2802" w:rsidRPr="002068E4">
        <w:rPr>
          <w:rFonts w:ascii="Times New Roman" w:hAnsi="Times New Roman" w:cs="Times New Roman"/>
        </w:rPr>
        <w:t xml:space="preserve"> </w:t>
      </w:r>
      <w:r w:rsidRPr="002068E4">
        <w:rPr>
          <w:rFonts w:ascii="Times New Roman" w:hAnsi="Times New Roman" w:cs="Times New Roman"/>
        </w:rPr>
        <w:t>fishing</w:t>
      </w:r>
      <w:r w:rsidR="007E2802" w:rsidRPr="002068E4">
        <w:rPr>
          <w:rFonts w:ascii="Times New Roman" w:hAnsi="Times New Roman" w:cs="Times New Roman"/>
        </w:rPr>
        <w:t xml:space="preserve"> supplemented by agricultural work, has </w:t>
      </w:r>
      <w:r w:rsidR="001A649C" w:rsidRPr="002068E4">
        <w:rPr>
          <w:rFonts w:ascii="Times New Roman" w:hAnsi="Times New Roman" w:cs="Times New Roman"/>
        </w:rPr>
        <w:t xml:space="preserve">had to </w:t>
      </w:r>
      <w:r w:rsidR="00061DF2" w:rsidRPr="002068E4">
        <w:rPr>
          <w:rFonts w:ascii="Times New Roman" w:hAnsi="Times New Roman" w:cs="Times New Roman"/>
        </w:rPr>
        <w:t xml:space="preserve">adapt to </w:t>
      </w:r>
      <w:r w:rsidR="001A649C" w:rsidRPr="002068E4">
        <w:rPr>
          <w:rFonts w:ascii="Times New Roman" w:hAnsi="Times New Roman" w:cs="Times New Roman"/>
        </w:rPr>
        <w:t>survive</w:t>
      </w:r>
      <w:r w:rsidR="00BF0D54" w:rsidRPr="002068E4">
        <w:rPr>
          <w:rFonts w:ascii="Times New Roman" w:hAnsi="Times New Roman" w:cs="Times New Roman"/>
        </w:rPr>
        <w:t>. Just as the</w:t>
      </w:r>
      <w:r w:rsidR="00061DF2" w:rsidRPr="002068E4">
        <w:rPr>
          <w:rFonts w:ascii="Times New Roman" w:hAnsi="Times New Roman" w:cs="Times New Roman"/>
        </w:rPr>
        <w:t>ir</w:t>
      </w:r>
      <w:r w:rsidR="00BF0D54" w:rsidRPr="002068E4">
        <w:rPr>
          <w:rFonts w:ascii="Times New Roman" w:hAnsi="Times New Roman" w:cs="Times New Roman"/>
        </w:rPr>
        <w:t xml:space="preserve"> </w:t>
      </w:r>
      <w:r w:rsidR="00061DF2" w:rsidRPr="002068E4">
        <w:rPr>
          <w:rFonts w:ascii="Times New Roman" w:hAnsi="Times New Roman" w:cs="Times New Roman"/>
        </w:rPr>
        <w:t xml:space="preserve">medieval forebears acted as guides and ferrymen to </w:t>
      </w:r>
      <w:r w:rsidR="0041551D" w:rsidRPr="002068E4">
        <w:rPr>
          <w:rFonts w:ascii="Times New Roman" w:hAnsi="Times New Roman" w:cs="Times New Roman"/>
        </w:rPr>
        <w:t>travellers such as Gerald of Wales</w:t>
      </w:r>
      <w:r w:rsidR="000D74B1" w:rsidRPr="002068E4">
        <w:rPr>
          <w:rFonts w:ascii="Times New Roman" w:hAnsi="Times New Roman" w:cs="Times New Roman"/>
        </w:rPr>
        <w:t xml:space="preserve">, so some of the remaining fishermen have </w:t>
      </w:r>
      <w:r w:rsidR="00061DF2" w:rsidRPr="002068E4">
        <w:rPr>
          <w:rFonts w:ascii="Times New Roman" w:hAnsi="Times New Roman" w:cs="Times New Roman"/>
        </w:rPr>
        <w:t>responded to the demands of</w:t>
      </w:r>
      <w:r w:rsidR="000D74B1" w:rsidRPr="002068E4">
        <w:rPr>
          <w:rFonts w:ascii="Times New Roman" w:hAnsi="Times New Roman" w:cs="Times New Roman"/>
        </w:rPr>
        <w:t xml:space="preserve"> </w:t>
      </w:r>
      <w:r w:rsidR="0072306D" w:rsidRPr="002068E4">
        <w:rPr>
          <w:rFonts w:ascii="Times New Roman" w:hAnsi="Times New Roman" w:cs="Times New Roman"/>
        </w:rPr>
        <w:t>tourism</w:t>
      </w:r>
      <w:r w:rsidR="007E2802" w:rsidRPr="002068E4">
        <w:rPr>
          <w:rFonts w:ascii="Times New Roman" w:hAnsi="Times New Roman" w:cs="Times New Roman"/>
        </w:rPr>
        <w:t xml:space="preserve"> </w:t>
      </w:r>
      <w:r w:rsidRPr="002068E4">
        <w:rPr>
          <w:rFonts w:ascii="Times New Roman" w:hAnsi="Times New Roman" w:cs="Times New Roman"/>
        </w:rPr>
        <w:t>w</w:t>
      </w:r>
      <w:r w:rsidR="0072306D" w:rsidRPr="002068E4">
        <w:rPr>
          <w:rFonts w:ascii="Times New Roman" w:hAnsi="Times New Roman" w:cs="Times New Roman"/>
        </w:rPr>
        <w:t xml:space="preserve">hich </w:t>
      </w:r>
      <w:r w:rsidR="00497E10" w:rsidRPr="002068E4">
        <w:rPr>
          <w:rFonts w:ascii="Times New Roman" w:hAnsi="Times New Roman" w:cs="Times New Roman"/>
        </w:rPr>
        <w:t xml:space="preserve">sees the </w:t>
      </w:r>
      <w:r w:rsidR="0072306D" w:rsidRPr="002068E4">
        <w:rPr>
          <w:rFonts w:ascii="Times New Roman" w:hAnsi="Times New Roman" w:cs="Times New Roman"/>
        </w:rPr>
        <w:t>preserv</w:t>
      </w:r>
      <w:r w:rsidR="00497E10" w:rsidRPr="002068E4">
        <w:rPr>
          <w:rFonts w:ascii="Times New Roman" w:hAnsi="Times New Roman" w:cs="Times New Roman"/>
        </w:rPr>
        <w:t>ation of</w:t>
      </w:r>
      <w:r w:rsidRPr="002068E4">
        <w:rPr>
          <w:rFonts w:ascii="Times New Roman" w:hAnsi="Times New Roman" w:cs="Times New Roman"/>
        </w:rPr>
        <w:t xml:space="preserve"> </w:t>
      </w:r>
      <w:r w:rsidR="0072306D" w:rsidRPr="002068E4">
        <w:rPr>
          <w:rFonts w:ascii="Times New Roman" w:hAnsi="Times New Roman" w:cs="Times New Roman"/>
        </w:rPr>
        <w:t xml:space="preserve">inshore fishing </w:t>
      </w:r>
      <w:r w:rsidR="00497E10" w:rsidRPr="002068E4">
        <w:rPr>
          <w:rFonts w:ascii="Times New Roman" w:hAnsi="Times New Roman" w:cs="Times New Roman"/>
        </w:rPr>
        <w:t xml:space="preserve">as </w:t>
      </w:r>
      <w:r w:rsidR="0072306D" w:rsidRPr="002068E4">
        <w:rPr>
          <w:rFonts w:ascii="Times New Roman" w:hAnsi="Times New Roman" w:cs="Times New Roman"/>
        </w:rPr>
        <w:t xml:space="preserve">a </w:t>
      </w:r>
      <w:r w:rsidR="0054329B" w:rsidRPr="002068E4">
        <w:rPr>
          <w:rFonts w:ascii="Times New Roman" w:hAnsi="Times New Roman" w:cs="Times New Roman"/>
        </w:rPr>
        <w:t>visitor attraction</w:t>
      </w:r>
      <w:r w:rsidR="00497E10" w:rsidRPr="002068E4">
        <w:rPr>
          <w:rFonts w:ascii="Times New Roman" w:hAnsi="Times New Roman" w:cs="Times New Roman"/>
        </w:rPr>
        <w:t xml:space="preserve"> rather </w:t>
      </w:r>
      <w:r w:rsidR="0072306D" w:rsidRPr="002068E4">
        <w:rPr>
          <w:rFonts w:ascii="Times New Roman" w:hAnsi="Times New Roman" w:cs="Times New Roman"/>
        </w:rPr>
        <w:t>than a</w:t>
      </w:r>
      <w:r w:rsidR="00497E10" w:rsidRPr="002068E4">
        <w:rPr>
          <w:rFonts w:ascii="Times New Roman" w:hAnsi="Times New Roman" w:cs="Times New Roman"/>
        </w:rPr>
        <w:t xml:space="preserve"> viable occupation.</w:t>
      </w:r>
    </w:p>
    <w:p w14:paraId="4F114D86" w14:textId="65D7FA66" w:rsidR="002068E4" w:rsidRDefault="00334634" w:rsidP="00334634">
      <w:pPr>
        <w:rPr>
          <w:rFonts w:ascii="Times New Roman" w:hAnsi="Times New Roman" w:cs="Times New Roman"/>
        </w:rPr>
      </w:pPr>
      <w:r>
        <w:rPr>
          <w:rFonts w:ascii="Times New Roman" w:hAnsi="Times New Roman" w:cs="Times New Roman"/>
        </w:rPr>
        <w:br w:type="page"/>
      </w:r>
    </w:p>
    <w:p w14:paraId="7A74C309" w14:textId="34A8394E" w:rsidR="00F65B20" w:rsidRPr="00064C6F" w:rsidRDefault="00F65B20" w:rsidP="00F65B20">
      <w:pPr>
        <w:rPr>
          <w:rFonts w:ascii="Times New Roman" w:hAnsi="Times New Roman" w:cs="Times New Roman"/>
        </w:rPr>
      </w:pPr>
      <w:r w:rsidRPr="00064C6F">
        <w:rPr>
          <w:rFonts w:ascii="Times New Roman" w:hAnsi="Times New Roman" w:cs="Times New Roman"/>
        </w:rPr>
        <w:lastRenderedPageBreak/>
        <w:t xml:space="preserve">2:  </w:t>
      </w:r>
      <w:r w:rsidR="000F4CF0" w:rsidRPr="00064C6F">
        <w:rPr>
          <w:rFonts w:ascii="Times New Roman" w:hAnsi="Times New Roman" w:cs="Times New Roman"/>
        </w:rPr>
        <w:t>Mythology, Folklore, Omens and Superstitions.</w:t>
      </w:r>
    </w:p>
    <w:p w14:paraId="6C6B1E30" w14:textId="77777777" w:rsidR="00F65B20" w:rsidRPr="00064C6F" w:rsidRDefault="00F65B20" w:rsidP="00F65B20">
      <w:pPr>
        <w:rPr>
          <w:rFonts w:ascii="Times New Roman" w:hAnsi="Times New Roman" w:cs="Times New Roman"/>
        </w:rPr>
      </w:pPr>
    </w:p>
    <w:p w14:paraId="64720342" w14:textId="77777777" w:rsidR="00F65B20" w:rsidRPr="00064C6F" w:rsidRDefault="00F65B20" w:rsidP="00F65B20">
      <w:pPr>
        <w:rPr>
          <w:rFonts w:ascii="Times New Roman" w:hAnsi="Times New Roman" w:cs="Times New Roman"/>
        </w:rPr>
      </w:pPr>
    </w:p>
    <w:p w14:paraId="04F3E381" w14:textId="3A21C6A5"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 xml:space="preserve">The folklore, which </w:t>
      </w:r>
      <w:r w:rsidR="00E5019B" w:rsidRPr="00334634">
        <w:rPr>
          <w:rFonts w:ascii="Times New Roman" w:hAnsi="Times New Roman" w:cs="Times New Roman"/>
        </w:rPr>
        <w:t>is integral to</w:t>
      </w:r>
      <w:r w:rsidRPr="00334634">
        <w:rPr>
          <w:rFonts w:ascii="Times New Roman" w:hAnsi="Times New Roman" w:cs="Times New Roman"/>
        </w:rPr>
        <w:t xml:space="preserve"> the lives and working practices of the generations of families raised in Welsh fishing communities, comprises of two strands which, although</w:t>
      </w:r>
      <w:r w:rsidR="00412AA5" w:rsidRPr="00334634">
        <w:rPr>
          <w:rFonts w:ascii="Times New Roman" w:hAnsi="Times New Roman" w:cs="Times New Roman"/>
        </w:rPr>
        <w:t xml:space="preserve"> almost impossible to disentangle</w:t>
      </w:r>
      <w:r w:rsidRPr="00334634">
        <w:rPr>
          <w:rFonts w:ascii="Times New Roman" w:hAnsi="Times New Roman" w:cs="Times New Roman"/>
        </w:rPr>
        <w:t>, reveal clearly discernible differences in origin. First, there is a practical body of wisdom, knowledge and tradition based on</w:t>
      </w:r>
      <w:r w:rsidR="006B3DDC" w:rsidRPr="00334634">
        <w:rPr>
          <w:rFonts w:ascii="Times New Roman" w:hAnsi="Times New Roman" w:cs="Times New Roman"/>
        </w:rPr>
        <w:t xml:space="preserve"> direct experience</w:t>
      </w:r>
      <w:r w:rsidR="008B161C" w:rsidRPr="00334634">
        <w:rPr>
          <w:rFonts w:ascii="Times New Roman" w:hAnsi="Times New Roman" w:cs="Times New Roman"/>
        </w:rPr>
        <w:t xml:space="preserve">, </w:t>
      </w:r>
      <w:r w:rsidR="006B3DDC" w:rsidRPr="00334634">
        <w:rPr>
          <w:rFonts w:ascii="Times New Roman" w:hAnsi="Times New Roman" w:cs="Times New Roman"/>
        </w:rPr>
        <w:t>often suggest</w:t>
      </w:r>
      <w:r w:rsidR="008B161C" w:rsidRPr="00334634">
        <w:rPr>
          <w:rFonts w:ascii="Times New Roman" w:hAnsi="Times New Roman" w:cs="Times New Roman"/>
        </w:rPr>
        <w:t>ing how one</w:t>
      </w:r>
      <w:r w:rsidR="006B3DDC" w:rsidRPr="00334634">
        <w:rPr>
          <w:rFonts w:ascii="Times New Roman" w:hAnsi="Times New Roman" w:cs="Times New Roman"/>
        </w:rPr>
        <w:t xml:space="preserve"> </w:t>
      </w:r>
      <w:r w:rsidRPr="00334634">
        <w:rPr>
          <w:rFonts w:ascii="Times New Roman" w:hAnsi="Times New Roman" w:cs="Times New Roman"/>
        </w:rPr>
        <w:t>natural event</w:t>
      </w:r>
      <w:r w:rsidR="008B161C" w:rsidRPr="00334634">
        <w:rPr>
          <w:rFonts w:ascii="Times New Roman" w:hAnsi="Times New Roman" w:cs="Times New Roman"/>
        </w:rPr>
        <w:t xml:space="preserve"> precedes another,</w:t>
      </w:r>
      <w:r w:rsidR="00F43DB2" w:rsidRPr="00334634">
        <w:rPr>
          <w:rFonts w:ascii="Times New Roman" w:hAnsi="Times New Roman" w:cs="Times New Roman"/>
        </w:rPr>
        <w:t xml:space="preserve"> </w:t>
      </w:r>
      <w:r w:rsidR="008B161C" w:rsidRPr="00334634">
        <w:rPr>
          <w:rFonts w:ascii="Times New Roman" w:hAnsi="Times New Roman" w:cs="Times New Roman"/>
        </w:rPr>
        <w:t>so</w:t>
      </w:r>
      <w:r w:rsidR="00F43DB2" w:rsidRPr="00334634">
        <w:rPr>
          <w:rFonts w:ascii="Times New Roman" w:hAnsi="Times New Roman" w:cs="Times New Roman"/>
        </w:rPr>
        <w:t xml:space="preserve"> </w:t>
      </w:r>
      <w:r w:rsidRPr="00334634">
        <w:rPr>
          <w:rFonts w:ascii="Times New Roman" w:hAnsi="Times New Roman" w:cs="Times New Roman"/>
        </w:rPr>
        <w:t>provid</w:t>
      </w:r>
      <w:r w:rsidR="008B161C" w:rsidRPr="00334634">
        <w:rPr>
          <w:rFonts w:ascii="Times New Roman" w:hAnsi="Times New Roman" w:cs="Times New Roman"/>
        </w:rPr>
        <w:t>ing</w:t>
      </w:r>
      <w:r w:rsidRPr="00334634">
        <w:rPr>
          <w:rFonts w:ascii="Times New Roman" w:hAnsi="Times New Roman" w:cs="Times New Roman"/>
        </w:rPr>
        <w:t xml:space="preserve"> a decision-making framework for the planning and accomplishment of essential tasks. Second, there are t</w:t>
      </w:r>
      <w:r w:rsidR="00303658" w:rsidRPr="00334634">
        <w:rPr>
          <w:rFonts w:ascii="Times New Roman" w:hAnsi="Times New Roman" w:cs="Times New Roman"/>
        </w:rPr>
        <w:t>raditions and</w:t>
      </w:r>
      <w:r w:rsidRPr="00334634">
        <w:rPr>
          <w:rFonts w:ascii="Times New Roman" w:hAnsi="Times New Roman" w:cs="Times New Roman"/>
        </w:rPr>
        <w:t xml:space="preserve"> practices</w:t>
      </w:r>
      <w:r w:rsidR="00303658" w:rsidRPr="00334634">
        <w:rPr>
          <w:rFonts w:ascii="Times New Roman" w:hAnsi="Times New Roman" w:cs="Times New Roman"/>
        </w:rPr>
        <w:t xml:space="preserve"> associated with natural</w:t>
      </w:r>
      <w:r w:rsidR="00412AA5" w:rsidRPr="00334634">
        <w:rPr>
          <w:rFonts w:ascii="Times New Roman" w:hAnsi="Times New Roman" w:cs="Times New Roman"/>
        </w:rPr>
        <w:t>, but previously</w:t>
      </w:r>
      <w:r w:rsidRPr="00334634">
        <w:rPr>
          <w:rFonts w:ascii="Times New Roman" w:hAnsi="Times New Roman" w:cs="Times New Roman"/>
        </w:rPr>
        <w:t xml:space="preserve"> </w:t>
      </w:r>
      <w:r w:rsidR="00412AA5" w:rsidRPr="00334634">
        <w:rPr>
          <w:rFonts w:ascii="Times New Roman" w:hAnsi="Times New Roman" w:cs="Times New Roman"/>
        </w:rPr>
        <w:t>incomprehensible</w:t>
      </w:r>
      <w:r w:rsidR="00802E1C" w:rsidRPr="00334634">
        <w:rPr>
          <w:rFonts w:ascii="Times New Roman" w:hAnsi="Times New Roman" w:cs="Times New Roman"/>
        </w:rPr>
        <w:t>,</w:t>
      </w:r>
      <w:r w:rsidR="00412AA5" w:rsidRPr="00334634">
        <w:rPr>
          <w:rFonts w:ascii="Times New Roman" w:hAnsi="Times New Roman" w:cs="Times New Roman"/>
        </w:rPr>
        <w:t xml:space="preserve"> </w:t>
      </w:r>
      <w:r w:rsidRPr="00334634">
        <w:rPr>
          <w:rFonts w:ascii="Times New Roman" w:hAnsi="Times New Roman" w:cs="Times New Roman"/>
        </w:rPr>
        <w:t xml:space="preserve">phenomena </w:t>
      </w:r>
      <w:r w:rsidR="00254731" w:rsidRPr="00334634">
        <w:rPr>
          <w:rFonts w:ascii="Times New Roman" w:hAnsi="Times New Roman" w:cs="Times New Roman"/>
        </w:rPr>
        <w:t xml:space="preserve">which are rooted </w:t>
      </w:r>
      <w:r w:rsidR="00303658" w:rsidRPr="00334634">
        <w:rPr>
          <w:rFonts w:ascii="Times New Roman" w:hAnsi="Times New Roman" w:cs="Times New Roman"/>
        </w:rPr>
        <w:t xml:space="preserve">in earlier mythologies and beliefs. </w:t>
      </w:r>
      <w:r w:rsidRPr="00334634">
        <w:rPr>
          <w:rFonts w:ascii="Times New Roman" w:hAnsi="Times New Roman" w:cs="Times New Roman"/>
        </w:rPr>
        <w:t xml:space="preserve">This was particularly true for those events which posed the greatest threat, or were linked with previous disasters, thereby nurturing a belief in an environment inhabited </w:t>
      </w:r>
      <w:r w:rsidR="006D4657">
        <w:rPr>
          <w:rFonts w:ascii="Times New Roman" w:hAnsi="Times New Roman" w:cs="Times New Roman"/>
        </w:rPr>
        <w:t xml:space="preserve">and controlled </w:t>
      </w:r>
      <w:r w:rsidRPr="00334634">
        <w:rPr>
          <w:rFonts w:ascii="Times New Roman" w:hAnsi="Times New Roman" w:cs="Times New Roman"/>
        </w:rPr>
        <w:t xml:space="preserve">by supernatural beings </w:t>
      </w:r>
      <w:r w:rsidR="00254731" w:rsidRPr="00334634">
        <w:rPr>
          <w:rFonts w:ascii="Times New Roman" w:hAnsi="Times New Roman" w:cs="Times New Roman"/>
        </w:rPr>
        <w:t xml:space="preserve">who </w:t>
      </w:r>
      <w:r w:rsidRPr="00334634">
        <w:rPr>
          <w:rFonts w:ascii="Times New Roman" w:hAnsi="Times New Roman" w:cs="Times New Roman"/>
        </w:rPr>
        <w:t xml:space="preserve">could be </w:t>
      </w:r>
      <w:r w:rsidR="007064B8" w:rsidRPr="00334634">
        <w:rPr>
          <w:rFonts w:ascii="Times New Roman" w:hAnsi="Times New Roman" w:cs="Times New Roman"/>
        </w:rPr>
        <w:t>placated</w:t>
      </w:r>
      <w:r w:rsidRPr="00334634">
        <w:rPr>
          <w:rFonts w:ascii="Times New Roman" w:hAnsi="Times New Roman" w:cs="Times New Roman"/>
        </w:rPr>
        <w:t xml:space="preserve"> or </w:t>
      </w:r>
      <w:r w:rsidR="007064B8" w:rsidRPr="00334634">
        <w:rPr>
          <w:rFonts w:ascii="Times New Roman" w:hAnsi="Times New Roman" w:cs="Times New Roman"/>
        </w:rPr>
        <w:t>distract</w:t>
      </w:r>
      <w:r w:rsidRPr="00334634">
        <w:rPr>
          <w:rFonts w:ascii="Times New Roman" w:hAnsi="Times New Roman" w:cs="Times New Roman"/>
        </w:rPr>
        <w:t>ed by the application of a range of ritualistic</w:t>
      </w:r>
      <w:r w:rsidR="00303658" w:rsidRPr="00334634">
        <w:rPr>
          <w:rFonts w:ascii="Times New Roman" w:hAnsi="Times New Roman" w:cs="Times New Roman"/>
        </w:rPr>
        <w:t xml:space="preserve"> routines</w:t>
      </w:r>
      <w:r w:rsidRPr="00334634">
        <w:rPr>
          <w:rFonts w:ascii="Times New Roman" w:hAnsi="Times New Roman" w:cs="Times New Roman"/>
        </w:rPr>
        <w:t>. Scrutiny of these beliefs, mythologies and customs reveals a remarkable similarity across both regional and international boundaries.</w:t>
      </w:r>
    </w:p>
    <w:p w14:paraId="1B6B8E41" w14:textId="77777777" w:rsidR="00F65B20" w:rsidRPr="00334634" w:rsidRDefault="00F65B20" w:rsidP="00DF545B">
      <w:pPr>
        <w:spacing w:line="360" w:lineRule="auto"/>
        <w:rPr>
          <w:rFonts w:ascii="Times New Roman" w:hAnsi="Times New Roman" w:cs="Times New Roman"/>
        </w:rPr>
      </w:pPr>
    </w:p>
    <w:p w14:paraId="083D048C" w14:textId="33FF68B6"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The first strand has resulted in the accumulation of a traditional folklore based on an intimate knowledge and awareness of</w:t>
      </w:r>
      <w:r w:rsidR="007064B8" w:rsidRPr="00334634">
        <w:rPr>
          <w:rFonts w:ascii="Times New Roman" w:hAnsi="Times New Roman" w:cs="Times New Roman"/>
        </w:rPr>
        <w:t xml:space="preserve"> locality as a</w:t>
      </w:r>
      <w:r w:rsidRPr="00334634">
        <w:rPr>
          <w:rFonts w:ascii="Times New Roman" w:hAnsi="Times New Roman" w:cs="Times New Roman"/>
        </w:rPr>
        <w:t xml:space="preserve"> place </w:t>
      </w:r>
      <w:r w:rsidR="007064B8" w:rsidRPr="00334634">
        <w:rPr>
          <w:rFonts w:ascii="Times New Roman" w:hAnsi="Times New Roman" w:cs="Times New Roman"/>
        </w:rPr>
        <w:t>in</w:t>
      </w:r>
      <w:r w:rsidRPr="00334634">
        <w:rPr>
          <w:rFonts w:ascii="Times New Roman" w:hAnsi="Times New Roman" w:cs="Times New Roman"/>
        </w:rPr>
        <w:t xml:space="preserve"> time. Reference to this core of experience allows direct observation of the natural world to be interpreted so as to forecast change</w:t>
      </w:r>
      <w:r w:rsidR="004F5EBF" w:rsidRPr="00334634">
        <w:rPr>
          <w:rFonts w:ascii="Times New Roman" w:hAnsi="Times New Roman" w:cs="Times New Roman"/>
        </w:rPr>
        <w:t>,</w:t>
      </w:r>
      <w:r w:rsidRPr="00334634">
        <w:rPr>
          <w:rFonts w:ascii="Times New Roman" w:hAnsi="Times New Roman" w:cs="Times New Roman"/>
        </w:rPr>
        <w:t xml:space="preserve"> allowing the observer to make appropriate decisions and preparations, avoiding known hazards and </w:t>
      </w:r>
      <w:r w:rsidR="004F5EBF" w:rsidRPr="00334634">
        <w:rPr>
          <w:rFonts w:ascii="Times New Roman" w:hAnsi="Times New Roman" w:cs="Times New Roman"/>
        </w:rPr>
        <w:t>anticipating</w:t>
      </w:r>
      <w:r w:rsidRPr="00334634">
        <w:rPr>
          <w:rFonts w:ascii="Times New Roman" w:hAnsi="Times New Roman" w:cs="Times New Roman"/>
        </w:rPr>
        <w:t xml:space="preserve"> when and where to catch the most fish.</w:t>
      </w:r>
      <w:r w:rsidR="00CA3521" w:rsidRPr="00CA3521">
        <w:rPr>
          <w:rFonts w:ascii="Times New Roman" w:hAnsi="Times New Roman" w:cs="Times New Roman"/>
        </w:rPr>
        <w:t xml:space="preserve"> </w:t>
      </w:r>
      <w:r w:rsidR="00CA3521">
        <w:rPr>
          <w:rFonts w:ascii="Times New Roman" w:hAnsi="Times New Roman" w:cs="Times New Roman"/>
        </w:rPr>
        <w:t>T</w:t>
      </w:r>
      <w:r w:rsidR="00CA3521" w:rsidRPr="00334634">
        <w:rPr>
          <w:rFonts w:ascii="Times New Roman" w:hAnsi="Times New Roman" w:cs="Times New Roman"/>
        </w:rPr>
        <w:t>he practical value of</w:t>
      </w:r>
      <w:r w:rsidR="00CA3521">
        <w:rPr>
          <w:rFonts w:ascii="Times New Roman" w:hAnsi="Times New Roman" w:cs="Times New Roman"/>
        </w:rPr>
        <w:t xml:space="preserve"> </w:t>
      </w:r>
      <w:r w:rsidR="00CA3521" w:rsidRPr="00334634">
        <w:rPr>
          <w:rFonts w:ascii="Times New Roman" w:hAnsi="Times New Roman" w:cs="Times New Roman"/>
        </w:rPr>
        <w:t>local knowledge, already mentioned in connection with Gerald’s ‘Journey Through Wales, has been acknowledged as important from early times. Writing in the late twelfth-century</w:t>
      </w:r>
      <w:r w:rsidR="00F9190A">
        <w:rPr>
          <w:rFonts w:ascii="Times New Roman" w:hAnsi="Times New Roman" w:cs="Times New Roman"/>
        </w:rPr>
        <w:t xml:space="preserve"> for example</w:t>
      </w:r>
      <w:r w:rsidR="00CA3521" w:rsidRPr="00334634">
        <w:rPr>
          <w:rFonts w:ascii="Times New Roman" w:hAnsi="Times New Roman" w:cs="Times New Roman"/>
        </w:rPr>
        <w:t>, he describes how the expertise of local fishermen facilitated safe passage for himself and his companions across the many rivers, quick-sands, and tidal reaches encountered on their travels.</w:t>
      </w:r>
      <w:r w:rsidR="00D37514" w:rsidRPr="00334634">
        <w:rPr>
          <w:rFonts w:ascii="Times New Roman" w:hAnsi="Times New Roman" w:cs="Times New Roman"/>
        </w:rPr>
        <w:t xml:space="preserve"> </w:t>
      </w:r>
      <w:r w:rsidR="00E55D45">
        <w:rPr>
          <w:rFonts w:ascii="Times New Roman" w:hAnsi="Times New Roman" w:cs="Times New Roman"/>
        </w:rPr>
        <w:t>A</w:t>
      </w:r>
      <w:r w:rsidR="00E55D45" w:rsidRPr="00334634">
        <w:rPr>
          <w:rFonts w:ascii="Times New Roman" w:hAnsi="Times New Roman" w:cs="Times New Roman"/>
        </w:rPr>
        <w:t>t what was perceived to be a liminal position between the natural land-based environment and the ‘otherworld’ of water</w:t>
      </w:r>
      <w:r w:rsidR="00E55D45">
        <w:rPr>
          <w:rFonts w:ascii="Times New Roman" w:hAnsi="Times New Roman" w:cs="Times New Roman"/>
        </w:rPr>
        <w:t xml:space="preserve">, however, custom and practice arising from </w:t>
      </w:r>
      <w:r w:rsidR="00AA4CEF">
        <w:rPr>
          <w:rFonts w:ascii="Times New Roman" w:hAnsi="Times New Roman" w:cs="Times New Roman"/>
        </w:rPr>
        <w:t>such</w:t>
      </w:r>
      <w:r w:rsidR="00E55D45">
        <w:rPr>
          <w:rFonts w:ascii="Times New Roman" w:hAnsi="Times New Roman" w:cs="Times New Roman"/>
        </w:rPr>
        <w:t xml:space="preserve"> i</w:t>
      </w:r>
      <w:r w:rsidR="00D37514" w:rsidRPr="00334634">
        <w:rPr>
          <w:rFonts w:ascii="Times New Roman" w:hAnsi="Times New Roman" w:cs="Times New Roman"/>
        </w:rPr>
        <w:t>nherent</w:t>
      </w:r>
      <w:r w:rsidRPr="00334634">
        <w:rPr>
          <w:rFonts w:ascii="Times New Roman" w:hAnsi="Times New Roman" w:cs="Times New Roman"/>
        </w:rPr>
        <w:t xml:space="preserve"> knowledge </w:t>
      </w:r>
      <w:r w:rsidR="00D37514" w:rsidRPr="00334634">
        <w:rPr>
          <w:rFonts w:ascii="Times New Roman" w:hAnsi="Times New Roman" w:cs="Times New Roman"/>
        </w:rPr>
        <w:t xml:space="preserve">of </w:t>
      </w:r>
      <w:r w:rsidRPr="00334634">
        <w:rPr>
          <w:rFonts w:ascii="Times New Roman" w:hAnsi="Times New Roman" w:cs="Times New Roman"/>
        </w:rPr>
        <w:t>local conditions can</w:t>
      </w:r>
      <w:r w:rsidR="00E55D45">
        <w:rPr>
          <w:rFonts w:ascii="Times New Roman" w:hAnsi="Times New Roman" w:cs="Times New Roman"/>
        </w:rPr>
        <w:t xml:space="preserve"> </w:t>
      </w:r>
      <w:r w:rsidR="00D37514" w:rsidRPr="00334634">
        <w:rPr>
          <w:rFonts w:ascii="Times New Roman" w:hAnsi="Times New Roman" w:cs="Times New Roman"/>
        </w:rPr>
        <w:t xml:space="preserve">become </w:t>
      </w:r>
      <w:r w:rsidR="00CC5760" w:rsidRPr="00334634">
        <w:rPr>
          <w:rFonts w:ascii="Times New Roman" w:hAnsi="Times New Roman" w:cs="Times New Roman"/>
        </w:rPr>
        <w:t xml:space="preserve">confused within a </w:t>
      </w:r>
      <w:r w:rsidR="00D37514" w:rsidRPr="00334634">
        <w:rPr>
          <w:rFonts w:ascii="Times New Roman" w:hAnsi="Times New Roman" w:cs="Times New Roman"/>
        </w:rPr>
        <w:t>folklore</w:t>
      </w:r>
      <w:r w:rsidR="00CC5760" w:rsidRPr="00334634">
        <w:rPr>
          <w:rFonts w:ascii="Times New Roman" w:hAnsi="Times New Roman" w:cs="Times New Roman"/>
        </w:rPr>
        <w:t xml:space="preserve"> </w:t>
      </w:r>
      <w:r w:rsidR="00AA4CEF">
        <w:rPr>
          <w:rFonts w:ascii="Times New Roman" w:hAnsi="Times New Roman" w:cs="Times New Roman"/>
        </w:rPr>
        <w:t>shap</w:t>
      </w:r>
      <w:r w:rsidR="00007E63" w:rsidRPr="00334634">
        <w:rPr>
          <w:rFonts w:ascii="Times New Roman" w:hAnsi="Times New Roman" w:cs="Times New Roman"/>
        </w:rPr>
        <w:t>ed by a</w:t>
      </w:r>
      <w:r w:rsidR="00D37514" w:rsidRPr="00334634">
        <w:rPr>
          <w:rFonts w:ascii="Times New Roman" w:hAnsi="Times New Roman" w:cs="Times New Roman"/>
        </w:rPr>
        <w:t xml:space="preserve"> belief in </w:t>
      </w:r>
      <w:r w:rsidRPr="00334634">
        <w:rPr>
          <w:rFonts w:ascii="Times New Roman" w:hAnsi="Times New Roman" w:cs="Times New Roman"/>
        </w:rPr>
        <w:t>portents and omens of good or bad fortune.</w:t>
      </w:r>
      <w:r w:rsidR="006D4657" w:rsidRPr="006D4657">
        <w:rPr>
          <w:rFonts w:ascii="Times New Roman" w:hAnsi="Times New Roman" w:cs="Times New Roman"/>
        </w:rPr>
        <w:t xml:space="preserve"> </w:t>
      </w:r>
      <w:r w:rsidR="006D4657" w:rsidRPr="00334634">
        <w:rPr>
          <w:rFonts w:ascii="Times New Roman" w:hAnsi="Times New Roman" w:cs="Times New Roman"/>
        </w:rPr>
        <w:t xml:space="preserve">This </w:t>
      </w:r>
      <w:r w:rsidR="00D80003" w:rsidRPr="00334634">
        <w:rPr>
          <w:rFonts w:ascii="Times New Roman" w:hAnsi="Times New Roman" w:cs="Times New Roman"/>
        </w:rPr>
        <w:t xml:space="preserve">is the source of the second strand </w:t>
      </w:r>
      <w:r w:rsidR="00D80003">
        <w:rPr>
          <w:rFonts w:ascii="Times New Roman" w:hAnsi="Times New Roman" w:cs="Times New Roman"/>
        </w:rPr>
        <w:t xml:space="preserve">which </w:t>
      </w:r>
      <w:r w:rsidR="00AA4CEF">
        <w:rPr>
          <w:rFonts w:ascii="Times New Roman" w:hAnsi="Times New Roman" w:cs="Times New Roman"/>
        </w:rPr>
        <w:t xml:space="preserve">includes </w:t>
      </w:r>
      <w:r w:rsidR="006D4657" w:rsidRPr="00334634">
        <w:rPr>
          <w:rFonts w:ascii="Times New Roman" w:hAnsi="Times New Roman" w:cs="Times New Roman"/>
        </w:rPr>
        <w:t xml:space="preserve">both indigenous and imported </w:t>
      </w:r>
      <w:r w:rsidR="0003135C">
        <w:rPr>
          <w:rFonts w:ascii="Times New Roman" w:hAnsi="Times New Roman" w:cs="Times New Roman"/>
        </w:rPr>
        <w:t>customs</w:t>
      </w:r>
      <w:r w:rsidR="006D4657" w:rsidRPr="00334634">
        <w:rPr>
          <w:rFonts w:ascii="Times New Roman" w:hAnsi="Times New Roman" w:cs="Times New Roman"/>
        </w:rPr>
        <w:t>, beliefs</w:t>
      </w:r>
      <w:r w:rsidR="00AA4CEF">
        <w:rPr>
          <w:rFonts w:ascii="Times New Roman" w:hAnsi="Times New Roman" w:cs="Times New Roman"/>
        </w:rPr>
        <w:t xml:space="preserve"> and</w:t>
      </w:r>
      <w:r w:rsidR="006D4657" w:rsidRPr="00334634">
        <w:rPr>
          <w:rFonts w:ascii="Times New Roman" w:hAnsi="Times New Roman" w:cs="Times New Roman"/>
        </w:rPr>
        <w:t xml:space="preserve"> myth</w:t>
      </w:r>
      <w:r w:rsidR="00AA4CEF">
        <w:rPr>
          <w:rFonts w:ascii="Times New Roman" w:hAnsi="Times New Roman" w:cs="Times New Roman"/>
        </w:rPr>
        <w:t>ologies,</w:t>
      </w:r>
      <w:r w:rsidR="006D4657" w:rsidRPr="00334634">
        <w:rPr>
          <w:rFonts w:ascii="Times New Roman" w:hAnsi="Times New Roman" w:cs="Times New Roman"/>
        </w:rPr>
        <w:t xml:space="preserve"> whose influence </w:t>
      </w:r>
      <w:r w:rsidR="00AA4CEF">
        <w:rPr>
          <w:rFonts w:ascii="Times New Roman" w:hAnsi="Times New Roman" w:cs="Times New Roman"/>
        </w:rPr>
        <w:t xml:space="preserve">appears to </w:t>
      </w:r>
      <w:r w:rsidR="006D4657" w:rsidRPr="00334634">
        <w:rPr>
          <w:rFonts w:ascii="Times New Roman" w:hAnsi="Times New Roman" w:cs="Times New Roman"/>
        </w:rPr>
        <w:t>increase the further one moves from the relative safety of the shore</w:t>
      </w:r>
      <w:r w:rsidR="0003135C">
        <w:rPr>
          <w:rFonts w:ascii="Times New Roman" w:hAnsi="Times New Roman" w:cs="Times New Roman"/>
        </w:rPr>
        <w:t xml:space="preserve">. </w:t>
      </w:r>
      <w:r w:rsidR="00B01426">
        <w:rPr>
          <w:rFonts w:ascii="Times New Roman" w:hAnsi="Times New Roman" w:cs="Times New Roman"/>
        </w:rPr>
        <w:t>Many t</w:t>
      </w:r>
      <w:r w:rsidR="00AA4CEF">
        <w:rPr>
          <w:rFonts w:ascii="Times New Roman" w:hAnsi="Times New Roman" w:cs="Times New Roman"/>
        </w:rPr>
        <w:t>ales of</w:t>
      </w:r>
      <w:r w:rsidR="006D4657" w:rsidRPr="00334634">
        <w:rPr>
          <w:rFonts w:ascii="Times New Roman" w:hAnsi="Times New Roman" w:cs="Times New Roman"/>
        </w:rPr>
        <w:t xml:space="preserve"> powerful global currents, huge ocean swells and other, </w:t>
      </w:r>
      <w:r w:rsidR="006D4657" w:rsidRPr="00334634">
        <w:rPr>
          <w:rFonts w:ascii="Times New Roman" w:hAnsi="Times New Roman" w:cs="Times New Roman"/>
        </w:rPr>
        <w:lastRenderedPageBreak/>
        <w:t>difficult to explain, phenomena</w:t>
      </w:r>
      <w:r w:rsidR="0003135C">
        <w:rPr>
          <w:rFonts w:ascii="Times New Roman" w:hAnsi="Times New Roman" w:cs="Times New Roman"/>
        </w:rPr>
        <w:t xml:space="preserve"> regularly</w:t>
      </w:r>
      <w:r w:rsidR="006D4657" w:rsidRPr="00334634">
        <w:rPr>
          <w:rFonts w:ascii="Times New Roman" w:hAnsi="Times New Roman" w:cs="Times New Roman"/>
        </w:rPr>
        <w:t xml:space="preserve"> </w:t>
      </w:r>
      <w:r w:rsidR="0003135C">
        <w:rPr>
          <w:rFonts w:ascii="Times New Roman" w:hAnsi="Times New Roman" w:cs="Times New Roman"/>
        </w:rPr>
        <w:t>encounter</w:t>
      </w:r>
      <w:r w:rsidR="006D4657" w:rsidRPr="00334634">
        <w:rPr>
          <w:rFonts w:ascii="Times New Roman" w:hAnsi="Times New Roman" w:cs="Times New Roman"/>
        </w:rPr>
        <w:t>ed</w:t>
      </w:r>
      <w:r w:rsidR="00C52197">
        <w:rPr>
          <w:rFonts w:ascii="Times New Roman" w:hAnsi="Times New Roman" w:cs="Times New Roman"/>
        </w:rPr>
        <w:t xml:space="preserve"> by sailors and deep-sea fishermen, including many from other countries, </w:t>
      </w:r>
      <w:r w:rsidR="00E51359">
        <w:rPr>
          <w:rFonts w:ascii="Times New Roman" w:hAnsi="Times New Roman" w:cs="Times New Roman"/>
        </w:rPr>
        <w:t>have</w:t>
      </w:r>
      <w:r w:rsidR="00C52197">
        <w:rPr>
          <w:rFonts w:ascii="Times New Roman" w:hAnsi="Times New Roman" w:cs="Times New Roman"/>
        </w:rPr>
        <w:t xml:space="preserve"> affected </w:t>
      </w:r>
      <w:r w:rsidR="00CA3521">
        <w:rPr>
          <w:rFonts w:ascii="Times New Roman" w:hAnsi="Times New Roman" w:cs="Times New Roman"/>
        </w:rPr>
        <w:t xml:space="preserve">Welsh </w:t>
      </w:r>
      <w:r w:rsidR="00E51359">
        <w:rPr>
          <w:rFonts w:ascii="Times New Roman" w:hAnsi="Times New Roman" w:cs="Times New Roman"/>
        </w:rPr>
        <w:t>fishing lore and custom</w:t>
      </w:r>
      <w:r w:rsidR="00B01426">
        <w:rPr>
          <w:rFonts w:ascii="Times New Roman" w:hAnsi="Times New Roman" w:cs="Times New Roman"/>
        </w:rPr>
        <w:t>.</w:t>
      </w:r>
      <w:r w:rsidR="00576873">
        <w:rPr>
          <w:rFonts w:ascii="Times New Roman" w:hAnsi="Times New Roman" w:cs="Times New Roman"/>
        </w:rPr>
        <w:t xml:space="preserve"> </w:t>
      </w:r>
      <w:r w:rsidR="00B01426">
        <w:rPr>
          <w:rFonts w:ascii="Times New Roman" w:hAnsi="Times New Roman" w:cs="Times New Roman"/>
        </w:rPr>
        <w:t>This</w:t>
      </w:r>
      <w:r w:rsidR="00CA3521">
        <w:rPr>
          <w:rFonts w:ascii="Times New Roman" w:hAnsi="Times New Roman" w:cs="Times New Roman"/>
        </w:rPr>
        <w:t xml:space="preserve"> raises two further questions: where were these mythologies imported from , and how did they get to Wales?</w:t>
      </w:r>
    </w:p>
    <w:p w14:paraId="1D04BF15" w14:textId="77777777" w:rsidR="00F65B20" w:rsidRPr="00334634" w:rsidRDefault="00F65B20" w:rsidP="00DF545B">
      <w:pPr>
        <w:spacing w:line="360" w:lineRule="auto"/>
        <w:rPr>
          <w:rFonts w:ascii="Times New Roman" w:hAnsi="Times New Roman" w:cs="Times New Roman"/>
        </w:rPr>
      </w:pPr>
    </w:p>
    <w:p w14:paraId="25258451" w14:textId="765711DE"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The first part of this study began by identifying reasons</w:t>
      </w:r>
      <w:r w:rsidR="00A84029" w:rsidRPr="00334634">
        <w:rPr>
          <w:rFonts w:ascii="Times New Roman" w:hAnsi="Times New Roman" w:cs="Times New Roman"/>
        </w:rPr>
        <w:t xml:space="preserve"> for the presence of</w:t>
      </w:r>
      <w:r w:rsidRPr="00334634">
        <w:rPr>
          <w:rFonts w:ascii="Times New Roman" w:hAnsi="Times New Roman" w:cs="Times New Roman"/>
        </w:rPr>
        <w:t xml:space="preserve"> fishing settlements at particular localities around the coasts, rivers and lakes of Wales. Classical Greek and Roman sources</w:t>
      </w:r>
      <w:r w:rsidR="00A84029" w:rsidRPr="00334634">
        <w:rPr>
          <w:rFonts w:ascii="Times New Roman" w:hAnsi="Times New Roman" w:cs="Times New Roman"/>
        </w:rPr>
        <w:t xml:space="preserve"> </w:t>
      </w:r>
      <w:r w:rsidR="00007E63" w:rsidRPr="00334634">
        <w:rPr>
          <w:rFonts w:ascii="Times New Roman" w:hAnsi="Times New Roman" w:cs="Times New Roman"/>
        </w:rPr>
        <w:t>appear to</w:t>
      </w:r>
      <w:r w:rsidRPr="00334634">
        <w:rPr>
          <w:rFonts w:ascii="Times New Roman" w:hAnsi="Times New Roman" w:cs="Times New Roman"/>
        </w:rPr>
        <w:t xml:space="preserve"> support theories which trace the </w:t>
      </w:r>
      <w:r w:rsidR="00481ABF" w:rsidRPr="00334634">
        <w:rPr>
          <w:rFonts w:ascii="Times New Roman" w:hAnsi="Times New Roman" w:cs="Times New Roman"/>
        </w:rPr>
        <w:t xml:space="preserve">Celtic inhabitants of </w:t>
      </w:r>
      <w:r w:rsidRPr="00334634">
        <w:rPr>
          <w:rFonts w:ascii="Times New Roman" w:hAnsi="Times New Roman" w:cs="Times New Roman"/>
        </w:rPr>
        <w:t>Brit</w:t>
      </w:r>
      <w:r w:rsidR="00481ABF" w:rsidRPr="00334634">
        <w:rPr>
          <w:rFonts w:ascii="Times New Roman" w:hAnsi="Times New Roman" w:cs="Times New Roman"/>
        </w:rPr>
        <w:t>ain</w:t>
      </w:r>
      <w:r w:rsidRPr="00334634">
        <w:rPr>
          <w:rFonts w:ascii="Times New Roman" w:hAnsi="Times New Roman" w:cs="Times New Roman"/>
        </w:rPr>
        <w:t xml:space="preserve"> back to an area covering large parts of France, Belgium and Austria. There is also evidence of trade and migratory links with Britain which follow the sea routes back and forth along the Mediterranean coast, to Portugal, Spain, and as far as Asia Minor. Vikings, having made landfall in Shetland and Orkney, spread south, reaching Wales via the Isle of Man and Ireland. Their early presence is revealed in many Welsh place-names</w:t>
      </w:r>
      <w:r w:rsidR="00AA1BEC" w:rsidRPr="00334634">
        <w:rPr>
          <w:rFonts w:ascii="Times New Roman" w:hAnsi="Times New Roman" w:cs="Times New Roman"/>
        </w:rPr>
        <w:t xml:space="preserve"> such as </w:t>
      </w:r>
      <w:r w:rsidRPr="00334634">
        <w:rPr>
          <w:rFonts w:ascii="Times New Roman" w:hAnsi="Times New Roman" w:cs="Times New Roman"/>
        </w:rPr>
        <w:t>Anglesey</w:t>
      </w:r>
      <w:r w:rsidR="00AA1BEC" w:rsidRPr="00334634">
        <w:rPr>
          <w:rFonts w:ascii="Times New Roman" w:hAnsi="Times New Roman" w:cs="Times New Roman"/>
        </w:rPr>
        <w:t>,</w:t>
      </w:r>
      <w:r w:rsidRPr="00334634">
        <w:rPr>
          <w:rFonts w:ascii="Times New Roman" w:hAnsi="Times New Roman" w:cs="Times New Roman"/>
        </w:rPr>
        <w:t xml:space="preserve"> </w:t>
      </w:r>
      <w:r w:rsidR="00904BDB" w:rsidRPr="00334634">
        <w:rPr>
          <w:rFonts w:ascii="Times New Roman" w:hAnsi="Times New Roman" w:cs="Times New Roman"/>
        </w:rPr>
        <w:t>(</w:t>
      </w:r>
      <w:r w:rsidRPr="00334634">
        <w:rPr>
          <w:rFonts w:ascii="Times New Roman" w:hAnsi="Times New Roman" w:cs="Times New Roman"/>
          <w:i/>
          <w:iCs/>
        </w:rPr>
        <w:t>Anglesøy</w:t>
      </w:r>
      <w:r w:rsidR="00B604BF" w:rsidRPr="00334634">
        <w:rPr>
          <w:rFonts w:ascii="Times New Roman" w:hAnsi="Times New Roman" w:cs="Times New Roman"/>
          <w:i/>
          <w:iCs/>
        </w:rPr>
        <w:t xml:space="preserve">, </w:t>
      </w:r>
      <w:r w:rsidRPr="00334634">
        <w:rPr>
          <w:rFonts w:ascii="Times New Roman" w:hAnsi="Times New Roman" w:cs="Times New Roman"/>
        </w:rPr>
        <w:t xml:space="preserve"> </w:t>
      </w:r>
      <w:r w:rsidRPr="00334634">
        <w:rPr>
          <w:rFonts w:ascii="Times New Roman" w:hAnsi="Times New Roman" w:cs="Times New Roman"/>
          <w:i/>
        </w:rPr>
        <w:t>øy</w:t>
      </w:r>
      <w:r w:rsidRPr="00334634">
        <w:rPr>
          <w:rFonts w:ascii="Times New Roman" w:hAnsi="Times New Roman" w:cs="Times New Roman"/>
        </w:rPr>
        <w:t xml:space="preserve"> – island)</w:t>
      </w:r>
      <w:r w:rsidR="00904BDB" w:rsidRPr="00334634">
        <w:rPr>
          <w:rFonts w:ascii="Times New Roman" w:hAnsi="Times New Roman" w:cs="Times New Roman"/>
        </w:rPr>
        <w:t>,</w:t>
      </w:r>
      <w:r w:rsidRPr="00334634">
        <w:rPr>
          <w:rFonts w:ascii="Times New Roman" w:hAnsi="Times New Roman" w:cs="Times New Roman"/>
        </w:rPr>
        <w:t xml:space="preserve"> Angle Island</w:t>
      </w:r>
      <w:r w:rsidR="00AA1BEC" w:rsidRPr="00334634">
        <w:rPr>
          <w:rFonts w:ascii="Times New Roman" w:hAnsi="Times New Roman" w:cs="Times New Roman"/>
        </w:rPr>
        <w:t>.</w:t>
      </w:r>
      <w:r w:rsidR="009A622C" w:rsidRPr="00334634">
        <w:rPr>
          <w:rStyle w:val="FootnoteReference"/>
          <w:rFonts w:ascii="Times New Roman" w:hAnsi="Times New Roman" w:cs="Times New Roman"/>
        </w:rPr>
        <w:footnoteReference w:id="54"/>
      </w:r>
      <w:r w:rsidRPr="00334634">
        <w:rPr>
          <w:rFonts w:ascii="Times New Roman" w:hAnsi="Times New Roman" w:cs="Times New Roman"/>
        </w:rPr>
        <w:t xml:space="preserve"> Karl Blind</w:t>
      </w:r>
      <w:r w:rsidRPr="00334634">
        <w:rPr>
          <w:rStyle w:val="FootnoteReference"/>
          <w:rFonts w:ascii="Times New Roman" w:hAnsi="Times New Roman" w:cs="Times New Roman"/>
        </w:rPr>
        <w:footnoteReference w:id="55"/>
      </w:r>
      <w:r w:rsidRPr="00334634">
        <w:rPr>
          <w:rFonts w:ascii="Times New Roman" w:hAnsi="Times New Roman" w:cs="Times New Roman"/>
        </w:rPr>
        <w:t xml:space="preserve"> </w:t>
      </w:r>
      <w:r w:rsidR="00AA1BEC" w:rsidRPr="00334634">
        <w:rPr>
          <w:rFonts w:ascii="Times New Roman" w:hAnsi="Times New Roman" w:cs="Times New Roman"/>
        </w:rPr>
        <w:t xml:space="preserve">also draws attention to the </w:t>
      </w:r>
      <w:r w:rsidRPr="00334634">
        <w:rPr>
          <w:rFonts w:ascii="Times New Roman" w:hAnsi="Times New Roman" w:cs="Times New Roman"/>
        </w:rPr>
        <w:t xml:space="preserve">islets and settlements near Milford Haven, itself </w:t>
      </w:r>
      <w:r w:rsidRPr="00334634">
        <w:rPr>
          <w:rFonts w:ascii="Times New Roman" w:eastAsia="Times New Roman" w:hAnsi="Times New Roman" w:cs="Times New Roman"/>
          <w:color w:val="000000" w:themeColor="text1"/>
          <w:shd w:val="clear" w:color="auto" w:fill="FFFFFF"/>
        </w:rPr>
        <w:t xml:space="preserve">an Anglicisation of the Norse </w:t>
      </w:r>
      <w:r w:rsidRPr="00334634">
        <w:rPr>
          <w:rFonts w:ascii="Times New Roman" w:eastAsia="Times New Roman" w:hAnsi="Times New Roman" w:cs="Times New Roman"/>
          <w:i/>
          <w:iCs/>
          <w:color w:val="000000" w:themeColor="text1"/>
          <w:shd w:val="clear" w:color="auto" w:fill="FFFFFF"/>
        </w:rPr>
        <w:t>Meirfjordr</w:t>
      </w:r>
      <w:r w:rsidRPr="00334634">
        <w:rPr>
          <w:rFonts w:ascii="Times New Roman" w:eastAsia="Times New Roman" w:hAnsi="Times New Roman" w:cs="Times New Roman"/>
          <w:color w:val="000000" w:themeColor="text1"/>
          <w:shd w:val="clear" w:color="auto" w:fill="FFFFFF"/>
        </w:rPr>
        <w:t xml:space="preserve"> (</w:t>
      </w:r>
      <w:r w:rsidRPr="00334634">
        <w:rPr>
          <w:rFonts w:ascii="Times New Roman" w:eastAsia="Times New Roman" w:hAnsi="Times New Roman" w:cs="Times New Roman"/>
          <w:i/>
          <w:iCs/>
          <w:color w:val="000000" w:themeColor="text1"/>
          <w:shd w:val="clear" w:color="auto" w:fill="FFFFFF"/>
        </w:rPr>
        <w:t>meir</w:t>
      </w:r>
      <w:r w:rsidRPr="00334634">
        <w:rPr>
          <w:rFonts w:ascii="Times New Roman" w:eastAsia="Times New Roman" w:hAnsi="Times New Roman" w:cs="Times New Roman"/>
          <w:color w:val="000000" w:themeColor="text1"/>
          <w:shd w:val="clear" w:color="auto" w:fill="FFFFFF"/>
        </w:rPr>
        <w:t xml:space="preserve"> – sandbank; </w:t>
      </w:r>
      <w:r w:rsidRPr="00334634">
        <w:rPr>
          <w:rFonts w:ascii="Times New Roman" w:eastAsia="Times New Roman" w:hAnsi="Times New Roman" w:cs="Times New Roman"/>
          <w:i/>
          <w:iCs/>
          <w:color w:val="000000" w:themeColor="text1"/>
          <w:shd w:val="clear" w:color="auto" w:fill="FFFFFF"/>
        </w:rPr>
        <w:t>fjordr</w:t>
      </w:r>
      <w:r w:rsidRPr="00334634">
        <w:rPr>
          <w:rFonts w:ascii="Times New Roman" w:eastAsia="Times New Roman" w:hAnsi="Times New Roman" w:cs="Times New Roman"/>
          <w:color w:val="000000" w:themeColor="text1"/>
          <w:shd w:val="clear" w:color="auto" w:fill="FFFFFF"/>
        </w:rPr>
        <w:t xml:space="preserve"> – inlet or fjord), which</w:t>
      </w:r>
      <w:r w:rsidRPr="00334634">
        <w:rPr>
          <w:rFonts w:ascii="Times New Roman" w:hAnsi="Times New Roman" w:cs="Times New Roman"/>
          <w:color w:val="000000" w:themeColor="text1"/>
        </w:rPr>
        <w:t xml:space="preserve"> </w:t>
      </w:r>
      <w:r w:rsidRPr="00334634">
        <w:rPr>
          <w:rFonts w:ascii="Times New Roman" w:hAnsi="Times New Roman" w:cs="Times New Roman"/>
        </w:rPr>
        <w:t>have clear Germanic, Scandinavian or Anglo-Saxon names. These include: Skokholm (</w:t>
      </w:r>
      <w:r w:rsidRPr="00334634">
        <w:rPr>
          <w:rFonts w:ascii="Times New Roman" w:hAnsi="Times New Roman" w:cs="Times New Roman"/>
          <w:i/>
        </w:rPr>
        <w:t>holme</w:t>
      </w:r>
      <w:r w:rsidRPr="00334634">
        <w:rPr>
          <w:rFonts w:ascii="Times New Roman" w:hAnsi="Times New Roman" w:cs="Times New Roman"/>
        </w:rPr>
        <w:t xml:space="preserve"> – islet), Freystrop (</w:t>
      </w:r>
      <w:r w:rsidRPr="00334634">
        <w:rPr>
          <w:rFonts w:ascii="Times New Roman" w:hAnsi="Times New Roman" w:cs="Times New Roman"/>
          <w:i/>
          <w:iCs/>
        </w:rPr>
        <w:t xml:space="preserve">Freyr’s </w:t>
      </w:r>
      <w:r w:rsidRPr="00334634">
        <w:rPr>
          <w:rFonts w:ascii="Times New Roman" w:hAnsi="Times New Roman" w:cs="Times New Roman"/>
        </w:rPr>
        <w:t xml:space="preserve">Thorpe), and Hubberston which is probably derived from the name </w:t>
      </w:r>
      <w:r w:rsidRPr="00334634">
        <w:rPr>
          <w:rFonts w:ascii="Times New Roman" w:eastAsia="Times New Roman" w:hAnsi="Times New Roman" w:cs="Times New Roman"/>
          <w:color w:val="000000" w:themeColor="text1"/>
          <w:shd w:val="clear" w:color="auto" w:fill="FFFFFF"/>
        </w:rPr>
        <w:t>of the Viking chieftain Hubba who overwintered in Milford Haven with 23 ships in 854</w:t>
      </w:r>
      <w:r w:rsidR="005C2A93" w:rsidRPr="00334634">
        <w:rPr>
          <w:rFonts w:ascii="Times New Roman" w:eastAsia="Times New Roman" w:hAnsi="Times New Roman" w:cs="Times New Roman"/>
          <w:color w:val="000000" w:themeColor="text1"/>
          <w:shd w:val="clear" w:color="auto" w:fill="FFFFFF"/>
        </w:rPr>
        <w:t>.</w:t>
      </w:r>
      <w:r w:rsidRPr="00334634">
        <w:rPr>
          <w:rStyle w:val="FootnoteReference"/>
          <w:rFonts w:ascii="Times New Roman" w:eastAsia="Times New Roman" w:hAnsi="Times New Roman" w:cs="Times New Roman"/>
          <w:color w:val="000000" w:themeColor="text1"/>
          <w:shd w:val="clear" w:color="auto" w:fill="FFFFFF"/>
        </w:rPr>
        <w:footnoteReference w:id="56"/>
      </w:r>
      <w:r w:rsidRPr="00334634">
        <w:rPr>
          <w:rFonts w:ascii="Times New Roman" w:hAnsi="Times New Roman" w:cs="Times New Roman"/>
        </w:rPr>
        <w:t xml:space="preserve"> </w:t>
      </w:r>
      <w:r w:rsidRPr="00334634">
        <w:rPr>
          <w:rFonts w:ascii="Times New Roman" w:hAnsi="Times New Roman" w:cs="Times New Roman"/>
          <w:i/>
          <w:iCs/>
        </w:rPr>
        <w:t>The Chronicle of the Princes</w:t>
      </w:r>
      <w:r w:rsidRPr="00334634">
        <w:rPr>
          <w:rStyle w:val="FootnoteReference"/>
          <w:rFonts w:ascii="Times New Roman" w:hAnsi="Times New Roman" w:cs="Times New Roman"/>
        </w:rPr>
        <w:footnoteReference w:id="57"/>
      </w:r>
      <w:r w:rsidRPr="00334634">
        <w:rPr>
          <w:rFonts w:ascii="Times New Roman" w:hAnsi="Times New Roman" w:cs="Times New Roman"/>
        </w:rPr>
        <w:t xml:space="preserve"> also notes that, in 1105 the English King Henry I, having driven off the rebellious locals, allocated the area of Pembrokeshire around the Cleddau estuary to a group of Flemish immigrants. This event has also had an enduring effect on the language</w:t>
      </w:r>
      <w:r w:rsidR="0044661E">
        <w:rPr>
          <w:rFonts w:ascii="Times New Roman" w:hAnsi="Times New Roman" w:cs="Times New Roman"/>
        </w:rPr>
        <w:t xml:space="preserve"> (Fig.1</w:t>
      </w:r>
      <w:r w:rsidR="000E1240">
        <w:rPr>
          <w:rFonts w:ascii="Times New Roman" w:hAnsi="Times New Roman" w:cs="Times New Roman"/>
        </w:rPr>
        <w:t>1</w:t>
      </w:r>
      <w:r w:rsidR="0044661E">
        <w:rPr>
          <w:rFonts w:ascii="Times New Roman" w:hAnsi="Times New Roman" w:cs="Times New Roman"/>
        </w:rPr>
        <w:t>)</w:t>
      </w:r>
      <w:r w:rsidRPr="00334634">
        <w:rPr>
          <w:rFonts w:ascii="Times New Roman" w:hAnsi="Times New Roman" w:cs="Times New Roman"/>
        </w:rPr>
        <w:t xml:space="preserve"> and traditions of this relatively small region, which is still often referred to as </w:t>
      </w:r>
      <w:r w:rsidRPr="00334634">
        <w:rPr>
          <w:rFonts w:ascii="Times New Roman" w:hAnsi="Times New Roman" w:cs="Times New Roman"/>
          <w:i/>
        </w:rPr>
        <w:t>Little England beyond Wales</w:t>
      </w:r>
      <w:r w:rsidRPr="00334634">
        <w:rPr>
          <w:rFonts w:ascii="Times New Roman" w:hAnsi="Times New Roman" w:cs="Times New Roman"/>
        </w:rPr>
        <w:t xml:space="preserve">. </w:t>
      </w:r>
    </w:p>
    <w:p w14:paraId="2B51CB81" w14:textId="77777777" w:rsidR="00F65B20" w:rsidRPr="00334634" w:rsidRDefault="00F65B20" w:rsidP="00DF545B">
      <w:pPr>
        <w:spacing w:line="360" w:lineRule="auto"/>
        <w:rPr>
          <w:rFonts w:ascii="Times New Roman" w:hAnsi="Times New Roman" w:cs="Times New Roman"/>
        </w:rPr>
      </w:pPr>
    </w:p>
    <w:p w14:paraId="372AEAA2" w14:textId="05C0FA7D" w:rsidR="00CC1DDF"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 xml:space="preserve">This evidence of seaborne infiltration, political intervention, as well as the mobility of professional fishermen, gives credence to the view that all those who are engaged in the uncertain and </w:t>
      </w:r>
      <w:r w:rsidR="00CC1DDF" w:rsidRPr="00334634">
        <w:rPr>
          <w:rFonts w:ascii="Times New Roman" w:hAnsi="Times New Roman" w:cs="Times New Roman"/>
        </w:rPr>
        <w:t>dangerous job</w:t>
      </w:r>
      <w:r w:rsidRPr="00334634">
        <w:rPr>
          <w:rFonts w:ascii="Times New Roman" w:hAnsi="Times New Roman" w:cs="Times New Roman"/>
        </w:rPr>
        <w:t xml:space="preserve"> of</w:t>
      </w:r>
      <w:r w:rsidR="00CC1DDF" w:rsidRPr="00334634">
        <w:rPr>
          <w:rFonts w:ascii="Times New Roman" w:hAnsi="Times New Roman" w:cs="Times New Roman"/>
        </w:rPr>
        <w:t xml:space="preserve"> scraping a living from the</w:t>
      </w:r>
      <w:r w:rsidRPr="00334634">
        <w:rPr>
          <w:rFonts w:ascii="Times New Roman" w:hAnsi="Times New Roman" w:cs="Times New Roman"/>
        </w:rPr>
        <w:t xml:space="preserve"> sea, including those operating in Welsh waters, may display </w:t>
      </w:r>
      <w:r w:rsidR="00CC1DDF" w:rsidRPr="00334634">
        <w:rPr>
          <w:rFonts w:ascii="Times New Roman" w:hAnsi="Times New Roman" w:cs="Times New Roman"/>
        </w:rPr>
        <w:t>beliefs and traits drawn from</w:t>
      </w:r>
      <w:r w:rsidRPr="00334634">
        <w:rPr>
          <w:rFonts w:ascii="Times New Roman" w:hAnsi="Times New Roman" w:cs="Times New Roman"/>
        </w:rPr>
        <w:t xml:space="preserve"> of an ancient </w:t>
      </w:r>
      <w:r w:rsidRPr="00334634">
        <w:rPr>
          <w:rFonts w:ascii="Times New Roman" w:hAnsi="Times New Roman" w:cs="Times New Roman"/>
        </w:rPr>
        <w:lastRenderedPageBreak/>
        <w:t>corpus of myths, legends and beliefs from many different shores</w:t>
      </w:r>
      <w:r w:rsidR="005C2A93" w:rsidRPr="00334634">
        <w:rPr>
          <w:rFonts w:ascii="Times New Roman" w:hAnsi="Times New Roman" w:cs="Times New Roman"/>
        </w:rPr>
        <w:t>.</w:t>
      </w:r>
      <w:r w:rsidRPr="00334634">
        <w:rPr>
          <w:rStyle w:val="FootnoteReference"/>
          <w:rFonts w:ascii="Times New Roman" w:hAnsi="Times New Roman" w:cs="Times New Roman"/>
        </w:rPr>
        <w:footnoteReference w:id="58"/>
      </w:r>
      <w:r w:rsidRPr="00334634">
        <w:rPr>
          <w:rFonts w:ascii="Times New Roman" w:hAnsi="Times New Roman" w:cs="Times New Roman"/>
        </w:rPr>
        <w:t xml:space="preserve"> </w:t>
      </w:r>
      <w:r w:rsidR="0010340C" w:rsidRPr="00334634">
        <w:rPr>
          <w:rFonts w:ascii="Times New Roman" w:hAnsi="Times New Roman" w:cs="Times New Roman"/>
        </w:rPr>
        <w:t>The</w:t>
      </w:r>
      <w:r w:rsidR="008A68A0" w:rsidRPr="00334634">
        <w:rPr>
          <w:rFonts w:ascii="Times New Roman" w:hAnsi="Times New Roman" w:cs="Times New Roman"/>
        </w:rPr>
        <w:t xml:space="preserve"> allegorical</w:t>
      </w:r>
      <w:r w:rsidR="0010340C" w:rsidRPr="00334634">
        <w:rPr>
          <w:rFonts w:ascii="Times New Roman" w:hAnsi="Times New Roman" w:cs="Times New Roman"/>
        </w:rPr>
        <w:t xml:space="preserve"> account</w:t>
      </w:r>
      <w:r w:rsidR="006A05B6" w:rsidRPr="006A05B6">
        <w:rPr>
          <w:rFonts w:ascii="Times New Roman" w:hAnsi="Times New Roman" w:cs="Times New Roman"/>
        </w:rPr>
        <w:t xml:space="preserve"> </w:t>
      </w:r>
      <w:r w:rsidR="006A05B6" w:rsidRPr="00334634">
        <w:rPr>
          <w:rFonts w:ascii="Times New Roman" w:hAnsi="Times New Roman" w:cs="Times New Roman"/>
        </w:rPr>
        <w:t>for example</w:t>
      </w:r>
      <w:r w:rsidR="006A05B6">
        <w:rPr>
          <w:rFonts w:ascii="Times New Roman" w:hAnsi="Times New Roman" w:cs="Times New Roman"/>
        </w:rPr>
        <w:t>,</w:t>
      </w:r>
      <w:r w:rsidR="0010340C" w:rsidRPr="00334634">
        <w:rPr>
          <w:rFonts w:ascii="Times New Roman" w:hAnsi="Times New Roman" w:cs="Times New Roman"/>
        </w:rPr>
        <w:t xml:space="preserve"> of </w:t>
      </w:r>
      <w:r w:rsidR="00377265" w:rsidRPr="00334634">
        <w:rPr>
          <w:rFonts w:ascii="Times New Roman" w:hAnsi="Times New Roman" w:cs="Times New Roman"/>
        </w:rPr>
        <w:t>the</w:t>
      </w:r>
      <w:r w:rsidR="00FF5E89" w:rsidRPr="00334634">
        <w:rPr>
          <w:rFonts w:ascii="Times New Roman" w:hAnsi="Times New Roman" w:cs="Times New Roman"/>
        </w:rPr>
        <w:t xml:space="preserve"> </w:t>
      </w:r>
      <w:r w:rsidR="0010340C" w:rsidRPr="00334634">
        <w:rPr>
          <w:rFonts w:ascii="Times New Roman" w:hAnsi="Times New Roman" w:cs="Times New Roman"/>
        </w:rPr>
        <w:t>Atlantic voyage</w:t>
      </w:r>
      <w:r w:rsidR="00377265" w:rsidRPr="00334634">
        <w:rPr>
          <w:rFonts w:ascii="Times New Roman" w:hAnsi="Times New Roman" w:cs="Times New Roman"/>
        </w:rPr>
        <w:t xml:space="preserve"> made by </w:t>
      </w:r>
      <w:r w:rsidR="00007E63" w:rsidRPr="00334634">
        <w:rPr>
          <w:rFonts w:ascii="Times New Roman" w:hAnsi="Times New Roman" w:cs="Times New Roman"/>
        </w:rPr>
        <w:t>S</w:t>
      </w:r>
      <w:r w:rsidR="00377265" w:rsidRPr="00334634">
        <w:rPr>
          <w:rFonts w:ascii="Times New Roman" w:hAnsi="Times New Roman" w:cs="Times New Roman"/>
        </w:rPr>
        <w:t>aint Brendan, a sixth-century Irish monk,</w:t>
      </w:r>
      <w:r w:rsidR="0010340C" w:rsidRPr="00334634">
        <w:rPr>
          <w:rFonts w:ascii="Times New Roman" w:hAnsi="Times New Roman" w:cs="Times New Roman"/>
        </w:rPr>
        <w:t xml:space="preserve"> in search of a mythical island</w:t>
      </w:r>
      <w:r w:rsidR="00945FA7" w:rsidRPr="00334634">
        <w:rPr>
          <w:rFonts w:ascii="Times New Roman" w:hAnsi="Times New Roman" w:cs="Times New Roman"/>
        </w:rPr>
        <w:t xml:space="preserve"> paradise</w:t>
      </w:r>
      <w:r w:rsidR="00DA79ED" w:rsidRPr="00334634">
        <w:rPr>
          <w:rFonts w:ascii="Times New Roman" w:hAnsi="Times New Roman" w:cs="Times New Roman"/>
        </w:rPr>
        <w:t xml:space="preserve"> </w:t>
      </w:r>
      <w:r w:rsidR="00945FA7" w:rsidRPr="00334634">
        <w:rPr>
          <w:rFonts w:ascii="Times New Roman" w:hAnsi="Times New Roman" w:cs="Times New Roman"/>
        </w:rPr>
        <w:t>is recorded in over a hundred and twenty extant manuscripts dating from the tenth century</w:t>
      </w:r>
      <w:r w:rsidR="00187446" w:rsidRPr="00334634">
        <w:rPr>
          <w:rFonts w:ascii="Times New Roman" w:hAnsi="Times New Roman" w:cs="Times New Roman"/>
        </w:rPr>
        <w:t xml:space="preserve"> </w:t>
      </w:r>
      <w:r w:rsidR="00E3573D" w:rsidRPr="00334634">
        <w:rPr>
          <w:rFonts w:ascii="Times New Roman" w:hAnsi="Times New Roman" w:cs="Times New Roman"/>
        </w:rPr>
        <w:t xml:space="preserve">including a twelfth-century Welsh version, written in Latin. </w:t>
      </w:r>
      <w:r w:rsidR="00D7677F">
        <w:rPr>
          <w:rFonts w:ascii="Times New Roman" w:hAnsi="Times New Roman" w:cs="Times New Roman"/>
        </w:rPr>
        <w:t>It uses</w:t>
      </w:r>
      <w:r w:rsidR="00E3573D" w:rsidRPr="00334634">
        <w:rPr>
          <w:rFonts w:ascii="Times New Roman" w:hAnsi="Times New Roman" w:cs="Times New Roman"/>
        </w:rPr>
        <w:t xml:space="preserve"> descr</w:t>
      </w:r>
      <w:r w:rsidR="00F647A4" w:rsidRPr="00334634">
        <w:rPr>
          <w:rFonts w:ascii="Times New Roman" w:hAnsi="Times New Roman" w:cs="Times New Roman"/>
        </w:rPr>
        <w:t>iption</w:t>
      </w:r>
      <w:r w:rsidR="00D7677F">
        <w:rPr>
          <w:rFonts w:ascii="Times New Roman" w:hAnsi="Times New Roman" w:cs="Times New Roman"/>
        </w:rPr>
        <w:t>s</w:t>
      </w:r>
      <w:r w:rsidR="00F647A4" w:rsidRPr="00334634">
        <w:rPr>
          <w:rFonts w:ascii="Times New Roman" w:hAnsi="Times New Roman" w:cs="Times New Roman"/>
        </w:rPr>
        <w:t xml:space="preserve"> of</w:t>
      </w:r>
      <w:r w:rsidR="00945FA7" w:rsidRPr="00334634">
        <w:rPr>
          <w:rFonts w:ascii="Times New Roman" w:hAnsi="Times New Roman" w:cs="Times New Roman"/>
        </w:rPr>
        <w:t xml:space="preserve"> encounters with </w:t>
      </w:r>
      <w:r w:rsidR="00E3573D" w:rsidRPr="00334634">
        <w:rPr>
          <w:rFonts w:ascii="Times New Roman" w:hAnsi="Times New Roman" w:cs="Times New Roman"/>
        </w:rPr>
        <w:t xml:space="preserve">mythological </w:t>
      </w:r>
      <w:r w:rsidR="00945FA7" w:rsidRPr="00334634">
        <w:rPr>
          <w:rFonts w:ascii="Times New Roman" w:hAnsi="Times New Roman" w:cs="Times New Roman"/>
        </w:rPr>
        <w:t>sea monsters</w:t>
      </w:r>
      <w:r w:rsidR="00187446" w:rsidRPr="00334634">
        <w:rPr>
          <w:rFonts w:ascii="Times New Roman" w:hAnsi="Times New Roman" w:cs="Times New Roman"/>
        </w:rPr>
        <w:t xml:space="preserve">, giant birds </w:t>
      </w:r>
      <w:r w:rsidR="00837C0C" w:rsidRPr="00334634">
        <w:rPr>
          <w:rFonts w:ascii="Times New Roman" w:hAnsi="Times New Roman" w:cs="Times New Roman"/>
        </w:rPr>
        <w:t xml:space="preserve">and </w:t>
      </w:r>
      <w:r w:rsidR="00637840" w:rsidRPr="00334634">
        <w:rPr>
          <w:rFonts w:ascii="Times New Roman" w:hAnsi="Times New Roman" w:cs="Times New Roman"/>
        </w:rPr>
        <w:t>extraordinary</w:t>
      </w:r>
      <w:r w:rsidR="00F839B9" w:rsidRPr="00334634">
        <w:rPr>
          <w:rFonts w:ascii="Times New Roman" w:hAnsi="Times New Roman" w:cs="Times New Roman"/>
        </w:rPr>
        <w:t xml:space="preserve"> </w:t>
      </w:r>
      <w:r w:rsidR="00187446" w:rsidRPr="00334634">
        <w:rPr>
          <w:rFonts w:ascii="Times New Roman" w:hAnsi="Times New Roman" w:cs="Times New Roman"/>
        </w:rPr>
        <w:t xml:space="preserve">natural </w:t>
      </w:r>
      <w:r w:rsidR="00F647A4" w:rsidRPr="00334634">
        <w:rPr>
          <w:rFonts w:ascii="Times New Roman" w:hAnsi="Times New Roman" w:cs="Times New Roman"/>
        </w:rPr>
        <w:t>obstacles</w:t>
      </w:r>
      <w:r w:rsidR="006A05B6">
        <w:rPr>
          <w:rFonts w:ascii="Times New Roman" w:hAnsi="Times New Roman" w:cs="Times New Roman"/>
        </w:rPr>
        <w:t>,</w:t>
      </w:r>
      <w:r w:rsidR="00837C0C" w:rsidRPr="00334634">
        <w:rPr>
          <w:rFonts w:ascii="Times New Roman" w:hAnsi="Times New Roman" w:cs="Times New Roman"/>
        </w:rPr>
        <w:t xml:space="preserve"> </w:t>
      </w:r>
      <w:r w:rsidR="006A05B6">
        <w:rPr>
          <w:rFonts w:ascii="Times New Roman" w:hAnsi="Times New Roman" w:cs="Times New Roman"/>
        </w:rPr>
        <w:t xml:space="preserve">all of which </w:t>
      </w:r>
      <w:r w:rsidR="00837C0C" w:rsidRPr="00334634">
        <w:rPr>
          <w:rFonts w:ascii="Times New Roman" w:hAnsi="Times New Roman" w:cs="Times New Roman"/>
        </w:rPr>
        <w:t>would carry meaning for a medieval Welsh audience</w:t>
      </w:r>
      <w:r w:rsidR="006A05B6">
        <w:rPr>
          <w:rFonts w:ascii="Times New Roman" w:hAnsi="Times New Roman" w:cs="Times New Roman"/>
        </w:rPr>
        <w:t>,</w:t>
      </w:r>
      <w:r w:rsidR="00837C0C" w:rsidRPr="00334634">
        <w:rPr>
          <w:rFonts w:ascii="Times New Roman" w:hAnsi="Times New Roman" w:cs="Times New Roman"/>
        </w:rPr>
        <w:t xml:space="preserve"> </w:t>
      </w:r>
      <w:r w:rsidR="00D7677F">
        <w:rPr>
          <w:rFonts w:ascii="Times New Roman" w:hAnsi="Times New Roman" w:cs="Times New Roman"/>
        </w:rPr>
        <w:t>to</w:t>
      </w:r>
      <w:r w:rsidR="006A05B6">
        <w:rPr>
          <w:rFonts w:ascii="Times New Roman" w:hAnsi="Times New Roman" w:cs="Times New Roman"/>
        </w:rPr>
        <w:t xml:space="preserve"> show</w:t>
      </w:r>
      <w:r w:rsidR="00FF5E89" w:rsidRPr="00334634">
        <w:rPr>
          <w:rFonts w:ascii="Times New Roman" w:hAnsi="Times New Roman" w:cs="Times New Roman"/>
        </w:rPr>
        <w:t xml:space="preserve"> metaphor</w:t>
      </w:r>
      <w:r w:rsidR="001718D0" w:rsidRPr="00334634">
        <w:rPr>
          <w:rFonts w:ascii="Times New Roman" w:hAnsi="Times New Roman" w:cs="Times New Roman"/>
        </w:rPr>
        <w:t>ically</w:t>
      </w:r>
      <w:r w:rsidR="00FF5E89" w:rsidRPr="00334634">
        <w:rPr>
          <w:rFonts w:ascii="Times New Roman" w:hAnsi="Times New Roman" w:cs="Times New Roman"/>
        </w:rPr>
        <w:t xml:space="preserve"> </w:t>
      </w:r>
      <w:r w:rsidR="001718D0" w:rsidRPr="00334634">
        <w:rPr>
          <w:rFonts w:ascii="Times New Roman" w:hAnsi="Times New Roman" w:cs="Times New Roman"/>
        </w:rPr>
        <w:t>how</w:t>
      </w:r>
      <w:r w:rsidR="00837C0C" w:rsidRPr="00334634">
        <w:rPr>
          <w:rFonts w:ascii="Times New Roman" w:hAnsi="Times New Roman" w:cs="Times New Roman"/>
        </w:rPr>
        <w:t xml:space="preserve"> virtue can be achieved</w:t>
      </w:r>
      <w:r w:rsidR="00FF5E89" w:rsidRPr="00334634">
        <w:rPr>
          <w:rFonts w:ascii="Times New Roman" w:hAnsi="Times New Roman" w:cs="Times New Roman"/>
        </w:rPr>
        <w:t xml:space="preserve"> through personal spiritual struggle</w:t>
      </w:r>
      <w:r w:rsidR="005C2A93" w:rsidRPr="00334634">
        <w:rPr>
          <w:rFonts w:ascii="Times New Roman" w:hAnsi="Times New Roman" w:cs="Times New Roman"/>
        </w:rPr>
        <w:t>.</w:t>
      </w:r>
      <w:r w:rsidR="00377265" w:rsidRPr="00334634">
        <w:rPr>
          <w:rStyle w:val="FootnoteReference"/>
          <w:rFonts w:ascii="Times New Roman" w:hAnsi="Times New Roman" w:cs="Times New Roman"/>
        </w:rPr>
        <w:footnoteReference w:id="59"/>
      </w:r>
      <w:r w:rsidRPr="00334634">
        <w:rPr>
          <w:rFonts w:ascii="Times New Roman" w:hAnsi="Times New Roman" w:cs="Times New Roman"/>
        </w:rPr>
        <w:t xml:space="preserve"> </w:t>
      </w:r>
      <w:r w:rsidR="00481ABF" w:rsidRPr="00334634">
        <w:rPr>
          <w:rFonts w:ascii="Times New Roman" w:hAnsi="Times New Roman" w:cs="Times New Roman"/>
        </w:rPr>
        <w:t xml:space="preserve">Early origin myths also introduce a pantheon of </w:t>
      </w:r>
      <w:r w:rsidR="002B29C7" w:rsidRPr="00334634">
        <w:rPr>
          <w:rFonts w:ascii="Times New Roman" w:hAnsi="Times New Roman" w:cs="Times New Roman"/>
        </w:rPr>
        <w:t xml:space="preserve">pre-Christian </w:t>
      </w:r>
      <w:r w:rsidR="00481ABF" w:rsidRPr="00334634">
        <w:rPr>
          <w:rFonts w:ascii="Times New Roman" w:hAnsi="Times New Roman" w:cs="Times New Roman"/>
        </w:rPr>
        <w:t>deities whose actions provide an explanation for some of those hazardous water conditions which were frequently e</w:t>
      </w:r>
      <w:r w:rsidR="00B53D89">
        <w:rPr>
          <w:rFonts w:ascii="Times New Roman" w:hAnsi="Times New Roman" w:cs="Times New Roman"/>
        </w:rPr>
        <w:t>xperienc</w:t>
      </w:r>
      <w:r w:rsidR="00481ABF" w:rsidRPr="00334634">
        <w:rPr>
          <w:rFonts w:ascii="Times New Roman" w:hAnsi="Times New Roman" w:cs="Times New Roman"/>
        </w:rPr>
        <w:t>ed by fishermen and seafarers in the course of their work.</w:t>
      </w:r>
    </w:p>
    <w:p w14:paraId="112522F9" w14:textId="77777777" w:rsidR="00CC1DDF" w:rsidRPr="00334634" w:rsidRDefault="00CC1DDF" w:rsidP="00DF545B">
      <w:pPr>
        <w:spacing w:line="360" w:lineRule="auto"/>
        <w:rPr>
          <w:rFonts w:ascii="Times New Roman" w:hAnsi="Times New Roman" w:cs="Times New Roman"/>
        </w:rPr>
      </w:pPr>
    </w:p>
    <w:p w14:paraId="40122BCF" w14:textId="54240FBE"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Bairbre Ni Fhloinn, (2018) explores</w:t>
      </w:r>
      <w:r w:rsidR="00CC1DDF" w:rsidRPr="00334634">
        <w:rPr>
          <w:rFonts w:ascii="Times New Roman" w:hAnsi="Times New Roman" w:cs="Times New Roman"/>
        </w:rPr>
        <w:t xml:space="preserve"> this hypothesis</w:t>
      </w:r>
      <w:r w:rsidRPr="00334634">
        <w:rPr>
          <w:rFonts w:ascii="Times New Roman" w:hAnsi="Times New Roman" w:cs="Times New Roman"/>
        </w:rPr>
        <w:t xml:space="preserve"> in her study of the folklore and customs of Irish Fishermen. She comments on how the different ways in which humans relate to the land and the sea has led to the perception that all naturally occurring bodies of water, from fresh-water springs to salt-water oceans, represent another world with its own realities and dangers. This point of view </w:t>
      </w:r>
      <w:r w:rsidR="002B29C7" w:rsidRPr="00334634">
        <w:rPr>
          <w:rFonts w:ascii="Times New Roman" w:hAnsi="Times New Roman" w:cs="Times New Roman"/>
        </w:rPr>
        <w:t xml:space="preserve">provides an explanation for </w:t>
      </w:r>
      <w:r w:rsidR="00F9190A">
        <w:rPr>
          <w:rFonts w:ascii="Times New Roman" w:hAnsi="Times New Roman" w:cs="Times New Roman"/>
        </w:rPr>
        <w:t xml:space="preserve">the </w:t>
      </w:r>
      <w:r w:rsidR="002B29C7" w:rsidRPr="00334634">
        <w:rPr>
          <w:rFonts w:ascii="Times New Roman" w:hAnsi="Times New Roman" w:cs="Times New Roman"/>
        </w:rPr>
        <w:t>gradual</w:t>
      </w:r>
      <w:r w:rsidR="00F9190A">
        <w:rPr>
          <w:rFonts w:ascii="Times New Roman" w:hAnsi="Times New Roman" w:cs="Times New Roman"/>
        </w:rPr>
        <w:t xml:space="preserve"> </w:t>
      </w:r>
      <w:r w:rsidRPr="00334634">
        <w:rPr>
          <w:rFonts w:ascii="Times New Roman" w:hAnsi="Times New Roman" w:cs="Times New Roman"/>
        </w:rPr>
        <w:t>establishment</w:t>
      </w:r>
      <w:r w:rsidR="002B29C7" w:rsidRPr="00334634">
        <w:rPr>
          <w:rFonts w:ascii="Times New Roman" w:hAnsi="Times New Roman" w:cs="Times New Roman"/>
        </w:rPr>
        <w:t xml:space="preserve"> </w:t>
      </w:r>
      <w:r w:rsidRPr="00334634">
        <w:rPr>
          <w:rFonts w:ascii="Times New Roman" w:hAnsi="Times New Roman" w:cs="Times New Roman"/>
        </w:rPr>
        <w:t>of a core of belief and tradition based in</w:t>
      </w:r>
      <w:r w:rsidR="00215B98" w:rsidRPr="00334634">
        <w:rPr>
          <w:rFonts w:ascii="Times New Roman" w:hAnsi="Times New Roman" w:cs="Times New Roman"/>
        </w:rPr>
        <w:t xml:space="preserve">itially </w:t>
      </w:r>
      <w:r w:rsidRPr="00334634">
        <w:rPr>
          <w:rFonts w:ascii="Times New Roman" w:hAnsi="Times New Roman" w:cs="Times New Roman"/>
        </w:rPr>
        <w:t>on local folk</w:t>
      </w:r>
      <w:r w:rsidR="00711643" w:rsidRPr="00334634">
        <w:rPr>
          <w:rFonts w:ascii="Times New Roman" w:hAnsi="Times New Roman" w:cs="Times New Roman"/>
        </w:rPr>
        <w:t>lore</w:t>
      </w:r>
      <w:r w:rsidRPr="00334634">
        <w:rPr>
          <w:rFonts w:ascii="Times New Roman" w:hAnsi="Times New Roman" w:cs="Times New Roman"/>
        </w:rPr>
        <w:t xml:space="preserve"> but shaped by</w:t>
      </w:r>
      <w:r w:rsidR="00215B98" w:rsidRPr="00334634">
        <w:rPr>
          <w:rFonts w:ascii="Times New Roman" w:hAnsi="Times New Roman" w:cs="Times New Roman"/>
        </w:rPr>
        <w:t xml:space="preserve"> the</w:t>
      </w:r>
      <w:r w:rsidRPr="00334634">
        <w:rPr>
          <w:rFonts w:ascii="Times New Roman" w:hAnsi="Times New Roman" w:cs="Times New Roman"/>
        </w:rPr>
        <w:t xml:space="preserve"> </w:t>
      </w:r>
      <w:r w:rsidR="00711643" w:rsidRPr="00334634">
        <w:rPr>
          <w:rFonts w:ascii="Times New Roman" w:hAnsi="Times New Roman" w:cs="Times New Roman"/>
        </w:rPr>
        <w:t>practices,</w:t>
      </w:r>
      <w:r w:rsidR="00215B98" w:rsidRPr="00334634">
        <w:rPr>
          <w:rFonts w:ascii="Times New Roman" w:hAnsi="Times New Roman" w:cs="Times New Roman"/>
        </w:rPr>
        <w:t xml:space="preserve"> terminology and beliefs</w:t>
      </w:r>
      <w:r w:rsidR="00711643" w:rsidRPr="00334634">
        <w:rPr>
          <w:rFonts w:ascii="Times New Roman" w:hAnsi="Times New Roman" w:cs="Times New Roman"/>
        </w:rPr>
        <w:t xml:space="preserve"> </w:t>
      </w:r>
      <w:r w:rsidR="00215B98" w:rsidRPr="00334634">
        <w:rPr>
          <w:rFonts w:ascii="Times New Roman" w:hAnsi="Times New Roman" w:cs="Times New Roman"/>
        </w:rPr>
        <w:t>associated with good and bad luck</w:t>
      </w:r>
      <w:r w:rsidR="00711643" w:rsidRPr="00334634">
        <w:rPr>
          <w:rFonts w:ascii="Times New Roman" w:hAnsi="Times New Roman" w:cs="Times New Roman"/>
        </w:rPr>
        <w:t>,</w:t>
      </w:r>
      <w:r w:rsidR="00215B98" w:rsidRPr="00334634">
        <w:rPr>
          <w:rFonts w:ascii="Times New Roman" w:hAnsi="Times New Roman" w:cs="Times New Roman"/>
        </w:rPr>
        <w:t xml:space="preserve"> imported</w:t>
      </w:r>
      <w:r w:rsidR="002B29C7" w:rsidRPr="00334634">
        <w:rPr>
          <w:rFonts w:ascii="Times New Roman" w:hAnsi="Times New Roman" w:cs="Times New Roman"/>
        </w:rPr>
        <w:t xml:space="preserve"> predominantly</w:t>
      </w:r>
      <w:r w:rsidR="00215B98" w:rsidRPr="00334634">
        <w:rPr>
          <w:rFonts w:ascii="Times New Roman" w:hAnsi="Times New Roman" w:cs="Times New Roman"/>
        </w:rPr>
        <w:t xml:space="preserve"> from</w:t>
      </w:r>
      <w:r w:rsidR="002B29C7" w:rsidRPr="00334634">
        <w:rPr>
          <w:rFonts w:ascii="Times New Roman" w:hAnsi="Times New Roman" w:cs="Times New Roman"/>
        </w:rPr>
        <w:t xml:space="preserve"> Europe</w:t>
      </w:r>
      <w:r w:rsidR="005C2A93" w:rsidRPr="00334634">
        <w:rPr>
          <w:rFonts w:ascii="Times New Roman" w:hAnsi="Times New Roman" w:cs="Times New Roman"/>
        </w:rPr>
        <w:t>.</w:t>
      </w:r>
      <w:r w:rsidRPr="00334634">
        <w:rPr>
          <w:rStyle w:val="FootnoteReference"/>
          <w:rFonts w:ascii="Times New Roman" w:hAnsi="Times New Roman" w:cs="Times New Roman"/>
        </w:rPr>
        <w:footnoteReference w:id="60"/>
      </w:r>
      <w:r w:rsidRPr="00334634">
        <w:rPr>
          <w:rFonts w:ascii="Times New Roman" w:hAnsi="Times New Roman" w:cs="Times New Roman"/>
        </w:rPr>
        <w:t xml:space="preserve"> Th</w:t>
      </w:r>
      <w:r w:rsidR="00F9190A">
        <w:rPr>
          <w:rFonts w:ascii="Times New Roman" w:hAnsi="Times New Roman" w:cs="Times New Roman"/>
        </w:rPr>
        <w:t>e</w:t>
      </w:r>
      <w:r w:rsidRPr="00334634">
        <w:rPr>
          <w:rFonts w:ascii="Times New Roman" w:hAnsi="Times New Roman" w:cs="Times New Roman"/>
        </w:rPr>
        <w:t xml:space="preserve"> amalgamation of indigenous and imported mythology and belief, along with the store of local knowledge drawn from direct observation, </w:t>
      </w:r>
      <w:r w:rsidR="00711643" w:rsidRPr="00334634">
        <w:rPr>
          <w:rFonts w:ascii="Times New Roman" w:hAnsi="Times New Roman" w:cs="Times New Roman"/>
        </w:rPr>
        <w:t>l</w:t>
      </w:r>
      <w:r w:rsidR="00141629">
        <w:rPr>
          <w:rFonts w:ascii="Times New Roman" w:hAnsi="Times New Roman" w:cs="Times New Roman"/>
        </w:rPr>
        <w:t>inks</w:t>
      </w:r>
      <w:r w:rsidRPr="00334634">
        <w:rPr>
          <w:rFonts w:ascii="Times New Roman" w:hAnsi="Times New Roman" w:cs="Times New Roman"/>
        </w:rPr>
        <w:t xml:space="preserve"> the two strands, identified earlier,</w:t>
      </w:r>
      <w:r w:rsidR="00141629">
        <w:rPr>
          <w:rFonts w:ascii="Times New Roman" w:hAnsi="Times New Roman" w:cs="Times New Roman"/>
        </w:rPr>
        <w:t xml:space="preserve"> and</w:t>
      </w:r>
      <w:r w:rsidRPr="00334634">
        <w:rPr>
          <w:rFonts w:ascii="Times New Roman" w:hAnsi="Times New Roman" w:cs="Times New Roman"/>
        </w:rPr>
        <w:t xml:space="preserve"> provid</w:t>
      </w:r>
      <w:r w:rsidR="00141629">
        <w:rPr>
          <w:rFonts w:ascii="Times New Roman" w:hAnsi="Times New Roman" w:cs="Times New Roman"/>
        </w:rPr>
        <w:t>es</w:t>
      </w:r>
      <w:r w:rsidRPr="00334634">
        <w:rPr>
          <w:rFonts w:ascii="Times New Roman" w:hAnsi="Times New Roman" w:cs="Times New Roman"/>
        </w:rPr>
        <w:t xml:space="preserve"> a framework </w:t>
      </w:r>
      <w:r w:rsidR="00711643" w:rsidRPr="00334634">
        <w:rPr>
          <w:rFonts w:ascii="Times New Roman" w:hAnsi="Times New Roman" w:cs="Times New Roman"/>
        </w:rPr>
        <w:t xml:space="preserve">for </w:t>
      </w:r>
      <w:r w:rsidR="003F30E1" w:rsidRPr="00334634">
        <w:rPr>
          <w:rFonts w:ascii="Times New Roman" w:hAnsi="Times New Roman" w:cs="Times New Roman"/>
        </w:rPr>
        <w:t>explor</w:t>
      </w:r>
      <w:r w:rsidR="00711643" w:rsidRPr="00334634">
        <w:rPr>
          <w:rFonts w:ascii="Times New Roman" w:hAnsi="Times New Roman" w:cs="Times New Roman"/>
        </w:rPr>
        <w:t>ing</w:t>
      </w:r>
      <w:r w:rsidR="003F30E1" w:rsidRPr="00334634">
        <w:rPr>
          <w:rFonts w:ascii="Times New Roman" w:hAnsi="Times New Roman" w:cs="Times New Roman"/>
        </w:rPr>
        <w:t xml:space="preserve"> how their combined influence, within changing historical contexts, impinges on the lives and customs of the inhabit</w:t>
      </w:r>
      <w:r w:rsidR="00711643" w:rsidRPr="00334634">
        <w:rPr>
          <w:rFonts w:ascii="Times New Roman" w:hAnsi="Times New Roman" w:cs="Times New Roman"/>
        </w:rPr>
        <w:t>ants</w:t>
      </w:r>
      <w:r w:rsidR="003F30E1" w:rsidRPr="00334634">
        <w:rPr>
          <w:rFonts w:ascii="Times New Roman" w:hAnsi="Times New Roman" w:cs="Times New Roman"/>
        </w:rPr>
        <w:t xml:space="preserve"> </w:t>
      </w:r>
      <w:r w:rsidR="00711643" w:rsidRPr="00334634">
        <w:rPr>
          <w:rFonts w:ascii="Times New Roman" w:hAnsi="Times New Roman" w:cs="Times New Roman"/>
        </w:rPr>
        <w:t>of</w:t>
      </w:r>
      <w:r w:rsidR="003F30E1" w:rsidRPr="00334634">
        <w:rPr>
          <w:rFonts w:ascii="Times New Roman" w:hAnsi="Times New Roman" w:cs="Times New Roman"/>
        </w:rPr>
        <w:t xml:space="preserve"> fragile waterside communities</w:t>
      </w:r>
      <w:r w:rsidRPr="00334634">
        <w:rPr>
          <w:rFonts w:ascii="Times New Roman" w:hAnsi="Times New Roman" w:cs="Times New Roman"/>
        </w:rPr>
        <w:t xml:space="preserve">. </w:t>
      </w:r>
    </w:p>
    <w:p w14:paraId="1427811D" w14:textId="77777777" w:rsidR="00F65B20" w:rsidRPr="00334634" w:rsidRDefault="00F65B20" w:rsidP="00DF545B">
      <w:pPr>
        <w:spacing w:line="360" w:lineRule="auto"/>
        <w:rPr>
          <w:rFonts w:ascii="Times New Roman" w:hAnsi="Times New Roman" w:cs="Times New Roman"/>
        </w:rPr>
      </w:pPr>
    </w:p>
    <w:p w14:paraId="4A90F201" w14:textId="6054B21D"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Karl Blind (1882)</w:t>
      </w:r>
      <w:r w:rsidR="00711643" w:rsidRPr="00334634">
        <w:rPr>
          <w:rFonts w:ascii="Times New Roman" w:hAnsi="Times New Roman" w:cs="Times New Roman"/>
        </w:rPr>
        <w:t xml:space="preserve"> reinforces this view by </w:t>
      </w:r>
      <w:r w:rsidRPr="00334634">
        <w:rPr>
          <w:rFonts w:ascii="Times New Roman" w:hAnsi="Times New Roman" w:cs="Times New Roman"/>
        </w:rPr>
        <w:t>suggest</w:t>
      </w:r>
      <w:r w:rsidR="00711643" w:rsidRPr="00334634">
        <w:rPr>
          <w:rFonts w:ascii="Times New Roman" w:hAnsi="Times New Roman" w:cs="Times New Roman"/>
        </w:rPr>
        <w:t>ing</w:t>
      </w:r>
      <w:r w:rsidRPr="00334634">
        <w:rPr>
          <w:rFonts w:ascii="Times New Roman" w:hAnsi="Times New Roman" w:cs="Times New Roman"/>
        </w:rPr>
        <w:t xml:space="preserve"> that: ‘It is not unusual in folk-lore that in one locality an old heathen idea survives in the way of observance, whilst in another it does so in the way of aversion’</w:t>
      </w:r>
      <w:r w:rsidR="00B604BF" w:rsidRPr="00334634">
        <w:rPr>
          <w:rFonts w:ascii="Times New Roman" w:hAnsi="Times New Roman" w:cs="Times New Roman"/>
        </w:rPr>
        <w:t>.</w:t>
      </w:r>
      <w:r w:rsidRPr="00334634">
        <w:rPr>
          <w:rStyle w:val="FootnoteReference"/>
          <w:rFonts w:ascii="Times New Roman" w:hAnsi="Times New Roman" w:cs="Times New Roman"/>
        </w:rPr>
        <w:footnoteReference w:id="61"/>
      </w:r>
      <w:r w:rsidRPr="00334634">
        <w:rPr>
          <w:rFonts w:ascii="Times New Roman" w:hAnsi="Times New Roman" w:cs="Times New Roman"/>
        </w:rPr>
        <w:t xml:space="preserve"> </w:t>
      </w:r>
      <w:r w:rsidR="00DD7B06">
        <w:rPr>
          <w:rFonts w:ascii="Times New Roman" w:hAnsi="Times New Roman" w:cs="Times New Roman"/>
        </w:rPr>
        <w:t>Th</w:t>
      </w:r>
      <w:r w:rsidR="002B29C7" w:rsidRPr="00334634">
        <w:rPr>
          <w:rFonts w:ascii="Times New Roman" w:hAnsi="Times New Roman" w:cs="Times New Roman"/>
        </w:rPr>
        <w:t>is suggest</w:t>
      </w:r>
      <w:r w:rsidR="00DD7B06">
        <w:rPr>
          <w:rFonts w:ascii="Times New Roman" w:hAnsi="Times New Roman" w:cs="Times New Roman"/>
        </w:rPr>
        <w:t>s</w:t>
      </w:r>
      <w:r w:rsidRPr="00334634">
        <w:rPr>
          <w:rFonts w:ascii="Times New Roman" w:hAnsi="Times New Roman" w:cs="Times New Roman"/>
        </w:rPr>
        <w:t xml:space="preserve"> that </w:t>
      </w:r>
      <w:r w:rsidR="002B29C7" w:rsidRPr="00334634">
        <w:rPr>
          <w:rFonts w:ascii="Times New Roman" w:hAnsi="Times New Roman" w:cs="Times New Roman"/>
        </w:rPr>
        <w:t>the</w:t>
      </w:r>
      <w:r w:rsidRPr="00334634">
        <w:rPr>
          <w:rFonts w:ascii="Times New Roman" w:hAnsi="Times New Roman" w:cs="Times New Roman"/>
        </w:rPr>
        <w:t xml:space="preserve"> reluctance to tempt fate </w:t>
      </w:r>
      <w:r w:rsidR="002B29C7" w:rsidRPr="00334634">
        <w:rPr>
          <w:rFonts w:ascii="Times New Roman" w:hAnsi="Times New Roman" w:cs="Times New Roman"/>
        </w:rPr>
        <w:t>stems from</w:t>
      </w:r>
      <w:r w:rsidRPr="00334634">
        <w:rPr>
          <w:rFonts w:ascii="Times New Roman" w:hAnsi="Times New Roman" w:cs="Times New Roman"/>
        </w:rPr>
        <w:t xml:space="preserve"> a</w:t>
      </w:r>
      <w:r w:rsidR="00DD7B06">
        <w:rPr>
          <w:rFonts w:ascii="Times New Roman" w:hAnsi="Times New Roman" w:cs="Times New Roman"/>
        </w:rPr>
        <w:t>n</w:t>
      </w:r>
      <w:r w:rsidRPr="00334634">
        <w:rPr>
          <w:rFonts w:ascii="Times New Roman" w:hAnsi="Times New Roman" w:cs="Times New Roman"/>
        </w:rPr>
        <w:t xml:space="preserve"> instinct</w:t>
      </w:r>
      <w:r w:rsidR="00E54CEC">
        <w:rPr>
          <w:rFonts w:ascii="Times New Roman" w:hAnsi="Times New Roman" w:cs="Times New Roman"/>
        </w:rPr>
        <w:t>ive</w:t>
      </w:r>
      <w:r w:rsidR="00DD7B06">
        <w:rPr>
          <w:rFonts w:ascii="Times New Roman" w:hAnsi="Times New Roman" w:cs="Times New Roman"/>
        </w:rPr>
        <w:t xml:space="preserve"> intention</w:t>
      </w:r>
      <w:r w:rsidR="0031477E">
        <w:rPr>
          <w:rFonts w:ascii="Times New Roman" w:hAnsi="Times New Roman" w:cs="Times New Roman"/>
        </w:rPr>
        <w:t xml:space="preserve"> either</w:t>
      </w:r>
      <w:r w:rsidRPr="00334634">
        <w:rPr>
          <w:rFonts w:ascii="Times New Roman" w:hAnsi="Times New Roman" w:cs="Times New Roman"/>
        </w:rPr>
        <w:t xml:space="preserve"> to appease</w:t>
      </w:r>
      <w:r w:rsidR="0031477E">
        <w:rPr>
          <w:rFonts w:ascii="Times New Roman" w:hAnsi="Times New Roman" w:cs="Times New Roman"/>
        </w:rPr>
        <w:t xml:space="preserve"> </w:t>
      </w:r>
      <w:r w:rsidR="00742857">
        <w:rPr>
          <w:rFonts w:ascii="Times New Roman" w:hAnsi="Times New Roman" w:cs="Times New Roman"/>
        </w:rPr>
        <w:t xml:space="preserve">any of the supernatural </w:t>
      </w:r>
      <w:r w:rsidR="00742857">
        <w:rPr>
          <w:rFonts w:ascii="Times New Roman" w:hAnsi="Times New Roman" w:cs="Times New Roman"/>
        </w:rPr>
        <w:lastRenderedPageBreak/>
        <w:t>entities</w:t>
      </w:r>
      <w:r w:rsidR="00742857" w:rsidRPr="00334634">
        <w:rPr>
          <w:rStyle w:val="FootnoteReference"/>
          <w:rFonts w:ascii="Times New Roman" w:hAnsi="Times New Roman" w:cs="Times New Roman"/>
        </w:rPr>
        <w:footnoteReference w:id="62"/>
      </w:r>
      <w:r w:rsidR="00742857" w:rsidRPr="00334634">
        <w:rPr>
          <w:rFonts w:ascii="Times New Roman" w:hAnsi="Times New Roman" w:cs="Times New Roman"/>
        </w:rPr>
        <w:t xml:space="preserve"> which were believed to inhabit the </w:t>
      </w:r>
      <w:r w:rsidR="00742857">
        <w:rPr>
          <w:rFonts w:ascii="Times New Roman" w:hAnsi="Times New Roman" w:cs="Times New Roman"/>
        </w:rPr>
        <w:t>‘other</w:t>
      </w:r>
      <w:r w:rsidR="00742857" w:rsidRPr="00334634">
        <w:rPr>
          <w:rFonts w:ascii="Times New Roman" w:hAnsi="Times New Roman" w:cs="Times New Roman"/>
        </w:rPr>
        <w:t>world</w:t>
      </w:r>
      <w:r w:rsidR="00742857">
        <w:rPr>
          <w:rFonts w:ascii="Times New Roman" w:hAnsi="Times New Roman" w:cs="Times New Roman"/>
        </w:rPr>
        <w:t xml:space="preserve">’ of water </w:t>
      </w:r>
      <w:r w:rsidR="0031477E">
        <w:rPr>
          <w:rFonts w:ascii="Times New Roman" w:hAnsi="Times New Roman" w:cs="Times New Roman"/>
        </w:rPr>
        <w:t xml:space="preserve">or to avoid </w:t>
      </w:r>
      <w:r w:rsidR="00DD7B06">
        <w:rPr>
          <w:rFonts w:ascii="Times New Roman" w:hAnsi="Times New Roman" w:cs="Times New Roman"/>
        </w:rPr>
        <w:t>detec</w:t>
      </w:r>
      <w:r w:rsidR="0031477E">
        <w:rPr>
          <w:rFonts w:ascii="Times New Roman" w:hAnsi="Times New Roman" w:cs="Times New Roman"/>
        </w:rPr>
        <w:t>tion by</w:t>
      </w:r>
      <w:r w:rsidR="00742857">
        <w:rPr>
          <w:rFonts w:ascii="Times New Roman" w:hAnsi="Times New Roman" w:cs="Times New Roman"/>
        </w:rPr>
        <w:t xml:space="preserve"> them</w:t>
      </w:r>
      <w:r w:rsidRPr="00334634">
        <w:rPr>
          <w:rFonts w:ascii="Times New Roman" w:hAnsi="Times New Roman" w:cs="Times New Roman"/>
        </w:rPr>
        <w:t xml:space="preserve">. Those making their living by fishing in particular, have developed a respectfully cautious, </w:t>
      </w:r>
      <w:r w:rsidR="00D05FF5" w:rsidRPr="00334634">
        <w:rPr>
          <w:rFonts w:ascii="Times New Roman" w:hAnsi="Times New Roman" w:cs="Times New Roman"/>
        </w:rPr>
        <w:t>often</w:t>
      </w:r>
      <w:r w:rsidRPr="00334634">
        <w:rPr>
          <w:rFonts w:ascii="Times New Roman" w:hAnsi="Times New Roman" w:cs="Times New Roman"/>
        </w:rPr>
        <w:t xml:space="preserve"> superstitious, approach to many of their routine</w:t>
      </w:r>
      <w:r w:rsidR="002B29C7" w:rsidRPr="00334634">
        <w:rPr>
          <w:rFonts w:ascii="Times New Roman" w:hAnsi="Times New Roman" w:cs="Times New Roman"/>
        </w:rPr>
        <w:t>s such as always turning the boat in the same direction when leaving harbour, or</w:t>
      </w:r>
      <w:r w:rsidRPr="00334634">
        <w:rPr>
          <w:rFonts w:ascii="Times New Roman" w:hAnsi="Times New Roman" w:cs="Times New Roman"/>
        </w:rPr>
        <w:t xml:space="preserve"> </w:t>
      </w:r>
      <w:r w:rsidR="00711643" w:rsidRPr="00334634">
        <w:rPr>
          <w:rFonts w:ascii="Times New Roman" w:hAnsi="Times New Roman" w:cs="Times New Roman"/>
        </w:rPr>
        <w:t>circumvent</w:t>
      </w:r>
      <w:r w:rsidR="002B29C7" w:rsidRPr="00334634">
        <w:rPr>
          <w:rFonts w:ascii="Times New Roman" w:hAnsi="Times New Roman" w:cs="Times New Roman"/>
        </w:rPr>
        <w:t>ing</w:t>
      </w:r>
      <w:r w:rsidR="00711643" w:rsidRPr="00334634">
        <w:rPr>
          <w:rFonts w:ascii="Times New Roman" w:hAnsi="Times New Roman" w:cs="Times New Roman"/>
        </w:rPr>
        <w:t xml:space="preserve"> </w:t>
      </w:r>
      <w:r w:rsidR="00023B0B" w:rsidRPr="00334634">
        <w:rPr>
          <w:rFonts w:ascii="Times New Roman" w:hAnsi="Times New Roman" w:cs="Times New Roman"/>
        </w:rPr>
        <w:t>any reference to</w:t>
      </w:r>
      <w:r w:rsidR="0061177B" w:rsidRPr="00334634">
        <w:rPr>
          <w:rFonts w:ascii="Times New Roman" w:hAnsi="Times New Roman" w:cs="Times New Roman"/>
        </w:rPr>
        <w:t xml:space="preserve"> </w:t>
      </w:r>
      <w:r w:rsidRPr="00334634">
        <w:rPr>
          <w:rFonts w:ascii="Times New Roman" w:hAnsi="Times New Roman" w:cs="Times New Roman"/>
        </w:rPr>
        <w:t xml:space="preserve">particular people and occupations, certain living creatures, or specific objects.  Mention of women for example, people with red hair and clergymen were to be avoided, as were pigs, dogs, hares, foxes, chickens and, in some instances, certain fish species </w:t>
      </w:r>
      <w:r w:rsidR="00D05FF5" w:rsidRPr="00334634">
        <w:rPr>
          <w:rFonts w:ascii="Times New Roman" w:hAnsi="Times New Roman" w:cs="Times New Roman"/>
        </w:rPr>
        <w:t>including the</w:t>
      </w:r>
      <w:r w:rsidRPr="00334634">
        <w:rPr>
          <w:rFonts w:ascii="Times New Roman" w:hAnsi="Times New Roman" w:cs="Times New Roman"/>
        </w:rPr>
        <w:t xml:space="preserve"> salmon</w:t>
      </w:r>
      <w:r w:rsidR="0061177B" w:rsidRPr="00334634">
        <w:rPr>
          <w:rFonts w:ascii="Times New Roman" w:hAnsi="Times New Roman" w:cs="Times New Roman"/>
        </w:rPr>
        <w:t xml:space="preserve"> which was</w:t>
      </w:r>
      <w:r w:rsidR="008F0022" w:rsidRPr="00334634">
        <w:rPr>
          <w:rFonts w:ascii="Times New Roman" w:hAnsi="Times New Roman" w:cs="Times New Roman"/>
        </w:rPr>
        <w:t xml:space="preserve"> thought</w:t>
      </w:r>
      <w:r w:rsidR="0061177B" w:rsidRPr="00334634">
        <w:rPr>
          <w:rFonts w:ascii="Times New Roman" w:hAnsi="Times New Roman" w:cs="Times New Roman"/>
        </w:rPr>
        <w:t xml:space="preserve"> to pos</w:t>
      </w:r>
      <w:r w:rsidR="008F0022" w:rsidRPr="00334634">
        <w:rPr>
          <w:rFonts w:ascii="Times New Roman" w:hAnsi="Times New Roman" w:cs="Times New Roman"/>
        </w:rPr>
        <w:t>s</w:t>
      </w:r>
      <w:r w:rsidR="0061177B" w:rsidRPr="00334634">
        <w:rPr>
          <w:rFonts w:ascii="Times New Roman" w:hAnsi="Times New Roman" w:cs="Times New Roman"/>
        </w:rPr>
        <w:t>ess</w:t>
      </w:r>
      <w:r w:rsidRPr="00334634">
        <w:rPr>
          <w:rFonts w:ascii="Times New Roman" w:hAnsi="Times New Roman" w:cs="Times New Roman"/>
        </w:rPr>
        <w:t xml:space="preserve"> supernatural powers</w:t>
      </w:r>
      <w:r w:rsidR="0061177B" w:rsidRPr="00334634">
        <w:rPr>
          <w:rFonts w:ascii="Times New Roman" w:hAnsi="Times New Roman" w:cs="Times New Roman"/>
        </w:rPr>
        <w:t xml:space="preserve">. </w:t>
      </w:r>
      <w:r w:rsidRPr="00334634">
        <w:rPr>
          <w:rFonts w:ascii="Times New Roman" w:hAnsi="Times New Roman" w:cs="Times New Roman"/>
        </w:rPr>
        <w:t>Eggs, which are valued on land, were considered unlucky to bring onto a boat and the action</w:t>
      </w:r>
      <w:r w:rsidR="00141629">
        <w:rPr>
          <w:rFonts w:ascii="Times New Roman" w:hAnsi="Times New Roman" w:cs="Times New Roman"/>
        </w:rPr>
        <w:t>s</w:t>
      </w:r>
      <w:r w:rsidRPr="00334634">
        <w:rPr>
          <w:rFonts w:ascii="Times New Roman" w:hAnsi="Times New Roman" w:cs="Times New Roman"/>
        </w:rPr>
        <w:t xml:space="preserve"> of cats, the symbolic representation of the sea-goddess Freyja, were thought to foretell the weather</w:t>
      </w:r>
      <w:r w:rsidR="002B29C7" w:rsidRPr="00334634">
        <w:rPr>
          <w:rFonts w:ascii="Times New Roman" w:hAnsi="Times New Roman" w:cs="Times New Roman"/>
        </w:rPr>
        <w:t>.</w:t>
      </w:r>
      <w:r w:rsidRPr="00334634">
        <w:rPr>
          <w:rFonts w:ascii="Times New Roman" w:hAnsi="Times New Roman" w:cs="Times New Roman"/>
        </w:rPr>
        <w:t xml:space="preserve"> </w:t>
      </w:r>
      <w:r w:rsidR="002B29C7" w:rsidRPr="00334634">
        <w:rPr>
          <w:rFonts w:ascii="Times New Roman" w:hAnsi="Times New Roman" w:cs="Times New Roman"/>
        </w:rPr>
        <w:t>T</w:t>
      </w:r>
      <w:r w:rsidRPr="00334634">
        <w:rPr>
          <w:rFonts w:ascii="Times New Roman" w:hAnsi="Times New Roman" w:cs="Times New Roman"/>
        </w:rPr>
        <w:t>heir movements in relation to the route taken by a fisherman towards his boat, was also interpreted as a</w:t>
      </w:r>
      <w:r w:rsidR="00023B0B" w:rsidRPr="00334634">
        <w:rPr>
          <w:rFonts w:ascii="Times New Roman" w:hAnsi="Times New Roman" w:cs="Times New Roman"/>
        </w:rPr>
        <w:t>n</w:t>
      </w:r>
      <w:r w:rsidRPr="00334634">
        <w:rPr>
          <w:rFonts w:ascii="Times New Roman" w:hAnsi="Times New Roman" w:cs="Times New Roman"/>
        </w:rPr>
        <w:t xml:space="preserve"> </w:t>
      </w:r>
      <w:r w:rsidR="00023B0B" w:rsidRPr="00334634">
        <w:rPr>
          <w:rFonts w:ascii="Times New Roman" w:hAnsi="Times New Roman" w:cs="Times New Roman"/>
        </w:rPr>
        <w:t>indication</w:t>
      </w:r>
      <w:r w:rsidRPr="00334634">
        <w:rPr>
          <w:rFonts w:ascii="Times New Roman" w:hAnsi="Times New Roman" w:cs="Times New Roman"/>
        </w:rPr>
        <w:t xml:space="preserve"> of success or failure. </w:t>
      </w:r>
    </w:p>
    <w:p w14:paraId="35A0DA3E" w14:textId="77777777" w:rsidR="00F65B20" w:rsidRPr="00334634" w:rsidRDefault="00F65B20" w:rsidP="00DF545B">
      <w:pPr>
        <w:spacing w:line="360" w:lineRule="auto"/>
        <w:rPr>
          <w:rFonts w:ascii="Times New Roman" w:hAnsi="Times New Roman" w:cs="Times New Roman"/>
        </w:rPr>
      </w:pPr>
    </w:p>
    <w:p w14:paraId="625E8F0C" w14:textId="464D3107" w:rsidR="00F65B20" w:rsidRPr="00334634" w:rsidRDefault="002B29C7" w:rsidP="00DF545B">
      <w:pPr>
        <w:spacing w:line="360" w:lineRule="auto"/>
        <w:rPr>
          <w:rFonts w:ascii="Times New Roman" w:hAnsi="Times New Roman" w:cs="Times New Roman"/>
        </w:rPr>
      </w:pPr>
      <w:r w:rsidRPr="00334634">
        <w:rPr>
          <w:rFonts w:ascii="Times New Roman" w:hAnsi="Times New Roman" w:cs="Times New Roman"/>
        </w:rPr>
        <w:t xml:space="preserve">As </w:t>
      </w:r>
      <w:r w:rsidR="00141629">
        <w:rPr>
          <w:rFonts w:ascii="Times New Roman" w:hAnsi="Times New Roman" w:cs="Times New Roman"/>
        </w:rPr>
        <w:t>these</w:t>
      </w:r>
      <w:r w:rsidR="00F65B20" w:rsidRPr="00334634">
        <w:rPr>
          <w:rFonts w:ascii="Times New Roman" w:hAnsi="Times New Roman" w:cs="Times New Roman"/>
        </w:rPr>
        <w:t xml:space="preserve"> communit</w:t>
      </w:r>
      <w:r w:rsidRPr="00334634">
        <w:rPr>
          <w:rFonts w:ascii="Times New Roman" w:hAnsi="Times New Roman" w:cs="Times New Roman"/>
        </w:rPr>
        <w:t>ies</w:t>
      </w:r>
      <w:r w:rsidR="00141629">
        <w:rPr>
          <w:rFonts w:ascii="Times New Roman" w:hAnsi="Times New Roman" w:cs="Times New Roman"/>
        </w:rPr>
        <w:t xml:space="preserve"> </w:t>
      </w:r>
      <w:r w:rsidR="00F65B20" w:rsidRPr="00334634">
        <w:rPr>
          <w:rFonts w:ascii="Times New Roman" w:hAnsi="Times New Roman" w:cs="Times New Roman"/>
        </w:rPr>
        <w:t>depend</w:t>
      </w:r>
      <w:r w:rsidRPr="00334634">
        <w:rPr>
          <w:rFonts w:ascii="Times New Roman" w:hAnsi="Times New Roman" w:cs="Times New Roman"/>
        </w:rPr>
        <w:t>e</w:t>
      </w:r>
      <w:r w:rsidR="00141629">
        <w:rPr>
          <w:rFonts w:ascii="Times New Roman" w:hAnsi="Times New Roman" w:cs="Times New Roman"/>
        </w:rPr>
        <w:t>d</w:t>
      </w:r>
      <w:r w:rsidR="00F65B20" w:rsidRPr="00334634">
        <w:rPr>
          <w:rFonts w:ascii="Times New Roman" w:hAnsi="Times New Roman" w:cs="Times New Roman"/>
        </w:rPr>
        <w:t xml:space="preserve"> on</w:t>
      </w:r>
      <w:r w:rsidR="00141629">
        <w:rPr>
          <w:rFonts w:ascii="Times New Roman" w:hAnsi="Times New Roman" w:cs="Times New Roman"/>
        </w:rPr>
        <w:t xml:space="preserve"> fish</w:t>
      </w:r>
      <w:r w:rsidR="00060B80" w:rsidRPr="00334634">
        <w:rPr>
          <w:rFonts w:ascii="Times New Roman" w:hAnsi="Times New Roman" w:cs="Times New Roman"/>
        </w:rPr>
        <w:t>,</w:t>
      </w:r>
      <w:r w:rsidR="00F65B20" w:rsidRPr="00334634">
        <w:rPr>
          <w:rFonts w:ascii="Times New Roman" w:hAnsi="Times New Roman" w:cs="Times New Roman"/>
        </w:rPr>
        <w:t xml:space="preserve"> </w:t>
      </w:r>
      <w:r w:rsidR="00060B80" w:rsidRPr="00334634">
        <w:rPr>
          <w:rFonts w:ascii="Times New Roman" w:hAnsi="Times New Roman" w:cs="Times New Roman"/>
        </w:rPr>
        <w:t>i</w:t>
      </w:r>
      <w:r w:rsidR="00F65B20" w:rsidRPr="00334634">
        <w:rPr>
          <w:rFonts w:ascii="Times New Roman" w:hAnsi="Times New Roman" w:cs="Times New Roman"/>
        </w:rPr>
        <w:t>t is reasonable</w:t>
      </w:r>
      <w:r w:rsidR="00060B80" w:rsidRPr="00334634">
        <w:rPr>
          <w:rFonts w:ascii="Times New Roman" w:hAnsi="Times New Roman" w:cs="Times New Roman"/>
        </w:rPr>
        <w:t xml:space="preserve"> to examine</w:t>
      </w:r>
      <w:r w:rsidR="00F65B20" w:rsidRPr="00334634">
        <w:rPr>
          <w:rFonts w:ascii="Times New Roman" w:hAnsi="Times New Roman" w:cs="Times New Roman"/>
        </w:rPr>
        <w:t xml:space="preserve"> the</w:t>
      </w:r>
      <w:r w:rsidR="00141629">
        <w:rPr>
          <w:rFonts w:ascii="Times New Roman" w:hAnsi="Times New Roman" w:cs="Times New Roman"/>
        </w:rPr>
        <w:t>ir</w:t>
      </w:r>
      <w:r w:rsidR="00F65B20" w:rsidRPr="00334634">
        <w:rPr>
          <w:rFonts w:ascii="Times New Roman" w:hAnsi="Times New Roman" w:cs="Times New Roman"/>
        </w:rPr>
        <w:t xml:space="preserve"> significance within folklore, including their association with </w:t>
      </w:r>
      <w:r w:rsidR="00060B80" w:rsidRPr="00334634">
        <w:rPr>
          <w:rFonts w:ascii="Times New Roman" w:hAnsi="Times New Roman" w:cs="Times New Roman"/>
        </w:rPr>
        <w:t xml:space="preserve">contemporary religious </w:t>
      </w:r>
      <w:r w:rsidR="00F65B20" w:rsidRPr="00334634">
        <w:rPr>
          <w:rFonts w:ascii="Times New Roman" w:hAnsi="Times New Roman" w:cs="Times New Roman"/>
        </w:rPr>
        <w:t xml:space="preserve">beliefs. </w:t>
      </w:r>
      <w:r w:rsidR="008F0022" w:rsidRPr="00334634">
        <w:rPr>
          <w:rFonts w:ascii="Times New Roman" w:hAnsi="Times New Roman" w:cs="Times New Roman"/>
        </w:rPr>
        <w:t xml:space="preserve">Large </w:t>
      </w:r>
      <w:r w:rsidR="00106530" w:rsidRPr="00334634">
        <w:rPr>
          <w:rFonts w:ascii="Times New Roman" w:hAnsi="Times New Roman" w:cs="Times New Roman"/>
        </w:rPr>
        <w:t>flat fish</w:t>
      </w:r>
      <w:r w:rsidR="008F0022" w:rsidRPr="00334634">
        <w:rPr>
          <w:rFonts w:ascii="Times New Roman" w:hAnsi="Times New Roman" w:cs="Times New Roman"/>
        </w:rPr>
        <w:t xml:space="preserve"> like turbot and halibut (Holy Butte), which, although relatively scarce in Welsh waters, were revered in some of the pre-Christian faiths</w:t>
      </w:r>
      <w:r w:rsidR="00023B0B" w:rsidRPr="00334634">
        <w:rPr>
          <w:rFonts w:ascii="Times New Roman" w:hAnsi="Times New Roman" w:cs="Times New Roman"/>
        </w:rPr>
        <w:t>.</w:t>
      </w:r>
      <w:r w:rsidR="008F0022" w:rsidRPr="00334634">
        <w:rPr>
          <w:rFonts w:ascii="Times New Roman" w:hAnsi="Times New Roman" w:cs="Times New Roman"/>
        </w:rPr>
        <w:t xml:space="preserve"> </w:t>
      </w:r>
      <w:r w:rsidR="00023B0B" w:rsidRPr="00334634">
        <w:rPr>
          <w:rFonts w:ascii="Times New Roman" w:hAnsi="Times New Roman" w:cs="Times New Roman"/>
        </w:rPr>
        <w:t>I</w:t>
      </w:r>
      <w:r w:rsidR="008F0022" w:rsidRPr="00334634">
        <w:rPr>
          <w:rFonts w:ascii="Times New Roman" w:hAnsi="Times New Roman" w:cs="Times New Roman"/>
        </w:rPr>
        <w:t xml:space="preserve">t was claimed, for example, one such fish gave prior warning of the Great Flood, so there are rituals to be observed when one is hooked. </w:t>
      </w:r>
      <w:r w:rsidR="00060B80" w:rsidRPr="00334634">
        <w:rPr>
          <w:rFonts w:ascii="Times New Roman" w:hAnsi="Times New Roman" w:cs="Times New Roman"/>
        </w:rPr>
        <w:t>I</w:t>
      </w:r>
      <w:r w:rsidR="00F65B20" w:rsidRPr="00334634">
        <w:rPr>
          <w:rFonts w:ascii="Times New Roman" w:hAnsi="Times New Roman" w:cs="Times New Roman"/>
        </w:rPr>
        <w:t xml:space="preserve">n Welsh mythology, the salmon </w:t>
      </w:r>
      <w:r w:rsidR="00060B80" w:rsidRPr="00334634">
        <w:rPr>
          <w:rFonts w:ascii="Times New Roman" w:hAnsi="Times New Roman" w:cs="Times New Roman"/>
        </w:rPr>
        <w:t xml:space="preserve">has been </w:t>
      </w:r>
      <w:r w:rsidR="00F65B20" w:rsidRPr="00334634">
        <w:rPr>
          <w:rFonts w:ascii="Times New Roman" w:hAnsi="Times New Roman" w:cs="Times New Roman"/>
        </w:rPr>
        <w:t>associated with wisdom and knowledge</w:t>
      </w:r>
      <w:r w:rsidR="00F65B20" w:rsidRPr="00334634">
        <w:rPr>
          <w:rStyle w:val="FootnoteReference"/>
          <w:rFonts w:ascii="Times New Roman" w:hAnsi="Times New Roman" w:cs="Times New Roman"/>
        </w:rPr>
        <w:footnoteReference w:id="63"/>
      </w:r>
      <w:r w:rsidR="00F65B20" w:rsidRPr="00334634">
        <w:rPr>
          <w:rFonts w:ascii="Times New Roman" w:hAnsi="Times New Roman" w:cs="Times New Roman"/>
        </w:rPr>
        <w:t xml:space="preserve"> from pre-Roman times. </w:t>
      </w:r>
      <w:r w:rsidR="00023B0B" w:rsidRPr="00334634">
        <w:rPr>
          <w:rFonts w:ascii="Times New Roman" w:hAnsi="Times New Roman" w:cs="Times New Roman"/>
        </w:rPr>
        <w:t>T</w:t>
      </w:r>
      <w:r w:rsidR="00F65B20" w:rsidRPr="00334634">
        <w:rPr>
          <w:rFonts w:ascii="Times New Roman" w:hAnsi="Times New Roman" w:cs="Times New Roman"/>
        </w:rPr>
        <w:t>he Salmon of Llyn Lliw, for example, is</w:t>
      </w:r>
      <w:r w:rsidR="00023B0B" w:rsidRPr="00334634">
        <w:rPr>
          <w:rFonts w:ascii="Times New Roman" w:hAnsi="Times New Roman" w:cs="Times New Roman"/>
        </w:rPr>
        <w:t xml:space="preserve"> instrumental in helping two of Arthur’s Knights, </w:t>
      </w:r>
      <w:r w:rsidR="00023B0B" w:rsidRPr="00334634">
        <w:rPr>
          <w:rFonts w:ascii="Times New Roman" w:hAnsi="Times New Roman" w:cs="Times New Roman"/>
          <w:i/>
          <w:iCs/>
        </w:rPr>
        <w:t xml:space="preserve">Cai </w:t>
      </w:r>
      <w:r w:rsidR="00023B0B" w:rsidRPr="00334634">
        <w:rPr>
          <w:rFonts w:ascii="Times New Roman" w:hAnsi="Times New Roman" w:cs="Times New Roman"/>
        </w:rPr>
        <w:t xml:space="preserve">and </w:t>
      </w:r>
      <w:r w:rsidR="00023B0B" w:rsidRPr="003921A8">
        <w:rPr>
          <w:rFonts w:ascii="Times New Roman" w:hAnsi="Times New Roman" w:cs="Times New Roman"/>
          <w:i/>
          <w:iCs/>
        </w:rPr>
        <w:t xml:space="preserve">Gwrhyr </w:t>
      </w:r>
      <w:r w:rsidR="00023B0B" w:rsidRPr="00334634">
        <w:rPr>
          <w:rFonts w:ascii="Times New Roman" w:hAnsi="Times New Roman" w:cs="Times New Roman"/>
          <w:i/>
        </w:rPr>
        <w:t>Gwalstawd Ieithoedd</w:t>
      </w:r>
      <w:r w:rsidR="00023B0B" w:rsidRPr="00334634">
        <w:rPr>
          <w:rFonts w:ascii="Times New Roman" w:hAnsi="Times New Roman" w:cs="Times New Roman"/>
        </w:rPr>
        <w:t xml:space="preserve">, to locate </w:t>
      </w:r>
      <w:r w:rsidR="00023B0B" w:rsidRPr="00334634">
        <w:rPr>
          <w:rFonts w:ascii="Times New Roman" w:hAnsi="Times New Roman" w:cs="Times New Roman"/>
          <w:i/>
        </w:rPr>
        <w:t>Mabon son of Modron</w:t>
      </w:r>
      <w:r w:rsidR="00023B0B" w:rsidRPr="00334634">
        <w:rPr>
          <w:rFonts w:ascii="Times New Roman" w:hAnsi="Times New Roman" w:cs="Times New Roman"/>
        </w:rPr>
        <w:t>, even carrying them up the River Severn to find him</w:t>
      </w:r>
      <w:r w:rsidR="005C2A93" w:rsidRPr="00334634">
        <w:rPr>
          <w:rFonts w:ascii="Times New Roman" w:hAnsi="Times New Roman" w:cs="Times New Roman"/>
        </w:rPr>
        <w:t>.</w:t>
      </w:r>
      <w:r w:rsidR="00BA0B8E" w:rsidRPr="00334634">
        <w:rPr>
          <w:rStyle w:val="FootnoteReference"/>
          <w:rFonts w:ascii="Times New Roman" w:hAnsi="Times New Roman" w:cs="Times New Roman"/>
        </w:rPr>
        <w:footnoteReference w:id="64"/>
      </w:r>
      <w:r w:rsidR="006F68D2" w:rsidRPr="00334634">
        <w:rPr>
          <w:rFonts w:ascii="Times New Roman" w:hAnsi="Times New Roman" w:cs="Times New Roman"/>
        </w:rPr>
        <w:t xml:space="preserve"> </w:t>
      </w:r>
      <w:r w:rsidR="00060B80" w:rsidRPr="00334634">
        <w:rPr>
          <w:rFonts w:ascii="Times New Roman" w:hAnsi="Times New Roman" w:cs="Times New Roman"/>
        </w:rPr>
        <w:t>Medieval Scottish and Irish audiences were also familiar with</w:t>
      </w:r>
      <w:r w:rsidR="00F65B20" w:rsidRPr="00334634">
        <w:rPr>
          <w:rFonts w:ascii="Times New Roman" w:hAnsi="Times New Roman" w:cs="Times New Roman"/>
        </w:rPr>
        <w:t xml:space="preserve"> stories in which the salmon displays both great wisdom and strength</w:t>
      </w:r>
      <w:r w:rsidR="00BE50A4" w:rsidRPr="00334634">
        <w:rPr>
          <w:rFonts w:ascii="Times New Roman" w:hAnsi="Times New Roman" w:cs="Times New Roman"/>
        </w:rPr>
        <w:t xml:space="preserve"> giving rise to the belief that it had </w:t>
      </w:r>
      <w:r w:rsidR="00F65B20" w:rsidRPr="00334634">
        <w:rPr>
          <w:rFonts w:ascii="Times New Roman" w:hAnsi="Times New Roman" w:cs="Times New Roman"/>
        </w:rPr>
        <w:t>connections with the ‘otherworld’</w:t>
      </w:r>
      <w:r w:rsidR="00BE50A4" w:rsidRPr="00334634">
        <w:rPr>
          <w:rFonts w:ascii="Times New Roman" w:hAnsi="Times New Roman" w:cs="Times New Roman"/>
        </w:rPr>
        <w:t xml:space="preserve">. As a </w:t>
      </w:r>
      <w:r w:rsidR="001F33CA" w:rsidRPr="00334634">
        <w:rPr>
          <w:rFonts w:ascii="Times New Roman" w:hAnsi="Times New Roman" w:cs="Times New Roman"/>
        </w:rPr>
        <w:t>result,</w:t>
      </w:r>
      <w:r w:rsidR="00BE50A4" w:rsidRPr="00334634">
        <w:rPr>
          <w:rFonts w:ascii="Times New Roman" w:hAnsi="Times New Roman" w:cs="Times New Roman"/>
        </w:rPr>
        <w:t xml:space="preserve"> it</w:t>
      </w:r>
      <w:r w:rsidR="00F65B20" w:rsidRPr="00334634">
        <w:rPr>
          <w:rFonts w:ascii="Times New Roman" w:hAnsi="Times New Roman" w:cs="Times New Roman"/>
        </w:rPr>
        <w:t xml:space="preserve"> was treated with </w:t>
      </w:r>
      <w:r w:rsidR="00BE50A4" w:rsidRPr="00334634">
        <w:rPr>
          <w:rFonts w:ascii="Times New Roman" w:hAnsi="Times New Roman" w:cs="Times New Roman"/>
        </w:rPr>
        <w:t xml:space="preserve">such </w:t>
      </w:r>
      <w:r w:rsidR="00F65B20" w:rsidRPr="00334634">
        <w:rPr>
          <w:rFonts w:ascii="Times New Roman" w:hAnsi="Times New Roman" w:cs="Times New Roman"/>
        </w:rPr>
        <w:t>caution</w:t>
      </w:r>
      <w:r w:rsidR="00BE50A4" w:rsidRPr="00334634">
        <w:rPr>
          <w:rFonts w:ascii="Times New Roman" w:hAnsi="Times New Roman" w:cs="Times New Roman"/>
        </w:rPr>
        <w:t xml:space="preserve"> that</w:t>
      </w:r>
      <w:r w:rsidR="00F65B20" w:rsidRPr="00334634">
        <w:rPr>
          <w:rFonts w:ascii="Times New Roman" w:hAnsi="Times New Roman" w:cs="Times New Roman"/>
        </w:rPr>
        <w:t xml:space="preserve"> </w:t>
      </w:r>
      <w:r w:rsidR="00BE50A4" w:rsidRPr="00334634">
        <w:rPr>
          <w:rFonts w:ascii="Times New Roman" w:hAnsi="Times New Roman" w:cs="Times New Roman"/>
        </w:rPr>
        <w:t>many</w:t>
      </w:r>
      <w:r w:rsidR="00F65B20" w:rsidRPr="00334634">
        <w:rPr>
          <w:rFonts w:ascii="Times New Roman" w:hAnsi="Times New Roman" w:cs="Times New Roman"/>
        </w:rPr>
        <w:t xml:space="preserve"> fishermen</w:t>
      </w:r>
      <w:r w:rsidR="00BE50A4" w:rsidRPr="00334634">
        <w:rPr>
          <w:rFonts w:ascii="Times New Roman" w:hAnsi="Times New Roman" w:cs="Times New Roman"/>
        </w:rPr>
        <w:t xml:space="preserve"> were</w:t>
      </w:r>
      <w:r w:rsidR="00F65B20" w:rsidRPr="00334634">
        <w:rPr>
          <w:rFonts w:ascii="Times New Roman" w:hAnsi="Times New Roman" w:cs="Times New Roman"/>
        </w:rPr>
        <w:t xml:space="preserve"> reluctan</w:t>
      </w:r>
      <w:r w:rsidR="00BE50A4" w:rsidRPr="00334634">
        <w:rPr>
          <w:rFonts w:ascii="Times New Roman" w:hAnsi="Times New Roman" w:cs="Times New Roman"/>
        </w:rPr>
        <w:t>t even</w:t>
      </w:r>
      <w:r w:rsidR="00F65B20" w:rsidRPr="00334634">
        <w:rPr>
          <w:rFonts w:ascii="Times New Roman" w:hAnsi="Times New Roman" w:cs="Times New Roman"/>
        </w:rPr>
        <w:t xml:space="preserve"> to </w:t>
      </w:r>
      <w:r w:rsidR="00BE50A4" w:rsidRPr="00334634">
        <w:rPr>
          <w:rFonts w:ascii="Times New Roman" w:hAnsi="Times New Roman" w:cs="Times New Roman"/>
        </w:rPr>
        <w:t>use its</w:t>
      </w:r>
      <w:r w:rsidR="00F65B20" w:rsidRPr="00334634">
        <w:rPr>
          <w:rFonts w:ascii="Times New Roman" w:hAnsi="Times New Roman" w:cs="Times New Roman"/>
        </w:rPr>
        <w:t xml:space="preserve"> name</w:t>
      </w:r>
      <w:r w:rsidR="00BE50A4" w:rsidRPr="00334634">
        <w:rPr>
          <w:rFonts w:ascii="Times New Roman" w:hAnsi="Times New Roman" w:cs="Times New Roman"/>
        </w:rPr>
        <w:t xml:space="preserve">, </w:t>
      </w:r>
      <w:r w:rsidR="00F65B20" w:rsidRPr="00334634">
        <w:rPr>
          <w:rFonts w:ascii="Times New Roman" w:hAnsi="Times New Roman" w:cs="Times New Roman"/>
        </w:rPr>
        <w:t>refer</w:t>
      </w:r>
      <w:r w:rsidR="00BE50A4" w:rsidRPr="00334634">
        <w:rPr>
          <w:rFonts w:ascii="Times New Roman" w:hAnsi="Times New Roman" w:cs="Times New Roman"/>
        </w:rPr>
        <w:t>ring</w:t>
      </w:r>
      <w:r w:rsidR="00F65B20" w:rsidRPr="00334634">
        <w:rPr>
          <w:rFonts w:ascii="Times New Roman" w:hAnsi="Times New Roman" w:cs="Times New Roman"/>
        </w:rPr>
        <w:t xml:space="preserve"> to it simply as a ‘fish’</w:t>
      </w:r>
      <w:r w:rsidR="005C2A93" w:rsidRPr="00334634">
        <w:rPr>
          <w:rFonts w:ascii="Times New Roman" w:hAnsi="Times New Roman" w:cs="Times New Roman"/>
        </w:rPr>
        <w:t>.</w:t>
      </w:r>
      <w:r w:rsidR="00F65B20" w:rsidRPr="00334634">
        <w:rPr>
          <w:rStyle w:val="FootnoteReference"/>
          <w:rFonts w:ascii="Times New Roman" w:hAnsi="Times New Roman" w:cs="Times New Roman"/>
        </w:rPr>
        <w:footnoteReference w:id="65"/>
      </w:r>
    </w:p>
    <w:p w14:paraId="62E366B7" w14:textId="77777777" w:rsidR="00083C8C" w:rsidRPr="00334634" w:rsidRDefault="00083C8C" w:rsidP="00DF545B">
      <w:pPr>
        <w:spacing w:line="360" w:lineRule="auto"/>
        <w:rPr>
          <w:rFonts w:ascii="Times New Roman" w:hAnsi="Times New Roman" w:cs="Times New Roman"/>
        </w:rPr>
      </w:pPr>
    </w:p>
    <w:p w14:paraId="60A2BC30" w14:textId="5D20C96F" w:rsidR="00F65B20" w:rsidRPr="00334634" w:rsidRDefault="00BE50A4" w:rsidP="00DF545B">
      <w:pPr>
        <w:spacing w:line="360" w:lineRule="auto"/>
        <w:rPr>
          <w:rFonts w:ascii="Times New Roman" w:hAnsi="Times New Roman" w:cs="Times New Roman"/>
        </w:rPr>
      </w:pPr>
      <w:r w:rsidRPr="00334634">
        <w:rPr>
          <w:rFonts w:ascii="Times New Roman" w:hAnsi="Times New Roman" w:cs="Times New Roman"/>
        </w:rPr>
        <w:t>T</w:t>
      </w:r>
      <w:r w:rsidR="00F65B20" w:rsidRPr="00334634">
        <w:rPr>
          <w:rFonts w:ascii="Times New Roman" w:hAnsi="Times New Roman" w:cs="Times New Roman"/>
        </w:rPr>
        <w:t>his widely held perception of water as a supernatural ‘otherworld’, may also explain why fishermen would be keen to avoid clergymen</w:t>
      </w:r>
      <w:r w:rsidRPr="00334634">
        <w:rPr>
          <w:rFonts w:ascii="Times New Roman" w:hAnsi="Times New Roman" w:cs="Times New Roman"/>
        </w:rPr>
        <w:t xml:space="preserve"> for,</w:t>
      </w:r>
      <w:r w:rsidR="00F65B20" w:rsidRPr="00334634">
        <w:rPr>
          <w:rFonts w:ascii="Times New Roman" w:hAnsi="Times New Roman" w:cs="Times New Roman"/>
        </w:rPr>
        <w:t xml:space="preserve"> </w:t>
      </w:r>
      <w:r w:rsidRPr="00334634">
        <w:rPr>
          <w:rFonts w:ascii="Times New Roman" w:hAnsi="Times New Roman" w:cs="Times New Roman"/>
        </w:rPr>
        <w:t>l</w:t>
      </w:r>
      <w:r w:rsidR="00F65B20" w:rsidRPr="00334634">
        <w:rPr>
          <w:rFonts w:ascii="Times New Roman" w:hAnsi="Times New Roman" w:cs="Times New Roman"/>
        </w:rPr>
        <w:t>ike the salmon,</w:t>
      </w:r>
      <w:r w:rsidR="002D0F83" w:rsidRPr="00334634">
        <w:rPr>
          <w:rFonts w:ascii="Times New Roman" w:hAnsi="Times New Roman" w:cs="Times New Roman"/>
        </w:rPr>
        <w:t xml:space="preserve"> they</w:t>
      </w:r>
      <w:r w:rsidR="00F65B20" w:rsidRPr="00334634">
        <w:rPr>
          <w:rFonts w:ascii="Times New Roman" w:hAnsi="Times New Roman" w:cs="Times New Roman"/>
        </w:rPr>
        <w:t xml:space="preserve"> could be seen to act as intermediaries between the two worlds, an interpretation which identified </w:t>
      </w:r>
      <w:r w:rsidR="00F65B20" w:rsidRPr="00334634">
        <w:rPr>
          <w:rFonts w:ascii="Times New Roman" w:hAnsi="Times New Roman" w:cs="Times New Roman"/>
        </w:rPr>
        <w:lastRenderedPageBreak/>
        <w:t>them as a possible risk. The fact that priests were regularly called upon to bless boats, nets and other gear is justified only by the fact that in these situations their services are constrained within clearly defined limits. Even in such a controlled setting, however, the involvement of a cleric is often greeted with scepticism. Salmon fishers on the Teifi, for example, blamed the 1962 revival of the net blessing ceremony for the poor season which followed, and many consider it unlucky to see a clergyman on the shore</w:t>
      </w:r>
      <w:r w:rsidR="00F65B20" w:rsidRPr="00334634">
        <w:rPr>
          <w:rStyle w:val="FootnoteReference"/>
          <w:rFonts w:ascii="Times New Roman" w:hAnsi="Times New Roman" w:cs="Times New Roman"/>
        </w:rPr>
        <w:footnoteReference w:id="66"/>
      </w:r>
      <w:r w:rsidR="00F65B20" w:rsidRPr="00334634">
        <w:rPr>
          <w:rFonts w:ascii="Times New Roman" w:hAnsi="Times New Roman" w:cs="Times New Roman"/>
        </w:rPr>
        <w:t xml:space="preserve"> or to meet one </w:t>
      </w:r>
      <w:r w:rsidR="002148CE" w:rsidRPr="00334634">
        <w:rPr>
          <w:rFonts w:ascii="Times New Roman" w:hAnsi="Times New Roman" w:cs="Times New Roman"/>
        </w:rPr>
        <w:t>going</w:t>
      </w:r>
      <w:r w:rsidR="00F65B20" w:rsidRPr="00334634">
        <w:rPr>
          <w:rFonts w:ascii="Times New Roman" w:hAnsi="Times New Roman" w:cs="Times New Roman"/>
        </w:rPr>
        <w:t xml:space="preserve"> to work.</w:t>
      </w:r>
    </w:p>
    <w:p w14:paraId="5E1A6ECD" w14:textId="77777777" w:rsidR="00F65B20" w:rsidRPr="00334634" w:rsidRDefault="00F65B20" w:rsidP="00DF545B">
      <w:pPr>
        <w:spacing w:line="360" w:lineRule="auto"/>
        <w:rPr>
          <w:rFonts w:ascii="Times New Roman" w:hAnsi="Times New Roman" w:cs="Times New Roman"/>
        </w:rPr>
      </w:pPr>
    </w:p>
    <w:p w14:paraId="3719A7DB" w14:textId="18CE7726"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Although there is evidence for</w:t>
      </w:r>
      <w:r w:rsidR="0094034E" w:rsidRPr="00334634">
        <w:rPr>
          <w:rFonts w:ascii="Times New Roman" w:hAnsi="Times New Roman" w:cs="Times New Roman"/>
        </w:rPr>
        <w:t xml:space="preserve"> </w:t>
      </w:r>
      <w:r w:rsidRPr="00334634">
        <w:rPr>
          <w:rFonts w:ascii="Times New Roman" w:hAnsi="Times New Roman" w:cs="Times New Roman"/>
        </w:rPr>
        <w:t>an extensive</w:t>
      </w:r>
      <w:r w:rsidR="0094034E" w:rsidRPr="00334634">
        <w:rPr>
          <w:rFonts w:ascii="Times New Roman" w:hAnsi="Times New Roman" w:cs="Times New Roman"/>
        </w:rPr>
        <w:t xml:space="preserve"> corpus of </w:t>
      </w:r>
      <w:r w:rsidR="00CC4737" w:rsidRPr="00334634">
        <w:rPr>
          <w:rFonts w:ascii="Times New Roman" w:hAnsi="Times New Roman" w:cs="Times New Roman"/>
        </w:rPr>
        <w:t>mythological tales from different countries</w:t>
      </w:r>
      <w:r w:rsidR="0094034E" w:rsidRPr="00334634">
        <w:rPr>
          <w:rFonts w:ascii="Times New Roman" w:hAnsi="Times New Roman" w:cs="Times New Roman"/>
        </w:rPr>
        <w:t>,</w:t>
      </w:r>
      <w:r w:rsidRPr="00334634">
        <w:rPr>
          <w:rFonts w:ascii="Times New Roman" w:hAnsi="Times New Roman" w:cs="Times New Roman"/>
        </w:rPr>
        <w:t xml:space="preserve"> th</w:t>
      </w:r>
      <w:r w:rsidR="00CC4737" w:rsidRPr="00334634">
        <w:rPr>
          <w:rFonts w:ascii="Times New Roman" w:hAnsi="Times New Roman" w:cs="Times New Roman"/>
        </w:rPr>
        <w:t>o</w:t>
      </w:r>
      <w:r w:rsidRPr="00334634">
        <w:rPr>
          <w:rFonts w:ascii="Times New Roman" w:hAnsi="Times New Roman" w:cs="Times New Roman"/>
        </w:rPr>
        <w:t>se</w:t>
      </w:r>
      <w:r w:rsidR="00CC254C" w:rsidRPr="00334634">
        <w:rPr>
          <w:rFonts w:ascii="Times New Roman" w:hAnsi="Times New Roman" w:cs="Times New Roman"/>
        </w:rPr>
        <w:t xml:space="preserve"> </w:t>
      </w:r>
      <w:r w:rsidR="00CC4737" w:rsidRPr="00334634">
        <w:rPr>
          <w:rFonts w:ascii="Times New Roman" w:hAnsi="Times New Roman" w:cs="Times New Roman"/>
        </w:rPr>
        <w:t>reach</w:t>
      </w:r>
      <w:r w:rsidR="00CC254C" w:rsidRPr="00334634">
        <w:rPr>
          <w:rFonts w:ascii="Times New Roman" w:hAnsi="Times New Roman" w:cs="Times New Roman"/>
        </w:rPr>
        <w:t>ing</w:t>
      </w:r>
      <w:r w:rsidR="00CC4737" w:rsidRPr="00334634">
        <w:rPr>
          <w:rFonts w:ascii="Times New Roman" w:hAnsi="Times New Roman" w:cs="Times New Roman"/>
        </w:rPr>
        <w:t xml:space="preserve"> Welsh shores </w:t>
      </w:r>
      <w:r w:rsidRPr="00334634">
        <w:rPr>
          <w:rFonts w:ascii="Times New Roman" w:hAnsi="Times New Roman" w:cs="Times New Roman"/>
        </w:rPr>
        <w:t xml:space="preserve">would initially have become known by circulation within </w:t>
      </w:r>
      <w:r w:rsidR="00CC4737" w:rsidRPr="00334634">
        <w:rPr>
          <w:rFonts w:ascii="Times New Roman" w:hAnsi="Times New Roman" w:cs="Times New Roman"/>
        </w:rPr>
        <w:t xml:space="preserve">a vibrant </w:t>
      </w:r>
      <w:r w:rsidRPr="00334634">
        <w:rPr>
          <w:rFonts w:ascii="Times New Roman" w:hAnsi="Times New Roman" w:cs="Times New Roman"/>
        </w:rPr>
        <w:t xml:space="preserve">oral tradition. The </w:t>
      </w:r>
      <w:r w:rsidR="0094034E" w:rsidRPr="00334634">
        <w:rPr>
          <w:rFonts w:ascii="Times New Roman" w:hAnsi="Times New Roman" w:cs="Times New Roman"/>
        </w:rPr>
        <w:t xml:space="preserve">first written records, however, were made by medieval clerics who adapted much of this </w:t>
      </w:r>
      <w:r w:rsidRPr="00334634">
        <w:rPr>
          <w:rFonts w:ascii="Times New Roman" w:hAnsi="Times New Roman" w:cs="Times New Roman"/>
        </w:rPr>
        <w:t>extensive body of oral folklore and belief</w:t>
      </w:r>
      <w:r w:rsidR="0094034E" w:rsidRPr="00334634">
        <w:rPr>
          <w:rFonts w:ascii="Times New Roman" w:hAnsi="Times New Roman" w:cs="Times New Roman"/>
        </w:rPr>
        <w:t xml:space="preserve"> to promote</w:t>
      </w:r>
      <w:r w:rsidR="00CC254C" w:rsidRPr="00334634">
        <w:rPr>
          <w:rFonts w:ascii="Times New Roman" w:hAnsi="Times New Roman" w:cs="Times New Roman"/>
        </w:rPr>
        <w:t xml:space="preserve"> </w:t>
      </w:r>
      <w:r w:rsidR="00CC4737" w:rsidRPr="00334634">
        <w:rPr>
          <w:rFonts w:ascii="Times New Roman" w:hAnsi="Times New Roman" w:cs="Times New Roman"/>
        </w:rPr>
        <w:t>Christianity</w:t>
      </w:r>
      <w:r w:rsidR="00BE50A4" w:rsidRPr="00334634">
        <w:rPr>
          <w:rFonts w:ascii="Times New Roman" w:hAnsi="Times New Roman" w:cs="Times New Roman"/>
        </w:rPr>
        <w:t xml:space="preserve"> as already alluded to in the Brendan legend</w:t>
      </w:r>
      <w:r w:rsidRPr="00334634">
        <w:rPr>
          <w:rFonts w:ascii="Times New Roman" w:hAnsi="Times New Roman" w:cs="Times New Roman"/>
        </w:rPr>
        <w:t xml:space="preserve">. Saints, for example, were often introduced into tales relating to fish and fishing, such as the mythological creation by Saint Llawddog (St. </w:t>
      </w:r>
      <w:r w:rsidR="00106530" w:rsidRPr="00334634">
        <w:rPr>
          <w:rFonts w:ascii="Times New Roman" w:hAnsi="Times New Roman" w:cs="Times New Roman"/>
        </w:rPr>
        <w:t>Lleuddad) of</w:t>
      </w:r>
      <w:r w:rsidRPr="00334634">
        <w:rPr>
          <w:rFonts w:ascii="Times New Roman" w:hAnsi="Times New Roman" w:cs="Times New Roman"/>
        </w:rPr>
        <w:t xml:space="preserve"> the salmon pool at Cenarth Mawr. </w:t>
      </w:r>
      <w:r w:rsidR="0094034E" w:rsidRPr="00334634">
        <w:rPr>
          <w:rFonts w:ascii="Times New Roman" w:hAnsi="Times New Roman" w:cs="Times New Roman"/>
        </w:rPr>
        <w:t xml:space="preserve">Even </w:t>
      </w:r>
      <w:r w:rsidRPr="00334634">
        <w:rPr>
          <w:rFonts w:ascii="Times New Roman" w:hAnsi="Times New Roman" w:cs="Times New Roman"/>
        </w:rPr>
        <w:t>the physical appearance of some fish</w:t>
      </w:r>
      <w:r w:rsidR="0094034E" w:rsidRPr="00334634">
        <w:rPr>
          <w:rFonts w:ascii="Times New Roman" w:hAnsi="Times New Roman" w:cs="Times New Roman"/>
        </w:rPr>
        <w:t xml:space="preserve"> was </w:t>
      </w:r>
      <w:r w:rsidR="00547ADB" w:rsidRPr="00334634">
        <w:rPr>
          <w:rFonts w:ascii="Times New Roman" w:hAnsi="Times New Roman" w:cs="Times New Roman"/>
        </w:rPr>
        <w:t>attributed to the actions of saints</w:t>
      </w:r>
      <w:r w:rsidRPr="00334634">
        <w:rPr>
          <w:rFonts w:ascii="Times New Roman" w:hAnsi="Times New Roman" w:cs="Times New Roman"/>
        </w:rPr>
        <w:t>. The dark spots just behind a haddock’s gills, for example, were said to be the marks of St Peter’s thumb and fore-finger, made when he was taking the tribute money out of the mouth of a fish caught in the Sea of Galilee</w:t>
      </w:r>
      <w:r w:rsidR="005C2A93" w:rsidRPr="00334634">
        <w:rPr>
          <w:rFonts w:ascii="Times New Roman" w:hAnsi="Times New Roman" w:cs="Times New Roman"/>
        </w:rPr>
        <w:t>.</w:t>
      </w:r>
      <w:r w:rsidRPr="00334634">
        <w:rPr>
          <w:rStyle w:val="FootnoteReference"/>
          <w:rFonts w:ascii="Times New Roman" w:hAnsi="Times New Roman" w:cs="Times New Roman"/>
        </w:rPr>
        <w:footnoteReference w:id="67"/>
      </w:r>
      <w:r w:rsidRPr="00334634">
        <w:rPr>
          <w:rFonts w:ascii="Times New Roman" w:hAnsi="Times New Roman" w:cs="Times New Roman"/>
        </w:rPr>
        <w:t xml:space="preserve"> Saint Bride (</w:t>
      </w:r>
      <w:r w:rsidRPr="00334634">
        <w:rPr>
          <w:rFonts w:ascii="Times New Roman" w:hAnsi="Times New Roman" w:cs="Times New Roman"/>
          <w:i/>
          <w:iCs/>
        </w:rPr>
        <w:t>S</w:t>
      </w:r>
      <w:r w:rsidR="00547ADB" w:rsidRPr="00334634">
        <w:rPr>
          <w:rFonts w:ascii="Times New Roman" w:hAnsi="Times New Roman" w:cs="Times New Roman"/>
          <w:i/>
          <w:iCs/>
        </w:rPr>
        <w:t>t</w:t>
      </w:r>
      <w:r w:rsidRPr="00334634">
        <w:rPr>
          <w:rFonts w:ascii="Times New Roman" w:hAnsi="Times New Roman" w:cs="Times New Roman"/>
          <w:i/>
          <w:iCs/>
        </w:rPr>
        <w:t xml:space="preserve"> Ffraid</w:t>
      </w:r>
      <w:r w:rsidRPr="00334634">
        <w:rPr>
          <w:rFonts w:ascii="Times New Roman" w:hAnsi="Times New Roman" w:cs="Times New Roman"/>
        </w:rPr>
        <w:t xml:space="preserve">) is also said to have saved the </w:t>
      </w:r>
      <w:r w:rsidR="002148CE" w:rsidRPr="00334634">
        <w:rPr>
          <w:rFonts w:ascii="Times New Roman" w:hAnsi="Times New Roman" w:cs="Times New Roman"/>
        </w:rPr>
        <w:t>people</w:t>
      </w:r>
      <w:r w:rsidRPr="00334634">
        <w:rPr>
          <w:rFonts w:ascii="Times New Roman" w:hAnsi="Times New Roman" w:cs="Times New Roman"/>
        </w:rPr>
        <w:t xml:space="preserve"> </w:t>
      </w:r>
      <w:r w:rsidR="00547ADB" w:rsidRPr="00334634">
        <w:rPr>
          <w:rFonts w:ascii="Times New Roman" w:hAnsi="Times New Roman" w:cs="Times New Roman"/>
        </w:rPr>
        <w:t xml:space="preserve">of Conwy </w:t>
      </w:r>
      <w:r w:rsidRPr="00334634">
        <w:rPr>
          <w:rFonts w:ascii="Times New Roman" w:hAnsi="Times New Roman" w:cs="Times New Roman"/>
        </w:rPr>
        <w:t xml:space="preserve">from </w:t>
      </w:r>
      <w:r w:rsidR="00730F5A">
        <w:rPr>
          <w:rFonts w:ascii="Times New Roman" w:hAnsi="Times New Roman" w:cs="Times New Roman"/>
        </w:rPr>
        <w:t xml:space="preserve">a </w:t>
      </w:r>
      <w:r w:rsidRPr="00334634">
        <w:rPr>
          <w:rFonts w:ascii="Times New Roman" w:hAnsi="Times New Roman" w:cs="Times New Roman"/>
        </w:rPr>
        <w:t>famin</w:t>
      </w:r>
      <w:r w:rsidR="00547ADB" w:rsidRPr="00334634">
        <w:rPr>
          <w:rFonts w:ascii="Times New Roman" w:hAnsi="Times New Roman" w:cs="Times New Roman"/>
        </w:rPr>
        <w:t xml:space="preserve">e </w:t>
      </w:r>
      <w:r w:rsidR="00BE50A4" w:rsidRPr="00334634">
        <w:rPr>
          <w:rFonts w:ascii="Times New Roman" w:hAnsi="Times New Roman" w:cs="Times New Roman"/>
        </w:rPr>
        <w:t xml:space="preserve">caused by </w:t>
      </w:r>
      <w:r w:rsidRPr="00334634">
        <w:rPr>
          <w:rFonts w:ascii="Times New Roman" w:hAnsi="Times New Roman" w:cs="Times New Roman"/>
        </w:rPr>
        <w:t>a</w:t>
      </w:r>
      <w:r w:rsidR="002148CE" w:rsidRPr="00334634">
        <w:rPr>
          <w:rFonts w:ascii="Times New Roman" w:hAnsi="Times New Roman" w:cs="Times New Roman"/>
        </w:rPr>
        <w:t xml:space="preserve"> </w:t>
      </w:r>
      <w:r w:rsidRPr="00334634">
        <w:rPr>
          <w:rFonts w:ascii="Times New Roman" w:hAnsi="Times New Roman" w:cs="Times New Roman"/>
        </w:rPr>
        <w:t xml:space="preserve">mermaid’s curse on some local fishermen </w:t>
      </w:r>
      <w:r w:rsidR="00547ADB" w:rsidRPr="00334634">
        <w:rPr>
          <w:rFonts w:ascii="Times New Roman" w:hAnsi="Times New Roman" w:cs="Times New Roman"/>
        </w:rPr>
        <w:t>for</w:t>
      </w:r>
      <w:r w:rsidRPr="00334634">
        <w:rPr>
          <w:rFonts w:ascii="Times New Roman" w:hAnsi="Times New Roman" w:cs="Times New Roman"/>
        </w:rPr>
        <w:t xml:space="preserve"> leaving her to die</w:t>
      </w:r>
      <w:r w:rsidR="00547ADB" w:rsidRPr="00334634">
        <w:rPr>
          <w:rFonts w:ascii="Times New Roman" w:hAnsi="Times New Roman" w:cs="Times New Roman"/>
        </w:rPr>
        <w:t>,</w:t>
      </w:r>
      <w:r w:rsidRPr="00334634">
        <w:rPr>
          <w:rFonts w:ascii="Times New Roman" w:hAnsi="Times New Roman" w:cs="Times New Roman"/>
        </w:rPr>
        <w:t xml:space="preserve"> stranded on the shore.</w:t>
      </w:r>
    </w:p>
    <w:p w14:paraId="6E496049" w14:textId="0EFBF1E6" w:rsidR="00F65B20" w:rsidRPr="00FB7603" w:rsidRDefault="00F65B20" w:rsidP="00DF545B">
      <w:pPr>
        <w:ind w:firstLine="720"/>
        <w:rPr>
          <w:rFonts w:ascii="Times New Roman" w:hAnsi="Times New Roman" w:cs="Times New Roman"/>
        </w:rPr>
      </w:pPr>
      <w:r w:rsidRPr="00FB7603">
        <w:rPr>
          <w:rFonts w:ascii="Times New Roman" w:hAnsi="Times New Roman" w:cs="Times New Roman"/>
          <w:i/>
          <w:iCs/>
        </w:rPr>
        <w:t>Y forforwyn ar y traeth,</w:t>
      </w:r>
      <w:r w:rsidR="00FB7603" w:rsidRPr="00FB7603">
        <w:rPr>
          <w:rFonts w:ascii="Times New Roman" w:hAnsi="Times New Roman" w:cs="Times New Roman"/>
          <w:i/>
          <w:iCs/>
        </w:rPr>
        <w:t xml:space="preserve">                </w:t>
      </w:r>
      <w:r w:rsidR="00FB7603">
        <w:rPr>
          <w:rFonts w:ascii="Times New Roman" w:hAnsi="Times New Roman" w:cs="Times New Roman"/>
          <w:i/>
          <w:iCs/>
        </w:rPr>
        <w:t xml:space="preserve">  </w:t>
      </w:r>
      <w:r w:rsidR="00FB7603" w:rsidRPr="00FB7603">
        <w:rPr>
          <w:rFonts w:ascii="Times New Roman" w:hAnsi="Times New Roman" w:cs="Times New Roman"/>
        </w:rPr>
        <w:t>Th</w:t>
      </w:r>
      <w:r w:rsidR="00FB7603">
        <w:rPr>
          <w:rFonts w:ascii="Times New Roman" w:hAnsi="Times New Roman" w:cs="Times New Roman"/>
        </w:rPr>
        <w:t>e mermaid on the sea shore,</w:t>
      </w:r>
    </w:p>
    <w:p w14:paraId="0FFFC7A9" w14:textId="727BAFA3" w:rsidR="00F65B20" w:rsidRPr="00FB7603" w:rsidRDefault="00F65B20" w:rsidP="00DF545B">
      <w:pPr>
        <w:ind w:firstLine="720"/>
        <w:rPr>
          <w:rFonts w:ascii="Times New Roman" w:hAnsi="Times New Roman" w:cs="Times New Roman"/>
        </w:rPr>
      </w:pPr>
      <w:r w:rsidRPr="00FB7603">
        <w:rPr>
          <w:rFonts w:ascii="Times New Roman" w:hAnsi="Times New Roman" w:cs="Times New Roman"/>
          <w:i/>
          <w:iCs/>
        </w:rPr>
        <w:t>Crio, gwaeddi’n arw wnaeth.</w:t>
      </w:r>
      <w:r w:rsidR="00FB7603" w:rsidRPr="00FB7603">
        <w:rPr>
          <w:rFonts w:ascii="Times New Roman" w:hAnsi="Times New Roman" w:cs="Times New Roman"/>
          <w:i/>
          <w:iCs/>
        </w:rPr>
        <w:t xml:space="preserve">         </w:t>
      </w:r>
      <w:r w:rsidR="00FB7603" w:rsidRPr="00FB7603">
        <w:rPr>
          <w:rFonts w:ascii="Times New Roman" w:hAnsi="Times New Roman" w:cs="Times New Roman"/>
        </w:rPr>
        <w:t>S</w:t>
      </w:r>
      <w:r w:rsidR="00FB7603">
        <w:rPr>
          <w:rFonts w:ascii="Times New Roman" w:hAnsi="Times New Roman" w:cs="Times New Roman"/>
        </w:rPr>
        <w:t>he cried, she screamed terribly.</w:t>
      </w:r>
    </w:p>
    <w:p w14:paraId="629B4AAD" w14:textId="0E0DEB11" w:rsidR="00F65B20" w:rsidRPr="00FB7603" w:rsidRDefault="00F65B20" w:rsidP="00DF545B">
      <w:pPr>
        <w:ind w:firstLine="720"/>
        <w:rPr>
          <w:rFonts w:ascii="Times New Roman" w:hAnsi="Times New Roman" w:cs="Times New Roman"/>
        </w:rPr>
      </w:pPr>
      <w:r w:rsidRPr="00FB7603">
        <w:rPr>
          <w:rFonts w:ascii="Times New Roman" w:hAnsi="Times New Roman" w:cs="Times New Roman"/>
          <w:i/>
          <w:iCs/>
        </w:rPr>
        <w:t>Ofn y deuai drycin drannoeth;</w:t>
      </w:r>
      <w:r w:rsidR="00FB7603" w:rsidRPr="00FB7603">
        <w:rPr>
          <w:rFonts w:ascii="Times New Roman" w:hAnsi="Times New Roman" w:cs="Times New Roman"/>
          <w:i/>
          <w:iCs/>
        </w:rPr>
        <w:t xml:space="preserve">       </w:t>
      </w:r>
      <w:r w:rsidR="00FB7603" w:rsidRPr="00FB7603">
        <w:rPr>
          <w:rFonts w:ascii="Times New Roman" w:hAnsi="Times New Roman" w:cs="Times New Roman"/>
        </w:rPr>
        <w:t>Th</w:t>
      </w:r>
      <w:r w:rsidR="00FB7603">
        <w:rPr>
          <w:rFonts w:ascii="Times New Roman" w:hAnsi="Times New Roman" w:cs="Times New Roman"/>
        </w:rPr>
        <w:t>ere was fear of a storm the following day;</w:t>
      </w:r>
    </w:p>
    <w:p w14:paraId="7A8CB618" w14:textId="203537B8" w:rsidR="00F65B20" w:rsidRPr="00FB7603" w:rsidRDefault="00F65B20" w:rsidP="00DF545B">
      <w:pPr>
        <w:ind w:firstLine="720"/>
        <w:rPr>
          <w:rFonts w:ascii="Times New Roman" w:hAnsi="Times New Roman" w:cs="Times New Roman"/>
        </w:rPr>
      </w:pPr>
      <w:r w:rsidRPr="00334634">
        <w:rPr>
          <w:rFonts w:ascii="Times New Roman" w:hAnsi="Times New Roman" w:cs="Times New Roman"/>
          <w:i/>
          <w:iCs/>
        </w:rPr>
        <w:t>Yr hin yn oer a rhewi wnaeth.</w:t>
      </w:r>
      <w:r w:rsidR="00FB7603">
        <w:rPr>
          <w:rFonts w:ascii="Times New Roman" w:hAnsi="Times New Roman" w:cs="Times New Roman"/>
          <w:i/>
          <w:iCs/>
        </w:rPr>
        <w:tab/>
        <w:t xml:space="preserve">        </w:t>
      </w:r>
      <w:r w:rsidR="00E3124C">
        <w:rPr>
          <w:rFonts w:ascii="Times New Roman" w:hAnsi="Times New Roman" w:cs="Times New Roman"/>
        </w:rPr>
        <w:t>The weather was cold and she froze.</w:t>
      </w:r>
    </w:p>
    <w:p w14:paraId="0332C277" w14:textId="77777777"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 xml:space="preserve"> </w:t>
      </w:r>
    </w:p>
    <w:p w14:paraId="4D5AF991" w14:textId="2FCF3196"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The saint, however, provided for the people by throwing rushes</w:t>
      </w:r>
      <w:r w:rsidR="00C93CA6">
        <w:rPr>
          <w:rFonts w:ascii="Times New Roman" w:hAnsi="Times New Roman" w:cs="Times New Roman"/>
        </w:rPr>
        <w:t xml:space="preserve"> (</w:t>
      </w:r>
      <w:r w:rsidR="00C93CA6" w:rsidRPr="00C93CA6">
        <w:rPr>
          <w:rFonts w:ascii="Times New Roman" w:hAnsi="Times New Roman" w:cs="Times New Roman"/>
          <w:i/>
          <w:iCs/>
        </w:rPr>
        <w:t>brwynen</w:t>
      </w:r>
      <w:r w:rsidR="00C93CA6">
        <w:rPr>
          <w:rFonts w:ascii="Times New Roman" w:hAnsi="Times New Roman" w:cs="Times New Roman"/>
        </w:rPr>
        <w:t>)</w:t>
      </w:r>
      <w:r w:rsidRPr="00334634">
        <w:rPr>
          <w:rFonts w:ascii="Times New Roman" w:hAnsi="Times New Roman" w:cs="Times New Roman"/>
        </w:rPr>
        <w:t xml:space="preserve"> into the river which transformed into sparlings (</w:t>
      </w:r>
      <w:r w:rsidRPr="00334634">
        <w:rPr>
          <w:rFonts w:ascii="Times New Roman" w:hAnsi="Times New Roman" w:cs="Times New Roman"/>
          <w:i/>
          <w:iCs/>
        </w:rPr>
        <w:t>brwyniaid</w:t>
      </w:r>
      <w:r w:rsidRPr="00334634">
        <w:rPr>
          <w:rFonts w:ascii="Times New Roman" w:hAnsi="Times New Roman" w:cs="Times New Roman"/>
        </w:rPr>
        <w:t>), a small salmonid, in response to her prayers</w:t>
      </w:r>
      <w:r w:rsidR="005C2A93" w:rsidRPr="00334634">
        <w:rPr>
          <w:rFonts w:ascii="Times New Roman" w:hAnsi="Times New Roman" w:cs="Times New Roman"/>
        </w:rPr>
        <w:t>.</w:t>
      </w:r>
      <w:r w:rsidRPr="00334634">
        <w:rPr>
          <w:rStyle w:val="FootnoteReference"/>
          <w:rFonts w:ascii="Times New Roman" w:hAnsi="Times New Roman" w:cs="Times New Roman"/>
        </w:rPr>
        <w:footnoteReference w:id="68"/>
      </w:r>
    </w:p>
    <w:p w14:paraId="3624FB35" w14:textId="77777777" w:rsidR="00F65B20" w:rsidRPr="00334634" w:rsidRDefault="00F65B20" w:rsidP="00DF545B">
      <w:pPr>
        <w:spacing w:line="360" w:lineRule="auto"/>
        <w:rPr>
          <w:rFonts w:ascii="Times New Roman" w:hAnsi="Times New Roman" w:cs="Times New Roman"/>
        </w:rPr>
      </w:pPr>
    </w:p>
    <w:p w14:paraId="43C5EE54" w14:textId="23ED3C0C"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Such adaptations were not confined to the works of medieval monks, as the folktales</w:t>
      </w:r>
      <w:r w:rsidR="00130608" w:rsidRPr="00334634">
        <w:rPr>
          <w:rFonts w:ascii="Times New Roman" w:hAnsi="Times New Roman" w:cs="Times New Roman"/>
        </w:rPr>
        <w:t xml:space="preserve"> of Wales are littered with the </w:t>
      </w:r>
      <w:r w:rsidR="00CC254C" w:rsidRPr="00334634">
        <w:rPr>
          <w:rFonts w:ascii="Times New Roman" w:hAnsi="Times New Roman" w:cs="Times New Roman"/>
        </w:rPr>
        <w:t>compositions</w:t>
      </w:r>
      <w:r w:rsidR="00130608" w:rsidRPr="00334634">
        <w:rPr>
          <w:rFonts w:ascii="Times New Roman" w:hAnsi="Times New Roman" w:cs="Times New Roman"/>
        </w:rPr>
        <w:t xml:space="preserve"> of later writers who were well aware of the </w:t>
      </w:r>
      <w:r w:rsidR="00130608" w:rsidRPr="00334634">
        <w:rPr>
          <w:rFonts w:ascii="Times New Roman" w:hAnsi="Times New Roman" w:cs="Times New Roman"/>
        </w:rPr>
        <w:lastRenderedPageBreak/>
        <w:t>range of themes and motifs</w:t>
      </w:r>
      <w:r w:rsidR="00D41971" w:rsidRPr="00334634">
        <w:rPr>
          <w:rFonts w:ascii="Times New Roman" w:hAnsi="Times New Roman" w:cs="Times New Roman"/>
        </w:rPr>
        <w:t xml:space="preserve"> </w:t>
      </w:r>
      <w:r w:rsidR="00130608" w:rsidRPr="00334634">
        <w:rPr>
          <w:rFonts w:ascii="Times New Roman" w:hAnsi="Times New Roman" w:cs="Times New Roman"/>
        </w:rPr>
        <w:t xml:space="preserve">which recur in </w:t>
      </w:r>
      <w:r w:rsidR="00F651F3" w:rsidRPr="00334634">
        <w:rPr>
          <w:rFonts w:ascii="Times New Roman" w:hAnsi="Times New Roman" w:cs="Times New Roman"/>
        </w:rPr>
        <w:t>traditional stories</w:t>
      </w:r>
      <w:r w:rsidR="00F9480E" w:rsidRPr="00334634">
        <w:rPr>
          <w:rStyle w:val="FootnoteReference"/>
          <w:rFonts w:ascii="Times New Roman" w:hAnsi="Times New Roman" w:cs="Times New Roman"/>
        </w:rPr>
        <w:footnoteReference w:id="69"/>
      </w:r>
      <w:r w:rsidRPr="00334634">
        <w:rPr>
          <w:rFonts w:ascii="Times New Roman" w:hAnsi="Times New Roman" w:cs="Times New Roman"/>
        </w:rPr>
        <w:t xml:space="preserve">. </w:t>
      </w:r>
      <w:r w:rsidR="00F651F3" w:rsidRPr="00334634">
        <w:rPr>
          <w:rFonts w:ascii="Times New Roman" w:hAnsi="Times New Roman" w:cs="Times New Roman"/>
        </w:rPr>
        <w:t xml:space="preserve">The tale of </w:t>
      </w:r>
      <w:r w:rsidRPr="00334634">
        <w:rPr>
          <w:rFonts w:ascii="Times New Roman" w:hAnsi="Times New Roman" w:cs="Times New Roman"/>
          <w:i/>
          <w:iCs/>
        </w:rPr>
        <w:t>Llynclys</w:t>
      </w:r>
      <w:r w:rsidRPr="00334634">
        <w:rPr>
          <w:rFonts w:ascii="Times New Roman" w:hAnsi="Times New Roman" w:cs="Times New Roman"/>
        </w:rPr>
        <w:t xml:space="preserve"> (swallowed court) Pool </w:t>
      </w:r>
      <w:r w:rsidR="00CC254C" w:rsidRPr="00334634">
        <w:rPr>
          <w:rFonts w:ascii="Times New Roman" w:hAnsi="Times New Roman" w:cs="Times New Roman"/>
        </w:rPr>
        <w:t xml:space="preserve">near </w:t>
      </w:r>
      <w:r w:rsidRPr="00334634">
        <w:rPr>
          <w:rFonts w:ascii="Times New Roman" w:hAnsi="Times New Roman" w:cs="Times New Roman"/>
        </w:rPr>
        <w:t>Oswestry</w:t>
      </w:r>
      <w:r w:rsidR="00CC254C" w:rsidRPr="00334634">
        <w:rPr>
          <w:rFonts w:ascii="Times New Roman" w:hAnsi="Times New Roman" w:cs="Times New Roman"/>
        </w:rPr>
        <w:t>,</w:t>
      </w:r>
      <w:r w:rsidR="00F651F3" w:rsidRPr="00334634">
        <w:rPr>
          <w:rFonts w:ascii="Times New Roman" w:hAnsi="Times New Roman" w:cs="Times New Roman"/>
        </w:rPr>
        <w:t xml:space="preserve"> is one of </w:t>
      </w:r>
      <w:r w:rsidR="00CC254C" w:rsidRPr="00334634">
        <w:rPr>
          <w:rFonts w:ascii="Times New Roman" w:hAnsi="Times New Roman" w:cs="Times New Roman"/>
        </w:rPr>
        <w:t xml:space="preserve">many </w:t>
      </w:r>
      <w:r w:rsidR="00F651F3" w:rsidRPr="00334634">
        <w:rPr>
          <w:rFonts w:ascii="Times New Roman" w:hAnsi="Times New Roman" w:cs="Times New Roman"/>
        </w:rPr>
        <w:t xml:space="preserve">stories about drowned cities. </w:t>
      </w:r>
      <w:r w:rsidR="00CC254C" w:rsidRPr="00334634">
        <w:rPr>
          <w:rFonts w:ascii="Times New Roman" w:hAnsi="Times New Roman" w:cs="Times New Roman"/>
        </w:rPr>
        <w:t>T</w:t>
      </w:r>
      <w:r w:rsidRPr="00334634">
        <w:rPr>
          <w:rFonts w:ascii="Times New Roman" w:hAnsi="Times New Roman" w:cs="Times New Roman"/>
        </w:rPr>
        <w:t>his</w:t>
      </w:r>
      <w:r w:rsidR="00F651F3" w:rsidRPr="00334634">
        <w:rPr>
          <w:rFonts w:ascii="Times New Roman" w:hAnsi="Times New Roman" w:cs="Times New Roman"/>
        </w:rPr>
        <w:t xml:space="preserve"> </w:t>
      </w:r>
      <w:r w:rsidR="00CC254C" w:rsidRPr="00334634">
        <w:rPr>
          <w:rFonts w:ascii="Times New Roman" w:hAnsi="Times New Roman" w:cs="Times New Roman"/>
        </w:rPr>
        <w:t>tale follows a familiar pattern</w:t>
      </w:r>
      <w:r w:rsidR="00C46E18" w:rsidRPr="00334634">
        <w:rPr>
          <w:rFonts w:ascii="Times New Roman" w:hAnsi="Times New Roman" w:cs="Times New Roman"/>
        </w:rPr>
        <w:t>;</w:t>
      </w:r>
      <w:r w:rsidR="00F651F3" w:rsidRPr="00334634">
        <w:rPr>
          <w:rFonts w:ascii="Times New Roman" w:hAnsi="Times New Roman" w:cs="Times New Roman"/>
        </w:rPr>
        <w:t xml:space="preserve"> a</w:t>
      </w:r>
      <w:r w:rsidRPr="00334634">
        <w:rPr>
          <w:rFonts w:ascii="Times New Roman" w:hAnsi="Times New Roman" w:cs="Times New Roman"/>
        </w:rPr>
        <w:t xml:space="preserve"> man meets a maiden </w:t>
      </w:r>
      <w:r w:rsidR="00F651F3" w:rsidRPr="00334634">
        <w:rPr>
          <w:rFonts w:ascii="Times New Roman" w:hAnsi="Times New Roman" w:cs="Times New Roman"/>
        </w:rPr>
        <w:t xml:space="preserve">near a </w:t>
      </w:r>
      <w:r w:rsidR="00331CB9" w:rsidRPr="00334634">
        <w:rPr>
          <w:rFonts w:ascii="Times New Roman" w:hAnsi="Times New Roman" w:cs="Times New Roman"/>
        </w:rPr>
        <w:t xml:space="preserve">source of </w:t>
      </w:r>
      <w:r w:rsidR="00F651F3" w:rsidRPr="00334634">
        <w:rPr>
          <w:rFonts w:ascii="Times New Roman" w:hAnsi="Times New Roman" w:cs="Times New Roman"/>
        </w:rPr>
        <w:t>water</w:t>
      </w:r>
      <w:r w:rsidR="00C46E18" w:rsidRPr="00334634">
        <w:rPr>
          <w:rFonts w:ascii="Times New Roman" w:hAnsi="Times New Roman" w:cs="Times New Roman"/>
        </w:rPr>
        <w:t>;</w:t>
      </w:r>
      <w:r w:rsidR="00F651F3" w:rsidRPr="00334634">
        <w:rPr>
          <w:rFonts w:ascii="Times New Roman" w:hAnsi="Times New Roman" w:cs="Times New Roman"/>
        </w:rPr>
        <w:t xml:space="preserve"> </w:t>
      </w:r>
      <w:r w:rsidR="00C46E18" w:rsidRPr="00334634">
        <w:rPr>
          <w:rFonts w:ascii="Times New Roman" w:hAnsi="Times New Roman" w:cs="Times New Roman"/>
        </w:rPr>
        <w:t>she</w:t>
      </w:r>
      <w:r w:rsidR="00F651F3" w:rsidRPr="00334634">
        <w:rPr>
          <w:rFonts w:ascii="Times New Roman" w:hAnsi="Times New Roman" w:cs="Times New Roman"/>
        </w:rPr>
        <w:t xml:space="preserve"> agrees to marry him </w:t>
      </w:r>
      <w:r w:rsidR="00331CB9" w:rsidRPr="00334634">
        <w:rPr>
          <w:rFonts w:ascii="Times New Roman" w:hAnsi="Times New Roman" w:cs="Times New Roman"/>
        </w:rPr>
        <w:t xml:space="preserve">if he </w:t>
      </w:r>
      <w:r w:rsidR="00132501" w:rsidRPr="00334634">
        <w:rPr>
          <w:rFonts w:ascii="Times New Roman" w:hAnsi="Times New Roman" w:cs="Times New Roman"/>
        </w:rPr>
        <w:t>promise</w:t>
      </w:r>
      <w:r w:rsidR="00331CB9" w:rsidRPr="00334634">
        <w:rPr>
          <w:rFonts w:ascii="Times New Roman" w:hAnsi="Times New Roman" w:cs="Times New Roman"/>
        </w:rPr>
        <w:t xml:space="preserve">s to abide by certain conditions, in this case to leave her </w:t>
      </w:r>
      <w:r w:rsidRPr="00334634">
        <w:rPr>
          <w:rFonts w:ascii="Times New Roman" w:hAnsi="Times New Roman" w:cs="Times New Roman"/>
        </w:rPr>
        <w:t xml:space="preserve">in seclusion </w:t>
      </w:r>
      <w:r w:rsidR="00562991" w:rsidRPr="00334634">
        <w:rPr>
          <w:rFonts w:ascii="Times New Roman" w:hAnsi="Times New Roman" w:cs="Times New Roman"/>
        </w:rPr>
        <w:t xml:space="preserve">on one day </w:t>
      </w:r>
      <w:r w:rsidRPr="00334634">
        <w:rPr>
          <w:rFonts w:ascii="Times New Roman" w:hAnsi="Times New Roman" w:cs="Times New Roman"/>
        </w:rPr>
        <w:t xml:space="preserve">every </w:t>
      </w:r>
      <w:r w:rsidR="00562991" w:rsidRPr="00334634">
        <w:rPr>
          <w:rFonts w:ascii="Times New Roman" w:hAnsi="Times New Roman" w:cs="Times New Roman"/>
        </w:rPr>
        <w:t>week</w:t>
      </w:r>
      <w:r w:rsidRPr="00334634">
        <w:rPr>
          <w:rFonts w:ascii="Times New Roman" w:hAnsi="Times New Roman" w:cs="Times New Roman"/>
        </w:rPr>
        <w:t xml:space="preserve">. </w:t>
      </w:r>
      <w:r w:rsidR="00F9480E" w:rsidRPr="00334634">
        <w:rPr>
          <w:rFonts w:ascii="Times New Roman" w:hAnsi="Times New Roman" w:cs="Times New Roman"/>
        </w:rPr>
        <w:t xml:space="preserve">Others convince him that his trust is misplaced </w:t>
      </w:r>
      <w:r w:rsidR="00763CF3" w:rsidRPr="00334634">
        <w:rPr>
          <w:rFonts w:ascii="Times New Roman" w:hAnsi="Times New Roman" w:cs="Times New Roman"/>
        </w:rPr>
        <w:t>so</w:t>
      </w:r>
      <w:r w:rsidR="00F9480E" w:rsidRPr="00334634">
        <w:rPr>
          <w:rFonts w:ascii="Times New Roman" w:hAnsi="Times New Roman" w:cs="Times New Roman"/>
        </w:rPr>
        <w:t xml:space="preserve"> he spies on her</w:t>
      </w:r>
      <w:r w:rsidRPr="00334634">
        <w:rPr>
          <w:rFonts w:ascii="Times New Roman" w:hAnsi="Times New Roman" w:cs="Times New Roman"/>
        </w:rPr>
        <w:t xml:space="preserve">, as a result she not only leaves him but causes his court to be swallowed up under the waters of a lake. This story is of further interest </w:t>
      </w:r>
      <w:r w:rsidR="00562991" w:rsidRPr="00334634">
        <w:rPr>
          <w:rFonts w:ascii="Times New Roman" w:hAnsi="Times New Roman" w:cs="Times New Roman"/>
        </w:rPr>
        <w:t>because</w:t>
      </w:r>
      <w:r w:rsidR="00023B0B" w:rsidRPr="00334634">
        <w:rPr>
          <w:rFonts w:ascii="Times New Roman" w:hAnsi="Times New Roman" w:cs="Times New Roman"/>
        </w:rPr>
        <w:t>,</w:t>
      </w:r>
      <w:r w:rsidRPr="00334634">
        <w:rPr>
          <w:rFonts w:ascii="Times New Roman" w:hAnsi="Times New Roman" w:cs="Times New Roman"/>
        </w:rPr>
        <w:t xml:space="preserve"> when he does find her</w:t>
      </w:r>
      <w:r w:rsidR="00763CF3" w:rsidRPr="00334634">
        <w:rPr>
          <w:rFonts w:ascii="Times New Roman" w:hAnsi="Times New Roman" w:cs="Times New Roman"/>
        </w:rPr>
        <w:t>,</w:t>
      </w:r>
      <w:r w:rsidR="00562991" w:rsidRPr="00334634">
        <w:rPr>
          <w:rFonts w:ascii="Times New Roman" w:hAnsi="Times New Roman" w:cs="Times New Roman"/>
        </w:rPr>
        <w:t xml:space="preserve"> </w:t>
      </w:r>
      <w:r w:rsidR="00F9480E" w:rsidRPr="00334634">
        <w:rPr>
          <w:rFonts w:ascii="Times New Roman" w:hAnsi="Times New Roman" w:cs="Times New Roman"/>
        </w:rPr>
        <w:t xml:space="preserve">she is </w:t>
      </w:r>
      <w:r w:rsidRPr="00334634">
        <w:rPr>
          <w:rFonts w:ascii="Times New Roman" w:hAnsi="Times New Roman" w:cs="Times New Roman"/>
        </w:rPr>
        <w:t>bathing</w:t>
      </w:r>
      <w:r w:rsidR="00F9480E" w:rsidRPr="00334634">
        <w:rPr>
          <w:rFonts w:ascii="Times New Roman" w:hAnsi="Times New Roman" w:cs="Times New Roman"/>
        </w:rPr>
        <w:t xml:space="preserve"> and has developed a fish t</w:t>
      </w:r>
      <w:r w:rsidR="00763CF3" w:rsidRPr="00334634">
        <w:rPr>
          <w:rFonts w:ascii="Times New Roman" w:hAnsi="Times New Roman" w:cs="Times New Roman"/>
        </w:rPr>
        <w:t>ail in place of legs</w:t>
      </w:r>
      <w:r w:rsidRPr="00334634">
        <w:rPr>
          <w:rFonts w:ascii="Times New Roman" w:hAnsi="Times New Roman" w:cs="Times New Roman"/>
        </w:rPr>
        <w:t xml:space="preserve">, </w:t>
      </w:r>
      <w:r w:rsidR="00C46E18" w:rsidRPr="00334634">
        <w:rPr>
          <w:rFonts w:ascii="Times New Roman" w:hAnsi="Times New Roman" w:cs="Times New Roman"/>
        </w:rPr>
        <w:t xml:space="preserve">a phenomenon from </w:t>
      </w:r>
      <w:r w:rsidRPr="00334634">
        <w:rPr>
          <w:rFonts w:ascii="Times New Roman" w:hAnsi="Times New Roman" w:cs="Times New Roman"/>
        </w:rPr>
        <w:t xml:space="preserve">a much earlier mythology. It provides a connection, not only with mermaids, but ultimately with the </w:t>
      </w:r>
      <w:r w:rsidR="00C46E18" w:rsidRPr="00334634">
        <w:rPr>
          <w:rFonts w:ascii="Times New Roman" w:hAnsi="Times New Roman" w:cs="Times New Roman"/>
        </w:rPr>
        <w:t>m</w:t>
      </w:r>
      <w:r w:rsidRPr="00334634">
        <w:rPr>
          <w:rFonts w:ascii="Times New Roman" w:hAnsi="Times New Roman" w:cs="Times New Roman"/>
        </w:rPr>
        <w:t xml:space="preserve">ermen, </w:t>
      </w:r>
      <w:r w:rsidR="00562991" w:rsidRPr="00334634">
        <w:rPr>
          <w:rFonts w:ascii="Times New Roman" w:hAnsi="Times New Roman" w:cs="Times New Roman"/>
        </w:rPr>
        <w:t xml:space="preserve">half fish, half men </w:t>
      </w:r>
      <w:r w:rsidRPr="00334634">
        <w:rPr>
          <w:rFonts w:ascii="Times New Roman" w:hAnsi="Times New Roman" w:cs="Times New Roman"/>
        </w:rPr>
        <w:t>wh</w:t>
      </w:r>
      <w:r w:rsidR="00562991" w:rsidRPr="00334634">
        <w:rPr>
          <w:rFonts w:ascii="Times New Roman" w:hAnsi="Times New Roman" w:cs="Times New Roman"/>
        </w:rPr>
        <w:t>o</w:t>
      </w:r>
      <w:r w:rsidR="00C46E18" w:rsidRPr="00334634">
        <w:rPr>
          <w:rFonts w:ascii="Times New Roman" w:hAnsi="Times New Roman" w:cs="Times New Roman"/>
        </w:rPr>
        <w:t>,</w:t>
      </w:r>
      <w:r w:rsidR="00BE32CE" w:rsidRPr="00334634">
        <w:rPr>
          <w:rFonts w:ascii="Times New Roman" w:hAnsi="Times New Roman" w:cs="Times New Roman"/>
        </w:rPr>
        <w:t xml:space="preserve"> </w:t>
      </w:r>
      <w:r w:rsidR="00C46E18" w:rsidRPr="00334634">
        <w:rPr>
          <w:rFonts w:ascii="Times New Roman" w:hAnsi="Times New Roman" w:cs="Times New Roman"/>
        </w:rPr>
        <w:t xml:space="preserve">because </w:t>
      </w:r>
      <w:r w:rsidR="00BE32CE" w:rsidRPr="00334634">
        <w:rPr>
          <w:rFonts w:ascii="Times New Roman" w:hAnsi="Times New Roman" w:cs="Times New Roman"/>
        </w:rPr>
        <w:t>it</w:t>
      </w:r>
      <w:r w:rsidR="00C46E18" w:rsidRPr="00334634">
        <w:rPr>
          <w:rFonts w:ascii="Times New Roman" w:hAnsi="Times New Roman" w:cs="Times New Roman"/>
        </w:rPr>
        <w:t xml:space="preserve"> was supposed that the sun set into the sea and rose again from the land</w:t>
      </w:r>
      <w:r w:rsidR="00BE32CE" w:rsidRPr="00334634">
        <w:rPr>
          <w:rFonts w:ascii="Times New Roman" w:hAnsi="Times New Roman" w:cs="Times New Roman"/>
        </w:rPr>
        <w:t>,</w:t>
      </w:r>
      <w:r w:rsidR="00C46E18" w:rsidRPr="00334634">
        <w:rPr>
          <w:rFonts w:ascii="Times New Roman" w:hAnsi="Times New Roman" w:cs="Times New Roman"/>
        </w:rPr>
        <w:t xml:space="preserve"> </w:t>
      </w:r>
      <w:r w:rsidRPr="00334634">
        <w:rPr>
          <w:rFonts w:ascii="Times New Roman" w:hAnsi="Times New Roman" w:cs="Times New Roman"/>
        </w:rPr>
        <w:t>were</w:t>
      </w:r>
      <w:r w:rsidR="00562991" w:rsidRPr="00334634">
        <w:rPr>
          <w:rFonts w:ascii="Times New Roman" w:hAnsi="Times New Roman" w:cs="Times New Roman"/>
        </w:rPr>
        <w:t xml:space="preserve"> considered by</w:t>
      </w:r>
      <w:r w:rsidRPr="00334634">
        <w:rPr>
          <w:rFonts w:ascii="Times New Roman" w:hAnsi="Times New Roman" w:cs="Times New Roman"/>
        </w:rPr>
        <w:t xml:space="preserve"> the Chaldeans and Assyrians</w:t>
      </w:r>
      <w:r w:rsidR="00562991" w:rsidRPr="00334634">
        <w:rPr>
          <w:rFonts w:ascii="Times New Roman" w:hAnsi="Times New Roman" w:cs="Times New Roman"/>
        </w:rPr>
        <w:t xml:space="preserve"> to be among the sun-gods</w:t>
      </w:r>
      <w:r w:rsidR="005C2A93" w:rsidRPr="00334634">
        <w:rPr>
          <w:rFonts w:ascii="Times New Roman" w:hAnsi="Times New Roman" w:cs="Times New Roman"/>
        </w:rPr>
        <w:t>.</w:t>
      </w:r>
      <w:r w:rsidRPr="00334634">
        <w:rPr>
          <w:rStyle w:val="FootnoteReference"/>
          <w:rFonts w:ascii="Times New Roman" w:hAnsi="Times New Roman" w:cs="Times New Roman"/>
        </w:rPr>
        <w:footnoteReference w:id="70"/>
      </w:r>
      <w:r w:rsidRPr="00334634">
        <w:rPr>
          <w:rFonts w:ascii="Times New Roman" w:hAnsi="Times New Roman" w:cs="Times New Roman"/>
        </w:rPr>
        <w:t xml:space="preserve"> Although this story is a much later addition to </w:t>
      </w:r>
      <w:r w:rsidR="00562991" w:rsidRPr="00334634">
        <w:rPr>
          <w:rFonts w:ascii="Times New Roman" w:hAnsi="Times New Roman" w:cs="Times New Roman"/>
        </w:rPr>
        <w:t>Welsh</w:t>
      </w:r>
      <w:r w:rsidRPr="00334634">
        <w:rPr>
          <w:rFonts w:ascii="Times New Roman" w:hAnsi="Times New Roman" w:cs="Times New Roman"/>
        </w:rPr>
        <w:t xml:space="preserve"> folklore, such a rationale for the complex relationship between the land, the heavens, and the sea </w:t>
      </w:r>
      <w:r w:rsidR="00BE32CE" w:rsidRPr="00334634">
        <w:rPr>
          <w:rFonts w:ascii="Times New Roman" w:hAnsi="Times New Roman" w:cs="Times New Roman"/>
        </w:rPr>
        <w:t>c</w:t>
      </w:r>
      <w:r w:rsidRPr="00334634">
        <w:rPr>
          <w:rFonts w:ascii="Times New Roman" w:hAnsi="Times New Roman" w:cs="Times New Roman"/>
        </w:rPr>
        <w:t>ould make sense to the early inhabitants of the western coast of Wales.</w:t>
      </w:r>
    </w:p>
    <w:p w14:paraId="1B54F0B3" w14:textId="77777777" w:rsidR="00F65B20" w:rsidRPr="00334634" w:rsidRDefault="00F65B20" w:rsidP="00DF545B">
      <w:pPr>
        <w:spacing w:line="360" w:lineRule="auto"/>
        <w:rPr>
          <w:rFonts w:ascii="Times New Roman" w:hAnsi="Times New Roman" w:cs="Times New Roman"/>
        </w:rPr>
      </w:pPr>
    </w:p>
    <w:p w14:paraId="1AF10F5D" w14:textId="43BDA2FA" w:rsidR="00F65B20" w:rsidRPr="00334634" w:rsidRDefault="001F6C46" w:rsidP="00DF545B">
      <w:pPr>
        <w:spacing w:line="360" w:lineRule="auto"/>
        <w:rPr>
          <w:rFonts w:ascii="Times New Roman" w:hAnsi="Times New Roman" w:cs="Times New Roman"/>
        </w:rPr>
      </w:pPr>
      <w:r w:rsidRPr="00334634">
        <w:rPr>
          <w:rFonts w:ascii="Times New Roman" w:hAnsi="Times New Roman" w:cs="Times New Roman"/>
        </w:rPr>
        <w:t>Despite Wirt Sykes’</w:t>
      </w:r>
      <w:r w:rsidRPr="00334634">
        <w:rPr>
          <w:rStyle w:val="FootnoteReference"/>
          <w:rFonts w:ascii="Times New Roman" w:hAnsi="Times New Roman" w:cs="Times New Roman"/>
        </w:rPr>
        <w:footnoteReference w:id="71"/>
      </w:r>
      <w:r w:rsidRPr="00334634">
        <w:rPr>
          <w:rFonts w:ascii="Times New Roman" w:hAnsi="Times New Roman" w:cs="Times New Roman"/>
        </w:rPr>
        <w:t xml:space="preserve"> claim that there are no Welsh mermaids, this</w:t>
      </w:r>
      <w:r w:rsidR="00BE32CE" w:rsidRPr="00334634">
        <w:rPr>
          <w:rFonts w:ascii="Times New Roman" w:hAnsi="Times New Roman" w:cs="Times New Roman"/>
        </w:rPr>
        <w:t xml:space="preserve"> ‘otherworld’</w:t>
      </w:r>
      <w:r w:rsidR="00D010CD" w:rsidRPr="00334634">
        <w:rPr>
          <w:rFonts w:ascii="Times New Roman" w:hAnsi="Times New Roman" w:cs="Times New Roman"/>
        </w:rPr>
        <w:t xml:space="preserve"> </w:t>
      </w:r>
      <w:r w:rsidR="0041709E" w:rsidRPr="00334634">
        <w:rPr>
          <w:rFonts w:ascii="Times New Roman" w:hAnsi="Times New Roman" w:cs="Times New Roman"/>
        </w:rPr>
        <w:t xml:space="preserve">was considered to be </w:t>
      </w:r>
      <w:r w:rsidR="006360E2" w:rsidRPr="00334634">
        <w:rPr>
          <w:rFonts w:ascii="Times New Roman" w:hAnsi="Times New Roman" w:cs="Times New Roman"/>
        </w:rPr>
        <w:t>inhabited by</w:t>
      </w:r>
      <w:r w:rsidR="00D010CD" w:rsidRPr="00334634">
        <w:rPr>
          <w:rFonts w:ascii="Times New Roman" w:hAnsi="Times New Roman" w:cs="Times New Roman"/>
        </w:rPr>
        <w:t xml:space="preserve"> unearthly</w:t>
      </w:r>
      <w:r w:rsidR="00BE32CE" w:rsidRPr="00334634">
        <w:rPr>
          <w:rFonts w:ascii="Times New Roman" w:hAnsi="Times New Roman" w:cs="Times New Roman"/>
        </w:rPr>
        <w:t xml:space="preserve"> </w:t>
      </w:r>
      <w:r w:rsidR="006360E2" w:rsidRPr="00334634">
        <w:rPr>
          <w:rFonts w:ascii="Times New Roman" w:hAnsi="Times New Roman" w:cs="Times New Roman"/>
        </w:rPr>
        <w:t xml:space="preserve">beings </w:t>
      </w:r>
      <w:r w:rsidR="00F93678" w:rsidRPr="00334634">
        <w:rPr>
          <w:rFonts w:ascii="Times New Roman" w:hAnsi="Times New Roman" w:cs="Times New Roman"/>
        </w:rPr>
        <w:t>cap</w:t>
      </w:r>
      <w:r w:rsidR="006360E2" w:rsidRPr="00334634">
        <w:rPr>
          <w:rFonts w:ascii="Times New Roman" w:hAnsi="Times New Roman" w:cs="Times New Roman"/>
        </w:rPr>
        <w:t xml:space="preserve">able </w:t>
      </w:r>
      <w:r w:rsidR="00F93678" w:rsidRPr="00334634">
        <w:rPr>
          <w:rFonts w:ascii="Times New Roman" w:hAnsi="Times New Roman" w:cs="Times New Roman"/>
        </w:rPr>
        <w:t>of</w:t>
      </w:r>
      <w:r w:rsidR="006360E2" w:rsidRPr="00334634">
        <w:rPr>
          <w:rFonts w:ascii="Times New Roman" w:hAnsi="Times New Roman" w:cs="Times New Roman"/>
        </w:rPr>
        <w:t xml:space="preserve"> overcom</w:t>
      </w:r>
      <w:r w:rsidR="00F93678" w:rsidRPr="00334634">
        <w:rPr>
          <w:rFonts w:ascii="Times New Roman" w:hAnsi="Times New Roman" w:cs="Times New Roman"/>
        </w:rPr>
        <w:t>ing</w:t>
      </w:r>
      <w:r w:rsidR="006360E2" w:rsidRPr="00334634">
        <w:rPr>
          <w:rFonts w:ascii="Times New Roman" w:hAnsi="Times New Roman" w:cs="Times New Roman"/>
        </w:rPr>
        <w:t xml:space="preserve"> seafarers by supernatural strength or powers of deception</w:t>
      </w:r>
      <w:r w:rsidR="00083B23" w:rsidRPr="00334634">
        <w:rPr>
          <w:rFonts w:ascii="Times New Roman" w:hAnsi="Times New Roman" w:cs="Times New Roman"/>
        </w:rPr>
        <w:t xml:space="preserve"> but</w:t>
      </w:r>
      <w:r w:rsidR="00F93678" w:rsidRPr="00334634">
        <w:rPr>
          <w:rFonts w:ascii="Times New Roman" w:hAnsi="Times New Roman" w:cs="Times New Roman"/>
        </w:rPr>
        <w:t>, if treated compassionately, could also provide help and protection</w:t>
      </w:r>
      <w:r w:rsidR="006360E2" w:rsidRPr="00334634">
        <w:rPr>
          <w:rFonts w:ascii="Times New Roman" w:hAnsi="Times New Roman" w:cs="Times New Roman"/>
        </w:rPr>
        <w:t>.</w:t>
      </w:r>
      <w:r w:rsidR="00F65B20" w:rsidRPr="00334634">
        <w:rPr>
          <w:rFonts w:ascii="Times New Roman" w:hAnsi="Times New Roman" w:cs="Times New Roman"/>
        </w:rPr>
        <w:t xml:space="preserve"> One tale</w:t>
      </w:r>
      <w:r w:rsidR="000E2521" w:rsidRPr="00334634">
        <w:rPr>
          <w:rFonts w:ascii="Times New Roman" w:hAnsi="Times New Roman" w:cs="Times New Roman"/>
        </w:rPr>
        <w:t xml:space="preserve"> recounted</w:t>
      </w:r>
      <w:r w:rsidR="00F65B20" w:rsidRPr="00334634">
        <w:rPr>
          <w:rFonts w:ascii="Times New Roman" w:hAnsi="Times New Roman" w:cs="Times New Roman"/>
        </w:rPr>
        <w:t xml:space="preserve"> by George Thomas, an eighty-one-year-old oyster-dredger, </w:t>
      </w:r>
      <w:r w:rsidR="00D010CD" w:rsidRPr="00334634">
        <w:rPr>
          <w:rFonts w:ascii="Times New Roman" w:hAnsi="Times New Roman" w:cs="Times New Roman"/>
        </w:rPr>
        <w:t xml:space="preserve">concerns a mermaid </w:t>
      </w:r>
      <w:r w:rsidR="009D7674" w:rsidRPr="00334634">
        <w:rPr>
          <w:rFonts w:ascii="Times New Roman" w:hAnsi="Times New Roman" w:cs="Times New Roman"/>
        </w:rPr>
        <w:t xml:space="preserve">and </w:t>
      </w:r>
      <w:r w:rsidR="00F65B20" w:rsidRPr="00334634">
        <w:rPr>
          <w:rFonts w:ascii="Times New Roman" w:hAnsi="Times New Roman" w:cs="Times New Roman"/>
        </w:rPr>
        <w:t xml:space="preserve">tells of how in the </w:t>
      </w:r>
      <w:r w:rsidR="000E2521" w:rsidRPr="00334634">
        <w:rPr>
          <w:rFonts w:ascii="Times New Roman" w:hAnsi="Times New Roman" w:cs="Times New Roman"/>
        </w:rPr>
        <w:t>eighteenth</w:t>
      </w:r>
      <w:r w:rsidR="00F65B20" w:rsidRPr="00334634">
        <w:rPr>
          <w:rFonts w:ascii="Times New Roman" w:hAnsi="Times New Roman" w:cs="Times New Roman"/>
        </w:rPr>
        <w:t xml:space="preserve"> century, a ‘labouring-man’</w:t>
      </w:r>
      <w:r w:rsidR="008C7434" w:rsidRPr="00334634">
        <w:rPr>
          <w:rFonts w:ascii="Times New Roman" w:hAnsi="Times New Roman" w:cs="Times New Roman"/>
        </w:rPr>
        <w:t>, gathering mussels for food,</w:t>
      </w:r>
      <w:r w:rsidR="00F65B20" w:rsidRPr="00334634">
        <w:rPr>
          <w:rFonts w:ascii="Times New Roman" w:hAnsi="Times New Roman" w:cs="Times New Roman"/>
        </w:rPr>
        <w:t xml:space="preserve"> found </w:t>
      </w:r>
      <w:r w:rsidR="009D7674" w:rsidRPr="00334634">
        <w:rPr>
          <w:rFonts w:ascii="Times New Roman" w:hAnsi="Times New Roman" w:cs="Times New Roman"/>
        </w:rPr>
        <w:t>her</w:t>
      </w:r>
      <w:r w:rsidR="00F65B20" w:rsidRPr="00334634">
        <w:rPr>
          <w:rFonts w:ascii="Times New Roman" w:hAnsi="Times New Roman" w:cs="Times New Roman"/>
        </w:rPr>
        <w:t xml:space="preserve"> stranded on a large rock off Saundersfoot. Unlike the Conwy fishermen in the</w:t>
      </w:r>
      <w:r w:rsidR="00F93678" w:rsidRPr="00334634">
        <w:rPr>
          <w:rFonts w:ascii="Times New Roman" w:hAnsi="Times New Roman" w:cs="Times New Roman"/>
        </w:rPr>
        <w:t xml:space="preserve"> earlier</w:t>
      </w:r>
      <w:r w:rsidR="00F65B20" w:rsidRPr="00334634">
        <w:rPr>
          <w:rFonts w:ascii="Times New Roman" w:hAnsi="Times New Roman" w:cs="Times New Roman"/>
        </w:rPr>
        <w:t xml:space="preserve"> story, he carried her back into the sea, and she swam off. As reward for his kindness, she returned each day with gifts of gold and silver </w:t>
      </w:r>
      <w:r w:rsidR="000E2521" w:rsidRPr="00334634">
        <w:rPr>
          <w:rFonts w:ascii="Times New Roman" w:hAnsi="Times New Roman" w:cs="Times New Roman"/>
        </w:rPr>
        <w:t xml:space="preserve">from the </w:t>
      </w:r>
      <w:r w:rsidR="00F65B20" w:rsidRPr="00334634">
        <w:rPr>
          <w:rFonts w:ascii="Times New Roman" w:hAnsi="Times New Roman" w:cs="Times New Roman"/>
        </w:rPr>
        <w:t>bottom of the sea and the rock became known</w:t>
      </w:r>
      <w:r w:rsidR="008C7434" w:rsidRPr="00334634">
        <w:rPr>
          <w:rFonts w:ascii="Times New Roman" w:hAnsi="Times New Roman" w:cs="Times New Roman"/>
        </w:rPr>
        <w:t xml:space="preserve"> </w:t>
      </w:r>
      <w:r w:rsidR="00F65B20" w:rsidRPr="00334634">
        <w:rPr>
          <w:rFonts w:ascii="Times New Roman" w:hAnsi="Times New Roman" w:cs="Times New Roman"/>
        </w:rPr>
        <w:t>as the Mermaid’s Rock</w:t>
      </w:r>
      <w:r w:rsidR="005C2A93" w:rsidRPr="00334634">
        <w:rPr>
          <w:rFonts w:ascii="Times New Roman" w:hAnsi="Times New Roman" w:cs="Times New Roman"/>
        </w:rPr>
        <w:t>.</w:t>
      </w:r>
      <w:r w:rsidR="00F65B20" w:rsidRPr="00334634">
        <w:rPr>
          <w:rStyle w:val="FootnoteReference"/>
          <w:rFonts w:ascii="Times New Roman" w:hAnsi="Times New Roman" w:cs="Times New Roman"/>
        </w:rPr>
        <w:footnoteReference w:id="72"/>
      </w:r>
      <w:r w:rsidR="00F65B20" w:rsidRPr="00334634">
        <w:rPr>
          <w:rFonts w:ascii="Times New Roman" w:hAnsi="Times New Roman" w:cs="Times New Roman"/>
        </w:rPr>
        <w:t xml:space="preserve"> </w:t>
      </w:r>
      <w:r w:rsidR="008C7434" w:rsidRPr="00334634">
        <w:rPr>
          <w:rFonts w:ascii="Times New Roman" w:hAnsi="Times New Roman" w:cs="Times New Roman"/>
        </w:rPr>
        <w:t xml:space="preserve">He also tells of </w:t>
      </w:r>
      <w:r w:rsidR="00F65B20" w:rsidRPr="00334634">
        <w:rPr>
          <w:rFonts w:ascii="Times New Roman" w:hAnsi="Times New Roman" w:cs="Times New Roman"/>
        </w:rPr>
        <w:t>a Man-Fish</w:t>
      </w:r>
      <w:r w:rsidR="008C7434" w:rsidRPr="00334634">
        <w:rPr>
          <w:rFonts w:ascii="Times New Roman" w:hAnsi="Times New Roman" w:cs="Times New Roman"/>
        </w:rPr>
        <w:t>,</w:t>
      </w:r>
      <w:r w:rsidR="002D47DB" w:rsidRPr="00334634">
        <w:rPr>
          <w:rFonts w:ascii="Times New Roman" w:hAnsi="Times New Roman" w:cs="Times New Roman"/>
        </w:rPr>
        <w:t xml:space="preserve"> known </w:t>
      </w:r>
      <w:r w:rsidR="008C7434" w:rsidRPr="00334634">
        <w:rPr>
          <w:rFonts w:ascii="Times New Roman" w:hAnsi="Times New Roman" w:cs="Times New Roman"/>
        </w:rPr>
        <w:t>locally</w:t>
      </w:r>
      <w:r w:rsidR="002D47DB" w:rsidRPr="00334634">
        <w:rPr>
          <w:rFonts w:ascii="Times New Roman" w:hAnsi="Times New Roman" w:cs="Times New Roman"/>
        </w:rPr>
        <w:t xml:space="preserve"> as</w:t>
      </w:r>
      <w:r w:rsidR="00F65B20" w:rsidRPr="00334634">
        <w:rPr>
          <w:rFonts w:ascii="Times New Roman" w:hAnsi="Times New Roman" w:cs="Times New Roman"/>
        </w:rPr>
        <w:t xml:space="preserve"> a ‘Ginny’ (possibly a genie), </w:t>
      </w:r>
      <w:r w:rsidR="002D47DB" w:rsidRPr="00334634">
        <w:rPr>
          <w:rFonts w:ascii="Times New Roman" w:hAnsi="Times New Roman" w:cs="Times New Roman"/>
        </w:rPr>
        <w:t>living</w:t>
      </w:r>
      <w:r w:rsidR="00F65B20" w:rsidRPr="00334634">
        <w:rPr>
          <w:rFonts w:ascii="Times New Roman" w:hAnsi="Times New Roman" w:cs="Times New Roman"/>
        </w:rPr>
        <w:t xml:space="preserve"> in a box under the sea with a</w:t>
      </w:r>
      <w:r w:rsidR="002D47DB" w:rsidRPr="00334634">
        <w:rPr>
          <w:rFonts w:ascii="Times New Roman" w:hAnsi="Times New Roman" w:cs="Times New Roman"/>
        </w:rPr>
        <w:t xml:space="preserve"> mortal</w:t>
      </w:r>
      <w:r w:rsidR="00F65B20" w:rsidRPr="00334634">
        <w:rPr>
          <w:rFonts w:ascii="Times New Roman" w:hAnsi="Times New Roman" w:cs="Times New Roman"/>
        </w:rPr>
        <w:t xml:space="preserve"> woman</w:t>
      </w:r>
      <w:r w:rsidR="008C7434" w:rsidRPr="00334634">
        <w:rPr>
          <w:rFonts w:ascii="Times New Roman" w:hAnsi="Times New Roman" w:cs="Times New Roman"/>
        </w:rPr>
        <w:t>. Blind</w:t>
      </w:r>
      <w:r w:rsidR="00F65B20" w:rsidRPr="00334634">
        <w:rPr>
          <w:rFonts w:ascii="Times New Roman" w:hAnsi="Times New Roman" w:cs="Times New Roman"/>
        </w:rPr>
        <w:t xml:space="preserve"> contrives to link the story</w:t>
      </w:r>
      <w:r w:rsidR="00730F5A">
        <w:rPr>
          <w:rFonts w:ascii="Times New Roman" w:hAnsi="Times New Roman" w:cs="Times New Roman"/>
        </w:rPr>
        <w:t>,</w:t>
      </w:r>
      <w:r w:rsidR="00F65B20" w:rsidRPr="00334634">
        <w:rPr>
          <w:rFonts w:ascii="Times New Roman" w:hAnsi="Times New Roman" w:cs="Times New Roman"/>
        </w:rPr>
        <w:t xml:space="preserve"> by way of the Arabian Nights and Icelandic Prose Edda</w:t>
      </w:r>
      <w:r w:rsidR="008C7434" w:rsidRPr="00334634">
        <w:rPr>
          <w:rFonts w:ascii="Times New Roman" w:hAnsi="Times New Roman" w:cs="Times New Roman"/>
        </w:rPr>
        <w:t>s</w:t>
      </w:r>
      <w:r w:rsidR="00F65B20" w:rsidRPr="00334634">
        <w:rPr>
          <w:rFonts w:ascii="Times New Roman" w:hAnsi="Times New Roman" w:cs="Times New Roman"/>
        </w:rPr>
        <w:t xml:space="preserve">, to the Teutonic fables which would have been familiar to the Flemish settlers around Milford </w:t>
      </w:r>
      <w:r w:rsidR="00F65B20" w:rsidRPr="00334634">
        <w:rPr>
          <w:rFonts w:ascii="Times New Roman" w:hAnsi="Times New Roman" w:cs="Times New Roman"/>
        </w:rPr>
        <w:lastRenderedPageBreak/>
        <w:t>Haven. Whether or not this argument is credible, it does illustrate how the folklore</w:t>
      </w:r>
      <w:r w:rsidR="008C7434" w:rsidRPr="00334634">
        <w:rPr>
          <w:rFonts w:ascii="Times New Roman" w:hAnsi="Times New Roman" w:cs="Times New Roman"/>
        </w:rPr>
        <w:t xml:space="preserve"> from</w:t>
      </w:r>
      <w:r w:rsidR="00F65B20" w:rsidRPr="00334634">
        <w:rPr>
          <w:rFonts w:ascii="Times New Roman" w:hAnsi="Times New Roman" w:cs="Times New Roman"/>
        </w:rPr>
        <w:t xml:space="preserve"> different </w:t>
      </w:r>
      <w:r w:rsidR="008C7434" w:rsidRPr="00334634">
        <w:rPr>
          <w:rFonts w:ascii="Times New Roman" w:hAnsi="Times New Roman" w:cs="Times New Roman"/>
        </w:rPr>
        <w:t>area</w:t>
      </w:r>
      <w:r w:rsidR="00F65B20" w:rsidRPr="00334634">
        <w:rPr>
          <w:rFonts w:ascii="Times New Roman" w:hAnsi="Times New Roman" w:cs="Times New Roman"/>
        </w:rPr>
        <w:t>s may</w:t>
      </w:r>
      <w:r w:rsidR="002D47DB" w:rsidRPr="00334634">
        <w:rPr>
          <w:rFonts w:ascii="Times New Roman" w:hAnsi="Times New Roman" w:cs="Times New Roman"/>
        </w:rPr>
        <w:t xml:space="preserve"> </w:t>
      </w:r>
      <w:r w:rsidR="00F65B20" w:rsidRPr="00334634">
        <w:rPr>
          <w:rFonts w:ascii="Times New Roman" w:hAnsi="Times New Roman" w:cs="Times New Roman"/>
        </w:rPr>
        <w:t xml:space="preserve">become integrated into </w:t>
      </w:r>
      <w:r w:rsidR="00763CF3" w:rsidRPr="00334634">
        <w:rPr>
          <w:rFonts w:ascii="Times New Roman" w:hAnsi="Times New Roman" w:cs="Times New Roman"/>
        </w:rPr>
        <w:t>local</w:t>
      </w:r>
      <w:r w:rsidR="008D4ED2" w:rsidRPr="00334634">
        <w:rPr>
          <w:rFonts w:ascii="Times New Roman" w:hAnsi="Times New Roman" w:cs="Times New Roman"/>
        </w:rPr>
        <w:t xml:space="preserve"> </w:t>
      </w:r>
      <w:r w:rsidR="006C4A99" w:rsidRPr="00334634">
        <w:rPr>
          <w:rFonts w:ascii="Times New Roman" w:hAnsi="Times New Roman" w:cs="Times New Roman"/>
        </w:rPr>
        <w:t>mythology</w:t>
      </w:r>
      <w:r w:rsidR="005C2A93" w:rsidRPr="00334634">
        <w:rPr>
          <w:rFonts w:ascii="Times New Roman" w:hAnsi="Times New Roman" w:cs="Times New Roman"/>
        </w:rPr>
        <w:t>.</w:t>
      </w:r>
      <w:r w:rsidR="00F65B20" w:rsidRPr="00334634">
        <w:rPr>
          <w:rStyle w:val="FootnoteReference"/>
          <w:rFonts w:ascii="Times New Roman" w:hAnsi="Times New Roman" w:cs="Times New Roman"/>
        </w:rPr>
        <w:footnoteReference w:id="73"/>
      </w:r>
    </w:p>
    <w:p w14:paraId="2CE714EA" w14:textId="77777777" w:rsidR="00F65B20" w:rsidRPr="00334634" w:rsidRDefault="00F65B20" w:rsidP="00DF545B">
      <w:pPr>
        <w:spacing w:line="360" w:lineRule="auto"/>
        <w:rPr>
          <w:rFonts w:ascii="Times New Roman" w:hAnsi="Times New Roman" w:cs="Times New Roman"/>
        </w:rPr>
      </w:pPr>
    </w:p>
    <w:p w14:paraId="381A1C57" w14:textId="61577C71" w:rsidR="00F65B20" w:rsidRPr="00334634" w:rsidRDefault="002157D4" w:rsidP="00DF545B">
      <w:pPr>
        <w:spacing w:line="360" w:lineRule="auto"/>
        <w:rPr>
          <w:rFonts w:ascii="Times New Roman" w:hAnsi="Times New Roman" w:cs="Times New Roman"/>
        </w:rPr>
      </w:pPr>
      <w:r w:rsidRPr="00334634">
        <w:rPr>
          <w:rFonts w:ascii="Times New Roman" w:hAnsi="Times New Roman" w:cs="Times New Roman"/>
        </w:rPr>
        <w:t>A</w:t>
      </w:r>
      <w:r w:rsidR="00C039F4" w:rsidRPr="00334634">
        <w:rPr>
          <w:rFonts w:ascii="Times New Roman" w:hAnsi="Times New Roman" w:cs="Times New Roman"/>
        </w:rPr>
        <w:t>s in the story of Llynclys Pool, t</w:t>
      </w:r>
      <w:r w:rsidR="00365074" w:rsidRPr="00334634">
        <w:rPr>
          <w:rFonts w:ascii="Times New Roman" w:hAnsi="Times New Roman" w:cs="Times New Roman"/>
        </w:rPr>
        <w:t xml:space="preserve">here </w:t>
      </w:r>
      <w:r w:rsidRPr="00334634">
        <w:rPr>
          <w:rFonts w:ascii="Times New Roman" w:hAnsi="Times New Roman" w:cs="Times New Roman"/>
        </w:rPr>
        <w:t xml:space="preserve">are many </w:t>
      </w:r>
      <w:r w:rsidR="00F65B20" w:rsidRPr="00334634">
        <w:rPr>
          <w:rFonts w:ascii="Times New Roman" w:hAnsi="Times New Roman" w:cs="Times New Roman"/>
        </w:rPr>
        <w:t xml:space="preserve">tales of </w:t>
      </w:r>
      <w:r w:rsidRPr="00334634">
        <w:rPr>
          <w:rFonts w:ascii="Times New Roman" w:hAnsi="Times New Roman" w:cs="Times New Roman"/>
        </w:rPr>
        <w:t xml:space="preserve">marriage between </w:t>
      </w:r>
      <w:r w:rsidR="00F65B20" w:rsidRPr="00334634">
        <w:rPr>
          <w:rFonts w:ascii="Times New Roman" w:hAnsi="Times New Roman" w:cs="Times New Roman"/>
        </w:rPr>
        <w:t>young men</w:t>
      </w:r>
      <w:r w:rsidRPr="00334634">
        <w:rPr>
          <w:rFonts w:ascii="Times New Roman" w:hAnsi="Times New Roman" w:cs="Times New Roman"/>
        </w:rPr>
        <w:t xml:space="preserve"> and </w:t>
      </w:r>
      <w:r w:rsidR="00F65B20" w:rsidRPr="00334634">
        <w:rPr>
          <w:rFonts w:ascii="Times New Roman" w:hAnsi="Times New Roman" w:cs="Times New Roman"/>
        </w:rPr>
        <w:t>maidens who live beneath the waters of Welsh lakes</w:t>
      </w:r>
      <w:r w:rsidRPr="00334634">
        <w:rPr>
          <w:rFonts w:ascii="Times New Roman" w:hAnsi="Times New Roman" w:cs="Times New Roman"/>
        </w:rPr>
        <w:t>. These also involve a set of clear pre-</w:t>
      </w:r>
      <w:r w:rsidR="00730F5A">
        <w:rPr>
          <w:rFonts w:ascii="Times New Roman" w:hAnsi="Times New Roman" w:cs="Times New Roman"/>
        </w:rPr>
        <w:t>marit</w:t>
      </w:r>
      <w:r w:rsidRPr="00334634">
        <w:rPr>
          <w:rFonts w:ascii="Times New Roman" w:hAnsi="Times New Roman" w:cs="Times New Roman"/>
        </w:rPr>
        <w:t xml:space="preserve">al conditions which, in the Welsh tradition, </w:t>
      </w:r>
      <w:r w:rsidR="007E2065">
        <w:rPr>
          <w:rFonts w:ascii="Times New Roman" w:hAnsi="Times New Roman" w:cs="Times New Roman"/>
        </w:rPr>
        <w:t>the mortal suitor</w:t>
      </w:r>
      <w:r w:rsidRPr="00334634">
        <w:rPr>
          <w:rFonts w:ascii="Times New Roman" w:hAnsi="Times New Roman" w:cs="Times New Roman"/>
        </w:rPr>
        <w:t xml:space="preserve"> promise</w:t>
      </w:r>
      <w:r w:rsidR="007E2065">
        <w:rPr>
          <w:rFonts w:ascii="Times New Roman" w:hAnsi="Times New Roman" w:cs="Times New Roman"/>
        </w:rPr>
        <w:t>s</w:t>
      </w:r>
      <w:r w:rsidRPr="00334634">
        <w:rPr>
          <w:rFonts w:ascii="Times New Roman" w:hAnsi="Times New Roman" w:cs="Times New Roman"/>
        </w:rPr>
        <w:t xml:space="preserve"> not </w:t>
      </w:r>
      <w:r w:rsidR="00B0054F" w:rsidRPr="00334634">
        <w:rPr>
          <w:rFonts w:ascii="Times New Roman" w:hAnsi="Times New Roman" w:cs="Times New Roman"/>
        </w:rPr>
        <w:t>to strike</w:t>
      </w:r>
      <w:r w:rsidRPr="00334634">
        <w:rPr>
          <w:rFonts w:ascii="Times New Roman" w:hAnsi="Times New Roman" w:cs="Times New Roman"/>
        </w:rPr>
        <w:t xml:space="preserve"> his fairy wife </w:t>
      </w:r>
      <w:r w:rsidR="009D7674" w:rsidRPr="00334634">
        <w:rPr>
          <w:rFonts w:ascii="Times New Roman" w:hAnsi="Times New Roman" w:cs="Times New Roman"/>
        </w:rPr>
        <w:t xml:space="preserve">three times </w:t>
      </w:r>
      <w:r w:rsidRPr="00334634">
        <w:rPr>
          <w:rFonts w:ascii="Times New Roman" w:hAnsi="Times New Roman" w:cs="Times New Roman"/>
        </w:rPr>
        <w:t>with iron, even by accident.</w:t>
      </w:r>
      <w:r w:rsidR="00F65B20" w:rsidRPr="00334634">
        <w:rPr>
          <w:rFonts w:ascii="Times New Roman" w:hAnsi="Times New Roman" w:cs="Times New Roman"/>
        </w:rPr>
        <w:t xml:space="preserve"> This revulsion of iron by supernatural beings is a familiar motif in Welsh folklore where it is often used as a charm to protect children from abduction</w:t>
      </w:r>
      <w:r w:rsidR="00D83082" w:rsidRPr="00334634">
        <w:rPr>
          <w:rFonts w:ascii="Times New Roman" w:hAnsi="Times New Roman" w:cs="Times New Roman"/>
        </w:rPr>
        <w:t xml:space="preserve"> by fairies</w:t>
      </w:r>
      <w:r w:rsidR="00F65B20" w:rsidRPr="00334634">
        <w:rPr>
          <w:rFonts w:ascii="Times New Roman" w:hAnsi="Times New Roman" w:cs="Times New Roman"/>
        </w:rPr>
        <w:t xml:space="preserve">. It takes on a new significance, however, when viewed from the perspective of the Atlantic fisherman who traditionally touches iron to ward off bad luck </w:t>
      </w:r>
      <w:r w:rsidR="00C93CA6">
        <w:rPr>
          <w:rFonts w:ascii="Times New Roman" w:hAnsi="Times New Roman" w:cs="Times New Roman"/>
        </w:rPr>
        <w:t>similar to the land</w:t>
      </w:r>
      <w:r w:rsidR="00510A92">
        <w:rPr>
          <w:rFonts w:ascii="Times New Roman" w:hAnsi="Times New Roman" w:cs="Times New Roman"/>
        </w:rPr>
        <w:t>-</w:t>
      </w:r>
      <w:r w:rsidR="00C93CA6">
        <w:rPr>
          <w:rFonts w:ascii="Times New Roman" w:hAnsi="Times New Roman" w:cs="Times New Roman"/>
        </w:rPr>
        <w:t xml:space="preserve">based practice of </w:t>
      </w:r>
      <w:r w:rsidRPr="00334634">
        <w:rPr>
          <w:rFonts w:ascii="Times New Roman" w:hAnsi="Times New Roman" w:cs="Times New Roman"/>
        </w:rPr>
        <w:t>touch</w:t>
      </w:r>
      <w:r w:rsidR="00C93CA6">
        <w:rPr>
          <w:rFonts w:ascii="Times New Roman" w:hAnsi="Times New Roman" w:cs="Times New Roman"/>
        </w:rPr>
        <w:t>ing wood to reduce risk</w:t>
      </w:r>
      <w:r w:rsidRPr="00334634">
        <w:rPr>
          <w:rFonts w:ascii="Times New Roman" w:hAnsi="Times New Roman" w:cs="Times New Roman"/>
        </w:rPr>
        <w:t>.</w:t>
      </w:r>
    </w:p>
    <w:p w14:paraId="5CBE0C72" w14:textId="77777777" w:rsidR="00F65B20" w:rsidRPr="00334634" w:rsidRDefault="00F65B20" w:rsidP="00DF545B">
      <w:pPr>
        <w:spacing w:line="360" w:lineRule="auto"/>
        <w:rPr>
          <w:rFonts w:ascii="Times New Roman" w:hAnsi="Times New Roman" w:cs="Times New Roman"/>
        </w:rPr>
      </w:pPr>
    </w:p>
    <w:p w14:paraId="01F05F43" w14:textId="757FEE5A"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Traces of the characteristics and symbols of those gods associated with water</w:t>
      </w:r>
      <w:r w:rsidR="003878A3" w:rsidRPr="00334634">
        <w:rPr>
          <w:rFonts w:ascii="Times New Roman" w:hAnsi="Times New Roman" w:cs="Times New Roman"/>
        </w:rPr>
        <w:t xml:space="preserve"> also</w:t>
      </w:r>
      <w:r w:rsidR="002E43B2" w:rsidRPr="00334634">
        <w:rPr>
          <w:rFonts w:ascii="Times New Roman" w:hAnsi="Times New Roman" w:cs="Times New Roman"/>
        </w:rPr>
        <w:t xml:space="preserve"> persist in the traditions of fishermen around the British coast.</w:t>
      </w:r>
      <w:r w:rsidRPr="00334634">
        <w:rPr>
          <w:rFonts w:ascii="Times New Roman" w:hAnsi="Times New Roman" w:cs="Times New Roman"/>
        </w:rPr>
        <w:t xml:space="preserve"> </w:t>
      </w:r>
      <w:r w:rsidR="006240FB" w:rsidRPr="00334634">
        <w:rPr>
          <w:rFonts w:ascii="Times New Roman" w:hAnsi="Times New Roman" w:cs="Times New Roman"/>
        </w:rPr>
        <w:t>T</w:t>
      </w:r>
      <w:r w:rsidRPr="00334634">
        <w:rPr>
          <w:rFonts w:ascii="Times New Roman" w:hAnsi="Times New Roman" w:cs="Times New Roman"/>
        </w:rPr>
        <w:t xml:space="preserve">he Nordic sea-goddess Freyja, </w:t>
      </w:r>
      <w:r w:rsidR="006240FB" w:rsidRPr="00334634">
        <w:rPr>
          <w:rFonts w:ascii="Times New Roman" w:hAnsi="Times New Roman" w:cs="Times New Roman"/>
        </w:rPr>
        <w:t xml:space="preserve">for example </w:t>
      </w:r>
      <w:r w:rsidR="00ED1EC8">
        <w:rPr>
          <w:rFonts w:ascii="Times New Roman" w:hAnsi="Times New Roman" w:cs="Times New Roman"/>
        </w:rPr>
        <w:t xml:space="preserve">was believed to </w:t>
      </w:r>
      <w:r w:rsidRPr="00334634">
        <w:rPr>
          <w:rFonts w:ascii="Times New Roman" w:hAnsi="Times New Roman" w:cs="Times New Roman"/>
        </w:rPr>
        <w:t>travel in a chariot pulled by cats and,</w:t>
      </w:r>
      <w:r w:rsidR="006240FB" w:rsidRPr="00334634">
        <w:rPr>
          <w:rFonts w:ascii="Times New Roman" w:hAnsi="Times New Roman" w:cs="Times New Roman"/>
        </w:rPr>
        <w:t xml:space="preserve"> despite </w:t>
      </w:r>
      <w:r w:rsidR="00763CF3" w:rsidRPr="00334634">
        <w:rPr>
          <w:rFonts w:ascii="Times New Roman" w:hAnsi="Times New Roman" w:cs="Times New Roman"/>
        </w:rPr>
        <w:t>its</w:t>
      </w:r>
      <w:r w:rsidR="006240FB" w:rsidRPr="00334634">
        <w:rPr>
          <w:rFonts w:ascii="Times New Roman" w:hAnsi="Times New Roman" w:cs="Times New Roman"/>
        </w:rPr>
        <w:t xml:space="preserve"> antipathy to water</w:t>
      </w:r>
      <w:r w:rsidRPr="00334634">
        <w:rPr>
          <w:rFonts w:ascii="Times New Roman" w:hAnsi="Times New Roman" w:cs="Times New Roman"/>
        </w:rPr>
        <w:t>, she is represented symbolically</w:t>
      </w:r>
      <w:r w:rsidR="006240FB" w:rsidRPr="00334634">
        <w:rPr>
          <w:rFonts w:ascii="Times New Roman" w:hAnsi="Times New Roman" w:cs="Times New Roman"/>
        </w:rPr>
        <w:t xml:space="preserve"> </w:t>
      </w:r>
      <w:r w:rsidRPr="00334634">
        <w:rPr>
          <w:rFonts w:ascii="Times New Roman" w:hAnsi="Times New Roman" w:cs="Times New Roman"/>
        </w:rPr>
        <w:t xml:space="preserve">by </w:t>
      </w:r>
      <w:r w:rsidR="003878A3" w:rsidRPr="00334634">
        <w:rPr>
          <w:rFonts w:ascii="Times New Roman" w:hAnsi="Times New Roman" w:cs="Times New Roman"/>
        </w:rPr>
        <w:t>a</w:t>
      </w:r>
      <w:r w:rsidRPr="00334634">
        <w:rPr>
          <w:rFonts w:ascii="Times New Roman" w:hAnsi="Times New Roman" w:cs="Times New Roman"/>
        </w:rPr>
        <w:t xml:space="preserve"> cat,</w:t>
      </w:r>
      <w:r w:rsidR="00763CF3" w:rsidRPr="00334634">
        <w:rPr>
          <w:rFonts w:ascii="Times New Roman" w:hAnsi="Times New Roman" w:cs="Times New Roman"/>
        </w:rPr>
        <w:t xml:space="preserve"> an animal</w:t>
      </w:r>
      <w:r w:rsidRPr="00334634">
        <w:rPr>
          <w:rFonts w:ascii="Times New Roman" w:hAnsi="Times New Roman" w:cs="Times New Roman"/>
        </w:rPr>
        <w:t xml:space="preserve"> </w:t>
      </w:r>
      <w:r w:rsidR="002E43B2" w:rsidRPr="00334634">
        <w:rPr>
          <w:rFonts w:ascii="Times New Roman" w:hAnsi="Times New Roman" w:cs="Times New Roman"/>
        </w:rPr>
        <w:t>which was</w:t>
      </w:r>
      <w:r w:rsidRPr="00334634">
        <w:rPr>
          <w:rFonts w:ascii="Times New Roman" w:hAnsi="Times New Roman" w:cs="Times New Roman"/>
        </w:rPr>
        <w:t xml:space="preserve"> also revered by the ancient Egyptians. </w:t>
      </w:r>
      <w:r w:rsidR="002E43B2" w:rsidRPr="00334634">
        <w:rPr>
          <w:rFonts w:ascii="Times New Roman" w:hAnsi="Times New Roman" w:cs="Times New Roman"/>
        </w:rPr>
        <w:t>M</w:t>
      </w:r>
      <w:r w:rsidRPr="00334634">
        <w:rPr>
          <w:rFonts w:ascii="Times New Roman" w:hAnsi="Times New Roman" w:cs="Times New Roman"/>
        </w:rPr>
        <w:t>ythology identifies the cat as a water being with the ability to walk on the sea</w:t>
      </w:r>
      <w:r w:rsidRPr="00334634">
        <w:rPr>
          <w:rStyle w:val="FootnoteReference"/>
          <w:rFonts w:ascii="Times New Roman" w:hAnsi="Times New Roman" w:cs="Times New Roman"/>
        </w:rPr>
        <w:footnoteReference w:id="74"/>
      </w:r>
      <w:r w:rsidRPr="00334634">
        <w:rPr>
          <w:rFonts w:ascii="Times New Roman" w:hAnsi="Times New Roman" w:cs="Times New Roman"/>
        </w:rPr>
        <w:t xml:space="preserve"> and as such, an</w:t>
      </w:r>
      <w:r w:rsidR="003878A3" w:rsidRPr="00334634">
        <w:rPr>
          <w:rFonts w:ascii="Times New Roman" w:hAnsi="Times New Roman" w:cs="Times New Roman"/>
        </w:rPr>
        <w:t>other</w:t>
      </w:r>
      <w:r w:rsidRPr="00334634">
        <w:rPr>
          <w:rFonts w:ascii="Times New Roman" w:hAnsi="Times New Roman" w:cs="Times New Roman"/>
        </w:rPr>
        <w:t xml:space="preserve"> </w:t>
      </w:r>
      <w:r w:rsidR="003878A3" w:rsidRPr="00334634">
        <w:rPr>
          <w:rFonts w:ascii="Times New Roman" w:hAnsi="Times New Roman" w:cs="Times New Roman"/>
        </w:rPr>
        <w:t>creature</w:t>
      </w:r>
      <w:r w:rsidRPr="00334634">
        <w:rPr>
          <w:rFonts w:ascii="Times New Roman" w:hAnsi="Times New Roman" w:cs="Times New Roman"/>
        </w:rPr>
        <w:t xml:space="preserve"> to be treated with caution. Changes in its behaviour were known to predict changes in the weather and it was ‘thought to be a capital weather glass’</w:t>
      </w:r>
      <w:r w:rsidRPr="00334634">
        <w:rPr>
          <w:rStyle w:val="FootnoteReference"/>
          <w:rFonts w:ascii="Times New Roman" w:hAnsi="Times New Roman" w:cs="Times New Roman"/>
        </w:rPr>
        <w:footnoteReference w:id="75"/>
      </w:r>
      <w:r w:rsidRPr="00334634">
        <w:rPr>
          <w:rFonts w:ascii="Times New Roman" w:hAnsi="Times New Roman" w:cs="Times New Roman"/>
        </w:rPr>
        <w:t xml:space="preserve">  It is interesting to note at this point, that the illustration of the mermaid</w:t>
      </w:r>
      <w:r w:rsidR="002E43B2" w:rsidRPr="00334634">
        <w:rPr>
          <w:rFonts w:ascii="Times New Roman" w:hAnsi="Times New Roman" w:cs="Times New Roman"/>
        </w:rPr>
        <w:t xml:space="preserve"> (Fig.</w:t>
      </w:r>
      <w:r w:rsidR="009C64F7" w:rsidRPr="00334634">
        <w:rPr>
          <w:rFonts w:ascii="Times New Roman" w:hAnsi="Times New Roman" w:cs="Times New Roman"/>
        </w:rPr>
        <w:t>1</w:t>
      </w:r>
      <w:r w:rsidR="000E1240">
        <w:rPr>
          <w:rFonts w:ascii="Times New Roman" w:hAnsi="Times New Roman" w:cs="Times New Roman"/>
        </w:rPr>
        <w:t>2</w:t>
      </w:r>
      <w:r w:rsidR="002E43B2" w:rsidRPr="00334634">
        <w:rPr>
          <w:rFonts w:ascii="Times New Roman" w:hAnsi="Times New Roman" w:cs="Times New Roman"/>
        </w:rPr>
        <w:t>)</w:t>
      </w:r>
      <w:r w:rsidRPr="00334634">
        <w:rPr>
          <w:rFonts w:ascii="Times New Roman" w:hAnsi="Times New Roman" w:cs="Times New Roman"/>
        </w:rPr>
        <w:t xml:space="preserve"> included in a pamphlet published in 1604 shows,</w:t>
      </w:r>
    </w:p>
    <w:p w14:paraId="7D834BC0" w14:textId="5142FD02" w:rsidR="00F65B20" w:rsidRPr="00334634" w:rsidRDefault="00F65B20" w:rsidP="00DF545B">
      <w:pPr>
        <w:ind w:left="720" w:right="737"/>
        <w:rPr>
          <w:rFonts w:ascii="Times New Roman" w:hAnsi="Times New Roman" w:cs="Times New Roman"/>
          <w:lang w:val="en-US"/>
        </w:rPr>
      </w:pPr>
      <w:r w:rsidRPr="00334634">
        <w:rPr>
          <w:rFonts w:ascii="Times New Roman" w:hAnsi="Times New Roman" w:cs="Times New Roman"/>
        </w:rPr>
        <w:t xml:space="preserve">A most strange and monsterous fish </w:t>
      </w:r>
      <w:r w:rsidRPr="00334634">
        <w:rPr>
          <w:rFonts w:ascii="Times New Roman" w:hAnsi="Times New Roman" w:cs="Times New Roman"/>
          <w:lang w:val="en-US"/>
        </w:rPr>
        <w:t>that appeared in the forme of a woman, from her waste upwards: seene in the sea by diuers men of good reputation, on the 17. of February last past 1603 neare Gybnanes poynt, in the parish of Pendine in the countie of Carmarthe</w:t>
      </w:r>
      <w:r w:rsidR="00D41971" w:rsidRPr="00334634">
        <w:rPr>
          <w:rFonts w:ascii="Times New Roman" w:hAnsi="Times New Roman" w:cs="Times New Roman"/>
          <w:lang w:val="en-US"/>
        </w:rPr>
        <w:t>n</w:t>
      </w:r>
      <w:r w:rsidRPr="00334634">
        <w:rPr>
          <w:rFonts w:ascii="Times New Roman" w:hAnsi="Times New Roman" w:cs="Times New Roman"/>
          <w:lang w:val="en-US"/>
        </w:rPr>
        <w:t>.</w:t>
      </w:r>
      <w:r w:rsidR="00D41971" w:rsidRPr="00334634">
        <w:rPr>
          <w:rStyle w:val="FootnoteReference"/>
          <w:rFonts w:ascii="Times New Roman" w:hAnsi="Times New Roman" w:cs="Times New Roman"/>
          <w:lang w:val="en-US"/>
        </w:rPr>
        <w:t xml:space="preserve"> </w:t>
      </w:r>
      <w:r w:rsidR="00D41971" w:rsidRPr="00334634">
        <w:rPr>
          <w:rStyle w:val="FootnoteReference"/>
          <w:rFonts w:ascii="Times New Roman" w:hAnsi="Times New Roman" w:cs="Times New Roman"/>
          <w:lang w:val="en-US"/>
        </w:rPr>
        <w:footnoteReference w:id="76"/>
      </w:r>
    </w:p>
    <w:p w14:paraId="06B66C2A" w14:textId="77777777" w:rsidR="00837C0C" w:rsidRPr="00334634" w:rsidRDefault="00837C0C" w:rsidP="00DF545B">
      <w:pPr>
        <w:spacing w:line="360" w:lineRule="auto"/>
        <w:rPr>
          <w:rFonts w:ascii="Times New Roman" w:hAnsi="Times New Roman" w:cs="Times New Roman"/>
        </w:rPr>
      </w:pPr>
    </w:p>
    <w:p w14:paraId="30FE10B8" w14:textId="498176C6"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 xml:space="preserve">The creature’s head, however, </w:t>
      </w:r>
      <w:r w:rsidR="00637840" w:rsidRPr="00334634">
        <w:rPr>
          <w:rFonts w:ascii="Times New Roman" w:hAnsi="Times New Roman" w:cs="Times New Roman"/>
        </w:rPr>
        <w:t>has more</w:t>
      </w:r>
      <w:r w:rsidRPr="00334634">
        <w:rPr>
          <w:rFonts w:ascii="Times New Roman" w:hAnsi="Times New Roman" w:cs="Times New Roman"/>
        </w:rPr>
        <w:t xml:space="preserve"> feline </w:t>
      </w:r>
      <w:r w:rsidR="00637840" w:rsidRPr="00334634">
        <w:rPr>
          <w:rFonts w:ascii="Times New Roman" w:hAnsi="Times New Roman" w:cs="Times New Roman"/>
        </w:rPr>
        <w:t>characteristics</w:t>
      </w:r>
      <w:r w:rsidR="003878A3" w:rsidRPr="00334634">
        <w:rPr>
          <w:rFonts w:ascii="Times New Roman" w:hAnsi="Times New Roman" w:cs="Times New Roman"/>
        </w:rPr>
        <w:t xml:space="preserve"> </w:t>
      </w:r>
      <w:r w:rsidRPr="00334634">
        <w:rPr>
          <w:rFonts w:ascii="Times New Roman" w:hAnsi="Times New Roman" w:cs="Times New Roman"/>
        </w:rPr>
        <w:t>than human but this, as in Owen’s classification of the three strange nature fishes</w:t>
      </w:r>
      <w:r w:rsidRPr="00334634">
        <w:rPr>
          <w:rFonts w:ascii="Times New Roman" w:hAnsi="Times New Roman" w:cs="Times New Roman"/>
          <w:i/>
          <w:iCs/>
        </w:rPr>
        <w:t>,</w:t>
      </w:r>
      <w:r w:rsidRPr="00334634">
        <w:rPr>
          <w:rFonts w:ascii="Times New Roman" w:hAnsi="Times New Roman" w:cs="Times New Roman"/>
        </w:rPr>
        <w:t xml:space="preserve"> probably reveals more of</w:t>
      </w:r>
      <w:r w:rsidR="002E43B2" w:rsidRPr="00334634">
        <w:rPr>
          <w:rFonts w:ascii="Times New Roman" w:hAnsi="Times New Roman" w:cs="Times New Roman"/>
        </w:rPr>
        <w:t xml:space="preserve"> </w:t>
      </w:r>
      <w:r w:rsidRPr="00334634">
        <w:rPr>
          <w:rFonts w:ascii="Times New Roman" w:hAnsi="Times New Roman" w:cs="Times New Roman"/>
        </w:rPr>
        <w:t xml:space="preserve">the </w:t>
      </w:r>
      <w:r w:rsidR="002E43B2" w:rsidRPr="00334634">
        <w:rPr>
          <w:rFonts w:ascii="Times New Roman" w:hAnsi="Times New Roman" w:cs="Times New Roman"/>
        </w:rPr>
        <w:t xml:space="preserve">population’s </w:t>
      </w:r>
      <w:r w:rsidRPr="00334634">
        <w:rPr>
          <w:rFonts w:ascii="Times New Roman" w:hAnsi="Times New Roman" w:cs="Times New Roman"/>
        </w:rPr>
        <w:t xml:space="preserve">ignorance of sea mammals. It may, on the other hand, simply be a more </w:t>
      </w:r>
      <w:r w:rsidRPr="00334634">
        <w:rPr>
          <w:rFonts w:ascii="Times New Roman" w:hAnsi="Times New Roman" w:cs="Times New Roman"/>
        </w:rPr>
        <w:lastRenderedPageBreak/>
        <w:t>sensational illustration, designed to appeal to prospective buyers of the publication, rather than an accurate scientific representation of the creature.</w:t>
      </w:r>
    </w:p>
    <w:p w14:paraId="1DD43917" w14:textId="77777777" w:rsidR="00F65B20" w:rsidRPr="00334634" w:rsidRDefault="00F65B20" w:rsidP="00DF545B">
      <w:pPr>
        <w:spacing w:line="360" w:lineRule="auto"/>
        <w:rPr>
          <w:rFonts w:ascii="Times New Roman" w:hAnsi="Times New Roman" w:cs="Times New Roman"/>
        </w:rPr>
      </w:pPr>
    </w:p>
    <w:p w14:paraId="56B4AE56" w14:textId="25A97679" w:rsidR="00E35419" w:rsidRPr="00334634" w:rsidRDefault="00302993" w:rsidP="00DF545B">
      <w:pPr>
        <w:spacing w:line="360" w:lineRule="auto"/>
        <w:rPr>
          <w:rFonts w:ascii="Times New Roman" w:hAnsi="Times New Roman" w:cs="Times New Roman"/>
        </w:rPr>
      </w:pPr>
      <w:r w:rsidRPr="00334634">
        <w:rPr>
          <w:rFonts w:ascii="Times New Roman" w:hAnsi="Times New Roman" w:cs="Times New Roman"/>
        </w:rPr>
        <w:t>Distinctive features in the landscape</w:t>
      </w:r>
      <w:r w:rsidR="00B843CF" w:rsidRPr="00334634">
        <w:rPr>
          <w:rFonts w:ascii="Times New Roman" w:hAnsi="Times New Roman" w:cs="Times New Roman"/>
        </w:rPr>
        <w:t>, like the Mermaid’s Rock,</w:t>
      </w:r>
      <w:r w:rsidRPr="00334634">
        <w:rPr>
          <w:rFonts w:ascii="Times New Roman" w:hAnsi="Times New Roman" w:cs="Times New Roman"/>
        </w:rPr>
        <w:t xml:space="preserve"> are often associated with legend and </w:t>
      </w:r>
      <w:r w:rsidR="00B843CF" w:rsidRPr="00334634">
        <w:rPr>
          <w:rFonts w:ascii="Times New Roman" w:hAnsi="Times New Roman" w:cs="Times New Roman"/>
        </w:rPr>
        <w:t>some</w:t>
      </w:r>
      <w:r w:rsidR="0056233D">
        <w:rPr>
          <w:rFonts w:ascii="Times New Roman" w:hAnsi="Times New Roman" w:cs="Times New Roman"/>
        </w:rPr>
        <w:t>,</w:t>
      </w:r>
      <w:r w:rsidR="00B843CF" w:rsidRPr="00334634">
        <w:rPr>
          <w:rFonts w:ascii="Times New Roman" w:hAnsi="Times New Roman" w:cs="Times New Roman"/>
        </w:rPr>
        <w:t xml:space="preserve"> </w:t>
      </w:r>
      <w:r w:rsidRPr="00334634">
        <w:rPr>
          <w:rFonts w:ascii="Times New Roman" w:hAnsi="Times New Roman" w:cs="Times New Roman"/>
        </w:rPr>
        <w:t xml:space="preserve">which </w:t>
      </w:r>
      <w:r w:rsidR="00B843CF" w:rsidRPr="00334634">
        <w:rPr>
          <w:rFonts w:ascii="Times New Roman" w:hAnsi="Times New Roman" w:cs="Times New Roman"/>
        </w:rPr>
        <w:t>can only be seen</w:t>
      </w:r>
      <w:r w:rsidRPr="00334634">
        <w:rPr>
          <w:rFonts w:ascii="Times New Roman" w:hAnsi="Times New Roman" w:cs="Times New Roman"/>
        </w:rPr>
        <w:t xml:space="preserve"> at periods of very low tide</w:t>
      </w:r>
      <w:r w:rsidR="0056233D">
        <w:rPr>
          <w:rFonts w:ascii="Times New Roman" w:hAnsi="Times New Roman" w:cs="Times New Roman"/>
        </w:rPr>
        <w:t>,</w:t>
      </w:r>
      <w:r w:rsidRPr="00334634">
        <w:rPr>
          <w:rFonts w:ascii="Times New Roman" w:hAnsi="Times New Roman" w:cs="Times New Roman"/>
        </w:rPr>
        <w:t xml:space="preserve"> have their own stories. </w:t>
      </w:r>
      <w:r w:rsidR="00ED1EC8">
        <w:rPr>
          <w:rFonts w:ascii="Times New Roman" w:hAnsi="Times New Roman" w:cs="Times New Roman"/>
        </w:rPr>
        <w:t>The regular features of a</w:t>
      </w:r>
      <w:r w:rsidR="006368AD" w:rsidRPr="00334634">
        <w:rPr>
          <w:rFonts w:ascii="Times New Roman" w:hAnsi="Times New Roman" w:cs="Times New Roman"/>
        </w:rPr>
        <w:t xml:space="preserve"> geological f</w:t>
      </w:r>
      <w:r w:rsidR="00CB2340">
        <w:rPr>
          <w:rFonts w:ascii="Times New Roman" w:hAnsi="Times New Roman" w:cs="Times New Roman"/>
        </w:rPr>
        <w:t>ormation lying</w:t>
      </w:r>
      <w:r w:rsidR="006368AD" w:rsidRPr="00334634">
        <w:rPr>
          <w:rFonts w:ascii="Times New Roman" w:hAnsi="Times New Roman" w:cs="Times New Roman"/>
        </w:rPr>
        <w:t xml:space="preserve"> about two miles out into Conway Bay</w:t>
      </w:r>
      <w:r w:rsidR="00ED1EC8">
        <w:rPr>
          <w:rFonts w:ascii="Times New Roman" w:hAnsi="Times New Roman" w:cs="Times New Roman"/>
        </w:rPr>
        <w:t xml:space="preserve"> for example,</w:t>
      </w:r>
      <w:r w:rsidR="006368AD">
        <w:rPr>
          <w:rFonts w:ascii="Times New Roman" w:hAnsi="Times New Roman" w:cs="Times New Roman"/>
        </w:rPr>
        <w:t xml:space="preserve"> </w:t>
      </w:r>
      <w:r w:rsidR="00CB2340">
        <w:rPr>
          <w:rFonts w:ascii="Times New Roman" w:hAnsi="Times New Roman" w:cs="Times New Roman"/>
        </w:rPr>
        <w:t xml:space="preserve">suggest the architectural remains of </w:t>
      </w:r>
      <w:r w:rsidR="0056233D">
        <w:rPr>
          <w:rFonts w:ascii="Times New Roman" w:hAnsi="Times New Roman" w:cs="Times New Roman"/>
        </w:rPr>
        <w:t>the</w:t>
      </w:r>
      <w:r w:rsidR="006368AD" w:rsidRPr="00334634">
        <w:rPr>
          <w:rFonts w:ascii="Times New Roman" w:hAnsi="Times New Roman" w:cs="Times New Roman"/>
        </w:rPr>
        <w:t xml:space="preserve"> sunken court </w:t>
      </w:r>
      <w:r w:rsidR="006368AD" w:rsidRPr="00334634">
        <w:rPr>
          <w:rFonts w:ascii="Times New Roman" w:hAnsi="Times New Roman" w:cs="Times New Roman"/>
          <w:i/>
          <w:iCs/>
        </w:rPr>
        <w:t>(Llys Helig)</w:t>
      </w:r>
      <w:r w:rsidR="00ED1EC8">
        <w:rPr>
          <w:rFonts w:ascii="Times New Roman" w:hAnsi="Times New Roman" w:cs="Times New Roman"/>
        </w:rPr>
        <w:t xml:space="preserve"> of</w:t>
      </w:r>
      <w:r w:rsidR="006368AD" w:rsidRPr="00334634">
        <w:rPr>
          <w:rFonts w:ascii="Times New Roman" w:hAnsi="Times New Roman" w:cs="Times New Roman"/>
        </w:rPr>
        <w:t xml:space="preserve"> the sixth-century King Helig ap Glannawg</w:t>
      </w:r>
      <w:r w:rsidR="006368AD">
        <w:rPr>
          <w:rFonts w:ascii="Times New Roman" w:hAnsi="Times New Roman" w:cs="Times New Roman"/>
        </w:rPr>
        <w:t>.</w:t>
      </w:r>
      <w:r w:rsidR="006368AD" w:rsidRPr="00334634">
        <w:rPr>
          <w:rStyle w:val="FootnoteReference"/>
          <w:rFonts w:ascii="Times New Roman" w:hAnsi="Times New Roman" w:cs="Times New Roman"/>
        </w:rPr>
        <w:footnoteReference w:id="77"/>
      </w:r>
      <w:r w:rsidR="006368AD" w:rsidRPr="00334634">
        <w:rPr>
          <w:rFonts w:ascii="Times New Roman" w:hAnsi="Times New Roman" w:cs="Times New Roman"/>
        </w:rPr>
        <w:t xml:space="preserve"> (Fig.1</w:t>
      </w:r>
      <w:r w:rsidR="000E1240">
        <w:rPr>
          <w:rFonts w:ascii="Times New Roman" w:hAnsi="Times New Roman" w:cs="Times New Roman"/>
        </w:rPr>
        <w:t>3</w:t>
      </w:r>
      <w:r w:rsidR="006368AD" w:rsidRPr="00334634">
        <w:rPr>
          <w:rFonts w:ascii="Times New Roman" w:hAnsi="Times New Roman" w:cs="Times New Roman"/>
        </w:rPr>
        <w:t xml:space="preserve">) </w:t>
      </w:r>
      <w:r w:rsidR="00B843CF" w:rsidRPr="00334634">
        <w:rPr>
          <w:rFonts w:ascii="Times New Roman" w:hAnsi="Times New Roman" w:cs="Times New Roman"/>
        </w:rPr>
        <w:t>Although these easily remembered tales</w:t>
      </w:r>
      <w:r w:rsidR="00E35419" w:rsidRPr="00334634">
        <w:rPr>
          <w:rFonts w:ascii="Times New Roman" w:hAnsi="Times New Roman" w:cs="Times New Roman"/>
        </w:rPr>
        <w:t xml:space="preserve"> may be entirely fictitious, </w:t>
      </w:r>
      <w:r w:rsidR="00B843CF" w:rsidRPr="00334634">
        <w:rPr>
          <w:rFonts w:ascii="Times New Roman" w:hAnsi="Times New Roman" w:cs="Times New Roman"/>
        </w:rPr>
        <w:t>they ar</w:t>
      </w:r>
      <w:r w:rsidR="00E35419" w:rsidRPr="00334634">
        <w:rPr>
          <w:rFonts w:ascii="Times New Roman" w:hAnsi="Times New Roman" w:cs="Times New Roman"/>
        </w:rPr>
        <w:t xml:space="preserve">e an effective means of passing on information </w:t>
      </w:r>
      <w:r w:rsidR="0056233D">
        <w:rPr>
          <w:rFonts w:ascii="Times New Roman" w:hAnsi="Times New Roman" w:cs="Times New Roman"/>
        </w:rPr>
        <w:t>concerning</w:t>
      </w:r>
      <w:r w:rsidR="00E35419" w:rsidRPr="00334634">
        <w:rPr>
          <w:rFonts w:ascii="Times New Roman" w:hAnsi="Times New Roman" w:cs="Times New Roman"/>
        </w:rPr>
        <w:t xml:space="preserve"> underwater hazards </w:t>
      </w:r>
      <w:r w:rsidR="00FB29D9" w:rsidRPr="00334634">
        <w:rPr>
          <w:rFonts w:ascii="Times New Roman" w:hAnsi="Times New Roman" w:cs="Times New Roman"/>
        </w:rPr>
        <w:t>or functional</w:t>
      </w:r>
      <w:r w:rsidR="00E35419" w:rsidRPr="00334634">
        <w:rPr>
          <w:rFonts w:ascii="Times New Roman" w:hAnsi="Times New Roman" w:cs="Times New Roman"/>
        </w:rPr>
        <w:t xml:space="preserve"> navigation points, </w:t>
      </w:r>
      <w:r w:rsidR="00ED1EC8">
        <w:rPr>
          <w:rFonts w:ascii="Times New Roman" w:hAnsi="Times New Roman" w:cs="Times New Roman"/>
        </w:rPr>
        <w:t xml:space="preserve">useful </w:t>
      </w:r>
      <w:r w:rsidR="00E35419" w:rsidRPr="00334634">
        <w:rPr>
          <w:rFonts w:ascii="Times New Roman" w:hAnsi="Times New Roman" w:cs="Times New Roman"/>
        </w:rPr>
        <w:t xml:space="preserve">knowledge </w:t>
      </w:r>
      <w:r w:rsidR="00ED1EC8">
        <w:rPr>
          <w:rFonts w:ascii="Times New Roman" w:hAnsi="Times New Roman" w:cs="Times New Roman"/>
        </w:rPr>
        <w:t>for</w:t>
      </w:r>
      <w:r w:rsidR="00E35419" w:rsidRPr="00334634">
        <w:rPr>
          <w:rFonts w:ascii="Times New Roman" w:hAnsi="Times New Roman" w:cs="Times New Roman"/>
        </w:rPr>
        <w:t xml:space="preserve"> those fishing from small boats. </w:t>
      </w:r>
      <w:r w:rsidR="00B843CF" w:rsidRPr="00334634">
        <w:rPr>
          <w:rFonts w:ascii="Times New Roman" w:hAnsi="Times New Roman" w:cs="Times New Roman"/>
        </w:rPr>
        <w:t xml:space="preserve">They also served to </w:t>
      </w:r>
      <w:r w:rsidR="005B7C08" w:rsidRPr="00334634">
        <w:rPr>
          <w:rFonts w:ascii="Times New Roman" w:hAnsi="Times New Roman" w:cs="Times New Roman"/>
        </w:rPr>
        <w:t>warn</w:t>
      </w:r>
      <w:r w:rsidR="00B843CF" w:rsidRPr="00334634">
        <w:rPr>
          <w:rFonts w:ascii="Times New Roman" w:hAnsi="Times New Roman" w:cs="Times New Roman"/>
        </w:rPr>
        <w:t xml:space="preserve"> people </w:t>
      </w:r>
      <w:r w:rsidR="005B7C08" w:rsidRPr="00334634">
        <w:rPr>
          <w:rFonts w:ascii="Times New Roman" w:hAnsi="Times New Roman" w:cs="Times New Roman"/>
        </w:rPr>
        <w:t>away from h</w:t>
      </w:r>
      <w:r w:rsidR="00B843CF" w:rsidRPr="00334634">
        <w:rPr>
          <w:rFonts w:ascii="Times New Roman" w:hAnsi="Times New Roman" w:cs="Times New Roman"/>
        </w:rPr>
        <w:t xml:space="preserve">azardous </w:t>
      </w:r>
      <w:r w:rsidR="005B7C08" w:rsidRPr="00334634">
        <w:rPr>
          <w:rFonts w:ascii="Times New Roman" w:hAnsi="Times New Roman" w:cs="Times New Roman"/>
        </w:rPr>
        <w:t>parts</w:t>
      </w:r>
      <w:r w:rsidR="00B843CF" w:rsidRPr="00334634">
        <w:rPr>
          <w:rFonts w:ascii="Times New Roman" w:hAnsi="Times New Roman" w:cs="Times New Roman"/>
        </w:rPr>
        <w:t xml:space="preserve"> of</w:t>
      </w:r>
      <w:r w:rsidR="00E35419" w:rsidRPr="00334634">
        <w:rPr>
          <w:rFonts w:ascii="Times New Roman" w:hAnsi="Times New Roman" w:cs="Times New Roman"/>
        </w:rPr>
        <w:t xml:space="preserve"> rivers and lakes </w:t>
      </w:r>
      <w:r w:rsidR="00B843CF" w:rsidRPr="00334634">
        <w:rPr>
          <w:rFonts w:ascii="Times New Roman" w:hAnsi="Times New Roman" w:cs="Times New Roman"/>
        </w:rPr>
        <w:t xml:space="preserve">by </w:t>
      </w:r>
      <w:r w:rsidR="00E35419" w:rsidRPr="00334634">
        <w:rPr>
          <w:rFonts w:ascii="Times New Roman" w:hAnsi="Times New Roman" w:cs="Times New Roman"/>
        </w:rPr>
        <w:t xml:space="preserve">linking </w:t>
      </w:r>
      <w:r w:rsidR="005B7C08" w:rsidRPr="00334634">
        <w:rPr>
          <w:rFonts w:ascii="Times New Roman" w:hAnsi="Times New Roman" w:cs="Times New Roman"/>
        </w:rPr>
        <w:t xml:space="preserve">these </w:t>
      </w:r>
      <w:r w:rsidR="00E35419" w:rsidRPr="00334634">
        <w:rPr>
          <w:rFonts w:ascii="Times New Roman" w:hAnsi="Times New Roman" w:cs="Times New Roman"/>
        </w:rPr>
        <w:t>with ghosts, fairies</w:t>
      </w:r>
      <w:r w:rsidR="00FB29D9" w:rsidRPr="00334634">
        <w:rPr>
          <w:rFonts w:ascii="Times New Roman" w:hAnsi="Times New Roman" w:cs="Times New Roman"/>
        </w:rPr>
        <w:t>, even the devil,</w:t>
      </w:r>
      <w:r w:rsidR="00E35419" w:rsidRPr="00334634">
        <w:rPr>
          <w:rFonts w:ascii="Times New Roman" w:hAnsi="Times New Roman" w:cs="Times New Roman"/>
        </w:rPr>
        <w:t xml:space="preserve"> and other </w:t>
      </w:r>
      <w:r w:rsidR="00FB29D9" w:rsidRPr="00334634">
        <w:rPr>
          <w:rFonts w:ascii="Times New Roman" w:hAnsi="Times New Roman" w:cs="Times New Roman"/>
        </w:rPr>
        <w:t xml:space="preserve">supernatural </w:t>
      </w:r>
      <w:r w:rsidR="00E35419" w:rsidRPr="00334634">
        <w:rPr>
          <w:rFonts w:ascii="Times New Roman" w:hAnsi="Times New Roman" w:cs="Times New Roman"/>
        </w:rPr>
        <w:t>creatures which posed a threat</w:t>
      </w:r>
      <w:r w:rsidR="005C2A93" w:rsidRPr="00334634">
        <w:rPr>
          <w:rFonts w:ascii="Times New Roman" w:hAnsi="Times New Roman" w:cs="Times New Roman"/>
        </w:rPr>
        <w:t>.</w:t>
      </w:r>
      <w:r w:rsidR="00E35419" w:rsidRPr="00334634">
        <w:rPr>
          <w:rStyle w:val="FootnoteReference"/>
          <w:rFonts w:ascii="Times New Roman" w:hAnsi="Times New Roman" w:cs="Times New Roman"/>
        </w:rPr>
        <w:footnoteReference w:id="78"/>
      </w:r>
    </w:p>
    <w:p w14:paraId="02ABCDC4" w14:textId="14018C48" w:rsidR="00EF3A77" w:rsidRPr="00334634" w:rsidRDefault="00EF3A77" w:rsidP="00DF545B">
      <w:pPr>
        <w:spacing w:line="360" w:lineRule="auto"/>
        <w:rPr>
          <w:rFonts w:ascii="Times New Roman" w:hAnsi="Times New Roman" w:cs="Times New Roman"/>
        </w:rPr>
      </w:pPr>
    </w:p>
    <w:p w14:paraId="6F7747BC" w14:textId="13EC7ED0" w:rsidR="00293CFF" w:rsidRPr="00334634" w:rsidRDefault="00293CFF" w:rsidP="00DF545B">
      <w:pPr>
        <w:spacing w:line="360" w:lineRule="auto"/>
        <w:rPr>
          <w:rFonts w:ascii="Times New Roman" w:hAnsi="Times New Roman" w:cs="Times New Roman"/>
        </w:rPr>
      </w:pPr>
      <w:r w:rsidRPr="00334634">
        <w:rPr>
          <w:rFonts w:ascii="Times New Roman" w:hAnsi="Times New Roman" w:cs="Times New Roman"/>
        </w:rPr>
        <w:t>Welsh literature</w:t>
      </w:r>
      <w:r w:rsidR="0056233D">
        <w:rPr>
          <w:rFonts w:ascii="Times New Roman" w:hAnsi="Times New Roman" w:cs="Times New Roman"/>
        </w:rPr>
        <w:t>, including the Mabinogi,</w:t>
      </w:r>
      <w:r w:rsidRPr="00334634">
        <w:rPr>
          <w:rFonts w:ascii="Times New Roman" w:hAnsi="Times New Roman" w:cs="Times New Roman"/>
        </w:rPr>
        <w:t xml:space="preserve"> has many tales of </w:t>
      </w:r>
      <w:r w:rsidR="00510A92">
        <w:rPr>
          <w:rFonts w:ascii="Times New Roman" w:hAnsi="Times New Roman" w:cs="Times New Roman"/>
        </w:rPr>
        <w:t>‘</w:t>
      </w:r>
      <w:r w:rsidRPr="00334634">
        <w:rPr>
          <w:rFonts w:ascii="Times New Roman" w:hAnsi="Times New Roman" w:cs="Times New Roman"/>
        </w:rPr>
        <w:t>the sea spread</w:t>
      </w:r>
      <w:r w:rsidR="0056233D">
        <w:rPr>
          <w:rFonts w:ascii="Times New Roman" w:hAnsi="Times New Roman" w:cs="Times New Roman"/>
        </w:rPr>
        <w:t>(</w:t>
      </w:r>
      <w:r w:rsidRPr="00334634">
        <w:rPr>
          <w:rFonts w:ascii="Times New Roman" w:hAnsi="Times New Roman" w:cs="Times New Roman"/>
        </w:rPr>
        <w:t>ing</w:t>
      </w:r>
      <w:r w:rsidR="0056233D">
        <w:rPr>
          <w:rFonts w:ascii="Times New Roman" w:hAnsi="Times New Roman" w:cs="Times New Roman"/>
        </w:rPr>
        <w:t>)</w:t>
      </w:r>
      <w:r w:rsidRPr="00334634">
        <w:rPr>
          <w:rFonts w:ascii="Times New Roman" w:hAnsi="Times New Roman" w:cs="Times New Roman"/>
        </w:rPr>
        <w:t xml:space="preserve"> out </w:t>
      </w:r>
      <w:r w:rsidR="0056233D">
        <w:rPr>
          <w:rFonts w:ascii="Times New Roman" w:hAnsi="Times New Roman" w:cs="Times New Roman"/>
        </w:rPr>
        <w:t>when it</w:t>
      </w:r>
      <w:r w:rsidRPr="00334634">
        <w:rPr>
          <w:rFonts w:ascii="Times New Roman" w:hAnsi="Times New Roman" w:cs="Times New Roman"/>
        </w:rPr>
        <w:t xml:space="preserve"> flood</w:t>
      </w:r>
      <w:r w:rsidR="0056233D">
        <w:rPr>
          <w:rFonts w:ascii="Times New Roman" w:hAnsi="Times New Roman" w:cs="Times New Roman"/>
        </w:rPr>
        <w:t>ed</w:t>
      </w:r>
      <w:r w:rsidRPr="00334634">
        <w:rPr>
          <w:rFonts w:ascii="Times New Roman" w:hAnsi="Times New Roman" w:cs="Times New Roman"/>
        </w:rPr>
        <w:t xml:space="preserve"> </w:t>
      </w:r>
      <w:r w:rsidR="0056233D">
        <w:rPr>
          <w:rFonts w:ascii="Times New Roman" w:hAnsi="Times New Roman" w:cs="Times New Roman"/>
        </w:rPr>
        <w:t>the</w:t>
      </w:r>
      <w:r w:rsidRPr="00334634">
        <w:rPr>
          <w:rFonts w:ascii="Times New Roman" w:hAnsi="Times New Roman" w:cs="Times New Roman"/>
        </w:rPr>
        <w:t xml:space="preserve"> kingdoms</w:t>
      </w:r>
      <w:r w:rsidR="00510A92">
        <w:rPr>
          <w:rFonts w:ascii="Times New Roman" w:hAnsi="Times New Roman" w:cs="Times New Roman"/>
        </w:rPr>
        <w:t>’</w:t>
      </w:r>
      <w:r w:rsidR="0056233D">
        <w:rPr>
          <w:rFonts w:ascii="Times New Roman" w:hAnsi="Times New Roman" w:cs="Times New Roman"/>
        </w:rPr>
        <w:t>:</w:t>
      </w:r>
      <w:r w:rsidR="00510A92">
        <w:rPr>
          <w:rStyle w:val="FootnoteReference"/>
          <w:rFonts w:ascii="Times New Roman" w:hAnsi="Times New Roman" w:cs="Times New Roman"/>
        </w:rPr>
        <w:footnoteReference w:id="79"/>
      </w:r>
    </w:p>
    <w:p w14:paraId="4E07E451" w14:textId="232F4C14" w:rsidR="00293CFF" w:rsidRPr="00334634" w:rsidRDefault="00293CFF" w:rsidP="00DF545B">
      <w:pPr>
        <w:spacing w:line="360" w:lineRule="auto"/>
        <w:ind w:firstLine="720"/>
        <w:rPr>
          <w:rFonts w:ascii="Times New Roman" w:hAnsi="Times New Roman" w:cs="Times New Roman"/>
        </w:rPr>
      </w:pPr>
      <w:r w:rsidRPr="00334634">
        <w:rPr>
          <w:rFonts w:ascii="Times New Roman" w:hAnsi="Times New Roman" w:cs="Times New Roman"/>
          <w:i/>
          <w:iCs/>
        </w:rPr>
        <w:t>A guedy hynny yd amlawys y weilgi, pan oreskynwys y weilgi tyrnassoed</w:t>
      </w:r>
      <w:r w:rsidR="005C2A93" w:rsidRPr="00334634">
        <w:rPr>
          <w:rFonts w:ascii="Times New Roman" w:hAnsi="Times New Roman" w:cs="Times New Roman"/>
          <w:i/>
          <w:iCs/>
        </w:rPr>
        <w:t>.</w:t>
      </w:r>
      <w:r w:rsidRPr="00334634">
        <w:rPr>
          <w:rStyle w:val="FootnoteReference"/>
          <w:rFonts w:ascii="Times New Roman" w:hAnsi="Times New Roman" w:cs="Times New Roman"/>
        </w:rPr>
        <w:footnoteReference w:id="80"/>
      </w:r>
    </w:p>
    <w:p w14:paraId="49DB7BBD" w14:textId="0519574B" w:rsidR="006D451A" w:rsidRPr="00334634" w:rsidRDefault="00293CFF" w:rsidP="00DF545B">
      <w:pPr>
        <w:spacing w:line="360" w:lineRule="auto"/>
        <w:rPr>
          <w:rFonts w:ascii="Times New Roman" w:hAnsi="Times New Roman" w:cs="Times New Roman"/>
        </w:rPr>
      </w:pPr>
      <w:r w:rsidRPr="00334634">
        <w:rPr>
          <w:rFonts w:ascii="Times New Roman" w:hAnsi="Times New Roman" w:cs="Times New Roman"/>
        </w:rPr>
        <w:t>Such e</w:t>
      </w:r>
      <w:r w:rsidR="00EF3A77" w:rsidRPr="00334634">
        <w:rPr>
          <w:rFonts w:ascii="Times New Roman" w:hAnsi="Times New Roman" w:cs="Times New Roman"/>
        </w:rPr>
        <w:t xml:space="preserve">ncroachments of the sea onto land and changes to the dimensions of lakes have undoubtedly taken place in parts of Wales, but coastal erosion and flooding </w:t>
      </w:r>
      <w:r w:rsidR="005B7C08" w:rsidRPr="00334634">
        <w:rPr>
          <w:rFonts w:ascii="Times New Roman" w:hAnsi="Times New Roman" w:cs="Times New Roman"/>
        </w:rPr>
        <w:t>usually</w:t>
      </w:r>
      <w:r w:rsidR="00EF3A77" w:rsidRPr="00334634">
        <w:rPr>
          <w:rFonts w:ascii="Times New Roman" w:hAnsi="Times New Roman" w:cs="Times New Roman"/>
        </w:rPr>
        <w:t xml:space="preserve"> happened gradually over centuries rather than by a sudden devastating event. It has been suggested that if the legendary position of the former shoreline of </w:t>
      </w:r>
      <w:r w:rsidR="00EF3A77" w:rsidRPr="00334634">
        <w:rPr>
          <w:rFonts w:ascii="Times New Roman" w:hAnsi="Times New Roman" w:cs="Times New Roman"/>
          <w:i/>
          <w:iCs/>
        </w:rPr>
        <w:t>Cantre’r Gwaelod</w:t>
      </w:r>
      <w:r w:rsidR="00EF3A77" w:rsidRPr="00334634">
        <w:rPr>
          <w:rFonts w:ascii="Times New Roman" w:hAnsi="Times New Roman" w:cs="Times New Roman"/>
        </w:rPr>
        <w:t xml:space="preserve"> (Fig</w:t>
      </w:r>
      <w:r w:rsidR="009C64F7" w:rsidRPr="00334634">
        <w:rPr>
          <w:rFonts w:ascii="Times New Roman" w:hAnsi="Times New Roman" w:cs="Times New Roman"/>
        </w:rPr>
        <w:t>. 1</w:t>
      </w:r>
      <w:r w:rsidR="000E1240">
        <w:rPr>
          <w:rFonts w:ascii="Times New Roman" w:hAnsi="Times New Roman" w:cs="Times New Roman"/>
        </w:rPr>
        <w:t>3</w:t>
      </w:r>
      <w:r w:rsidR="00EF3A77" w:rsidRPr="00334634">
        <w:rPr>
          <w:rFonts w:ascii="Times New Roman" w:hAnsi="Times New Roman" w:cs="Times New Roman"/>
        </w:rPr>
        <w:t>), which extended from the Teifi to Bardsey Island, is accurate, then</w:t>
      </w:r>
      <w:r w:rsidR="005B7C08" w:rsidRPr="00334634">
        <w:rPr>
          <w:rFonts w:ascii="Times New Roman" w:hAnsi="Times New Roman" w:cs="Times New Roman"/>
        </w:rPr>
        <w:t xml:space="preserve"> </w:t>
      </w:r>
      <w:r w:rsidR="00EF3A77" w:rsidRPr="00334634">
        <w:rPr>
          <w:rFonts w:ascii="Times New Roman" w:hAnsi="Times New Roman" w:cs="Times New Roman"/>
        </w:rPr>
        <w:t>the land lost</w:t>
      </w:r>
      <w:r w:rsidR="005B7C08" w:rsidRPr="00334634">
        <w:rPr>
          <w:rFonts w:ascii="Times New Roman" w:hAnsi="Times New Roman" w:cs="Times New Roman"/>
        </w:rPr>
        <w:t xml:space="preserve"> </w:t>
      </w:r>
      <w:r w:rsidR="00EF3A77" w:rsidRPr="00334634">
        <w:rPr>
          <w:rFonts w:ascii="Times New Roman" w:hAnsi="Times New Roman" w:cs="Times New Roman"/>
        </w:rPr>
        <w:t>lies under a hundred and twenty feet of water, a rise which would have been evident along the whole of the British coastline, not just a region of Cardigan Bay</w:t>
      </w:r>
      <w:r w:rsidR="005C2A93" w:rsidRPr="00334634">
        <w:rPr>
          <w:rFonts w:ascii="Times New Roman" w:hAnsi="Times New Roman" w:cs="Times New Roman"/>
        </w:rPr>
        <w:t>.</w:t>
      </w:r>
      <w:r w:rsidR="00EF3A77" w:rsidRPr="00334634">
        <w:rPr>
          <w:rStyle w:val="FootnoteReference"/>
          <w:rFonts w:ascii="Times New Roman" w:hAnsi="Times New Roman" w:cs="Times New Roman"/>
        </w:rPr>
        <w:footnoteReference w:id="81"/>
      </w:r>
      <w:r w:rsidR="00EF3A77" w:rsidRPr="00334634">
        <w:rPr>
          <w:rFonts w:ascii="Times New Roman" w:hAnsi="Times New Roman" w:cs="Times New Roman"/>
        </w:rPr>
        <w:t xml:space="preserve"> Although the population at the time would have </w:t>
      </w:r>
      <w:r w:rsidR="001C5C2D" w:rsidRPr="00334634">
        <w:rPr>
          <w:rFonts w:ascii="Times New Roman" w:hAnsi="Times New Roman" w:cs="Times New Roman"/>
        </w:rPr>
        <w:t>observed</w:t>
      </w:r>
      <w:r w:rsidR="00EF3A77" w:rsidRPr="00334634">
        <w:rPr>
          <w:rFonts w:ascii="Times New Roman" w:hAnsi="Times New Roman" w:cs="Times New Roman"/>
        </w:rPr>
        <w:t xml:space="preserve"> changes to water levels and shorelines, later generations, who were unaware of the sequence of events, may have found the visible evidence of such changes </w:t>
      </w:r>
      <w:r w:rsidR="007E2065">
        <w:rPr>
          <w:rFonts w:ascii="Times New Roman" w:hAnsi="Times New Roman" w:cs="Times New Roman"/>
        </w:rPr>
        <w:t xml:space="preserve">(Fig. 2) </w:t>
      </w:r>
      <w:r w:rsidR="00EF3A77" w:rsidRPr="00334634">
        <w:rPr>
          <w:rFonts w:ascii="Times New Roman" w:hAnsi="Times New Roman" w:cs="Times New Roman"/>
        </w:rPr>
        <w:t>difficult to understand</w:t>
      </w:r>
      <w:r w:rsidR="00792D3F" w:rsidRPr="00334634">
        <w:rPr>
          <w:rFonts w:ascii="Times New Roman" w:hAnsi="Times New Roman" w:cs="Times New Roman"/>
        </w:rPr>
        <w:t>.</w:t>
      </w:r>
      <w:r w:rsidR="00EF3A77" w:rsidRPr="00334634">
        <w:rPr>
          <w:rFonts w:ascii="Times New Roman" w:hAnsi="Times New Roman" w:cs="Times New Roman"/>
        </w:rPr>
        <w:t xml:space="preserve"> </w:t>
      </w:r>
      <w:r w:rsidR="006368AD">
        <w:rPr>
          <w:rFonts w:ascii="Times New Roman" w:hAnsi="Times New Roman" w:cs="Times New Roman"/>
        </w:rPr>
        <w:t>B</w:t>
      </w:r>
      <w:r w:rsidR="00EF3A77" w:rsidRPr="00334634">
        <w:rPr>
          <w:rFonts w:ascii="Times New Roman" w:hAnsi="Times New Roman" w:cs="Times New Roman"/>
        </w:rPr>
        <w:t xml:space="preserve">y weaving their expertise and familiarity with traditional themes and superstitions into stories of </w:t>
      </w:r>
      <w:r w:rsidR="00792D3F" w:rsidRPr="00334634">
        <w:rPr>
          <w:rFonts w:ascii="Times New Roman" w:hAnsi="Times New Roman" w:cs="Times New Roman"/>
        </w:rPr>
        <w:t xml:space="preserve">flooded </w:t>
      </w:r>
      <w:r w:rsidR="001C5C2D" w:rsidRPr="00334634">
        <w:rPr>
          <w:rFonts w:ascii="Times New Roman" w:hAnsi="Times New Roman" w:cs="Times New Roman"/>
        </w:rPr>
        <w:t>settlements</w:t>
      </w:r>
      <w:r w:rsidR="006368AD">
        <w:rPr>
          <w:rFonts w:ascii="Times New Roman" w:hAnsi="Times New Roman" w:cs="Times New Roman"/>
        </w:rPr>
        <w:t>,</w:t>
      </w:r>
      <w:r w:rsidR="006368AD" w:rsidRPr="006368AD">
        <w:rPr>
          <w:rFonts w:ascii="Times New Roman" w:hAnsi="Times New Roman" w:cs="Times New Roman"/>
        </w:rPr>
        <w:t xml:space="preserve"> </w:t>
      </w:r>
      <w:r w:rsidR="006368AD">
        <w:rPr>
          <w:rFonts w:ascii="Times New Roman" w:hAnsi="Times New Roman" w:cs="Times New Roman"/>
        </w:rPr>
        <w:t>t</w:t>
      </w:r>
      <w:r w:rsidR="006368AD" w:rsidRPr="00334634">
        <w:rPr>
          <w:rFonts w:ascii="Times New Roman" w:hAnsi="Times New Roman" w:cs="Times New Roman"/>
        </w:rPr>
        <w:t xml:space="preserve">he medieval storytellers </w:t>
      </w:r>
      <w:r w:rsidR="006368AD" w:rsidRPr="00334634">
        <w:rPr>
          <w:rFonts w:ascii="Times New Roman" w:hAnsi="Times New Roman" w:cs="Times New Roman"/>
          <w:i/>
          <w:iCs/>
        </w:rPr>
        <w:t>cyfarwyddiaid</w:t>
      </w:r>
      <w:r w:rsidR="006368AD" w:rsidRPr="00334634">
        <w:rPr>
          <w:rFonts w:ascii="Times New Roman" w:hAnsi="Times New Roman" w:cs="Times New Roman"/>
        </w:rPr>
        <w:t xml:space="preserve"> </w:t>
      </w:r>
      <w:r w:rsidR="006368AD">
        <w:rPr>
          <w:rFonts w:ascii="Times New Roman" w:hAnsi="Times New Roman" w:cs="Times New Roman"/>
        </w:rPr>
        <w:t>set a precedent for later writers, often with their own political or religious agenda,</w:t>
      </w:r>
      <w:r w:rsidR="006368AD" w:rsidRPr="00334634">
        <w:rPr>
          <w:rFonts w:ascii="Times New Roman" w:hAnsi="Times New Roman" w:cs="Times New Roman"/>
        </w:rPr>
        <w:t xml:space="preserve"> to </w:t>
      </w:r>
      <w:r w:rsidR="006368AD">
        <w:rPr>
          <w:rFonts w:ascii="Times New Roman" w:hAnsi="Times New Roman" w:cs="Times New Roman"/>
        </w:rPr>
        <w:t xml:space="preserve">create </w:t>
      </w:r>
      <w:r w:rsidR="006368AD">
        <w:rPr>
          <w:rFonts w:ascii="Times New Roman" w:hAnsi="Times New Roman" w:cs="Times New Roman"/>
        </w:rPr>
        <w:lastRenderedPageBreak/>
        <w:t xml:space="preserve">new tales </w:t>
      </w:r>
      <w:r w:rsidR="00805BDA">
        <w:rPr>
          <w:rFonts w:ascii="Times New Roman" w:hAnsi="Times New Roman" w:cs="Times New Roman"/>
        </w:rPr>
        <w:t>.</w:t>
      </w:r>
      <w:r w:rsidR="001C5C2D" w:rsidRPr="00334634">
        <w:rPr>
          <w:rFonts w:ascii="Times New Roman" w:hAnsi="Times New Roman" w:cs="Times New Roman"/>
        </w:rPr>
        <w:t xml:space="preserve"> </w:t>
      </w:r>
      <w:r w:rsidR="00805BDA">
        <w:rPr>
          <w:rFonts w:ascii="Times New Roman" w:hAnsi="Times New Roman" w:cs="Times New Roman"/>
        </w:rPr>
        <w:t xml:space="preserve">The </w:t>
      </w:r>
      <w:r w:rsidR="008A4843">
        <w:rPr>
          <w:rFonts w:ascii="Times New Roman" w:hAnsi="Times New Roman" w:cs="Times New Roman"/>
        </w:rPr>
        <w:t>simple account of the flooding</w:t>
      </w:r>
      <w:r w:rsidR="00805BDA">
        <w:rPr>
          <w:rFonts w:ascii="Times New Roman" w:hAnsi="Times New Roman" w:cs="Times New Roman"/>
        </w:rPr>
        <w:t xml:space="preserve"> of</w:t>
      </w:r>
      <w:r w:rsidR="00293809">
        <w:rPr>
          <w:rFonts w:ascii="Times New Roman" w:hAnsi="Times New Roman" w:cs="Times New Roman"/>
        </w:rPr>
        <w:t xml:space="preserve"> </w:t>
      </w:r>
      <w:r w:rsidR="00792D3F" w:rsidRPr="00334634">
        <w:rPr>
          <w:rFonts w:ascii="Times New Roman" w:hAnsi="Times New Roman" w:cs="Times New Roman"/>
          <w:i/>
          <w:iCs/>
        </w:rPr>
        <w:t>Cantre’r Gwaelod</w:t>
      </w:r>
      <w:r w:rsidRPr="00334634">
        <w:rPr>
          <w:rFonts w:ascii="Times New Roman" w:hAnsi="Times New Roman" w:cs="Times New Roman"/>
        </w:rPr>
        <w:t>, first recorded in the Black Book of Carmarthen</w:t>
      </w:r>
      <w:r w:rsidR="008A4843">
        <w:rPr>
          <w:rFonts w:ascii="Times New Roman" w:hAnsi="Times New Roman" w:cs="Times New Roman"/>
        </w:rPr>
        <w:t xml:space="preserve"> for example,</w:t>
      </w:r>
      <w:r w:rsidR="00792D3F" w:rsidRPr="00334634">
        <w:rPr>
          <w:rFonts w:ascii="Times New Roman" w:hAnsi="Times New Roman" w:cs="Times New Roman"/>
        </w:rPr>
        <w:t xml:space="preserve"> </w:t>
      </w:r>
      <w:r w:rsidR="00225109">
        <w:rPr>
          <w:rFonts w:ascii="Times New Roman" w:hAnsi="Times New Roman" w:cs="Times New Roman"/>
        </w:rPr>
        <w:t>h</w:t>
      </w:r>
      <w:r w:rsidR="00805BDA">
        <w:rPr>
          <w:rFonts w:ascii="Times New Roman" w:hAnsi="Times New Roman" w:cs="Times New Roman"/>
        </w:rPr>
        <w:t>as</w:t>
      </w:r>
      <w:r w:rsidR="00225109">
        <w:rPr>
          <w:rFonts w:ascii="Times New Roman" w:hAnsi="Times New Roman" w:cs="Times New Roman"/>
        </w:rPr>
        <w:t xml:space="preserve"> been</w:t>
      </w:r>
      <w:r w:rsidR="00792D3F" w:rsidRPr="00334634">
        <w:rPr>
          <w:rFonts w:ascii="Times New Roman" w:hAnsi="Times New Roman" w:cs="Times New Roman"/>
        </w:rPr>
        <w:t xml:space="preserve"> </w:t>
      </w:r>
      <w:r w:rsidRPr="00334634">
        <w:rPr>
          <w:rFonts w:ascii="Times New Roman" w:hAnsi="Times New Roman" w:cs="Times New Roman"/>
        </w:rPr>
        <w:t>much embellished</w:t>
      </w:r>
      <w:r w:rsidR="00225109">
        <w:rPr>
          <w:rFonts w:ascii="Times New Roman" w:hAnsi="Times New Roman" w:cs="Times New Roman"/>
        </w:rPr>
        <w:t xml:space="preserve"> more recently with the </w:t>
      </w:r>
      <w:r w:rsidR="009C64F7" w:rsidRPr="00334634">
        <w:rPr>
          <w:rFonts w:ascii="Times New Roman" w:hAnsi="Times New Roman" w:cs="Times New Roman"/>
        </w:rPr>
        <w:t>introduc</w:t>
      </w:r>
      <w:r w:rsidR="00225109">
        <w:rPr>
          <w:rFonts w:ascii="Times New Roman" w:hAnsi="Times New Roman" w:cs="Times New Roman"/>
        </w:rPr>
        <w:t>tion of</w:t>
      </w:r>
      <w:r w:rsidR="009C64F7" w:rsidRPr="00334634">
        <w:rPr>
          <w:rFonts w:ascii="Times New Roman" w:hAnsi="Times New Roman" w:cs="Times New Roman"/>
        </w:rPr>
        <w:t xml:space="preserve"> </w:t>
      </w:r>
      <w:r w:rsidR="00D0140A" w:rsidRPr="00334634">
        <w:rPr>
          <w:rFonts w:ascii="Times New Roman" w:hAnsi="Times New Roman" w:cs="Times New Roman"/>
        </w:rPr>
        <w:t>a negligent, drunken dyke keeper</w:t>
      </w:r>
      <w:r w:rsidR="00395640" w:rsidRPr="00334634">
        <w:rPr>
          <w:rFonts w:ascii="Times New Roman" w:hAnsi="Times New Roman" w:cs="Times New Roman"/>
        </w:rPr>
        <w:t xml:space="preserve"> </w:t>
      </w:r>
      <w:r w:rsidR="00D12318">
        <w:rPr>
          <w:rFonts w:ascii="Times New Roman" w:hAnsi="Times New Roman" w:cs="Times New Roman"/>
        </w:rPr>
        <w:t>and</w:t>
      </w:r>
      <w:r w:rsidRPr="00334634">
        <w:rPr>
          <w:rFonts w:ascii="Times New Roman" w:hAnsi="Times New Roman" w:cs="Times New Roman"/>
        </w:rPr>
        <w:t xml:space="preserve"> </w:t>
      </w:r>
      <w:r w:rsidR="009C64F7" w:rsidRPr="00334634">
        <w:rPr>
          <w:rFonts w:ascii="Times New Roman" w:hAnsi="Times New Roman" w:cs="Times New Roman"/>
        </w:rPr>
        <w:t>a</w:t>
      </w:r>
      <w:r w:rsidRPr="00334634">
        <w:rPr>
          <w:rFonts w:ascii="Times New Roman" w:hAnsi="Times New Roman" w:cs="Times New Roman"/>
        </w:rPr>
        <w:t xml:space="preserve"> reference to Taliesin</w:t>
      </w:r>
      <w:r w:rsidR="00D0140A" w:rsidRPr="00334634">
        <w:rPr>
          <w:rFonts w:ascii="Times New Roman" w:hAnsi="Times New Roman" w:cs="Times New Roman"/>
        </w:rPr>
        <w:t xml:space="preserve">’s birth </w:t>
      </w:r>
      <w:r w:rsidR="00D12318">
        <w:rPr>
          <w:rFonts w:ascii="Times New Roman" w:hAnsi="Times New Roman" w:cs="Times New Roman"/>
        </w:rPr>
        <w:t xml:space="preserve">added </w:t>
      </w:r>
      <w:r w:rsidR="00D0140A" w:rsidRPr="00334634">
        <w:rPr>
          <w:rFonts w:ascii="Times New Roman" w:hAnsi="Times New Roman" w:cs="Times New Roman"/>
        </w:rPr>
        <w:t>for good measure</w:t>
      </w:r>
      <w:r w:rsidR="005C2A93" w:rsidRPr="00334634">
        <w:rPr>
          <w:rFonts w:ascii="Times New Roman" w:hAnsi="Times New Roman" w:cs="Times New Roman"/>
        </w:rPr>
        <w:t>.</w:t>
      </w:r>
      <w:r w:rsidR="00D0140A" w:rsidRPr="00334634">
        <w:rPr>
          <w:rStyle w:val="FootnoteReference"/>
          <w:rFonts w:ascii="Times New Roman" w:hAnsi="Times New Roman" w:cs="Times New Roman"/>
          <w:i/>
          <w:iCs/>
        </w:rPr>
        <w:footnoteReference w:id="82"/>
      </w:r>
      <w:r w:rsidR="001C5C2D" w:rsidRPr="00334634">
        <w:rPr>
          <w:rFonts w:ascii="Times New Roman" w:hAnsi="Times New Roman" w:cs="Times New Roman"/>
        </w:rPr>
        <w:t xml:space="preserve"> </w:t>
      </w:r>
      <w:r w:rsidR="000C4956">
        <w:rPr>
          <w:rFonts w:ascii="Times New Roman" w:hAnsi="Times New Roman" w:cs="Times New Roman"/>
        </w:rPr>
        <w:t>The t</w:t>
      </w:r>
      <w:r w:rsidR="00D0140A" w:rsidRPr="00334634">
        <w:rPr>
          <w:rFonts w:ascii="Times New Roman" w:hAnsi="Times New Roman" w:cs="Times New Roman"/>
        </w:rPr>
        <w:t>ales</w:t>
      </w:r>
      <w:r w:rsidR="000C4956">
        <w:rPr>
          <w:rFonts w:ascii="Times New Roman" w:hAnsi="Times New Roman" w:cs="Times New Roman"/>
        </w:rPr>
        <w:t xml:space="preserve"> describing</w:t>
      </w:r>
      <w:r w:rsidR="000C4956" w:rsidRPr="000C4956">
        <w:rPr>
          <w:rFonts w:ascii="Times New Roman" w:hAnsi="Times New Roman" w:cs="Times New Roman"/>
        </w:rPr>
        <w:t xml:space="preserve"> </w:t>
      </w:r>
      <w:r w:rsidR="000C4956" w:rsidRPr="00334634">
        <w:rPr>
          <w:rFonts w:ascii="Times New Roman" w:hAnsi="Times New Roman" w:cs="Times New Roman"/>
        </w:rPr>
        <w:t>the formation of Llyn Tegid (Bala Lake),</w:t>
      </w:r>
      <w:r w:rsidR="000C4956" w:rsidRPr="00334634">
        <w:rPr>
          <w:rStyle w:val="FootnoteReference"/>
          <w:rFonts w:ascii="Times New Roman" w:hAnsi="Times New Roman" w:cs="Times New Roman"/>
        </w:rPr>
        <w:footnoteReference w:id="83"/>
      </w:r>
      <w:r w:rsidR="000C4956" w:rsidRPr="00334634">
        <w:rPr>
          <w:rFonts w:ascii="Times New Roman" w:hAnsi="Times New Roman" w:cs="Times New Roman"/>
        </w:rPr>
        <w:t xml:space="preserve"> and Llangorn Lake</w:t>
      </w:r>
      <w:r w:rsidR="000C4956">
        <w:rPr>
          <w:rFonts w:ascii="Times New Roman" w:hAnsi="Times New Roman" w:cs="Times New Roman"/>
        </w:rPr>
        <w:t>,</w:t>
      </w:r>
      <w:r w:rsidR="000C4956" w:rsidRPr="00334634">
        <w:rPr>
          <w:rStyle w:val="FootnoteReference"/>
          <w:rFonts w:ascii="Times New Roman" w:hAnsi="Times New Roman" w:cs="Times New Roman"/>
          <w:i/>
          <w:iCs/>
        </w:rPr>
        <w:footnoteReference w:id="84"/>
      </w:r>
      <w:r w:rsidR="000C4956" w:rsidRPr="00334634">
        <w:rPr>
          <w:rFonts w:ascii="Times New Roman" w:hAnsi="Times New Roman" w:cs="Times New Roman"/>
        </w:rPr>
        <w:t xml:space="preserve"> </w:t>
      </w:r>
      <w:r w:rsidR="000C4956">
        <w:rPr>
          <w:rFonts w:ascii="Times New Roman" w:hAnsi="Times New Roman" w:cs="Times New Roman"/>
        </w:rPr>
        <w:t xml:space="preserve"> by focusing on</w:t>
      </w:r>
      <w:r w:rsidR="00D0140A" w:rsidRPr="00334634">
        <w:rPr>
          <w:rFonts w:ascii="Times New Roman" w:hAnsi="Times New Roman" w:cs="Times New Roman"/>
        </w:rPr>
        <w:t xml:space="preserve"> negligence or immorality</w:t>
      </w:r>
      <w:r w:rsidR="000C4956">
        <w:rPr>
          <w:rFonts w:ascii="Times New Roman" w:hAnsi="Times New Roman" w:cs="Times New Roman"/>
        </w:rPr>
        <w:t>,</w:t>
      </w:r>
      <w:r w:rsidR="00D0140A" w:rsidRPr="00334634">
        <w:rPr>
          <w:rFonts w:ascii="Times New Roman" w:hAnsi="Times New Roman" w:cs="Times New Roman"/>
        </w:rPr>
        <w:t xml:space="preserve"> </w:t>
      </w:r>
      <w:r w:rsidR="000C4956">
        <w:rPr>
          <w:rFonts w:ascii="Times New Roman" w:hAnsi="Times New Roman" w:cs="Times New Roman"/>
        </w:rPr>
        <w:t xml:space="preserve">also </w:t>
      </w:r>
      <w:r w:rsidR="000A74BF">
        <w:rPr>
          <w:rFonts w:ascii="Times New Roman" w:hAnsi="Times New Roman" w:cs="Times New Roman"/>
        </w:rPr>
        <w:t>carr</w:t>
      </w:r>
      <w:r w:rsidR="000C4956">
        <w:rPr>
          <w:rFonts w:ascii="Times New Roman" w:hAnsi="Times New Roman" w:cs="Times New Roman"/>
        </w:rPr>
        <w:t>y</w:t>
      </w:r>
      <w:r w:rsidR="000A74BF">
        <w:rPr>
          <w:rFonts w:ascii="Times New Roman" w:hAnsi="Times New Roman" w:cs="Times New Roman"/>
        </w:rPr>
        <w:t xml:space="preserve"> an obvious Christian message</w:t>
      </w:r>
      <w:r w:rsidR="000C4956">
        <w:rPr>
          <w:rFonts w:ascii="Times New Roman" w:hAnsi="Times New Roman" w:cs="Times New Roman"/>
        </w:rPr>
        <w:t>.</w:t>
      </w:r>
      <w:r w:rsidR="000A74BF">
        <w:rPr>
          <w:rFonts w:ascii="Times New Roman" w:hAnsi="Times New Roman" w:cs="Times New Roman"/>
        </w:rPr>
        <w:t xml:space="preserve"> </w:t>
      </w:r>
      <w:r w:rsidR="006D451A" w:rsidRPr="00334634">
        <w:rPr>
          <w:rFonts w:ascii="Times New Roman" w:hAnsi="Times New Roman" w:cs="Times New Roman"/>
        </w:rPr>
        <w:t xml:space="preserve">North (1957), however, draws on geology, meteorology and related sciences to suggest realistic explanations for these events commenting on how the historical context </w:t>
      </w:r>
      <w:r w:rsidR="00326D58">
        <w:rPr>
          <w:rFonts w:ascii="Times New Roman" w:hAnsi="Times New Roman" w:cs="Times New Roman"/>
        </w:rPr>
        <w:t>may</w:t>
      </w:r>
      <w:r w:rsidR="000C4956">
        <w:rPr>
          <w:rFonts w:ascii="Times New Roman" w:hAnsi="Times New Roman" w:cs="Times New Roman"/>
        </w:rPr>
        <w:t xml:space="preserve"> lead to a distortion of the early record</w:t>
      </w:r>
      <w:r w:rsidR="00326D58">
        <w:rPr>
          <w:rFonts w:ascii="Times New Roman" w:hAnsi="Times New Roman" w:cs="Times New Roman"/>
        </w:rPr>
        <w:t xml:space="preserve"> resulting in the construction of </w:t>
      </w:r>
      <w:r w:rsidR="006D451A" w:rsidRPr="00334634">
        <w:rPr>
          <w:rFonts w:ascii="Times New Roman" w:hAnsi="Times New Roman" w:cs="Times New Roman"/>
        </w:rPr>
        <w:t>elaborate</w:t>
      </w:r>
      <w:r w:rsidR="00D12318">
        <w:rPr>
          <w:rFonts w:ascii="Times New Roman" w:hAnsi="Times New Roman" w:cs="Times New Roman"/>
        </w:rPr>
        <w:t>,</w:t>
      </w:r>
      <w:r w:rsidR="006D451A" w:rsidRPr="00334634">
        <w:rPr>
          <w:rFonts w:ascii="Times New Roman" w:hAnsi="Times New Roman" w:cs="Times New Roman"/>
        </w:rPr>
        <w:t xml:space="preserve"> pseudo historical narrative</w:t>
      </w:r>
      <w:r w:rsidR="00326D58">
        <w:rPr>
          <w:rFonts w:ascii="Times New Roman" w:hAnsi="Times New Roman" w:cs="Times New Roman"/>
        </w:rPr>
        <w:t>s, often</w:t>
      </w:r>
      <w:r w:rsidR="009C64F7" w:rsidRPr="00334634">
        <w:rPr>
          <w:rFonts w:ascii="Times New Roman" w:hAnsi="Times New Roman" w:cs="Times New Roman"/>
        </w:rPr>
        <w:t xml:space="preserve"> </w:t>
      </w:r>
      <w:r w:rsidR="007D68F3" w:rsidRPr="00334634">
        <w:rPr>
          <w:rFonts w:ascii="Times New Roman" w:hAnsi="Times New Roman" w:cs="Times New Roman"/>
        </w:rPr>
        <w:t>with a moral objective</w:t>
      </w:r>
      <w:r w:rsidR="006D451A" w:rsidRPr="00334634">
        <w:rPr>
          <w:rFonts w:ascii="Times New Roman" w:hAnsi="Times New Roman" w:cs="Times New Roman"/>
        </w:rPr>
        <w:t>.</w:t>
      </w:r>
    </w:p>
    <w:p w14:paraId="4BAABE5B" w14:textId="77777777" w:rsidR="00597335" w:rsidRPr="00334634" w:rsidRDefault="00597335" w:rsidP="00DF545B">
      <w:pPr>
        <w:spacing w:line="360" w:lineRule="auto"/>
        <w:rPr>
          <w:rFonts w:ascii="Times New Roman" w:hAnsi="Times New Roman" w:cs="Times New Roman"/>
        </w:rPr>
      </w:pPr>
    </w:p>
    <w:p w14:paraId="3C9E8384" w14:textId="370692C0"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 xml:space="preserve">It has been suggested that the names given to other natural phenomena such as the tidal bores which occur on some rivers stemmed from pagan mythology. In Norse </w:t>
      </w:r>
      <w:r w:rsidR="00D12318">
        <w:rPr>
          <w:rFonts w:ascii="Times New Roman" w:hAnsi="Times New Roman" w:cs="Times New Roman"/>
        </w:rPr>
        <w:t>legend</w:t>
      </w:r>
      <w:r w:rsidRPr="00334634">
        <w:rPr>
          <w:rFonts w:ascii="Times New Roman" w:hAnsi="Times New Roman" w:cs="Times New Roman"/>
        </w:rPr>
        <w:t xml:space="preserve">, </w:t>
      </w:r>
      <w:r w:rsidR="004110EE" w:rsidRPr="00334634">
        <w:rPr>
          <w:rFonts w:ascii="Times New Roman" w:hAnsi="Times New Roman" w:cs="Times New Roman"/>
        </w:rPr>
        <w:t xml:space="preserve">the giant </w:t>
      </w:r>
      <w:r w:rsidR="004110EE" w:rsidRPr="00D12318">
        <w:rPr>
          <w:rFonts w:ascii="Times New Roman" w:hAnsi="Times New Roman" w:cs="Times New Roman"/>
          <w:i/>
          <w:iCs/>
        </w:rPr>
        <w:t>Ægir</w:t>
      </w:r>
      <w:r w:rsidR="004110EE" w:rsidRPr="00334634">
        <w:rPr>
          <w:rFonts w:ascii="Times New Roman" w:hAnsi="Times New Roman" w:cs="Times New Roman"/>
        </w:rPr>
        <w:t xml:space="preserve">, said to be responsible for tidal bores, known </w:t>
      </w:r>
      <w:r w:rsidR="00CC7265" w:rsidRPr="00334634">
        <w:rPr>
          <w:rFonts w:ascii="Times New Roman" w:hAnsi="Times New Roman" w:cs="Times New Roman"/>
        </w:rPr>
        <w:t>o</w:t>
      </w:r>
      <w:r w:rsidR="004110EE" w:rsidRPr="00334634">
        <w:rPr>
          <w:rFonts w:ascii="Times New Roman" w:hAnsi="Times New Roman" w:cs="Times New Roman"/>
        </w:rPr>
        <w:t xml:space="preserve">n some </w:t>
      </w:r>
      <w:r w:rsidR="00CC7265" w:rsidRPr="00334634">
        <w:rPr>
          <w:rFonts w:ascii="Times New Roman" w:hAnsi="Times New Roman" w:cs="Times New Roman"/>
        </w:rPr>
        <w:t>rivers</w:t>
      </w:r>
      <w:r w:rsidR="004110EE" w:rsidRPr="00334634">
        <w:rPr>
          <w:rFonts w:ascii="Times New Roman" w:hAnsi="Times New Roman" w:cs="Times New Roman"/>
        </w:rPr>
        <w:t xml:space="preserve"> as the </w:t>
      </w:r>
      <w:r w:rsidR="004110EE" w:rsidRPr="00D12318">
        <w:rPr>
          <w:rFonts w:ascii="Times New Roman" w:hAnsi="Times New Roman" w:cs="Times New Roman"/>
          <w:i/>
          <w:iCs/>
        </w:rPr>
        <w:t>Eagre</w:t>
      </w:r>
      <w:r w:rsidR="004110EE" w:rsidRPr="00334634">
        <w:rPr>
          <w:rFonts w:ascii="Times New Roman" w:hAnsi="Times New Roman" w:cs="Times New Roman"/>
        </w:rPr>
        <w:t>,</w:t>
      </w:r>
      <w:r w:rsidRPr="00334634">
        <w:rPr>
          <w:rFonts w:ascii="Times New Roman" w:hAnsi="Times New Roman" w:cs="Times New Roman"/>
        </w:rPr>
        <w:t xml:space="preserve"> live</w:t>
      </w:r>
      <w:r w:rsidR="009D7674" w:rsidRPr="00334634">
        <w:rPr>
          <w:rFonts w:ascii="Times New Roman" w:hAnsi="Times New Roman" w:cs="Times New Roman"/>
        </w:rPr>
        <w:t>d</w:t>
      </w:r>
      <w:r w:rsidRPr="00334634">
        <w:rPr>
          <w:rFonts w:ascii="Times New Roman" w:hAnsi="Times New Roman" w:cs="Times New Roman"/>
        </w:rPr>
        <w:t xml:space="preserve"> in a hall under the ocean with his wife </w:t>
      </w:r>
      <w:r w:rsidRPr="00D12318">
        <w:rPr>
          <w:rFonts w:ascii="Times New Roman" w:hAnsi="Times New Roman" w:cs="Times New Roman"/>
          <w:i/>
          <w:iCs/>
        </w:rPr>
        <w:t>Ran</w:t>
      </w:r>
      <w:r w:rsidRPr="00334634">
        <w:rPr>
          <w:rFonts w:ascii="Times New Roman" w:hAnsi="Times New Roman" w:cs="Times New Roman"/>
        </w:rPr>
        <w:t xml:space="preserve"> who, in contrast to his famed hospitality</w:t>
      </w:r>
      <w:r w:rsidR="000A74BF">
        <w:rPr>
          <w:rFonts w:ascii="Times New Roman" w:hAnsi="Times New Roman" w:cs="Times New Roman"/>
        </w:rPr>
        <w:t>,</w:t>
      </w:r>
      <w:r w:rsidRPr="00334634">
        <w:rPr>
          <w:rFonts w:ascii="Times New Roman" w:hAnsi="Times New Roman" w:cs="Times New Roman"/>
        </w:rPr>
        <w:t xml:space="preserve"> </w:t>
      </w:r>
      <w:r w:rsidR="009D7674" w:rsidRPr="00334634">
        <w:rPr>
          <w:rFonts w:ascii="Times New Roman" w:hAnsi="Times New Roman" w:cs="Times New Roman"/>
        </w:rPr>
        <w:t>wa</w:t>
      </w:r>
      <w:r w:rsidRPr="00334634">
        <w:rPr>
          <w:rFonts w:ascii="Times New Roman" w:hAnsi="Times New Roman" w:cs="Times New Roman"/>
        </w:rPr>
        <w:t>s said, like the mermaid, to lure seamen to their deaths by drowning. There are similar tales of sea-witches who haunt the shoreline, riding out to sea on the head-bone of a horse to lure big ships onto the rocks. The metaphor of the horse’s head-bone as an interpretation of a wave is</w:t>
      </w:r>
      <w:r w:rsidR="007D68F3" w:rsidRPr="00334634">
        <w:rPr>
          <w:rFonts w:ascii="Times New Roman" w:hAnsi="Times New Roman" w:cs="Times New Roman"/>
        </w:rPr>
        <w:t xml:space="preserve"> recognisable today</w:t>
      </w:r>
      <w:r w:rsidR="00D12318">
        <w:rPr>
          <w:rFonts w:ascii="Times New Roman" w:hAnsi="Times New Roman" w:cs="Times New Roman"/>
        </w:rPr>
        <w:t xml:space="preserve"> as</w:t>
      </w:r>
      <w:r w:rsidR="007D68F3" w:rsidRPr="00334634">
        <w:rPr>
          <w:rFonts w:ascii="Times New Roman" w:hAnsi="Times New Roman" w:cs="Times New Roman"/>
        </w:rPr>
        <w:t xml:space="preserve"> </w:t>
      </w:r>
      <w:r w:rsidRPr="00334634">
        <w:rPr>
          <w:rFonts w:ascii="Times New Roman" w:hAnsi="Times New Roman" w:cs="Times New Roman"/>
        </w:rPr>
        <w:t xml:space="preserve">large on-shore breakers </w:t>
      </w:r>
      <w:r w:rsidR="00D12318">
        <w:rPr>
          <w:rFonts w:ascii="Times New Roman" w:hAnsi="Times New Roman" w:cs="Times New Roman"/>
        </w:rPr>
        <w:t xml:space="preserve">are </w:t>
      </w:r>
      <w:r w:rsidR="007D68F3" w:rsidRPr="00334634">
        <w:rPr>
          <w:rFonts w:ascii="Times New Roman" w:hAnsi="Times New Roman" w:cs="Times New Roman"/>
        </w:rPr>
        <w:t>still</w:t>
      </w:r>
      <w:r w:rsidRPr="00334634">
        <w:rPr>
          <w:rFonts w:ascii="Times New Roman" w:hAnsi="Times New Roman" w:cs="Times New Roman"/>
        </w:rPr>
        <w:t xml:space="preserve"> referred to as white-horses</w:t>
      </w:r>
      <w:r w:rsidR="007D68F3" w:rsidRPr="00334634">
        <w:rPr>
          <w:rFonts w:ascii="Times New Roman" w:hAnsi="Times New Roman" w:cs="Times New Roman"/>
        </w:rPr>
        <w:t>. T</w:t>
      </w:r>
      <w:r w:rsidRPr="00334634">
        <w:rPr>
          <w:rFonts w:ascii="Times New Roman" w:hAnsi="Times New Roman" w:cs="Times New Roman"/>
        </w:rPr>
        <w:t>he description of sea-witches, such as the two who were said to live in a ‘cavern on the Pendine shore’, riding the water while carrying ships on their backs</w:t>
      </w:r>
      <w:r w:rsidRPr="00334634">
        <w:rPr>
          <w:rStyle w:val="FootnoteReference"/>
          <w:rFonts w:ascii="Times New Roman" w:hAnsi="Times New Roman" w:cs="Times New Roman"/>
        </w:rPr>
        <w:footnoteReference w:id="85"/>
      </w:r>
      <w:r w:rsidRPr="00334634">
        <w:rPr>
          <w:rFonts w:ascii="Times New Roman" w:hAnsi="Times New Roman" w:cs="Times New Roman"/>
        </w:rPr>
        <w:t xml:space="preserve"> </w:t>
      </w:r>
      <w:r w:rsidR="007D68F3" w:rsidRPr="00334634">
        <w:rPr>
          <w:rFonts w:ascii="Times New Roman" w:hAnsi="Times New Roman" w:cs="Times New Roman"/>
        </w:rPr>
        <w:t xml:space="preserve">does therefore </w:t>
      </w:r>
      <w:r w:rsidRPr="00334634">
        <w:rPr>
          <w:rFonts w:ascii="Times New Roman" w:hAnsi="Times New Roman" w:cs="Times New Roman"/>
        </w:rPr>
        <w:t>evoke a</w:t>
      </w:r>
      <w:r w:rsidR="007D68F3" w:rsidRPr="00334634">
        <w:rPr>
          <w:rFonts w:ascii="Times New Roman" w:hAnsi="Times New Roman" w:cs="Times New Roman"/>
        </w:rPr>
        <w:t>n</w:t>
      </w:r>
      <w:r w:rsidRPr="00334634">
        <w:rPr>
          <w:rFonts w:ascii="Times New Roman" w:hAnsi="Times New Roman" w:cs="Times New Roman"/>
        </w:rPr>
        <w:t xml:space="preserve"> </w:t>
      </w:r>
      <w:r w:rsidR="007D68F3" w:rsidRPr="00334634">
        <w:rPr>
          <w:rFonts w:ascii="Times New Roman" w:hAnsi="Times New Roman" w:cs="Times New Roman"/>
        </w:rPr>
        <w:t>understandable</w:t>
      </w:r>
      <w:r w:rsidRPr="00334634">
        <w:rPr>
          <w:rFonts w:ascii="Times New Roman" w:hAnsi="Times New Roman" w:cs="Times New Roman"/>
        </w:rPr>
        <w:t xml:space="preserve"> image.</w:t>
      </w:r>
    </w:p>
    <w:p w14:paraId="28282397" w14:textId="77777777" w:rsidR="00F65B20" w:rsidRPr="00334634" w:rsidRDefault="00F65B20" w:rsidP="00DF545B">
      <w:pPr>
        <w:spacing w:line="360" w:lineRule="auto"/>
        <w:rPr>
          <w:rFonts w:ascii="Times New Roman" w:hAnsi="Times New Roman" w:cs="Times New Roman"/>
        </w:rPr>
      </w:pPr>
    </w:p>
    <w:p w14:paraId="26EA1A05" w14:textId="3A080F3D" w:rsidR="00F65B20" w:rsidRPr="00334634" w:rsidRDefault="00F65B20" w:rsidP="00DF545B">
      <w:pPr>
        <w:spacing w:line="360" w:lineRule="auto"/>
        <w:rPr>
          <w:rFonts w:ascii="Times New Roman" w:hAnsi="Times New Roman" w:cs="Times New Roman"/>
        </w:rPr>
      </w:pPr>
      <w:r w:rsidRPr="00334634">
        <w:rPr>
          <w:rFonts w:ascii="Times New Roman" w:hAnsi="Times New Roman" w:cs="Times New Roman"/>
        </w:rPr>
        <w:t>Steiner (1956) argues that the crucial determinant of many traditional practices, or taboos, is the concept of danger presented by another power, at the edge of ‘that dangerous no-man’s-land of liminality which lies at the heart of folk beliefs in general and of luck beliefs in particular’</w:t>
      </w:r>
      <w:r w:rsidR="005C2A93" w:rsidRPr="00334634">
        <w:rPr>
          <w:rFonts w:ascii="Times New Roman" w:hAnsi="Times New Roman" w:cs="Times New Roman"/>
        </w:rPr>
        <w:t>.</w:t>
      </w:r>
      <w:r w:rsidRPr="00334634">
        <w:rPr>
          <w:rStyle w:val="FootnoteReference"/>
          <w:rFonts w:ascii="Times New Roman" w:hAnsi="Times New Roman" w:cs="Times New Roman"/>
        </w:rPr>
        <w:footnoteReference w:id="86"/>
      </w:r>
      <w:r w:rsidRPr="00334634">
        <w:rPr>
          <w:rFonts w:ascii="Times New Roman" w:hAnsi="Times New Roman" w:cs="Times New Roman"/>
        </w:rPr>
        <w:t xml:space="preserve"> Just as on land, people were careful not </w:t>
      </w:r>
      <w:r w:rsidR="00597335" w:rsidRPr="00334634">
        <w:rPr>
          <w:rFonts w:ascii="Times New Roman" w:hAnsi="Times New Roman" w:cs="Times New Roman"/>
        </w:rPr>
        <w:t xml:space="preserve">to </w:t>
      </w:r>
      <w:r w:rsidRPr="00334634">
        <w:rPr>
          <w:rFonts w:ascii="Times New Roman" w:hAnsi="Times New Roman" w:cs="Times New Roman"/>
        </w:rPr>
        <w:t xml:space="preserve">use children’s names at night </w:t>
      </w:r>
      <w:r w:rsidR="007D68F3" w:rsidRPr="00334634">
        <w:rPr>
          <w:rFonts w:ascii="Times New Roman" w:hAnsi="Times New Roman" w:cs="Times New Roman"/>
        </w:rPr>
        <w:t xml:space="preserve">for fear of </w:t>
      </w:r>
      <w:r w:rsidRPr="00334634">
        <w:rPr>
          <w:rFonts w:ascii="Times New Roman" w:hAnsi="Times New Roman" w:cs="Times New Roman"/>
        </w:rPr>
        <w:t>draw</w:t>
      </w:r>
      <w:r w:rsidR="007D68F3" w:rsidRPr="00334634">
        <w:rPr>
          <w:rFonts w:ascii="Times New Roman" w:hAnsi="Times New Roman" w:cs="Times New Roman"/>
        </w:rPr>
        <w:t>ing</w:t>
      </w:r>
      <w:r w:rsidRPr="00334634">
        <w:rPr>
          <w:rFonts w:ascii="Times New Roman" w:hAnsi="Times New Roman" w:cs="Times New Roman"/>
        </w:rPr>
        <w:t xml:space="preserve"> them to the attention of the </w:t>
      </w:r>
      <w:r w:rsidRPr="00334634">
        <w:rPr>
          <w:rFonts w:ascii="Times New Roman" w:hAnsi="Times New Roman" w:cs="Times New Roman"/>
          <w:i/>
        </w:rPr>
        <w:t xml:space="preserve">Bendith y Mamau </w:t>
      </w:r>
      <w:r w:rsidRPr="00334634">
        <w:rPr>
          <w:rFonts w:ascii="Times New Roman" w:hAnsi="Times New Roman" w:cs="Times New Roman"/>
          <w:iCs/>
        </w:rPr>
        <w:t>who were</w:t>
      </w:r>
      <w:r w:rsidRPr="00334634">
        <w:rPr>
          <w:rFonts w:ascii="Times New Roman" w:hAnsi="Times New Roman" w:cs="Times New Roman"/>
        </w:rPr>
        <w:t xml:space="preserve"> feared because of their propensity for abduction, so many fishermen used nicknames to evade the interest of supernatural </w:t>
      </w:r>
      <w:r w:rsidR="00D12318">
        <w:rPr>
          <w:rFonts w:ascii="Times New Roman" w:hAnsi="Times New Roman" w:cs="Times New Roman"/>
        </w:rPr>
        <w:t>beings</w:t>
      </w:r>
      <w:r w:rsidRPr="00334634">
        <w:rPr>
          <w:rFonts w:ascii="Times New Roman" w:hAnsi="Times New Roman" w:cs="Times New Roman"/>
        </w:rPr>
        <w:t xml:space="preserve"> believed to be present in the water</w:t>
      </w:r>
      <w:r w:rsidR="0064720B" w:rsidRPr="00334634">
        <w:rPr>
          <w:rFonts w:ascii="Times New Roman" w:hAnsi="Times New Roman" w:cs="Times New Roman"/>
        </w:rPr>
        <w:t>.</w:t>
      </w:r>
      <w:r w:rsidRPr="00334634">
        <w:rPr>
          <w:rStyle w:val="FootnoteReference"/>
          <w:rFonts w:ascii="Times New Roman" w:hAnsi="Times New Roman" w:cs="Times New Roman"/>
        </w:rPr>
        <w:footnoteReference w:id="87"/>
      </w:r>
      <w:r w:rsidRPr="00334634">
        <w:rPr>
          <w:rFonts w:ascii="Times New Roman" w:hAnsi="Times New Roman" w:cs="Times New Roman"/>
        </w:rPr>
        <w:t xml:space="preserve"> </w:t>
      </w:r>
      <w:r w:rsidR="00597335" w:rsidRPr="00334634">
        <w:rPr>
          <w:rFonts w:ascii="Times New Roman" w:hAnsi="Times New Roman" w:cs="Times New Roman"/>
        </w:rPr>
        <w:t xml:space="preserve"> Miss Grace Childs of Burton Ferry interviewed for the Llangwm History </w:t>
      </w:r>
      <w:r w:rsidR="00F204E6" w:rsidRPr="00334634">
        <w:rPr>
          <w:rFonts w:ascii="Times New Roman" w:hAnsi="Times New Roman" w:cs="Times New Roman"/>
        </w:rPr>
        <w:lastRenderedPageBreak/>
        <w:t>Society at the age of 104,</w:t>
      </w:r>
      <w:r w:rsidR="00597335" w:rsidRPr="00334634">
        <w:rPr>
          <w:rFonts w:ascii="Times New Roman" w:hAnsi="Times New Roman" w:cs="Times New Roman"/>
        </w:rPr>
        <w:t xml:space="preserve"> for example</w:t>
      </w:r>
      <w:r w:rsidR="007D68F3" w:rsidRPr="00334634">
        <w:rPr>
          <w:rFonts w:ascii="Times New Roman" w:hAnsi="Times New Roman" w:cs="Times New Roman"/>
        </w:rPr>
        <w:t>,</w:t>
      </w:r>
      <w:r w:rsidR="00597335" w:rsidRPr="00334634">
        <w:rPr>
          <w:rFonts w:ascii="Times New Roman" w:hAnsi="Times New Roman" w:cs="Times New Roman"/>
        </w:rPr>
        <w:t xml:space="preserve"> remembered some of the Llangwm men</w:t>
      </w:r>
      <w:r w:rsidR="00F204E6" w:rsidRPr="00334634">
        <w:rPr>
          <w:rFonts w:ascii="Times New Roman" w:hAnsi="Times New Roman" w:cs="Times New Roman"/>
        </w:rPr>
        <w:t>, often by nickname rather than name</w:t>
      </w:r>
      <w:r w:rsidR="0064720B" w:rsidRPr="00334634">
        <w:rPr>
          <w:rFonts w:ascii="Times New Roman" w:hAnsi="Times New Roman" w:cs="Times New Roman"/>
        </w:rPr>
        <w:t>.</w:t>
      </w:r>
      <w:r w:rsidR="00FA43A6" w:rsidRPr="00334634">
        <w:rPr>
          <w:rStyle w:val="FootnoteReference"/>
          <w:rFonts w:ascii="Times New Roman" w:hAnsi="Times New Roman" w:cs="Times New Roman"/>
        </w:rPr>
        <w:footnoteReference w:id="88"/>
      </w:r>
      <w:r w:rsidR="00F204E6" w:rsidRPr="00334634">
        <w:rPr>
          <w:rFonts w:ascii="Times New Roman" w:hAnsi="Times New Roman" w:cs="Times New Roman"/>
        </w:rPr>
        <w:t xml:space="preserve"> </w:t>
      </w:r>
      <w:r w:rsidR="00FA43A6" w:rsidRPr="00334634">
        <w:rPr>
          <w:rFonts w:ascii="Times New Roman" w:hAnsi="Times New Roman" w:cs="Times New Roman"/>
        </w:rPr>
        <w:t>S</w:t>
      </w:r>
      <w:r w:rsidR="00F204E6" w:rsidRPr="00334634">
        <w:rPr>
          <w:rFonts w:ascii="Times New Roman" w:hAnsi="Times New Roman" w:cs="Times New Roman"/>
        </w:rPr>
        <w:t>imilarly</w:t>
      </w:r>
      <w:r w:rsidR="00FA43A6" w:rsidRPr="00334634">
        <w:rPr>
          <w:rFonts w:ascii="Times New Roman" w:hAnsi="Times New Roman" w:cs="Times New Roman"/>
        </w:rPr>
        <w:t>,</w:t>
      </w:r>
      <w:r w:rsidR="00F204E6" w:rsidRPr="00334634">
        <w:rPr>
          <w:rFonts w:ascii="Times New Roman" w:hAnsi="Times New Roman" w:cs="Times New Roman"/>
        </w:rPr>
        <w:t xml:space="preserve"> Serah Trenholme of Nefyn</w:t>
      </w:r>
      <w:r w:rsidR="00FA43A6" w:rsidRPr="00334634">
        <w:rPr>
          <w:rFonts w:ascii="Times New Roman" w:hAnsi="Times New Roman" w:cs="Times New Roman"/>
        </w:rPr>
        <w:t>,</w:t>
      </w:r>
      <w:r w:rsidR="00F204E6" w:rsidRPr="00334634">
        <w:rPr>
          <w:rFonts w:ascii="Times New Roman" w:hAnsi="Times New Roman" w:cs="Times New Roman"/>
        </w:rPr>
        <w:t xml:space="preserve"> </w:t>
      </w:r>
      <w:r w:rsidR="006D403B" w:rsidRPr="00334634">
        <w:rPr>
          <w:rFonts w:ascii="Times New Roman" w:hAnsi="Times New Roman" w:cs="Times New Roman"/>
        </w:rPr>
        <w:t xml:space="preserve">frequently </w:t>
      </w:r>
      <w:r w:rsidR="00F204E6" w:rsidRPr="00334634">
        <w:rPr>
          <w:rFonts w:ascii="Times New Roman" w:hAnsi="Times New Roman" w:cs="Times New Roman"/>
        </w:rPr>
        <w:t>refers to fishermen and herring traders by nickname</w:t>
      </w:r>
      <w:r w:rsidR="0064720B" w:rsidRPr="00334634">
        <w:rPr>
          <w:rFonts w:ascii="Times New Roman" w:hAnsi="Times New Roman" w:cs="Times New Roman"/>
        </w:rPr>
        <w:t>.</w:t>
      </w:r>
      <w:r w:rsidR="00FA43A6" w:rsidRPr="00334634">
        <w:rPr>
          <w:rStyle w:val="FootnoteReference"/>
          <w:rFonts w:ascii="Times New Roman" w:hAnsi="Times New Roman" w:cs="Times New Roman"/>
        </w:rPr>
        <w:footnoteReference w:id="89"/>
      </w:r>
      <w:r w:rsidR="00597335" w:rsidRPr="00334634">
        <w:rPr>
          <w:rFonts w:ascii="Times New Roman" w:hAnsi="Times New Roman" w:cs="Times New Roman"/>
        </w:rPr>
        <w:t xml:space="preserve"> </w:t>
      </w:r>
    </w:p>
    <w:p w14:paraId="7DF4F433" w14:textId="77777777" w:rsidR="00F65B20" w:rsidRPr="00334634" w:rsidRDefault="00F65B20" w:rsidP="00DF545B">
      <w:pPr>
        <w:spacing w:line="360" w:lineRule="auto"/>
        <w:rPr>
          <w:rFonts w:ascii="Times New Roman" w:hAnsi="Times New Roman" w:cs="Times New Roman"/>
        </w:rPr>
      </w:pPr>
    </w:p>
    <w:p w14:paraId="5C63E1D9" w14:textId="66FE55C2" w:rsidR="00CD2A0D" w:rsidRDefault="00F65B20" w:rsidP="00DF545B">
      <w:pPr>
        <w:spacing w:line="360" w:lineRule="auto"/>
        <w:rPr>
          <w:rFonts w:ascii="Times New Roman" w:hAnsi="Times New Roman" w:cs="Times New Roman"/>
        </w:rPr>
      </w:pPr>
      <w:r w:rsidRPr="00334634">
        <w:rPr>
          <w:rFonts w:ascii="Times New Roman" w:hAnsi="Times New Roman" w:cs="Times New Roman"/>
        </w:rPr>
        <w:t xml:space="preserve">While many of the Welsh legends discussed above appear to have no immediately obvious link to fishing, they do provide an insight into </w:t>
      </w:r>
      <w:r w:rsidR="00997C40" w:rsidRPr="00334634">
        <w:rPr>
          <w:rFonts w:ascii="Times New Roman" w:hAnsi="Times New Roman" w:cs="Times New Roman"/>
        </w:rPr>
        <w:t>how</w:t>
      </w:r>
      <w:r w:rsidRPr="00334634">
        <w:rPr>
          <w:rFonts w:ascii="Times New Roman" w:hAnsi="Times New Roman" w:cs="Times New Roman"/>
        </w:rPr>
        <w:t xml:space="preserve"> aspects of a</w:t>
      </w:r>
      <w:r w:rsidR="00997C40" w:rsidRPr="00334634">
        <w:rPr>
          <w:rFonts w:ascii="Times New Roman" w:hAnsi="Times New Roman" w:cs="Times New Roman"/>
        </w:rPr>
        <w:t>n international</w:t>
      </w:r>
      <w:r w:rsidRPr="00334634">
        <w:rPr>
          <w:rFonts w:ascii="Times New Roman" w:hAnsi="Times New Roman" w:cs="Times New Roman"/>
        </w:rPr>
        <w:t xml:space="preserve"> </w:t>
      </w:r>
      <w:r w:rsidR="00997C40" w:rsidRPr="00334634">
        <w:rPr>
          <w:rFonts w:ascii="Times New Roman" w:hAnsi="Times New Roman" w:cs="Times New Roman"/>
        </w:rPr>
        <w:t>mythology and folklore</w:t>
      </w:r>
      <w:r w:rsidR="00267DB4" w:rsidRPr="00334634">
        <w:rPr>
          <w:rFonts w:ascii="Times New Roman" w:hAnsi="Times New Roman" w:cs="Times New Roman"/>
        </w:rPr>
        <w:t xml:space="preserve">, </w:t>
      </w:r>
      <w:r w:rsidR="007D68F3" w:rsidRPr="00334634">
        <w:rPr>
          <w:rFonts w:ascii="Times New Roman" w:hAnsi="Times New Roman" w:cs="Times New Roman"/>
        </w:rPr>
        <w:t>much</w:t>
      </w:r>
      <w:r w:rsidR="00267DB4" w:rsidRPr="00334634">
        <w:rPr>
          <w:rFonts w:ascii="Times New Roman" w:hAnsi="Times New Roman" w:cs="Times New Roman"/>
        </w:rPr>
        <w:t xml:space="preserve"> of which pre-dates Christianity,</w:t>
      </w:r>
      <w:r w:rsidRPr="00334634">
        <w:rPr>
          <w:rFonts w:ascii="Times New Roman" w:hAnsi="Times New Roman" w:cs="Times New Roman"/>
        </w:rPr>
        <w:t xml:space="preserve"> have become imprinted on the traditional beliefs of the wider population</w:t>
      </w:r>
      <w:r w:rsidR="00511743" w:rsidRPr="00334634">
        <w:rPr>
          <w:rFonts w:ascii="Times New Roman" w:hAnsi="Times New Roman" w:cs="Times New Roman"/>
        </w:rPr>
        <w:t xml:space="preserve"> and</w:t>
      </w:r>
      <w:r w:rsidRPr="00334634">
        <w:rPr>
          <w:rFonts w:ascii="Times New Roman" w:hAnsi="Times New Roman" w:cs="Times New Roman"/>
        </w:rPr>
        <w:t xml:space="preserve"> show how fragments of these have become absorbed into the language, daily routines and practices which affect the whole community and bind societies together. The efficacy of iron as a protection against the supernatural, for example, may have originated</w:t>
      </w:r>
      <w:r w:rsidR="00267DB4" w:rsidRPr="00334634">
        <w:rPr>
          <w:rFonts w:ascii="Times New Roman" w:hAnsi="Times New Roman" w:cs="Times New Roman"/>
        </w:rPr>
        <w:t xml:space="preserve"> with seafarers, </w:t>
      </w:r>
      <w:r w:rsidRPr="00334634">
        <w:rPr>
          <w:rFonts w:ascii="Times New Roman" w:hAnsi="Times New Roman" w:cs="Times New Roman"/>
        </w:rPr>
        <w:t xml:space="preserve">but </w:t>
      </w:r>
      <w:r w:rsidR="00267DB4" w:rsidRPr="00334634">
        <w:rPr>
          <w:rFonts w:ascii="Times New Roman" w:hAnsi="Times New Roman" w:cs="Times New Roman"/>
        </w:rPr>
        <w:t xml:space="preserve">in Wales it </w:t>
      </w:r>
      <w:r w:rsidRPr="00334634">
        <w:rPr>
          <w:rFonts w:ascii="Times New Roman" w:hAnsi="Times New Roman" w:cs="Times New Roman"/>
        </w:rPr>
        <w:t xml:space="preserve">has </w:t>
      </w:r>
      <w:r w:rsidR="00267DB4" w:rsidRPr="00334634">
        <w:rPr>
          <w:rFonts w:ascii="Times New Roman" w:hAnsi="Times New Roman" w:cs="Times New Roman"/>
        </w:rPr>
        <w:t xml:space="preserve">become a significant part of </w:t>
      </w:r>
      <w:r w:rsidRPr="00334634">
        <w:rPr>
          <w:rFonts w:ascii="Times New Roman" w:hAnsi="Times New Roman" w:cs="Times New Roman"/>
        </w:rPr>
        <w:t>land-based lore.</w:t>
      </w:r>
      <w:r w:rsidR="00CC7265" w:rsidRPr="00334634">
        <w:rPr>
          <w:rFonts w:ascii="Times New Roman" w:hAnsi="Times New Roman" w:cs="Times New Roman"/>
        </w:rPr>
        <w:t xml:space="preserve"> Similarly</w:t>
      </w:r>
      <w:r w:rsidRPr="00334634">
        <w:rPr>
          <w:rFonts w:ascii="Times New Roman" w:hAnsi="Times New Roman" w:cs="Times New Roman"/>
        </w:rPr>
        <w:t xml:space="preserve">, the hare, which on land is often thought to be a witch in animal form, is considered by fishermen to be an animal of ill omen. In a community where most shared their time between fishing and agricultural work, such </w:t>
      </w:r>
      <w:r w:rsidR="001E706D" w:rsidRPr="00334634">
        <w:rPr>
          <w:rFonts w:ascii="Times New Roman" w:hAnsi="Times New Roman" w:cs="Times New Roman"/>
        </w:rPr>
        <w:t>transferenc</w:t>
      </w:r>
      <w:r w:rsidRPr="00334634">
        <w:rPr>
          <w:rFonts w:ascii="Times New Roman" w:hAnsi="Times New Roman" w:cs="Times New Roman"/>
        </w:rPr>
        <w:t>es</w:t>
      </w:r>
      <w:r w:rsidR="00D37AF2" w:rsidRPr="00334634">
        <w:rPr>
          <w:rFonts w:ascii="Times New Roman" w:hAnsi="Times New Roman" w:cs="Times New Roman"/>
        </w:rPr>
        <w:t xml:space="preserve"> may</w:t>
      </w:r>
      <w:r w:rsidRPr="00334634">
        <w:rPr>
          <w:rFonts w:ascii="Times New Roman" w:hAnsi="Times New Roman" w:cs="Times New Roman"/>
        </w:rPr>
        <w:t xml:space="preserve"> not have been unusual. Reference has also been made to the assimilation of the beliefs, lore, and tradition, imported from other cultures, which focus on the otherworldly nature of water and the creatures, both natural and supernatural, which were believed to inhabit it. </w:t>
      </w:r>
      <w:r w:rsidR="00CC7265" w:rsidRPr="00334634">
        <w:rPr>
          <w:rFonts w:ascii="Times New Roman" w:hAnsi="Times New Roman" w:cs="Times New Roman"/>
        </w:rPr>
        <w:t>Although it is said, that some fishermen nowadays are superstitious only because they are expected to be</w:t>
      </w:r>
      <w:r w:rsidR="0064720B" w:rsidRPr="00334634">
        <w:rPr>
          <w:rFonts w:ascii="Times New Roman" w:hAnsi="Times New Roman" w:cs="Times New Roman"/>
        </w:rPr>
        <w:t>,</w:t>
      </w:r>
      <w:r w:rsidR="00F136DE" w:rsidRPr="00334634">
        <w:rPr>
          <w:rStyle w:val="FootnoteReference"/>
          <w:rFonts w:ascii="Times New Roman" w:hAnsi="Times New Roman" w:cs="Times New Roman"/>
        </w:rPr>
        <w:footnoteReference w:id="90"/>
      </w:r>
      <w:r w:rsidR="00CC7265" w:rsidRPr="00334634">
        <w:rPr>
          <w:rFonts w:ascii="Times New Roman" w:hAnsi="Times New Roman" w:cs="Times New Roman"/>
        </w:rPr>
        <w:t xml:space="preserve"> </w:t>
      </w:r>
      <w:r w:rsidR="00F136DE" w:rsidRPr="00334634">
        <w:rPr>
          <w:rFonts w:ascii="Times New Roman" w:hAnsi="Times New Roman" w:cs="Times New Roman"/>
        </w:rPr>
        <w:t>t</w:t>
      </w:r>
      <w:r w:rsidRPr="00334634">
        <w:rPr>
          <w:rFonts w:ascii="Times New Roman" w:hAnsi="Times New Roman" w:cs="Times New Roman"/>
        </w:rPr>
        <w:t>h</w:t>
      </w:r>
      <w:r w:rsidR="00CC7265" w:rsidRPr="00334634">
        <w:rPr>
          <w:rFonts w:ascii="Times New Roman" w:hAnsi="Times New Roman" w:cs="Times New Roman"/>
        </w:rPr>
        <w:t>i</w:t>
      </w:r>
      <w:r w:rsidRPr="00334634">
        <w:rPr>
          <w:rFonts w:ascii="Times New Roman" w:hAnsi="Times New Roman" w:cs="Times New Roman"/>
        </w:rPr>
        <w:t>s</w:t>
      </w:r>
      <w:r w:rsidR="00CC7265" w:rsidRPr="00334634">
        <w:rPr>
          <w:rFonts w:ascii="Times New Roman" w:hAnsi="Times New Roman" w:cs="Times New Roman"/>
        </w:rPr>
        <w:t xml:space="preserve"> amalgamation of </w:t>
      </w:r>
      <w:r w:rsidR="001E706D" w:rsidRPr="00334634">
        <w:rPr>
          <w:rFonts w:ascii="Times New Roman" w:hAnsi="Times New Roman" w:cs="Times New Roman"/>
        </w:rPr>
        <w:t>local knowledge and</w:t>
      </w:r>
      <w:r w:rsidR="00CC7265" w:rsidRPr="00334634">
        <w:rPr>
          <w:rFonts w:ascii="Times New Roman" w:hAnsi="Times New Roman" w:cs="Times New Roman"/>
        </w:rPr>
        <w:t xml:space="preserve"> beli</w:t>
      </w:r>
      <w:r w:rsidR="00F136DE" w:rsidRPr="00334634">
        <w:rPr>
          <w:rFonts w:ascii="Times New Roman" w:hAnsi="Times New Roman" w:cs="Times New Roman"/>
        </w:rPr>
        <w:t>ef</w:t>
      </w:r>
      <w:r w:rsidRPr="00334634">
        <w:rPr>
          <w:rFonts w:ascii="Times New Roman" w:hAnsi="Times New Roman" w:cs="Times New Roman"/>
        </w:rPr>
        <w:t xml:space="preserve"> </w:t>
      </w:r>
      <w:r w:rsidR="00CC7265" w:rsidRPr="00334634">
        <w:rPr>
          <w:rFonts w:ascii="Times New Roman" w:hAnsi="Times New Roman" w:cs="Times New Roman"/>
        </w:rPr>
        <w:t>with imported</w:t>
      </w:r>
      <w:r w:rsidR="00F136DE" w:rsidRPr="00334634">
        <w:rPr>
          <w:rFonts w:ascii="Times New Roman" w:hAnsi="Times New Roman" w:cs="Times New Roman"/>
        </w:rPr>
        <w:t xml:space="preserve"> mythology</w:t>
      </w:r>
      <w:r w:rsidRPr="00334634">
        <w:rPr>
          <w:rFonts w:ascii="Times New Roman" w:hAnsi="Times New Roman" w:cs="Times New Roman"/>
        </w:rPr>
        <w:t xml:space="preserve"> </w:t>
      </w:r>
      <w:r w:rsidR="001E706D" w:rsidRPr="00334634">
        <w:rPr>
          <w:rFonts w:ascii="Times New Roman" w:hAnsi="Times New Roman" w:cs="Times New Roman"/>
        </w:rPr>
        <w:t xml:space="preserve">has shaped </w:t>
      </w:r>
      <w:r w:rsidRPr="00334634">
        <w:rPr>
          <w:rFonts w:ascii="Times New Roman" w:hAnsi="Times New Roman" w:cs="Times New Roman"/>
        </w:rPr>
        <w:t>many of the work-related practices of the fisherman.</w:t>
      </w:r>
    </w:p>
    <w:p w14:paraId="462CE3DE" w14:textId="77777777" w:rsidR="00CD2A0D" w:rsidRDefault="00CD2A0D">
      <w:pPr>
        <w:rPr>
          <w:rFonts w:ascii="Times New Roman" w:hAnsi="Times New Roman" w:cs="Times New Roman"/>
        </w:rPr>
      </w:pPr>
      <w:r>
        <w:rPr>
          <w:rFonts w:ascii="Times New Roman" w:hAnsi="Times New Roman" w:cs="Times New Roman"/>
        </w:rPr>
        <w:br w:type="page"/>
      </w:r>
    </w:p>
    <w:p w14:paraId="0B25362A" w14:textId="1F7D627E" w:rsidR="007E30DF" w:rsidRPr="00334634" w:rsidRDefault="007E30DF" w:rsidP="00955A05">
      <w:pPr>
        <w:rPr>
          <w:rFonts w:ascii="Times New Roman" w:hAnsi="Times New Roman" w:cs="Times New Roman"/>
        </w:rPr>
      </w:pPr>
      <w:r>
        <w:lastRenderedPageBreak/>
        <w:t>3:  Life in a Welsh fishing community</w:t>
      </w:r>
      <w:r w:rsidR="00D37AF2">
        <w:t xml:space="preserve"> from the Middle Stone Age to the present time</w:t>
      </w:r>
      <w:r>
        <w:t>: home, food, clothing, work and leisure, and the division of labour.</w:t>
      </w:r>
    </w:p>
    <w:p w14:paraId="2740BEF9" w14:textId="77777777" w:rsidR="00CD2A0D" w:rsidRPr="00CD2A0D" w:rsidRDefault="00CD2A0D" w:rsidP="00CD2A0D">
      <w:pPr>
        <w:spacing w:line="360" w:lineRule="auto"/>
        <w:rPr>
          <w:rFonts w:ascii="Times New Roman" w:hAnsi="Times New Roman" w:cs="Times New Roman"/>
        </w:rPr>
      </w:pPr>
    </w:p>
    <w:p w14:paraId="4061EE41" w14:textId="1BF1D338" w:rsidR="002B294D" w:rsidRPr="00CD2A0D" w:rsidRDefault="00DC4151" w:rsidP="00CD2A0D">
      <w:pPr>
        <w:spacing w:line="360" w:lineRule="auto"/>
        <w:rPr>
          <w:rFonts w:ascii="Times New Roman" w:hAnsi="Times New Roman" w:cs="Times New Roman"/>
        </w:rPr>
      </w:pPr>
      <w:r w:rsidRPr="00CD2A0D">
        <w:rPr>
          <w:rFonts w:ascii="Times New Roman" w:hAnsi="Times New Roman" w:cs="Times New Roman"/>
        </w:rPr>
        <w:t xml:space="preserve">Place, tradition and belief have, as already discussed, influenced the working lives of fishing families but it is </w:t>
      </w:r>
      <w:r w:rsidR="00F20C4A" w:rsidRPr="00CD2A0D">
        <w:rPr>
          <w:rFonts w:ascii="Times New Roman" w:hAnsi="Times New Roman" w:cs="Times New Roman"/>
        </w:rPr>
        <w:t>prudent</w:t>
      </w:r>
      <w:r w:rsidRPr="00CD2A0D">
        <w:rPr>
          <w:rFonts w:ascii="Times New Roman" w:hAnsi="Times New Roman" w:cs="Times New Roman"/>
        </w:rPr>
        <w:t xml:space="preserve"> to consider their impact within the context of time</w:t>
      </w:r>
      <w:r w:rsidR="00B93B81" w:rsidRPr="00CD2A0D">
        <w:rPr>
          <w:rFonts w:ascii="Times New Roman" w:hAnsi="Times New Roman" w:cs="Times New Roman"/>
        </w:rPr>
        <w:t>. At one extreme, geological and historical periods</w:t>
      </w:r>
      <w:r w:rsidR="00D65330" w:rsidRPr="00CD2A0D">
        <w:rPr>
          <w:rFonts w:ascii="Times New Roman" w:hAnsi="Times New Roman" w:cs="Times New Roman"/>
        </w:rPr>
        <w:t xml:space="preserve"> are measured over millions or hundreds of years</w:t>
      </w:r>
      <w:r w:rsidR="00B93B81" w:rsidRPr="00CD2A0D">
        <w:rPr>
          <w:rFonts w:ascii="Times New Roman" w:hAnsi="Times New Roman" w:cs="Times New Roman"/>
        </w:rPr>
        <w:t xml:space="preserve"> w</w:t>
      </w:r>
      <w:r w:rsidR="00D65330" w:rsidRPr="00CD2A0D">
        <w:rPr>
          <w:rFonts w:ascii="Times New Roman" w:hAnsi="Times New Roman" w:cs="Times New Roman"/>
        </w:rPr>
        <w:t>hile</w:t>
      </w:r>
      <w:r w:rsidR="00B93B81" w:rsidRPr="00CD2A0D">
        <w:rPr>
          <w:rFonts w:ascii="Times New Roman" w:hAnsi="Times New Roman" w:cs="Times New Roman"/>
        </w:rPr>
        <w:t xml:space="preserve"> </w:t>
      </w:r>
      <w:r w:rsidR="00F20C4A" w:rsidRPr="00CD2A0D">
        <w:rPr>
          <w:rFonts w:ascii="Times New Roman" w:hAnsi="Times New Roman" w:cs="Times New Roman"/>
        </w:rPr>
        <w:t>seasonal</w:t>
      </w:r>
      <w:r w:rsidR="00B93B81" w:rsidRPr="00CD2A0D">
        <w:rPr>
          <w:rFonts w:ascii="Times New Roman" w:hAnsi="Times New Roman" w:cs="Times New Roman"/>
        </w:rPr>
        <w:t xml:space="preserve"> cycles </w:t>
      </w:r>
      <w:r w:rsidR="00D65330" w:rsidRPr="00CD2A0D">
        <w:rPr>
          <w:rFonts w:ascii="Times New Roman" w:hAnsi="Times New Roman" w:cs="Times New Roman"/>
        </w:rPr>
        <w:t>occur annually</w:t>
      </w:r>
      <w:r w:rsidR="00F20C4A" w:rsidRPr="00CD2A0D">
        <w:rPr>
          <w:rFonts w:ascii="Times New Roman" w:hAnsi="Times New Roman" w:cs="Times New Roman"/>
        </w:rPr>
        <w:t>, tides change daily</w:t>
      </w:r>
      <w:r w:rsidR="00ED4953" w:rsidRPr="00CD2A0D">
        <w:rPr>
          <w:rFonts w:ascii="Times New Roman" w:hAnsi="Times New Roman" w:cs="Times New Roman"/>
        </w:rPr>
        <w:t>,</w:t>
      </w:r>
      <w:r w:rsidR="00F20C4A" w:rsidRPr="00CD2A0D">
        <w:rPr>
          <w:rFonts w:ascii="Times New Roman" w:hAnsi="Times New Roman" w:cs="Times New Roman"/>
        </w:rPr>
        <w:t xml:space="preserve"> </w:t>
      </w:r>
      <w:r w:rsidR="00D65330" w:rsidRPr="00CD2A0D">
        <w:rPr>
          <w:rFonts w:ascii="Times New Roman" w:hAnsi="Times New Roman" w:cs="Times New Roman"/>
        </w:rPr>
        <w:t>and the weather and</w:t>
      </w:r>
      <w:r w:rsidR="00B93B81" w:rsidRPr="00CD2A0D">
        <w:rPr>
          <w:rFonts w:ascii="Times New Roman" w:hAnsi="Times New Roman" w:cs="Times New Roman"/>
        </w:rPr>
        <w:t xml:space="preserve"> sea conditions</w:t>
      </w:r>
      <w:r w:rsidR="00D65330" w:rsidRPr="00CD2A0D">
        <w:rPr>
          <w:rFonts w:ascii="Times New Roman" w:hAnsi="Times New Roman" w:cs="Times New Roman"/>
        </w:rPr>
        <w:t xml:space="preserve"> can </w:t>
      </w:r>
      <w:r w:rsidR="00F20C4A" w:rsidRPr="00CD2A0D">
        <w:rPr>
          <w:rFonts w:ascii="Times New Roman" w:hAnsi="Times New Roman" w:cs="Times New Roman"/>
        </w:rPr>
        <w:t>alter</w:t>
      </w:r>
      <w:r w:rsidR="00D65330" w:rsidRPr="00CD2A0D">
        <w:rPr>
          <w:rFonts w:ascii="Times New Roman" w:hAnsi="Times New Roman" w:cs="Times New Roman"/>
        </w:rPr>
        <w:t xml:space="preserve"> within minutes or seconds</w:t>
      </w:r>
      <w:r w:rsidR="00B93B81" w:rsidRPr="00CD2A0D">
        <w:rPr>
          <w:rFonts w:ascii="Times New Roman" w:hAnsi="Times New Roman" w:cs="Times New Roman"/>
        </w:rPr>
        <w:t>.</w:t>
      </w:r>
      <w:r w:rsidR="00D65330" w:rsidRPr="00CD2A0D">
        <w:rPr>
          <w:rFonts w:ascii="Times New Roman" w:hAnsi="Times New Roman" w:cs="Times New Roman"/>
        </w:rPr>
        <w:t xml:space="preserve"> Seasonal patterns </w:t>
      </w:r>
      <w:r w:rsidR="00F20C4A" w:rsidRPr="00CD2A0D">
        <w:rPr>
          <w:rFonts w:ascii="Times New Roman" w:hAnsi="Times New Roman" w:cs="Times New Roman"/>
        </w:rPr>
        <w:t xml:space="preserve">which </w:t>
      </w:r>
      <w:r w:rsidR="00D65330" w:rsidRPr="00CD2A0D">
        <w:rPr>
          <w:rFonts w:ascii="Times New Roman" w:hAnsi="Times New Roman" w:cs="Times New Roman"/>
        </w:rPr>
        <w:t>are understood and can be planned for</w:t>
      </w:r>
      <w:r w:rsidR="000C7779" w:rsidRPr="00CD2A0D">
        <w:rPr>
          <w:rFonts w:ascii="Times New Roman" w:hAnsi="Times New Roman" w:cs="Times New Roman"/>
        </w:rPr>
        <w:t>,</w:t>
      </w:r>
      <w:r w:rsidR="00D65330" w:rsidRPr="00CD2A0D">
        <w:rPr>
          <w:rFonts w:ascii="Times New Roman" w:hAnsi="Times New Roman" w:cs="Times New Roman"/>
        </w:rPr>
        <w:t xml:space="preserve"> </w:t>
      </w:r>
      <w:r w:rsidR="00F20C4A" w:rsidRPr="00CD2A0D">
        <w:rPr>
          <w:rFonts w:ascii="Times New Roman" w:hAnsi="Times New Roman" w:cs="Times New Roman"/>
        </w:rPr>
        <w:t>and</w:t>
      </w:r>
      <w:r w:rsidR="00D65330" w:rsidRPr="00CD2A0D">
        <w:rPr>
          <w:rFonts w:ascii="Times New Roman" w:hAnsi="Times New Roman" w:cs="Times New Roman"/>
        </w:rPr>
        <w:t xml:space="preserve"> the often</w:t>
      </w:r>
      <w:r w:rsidR="000C7779" w:rsidRPr="00CD2A0D">
        <w:rPr>
          <w:rFonts w:ascii="Times New Roman" w:hAnsi="Times New Roman" w:cs="Times New Roman"/>
        </w:rPr>
        <w:t xml:space="preserve"> </w:t>
      </w:r>
      <w:r w:rsidR="00D65330" w:rsidRPr="00CD2A0D">
        <w:rPr>
          <w:rFonts w:ascii="Times New Roman" w:hAnsi="Times New Roman" w:cs="Times New Roman"/>
        </w:rPr>
        <w:t xml:space="preserve">adverse conditions experienced </w:t>
      </w:r>
      <w:r w:rsidR="000C7779" w:rsidRPr="00CD2A0D">
        <w:rPr>
          <w:rFonts w:ascii="Times New Roman" w:hAnsi="Times New Roman" w:cs="Times New Roman"/>
        </w:rPr>
        <w:t>a</w:t>
      </w:r>
      <w:r w:rsidR="00F20C4A" w:rsidRPr="00CD2A0D">
        <w:rPr>
          <w:rFonts w:ascii="Times New Roman" w:hAnsi="Times New Roman" w:cs="Times New Roman"/>
        </w:rPr>
        <w:t>long coasts and rivers</w:t>
      </w:r>
      <w:r w:rsidR="00D65330" w:rsidRPr="00CD2A0D">
        <w:rPr>
          <w:rFonts w:ascii="Times New Roman" w:hAnsi="Times New Roman" w:cs="Times New Roman"/>
        </w:rPr>
        <w:t xml:space="preserve"> </w:t>
      </w:r>
      <w:r w:rsidR="000C7779" w:rsidRPr="00CD2A0D">
        <w:rPr>
          <w:rFonts w:ascii="Times New Roman" w:hAnsi="Times New Roman" w:cs="Times New Roman"/>
        </w:rPr>
        <w:t>have led to a communal sense of belonging and mutual support with even children playing a</w:t>
      </w:r>
      <w:r w:rsidR="00F20C4A" w:rsidRPr="00CD2A0D">
        <w:rPr>
          <w:rFonts w:ascii="Times New Roman" w:hAnsi="Times New Roman" w:cs="Times New Roman"/>
        </w:rPr>
        <w:t xml:space="preserve"> constructive</w:t>
      </w:r>
      <w:r w:rsidR="000C7779" w:rsidRPr="00CD2A0D">
        <w:rPr>
          <w:rFonts w:ascii="Times New Roman" w:hAnsi="Times New Roman" w:cs="Times New Roman"/>
        </w:rPr>
        <w:t xml:space="preserve"> role.</w:t>
      </w:r>
      <w:r w:rsidR="000C7779" w:rsidRPr="00CD2A0D">
        <w:rPr>
          <w:rStyle w:val="FootnoteReference"/>
          <w:rFonts w:ascii="Times New Roman" w:hAnsi="Times New Roman" w:cs="Times New Roman"/>
        </w:rPr>
        <w:footnoteReference w:id="91"/>
      </w:r>
      <w:r w:rsidR="000C7779" w:rsidRPr="00CD2A0D">
        <w:rPr>
          <w:rFonts w:ascii="Times New Roman" w:hAnsi="Times New Roman" w:cs="Times New Roman"/>
        </w:rPr>
        <w:t xml:space="preserve"> Political, socio-economic and technological change</w:t>
      </w:r>
      <w:r w:rsidR="00F20C4A" w:rsidRPr="00CD2A0D">
        <w:rPr>
          <w:rFonts w:ascii="Times New Roman" w:hAnsi="Times New Roman" w:cs="Times New Roman"/>
        </w:rPr>
        <w:t>s</w:t>
      </w:r>
      <w:r w:rsidR="000C7779" w:rsidRPr="00CD2A0D">
        <w:rPr>
          <w:rFonts w:ascii="Times New Roman" w:hAnsi="Times New Roman" w:cs="Times New Roman"/>
        </w:rPr>
        <w:t xml:space="preserve"> however, ha</w:t>
      </w:r>
      <w:r w:rsidR="00F20C4A" w:rsidRPr="00CD2A0D">
        <w:rPr>
          <w:rFonts w:ascii="Times New Roman" w:hAnsi="Times New Roman" w:cs="Times New Roman"/>
        </w:rPr>
        <w:t>ve</w:t>
      </w:r>
      <w:r w:rsidR="000C7779" w:rsidRPr="00CD2A0D">
        <w:rPr>
          <w:rFonts w:ascii="Times New Roman" w:hAnsi="Times New Roman" w:cs="Times New Roman"/>
        </w:rPr>
        <w:t xml:space="preserve"> also had a significant and lasting effect </w:t>
      </w:r>
      <w:r w:rsidR="00F06AA1" w:rsidRPr="00CD2A0D">
        <w:rPr>
          <w:rFonts w:ascii="Times New Roman" w:hAnsi="Times New Roman" w:cs="Times New Roman"/>
        </w:rPr>
        <w:t>on</w:t>
      </w:r>
      <w:r w:rsidR="000C7779" w:rsidRPr="00CD2A0D">
        <w:rPr>
          <w:rFonts w:ascii="Times New Roman" w:hAnsi="Times New Roman" w:cs="Times New Roman"/>
        </w:rPr>
        <w:t xml:space="preserve"> the </w:t>
      </w:r>
      <w:r w:rsidR="00F06AA1" w:rsidRPr="00CD2A0D">
        <w:rPr>
          <w:rFonts w:ascii="Times New Roman" w:hAnsi="Times New Roman" w:cs="Times New Roman"/>
        </w:rPr>
        <w:t xml:space="preserve">well-being and </w:t>
      </w:r>
      <w:r w:rsidR="000C7779" w:rsidRPr="00CD2A0D">
        <w:rPr>
          <w:rFonts w:ascii="Times New Roman" w:hAnsi="Times New Roman" w:cs="Times New Roman"/>
        </w:rPr>
        <w:t>prosperity</w:t>
      </w:r>
      <w:r w:rsidR="002324B9" w:rsidRPr="00CD2A0D">
        <w:rPr>
          <w:rFonts w:ascii="Times New Roman" w:hAnsi="Times New Roman" w:cs="Times New Roman"/>
        </w:rPr>
        <w:t xml:space="preserve"> of the fisher folk</w:t>
      </w:r>
      <w:r w:rsidR="000C7779" w:rsidRPr="00CD2A0D">
        <w:rPr>
          <w:rFonts w:ascii="Times New Roman" w:hAnsi="Times New Roman" w:cs="Times New Roman"/>
        </w:rPr>
        <w:t xml:space="preserve"> as </w:t>
      </w:r>
      <w:r w:rsidR="00F06AA1" w:rsidRPr="00CD2A0D">
        <w:rPr>
          <w:rFonts w:ascii="Times New Roman" w:hAnsi="Times New Roman" w:cs="Times New Roman"/>
        </w:rPr>
        <w:t xml:space="preserve">can be </w:t>
      </w:r>
      <w:r w:rsidR="000C7779" w:rsidRPr="00CD2A0D">
        <w:rPr>
          <w:rFonts w:ascii="Times New Roman" w:hAnsi="Times New Roman" w:cs="Times New Roman"/>
        </w:rPr>
        <w:t xml:space="preserve">seen </w:t>
      </w:r>
      <w:r w:rsidR="00F06AA1" w:rsidRPr="00CD2A0D">
        <w:rPr>
          <w:rFonts w:ascii="Times New Roman" w:hAnsi="Times New Roman" w:cs="Times New Roman"/>
        </w:rPr>
        <w:t>from</w:t>
      </w:r>
      <w:r w:rsidR="000C7779" w:rsidRPr="00CD2A0D">
        <w:rPr>
          <w:rFonts w:ascii="Times New Roman" w:hAnsi="Times New Roman" w:cs="Times New Roman"/>
        </w:rPr>
        <w:t xml:space="preserve"> </w:t>
      </w:r>
      <w:r w:rsidR="00F06AA1" w:rsidRPr="00CD2A0D">
        <w:rPr>
          <w:rFonts w:ascii="Times New Roman" w:hAnsi="Times New Roman" w:cs="Times New Roman"/>
        </w:rPr>
        <w:t>closer</w:t>
      </w:r>
      <w:r w:rsidR="000C7779" w:rsidRPr="00CD2A0D">
        <w:rPr>
          <w:rFonts w:ascii="Times New Roman" w:hAnsi="Times New Roman" w:cs="Times New Roman"/>
        </w:rPr>
        <w:t xml:space="preserve"> examination of the</w:t>
      </w:r>
      <w:r w:rsidR="00F06AA1" w:rsidRPr="00CD2A0D">
        <w:rPr>
          <w:rFonts w:ascii="Times New Roman" w:hAnsi="Times New Roman" w:cs="Times New Roman"/>
        </w:rPr>
        <w:t xml:space="preserve"> traditions,</w:t>
      </w:r>
      <w:r w:rsidR="000C7779" w:rsidRPr="00CD2A0D">
        <w:rPr>
          <w:rFonts w:ascii="Times New Roman" w:hAnsi="Times New Roman" w:cs="Times New Roman"/>
        </w:rPr>
        <w:t xml:space="preserve"> </w:t>
      </w:r>
      <w:r w:rsidR="00F06AA1" w:rsidRPr="00CD2A0D">
        <w:rPr>
          <w:rFonts w:ascii="Times New Roman" w:hAnsi="Times New Roman" w:cs="Times New Roman"/>
        </w:rPr>
        <w:t>working practices, language</w:t>
      </w:r>
      <w:r w:rsidR="000C7779" w:rsidRPr="00CD2A0D">
        <w:rPr>
          <w:rFonts w:ascii="Times New Roman" w:hAnsi="Times New Roman" w:cs="Times New Roman"/>
        </w:rPr>
        <w:t xml:space="preserve">, homes, clothing, and diet </w:t>
      </w:r>
      <w:r w:rsidR="00F06AA1" w:rsidRPr="00CD2A0D">
        <w:rPr>
          <w:rFonts w:ascii="Times New Roman" w:hAnsi="Times New Roman" w:cs="Times New Roman"/>
        </w:rPr>
        <w:t>which</w:t>
      </w:r>
      <w:r w:rsidR="00DD682A" w:rsidRPr="00CD2A0D">
        <w:rPr>
          <w:rFonts w:ascii="Times New Roman" w:hAnsi="Times New Roman" w:cs="Times New Roman"/>
        </w:rPr>
        <w:t xml:space="preserve"> </w:t>
      </w:r>
      <w:r w:rsidR="00F06AA1" w:rsidRPr="00CD2A0D">
        <w:rPr>
          <w:rFonts w:ascii="Times New Roman" w:hAnsi="Times New Roman" w:cs="Times New Roman"/>
        </w:rPr>
        <w:t>distinguish</w:t>
      </w:r>
      <w:r w:rsidR="00DD682A" w:rsidRPr="00CD2A0D">
        <w:rPr>
          <w:rFonts w:ascii="Times New Roman" w:hAnsi="Times New Roman" w:cs="Times New Roman"/>
        </w:rPr>
        <w:t>es</w:t>
      </w:r>
      <w:r w:rsidR="00F06AA1" w:rsidRPr="00CD2A0D">
        <w:rPr>
          <w:rFonts w:ascii="Times New Roman" w:hAnsi="Times New Roman" w:cs="Times New Roman"/>
        </w:rPr>
        <w:t xml:space="preserve"> them from </w:t>
      </w:r>
      <w:r w:rsidR="00007022" w:rsidRPr="00CD2A0D">
        <w:rPr>
          <w:rFonts w:ascii="Times New Roman" w:hAnsi="Times New Roman" w:cs="Times New Roman"/>
        </w:rPr>
        <w:t>the wider community</w:t>
      </w:r>
      <w:r w:rsidR="00F06AA1" w:rsidRPr="00CD2A0D">
        <w:rPr>
          <w:rFonts w:ascii="Times New Roman" w:hAnsi="Times New Roman" w:cs="Times New Roman"/>
        </w:rPr>
        <w:t>.</w:t>
      </w:r>
    </w:p>
    <w:p w14:paraId="09613DC8" w14:textId="6D258999" w:rsidR="000E45BC" w:rsidRPr="00CD2A0D" w:rsidRDefault="000E45BC" w:rsidP="00CD2A0D">
      <w:pPr>
        <w:spacing w:line="360" w:lineRule="auto"/>
        <w:rPr>
          <w:rFonts w:ascii="Times New Roman" w:hAnsi="Times New Roman" w:cs="Times New Roman"/>
        </w:rPr>
      </w:pPr>
    </w:p>
    <w:p w14:paraId="774EA41C" w14:textId="2FEE82A9" w:rsidR="000E45BC" w:rsidRPr="00CD2A0D" w:rsidRDefault="00FF11B7" w:rsidP="00CD2A0D">
      <w:pPr>
        <w:spacing w:line="360" w:lineRule="auto"/>
        <w:rPr>
          <w:rFonts w:ascii="Times New Roman" w:hAnsi="Times New Roman" w:cs="Times New Roman"/>
        </w:rPr>
      </w:pPr>
      <w:r w:rsidRPr="00CD2A0D">
        <w:rPr>
          <w:rFonts w:ascii="Times New Roman" w:hAnsi="Times New Roman" w:cs="Times New Roman"/>
        </w:rPr>
        <w:t>There is clear evidence that the climatic conditions</w:t>
      </w:r>
      <w:r w:rsidR="00240B40" w:rsidRPr="00CD2A0D">
        <w:rPr>
          <w:rFonts w:ascii="Times New Roman" w:hAnsi="Times New Roman" w:cs="Times New Roman"/>
        </w:rPr>
        <w:t xml:space="preserve"> following the last Ice Age</w:t>
      </w:r>
      <w:r w:rsidRPr="00CD2A0D">
        <w:rPr>
          <w:rFonts w:ascii="Times New Roman" w:hAnsi="Times New Roman" w:cs="Times New Roman"/>
        </w:rPr>
        <w:t xml:space="preserve"> had a major effect on the topography of the Welsh coast, creating vast intertidal zones up to six kilometres wide, which were subject to recurrent inundation</w:t>
      </w:r>
      <w:r w:rsidR="0064720B" w:rsidRPr="00CD2A0D">
        <w:rPr>
          <w:rFonts w:ascii="Times New Roman" w:hAnsi="Times New Roman" w:cs="Times New Roman"/>
        </w:rPr>
        <w:t>.</w:t>
      </w:r>
      <w:r w:rsidRPr="00CD2A0D">
        <w:rPr>
          <w:rStyle w:val="FootnoteReference"/>
          <w:rFonts w:ascii="Times New Roman" w:hAnsi="Times New Roman" w:cs="Times New Roman"/>
        </w:rPr>
        <w:footnoteReference w:id="92"/>
      </w:r>
      <w:r w:rsidRPr="00CD2A0D">
        <w:rPr>
          <w:rFonts w:ascii="Times New Roman" w:hAnsi="Times New Roman" w:cs="Times New Roman"/>
        </w:rPr>
        <w:t xml:space="preserve"> This had implications for the location and structure of fishing settlements and left a mark on the landscape and the folklore of the country</w:t>
      </w:r>
      <w:r w:rsidR="00B60F8F" w:rsidRPr="00CD2A0D">
        <w:rPr>
          <w:rFonts w:ascii="Times New Roman" w:hAnsi="Times New Roman" w:cs="Times New Roman"/>
        </w:rPr>
        <w:t xml:space="preserve"> as</w:t>
      </w:r>
      <w:r w:rsidRPr="00CD2A0D">
        <w:rPr>
          <w:rFonts w:ascii="Times New Roman" w:hAnsi="Times New Roman" w:cs="Times New Roman"/>
        </w:rPr>
        <w:t xml:space="preserve"> reflected in the ‘drowned lands’ legends</w:t>
      </w:r>
      <w:r w:rsidR="00B60F8F" w:rsidRPr="00CD2A0D">
        <w:rPr>
          <w:rFonts w:ascii="Times New Roman" w:hAnsi="Times New Roman" w:cs="Times New Roman"/>
        </w:rPr>
        <w:t xml:space="preserve"> referred to earlier</w:t>
      </w:r>
      <w:r w:rsidRPr="00CD2A0D">
        <w:rPr>
          <w:rFonts w:ascii="Times New Roman" w:hAnsi="Times New Roman" w:cs="Times New Roman"/>
        </w:rPr>
        <w:t>. Archaeological evidence relating to the position and structure of estuarine fish-weirs provides support, both for these topographical changes and for the resilience, knowledge and expertise of the people</w:t>
      </w:r>
      <w:r w:rsidR="006B646E" w:rsidRPr="00CD2A0D">
        <w:rPr>
          <w:rFonts w:ascii="Times New Roman" w:hAnsi="Times New Roman" w:cs="Times New Roman"/>
        </w:rPr>
        <w:t>. R</w:t>
      </w:r>
      <w:r w:rsidRPr="00CD2A0D">
        <w:rPr>
          <w:rFonts w:ascii="Times New Roman" w:hAnsi="Times New Roman" w:cs="Times New Roman"/>
        </w:rPr>
        <w:t>ecent excavations at Redwick and Goldcliff on the Welsh shore of the Severn estuary</w:t>
      </w:r>
      <w:r w:rsidR="008C546A" w:rsidRPr="00CD2A0D">
        <w:rPr>
          <w:rFonts w:ascii="Times New Roman" w:hAnsi="Times New Roman" w:cs="Times New Roman"/>
        </w:rPr>
        <w:t xml:space="preserve"> add to our knowledge of housing, tools and equipment, diet and food preparation </w:t>
      </w:r>
      <w:r w:rsidR="00240B40" w:rsidRPr="00CD2A0D">
        <w:rPr>
          <w:rFonts w:ascii="Times New Roman" w:hAnsi="Times New Roman" w:cs="Times New Roman"/>
        </w:rPr>
        <w:t>during the Bronze Age</w:t>
      </w:r>
      <w:r w:rsidR="008C546A" w:rsidRPr="00CD2A0D">
        <w:rPr>
          <w:rFonts w:ascii="Times New Roman" w:hAnsi="Times New Roman" w:cs="Times New Roman"/>
        </w:rPr>
        <w:t>. They</w:t>
      </w:r>
      <w:r w:rsidRPr="00CD2A0D">
        <w:rPr>
          <w:rFonts w:ascii="Times New Roman" w:hAnsi="Times New Roman" w:cs="Times New Roman"/>
        </w:rPr>
        <w:t xml:space="preserve"> have revealed </w:t>
      </w:r>
      <w:r w:rsidR="006B646E" w:rsidRPr="00CD2A0D">
        <w:rPr>
          <w:rFonts w:ascii="Times New Roman" w:hAnsi="Times New Roman" w:cs="Times New Roman"/>
        </w:rPr>
        <w:t xml:space="preserve">not only </w:t>
      </w:r>
      <w:r w:rsidRPr="00CD2A0D">
        <w:rPr>
          <w:rFonts w:ascii="Times New Roman" w:hAnsi="Times New Roman" w:cs="Times New Roman"/>
        </w:rPr>
        <w:t xml:space="preserve">roundhouses, the most usual design for homes of this period, but </w:t>
      </w:r>
      <w:r w:rsidR="006B646E" w:rsidRPr="00CD2A0D">
        <w:rPr>
          <w:rFonts w:ascii="Times New Roman" w:hAnsi="Times New Roman" w:cs="Times New Roman"/>
        </w:rPr>
        <w:t xml:space="preserve">also </w:t>
      </w:r>
      <w:r w:rsidRPr="00CD2A0D">
        <w:rPr>
          <w:rFonts w:ascii="Times New Roman" w:hAnsi="Times New Roman" w:cs="Times New Roman"/>
        </w:rPr>
        <w:t>rectangular buildings used to house animals, as well as the remains of a probable fish trap, at Cold Harbour Pill</w:t>
      </w:r>
      <w:r w:rsidR="006B646E" w:rsidRPr="00CD2A0D">
        <w:rPr>
          <w:rFonts w:ascii="Times New Roman" w:hAnsi="Times New Roman" w:cs="Times New Roman"/>
        </w:rPr>
        <w:t>. These</w:t>
      </w:r>
      <w:r w:rsidRPr="00CD2A0D">
        <w:rPr>
          <w:rFonts w:ascii="Times New Roman" w:hAnsi="Times New Roman" w:cs="Times New Roman"/>
        </w:rPr>
        <w:t xml:space="preserve"> have been carbon dated to between 1500 and 400 BC. making this </w:t>
      </w:r>
      <w:r w:rsidR="00240B40" w:rsidRPr="00CD2A0D">
        <w:rPr>
          <w:rFonts w:ascii="Times New Roman" w:hAnsi="Times New Roman" w:cs="Times New Roman"/>
        </w:rPr>
        <w:t xml:space="preserve">one of </w:t>
      </w:r>
      <w:r w:rsidRPr="00CD2A0D">
        <w:rPr>
          <w:rFonts w:ascii="Times New Roman" w:hAnsi="Times New Roman" w:cs="Times New Roman"/>
        </w:rPr>
        <w:t>the earliest known settlement</w:t>
      </w:r>
      <w:r w:rsidR="00240B40" w:rsidRPr="00CD2A0D">
        <w:rPr>
          <w:rFonts w:ascii="Times New Roman" w:hAnsi="Times New Roman" w:cs="Times New Roman"/>
        </w:rPr>
        <w:t>s</w:t>
      </w:r>
      <w:r w:rsidRPr="00CD2A0D">
        <w:rPr>
          <w:rFonts w:ascii="Times New Roman" w:hAnsi="Times New Roman" w:cs="Times New Roman"/>
        </w:rPr>
        <w:t xml:space="preserve"> in Wales with a link to fishing</w:t>
      </w:r>
      <w:r w:rsidR="0064720B" w:rsidRPr="00CD2A0D">
        <w:rPr>
          <w:rFonts w:ascii="Times New Roman" w:hAnsi="Times New Roman" w:cs="Times New Roman"/>
        </w:rPr>
        <w:t>.</w:t>
      </w:r>
      <w:r w:rsidRPr="00CD2A0D">
        <w:rPr>
          <w:rStyle w:val="FootnoteReference"/>
          <w:rFonts w:ascii="Times New Roman" w:hAnsi="Times New Roman" w:cs="Times New Roman"/>
        </w:rPr>
        <w:footnoteReference w:id="93"/>
      </w:r>
      <w:r w:rsidRPr="00CD2A0D">
        <w:rPr>
          <w:rFonts w:ascii="Times New Roman" w:hAnsi="Times New Roman" w:cs="Times New Roman"/>
        </w:rPr>
        <w:t xml:space="preserve"> </w:t>
      </w:r>
      <w:r w:rsidR="006B646E" w:rsidRPr="00CD2A0D">
        <w:rPr>
          <w:rFonts w:ascii="Times New Roman" w:hAnsi="Times New Roman" w:cs="Times New Roman"/>
        </w:rPr>
        <w:t>Remnants of</w:t>
      </w:r>
      <w:r w:rsidRPr="00CD2A0D">
        <w:rPr>
          <w:rFonts w:ascii="Times New Roman" w:hAnsi="Times New Roman" w:cs="Times New Roman"/>
        </w:rPr>
        <w:t xml:space="preserve"> planks, probably salvaged from a ‘sewn-plank’ boat, </w:t>
      </w:r>
      <w:r w:rsidR="006B646E" w:rsidRPr="00CD2A0D">
        <w:rPr>
          <w:rFonts w:ascii="Times New Roman" w:hAnsi="Times New Roman" w:cs="Times New Roman"/>
        </w:rPr>
        <w:t>suggest that</w:t>
      </w:r>
      <w:r w:rsidRPr="00CD2A0D">
        <w:rPr>
          <w:rFonts w:ascii="Times New Roman" w:hAnsi="Times New Roman" w:cs="Times New Roman"/>
        </w:rPr>
        <w:t xml:space="preserve"> these </w:t>
      </w:r>
      <w:r w:rsidR="00240B40" w:rsidRPr="00CD2A0D">
        <w:rPr>
          <w:rFonts w:ascii="Times New Roman" w:hAnsi="Times New Roman" w:cs="Times New Roman"/>
        </w:rPr>
        <w:lastRenderedPageBreak/>
        <w:t xml:space="preserve">early </w:t>
      </w:r>
      <w:r w:rsidRPr="00CD2A0D">
        <w:rPr>
          <w:rFonts w:ascii="Times New Roman" w:hAnsi="Times New Roman" w:cs="Times New Roman"/>
        </w:rPr>
        <w:t>waterside dwellers had developed the tools and technological skills to construct small craft</w:t>
      </w:r>
      <w:r w:rsidR="008E2A72" w:rsidRPr="00CD2A0D">
        <w:rPr>
          <w:rFonts w:ascii="Times New Roman" w:hAnsi="Times New Roman" w:cs="Times New Roman"/>
        </w:rPr>
        <w:t xml:space="preserve"> while showing</w:t>
      </w:r>
      <w:r w:rsidRPr="00CD2A0D">
        <w:rPr>
          <w:rFonts w:ascii="Times New Roman" w:hAnsi="Times New Roman" w:cs="Times New Roman"/>
        </w:rPr>
        <w:t xml:space="preserve"> </w:t>
      </w:r>
      <w:r w:rsidR="008E2A72" w:rsidRPr="00CD2A0D">
        <w:rPr>
          <w:rFonts w:ascii="Times New Roman" w:hAnsi="Times New Roman" w:cs="Times New Roman"/>
        </w:rPr>
        <w:t xml:space="preserve">that they </w:t>
      </w:r>
      <w:r w:rsidR="00395640" w:rsidRPr="00CD2A0D">
        <w:rPr>
          <w:rFonts w:ascii="Times New Roman" w:hAnsi="Times New Roman" w:cs="Times New Roman"/>
        </w:rPr>
        <w:t xml:space="preserve">also </w:t>
      </w:r>
      <w:r w:rsidR="008E2A72" w:rsidRPr="00CD2A0D">
        <w:rPr>
          <w:rFonts w:ascii="Times New Roman" w:hAnsi="Times New Roman" w:cs="Times New Roman"/>
        </w:rPr>
        <w:t>understood the practical value</w:t>
      </w:r>
      <w:r w:rsidRPr="00CD2A0D">
        <w:rPr>
          <w:rFonts w:ascii="Times New Roman" w:hAnsi="Times New Roman" w:cs="Times New Roman"/>
        </w:rPr>
        <w:t xml:space="preserve"> </w:t>
      </w:r>
      <w:r w:rsidR="006D4533" w:rsidRPr="00CD2A0D">
        <w:rPr>
          <w:rFonts w:ascii="Times New Roman" w:hAnsi="Times New Roman" w:cs="Times New Roman"/>
        </w:rPr>
        <w:t xml:space="preserve">of </w:t>
      </w:r>
      <w:r w:rsidRPr="00CD2A0D">
        <w:rPr>
          <w:rFonts w:ascii="Times New Roman" w:hAnsi="Times New Roman" w:cs="Times New Roman"/>
        </w:rPr>
        <w:t>salvage</w:t>
      </w:r>
      <w:r w:rsidR="008E2A72" w:rsidRPr="00CD2A0D">
        <w:rPr>
          <w:rFonts w:ascii="Times New Roman" w:hAnsi="Times New Roman" w:cs="Times New Roman"/>
        </w:rPr>
        <w:t>.</w:t>
      </w:r>
      <w:r w:rsidRPr="00CD2A0D">
        <w:rPr>
          <w:rFonts w:ascii="Times New Roman" w:hAnsi="Times New Roman" w:cs="Times New Roman"/>
        </w:rPr>
        <w:t xml:space="preserve"> </w:t>
      </w:r>
      <w:r w:rsidR="008C546A" w:rsidRPr="00CD2A0D">
        <w:rPr>
          <w:rFonts w:ascii="Times New Roman" w:hAnsi="Times New Roman" w:cs="Times New Roman"/>
        </w:rPr>
        <w:t>B</w:t>
      </w:r>
      <w:r w:rsidRPr="00CD2A0D">
        <w:rPr>
          <w:rFonts w:ascii="Times New Roman" w:hAnsi="Times New Roman" w:cs="Times New Roman"/>
        </w:rPr>
        <w:t xml:space="preserve">y the medieval period, </w:t>
      </w:r>
      <w:r w:rsidR="008C546A" w:rsidRPr="00CD2A0D">
        <w:rPr>
          <w:rFonts w:ascii="Times New Roman" w:hAnsi="Times New Roman" w:cs="Times New Roman"/>
        </w:rPr>
        <w:t xml:space="preserve">however, </w:t>
      </w:r>
      <w:r w:rsidRPr="00CD2A0D">
        <w:rPr>
          <w:rFonts w:ascii="Times New Roman" w:hAnsi="Times New Roman" w:cs="Times New Roman"/>
        </w:rPr>
        <w:t>the law clearly state</w:t>
      </w:r>
      <w:r w:rsidR="00DD682A" w:rsidRPr="00CD2A0D">
        <w:rPr>
          <w:rFonts w:ascii="Times New Roman" w:hAnsi="Times New Roman" w:cs="Times New Roman"/>
        </w:rPr>
        <w:t>d</w:t>
      </w:r>
      <w:r w:rsidRPr="00CD2A0D">
        <w:rPr>
          <w:rFonts w:ascii="Times New Roman" w:hAnsi="Times New Roman" w:cs="Times New Roman"/>
        </w:rPr>
        <w:t xml:space="preserve"> that anything washed up onto the shore belongs to the King, ‘for the sea is the King’s packhorse’</w:t>
      </w:r>
      <w:r w:rsidR="0064720B" w:rsidRPr="00CD2A0D">
        <w:rPr>
          <w:rFonts w:ascii="Times New Roman" w:hAnsi="Times New Roman" w:cs="Times New Roman"/>
        </w:rPr>
        <w:t>,</w:t>
      </w:r>
      <w:r w:rsidRPr="00CD2A0D">
        <w:rPr>
          <w:rStyle w:val="FootnoteReference"/>
          <w:rFonts w:ascii="Times New Roman" w:hAnsi="Times New Roman" w:cs="Times New Roman"/>
        </w:rPr>
        <w:footnoteReference w:id="94"/>
      </w:r>
      <w:r w:rsidR="008C546A" w:rsidRPr="00CD2A0D">
        <w:rPr>
          <w:rFonts w:ascii="Times New Roman" w:hAnsi="Times New Roman" w:cs="Times New Roman"/>
        </w:rPr>
        <w:t xml:space="preserve"> </w:t>
      </w:r>
      <w:r w:rsidR="00F5390F" w:rsidRPr="00CD2A0D">
        <w:rPr>
          <w:rFonts w:ascii="Times New Roman" w:hAnsi="Times New Roman" w:cs="Times New Roman"/>
        </w:rPr>
        <w:t>thereby</w:t>
      </w:r>
      <w:r w:rsidR="008C546A" w:rsidRPr="00CD2A0D">
        <w:rPr>
          <w:rFonts w:ascii="Times New Roman" w:hAnsi="Times New Roman" w:cs="Times New Roman"/>
        </w:rPr>
        <w:t xml:space="preserve"> </w:t>
      </w:r>
      <w:r w:rsidR="00240B40" w:rsidRPr="00CD2A0D">
        <w:rPr>
          <w:rFonts w:ascii="Times New Roman" w:hAnsi="Times New Roman" w:cs="Times New Roman"/>
        </w:rPr>
        <w:t xml:space="preserve">curtailing </w:t>
      </w:r>
      <w:r w:rsidR="008C546A" w:rsidRPr="00CD2A0D">
        <w:rPr>
          <w:rFonts w:ascii="Times New Roman" w:hAnsi="Times New Roman" w:cs="Times New Roman"/>
        </w:rPr>
        <w:t>this source of valuable building material.</w:t>
      </w:r>
      <w:r w:rsidRPr="00CD2A0D">
        <w:rPr>
          <w:rFonts w:ascii="Times New Roman" w:hAnsi="Times New Roman" w:cs="Times New Roman"/>
        </w:rPr>
        <w:t xml:space="preserve"> What is clear from this site, however, is that the</w:t>
      </w:r>
      <w:r w:rsidR="001A3C32" w:rsidRPr="00CD2A0D">
        <w:rPr>
          <w:rFonts w:ascii="Times New Roman" w:hAnsi="Times New Roman" w:cs="Times New Roman"/>
        </w:rPr>
        <w:t>se</w:t>
      </w:r>
      <w:r w:rsidRPr="00CD2A0D">
        <w:rPr>
          <w:rFonts w:ascii="Times New Roman" w:hAnsi="Times New Roman" w:cs="Times New Roman"/>
        </w:rPr>
        <w:t xml:space="preserve"> </w:t>
      </w:r>
      <w:r w:rsidR="001A3C32" w:rsidRPr="00CD2A0D">
        <w:rPr>
          <w:rFonts w:ascii="Times New Roman" w:hAnsi="Times New Roman" w:cs="Times New Roman"/>
        </w:rPr>
        <w:t>people</w:t>
      </w:r>
      <w:r w:rsidRPr="00CD2A0D">
        <w:rPr>
          <w:rFonts w:ascii="Times New Roman" w:hAnsi="Times New Roman" w:cs="Times New Roman"/>
        </w:rPr>
        <w:t>, like later generations, did not appear to be living by fishing alone, but were also involved in agriculture</w:t>
      </w:r>
      <w:r w:rsidR="001A3C32" w:rsidRPr="00CD2A0D">
        <w:rPr>
          <w:rFonts w:ascii="Times New Roman" w:hAnsi="Times New Roman" w:cs="Times New Roman"/>
        </w:rPr>
        <w:t>, grazing cattle on the salt marsh during spring and summer</w:t>
      </w:r>
      <w:r w:rsidR="0064720B" w:rsidRPr="00CD2A0D">
        <w:rPr>
          <w:rFonts w:ascii="Times New Roman" w:hAnsi="Times New Roman" w:cs="Times New Roman"/>
        </w:rPr>
        <w:t>.</w:t>
      </w:r>
      <w:r w:rsidR="001A3C32" w:rsidRPr="00CD2A0D">
        <w:rPr>
          <w:rStyle w:val="FootnoteReference"/>
          <w:rFonts w:ascii="Times New Roman" w:hAnsi="Times New Roman" w:cs="Times New Roman"/>
        </w:rPr>
        <w:footnoteReference w:id="95"/>
      </w:r>
    </w:p>
    <w:p w14:paraId="026C450B" w14:textId="77777777" w:rsidR="00FF11B7" w:rsidRPr="00CD2A0D" w:rsidRDefault="00FF11B7" w:rsidP="00CD2A0D">
      <w:pPr>
        <w:spacing w:line="360" w:lineRule="auto"/>
        <w:rPr>
          <w:rFonts w:ascii="Times New Roman" w:hAnsi="Times New Roman" w:cs="Times New Roman"/>
        </w:rPr>
      </w:pPr>
    </w:p>
    <w:p w14:paraId="04548116" w14:textId="61538138" w:rsidR="007E30DF" w:rsidRPr="00CD2A0D" w:rsidRDefault="00B61F18" w:rsidP="00CD2A0D">
      <w:pPr>
        <w:spacing w:line="360" w:lineRule="auto"/>
        <w:rPr>
          <w:rFonts w:ascii="Times New Roman" w:hAnsi="Times New Roman" w:cs="Times New Roman"/>
        </w:rPr>
      </w:pPr>
      <w:r w:rsidRPr="00CD2A0D">
        <w:rPr>
          <w:rFonts w:ascii="Times New Roman" w:hAnsi="Times New Roman" w:cs="Times New Roman"/>
        </w:rPr>
        <w:t>The potential for commercial gain from the management of fishing was recognised</w:t>
      </w:r>
      <w:r w:rsidR="00F5390F" w:rsidRPr="00CD2A0D">
        <w:rPr>
          <w:rFonts w:ascii="Times New Roman" w:hAnsi="Times New Roman" w:cs="Times New Roman"/>
        </w:rPr>
        <w:t xml:space="preserve"> from the </w:t>
      </w:r>
      <w:r w:rsidR="0097653A" w:rsidRPr="00CD2A0D">
        <w:rPr>
          <w:rFonts w:ascii="Times New Roman" w:hAnsi="Times New Roman" w:cs="Times New Roman"/>
        </w:rPr>
        <w:t>time</w:t>
      </w:r>
      <w:r w:rsidRPr="00CD2A0D">
        <w:rPr>
          <w:rFonts w:ascii="Times New Roman" w:hAnsi="Times New Roman" w:cs="Times New Roman"/>
        </w:rPr>
        <w:t xml:space="preserve"> when </w:t>
      </w:r>
      <w:r w:rsidR="0097653A" w:rsidRPr="00CD2A0D">
        <w:rPr>
          <w:rFonts w:ascii="Times New Roman" w:hAnsi="Times New Roman" w:cs="Times New Roman"/>
        </w:rPr>
        <w:t>Christian</w:t>
      </w:r>
      <w:r w:rsidRPr="00CD2A0D">
        <w:rPr>
          <w:rFonts w:ascii="Times New Roman" w:hAnsi="Times New Roman" w:cs="Times New Roman"/>
        </w:rPr>
        <w:t xml:space="preserve"> observance</w:t>
      </w:r>
      <w:r w:rsidR="0097653A" w:rsidRPr="00CD2A0D">
        <w:rPr>
          <w:rFonts w:ascii="Times New Roman" w:hAnsi="Times New Roman" w:cs="Times New Roman"/>
        </w:rPr>
        <w:t xml:space="preserve"> first imposed a</w:t>
      </w:r>
      <w:r w:rsidRPr="00CD2A0D">
        <w:rPr>
          <w:rFonts w:ascii="Times New Roman" w:hAnsi="Times New Roman" w:cs="Times New Roman"/>
        </w:rPr>
        <w:t xml:space="preserve"> restrict</w:t>
      </w:r>
      <w:r w:rsidR="0097653A" w:rsidRPr="00CD2A0D">
        <w:rPr>
          <w:rFonts w:ascii="Times New Roman" w:hAnsi="Times New Roman" w:cs="Times New Roman"/>
        </w:rPr>
        <w:t>ion on</w:t>
      </w:r>
      <w:r w:rsidRPr="00CD2A0D">
        <w:rPr>
          <w:rFonts w:ascii="Times New Roman" w:hAnsi="Times New Roman" w:cs="Times New Roman"/>
        </w:rPr>
        <w:t xml:space="preserve"> the consumption of meat</w:t>
      </w:r>
      <w:r w:rsidR="00F5390F" w:rsidRPr="00CD2A0D">
        <w:rPr>
          <w:rFonts w:ascii="Times New Roman" w:hAnsi="Times New Roman" w:cs="Times New Roman"/>
        </w:rPr>
        <w:t>.</w:t>
      </w:r>
      <w:r w:rsidRPr="00CD2A0D">
        <w:rPr>
          <w:rFonts w:ascii="Times New Roman" w:hAnsi="Times New Roman" w:cs="Times New Roman"/>
        </w:rPr>
        <w:t xml:space="preserve"> </w:t>
      </w:r>
      <w:r w:rsidR="00F5390F" w:rsidRPr="00CD2A0D">
        <w:rPr>
          <w:rFonts w:ascii="Times New Roman" w:hAnsi="Times New Roman" w:cs="Times New Roman"/>
        </w:rPr>
        <w:t>F</w:t>
      </w:r>
      <w:r w:rsidR="0033437C" w:rsidRPr="00CD2A0D">
        <w:rPr>
          <w:rFonts w:ascii="Times New Roman" w:hAnsi="Times New Roman" w:cs="Times New Roman"/>
        </w:rPr>
        <w:t xml:space="preserve">ish </w:t>
      </w:r>
      <w:r w:rsidR="00F5390F" w:rsidRPr="00CD2A0D">
        <w:rPr>
          <w:rFonts w:ascii="Times New Roman" w:hAnsi="Times New Roman" w:cs="Times New Roman"/>
        </w:rPr>
        <w:t>became an</w:t>
      </w:r>
      <w:r w:rsidR="0097653A" w:rsidRPr="00CD2A0D">
        <w:rPr>
          <w:rFonts w:ascii="Times New Roman" w:hAnsi="Times New Roman" w:cs="Times New Roman"/>
        </w:rPr>
        <w:t xml:space="preserve"> increasingly</w:t>
      </w:r>
      <w:r w:rsidR="00F5390F" w:rsidRPr="00CD2A0D">
        <w:rPr>
          <w:rFonts w:ascii="Times New Roman" w:hAnsi="Times New Roman" w:cs="Times New Roman"/>
        </w:rPr>
        <w:t xml:space="preserve"> important part of the diet and </w:t>
      </w:r>
      <w:r w:rsidR="0033437C" w:rsidRPr="00CD2A0D">
        <w:rPr>
          <w:rFonts w:ascii="Times New Roman" w:hAnsi="Times New Roman" w:cs="Times New Roman"/>
        </w:rPr>
        <w:t>made a significant contribution to the income</w:t>
      </w:r>
      <w:r w:rsidR="0033437C" w:rsidRPr="00CD2A0D">
        <w:rPr>
          <w:rStyle w:val="FootnoteReference"/>
          <w:rFonts w:ascii="Times New Roman" w:hAnsi="Times New Roman" w:cs="Times New Roman"/>
        </w:rPr>
        <w:footnoteReference w:id="96"/>
      </w:r>
      <w:r w:rsidR="0033437C" w:rsidRPr="00CD2A0D">
        <w:rPr>
          <w:rFonts w:ascii="Times New Roman" w:hAnsi="Times New Roman" w:cs="Times New Roman"/>
        </w:rPr>
        <w:t xml:space="preserve"> of those who </w:t>
      </w:r>
      <w:r w:rsidR="008909B5">
        <w:rPr>
          <w:rFonts w:ascii="Times New Roman" w:hAnsi="Times New Roman" w:cs="Times New Roman"/>
        </w:rPr>
        <w:t>controlled</w:t>
      </w:r>
      <w:r w:rsidR="0033437C" w:rsidRPr="00CD2A0D">
        <w:rPr>
          <w:rFonts w:ascii="Times New Roman" w:hAnsi="Times New Roman" w:cs="Times New Roman"/>
        </w:rPr>
        <w:t xml:space="preserve"> the rights to fish. M</w:t>
      </w:r>
      <w:r w:rsidR="00E35B6C" w:rsidRPr="00CD2A0D">
        <w:rPr>
          <w:rFonts w:ascii="Times New Roman" w:hAnsi="Times New Roman" w:cs="Times New Roman"/>
        </w:rPr>
        <w:t>edieval laws</w:t>
      </w:r>
      <w:r w:rsidR="00656A9B" w:rsidRPr="00CD2A0D">
        <w:rPr>
          <w:rFonts w:ascii="Times New Roman" w:hAnsi="Times New Roman" w:cs="Times New Roman"/>
        </w:rPr>
        <w:t xml:space="preserve"> and charters</w:t>
      </w:r>
      <w:r w:rsidRPr="00CD2A0D">
        <w:rPr>
          <w:rFonts w:ascii="Times New Roman" w:hAnsi="Times New Roman" w:cs="Times New Roman"/>
        </w:rPr>
        <w:t xml:space="preserve"> </w:t>
      </w:r>
      <w:r w:rsidR="0033437C" w:rsidRPr="00CD2A0D">
        <w:rPr>
          <w:rFonts w:ascii="Times New Roman" w:hAnsi="Times New Roman" w:cs="Times New Roman"/>
        </w:rPr>
        <w:t xml:space="preserve">governing the ownership and the regulation of </w:t>
      </w:r>
      <w:r w:rsidR="008909B5">
        <w:rPr>
          <w:rFonts w:ascii="Times New Roman" w:hAnsi="Times New Roman" w:cs="Times New Roman"/>
        </w:rPr>
        <w:t>fresh-water</w:t>
      </w:r>
      <w:r w:rsidR="0033437C" w:rsidRPr="00CD2A0D">
        <w:rPr>
          <w:rFonts w:ascii="Times New Roman" w:hAnsi="Times New Roman" w:cs="Times New Roman"/>
        </w:rPr>
        <w:t xml:space="preserve"> and coastal fisheries were established which </w:t>
      </w:r>
      <w:r w:rsidR="00F5390F" w:rsidRPr="00CD2A0D">
        <w:rPr>
          <w:rFonts w:ascii="Times New Roman" w:hAnsi="Times New Roman" w:cs="Times New Roman"/>
        </w:rPr>
        <w:t xml:space="preserve">limited the fishermen’s entitlement to fish freely, a freedom enjoyed </w:t>
      </w:r>
      <w:r w:rsidR="0097653A" w:rsidRPr="00CD2A0D">
        <w:rPr>
          <w:rFonts w:ascii="Times New Roman" w:hAnsi="Times New Roman" w:cs="Times New Roman"/>
        </w:rPr>
        <w:t>from</w:t>
      </w:r>
      <w:r w:rsidR="00F5390F" w:rsidRPr="00CD2A0D">
        <w:rPr>
          <w:rFonts w:ascii="Times New Roman" w:hAnsi="Times New Roman" w:cs="Times New Roman"/>
        </w:rPr>
        <w:t xml:space="preserve"> prehistoric t</w:t>
      </w:r>
      <w:r w:rsidR="0097653A" w:rsidRPr="00CD2A0D">
        <w:rPr>
          <w:rFonts w:ascii="Times New Roman" w:hAnsi="Times New Roman" w:cs="Times New Roman"/>
        </w:rPr>
        <w:t>imes.</w:t>
      </w:r>
      <w:r w:rsidR="00F5390F" w:rsidRPr="00CD2A0D">
        <w:rPr>
          <w:rFonts w:ascii="Times New Roman" w:hAnsi="Times New Roman" w:cs="Times New Roman"/>
        </w:rPr>
        <w:t xml:space="preserve"> </w:t>
      </w:r>
      <w:r w:rsidR="0097653A" w:rsidRPr="00CD2A0D">
        <w:rPr>
          <w:rFonts w:ascii="Times New Roman" w:hAnsi="Times New Roman" w:cs="Times New Roman"/>
        </w:rPr>
        <w:t>T</w:t>
      </w:r>
      <w:r w:rsidR="0033437C" w:rsidRPr="00CD2A0D">
        <w:rPr>
          <w:rFonts w:ascii="Times New Roman" w:hAnsi="Times New Roman" w:cs="Times New Roman"/>
        </w:rPr>
        <w:t xml:space="preserve">he ownership of </w:t>
      </w:r>
      <w:r w:rsidR="00346E55" w:rsidRPr="00CD2A0D">
        <w:rPr>
          <w:rFonts w:ascii="Times New Roman" w:hAnsi="Times New Roman" w:cs="Times New Roman"/>
        </w:rPr>
        <w:t>productive</w:t>
      </w:r>
      <w:r w:rsidR="0033437C" w:rsidRPr="00CD2A0D">
        <w:rPr>
          <w:rFonts w:ascii="Times New Roman" w:hAnsi="Times New Roman" w:cs="Times New Roman"/>
        </w:rPr>
        <w:t xml:space="preserve"> fisher</w:t>
      </w:r>
      <w:r w:rsidR="00346E55" w:rsidRPr="00CD2A0D">
        <w:rPr>
          <w:rFonts w:ascii="Times New Roman" w:hAnsi="Times New Roman" w:cs="Times New Roman"/>
        </w:rPr>
        <w:t>ies</w:t>
      </w:r>
      <w:r w:rsidR="0033437C" w:rsidRPr="00CD2A0D">
        <w:rPr>
          <w:rFonts w:ascii="Times New Roman" w:hAnsi="Times New Roman" w:cs="Times New Roman"/>
        </w:rPr>
        <w:t xml:space="preserve"> </w:t>
      </w:r>
      <w:r w:rsidR="0097653A" w:rsidRPr="00CD2A0D">
        <w:rPr>
          <w:rFonts w:ascii="Times New Roman" w:hAnsi="Times New Roman" w:cs="Times New Roman"/>
        </w:rPr>
        <w:t xml:space="preserve">was placed </w:t>
      </w:r>
      <w:r w:rsidR="0033437C" w:rsidRPr="00CD2A0D">
        <w:rPr>
          <w:rFonts w:ascii="Times New Roman" w:hAnsi="Times New Roman" w:cs="Times New Roman"/>
        </w:rPr>
        <w:t>in the hands of manorial lords</w:t>
      </w:r>
      <w:r w:rsidR="00346E55" w:rsidRPr="00CD2A0D">
        <w:rPr>
          <w:rStyle w:val="FootnoteReference"/>
          <w:rFonts w:ascii="Times New Roman" w:hAnsi="Times New Roman" w:cs="Times New Roman"/>
        </w:rPr>
        <w:footnoteReference w:id="97"/>
      </w:r>
      <w:r w:rsidR="0033437C" w:rsidRPr="00CD2A0D">
        <w:rPr>
          <w:rFonts w:ascii="Times New Roman" w:hAnsi="Times New Roman" w:cs="Times New Roman"/>
        </w:rPr>
        <w:t>, bishops</w:t>
      </w:r>
      <w:r w:rsidR="0097653A" w:rsidRPr="00CD2A0D">
        <w:rPr>
          <w:rFonts w:ascii="Times New Roman" w:hAnsi="Times New Roman" w:cs="Times New Roman"/>
        </w:rPr>
        <w:t xml:space="preserve"> </w:t>
      </w:r>
      <w:r w:rsidR="00346E55" w:rsidRPr="00CD2A0D">
        <w:rPr>
          <w:rFonts w:ascii="Times New Roman" w:hAnsi="Times New Roman" w:cs="Times New Roman"/>
        </w:rPr>
        <w:t>or</w:t>
      </w:r>
      <w:r w:rsidR="0097653A" w:rsidRPr="00CD2A0D">
        <w:rPr>
          <w:rFonts w:ascii="Times New Roman" w:hAnsi="Times New Roman" w:cs="Times New Roman"/>
        </w:rPr>
        <w:t xml:space="preserve"> ecclesiastical houses</w:t>
      </w:r>
      <w:r w:rsidR="0033437C" w:rsidRPr="00CD2A0D">
        <w:rPr>
          <w:rFonts w:ascii="Times New Roman" w:hAnsi="Times New Roman" w:cs="Times New Roman"/>
        </w:rPr>
        <w:t xml:space="preserve"> creating a division between th</w:t>
      </w:r>
      <w:r w:rsidR="00F5390F" w:rsidRPr="00CD2A0D">
        <w:rPr>
          <w:rFonts w:ascii="Times New Roman" w:hAnsi="Times New Roman" w:cs="Times New Roman"/>
        </w:rPr>
        <w:t>i</w:t>
      </w:r>
      <w:r w:rsidR="0033437C" w:rsidRPr="00CD2A0D">
        <w:rPr>
          <w:rFonts w:ascii="Times New Roman" w:hAnsi="Times New Roman" w:cs="Times New Roman"/>
        </w:rPr>
        <w:t>s</w:t>
      </w:r>
      <w:r w:rsidR="00F5390F" w:rsidRPr="00CD2A0D">
        <w:rPr>
          <w:rFonts w:ascii="Times New Roman" w:hAnsi="Times New Roman" w:cs="Times New Roman"/>
        </w:rPr>
        <w:t xml:space="preserve"> </w:t>
      </w:r>
      <w:r w:rsidR="0097653A" w:rsidRPr="00CD2A0D">
        <w:rPr>
          <w:rFonts w:ascii="Times New Roman" w:hAnsi="Times New Roman" w:cs="Times New Roman"/>
        </w:rPr>
        <w:t xml:space="preserve">privileged </w:t>
      </w:r>
      <w:r w:rsidR="00F5390F" w:rsidRPr="00CD2A0D">
        <w:rPr>
          <w:rFonts w:ascii="Times New Roman" w:hAnsi="Times New Roman" w:cs="Times New Roman"/>
        </w:rPr>
        <w:t>group</w:t>
      </w:r>
      <w:r w:rsidR="0033437C" w:rsidRPr="00CD2A0D">
        <w:rPr>
          <w:rFonts w:ascii="Times New Roman" w:hAnsi="Times New Roman" w:cs="Times New Roman"/>
        </w:rPr>
        <w:t xml:space="preserve"> and those who did the work</w:t>
      </w:r>
      <w:r w:rsidRPr="00CD2A0D">
        <w:rPr>
          <w:rFonts w:ascii="Times New Roman" w:hAnsi="Times New Roman" w:cs="Times New Roman"/>
        </w:rPr>
        <w:t>.</w:t>
      </w:r>
      <w:r w:rsidR="00AE44B4" w:rsidRPr="00CD2A0D">
        <w:rPr>
          <w:rFonts w:ascii="Times New Roman" w:hAnsi="Times New Roman" w:cs="Times New Roman"/>
        </w:rPr>
        <w:t xml:space="preserve"> </w:t>
      </w:r>
      <w:r w:rsidRPr="00CD2A0D">
        <w:rPr>
          <w:rFonts w:ascii="Times New Roman" w:hAnsi="Times New Roman" w:cs="Times New Roman"/>
        </w:rPr>
        <w:t>The sense of injustice caused by the withdrawal of free access to an essential food resource and its subsequent regulation had an effect on local social and economic relationships.</w:t>
      </w:r>
      <w:r w:rsidRPr="00CD2A0D">
        <w:rPr>
          <w:rStyle w:val="FootnoteReference"/>
          <w:rFonts w:ascii="Times New Roman" w:hAnsi="Times New Roman" w:cs="Times New Roman"/>
        </w:rPr>
        <w:footnoteReference w:id="98"/>
      </w:r>
      <w:r w:rsidRPr="00CD2A0D">
        <w:rPr>
          <w:rFonts w:ascii="Times New Roman" w:hAnsi="Times New Roman" w:cs="Times New Roman"/>
        </w:rPr>
        <w:t xml:space="preserve"> The bonds within working communities, so dependent on cooperation and mutual support for survival, were strengthened in order to maintain and protect what rights remained under their control. They took direct action to protect what they saw as a community entitlement, as shown by their destruction of the highly effective </w:t>
      </w:r>
      <w:r w:rsidRPr="00CD2A0D">
        <w:rPr>
          <w:rFonts w:ascii="Times New Roman" w:hAnsi="Times New Roman" w:cs="Times New Roman"/>
          <w:i/>
          <w:iCs/>
        </w:rPr>
        <w:t>stell nets</w:t>
      </w:r>
      <w:r w:rsidRPr="00CD2A0D">
        <w:rPr>
          <w:rFonts w:ascii="Times New Roman" w:hAnsi="Times New Roman" w:cs="Times New Roman"/>
        </w:rPr>
        <w:t xml:space="preserve"> operated by Scottish fishermen on the Clwyd and Dee estuaries in the 1850s.</w:t>
      </w:r>
      <w:r w:rsidRPr="00CD2A0D">
        <w:rPr>
          <w:rStyle w:val="FootnoteReference"/>
          <w:rFonts w:ascii="Times New Roman" w:hAnsi="Times New Roman" w:cs="Times New Roman"/>
        </w:rPr>
        <w:footnoteReference w:id="99"/>
      </w:r>
      <w:r w:rsidRPr="00CD2A0D">
        <w:rPr>
          <w:rFonts w:ascii="Times New Roman" w:hAnsi="Times New Roman" w:cs="Times New Roman"/>
        </w:rPr>
        <w:t xml:space="preserve"> A less militant form of protest is exemplified by the Tenby fishermen who, because the Rector neglected to say regular prayers at the pier-head chapel of St Julian for their safety, refused to pay him the tithes imposed on all fish landed at the port broadcasting their action with cries of ‘No prayers, no fish!’</w:t>
      </w:r>
      <w:r w:rsidRPr="00CD2A0D">
        <w:rPr>
          <w:rStyle w:val="FootnoteReference"/>
          <w:rFonts w:ascii="Times New Roman" w:hAnsi="Times New Roman" w:cs="Times New Roman"/>
        </w:rPr>
        <w:footnoteReference w:id="100"/>
      </w:r>
      <w:r w:rsidRPr="00CD2A0D">
        <w:rPr>
          <w:rFonts w:ascii="Times New Roman" w:hAnsi="Times New Roman" w:cs="Times New Roman"/>
        </w:rPr>
        <w:t xml:space="preserve">  </w:t>
      </w:r>
    </w:p>
    <w:p w14:paraId="508ACE04" w14:textId="77777777" w:rsidR="00A75E8B" w:rsidRPr="00CD2A0D" w:rsidRDefault="00A75E8B" w:rsidP="00CD2A0D">
      <w:pPr>
        <w:spacing w:line="360" w:lineRule="auto"/>
        <w:rPr>
          <w:rFonts w:ascii="Times New Roman" w:hAnsi="Times New Roman" w:cs="Times New Roman"/>
        </w:rPr>
      </w:pPr>
    </w:p>
    <w:p w14:paraId="141D109E" w14:textId="0E9547F6" w:rsidR="00BB2BB1" w:rsidRPr="00CD2A0D" w:rsidRDefault="00803F7E" w:rsidP="00CD2A0D">
      <w:pPr>
        <w:spacing w:line="360" w:lineRule="auto"/>
        <w:rPr>
          <w:rFonts w:ascii="Times New Roman" w:hAnsi="Times New Roman" w:cs="Times New Roman"/>
        </w:rPr>
      </w:pPr>
      <w:r w:rsidRPr="00CD2A0D">
        <w:rPr>
          <w:rFonts w:ascii="Times New Roman" w:hAnsi="Times New Roman" w:cs="Times New Roman"/>
        </w:rPr>
        <w:t>The l</w:t>
      </w:r>
      <w:r w:rsidR="009A622C" w:rsidRPr="00CD2A0D">
        <w:rPr>
          <w:rFonts w:ascii="Times New Roman" w:hAnsi="Times New Roman" w:cs="Times New Roman"/>
        </w:rPr>
        <w:t>ife</w:t>
      </w:r>
      <w:r w:rsidRPr="00CD2A0D">
        <w:rPr>
          <w:rFonts w:ascii="Times New Roman" w:hAnsi="Times New Roman" w:cs="Times New Roman"/>
        </w:rPr>
        <w:t xml:space="preserve"> of a working family</w:t>
      </w:r>
      <w:r w:rsidR="009A622C" w:rsidRPr="00CD2A0D">
        <w:rPr>
          <w:rFonts w:ascii="Times New Roman" w:hAnsi="Times New Roman" w:cs="Times New Roman"/>
        </w:rPr>
        <w:t xml:space="preserve"> in these settlements was one of daily physical grind </w:t>
      </w:r>
      <w:r w:rsidRPr="00CD2A0D">
        <w:rPr>
          <w:rFonts w:ascii="Times New Roman" w:hAnsi="Times New Roman" w:cs="Times New Roman"/>
        </w:rPr>
        <w:t xml:space="preserve">and while the homes of individuals at the extremes of the social scale may have been only a short distance apart, their </w:t>
      </w:r>
      <w:r w:rsidR="005A37F7" w:rsidRPr="00CD2A0D">
        <w:rPr>
          <w:rFonts w:ascii="Times New Roman" w:hAnsi="Times New Roman" w:cs="Times New Roman"/>
        </w:rPr>
        <w:t>standard of living was</w:t>
      </w:r>
      <w:r w:rsidRPr="00CD2A0D">
        <w:rPr>
          <w:rFonts w:ascii="Times New Roman" w:hAnsi="Times New Roman" w:cs="Times New Roman"/>
        </w:rPr>
        <w:t xml:space="preserve"> very different. The extant medieval manuscripts, most of which were written long after the period they describe, relate, almost exclusively, to the upper echelons of society </w:t>
      </w:r>
      <w:r w:rsidR="003E2607">
        <w:rPr>
          <w:rFonts w:ascii="Times New Roman" w:hAnsi="Times New Roman" w:cs="Times New Roman"/>
        </w:rPr>
        <w:t xml:space="preserve">but do provide occasional glimpses into the lives of the poor. </w:t>
      </w:r>
      <w:r w:rsidRPr="00CD2A0D">
        <w:rPr>
          <w:rFonts w:ascii="Times New Roman" w:hAnsi="Times New Roman" w:cs="Times New Roman"/>
        </w:rPr>
        <w:t xml:space="preserve">The inclusion of references to seafood and fishing boats </w:t>
      </w:r>
      <w:r w:rsidR="003E2607">
        <w:rPr>
          <w:rFonts w:ascii="Times New Roman" w:hAnsi="Times New Roman" w:cs="Times New Roman"/>
        </w:rPr>
        <w:t xml:space="preserve">for example, </w:t>
      </w:r>
      <w:r w:rsidRPr="00CD2A0D">
        <w:rPr>
          <w:rFonts w:ascii="Times New Roman" w:hAnsi="Times New Roman" w:cs="Times New Roman"/>
        </w:rPr>
        <w:t>indicate that fish, shellfish and estuarine plants formed an important part of the diet of the</w:t>
      </w:r>
      <w:r w:rsidR="005A37F7" w:rsidRPr="00CD2A0D">
        <w:rPr>
          <w:rFonts w:ascii="Times New Roman" w:hAnsi="Times New Roman" w:cs="Times New Roman"/>
        </w:rPr>
        <w:t xml:space="preserve"> working</w:t>
      </w:r>
      <w:r w:rsidRPr="00CD2A0D">
        <w:rPr>
          <w:rFonts w:ascii="Times New Roman" w:hAnsi="Times New Roman" w:cs="Times New Roman"/>
        </w:rPr>
        <w:t xml:space="preserve"> population during the medieval period.</w:t>
      </w:r>
      <w:r w:rsidR="005A37F7" w:rsidRPr="00CD2A0D">
        <w:rPr>
          <w:rFonts w:ascii="Times New Roman" w:hAnsi="Times New Roman" w:cs="Times New Roman"/>
        </w:rPr>
        <w:t xml:space="preserve"> </w:t>
      </w:r>
      <w:r w:rsidR="00AF42F8" w:rsidRPr="00CD2A0D">
        <w:rPr>
          <w:rFonts w:ascii="Times New Roman" w:hAnsi="Times New Roman" w:cs="Times New Roman"/>
        </w:rPr>
        <w:t>A living</w:t>
      </w:r>
      <w:r w:rsidR="005A37F7" w:rsidRPr="00CD2A0D">
        <w:rPr>
          <w:rFonts w:ascii="Times New Roman" w:hAnsi="Times New Roman" w:cs="Times New Roman"/>
        </w:rPr>
        <w:t xml:space="preserve"> oral tradition also </w:t>
      </w:r>
      <w:r w:rsidR="00E11EB2" w:rsidRPr="00CD2A0D">
        <w:rPr>
          <w:rFonts w:ascii="Times New Roman" w:hAnsi="Times New Roman" w:cs="Times New Roman"/>
        </w:rPr>
        <w:t xml:space="preserve">provides an insight into the lives of fisher folk. </w:t>
      </w:r>
    </w:p>
    <w:p w14:paraId="0F017F22" w14:textId="77777777" w:rsidR="00BB2BB1" w:rsidRPr="00CD2A0D" w:rsidRDefault="00BB2BB1" w:rsidP="00CD2A0D">
      <w:pPr>
        <w:spacing w:line="360" w:lineRule="auto"/>
        <w:rPr>
          <w:rFonts w:ascii="Times New Roman" w:hAnsi="Times New Roman" w:cs="Times New Roman"/>
        </w:rPr>
      </w:pPr>
    </w:p>
    <w:p w14:paraId="6E5F92FF" w14:textId="6E7BA9B9" w:rsidR="00925A36" w:rsidRPr="00CD2A0D" w:rsidRDefault="00E11EB2" w:rsidP="00CD2A0D">
      <w:pPr>
        <w:spacing w:line="360" w:lineRule="auto"/>
        <w:rPr>
          <w:rFonts w:ascii="Times New Roman" w:hAnsi="Times New Roman" w:cs="Times New Roman"/>
        </w:rPr>
      </w:pPr>
      <w:r w:rsidRPr="00CD2A0D">
        <w:rPr>
          <w:rFonts w:ascii="Times New Roman" w:hAnsi="Times New Roman" w:cs="Times New Roman"/>
        </w:rPr>
        <w:t>The fact that storytelling was a communal activity</w:t>
      </w:r>
      <w:r w:rsidR="00AF42F8" w:rsidRPr="00CD2A0D">
        <w:rPr>
          <w:rFonts w:ascii="Times New Roman" w:hAnsi="Times New Roman" w:cs="Times New Roman"/>
        </w:rPr>
        <w:t>,</w:t>
      </w:r>
      <w:r w:rsidRPr="00CD2A0D">
        <w:rPr>
          <w:rFonts w:ascii="Times New Roman" w:hAnsi="Times New Roman" w:cs="Times New Roman"/>
        </w:rPr>
        <w:t xml:space="preserve"> played out in either the home or local hostelry provides an indication of </w:t>
      </w:r>
      <w:r w:rsidR="00AF42F8" w:rsidRPr="00CD2A0D">
        <w:rPr>
          <w:rFonts w:ascii="Times New Roman" w:hAnsi="Times New Roman" w:cs="Times New Roman"/>
        </w:rPr>
        <w:t>how</w:t>
      </w:r>
      <w:r w:rsidRPr="00CD2A0D">
        <w:rPr>
          <w:rFonts w:ascii="Times New Roman" w:hAnsi="Times New Roman" w:cs="Times New Roman"/>
        </w:rPr>
        <w:t xml:space="preserve"> they </w:t>
      </w:r>
      <w:r w:rsidR="00A75E8B" w:rsidRPr="00CD2A0D">
        <w:rPr>
          <w:rFonts w:ascii="Times New Roman" w:hAnsi="Times New Roman" w:cs="Times New Roman"/>
        </w:rPr>
        <w:t>relie</w:t>
      </w:r>
      <w:r w:rsidRPr="00CD2A0D">
        <w:rPr>
          <w:rFonts w:ascii="Times New Roman" w:hAnsi="Times New Roman" w:cs="Times New Roman"/>
        </w:rPr>
        <w:t>ve</w:t>
      </w:r>
      <w:r w:rsidR="00AF42F8" w:rsidRPr="00CD2A0D">
        <w:rPr>
          <w:rFonts w:ascii="Times New Roman" w:hAnsi="Times New Roman" w:cs="Times New Roman"/>
        </w:rPr>
        <w:t>d</w:t>
      </w:r>
      <w:r w:rsidR="00A75E8B" w:rsidRPr="00CD2A0D">
        <w:rPr>
          <w:rFonts w:ascii="Times New Roman" w:hAnsi="Times New Roman" w:cs="Times New Roman"/>
        </w:rPr>
        <w:t xml:space="preserve"> the</w:t>
      </w:r>
      <w:r w:rsidR="00AF42F8" w:rsidRPr="00CD2A0D">
        <w:rPr>
          <w:rFonts w:ascii="Times New Roman" w:hAnsi="Times New Roman" w:cs="Times New Roman"/>
        </w:rPr>
        <w:t xml:space="preserve"> drudgery of their working lives</w:t>
      </w:r>
      <w:r w:rsidR="00A75E8B" w:rsidRPr="00CD2A0D">
        <w:rPr>
          <w:rFonts w:ascii="Times New Roman" w:hAnsi="Times New Roman" w:cs="Times New Roman"/>
        </w:rPr>
        <w:t xml:space="preserve"> </w:t>
      </w:r>
      <w:r w:rsidR="00D45D07" w:rsidRPr="00CD2A0D">
        <w:rPr>
          <w:rFonts w:ascii="Times New Roman" w:hAnsi="Times New Roman" w:cs="Times New Roman"/>
        </w:rPr>
        <w:t xml:space="preserve">which were also enlivened by an enthusiastic celebration of </w:t>
      </w:r>
      <w:r w:rsidR="00A75E8B" w:rsidRPr="00CD2A0D">
        <w:rPr>
          <w:rFonts w:ascii="Times New Roman" w:hAnsi="Times New Roman" w:cs="Times New Roman"/>
        </w:rPr>
        <w:t>traditional festivals. While these followed the same calendar</w:t>
      </w:r>
      <w:r w:rsidR="00B74BA4" w:rsidRPr="00CD2A0D">
        <w:rPr>
          <w:rFonts w:ascii="Times New Roman" w:hAnsi="Times New Roman" w:cs="Times New Roman"/>
        </w:rPr>
        <w:t xml:space="preserve"> of feast days</w:t>
      </w:r>
      <w:r w:rsidR="00A75E8B" w:rsidRPr="00CD2A0D">
        <w:rPr>
          <w:rFonts w:ascii="Times New Roman" w:hAnsi="Times New Roman" w:cs="Times New Roman"/>
        </w:rPr>
        <w:t xml:space="preserve"> as the rest of the </w:t>
      </w:r>
      <w:r w:rsidR="00E07ED8" w:rsidRPr="00CD2A0D">
        <w:rPr>
          <w:rFonts w:ascii="Times New Roman" w:hAnsi="Times New Roman" w:cs="Times New Roman"/>
        </w:rPr>
        <w:t>population</w:t>
      </w:r>
      <w:r w:rsidR="00A75E8B" w:rsidRPr="00CD2A0D">
        <w:rPr>
          <w:rFonts w:ascii="Times New Roman" w:hAnsi="Times New Roman" w:cs="Times New Roman"/>
        </w:rPr>
        <w:t xml:space="preserve"> some customs</w:t>
      </w:r>
      <w:r w:rsidR="00874BB8" w:rsidRPr="00CD2A0D">
        <w:rPr>
          <w:rFonts w:ascii="Times New Roman" w:hAnsi="Times New Roman" w:cs="Times New Roman"/>
        </w:rPr>
        <w:t>,</w:t>
      </w:r>
      <w:r w:rsidR="00A75E8B" w:rsidRPr="00CD2A0D">
        <w:rPr>
          <w:rFonts w:ascii="Times New Roman" w:hAnsi="Times New Roman" w:cs="Times New Roman"/>
        </w:rPr>
        <w:t xml:space="preserve"> such as the </w:t>
      </w:r>
      <w:r w:rsidR="009D71E8" w:rsidRPr="00CD2A0D">
        <w:rPr>
          <w:rFonts w:ascii="Times New Roman" w:hAnsi="Times New Roman" w:cs="Times New Roman"/>
        </w:rPr>
        <w:t xml:space="preserve">masquerades </w:t>
      </w:r>
      <w:r w:rsidR="00A75E8B" w:rsidRPr="00CD2A0D">
        <w:rPr>
          <w:rFonts w:ascii="Times New Roman" w:hAnsi="Times New Roman" w:cs="Times New Roman"/>
        </w:rPr>
        <w:t>perfor</w:t>
      </w:r>
      <w:r w:rsidR="009D71E8" w:rsidRPr="00CD2A0D">
        <w:rPr>
          <w:rFonts w:ascii="Times New Roman" w:hAnsi="Times New Roman" w:cs="Times New Roman"/>
        </w:rPr>
        <w:t>med by</w:t>
      </w:r>
      <w:r w:rsidR="00A75E8B" w:rsidRPr="00CD2A0D">
        <w:rPr>
          <w:rFonts w:ascii="Times New Roman" w:hAnsi="Times New Roman" w:cs="Times New Roman"/>
        </w:rPr>
        <w:t xml:space="preserve"> </w:t>
      </w:r>
      <w:r w:rsidR="00AD6B9E" w:rsidRPr="00CD2A0D">
        <w:rPr>
          <w:rFonts w:ascii="Times New Roman" w:hAnsi="Times New Roman" w:cs="Times New Roman"/>
        </w:rPr>
        <w:t>(dis)</w:t>
      </w:r>
      <w:r w:rsidR="009D71E8" w:rsidRPr="00CD2A0D">
        <w:rPr>
          <w:rFonts w:ascii="Times New Roman" w:hAnsi="Times New Roman" w:cs="Times New Roman"/>
        </w:rPr>
        <w:t>g</w:t>
      </w:r>
      <w:r w:rsidR="00A75E8B" w:rsidRPr="00CD2A0D">
        <w:rPr>
          <w:rFonts w:ascii="Times New Roman" w:hAnsi="Times New Roman" w:cs="Times New Roman"/>
        </w:rPr>
        <w:t>uisers</w:t>
      </w:r>
      <w:r w:rsidR="009D71E8" w:rsidRPr="00CD2A0D">
        <w:rPr>
          <w:rFonts w:ascii="Times New Roman" w:hAnsi="Times New Roman" w:cs="Times New Roman"/>
        </w:rPr>
        <w:t xml:space="preserve"> at Christmas time,</w:t>
      </w:r>
      <w:r w:rsidR="00A75E8B" w:rsidRPr="00CD2A0D">
        <w:rPr>
          <w:rFonts w:ascii="Times New Roman" w:hAnsi="Times New Roman" w:cs="Times New Roman"/>
        </w:rPr>
        <w:t xml:space="preserve"> were adapted to reflect </w:t>
      </w:r>
      <w:r w:rsidR="009D71E8" w:rsidRPr="00CD2A0D">
        <w:rPr>
          <w:rFonts w:ascii="Times New Roman" w:hAnsi="Times New Roman" w:cs="Times New Roman"/>
        </w:rPr>
        <w:t>their own lifestyle. Instead of the</w:t>
      </w:r>
      <w:r w:rsidR="00B74BA4" w:rsidRPr="00CD2A0D">
        <w:rPr>
          <w:rFonts w:ascii="Times New Roman" w:hAnsi="Times New Roman" w:cs="Times New Roman"/>
        </w:rPr>
        <w:t xml:space="preserve"> usual</w:t>
      </w:r>
      <w:r w:rsidR="009D71E8" w:rsidRPr="00CD2A0D">
        <w:rPr>
          <w:rFonts w:ascii="Times New Roman" w:hAnsi="Times New Roman" w:cs="Times New Roman"/>
        </w:rPr>
        <w:t xml:space="preserve"> cast</w:t>
      </w:r>
      <w:r w:rsidR="00B74BA4" w:rsidRPr="00CD2A0D">
        <w:rPr>
          <w:rFonts w:ascii="Times New Roman" w:hAnsi="Times New Roman" w:cs="Times New Roman"/>
        </w:rPr>
        <w:t xml:space="preserve"> of characters</w:t>
      </w:r>
      <w:r w:rsidR="009D71E8" w:rsidRPr="00CD2A0D">
        <w:rPr>
          <w:rFonts w:ascii="Times New Roman" w:hAnsi="Times New Roman" w:cs="Times New Roman"/>
        </w:rPr>
        <w:t xml:space="preserve"> includ</w:t>
      </w:r>
      <w:r w:rsidR="00B74BA4" w:rsidRPr="00CD2A0D">
        <w:rPr>
          <w:rFonts w:ascii="Times New Roman" w:hAnsi="Times New Roman" w:cs="Times New Roman"/>
        </w:rPr>
        <w:t>ing</w:t>
      </w:r>
      <w:r w:rsidR="009D71E8" w:rsidRPr="00CD2A0D">
        <w:rPr>
          <w:rFonts w:ascii="Times New Roman" w:hAnsi="Times New Roman" w:cs="Times New Roman"/>
        </w:rPr>
        <w:t xml:space="preserve"> St George, the Turkish Knight, Father Christmas </w:t>
      </w:r>
      <w:r w:rsidR="009D71E8" w:rsidRPr="00CD2A0D">
        <w:rPr>
          <w:rFonts w:ascii="Times New Roman" w:hAnsi="Times New Roman" w:cs="Times New Roman"/>
          <w:i/>
          <w:iCs/>
        </w:rPr>
        <w:t>et al</w:t>
      </w:r>
      <w:r w:rsidR="009D71E8" w:rsidRPr="00CD2A0D">
        <w:rPr>
          <w:rFonts w:ascii="Times New Roman" w:hAnsi="Times New Roman" w:cs="Times New Roman"/>
        </w:rPr>
        <w:t>, the ‘Lord Mayor of Pennyless Cove</w:t>
      </w:r>
      <w:r w:rsidR="007434FE" w:rsidRPr="00CD2A0D">
        <w:rPr>
          <w:rFonts w:ascii="Times New Roman" w:hAnsi="Times New Roman" w:cs="Times New Roman"/>
        </w:rPr>
        <w:t>’</w:t>
      </w:r>
      <w:r w:rsidR="009D71E8" w:rsidRPr="00CD2A0D">
        <w:rPr>
          <w:rFonts w:ascii="Times New Roman" w:hAnsi="Times New Roman" w:cs="Times New Roman"/>
        </w:rPr>
        <w:t xml:space="preserve"> was carried around the village with the same objective of collecting coppers from the spectators </w:t>
      </w:r>
      <w:r w:rsidR="00E07ED8" w:rsidRPr="00CD2A0D">
        <w:rPr>
          <w:rFonts w:ascii="Times New Roman" w:hAnsi="Times New Roman" w:cs="Times New Roman"/>
        </w:rPr>
        <w:t xml:space="preserve">which were invariably </w:t>
      </w:r>
      <w:r w:rsidR="009D71E8" w:rsidRPr="00CD2A0D">
        <w:rPr>
          <w:rFonts w:ascii="Times New Roman" w:hAnsi="Times New Roman" w:cs="Times New Roman"/>
        </w:rPr>
        <w:t>conver</w:t>
      </w:r>
      <w:r w:rsidR="00E07ED8" w:rsidRPr="00CD2A0D">
        <w:rPr>
          <w:rFonts w:ascii="Times New Roman" w:hAnsi="Times New Roman" w:cs="Times New Roman"/>
        </w:rPr>
        <w:t>ted</w:t>
      </w:r>
      <w:r w:rsidR="009D71E8" w:rsidRPr="00CD2A0D">
        <w:rPr>
          <w:rFonts w:ascii="Times New Roman" w:hAnsi="Times New Roman" w:cs="Times New Roman"/>
        </w:rPr>
        <w:t xml:space="preserve"> into beer at the end of the evening.</w:t>
      </w:r>
      <w:r w:rsidR="009D71E8" w:rsidRPr="00CD2A0D">
        <w:rPr>
          <w:rStyle w:val="FootnoteReference"/>
          <w:rFonts w:ascii="Times New Roman" w:hAnsi="Times New Roman" w:cs="Times New Roman"/>
        </w:rPr>
        <w:footnoteReference w:id="101"/>
      </w:r>
      <w:r w:rsidR="009D71E8" w:rsidRPr="00CD2A0D">
        <w:rPr>
          <w:rFonts w:ascii="Times New Roman" w:hAnsi="Times New Roman" w:cs="Times New Roman"/>
        </w:rPr>
        <w:t xml:space="preserve"> Welsh boat owners were also known to treat their crews to </w:t>
      </w:r>
      <w:r w:rsidR="00C365A3" w:rsidRPr="00CD2A0D">
        <w:rPr>
          <w:rFonts w:ascii="Times New Roman" w:hAnsi="Times New Roman" w:cs="Times New Roman"/>
        </w:rPr>
        <w:t>a dinner of roast goose and rice pudding on the feast day (23</w:t>
      </w:r>
      <w:r w:rsidR="00C365A3" w:rsidRPr="00CD2A0D">
        <w:rPr>
          <w:rFonts w:ascii="Times New Roman" w:hAnsi="Times New Roman" w:cs="Times New Roman"/>
          <w:vertAlign w:val="superscript"/>
        </w:rPr>
        <w:t>rd</w:t>
      </w:r>
      <w:r w:rsidR="00C365A3" w:rsidRPr="00CD2A0D">
        <w:rPr>
          <w:rFonts w:ascii="Times New Roman" w:hAnsi="Times New Roman" w:cs="Times New Roman"/>
        </w:rPr>
        <w:t xml:space="preserve"> November) of their patron saint, Clement.</w:t>
      </w:r>
      <w:r w:rsidR="00C365A3" w:rsidRPr="00CD2A0D">
        <w:rPr>
          <w:rStyle w:val="FootnoteReference"/>
          <w:rFonts w:ascii="Times New Roman" w:hAnsi="Times New Roman" w:cs="Times New Roman"/>
        </w:rPr>
        <w:footnoteReference w:id="102"/>
      </w:r>
    </w:p>
    <w:p w14:paraId="4EC3FBCE" w14:textId="77777777" w:rsidR="009D71E8" w:rsidRPr="00CD2A0D" w:rsidRDefault="009D71E8" w:rsidP="00CD2A0D">
      <w:pPr>
        <w:spacing w:line="360" w:lineRule="auto"/>
        <w:rPr>
          <w:rFonts w:ascii="Times New Roman" w:hAnsi="Times New Roman" w:cs="Times New Roman"/>
        </w:rPr>
      </w:pPr>
    </w:p>
    <w:p w14:paraId="38E8CEAF" w14:textId="3C04D896" w:rsidR="007E30DF" w:rsidRPr="00CD2A0D" w:rsidRDefault="007E30DF" w:rsidP="00CD2A0D">
      <w:pPr>
        <w:spacing w:line="360" w:lineRule="auto"/>
        <w:rPr>
          <w:rFonts w:ascii="Times New Roman" w:hAnsi="Times New Roman" w:cs="Times New Roman"/>
        </w:rPr>
      </w:pPr>
      <w:r w:rsidRPr="00CD2A0D">
        <w:rPr>
          <w:rFonts w:ascii="Times New Roman" w:hAnsi="Times New Roman" w:cs="Times New Roman"/>
        </w:rPr>
        <w:t>Where</w:t>
      </w:r>
      <w:r w:rsidR="00DF4FAF" w:rsidRPr="00CD2A0D">
        <w:rPr>
          <w:rFonts w:ascii="Times New Roman" w:hAnsi="Times New Roman" w:cs="Times New Roman"/>
        </w:rPr>
        <w:t xml:space="preserve"> </w:t>
      </w:r>
      <w:r w:rsidR="00925A36" w:rsidRPr="00CD2A0D">
        <w:rPr>
          <w:rFonts w:ascii="Times New Roman" w:hAnsi="Times New Roman" w:cs="Times New Roman"/>
        </w:rPr>
        <w:t xml:space="preserve">documents relating to </w:t>
      </w:r>
      <w:r w:rsidR="00F73EA8" w:rsidRPr="00CD2A0D">
        <w:rPr>
          <w:rFonts w:ascii="Times New Roman" w:hAnsi="Times New Roman" w:cs="Times New Roman"/>
        </w:rPr>
        <w:t>the lives of fi</w:t>
      </w:r>
      <w:r w:rsidR="001A1FB2" w:rsidRPr="00CD2A0D">
        <w:rPr>
          <w:rFonts w:ascii="Times New Roman" w:hAnsi="Times New Roman" w:cs="Times New Roman"/>
        </w:rPr>
        <w:t>sher-folk</w:t>
      </w:r>
      <w:r w:rsidR="00F73EA8" w:rsidRPr="00CD2A0D">
        <w:rPr>
          <w:rFonts w:ascii="Times New Roman" w:hAnsi="Times New Roman" w:cs="Times New Roman"/>
        </w:rPr>
        <w:t xml:space="preserve"> </w:t>
      </w:r>
      <w:r w:rsidRPr="00CD2A0D">
        <w:rPr>
          <w:rFonts w:ascii="Times New Roman" w:hAnsi="Times New Roman" w:cs="Times New Roman"/>
        </w:rPr>
        <w:t>do exist, they cons</w:t>
      </w:r>
      <w:r w:rsidR="00F73EA8" w:rsidRPr="00CD2A0D">
        <w:rPr>
          <w:rFonts w:ascii="Times New Roman" w:hAnsi="Times New Roman" w:cs="Times New Roman"/>
        </w:rPr>
        <w:t>i</w:t>
      </w:r>
      <w:r w:rsidRPr="00CD2A0D">
        <w:rPr>
          <w:rFonts w:ascii="Times New Roman" w:hAnsi="Times New Roman" w:cs="Times New Roman"/>
        </w:rPr>
        <w:t>st mainly of the writings</w:t>
      </w:r>
      <w:r w:rsidR="00925A36" w:rsidRPr="00CD2A0D">
        <w:rPr>
          <w:rFonts w:ascii="Times New Roman" w:hAnsi="Times New Roman" w:cs="Times New Roman"/>
        </w:rPr>
        <w:t xml:space="preserve"> and sketches</w:t>
      </w:r>
      <w:r w:rsidRPr="00CD2A0D">
        <w:rPr>
          <w:rFonts w:ascii="Times New Roman" w:hAnsi="Times New Roman" w:cs="Times New Roman"/>
        </w:rPr>
        <w:t xml:space="preserve"> of eighteenth-century English</w:t>
      </w:r>
      <w:r w:rsidR="00DF4FAF" w:rsidRPr="00CD2A0D">
        <w:rPr>
          <w:rFonts w:ascii="Times New Roman" w:hAnsi="Times New Roman" w:cs="Times New Roman"/>
        </w:rPr>
        <w:t>, middle class</w:t>
      </w:r>
      <w:r w:rsidRPr="00CD2A0D">
        <w:rPr>
          <w:rFonts w:ascii="Times New Roman" w:hAnsi="Times New Roman" w:cs="Times New Roman"/>
        </w:rPr>
        <w:t xml:space="preserve"> tourists, who</w:t>
      </w:r>
      <w:r w:rsidR="00F64968" w:rsidRPr="00CD2A0D">
        <w:rPr>
          <w:rFonts w:ascii="Times New Roman" w:hAnsi="Times New Roman" w:cs="Times New Roman"/>
        </w:rPr>
        <w:t xml:space="preserve"> tended to disparage the native populace</w:t>
      </w:r>
      <w:r w:rsidR="00332D86" w:rsidRPr="00CD2A0D">
        <w:rPr>
          <w:rFonts w:ascii="Times New Roman" w:hAnsi="Times New Roman" w:cs="Times New Roman"/>
        </w:rPr>
        <w:t>, considering them inferior to their English counterparts.</w:t>
      </w:r>
      <w:r w:rsidRPr="00CD2A0D">
        <w:rPr>
          <w:rFonts w:ascii="Times New Roman" w:hAnsi="Times New Roman" w:cs="Times New Roman"/>
        </w:rPr>
        <w:t xml:space="preserve"> </w:t>
      </w:r>
      <w:r w:rsidR="00332D86" w:rsidRPr="00CD2A0D">
        <w:rPr>
          <w:rFonts w:ascii="Times New Roman" w:hAnsi="Times New Roman" w:cs="Times New Roman"/>
        </w:rPr>
        <w:t>C</w:t>
      </w:r>
      <w:r w:rsidRPr="00CD2A0D">
        <w:rPr>
          <w:rFonts w:ascii="Times New Roman" w:hAnsi="Times New Roman" w:cs="Times New Roman"/>
        </w:rPr>
        <w:t xml:space="preserve">ontrary to the image of the fastidious housewife of Welsh folklore </w:t>
      </w:r>
      <w:r w:rsidR="00825A9B">
        <w:rPr>
          <w:rFonts w:ascii="Times New Roman" w:hAnsi="Times New Roman" w:cs="Times New Roman"/>
        </w:rPr>
        <w:t>who took pride in the cleanliness of her floor and hearth</w:t>
      </w:r>
      <w:r w:rsidRPr="00CD2A0D">
        <w:rPr>
          <w:rFonts w:ascii="Times New Roman" w:hAnsi="Times New Roman" w:cs="Times New Roman"/>
        </w:rPr>
        <w:t>:</w:t>
      </w:r>
    </w:p>
    <w:p w14:paraId="564DD10F" w14:textId="77777777" w:rsidR="007E30DF" w:rsidRPr="00CD2A0D" w:rsidRDefault="007E30DF" w:rsidP="00DF545B">
      <w:pPr>
        <w:rPr>
          <w:rFonts w:ascii="Times New Roman" w:hAnsi="Times New Roman" w:cs="Times New Roman"/>
          <w:i/>
          <w:iCs/>
          <w:lang w:val="nb-NO"/>
        </w:rPr>
      </w:pPr>
      <w:r w:rsidRPr="00CD2A0D">
        <w:rPr>
          <w:rFonts w:ascii="Times New Roman" w:hAnsi="Times New Roman" w:cs="Times New Roman"/>
        </w:rPr>
        <w:tab/>
      </w:r>
      <w:r w:rsidRPr="00CD2A0D">
        <w:rPr>
          <w:rFonts w:ascii="Times New Roman" w:hAnsi="Times New Roman" w:cs="Times New Roman"/>
          <w:i/>
          <w:iCs/>
          <w:lang w:val="nb-NO"/>
        </w:rPr>
        <w:t>Ysgafn ddrws pren, Llawr glân dann en,</w:t>
      </w:r>
    </w:p>
    <w:p w14:paraId="025A2337" w14:textId="44AB7560" w:rsidR="007E30DF" w:rsidRPr="00CD2A0D" w:rsidRDefault="007E30DF" w:rsidP="00DF545B">
      <w:pPr>
        <w:rPr>
          <w:rFonts w:ascii="Times New Roman" w:hAnsi="Times New Roman" w:cs="Times New Roman"/>
          <w:i/>
          <w:iCs/>
        </w:rPr>
      </w:pPr>
      <w:r w:rsidRPr="00CD2A0D">
        <w:rPr>
          <w:rFonts w:ascii="Times New Roman" w:hAnsi="Times New Roman" w:cs="Times New Roman"/>
          <w:i/>
          <w:iCs/>
          <w:lang w:val="nb-NO"/>
        </w:rPr>
        <w:tab/>
      </w:r>
      <w:r w:rsidRPr="00CD2A0D">
        <w:rPr>
          <w:rFonts w:ascii="Times New Roman" w:hAnsi="Times New Roman" w:cs="Times New Roman"/>
          <w:i/>
          <w:iCs/>
        </w:rPr>
        <w:t>A’r aelwyd wen yn wir</w:t>
      </w:r>
      <w:r w:rsidR="0064720B" w:rsidRPr="00CD2A0D">
        <w:rPr>
          <w:rFonts w:ascii="Times New Roman" w:hAnsi="Times New Roman" w:cs="Times New Roman"/>
          <w:i/>
          <w:iCs/>
        </w:rPr>
        <w:t xml:space="preserve">, </w:t>
      </w:r>
      <w:r w:rsidRPr="00CD2A0D">
        <w:rPr>
          <w:rStyle w:val="FootnoteReference"/>
          <w:rFonts w:ascii="Times New Roman" w:hAnsi="Times New Roman" w:cs="Times New Roman"/>
        </w:rPr>
        <w:footnoteReference w:id="103"/>
      </w:r>
    </w:p>
    <w:p w14:paraId="5705A4A2" w14:textId="77777777" w:rsidR="007E30DF" w:rsidRPr="00CD2A0D" w:rsidRDefault="007E30DF" w:rsidP="00CD2A0D">
      <w:pPr>
        <w:spacing w:line="360" w:lineRule="auto"/>
        <w:rPr>
          <w:rFonts w:ascii="Times New Roman" w:hAnsi="Times New Roman" w:cs="Times New Roman"/>
        </w:rPr>
      </w:pPr>
    </w:p>
    <w:p w14:paraId="0E89C8C7" w14:textId="7B9C2295" w:rsidR="007E30DF" w:rsidRPr="00CD2A0D" w:rsidRDefault="00332D86" w:rsidP="00CD2A0D">
      <w:pPr>
        <w:spacing w:line="360" w:lineRule="auto"/>
        <w:rPr>
          <w:rFonts w:ascii="Times New Roman" w:hAnsi="Times New Roman" w:cs="Times New Roman"/>
        </w:rPr>
      </w:pPr>
      <w:r w:rsidRPr="00CD2A0D">
        <w:rPr>
          <w:rFonts w:ascii="Times New Roman" w:hAnsi="Times New Roman" w:cs="Times New Roman"/>
        </w:rPr>
        <w:lastRenderedPageBreak/>
        <w:t xml:space="preserve">they drew </w:t>
      </w:r>
      <w:r w:rsidR="007E30DF" w:rsidRPr="00CD2A0D">
        <w:rPr>
          <w:rFonts w:ascii="Times New Roman" w:hAnsi="Times New Roman" w:cs="Times New Roman"/>
        </w:rPr>
        <w:t xml:space="preserve">on the worst examples of housing, clothing and food to </w:t>
      </w:r>
      <w:r w:rsidR="001A1FB2" w:rsidRPr="00CD2A0D">
        <w:rPr>
          <w:rFonts w:ascii="Times New Roman" w:hAnsi="Times New Roman" w:cs="Times New Roman"/>
        </w:rPr>
        <w:t>support their own sense of superiority</w:t>
      </w:r>
      <w:r w:rsidR="007E30DF" w:rsidRPr="00CD2A0D">
        <w:rPr>
          <w:rFonts w:ascii="Times New Roman" w:hAnsi="Times New Roman" w:cs="Times New Roman"/>
        </w:rPr>
        <w:t xml:space="preserve">. </w:t>
      </w:r>
      <w:r w:rsidR="001A1FB2" w:rsidRPr="00CD2A0D">
        <w:rPr>
          <w:rFonts w:ascii="Times New Roman" w:hAnsi="Times New Roman" w:cs="Times New Roman"/>
        </w:rPr>
        <w:t>T</w:t>
      </w:r>
      <w:r w:rsidRPr="00CD2A0D">
        <w:rPr>
          <w:rFonts w:ascii="Times New Roman" w:hAnsi="Times New Roman" w:cs="Times New Roman"/>
        </w:rPr>
        <w:t>he Westminster</w:t>
      </w:r>
      <w:r w:rsidR="007E30DF" w:rsidRPr="00CD2A0D">
        <w:rPr>
          <w:rFonts w:ascii="Times New Roman" w:hAnsi="Times New Roman" w:cs="Times New Roman"/>
        </w:rPr>
        <w:t xml:space="preserve"> </w:t>
      </w:r>
      <w:r w:rsidRPr="00CD2A0D">
        <w:rPr>
          <w:rFonts w:ascii="Times New Roman" w:hAnsi="Times New Roman" w:cs="Times New Roman"/>
        </w:rPr>
        <w:t>G</w:t>
      </w:r>
      <w:r w:rsidR="007E30DF" w:rsidRPr="00CD2A0D">
        <w:rPr>
          <w:rFonts w:ascii="Times New Roman" w:hAnsi="Times New Roman" w:cs="Times New Roman"/>
        </w:rPr>
        <w:t>overnmen</w:t>
      </w:r>
      <w:r w:rsidRPr="00CD2A0D">
        <w:rPr>
          <w:rFonts w:ascii="Times New Roman" w:hAnsi="Times New Roman" w:cs="Times New Roman"/>
        </w:rPr>
        <w:t>t’s</w:t>
      </w:r>
      <w:r w:rsidR="007E30DF" w:rsidRPr="00CD2A0D">
        <w:rPr>
          <w:rFonts w:ascii="Times New Roman" w:hAnsi="Times New Roman" w:cs="Times New Roman"/>
        </w:rPr>
        <w:t xml:space="preserve"> defamatory commentary on the poorer members of Welsh society and the assumed negative effect of the Welsh language on the prosperity of the country</w:t>
      </w:r>
      <w:r w:rsidR="007E30DF" w:rsidRPr="00CD2A0D">
        <w:rPr>
          <w:rStyle w:val="FootnoteReference"/>
          <w:rFonts w:ascii="Times New Roman" w:hAnsi="Times New Roman" w:cs="Times New Roman"/>
          <w:i/>
          <w:iCs/>
        </w:rPr>
        <w:footnoteReference w:id="104"/>
      </w:r>
      <w:r w:rsidR="001A1FB2" w:rsidRPr="00CD2A0D">
        <w:rPr>
          <w:rFonts w:ascii="Times New Roman" w:hAnsi="Times New Roman" w:cs="Times New Roman"/>
        </w:rPr>
        <w:t xml:space="preserve"> only reinforced</w:t>
      </w:r>
      <w:r w:rsidR="00281354" w:rsidRPr="00CD2A0D">
        <w:rPr>
          <w:rFonts w:ascii="Times New Roman" w:hAnsi="Times New Roman" w:cs="Times New Roman"/>
        </w:rPr>
        <w:t xml:space="preserve"> </w:t>
      </w:r>
      <w:r w:rsidR="002324B9" w:rsidRPr="00CD2A0D">
        <w:rPr>
          <w:rFonts w:ascii="Times New Roman" w:hAnsi="Times New Roman" w:cs="Times New Roman"/>
        </w:rPr>
        <w:t xml:space="preserve">the predetermined views of </w:t>
      </w:r>
      <w:r w:rsidR="00B951E4" w:rsidRPr="00CD2A0D">
        <w:rPr>
          <w:rFonts w:ascii="Times New Roman" w:hAnsi="Times New Roman" w:cs="Times New Roman"/>
        </w:rPr>
        <w:t>one section of society</w:t>
      </w:r>
      <w:r w:rsidR="007E30DF" w:rsidRPr="00CD2A0D">
        <w:rPr>
          <w:rFonts w:ascii="Times New Roman" w:hAnsi="Times New Roman" w:cs="Times New Roman"/>
        </w:rPr>
        <w:t xml:space="preserve">. Like the earlier medieval texts, therefore, </w:t>
      </w:r>
      <w:r w:rsidR="003E2607">
        <w:rPr>
          <w:rFonts w:ascii="Times New Roman" w:hAnsi="Times New Roman" w:cs="Times New Roman"/>
        </w:rPr>
        <w:t xml:space="preserve">almost </w:t>
      </w:r>
      <w:r w:rsidR="00E07ED8" w:rsidRPr="00CD2A0D">
        <w:rPr>
          <w:rFonts w:ascii="Times New Roman" w:hAnsi="Times New Roman" w:cs="Times New Roman"/>
        </w:rPr>
        <w:t xml:space="preserve">all </w:t>
      </w:r>
      <w:r w:rsidR="006071C5" w:rsidRPr="00CD2A0D">
        <w:rPr>
          <w:rFonts w:ascii="Times New Roman" w:hAnsi="Times New Roman" w:cs="Times New Roman"/>
        </w:rPr>
        <w:t>written</w:t>
      </w:r>
      <w:r w:rsidR="007E30DF" w:rsidRPr="00CD2A0D">
        <w:rPr>
          <w:rFonts w:ascii="Times New Roman" w:hAnsi="Times New Roman" w:cs="Times New Roman"/>
        </w:rPr>
        <w:t xml:space="preserve"> evidence</w:t>
      </w:r>
      <w:r w:rsidR="006071C5" w:rsidRPr="00CD2A0D">
        <w:rPr>
          <w:rFonts w:ascii="Times New Roman" w:hAnsi="Times New Roman" w:cs="Times New Roman"/>
        </w:rPr>
        <w:t>,</w:t>
      </w:r>
      <w:r w:rsidR="007E30DF" w:rsidRPr="00CD2A0D">
        <w:rPr>
          <w:rFonts w:ascii="Times New Roman" w:hAnsi="Times New Roman" w:cs="Times New Roman"/>
        </w:rPr>
        <w:t xml:space="preserve"> </w:t>
      </w:r>
      <w:r w:rsidR="006071C5" w:rsidRPr="00CD2A0D">
        <w:rPr>
          <w:rFonts w:ascii="Times New Roman" w:hAnsi="Times New Roman" w:cs="Times New Roman"/>
        </w:rPr>
        <w:t xml:space="preserve">including </w:t>
      </w:r>
      <w:r w:rsidR="00D45D07" w:rsidRPr="00CD2A0D">
        <w:rPr>
          <w:rFonts w:ascii="Times New Roman" w:hAnsi="Times New Roman" w:cs="Times New Roman"/>
        </w:rPr>
        <w:t>recently</w:t>
      </w:r>
      <w:r w:rsidR="006071C5" w:rsidRPr="00CD2A0D">
        <w:rPr>
          <w:rFonts w:ascii="Times New Roman" w:hAnsi="Times New Roman" w:cs="Times New Roman"/>
        </w:rPr>
        <w:t xml:space="preserve"> recorded memories</w:t>
      </w:r>
      <w:r w:rsidR="00A05CC1" w:rsidRPr="00CD2A0D">
        <w:rPr>
          <w:rFonts w:ascii="Times New Roman" w:hAnsi="Times New Roman" w:cs="Times New Roman"/>
        </w:rPr>
        <w:t xml:space="preserve"> </w:t>
      </w:r>
      <w:r w:rsidR="006071C5" w:rsidRPr="00CD2A0D">
        <w:rPr>
          <w:rFonts w:ascii="Times New Roman" w:hAnsi="Times New Roman" w:cs="Times New Roman"/>
        </w:rPr>
        <w:t>of those involved in inshore fishing</w:t>
      </w:r>
      <w:r w:rsidR="00A05CC1" w:rsidRPr="00CD2A0D">
        <w:rPr>
          <w:rFonts w:ascii="Times New Roman" w:hAnsi="Times New Roman" w:cs="Times New Roman"/>
        </w:rPr>
        <w:t>, represents a particular perspective and</w:t>
      </w:r>
      <w:r w:rsidR="006071C5" w:rsidRPr="00CD2A0D">
        <w:rPr>
          <w:rFonts w:ascii="Times New Roman" w:hAnsi="Times New Roman" w:cs="Times New Roman"/>
        </w:rPr>
        <w:t xml:space="preserve"> </w:t>
      </w:r>
      <w:r w:rsidR="007E30DF" w:rsidRPr="00CD2A0D">
        <w:rPr>
          <w:rFonts w:ascii="Times New Roman" w:hAnsi="Times New Roman" w:cs="Times New Roman"/>
        </w:rPr>
        <w:t xml:space="preserve">must be treated with caution. </w:t>
      </w:r>
    </w:p>
    <w:p w14:paraId="1265E335" w14:textId="7FD0EDCE" w:rsidR="007E30DF" w:rsidRPr="00CD2A0D" w:rsidRDefault="007E30DF" w:rsidP="00CD2A0D">
      <w:pPr>
        <w:spacing w:line="360" w:lineRule="auto"/>
        <w:rPr>
          <w:rFonts w:ascii="Times New Roman" w:hAnsi="Times New Roman" w:cs="Times New Roman"/>
        </w:rPr>
      </w:pPr>
    </w:p>
    <w:p w14:paraId="08B0B0F5" w14:textId="3C4119B4" w:rsidR="007E30DF" w:rsidRPr="00CD2A0D" w:rsidRDefault="00CD24EF" w:rsidP="00CD2A0D">
      <w:pPr>
        <w:spacing w:line="360" w:lineRule="auto"/>
        <w:rPr>
          <w:rFonts w:ascii="Times New Roman" w:hAnsi="Times New Roman" w:cs="Times New Roman"/>
        </w:rPr>
      </w:pPr>
      <w:r w:rsidRPr="00CD2A0D">
        <w:rPr>
          <w:rFonts w:ascii="Times New Roman" w:hAnsi="Times New Roman" w:cs="Times New Roman"/>
        </w:rPr>
        <w:t>Before the eighteenth century only the rich could afford t</w:t>
      </w:r>
      <w:r w:rsidR="00874BB8" w:rsidRPr="00CD2A0D">
        <w:rPr>
          <w:rFonts w:ascii="Times New Roman" w:hAnsi="Times New Roman" w:cs="Times New Roman"/>
        </w:rPr>
        <w:t>he costs of</w:t>
      </w:r>
      <w:r w:rsidRPr="00CD2A0D">
        <w:rPr>
          <w:rFonts w:ascii="Times New Roman" w:hAnsi="Times New Roman" w:cs="Times New Roman"/>
        </w:rPr>
        <w:t xml:space="preserve"> transport</w:t>
      </w:r>
      <w:r w:rsidR="00874BB8" w:rsidRPr="00CD2A0D">
        <w:rPr>
          <w:rFonts w:ascii="Times New Roman" w:hAnsi="Times New Roman" w:cs="Times New Roman"/>
        </w:rPr>
        <w:t>ing</w:t>
      </w:r>
      <w:r w:rsidR="00E07ED8" w:rsidRPr="00CD2A0D">
        <w:rPr>
          <w:rFonts w:ascii="Times New Roman" w:hAnsi="Times New Roman" w:cs="Times New Roman"/>
        </w:rPr>
        <w:t xml:space="preserve"> and </w:t>
      </w:r>
      <w:r w:rsidR="00874BB8" w:rsidRPr="00CD2A0D">
        <w:rPr>
          <w:rFonts w:ascii="Times New Roman" w:hAnsi="Times New Roman" w:cs="Times New Roman"/>
        </w:rPr>
        <w:t>dressing stone for</w:t>
      </w:r>
      <w:r w:rsidRPr="00CD2A0D">
        <w:rPr>
          <w:rFonts w:ascii="Times New Roman" w:hAnsi="Times New Roman" w:cs="Times New Roman"/>
        </w:rPr>
        <w:t xml:space="preserve"> </w:t>
      </w:r>
      <w:r w:rsidR="00D16E05" w:rsidRPr="00CD2A0D">
        <w:rPr>
          <w:rFonts w:ascii="Times New Roman" w:hAnsi="Times New Roman" w:cs="Times New Roman"/>
        </w:rPr>
        <w:t>building</w:t>
      </w:r>
      <w:r w:rsidR="00A05CC1" w:rsidRPr="00CD2A0D">
        <w:rPr>
          <w:rFonts w:ascii="Times New Roman" w:hAnsi="Times New Roman" w:cs="Times New Roman"/>
        </w:rPr>
        <w:t>,</w:t>
      </w:r>
      <w:r w:rsidR="00D16E05" w:rsidRPr="00CD2A0D">
        <w:rPr>
          <w:rFonts w:ascii="Times New Roman" w:hAnsi="Times New Roman" w:cs="Times New Roman"/>
        </w:rPr>
        <w:t xml:space="preserve"> so</w:t>
      </w:r>
      <w:r w:rsidRPr="00CD2A0D">
        <w:rPr>
          <w:rFonts w:ascii="Times New Roman" w:hAnsi="Times New Roman" w:cs="Times New Roman"/>
        </w:rPr>
        <w:t xml:space="preserve"> the houses of</w:t>
      </w:r>
      <w:r w:rsidR="00D16E05" w:rsidRPr="00CD2A0D">
        <w:rPr>
          <w:rFonts w:ascii="Times New Roman" w:hAnsi="Times New Roman" w:cs="Times New Roman"/>
        </w:rPr>
        <w:t xml:space="preserve"> the</w:t>
      </w:r>
      <w:r w:rsidRPr="00CD2A0D">
        <w:rPr>
          <w:rFonts w:ascii="Times New Roman" w:hAnsi="Times New Roman" w:cs="Times New Roman"/>
        </w:rPr>
        <w:t xml:space="preserve"> farm labourer and the fisherman </w:t>
      </w:r>
      <w:r w:rsidR="00D16E05" w:rsidRPr="00CD2A0D">
        <w:rPr>
          <w:rFonts w:ascii="Times New Roman" w:hAnsi="Times New Roman" w:cs="Times New Roman"/>
        </w:rPr>
        <w:t>were</w:t>
      </w:r>
      <w:r w:rsidRPr="00CD2A0D">
        <w:rPr>
          <w:rFonts w:ascii="Times New Roman" w:hAnsi="Times New Roman" w:cs="Times New Roman"/>
        </w:rPr>
        <w:t xml:space="preserve">, as </w:t>
      </w:r>
      <w:r w:rsidR="006071C5" w:rsidRPr="00CD2A0D">
        <w:rPr>
          <w:rFonts w:ascii="Times New Roman" w:hAnsi="Times New Roman" w:cs="Times New Roman"/>
        </w:rPr>
        <w:t>demonstrated</w:t>
      </w:r>
      <w:r w:rsidRPr="00CD2A0D">
        <w:rPr>
          <w:rFonts w:ascii="Times New Roman" w:hAnsi="Times New Roman" w:cs="Times New Roman"/>
        </w:rPr>
        <w:t xml:space="preserve"> in the prehistoric buildings at Goldcliff, built of</w:t>
      </w:r>
      <w:r w:rsidR="006071C5" w:rsidRPr="00CD2A0D">
        <w:rPr>
          <w:rFonts w:ascii="Times New Roman" w:hAnsi="Times New Roman" w:cs="Times New Roman"/>
        </w:rPr>
        <w:t xml:space="preserve"> locally </w:t>
      </w:r>
      <w:r w:rsidRPr="00CD2A0D">
        <w:rPr>
          <w:rFonts w:ascii="Times New Roman" w:hAnsi="Times New Roman" w:cs="Times New Roman"/>
        </w:rPr>
        <w:t>available</w:t>
      </w:r>
      <w:r w:rsidR="006071C5" w:rsidRPr="00CD2A0D">
        <w:rPr>
          <w:rFonts w:ascii="Times New Roman" w:hAnsi="Times New Roman" w:cs="Times New Roman"/>
        </w:rPr>
        <w:t xml:space="preserve"> materials</w:t>
      </w:r>
      <w:r w:rsidRPr="00CD2A0D">
        <w:rPr>
          <w:rFonts w:ascii="Times New Roman" w:hAnsi="Times New Roman" w:cs="Times New Roman"/>
        </w:rPr>
        <w:t>.</w:t>
      </w:r>
      <w:r w:rsidR="00AD6B9E" w:rsidRPr="00CD2A0D">
        <w:rPr>
          <w:rFonts w:ascii="Times New Roman" w:hAnsi="Times New Roman" w:cs="Times New Roman"/>
        </w:rPr>
        <w:t xml:space="preserve"> In some coastal regions, however, </w:t>
      </w:r>
      <w:r w:rsidR="00A05CC1" w:rsidRPr="00CD2A0D">
        <w:rPr>
          <w:rFonts w:ascii="Times New Roman" w:hAnsi="Times New Roman" w:cs="Times New Roman"/>
        </w:rPr>
        <w:t xml:space="preserve">where </w:t>
      </w:r>
      <w:r w:rsidR="00AD6B9E" w:rsidRPr="00CD2A0D">
        <w:rPr>
          <w:rFonts w:ascii="Times New Roman" w:hAnsi="Times New Roman" w:cs="Times New Roman"/>
        </w:rPr>
        <w:t xml:space="preserve">there was enough stone to </w:t>
      </w:r>
      <w:r w:rsidR="00E52451">
        <w:rPr>
          <w:rFonts w:ascii="Times New Roman" w:hAnsi="Times New Roman" w:cs="Times New Roman"/>
        </w:rPr>
        <w:t>build</w:t>
      </w:r>
      <w:r w:rsidR="00AD6B9E" w:rsidRPr="00CD2A0D">
        <w:rPr>
          <w:rFonts w:ascii="Times New Roman" w:hAnsi="Times New Roman" w:cs="Times New Roman"/>
        </w:rPr>
        <w:t xml:space="preserve"> more </w:t>
      </w:r>
      <w:r w:rsidR="00A05CC1" w:rsidRPr="00CD2A0D">
        <w:rPr>
          <w:rFonts w:ascii="Times New Roman" w:hAnsi="Times New Roman" w:cs="Times New Roman"/>
        </w:rPr>
        <w:t xml:space="preserve">durable </w:t>
      </w:r>
      <w:r w:rsidR="00AD6B9E" w:rsidRPr="00CD2A0D">
        <w:rPr>
          <w:rFonts w:ascii="Times New Roman" w:hAnsi="Times New Roman" w:cs="Times New Roman"/>
        </w:rPr>
        <w:t xml:space="preserve">houses </w:t>
      </w:r>
      <w:r w:rsidR="00A05CC1" w:rsidRPr="00CD2A0D">
        <w:rPr>
          <w:rFonts w:ascii="Times New Roman" w:hAnsi="Times New Roman" w:cs="Times New Roman"/>
        </w:rPr>
        <w:t xml:space="preserve">for </w:t>
      </w:r>
      <w:r w:rsidR="00AD6B9E" w:rsidRPr="00CD2A0D">
        <w:rPr>
          <w:rFonts w:ascii="Times New Roman" w:hAnsi="Times New Roman" w:cs="Times New Roman"/>
        </w:rPr>
        <w:t>fishermen</w:t>
      </w:r>
      <w:r w:rsidR="00A05CC1" w:rsidRPr="00CD2A0D">
        <w:rPr>
          <w:rFonts w:ascii="Times New Roman" w:hAnsi="Times New Roman" w:cs="Times New Roman"/>
        </w:rPr>
        <w:t>,</w:t>
      </w:r>
      <w:r w:rsidR="00AD6B9E" w:rsidRPr="00CD2A0D">
        <w:rPr>
          <w:rFonts w:ascii="Times New Roman" w:hAnsi="Times New Roman" w:cs="Times New Roman"/>
        </w:rPr>
        <w:t xml:space="preserve"> many were still constructed with </w:t>
      </w:r>
      <w:r w:rsidR="00AD6B9E" w:rsidRPr="00CD2A0D">
        <w:rPr>
          <w:rFonts w:ascii="Times New Roman" w:hAnsi="Times New Roman" w:cs="Times New Roman"/>
          <w:i/>
          <w:iCs/>
        </w:rPr>
        <w:t xml:space="preserve">clom, </w:t>
      </w:r>
      <w:r w:rsidR="00AD6B9E" w:rsidRPr="00CD2A0D">
        <w:rPr>
          <w:rFonts w:ascii="Times New Roman" w:hAnsi="Times New Roman" w:cs="Times New Roman"/>
        </w:rPr>
        <w:t>a mixture of straw, earth, clay and gravel, as it was easier</w:t>
      </w:r>
      <w:r w:rsidR="00A05CC1" w:rsidRPr="00CD2A0D">
        <w:rPr>
          <w:rFonts w:ascii="Times New Roman" w:hAnsi="Times New Roman" w:cs="Times New Roman"/>
        </w:rPr>
        <w:t xml:space="preserve"> and quicker</w:t>
      </w:r>
      <w:r w:rsidR="00AD6B9E" w:rsidRPr="00CD2A0D">
        <w:rPr>
          <w:rFonts w:ascii="Times New Roman" w:hAnsi="Times New Roman" w:cs="Times New Roman"/>
        </w:rPr>
        <w:t xml:space="preserve"> to use.</w:t>
      </w:r>
      <w:r w:rsidR="00AD6B9E" w:rsidRPr="00CD2A0D">
        <w:rPr>
          <w:rStyle w:val="FootnoteReference"/>
          <w:rFonts w:ascii="Times New Roman" w:hAnsi="Times New Roman" w:cs="Times New Roman"/>
        </w:rPr>
        <w:footnoteReference w:id="105"/>
      </w:r>
      <w:r w:rsidRPr="00CD2A0D">
        <w:rPr>
          <w:rFonts w:ascii="Times New Roman" w:hAnsi="Times New Roman" w:cs="Times New Roman"/>
        </w:rPr>
        <w:t xml:space="preserve"> </w:t>
      </w:r>
      <w:r w:rsidR="00AD60A0" w:rsidRPr="00CD2A0D">
        <w:rPr>
          <w:rFonts w:ascii="Times New Roman" w:hAnsi="Times New Roman" w:cs="Times New Roman"/>
        </w:rPr>
        <w:t xml:space="preserve">The </w:t>
      </w:r>
      <w:r w:rsidR="00DC1046" w:rsidRPr="00CD2A0D">
        <w:rPr>
          <w:rFonts w:ascii="Times New Roman" w:hAnsi="Times New Roman" w:cs="Times New Roman"/>
        </w:rPr>
        <w:t>walls</w:t>
      </w:r>
      <w:r w:rsidR="00D16E05" w:rsidRPr="00CD2A0D">
        <w:rPr>
          <w:rFonts w:ascii="Times New Roman" w:hAnsi="Times New Roman" w:cs="Times New Roman"/>
        </w:rPr>
        <w:t xml:space="preserve"> of the</w:t>
      </w:r>
      <w:r w:rsidR="00A45CAA" w:rsidRPr="00CD2A0D">
        <w:rPr>
          <w:rFonts w:ascii="Times New Roman" w:hAnsi="Times New Roman" w:cs="Times New Roman"/>
        </w:rPr>
        <w:t xml:space="preserve"> rectangular</w:t>
      </w:r>
      <w:r w:rsidR="00D16E05" w:rsidRPr="00CD2A0D">
        <w:rPr>
          <w:rFonts w:ascii="Times New Roman" w:hAnsi="Times New Roman" w:cs="Times New Roman"/>
        </w:rPr>
        <w:t xml:space="preserve"> buildings</w:t>
      </w:r>
      <w:r w:rsidR="00D55852" w:rsidRPr="00CD2A0D">
        <w:rPr>
          <w:rFonts w:ascii="Times New Roman" w:hAnsi="Times New Roman" w:cs="Times New Roman"/>
        </w:rPr>
        <w:t xml:space="preserve"> </w:t>
      </w:r>
      <w:r w:rsidR="00AD6B9E" w:rsidRPr="00CD2A0D">
        <w:rPr>
          <w:rFonts w:ascii="Times New Roman" w:hAnsi="Times New Roman" w:cs="Times New Roman"/>
        </w:rPr>
        <w:t>at Goldcliff</w:t>
      </w:r>
      <w:r w:rsidR="00AD60A0" w:rsidRPr="00CD2A0D">
        <w:rPr>
          <w:rFonts w:ascii="Times New Roman" w:hAnsi="Times New Roman" w:cs="Times New Roman"/>
        </w:rPr>
        <w:t xml:space="preserve"> </w:t>
      </w:r>
      <w:r w:rsidR="00DC1046" w:rsidRPr="00CD2A0D">
        <w:rPr>
          <w:rFonts w:ascii="Times New Roman" w:hAnsi="Times New Roman" w:cs="Times New Roman"/>
        </w:rPr>
        <w:t>were made of a type of wattle with a roof structure</w:t>
      </w:r>
      <w:r w:rsidR="00AD60A0" w:rsidRPr="00CD2A0D">
        <w:rPr>
          <w:rStyle w:val="FootnoteReference"/>
          <w:rFonts w:ascii="Times New Roman" w:hAnsi="Times New Roman" w:cs="Times New Roman"/>
        </w:rPr>
        <w:footnoteReference w:id="106"/>
      </w:r>
      <w:r w:rsidR="00AD60A0" w:rsidRPr="00CD2A0D">
        <w:rPr>
          <w:rFonts w:ascii="Times New Roman" w:hAnsi="Times New Roman" w:cs="Times New Roman"/>
        </w:rPr>
        <w:t xml:space="preserve"> </w:t>
      </w:r>
      <w:r w:rsidR="00404F4F" w:rsidRPr="00CD2A0D">
        <w:rPr>
          <w:rFonts w:ascii="Times New Roman" w:hAnsi="Times New Roman" w:cs="Times New Roman"/>
        </w:rPr>
        <w:t xml:space="preserve">which </w:t>
      </w:r>
      <w:r w:rsidR="00AD60A0" w:rsidRPr="00CD2A0D">
        <w:rPr>
          <w:rFonts w:ascii="Times New Roman" w:hAnsi="Times New Roman" w:cs="Times New Roman"/>
        </w:rPr>
        <w:t>provid</w:t>
      </w:r>
      <w:r w:rsidR="00002DD9" w:rsidRPr="00CD2A0D">
        <w:rPr>
          <w:rFonts w:ascii="Times New Roman" w:hAnsi="Times New Roman" w:cs="Times New Roman"/>
        </w:rPr>
        <w:t>ed</w:t>
      </w:r>
      <w:r w:rsidR="00AD60A0" w:rsidRPr="00CD2A0D">
        <w:rPr>
          <w:rFonts w:ascii="Times New Roman" w:hAnsi="Times New Roman" w:cs="Times New Roman"/>
        </w:rPr>
        <w:t xml:space="preserve"> a prototype for</w:t>
      </w:r>
      <w:r w:rsidR="00D16E05" w:rsidRPr="00CD2A0D">
        <w:rPr>
          <w:rFonts w:ascii="Times New Roman" w:hAnsi="Times New Roman" w:cs="Times New Roman"/>
        </w:rPr>
        <w:t xml:space="preserve"> later houses; the </w:t>
      </w:r>
      <w:r w:rsidR="00D16E05" w:rsidRPr="00CD2A0D">
        <w:rPr>
          <w:rFonts w:ascii="Times New Roman" w:hAnsi="Times New Roman" w:cs="Times New Roman"/>
          <w:i/>
          <w:iCs/>
        </w:rPr>
        <w:t>ty-hir</w:t>
      </w:r>
      <w:r w:rsidR="00D16E05" w:rsidRPr="00CD2A0D">
        <w:rPr>
          <w:rFonts w:ascii="Times New Roman" w:hAnsi="Times New Roman" w:cs="Times New Roman"/>
        </w:rPr>
        <w:t xml:space="preserve"> of the yeoman farmer and</w:t>
      </w:r>
      <w:r w:rsidR="00AD60A0" w:rsidRPr="00CD2A0D">
        <w:rPr>
          <w:rFonts w:ascii="Times New Roman" w:hAnsi="Times New Roman" w:cs="Times New Roman"/>
        </w:rPr>
        <w:t xml:space="preserve"> the one-room, single-story, cottage</w:t>
      </w:r>
      <w:r w:rsidR="007A7266" w:rsidRPr="00CD2A0D">
        <w:rPr>
          <w:rFonts w:ascii="Times New Roman" w:hAnsi="Times New Roman" w:cs="Times New Roman"/>
        </w:rPr>
        <w:t xml:space="preserve">, </w:t>
      </w:r>
      <w:r w:rsidR="007A7266" w:rsidRPr="00CD2A0D">
        <w:rPr>
          <w:rFonts w:ascii="Times New Roman" w:hAnsi="Times New Roman" w:cs="Times New Roman"/>
          <w:i/>
          <w:iCs/>
        </w:rPr>
        <w:t>tyddynod,</w:t>
      </w:r>
      <w:r w:rsidR="00AD60A0" w:rsidRPr="00CD2A0D">
        <w:rPr>
          <w:rFonts w:ascii="Times New Roman" w:hAnsi="Times New Roman" w:cs="Times New Roman"/>
        </w:rPr>
        <w:t xml:space="preserve"> built and occupied by </w:t>
      </w:r>
      <w:r w:rsidR="00A05CC1" w:rsidRPr="00CD2A0D">
        <w:rPr>
          <w:rFonts w:ascii="Times New Roman" w:hAnsi="Times New Roman" w:cs="Times New Roman"/>
        </w:rPr>
        <w:t xml:space="preserve">smallholders and </w:t>
      </w:r>
      <w:r w:rsidR="00AD60A0" w:rsidRPr="00CD2A0D">
        <w:rPr>
          <w:rFonts w:ascii="Times New Roman" w:hAnsi="Times New Roman" w:cs="Times New Roman"/>
        </w:rPr>
        <w:t xml:space="preserve">labourers in the seventeenth century. </w:t>
      </w:r>
      <w:r w:rsidR="00D16E05" w:rsidRPr="00CD2A0D">
        <w:rPr>
          <w:rFonts w:ascii="Times New Roman" w:hAnsi="Times New Roman" w:cs="Times New Roman"/>
        </w:rPr>
        <w:t xml:space="preserve">One </w:t>
      </w:r>
      <w:r w:rsidR="003E2607">
        <w:rPr>
          <w:rFonts w:ascii="Times New Roman" w:hAnsi="Times New Roman" w:cs="Times New Roman"/>
        </w:rPr>
        <w:t xml:space="preserve">of the less derogatory </w:t>
      </w:r>
      <w:r w:rsidR="00D16E05" w:rsidRPr="00CD2A0D">
        <w:rPr>
          <w:rFonts w:ascii="Times New Roman" w:hAnsi="Times New Roman" w:cs="Times New Roman"/>
        </w:rPr>
        <w:t>early nineteenth-century account</w:t>
      </w:r>
      <w:r w:rsidR="003E2607">
        <w:rPr>
          <w:rFonts w:ascii="Times New Roman" w:hAnsi="Times New Roman" w:cs="Times New Roman"/>
        </w:rPr>
        <w:t>s</w:t>
      </w:r>
      <w:r w:rsidR="00D16E05" w:rsidRPr="00CD2A0D">
        <w:rPr>
          <w:rFonts w:ascii="Times New Roman" w:hAnsi="Times New Roman" w:cs="Times New Roman"/>
        </w:rPr>
        <w:t xml:space="preserve"> describes the</w:t>
      </w:r>
      <w:r w:rsidR="007A7266" w:rsidRPr="00CD2A0D">
        <w:rPr>
          <w:rFonts w:ascii="Times New Roman" w:hAnsi="Times New Roman" w:cs="Times New Roman"/>
        </w:rPr>
        <w:t>se</w:t>
      </w:r>
      <w:r w:rsidR="00D16E05" w:rsidRPr="00CD2A0D">
        <w:rPr>
          <w:rFonts w:ascii="Times New Roman" w:hAnsi="Times New Roman" w:cs="Times New Roman"/>
        </w:rPr>
        <w:t xml:space="preserve"> as ‘very mean; made with clay</w:t>
      </w:r>
      <w:r w:rsidR="00A05CC1" w:rsidRPr="00CD2A0D">
        <w:rPr>
          <w:rFonts w:ascii="Times New Roman" w:hAnsi="Times New Roman" w:cs="Times New Roman"/>
        </w:rPr>
        <w:t>,</w:t>
      </w:r>
      <w:r w:rsidR="003A3EF3" w:rsidRPr="00CD2A0D">
        <w:rPr>
          <w:rFonts w:ascii="Times New Roman" w:hAnsi="Times New Roman" w:cs="Times New Roman"/>
        </w:rPr>
        <w:t xml:space="preserve"> </w:t>
      </w:r>
      <w:r w:rsidR="00D16E05" w:rsidRPr="00CD2A0D">
        <w:rPr>
          <w:rFonts w:ascii="Times New Roman" w:hAnsi="Times New Roman" w:cs="Times New Roman"/>
        </w:rPr>
        <w:t>thatched, and destitute of chimnies’</w:t>
      </w:r>
      <w:r w:rsidR="0064720B" w:rsidRPr="00CD2A0D">
        <w:rPr>
          <w:rFonts w:ascii="Times New Roman" w:hAnsi="Times New Roman" w:cs="Times New Roman"/>
        </w:rPr>
        <w:t>.</w:t>
      </w:r>
      <w:r w:rsidR="00D16E05" w:rsidRPr="00CD2A0D">
        <w:rPr>
          <w:rStyle w:val="FootnoteReference"/>
          <w:rFonts w:ascii="Times New Roman" w:hAnsi="Times New Roman" w:cs="Times New Roman"/>
        </w:rPr>
        <w:footnoteReference w:id="107"/>
      </w:r>
      <w:r w:rsidR="00D16E05" w:rsidRPr="00CD2A0D">
        <w:rPr>
          <w:rFonts w:ascii="Times New Roman" w:hAnsi="Times New Roman" w:cs="Times New Roman"/>
        </w:rPr>
        <w:t xml:space="preserve"> I</w:t>
      </w:r>
      <w:r w:rsidR="00AD60A0" w:rsidRPr="00CD2A0D">
        <w:rPr>
          <w:rFonts w:ascii="Times New Roman" w:hAnsi="Times New Roman" w:cs="Times New Roman"/>
        </w:rPr>
        <w:t>nternal partitions were made of wattle, cloth or simply by positioning the furniture to divide the room. Windows were few and usually small, and the floor was made of a mixture of earth, lime, and manure</w:t>
      </w:r>
      <w:r w:rsidR="0064720B" w:rsidRPr="00CD2A0D">
        <w:rPr>
          <w:rFonts w:ascii="Times New Roman" w:hAnsi="Times New Roman" w:cs="Times New Roman"/>
        </w:rPr>
        <w:t>.</w:t>
      </w:r>
      <w:r w:rsidR="00AD60A0" w:rsidRPr="00CD2A0D">
        <w:rPr>
          <w:rStyle w:val="FootnoteReference"/>
          <w:rFonts w:ascii="Times New Roman" w:hAnsi="Times New Roman" w:cs="Times New Roman"/>
        </w:rPr>
        <w:footnoteReference w:id="108"/>
      </w:r>
      <w:r w:rsidR="00AD60A0" w:rsidRPr="00CD2A0D">
        <w:rPr>
          <w:rFonts w:ascii="Times New Roman" w:hAnsi="Times New Roman" w:cs="Times New Roman"/>
        </w:rPr>
        <w:t xml:space="preserve"> </w:t>
      </w:r>
      <w:r w:rsidR="00AD6B9E" w:rsidRPr="00CD2A0D">
        <w:rPr>
          <w:rFonts w:ascii="Times New Roman" w:hAnsi="Times New Roman" w:cs="Times New Roman"/>
        </w:rPr>
        <w:t xml:space="preserve">Innovations such as the </w:t>
      </w:r>
      <w:r w:rsidR="00AD6B9E" w:rsidRPr="00CD2A0D">
        <w:rPr>
          <w:rFonts w:ascii="Times New Roman" w:hAnsi="Times New Roman" w:cs="Times New Roman"/>
          <w:i/>
          <w:iCs/>
        </w:rPr>
        <w:t>crogloft</w:t>
      </w:r>
      <w:r w:rsidR="00AD6B9E" w:rsidRPr="00CD2A0D">
        <w:rPr>
          <w:rFonts w:ascii="Times New Roman" w:hAnsi="Times New Roman" w:cs="Times New Roman"/>
        </w:rPr>
        <w:t xml:space="preserve"> were</w:t>
      </w:r>
      <w:r w:rsidR="00A05CC1" w:rsidRPr="00CD2A0D">
        <w:rPr>
          <w:rFonts w:ascii="Times New Roman" w:hAnsi="Times New Roman" w:cs="Times New Roman"/>
        </w:rPr>
        <w:t xml:space="preserve"> probably</w:t>
      </w:r>
      <w:r w:rsidR="00AD6B9E" w:rsidRPr="00CD2A0D">
        <w:rPr>
          <w:rFonts w:ascii="Times New Roman" w:hAnsi="Times New Roman" w:cs="Times New Roman"/>
        </w:rPr>
        <w:t xml:space="preserve"> introduced d</w:t>
      </w:r>
      <w:r w:rsidR="00ED6FD6" w:rsidRPr="00CD2A0D">
        <w:rPr>
          <w:rFonts w:ascii="Times New Roman" w:hAnsi="Times New Roman" w:cs="Times New Roman"/>
        </w:rPr>
        <w:t xml:space="preserve">uring the </w:t>
      </w:r>
      <w:r w:rsidR="00A0002D" w:rsidRPr="00CD2A0D">
        <w:rPr>
          <w:rFonts w:ascii="Times New Roman" w:hAnsi="Times New Roman" w:cs="Times New Roman"/>
        </w:rPr>
        <w:t>seventeenth</w:t>
      </w:r>
      <w:r w:rsidR="00ED6FD6" w:rsidRPr="00CD2A0D">
        <w:rPr>
          <w:rFonts w:ascii="Times New Roman" w:hAnsi="Times New Roman" w:cs="Times New Roman"/>
        </w:rPr>
        <w:t xml:space="preserve"> century</w:t>
      </w:r>
      <w:r w:rsidR="00A05CC1" w:rsidRPr="00CD2A0D">
        <w:rPr>
          <w:rFonts w:ascii="Times New Roman" w:hAnsi="Times New Roman" w:cs="Times New Roman"/>
        </w:rPr>
        <w:t xml:space="preserve"> to give more space</w:t>
      </w:r>
      <w:r w:rsidR="00AD6B9E" w:rsidRPr="00CD2A0D">
        <w:rPr>
          <w:rFonts w:ascii="Times New Roman" w:hAnsi="Times New Roman" w:cs="Times New Roman"/>
        </w:rPr>
        <w:t>.</w:t>
      </w:r>
    </w:p>
    <w:p w14:paraId="15F5AB90" w14:textId="77777777" w:rsidR="00CD24EF" w:rsidRPr="00CD2A0D" w:rsidRDefault="00CD24EF" w:rsidP="00CD2A0D">
      <w:pPr>
        <w:spacing w:line="360" w:lineRule="auto"/>
        <w:rPr>
          <w:rFonts w:ascii="Times New Roman" w:hAnsi="Times New Roman" w:cs="Times New Roman"/>
        </w:rPr>
      </w:pPr>
    </w:p>
    <w:p w14:paraId="7B93C44E" w14:textId="7BB75F03" w:rsidR="002D3C89" w:rsidRPr="00CD2A0D" w:rsidRDefault="007A7266" w:rsidP="00CD2A0D">
      <w:pPr>
        <w:spacing w:line="360" w:lineRule="auto"/>
        <w:rPr>
          <w:rFonts w:ascii="Times New Roman" w:hAnsi="Times New Roman" w:cs="Times New Roman"/>
        </w:rPr>
      </w:pPr>
      <w:r w:rsidRPr="00CD2A0D">
        <w:rPr>
          <w:rFonts w:ascii="Times New Roman" w:hAnsi="Times New Roman" w:cs="Times New Roman"/>
        </w:rPr>
        <w:t>T</w:t>
      </w:r>
      <w:r w:rsidR="007E30DF" w:rsidRPr="00CD2A0D">
        <w:rPr>
          <w:rFonts w:ascii="Times New Roman" w:hAnsi="Times New Roman" w:cs="Times New Roman"/>
        </w:rPr>
        <w:t xml:space="preserve">he roundhouses at Goldcliff </w:t>
      </w:r>
      <w:r w:rsidRPr="00CD2A0D">
        <w:rPr>
          <w:rFonts w:ascii="Times New Roman" w:hAnsi="Times New Roman" w:cs="Times New Roman"/>
        </w:rPr>
        <w:t>contained the remains</w:t>
      </w:r>
      <w:r w:rsidR="007E30DF" w:rsidRPr="00CD2A0D">
        <w:rPr>
          <w:rFonts w:ascii="Times New Roman" w:hAnsi="Times New Roman" w:cs="Times New Roman"/>
        </w:rPr>
        <w:t xml:space="preserve"> of a consistently important feature of Welsh homes, the hearth, </w:t>
      </w:r>
      <w:r w:rsidRPr="00CD2A0D">
        <w:rPr>
          <w:rFonts w:ascii="Times New Roman" w:hAnsi="Times New Roman" w:cs="Times New Roman"/>
          <w:i/>
          <w:iCs/>
        </w:rPr>
        <w:t>aelwyd</w:t>
      </w:r>
      <w:r w:rsidRPr="00CD2A0D">
        <w:rPr>
          <w:rFonts w:ascii="Times New Roman" w:hAnsi="Times New Roman" w:cs="Times New Roman"/>
        </w:rPr>
        <w:t>.</w:t>
      </w:r>
      <w:r w:rsidR="007E30DF" w:rsidRPr="00CD2A0D">
        <w:rPr>
          <w:rFonts w:ascii="Times New Roman" w:hAnsi="Times New Roman" w:cs="Times New Roman"/>
        </w:rPr>
        <w:t xml:space="preserve"> </w:t>
      </w:r>
      <w:r w:rsidRPr="00CD2A0D">
        <w:rPr>
          <w:rFonts w:ascii="Times New Roman" w:hAnsi="Times New Roman" w:cs="Times New Roman"/>
        </w:rPr>
        <w:t>This</w:t>
      </w:r>
      <w:r w:rsidR="001C6747" w:rsidRPr="00CD2A0D">
        <w:rPr>
          <w:rFonts w:ascii="Times New Roman" w:hAnsi="Times New Roman" w:cs="Times New Roman"/>
        </w:rPr>
        <w:t xml:space="preserve"> has a</w:t>
      </w:r>
      <w:r w:rsidRPr="00CD2A0D">
        <w:rPr>
          <w:rFonts w:ascii="Times New Roman" w:hAnsi="Times New Roman" w:cs="Times New Roman"/>
        </w:rPr>
        <w:t xml:space="preserve"> signific</w:t>
      </w:r>
      <w:r w:rsidR="001C6747" w:rsidRPr="00CD2A0D">
        <w:rPr>
          <w:rFonts w:ascii="Times New Roman" w:hAnsi="Times New Roman" w:cs="Times New Roman"/>
        </w:rPr>
        <w:t xml:space="preserve">ant place in </w:t>
      </w:r>
      <w:r w:rsidRPr="00CD2A0D">
        <w:rPr>
          <w:rFonts w:ascii="Times New Roman" w:hAnsi="Times New Roman" w:cs="Times New Roman"/>
        </w:rPr>
        <w:t>m</w:t>
      </w:r>
      <w:r w:rsidR="001C6747" w:rsidRPr="00CD2A0D">
        <w:rPr>
          <w:rFonts w:ascii="Times New Roman" w:hAnsi="Times New Roman" w:cs="Times New Roman"/>
        </w:rPr>
        <w:t>edieval Welsh Law</w:t>
      </w:r>
      <w:r w:rsidR="001C6747" w:rsidRPr="00CD2A0D">
        <w:rPr>
          <w:rStyle w:val="FootnoteReference"/>
          <w:rFonts w:ascii="Times New Roman" w:hAnsi="Times New Roman" w:cs="Times New Roman"/>
        </w:rPr>
        <w:footnoteReference w:id="109"/>
      </w:r>
      <w:r w:rsidR="001C6747" w:rsidRPr="00CD2A0D">
        <w:rPr>
          <w:rFonts w:ascii="Times New Roman" w:hAnsi="Times New Roman" w:cs="Times New Roman"/>
        </w:rPr>
        <w:t xml:space="preserve"> and</w:t>
      </w:r>
      <w:r w:rsidRPr="00CD2A0D">
        <w:rPr>
          <w:rFonts w:ascii="Times New Roman" w:hAnsi="Times New Roman" w:cs="Times New Roman"/>
        </w:rPr>
        <w:t xml:space="preserve"> is associated with </w:t>
      </w:r>
      <w:r w:rsidR="007E30DF" w:rsidRPr="00CD2A0D">
        <w:rPr>
          <w:rFonts w:ascii="Times New Roman" w:hAnsi="Times New Roman" w:cs="Times New Roman"/>
        </w:rPr>
        <w:t>the tradition of hospitality to strangers, both real and supernatural</w:t>
      </w:r>
      <w:r w:rsidR="007E30DF" w:rsidRPr="00CD2A0D">
        <w:rPr>
          <w:rStyle w:val="FootnoteReference"/>
          <w:rFonts w:ascii="Times New Roman" w:hAnsi="Times New Roman" w:cs="Times New Roman"/>
        </w:rPr>
        <w:footnoteReference w:id="110"/>
      </w:r>
      <w:r w:rsidRPr="00CD2A0D">
        <w:rPr>
          <w:rFonts w:ascii="Times New Roman" w:hAnsi="Times New Roman" w:cs="Times New Roman"/>
        </w:rPr>
        <w:t xml:space="preserve"> frequently recounted in Welsh folklore</w:t>
      </w:r>
      <w:r w:rsidR="007E30DF" w:rsidRPr="00CD2A0D">
        <w:rPr>
          <w:rFonts w:ascii="Times New Roman" w:hAnsi="Times New Roman" w:cs="Times New Roman"/>
        </w:rPr>
        <w:t>. The Goldcliff hearth showed evidence of the charred rem</w:t>
      </w:r>
      <w:r w:rsidRPr="00CD2A0D">
        <w:rPr>
          <w:rFonts w:ascii="Times New Roman" w:hAnsi="Times New Roman" w:cs="Times New Roman"/>
        </w:rPr>
        <w:t>nants</w:t>
      </w:r>
      <w:r w:rsidR="007E30DF" w:rsidRPr="00CD2A0D">
        <w:rPr>
          <w:rFonts w:ascii="Times New Roman" w:hAnsi="Times New Roman" w:cs="Times New Roman"/>
        </w:rPr>
        <w:t xml:space="preserve"> of animals and various small fish, suggest</w:t>
      </w:r>
      <w:r w:rsidR="001C6747" w:rsidRPr="00CD2A0D">
        <w:rPr>
          <w:rFonts w:ascii="Times New Roman" w:hAnsi="Times New Roman" w:cs="Times New Roman"/>
        </w:rPr>
        <w:t>ing</w:t>
      </w:r>
      <w:r w:rsidR="007E30DF" w:rsidRPr="00CD2A0D">
        <w:rPr>
          <w:rFonts w:ascii="Times New Roman" w:hAnsi="Times New Roman" w:cs="Times New Roman"/>
        </w:rPr>
        <w:t xml:space="preserve"> that </w:t>
      </w:r>
      <w:r w:rsidR="007E30DF" w:rsidRPr="00CD2A0D">
        <w:rPr>
          <w:rFonts w:ascii="Times New Roman" w:hAnsi="Times New Roman" w:cs="Times New Roman"/>
        </w:rPr>
        <w:lastRenderedPageBreak/>
        <w:t xml:space="preserve">these were cooked before eating. </w:t>
      </w:r>
      <w:r w:rsidR="00690CB6" w:rsidRPr="00CD2A0D">
        <w:rPr>
          <w:rFonts w:ascii="Times New Roman" w:hAnsi="Times New Roman" w:cs="Times New Roman"/>
        </w:rPr>
        <w:t>A</w:t>
      </w:r>
      <w:r w:rsidR="007E30DF" w:rsidRPr="00CD2A0D">
        <w:rPr>
          <w:rFonts w:ascii="Times New Roman" w:hAnsi="Times New Roman" w:cs="Times New Roman"/>
        </w:rPr>
        <w:t>nalysis of the fish bones</w:t>
      </w:r>
      <w:r w:rsidR="00690CB6" w:rsidRPr="00CD2A0D">
        <w:rPr>
          <w:rFonts w:ascii="Times New Roman" w:hAnsi="Times New Roman" w:cs="Times New Roman"/>
        </w:rPr>
        <w:t xml:space="preserve"> </w:t>
      </w:r>
      <w:r w:rsidR="00AF05E6" w:rsidRPr="00CD2A0D">
        <w:rPr>
          <w:rFonts w:ascii="Times New Roman" w:hAnsi="Times New Roman" w:cs="Times New Roman"/>
        </w:rPr>
        <w:t>shows that the</w:t>
      </w:r>
      <w:r w:rsidR="001C6747" w:rsidRPr="00CD2A0D">
        <w:rPr>
          <w:rFonts w:ascii="Times New Roman" w:hAnsi="Times New Roman" w:cs="Times New Roman"/>
        </w:rPr>
        <w:t xml:space="preserve"> </w:t>
      </w:r>
      <w:r w:rsidR="007E30DF" w:rsidRPr="00CD2A0D">
        <w:rPr>
          <w:rFonts w:ascii="Times New Roman" w:hAnsi="Times New Roman" w:cs="Times New Roman"/>
        </w:rPr>
        <w:t>fish</w:t>
      </w:r>
      <w:r w:rsidR="00AF05E6" w:rsidRPr="00CD2A0D">
        <w:rPr>
          <w:rFonts w:ascii="Times New Roman" w:hAnsi="Times New Roman" w:cs="Times New Roman"/>
        </w:rPr>
        <w:t xml:space="preserve"> identified were</w:t>
      </w:r>
      <w:r w:rsidR="007E30DF" w:rsidRPr="00CD2A0D">
        <w:rPr>
          <w:rFonts w:ascii="Times New Roman" w:hAnsi="Times New Roman" w:cs="Times New Roman"/>
        </w:rPr>
        <w:t xml:space="preserve"> very small which may indicate that larger specimens were preserved for consumption when fish were scarce</w:t>
      </w:r>
      <w:r w:rsidR="0064720B" w:rsidRPr="00CD2A0D">
        <w:rPr>
          <w:rFonts w:ascii="Times New Roman" w:hAnsi="Times New Roman" w:cs="Times New Roman"/>
        </w:rPr>
        <w:t>.</w:t>
      </w:r>
      <w:r w:rsidR="007E30DF" w:rsidRPr="00CD2A0D">
        <w:rPr>
          <w:rStyle w:val="FootnoteReference"/>
          <w:rFonts w:ascii="Times New Roman" w:hAnsi="Times New Roman" w:cs="Times New Roman"/>
        </w:rPr>
        <w:footnoteReference w:id="111"/>
      </w:r>
    </w:p>
    <w:p w14:paraId="6D75BCE5" w14:textId="37AF1D77" w:rsidR="005A7281" w:rsidRPr="00CD2A0D" w:rsidRDefault="005A7281" w:rsidP="00CD2A0D">
      <w:pPr>
        <w:spacing w:line="360" w:lineRule="auto"/>
        <w:rPr>
          <w:rFonts w:ascii="Times New Roman" w:hAnsi="Times New Roman" w:cs="Times New Roman"/>
        </w:rPr>
      </w:pPr>
    </w:p>
    <w:p w14:paraId="105EDDE8" w14:textId="132DC646" w:rsidR="000321A5" w:rsidRPr="00CD2A0D" w:rsidRDefault="005A7281" w:rsidP="00CD2A0D">
      <w:pPr>
        <w:spacing w:line="360" w:lineRule="auto"/>
        <w:rPr>
          <w:rFonts w:ascii="Times New Roman" w:hAnsi="Times New Roman" w:cs="Times New Roman"/>
        </w:rPr>
      </w:pPr>
      <w:r w:rsidRPr="00CD2A0D">
        <w:rPr>
          <w:rFonts w:ascii="Times New Roman" w:hAnsi="Times New Roman" w:cs="Times New Roman"/>
        </w:rPr>
        <w:t>Until the twentieth century herring were plentiful around the coast and were preserved</w:t>
      </w:r>
      <w:r w:rsidR="00D855C1" w:rsidRPr="00CD2A0D">
        <w:rPr>
          <w:rFonts w:ascii="Times New Roman" w:hAnsi="Times New Roman" w:cs="Times New Roman"/>
        </w:rPr>
        <w:t xml:space="preserve"> on a semi-industrial scale</w:t>
      </w:r>
      <w:r w:rsidRPr="00CD2A0D">
        <w:rPr>
          <w:rFonts w:ascii="Times New Roman" w:hAnsi="Times New Roman" w:cs="Times New Roman"/>
        </w:rPr>
        <w:t xml:space="preserve"> by salting, pickling </w:t>
      </w:r>
      <w:r w:rsidR="00B54BCE" w:rsidRPr="00CD2A0D">
        <w:rPr>
          <w:rFonts w:ascii="Times New Roman" w:hAnsi="Times New Roman" w:cs="Times New Roman"/>
        </w:rPr>
        <w:t>or</w:t>
      </w:r>
      <w:r w:rsidRPr="00CD2A0D">
        <w:rPr>
          <w:rFonts w:ascii="Times New Roman" w:hAnsi="Times New Roman" w:cs="Times New Roman"/>
        </w:rPr>
        <w:t xml:space="preserve"> smoking</w:t>
      </w:r>
      <w:r w:rsidR="00D855C1" w:rsidRPr="00CD2A0D">
        <w:rPr>
          <w:rFonts w:ascii="Times New Roman" w:hAnsi="Times New Roman" w:cs="Times New Roman"/>
        </w:rPr>
        <w:t xml:space="preserve"> within the village.</w:t>
      </w:r>
      <w:r w:rsidRPr="00CD2A0D">
        <w:rPr>
          <w:rFonts w:ascii="Times New Roman" w:hAnsi="Times New Roman" w:cs="Times New Roman"/>
        </w:rPr>
        <w:t xml:space="preserve"> </w:t>
      </w:r>
      <w:r w:rsidR="00D855C1" w:rsidRPr="00CD2A0D">
        <w:rPr>
          <w:rFonts w:ascii="Times New Roman" w:hAnsi="Times New Roman" w:cs="Times New Roman"/>
        </w:rPr>
        <w:t>They were also</w:t>
      </w:r>
      <w:r w:rsidRPr="00CD2A0D">
        <w:rPr>
          <w:rFonts w:ascii="Times New Roman" w:hAnsi="Times New Roman" w:cs="Times New Roman"/>
        </w:rPr>
        <w:t xml:space="preserve"> bought </w:t>
      </w:r>
      <w:r w:rsidR="00B54BCE" w:rsidRPr="00CD2A0D">
        <w:rPr>
          <w:rFonts w:ascii="Times New Roman" w:hAnsi="Times New Roman" w:cs="Times New Roman"/>
        </w:rPr>
        <w:t>directly</w:t>
      </w:r>
      <w:r w:rsidRPr="00CD2A0D">
        <w:rPr>
          <w:rFonts w:ascii="Times New Roman" w:hAnsi="Times New Roman" w:cs="Times New Roman"/>
        </w:rPr>
        <w:t xml:space="preserve"> from the boats</w:t>
      </w:r>
      <w:r w:rsidR="00D855C1" w:rsidRPr="00CD2A0D">
        <w:rPr>
          <w:rFonts w:ascii="Times New Roman" w:hAnsi="Times New Roman" w:cs="Times New Roman"/>
        </w:rPr>
        <w:t xml:space="preserve"> or from local fish merchants</w:t>
      </w:r>
      <w:r w:rsidRPr="00CD2A0D">
        <w:rPr>
          <w:rFonts w:ascii="Times New Roman" w:hAnsi="Times New Roman" w:cs="Times New Roman"/>
        </w:rPr>
        <w:t xml:space="preserve"> </w:t>
      </w:r>
      <w:r w:rsidR="000321A5" w:rsidRPr="00CD2A0D">
        <w:rPr>
          <w:rFonts w:ascii="Times New Roman" w:hAnsi="Times New Roman" w:cs="Times New Roman"/>
        </w:rPr>
        <w:t xml:space="preserve">like </w:t>
      </w:r>
      <w:r w:rsidR="000321A5" w:rsidRPr="00CD2A0D">
        <w:rPr>
          <w:rFonts w:ascii="Times New Roman" w:hAnsi="Times New Roman" w:cs="Times New Roman"/>
          <w:i/>
          <w:iCs/>
        </w:rPr>
        <w:t>Morgan y Penwaig o Bwllheli</w:t>
      </w:r>
      <w:r w:rsidR="000321A5" w:rsidRPr="00CD2A0D">
        <w:rPr>
          <w:rFonts w:ascii="Times New Roman" w:hAnsi="Times New Roman" w:cs="Times New Roman"/>
        </w:rPr>
        <w:t xml:space="preserve"> who carried them by horse and cart for resale in the villages along his route to Caernarfon market. </w:t>
      </w:r>
      <w:r w:rsidR="00602284" w:rsidRPr="00CD2A0D">
        <w:rPr>
          <w:rFonts w:ascii="Times New Roman" w:hAnsi="Times New Roman" w:cs="Times New Roman"/>
        </w:rPr>
        <w:t>As the Welsh for herring is different in the south (</w:t>
      </w:r>
      <w:r w:rsidR="00602284" w:rsidRPr="00CD2A0D">
        <w:rPr>
          <w:rFonts w:ascii="Times New Roman" w:hAnsi="Times New Roman" w:cs="Times New Roman"/>
          <w:i/>
          <w:iCs/>
        </w:rPr>
        <w:t>sgadenyn)</w:t>
      </w:r>
      <w:r w:rsidR="00602284" w:rsidRPr="00CD2A0D">
        <w:rPr>
          <w:rFonts w:ascii="Times New Roman" w:hAnsi="Times New Roman" w:cs="Times New Roman"/>
        </w:rPr>
        <w:t xml:space="preserve"> and north (</w:t>
      </w:r>
      <w:r w:rsidR="00602284" w:rsidRPr="00CD2A0D">
        <w:rPr>
          <w:rFonts w:ascii="Times New Roman" w:hAnsi="Times New Roman" w:cs="Times New Roman"/>
          <w:i/>
          <w:iCs/>
        </w:rPr>
        <w:t>pennog</w:t>
      </w:r>
      <w:r w:rsidR="00602284" w:rsidRPr="00CD2A0D">
        <w:rPr>
          <w:rFonts w:ascii="Times New Roman" w:hAnsi="Times New Roman" w:cs="Times New Roman"/>
        </w:rPr>
        <w:t>) so the traditional cries of the fish mongers varied by region, but usually included the name of the port where the herring had been landed</w:t>
      </w:r>
      <w:r w:rsidR="00D45D07" w:rsidRPr="00CD2A0D">
        <w:rPr>
          <w:rFonts w:ascii="Times New Roman" w:hAnsi="Times New Roman" w:cs="Times New Roman"/>
        </w:rPr>
        <w:t>;</w:t>
      </w:r>
      <w:r w:rsidR="00F42DBE" w:rsidRPr="00CD2A0D">
        <w:rPr>
          <w:rFonts w:ascii="Times New Roman" w:hAnsi="Times New Roman" w:cs="Times New Roman"/>
        </w:rPr>
        <w:t xml:space="preserve"> </w:t>
      </w:r>
      <w:r w:rsidR="00602284" w:rsidRPr="00CD2A0D">
        <w:rPr>
          <w:rFonts w:ascii="Times New Roman" w:hAnsi="Times New Roman" w:cs="Times New Roman"/>
        </w:rPr>
        <w:t>the following examples</w:t>
      </w:r>
      <w:r w:rsidR="002C5B31">
        <w:rPr>
          <w:rFonts w:ascii="Times New Roman" w:hAnsi="Times New Roman" w:cs="Times New Roman"/>
        </w:rPr>
        <w:t>, which</w:t>
      </w:r>
      <w:r w:rsidR="002C5B31" w:rsidRPr="002C5B31">
        <w:rPr>
          <w:rFonts w:ascii="Times New Roman" w:hAnsi="Times New Roman" w:cs="Times New Roman"/>
        </w:rPr>
        <w:t xml:space="preserve"> </w:t>
      </w:r>
      <w:r w:rsidR="002C5B31">
        <w:rPr>
          <w:rFonts w:ascii="Times New Roman" w:hAnsi="Times New Roman" w:cs="Times New Roman"/>
        </w:rPr>
        <w:t xml:space="preserve">compare the bodies, backs and bellies of the fish to farmers and innkeepers, </w:t>
      </w:r>
      <w:r w:rsidR="00F42DBE" w:rsidRPr="00CD2A0D">
        <w:rPr>
          <w:rFonts w:ascii="Times New Roman" w:hAnsi="Times New Roman" w:cs="Times New Roman"/>
        </w:rPr>
        <w:t xml:space="preserve">are </w:t>
      </w:r>
      <w:r w:rsidR="00602284" w:rsidRPr="00CD2A0D">
        <w:rPr>
          <w:rFonts w:ascii="Times New Roman" w:hAnsi="Times New Roman" w:cs="Times New Roman"/>
        </w:rPr>
        <w:t xml:space="preserve">from Nefyn in </w:t>
      </w:r>
      <w:r w:rsidR="00F42DBE" w:rsidRPr="00CD2A0D">
        <w:rPr>
          <w:rFonts w:ascii="Times New Roman" w:hAnsi="Times New Roman" w:cs="Times New Roman"/>
        </w:rPr>
        <w:t>Gwynedd</w:t>
      </w:r>
      <w:r w:rsidR="00602284" w:rsidRPr="00CD2A0D">
        <w:rPr>
          <w:rFonts w:ascii="Times New Roman" w:hAnsi="Times New Roman" w:cs="Times New Roman"/>
        </w:rPr>
        <w:t xml:space="preserve"> and Aberporth in</w:t>
      </w:r>
      <w:r w:rsidR="00F42DBE" w:rsidRPr="00CD2A0D">
        <w:rPr>
          <w:rFonts w:ascii="Times New Roman" w:hAnsi="Times New Roman" w:cs="Times New Roman"/>
        </w:rPr>
        <w:t xml:space="preserve"> Ceredigion</w:t>
      </w:r>
      <w:r w:rsidR="00602284" w:rsidRPr="00CD2A0D">
        <w:rPr>
          <w:rFonts w:ascii="Times New Roman" w:hAnsi="Times New Roman" w:cs="Times New Roman"/>
        </w:rPr>
        <w:t>:</w:t>
      </w:r>
    </w:p>
    <w:p w14:paraId="2273BFEF" w14:textId="679F9562" w:rsidR="000321A5" w:rsidRPr="00CD2A0D" w:rsidRDefault="000321A5" w:rsidP="00FF0A41">
      <w:pPr>
        <w:ind w:firstLine="720"/>
        <w:rPr>
          <w:rFonts w:ascii="Times New Roman" w:hAnsi="Times New Roman" w:cs="Times New Roman"/>
          <w:i/>
          <w:iCs/>
        </w:rPr>
      </w:pPr>
      <w:r w:rsidRPr="00CD2A0D">
        <w:rPr>
          <w:rFonts w:ascii="Times New Roman" w:hAnsi="Times New Roman" w:cs="Times New Roman"/>
          <w:i/>
          <w:iCs/>
        </w:rPr>
        <w:t>Penwaig (Nefyn)! Penwaig (Nefyn)!</w:t>
      </w:r>
      <w:r w:rsidR="00602284" w:rsidRPr="00CD2A0D">
        <w:rPr>
          <w:rFonts w:ascii="Times New Roman" w:hAnsi="Times New Roman" w:cs="Times New Roman"/>
          <w:i/>
          <w:iCs/>
        </w:rPr>
        <w:tab/>
      </w:r>
      <w:r w:rsidR="00602284" w:rsidRPr="00CD2A0D">
        <w:rPr>
          <w:rFonts w:ascii="Times New Roman" w:hAnsi="Times New Roman" w:cs="Times New Roman"/>
          <w:i/>
          <w:iCs/>
        </w:rPr>
        <w:tab/>
        <w:t>Sgadan Aberporth!</w:t>
      </w:r>
    </w:p>
    <w:p w14:paraId="4D970592" w14:textId="0B03CB6E" w:rsidR="000321A5" w:rsidRPr="00CD2A0D" w:rsidRDefault="000321A5" w:rsidP="00FF0A41">
      <w:pPr>
        <w:ind w:firstLine="720"/>
        <w:rPr>
          <w:rFonts w:ascii="Times New Roman" w:hAnsi="Times New Roman" w:cs="Times New Roman"/>
        </w:rPr>
      </w:pPr>
      <w:r w:rsidRPr="00CD2A0D">
        <w:rPr>
          <w:rFonts w:ascii="Times New Roman" w:hAnsi="Times New Roman" w:cs="Times New Roman"/>
          <w:i/>
          <w:iCs/>
        </w:rPr>
        <w:t>Cefna fel ffarmwrs,</w:t>
      </w:r>
      <w:r w:rsidR="00602284" w:rsidRPr="00CD2A0D">
        <w:rPr>
          <w:rFonts w:ascii="Times New Roman" w:hAnsi="Times New Roman" w:cs="Times New Roman"/>
          <w:i/>
          <w:iCs/>
        </w:rPr>
        <w:tab/>
      </w:r>
      <w:r w:rsidR="00602284" w:rsidRPr="00CD2A0D">
        <w:rPr>
          <w:rFonts w:ascii="Times New Roman" w:hAnsi="Times New Roman" w:cs="Times New Roman"/>
          <w:i/>
          <w:iCs/>
        </w:rPr>
        <w:tab/>
      </w:r>
      <w:r w:rsidR="00602284" w:rsidRPr="00CD2A0D">
        <w:rPr>
          <w:rFonts w:ascii="Times New Roman" w:hAnsi="Times New Roman" w:cs="Times New Roman"/>
          <w:i/>
          <w:iCs/>
        </w:rPr>
        <w:tab/>
      </w:r>
      <w:r w:rsidR="00602284" w:rsidRPr="00CD2A0D">
        <w:rPr>
          <w:rFonts w:ascii="Times New Roman" w:hAnsi="Times New Roman" w:cs="Times New Roman"/>
          <w:i/>
          <w:iCs/>
        </w:rPr>
        <w:tab/>
        <w:t>Dau fola ac un corff.</w:t>
      </w:r>
      <w:r w:rsidR="00602284" w:rsidRPr="00CD2A0D">
        <w:rPr>
          <w:rStyle w:val="FootnoteReference"/>
          <w:rFonts w:ascii="Times New Roman" w:hAnsi="Times New Roman" w:cs="Times New Roman"/>
        </w:rPr>
        <w:t xml:space="preserve"> </w:t>
      </w:r>
      <w:r w:rsidR="00602284" w:rsidRPr="00CD2A0D">
        <w:rPr>
          <w:rStyle w:val="FootnoteReference"/>
          <w:rFonts w:ascii="Times New Roman" w:hAnsi="Times New Roman" w:cs="Times New Roman"/>
          <w:lang w:val="fr-FR"/>
        </w:rPr>
        <w:footnoteReference w:id="112"/>
      </w:r>
    </w:p>
    <w:p w14:paraId="35BD9266" w14:textId="77777777" w:rsidR="000321A5" w:rsidRPr="00CD2A0D" w:rsidRDefault="000321A5" w:rsidP="00FF0A41">
      <w:pPr>
        <w:ind w:left="720"/>
        <w:rPr>
          <w:rFonts w:ascii="Times New Roman" w:hAnsi="Times New Roman" w:cs="Times New Roman"/>
          <w:i/>
          <w:iCs/>
        </w:rPr>
      </w:pPr>
      <w:r w:rsidRPr="00CD2A0D">
        <w:rPr>
          <w:rFonts w:ascii="Times New Roman" w:hAnsi="Times New Roman" w:cs="Times New Roman"/>
          <w:i/>
          <w:iCs/>
        </w:rPr>
        <w:t>A bolia fel tafarnwrs!</w:t>
      </w:r>
      <w:r w:rsidRPr="00CD2A0D">
        <w:rPr>
          <w:rStyle w:val="FootnoteReference"/>
          <w:rFonts w:ascii="Times New Roman" w:hAnsi="Times New Roman" w:cs="Times New Roman"/>
        </w:rPr>
        <w:footnoteReference w:id="113"/>
      </w:r>
    </w:p>
    <w:p w14:paraId="38F48E66" w14:textId="77777777" w:rsidR="000321A5" w:rsidRPr="00CD2A0D" w:rsidRDefault="000321A5" w:rsidP="00CD2A0D">
      <w:pPr>
        <w:spacing w:line="360" w:lineRule="auto"/>
        <w:rPr>
          <w:rFonts w:ascii="Times New Roman" w:hAnsi="Times New Roman" w:cs="Times New Roman"/>
        </w:rPr>
      </w:pPr>
    </w:p>
    <w:p w14:paraId="0ED4BEEE" w14:textId="15DA93C7" w:rsidR="00F42DBE" w:rsidRPr="00CD2A0D" w:rsidRDefault="00F42DBE" w:rsidP="00CD2A0D">
      <w:pPr>
        <w:spacing w:line="360" w:lineRule="auto"/>
        <w:rPr>
          <w:rFonts w:ascii="Times New Roman" w:hAnsi="Times New Roman" w:cs="Times New Roman"/>
        </w:rPr>
      </w:pPr>
      <w:r w:rsidRPr="00CD2A0D">
        <w:rPr>
          <w:rFonts w:ascii="Times New Roman" w:hAnsi="Times New Roman" w:cs="Times New Roman"/>
        </w:rPr>
        <w:t>The fish would then either be cured at home or fried in bacon fat for immediate consumption.</w:t>
      </w:r>
    </w:p>
    <w:p w14:paraId="1EE016E2" w14:textId="77777777" w:rsidR="00F42DBE" w:rsidRPr="00CD2A0D" w:rsidRDefault="00F42DBE" w:rsidP="00CD2A0D">
      <w:pPr>
        <w:spacing w:line="360" w:lineRule="auto"/>
        <w:rPr>
          <w:rFonts w:ascii="Times New Roman" w:hAnsi="Times New Roman" w:cs="Times New Roman"/>
        </w:rPr>
      </w:pPr>
    </w:p>
    <w:p w14:paraId="61689695" w14:textId="4DBF77BC" w:rsidR="00602284" w:rsidRPr="00CD2A0D" w:rsidRDefault="00D855C1" w:rsidP="00CD2A0D">
      <w:pPr>
        <w:spacing w:line="360" w:lineRule="auto"/>
        <w:rPr>
          <w:rFonts w:ascii="Times New Roman" w:hAnsi="Times New Roman" w:cs="Times New Roman"/>
        </w:rPr>
      </w:pPr>
      <w:r w:rsidRPr="00CD2A0D">
        <w:rPr>
          <w:rFonts w:ascii="Times New Roman" w:hAnsi="Times New Roman" w:cs="Times New Roman"/>
        </w:rPr>
        <w:t>Preserving the fish by b</w:t>
      </w:r>
      <w:r w:rsidR="005A7281" w:rsidRPr="00CD2A0D">
        <w:rPr>
          <w:rFonts w:ascii="Times New Roman" w:hAnsi="Times New Roman" w:cs="Times New Roman"/>
        </w:rPr>
        <w:t>loatering involved covering the</w:t>
      </w:r>
      <w:r w:rsidRPr="00CD2A0D">
        <w:rPr>
          <w:rFonts w:ascii="Times New Roman" w:hAnsi="Times New Roman" w:cs="Times New Roman"/>
        </w:rPr>
        <w:t>m</w:t>
      </w:r>
      <w:r w:rsidR="005A7281" w:rsidRPr="00CD2A0D">
        <w:rPr>
          <w:rFonts w:ascii="Times New Roman" w:hAnsi="Times New Roman" w:cs="Times New Roman"/>
        </w:rPr>
        <w:t xml:space="preserve"> with salt and turning frequently</w:t>
      </w:r>
      <w:r w:rsidRPr="00CD2A0D">
        <w:rPr>
          <w:rFonts w:ascii="Times New Roman" w:hAnsi="Times New Roman" w:cs="Times New Roman"/>
        </w:rPr>
        <w:t xml:space="preserve"> until</w:t>
      </w:r>
      <w:r w:rsidR="005A7281" w:rsidRPr="00CD2A0D">
        <w:rPr>
          <w:rFonts w:ascii="Times New Roman" w:hAnsi="Times New Roman" w:cs="Times New Roman"/>
        </w:rPr>
        <w:t xml:space="preserve"> they could be bent so that the head touched the tail</w:t>
      </w:r>
      <w:r w:rsidR="00602284" w:rsidRPr="00CD2A0D">
        <w:rPr>
          <w:rFonts w:ascii="Times New Roman" w:hAnsi="Times New Roman" w:cs="Times New Roman"/>
        </w:rPr>
        <w:t>.</w:t>
      </w:r>
      <w:r w:rsidRPr="00CD2A0D">
        <w:rPr>
          <w:rFonts w:ascii="Times New Roman" w:hAnsi="Times New Roman" w:cs="Times New Roman"/>
        </w:rPr>
        <w:t xml:space="preserve"> </w:t>
      </w:r>
      <w:r w:rsidR="00602284" w:rsidRPr="00CD2A0D">
        <w:rPr>
          <w:rFonts w:ascii="Times New Roman" w:hAnsi="Times New Roman" w:cs="Times New Roman"/>
        </w:rPr>
        <w:t>T</w:t>
      </w:r>
      <w:r w:rsidR="005A7281" w:rsidRPr="00CD2A0D">
        <w:rPr>
          <w:rFonts w:ascii="Times New Roman" w:hAnsi="Times New Roman" w:cs="Times New Roman"/>
        </w:rPr>
        <w:t xml:space="preserve">hey were </w:t>
      </w:r>
      <w:r w:rsidR="00602284" w:rsidRPr="00CD2A0D">
        <w:rPr>
          <w:rFonts w:ascii="Times New Roman" w:hAnsi="Times New Roman" w:cs="Times New Roman"/>
        </w:rPr>
        <w:t xml:space="preserve">then </w:t>
      </w:r>
      <w:r w:rsidR="005A7281" w:rsidRPr="00CD2A0D">
        <w:rPr>
          <w:rFonts w:ascii="Times New Roman" w:hAnsi="Times New Roman" w:cs="Times New Roman"/>
        </w:rPr>
        <w:t>laid out, covered with fresh salt and left for three weeks. After washing and further salting they were left to dry in the open air. Unlike kippering where the fish is split and cleaned</w:t>
      </w:r>
      <w:r w:rsidR="001A6EA8" w:rsidRPr="00CD2A0D">
        <w:rPr>
          <w:rFonts w:ascii="Times New Roman" w:hAnsi="Times New Roman" w:cs="Times New Roman"/>
        </w:rPr>
        <w:t xml:space="preserve"> before smoking</w:t>
      </w:r>
      <w:r w:rsidR="005A7281" w:rsidRPr="00CD2A0D">
        <w:rPr>
          <w:rFonts w:ascii="Times New Roman" w:hAnsi="Times New Roman" w:cs="Times New Roman"/>
        </w:rPr>
        <w:t>, red herring (</w:t>
      </w:r>
      <w:r w:rsidR="005A7281" w:rsidRPr="00CD2A0D">
        <w:rPr>
          <w:rFonts w:ascii="Times New Roman" w:hAnsi="Times New Roman" w:cs="Times New Roman"/>
          <w:i/>
          <w:iCs/>
        </w:rPr>
        <w:t>sgadan coch</w:t>
      </w:r>
      <w:r w:rsidR="005A7281" w:rsidRPr="00CD2A0D">
        <w:rPr>
          <w:rFonts w:ascii="Times New Roman" w:hAnsi="Times New Roman" w:cs="Times New Roman"/>
        </w:rPr>
        <w:t xml:space="preserve"> or </w:t>
      </w:r>
      <w:r w:rsidR="005A7281" w:rsidRPr="00CD2A0D">
        <w:rPr>
          <w:rFonts w:ascii="Times New Roman" w:hAnsi="Times New Roman" w:cs="Times New Roman"/>
          <w:i/>
          <w:iCs/>
        </w:rPr>
        <w:t>penwaig cochion</w:t>
      </w:r>
      <w:r w:rsidR="005A7281" w:rsidRPr="00CD2A0D">
        <w:rPr>
          <w:rFonts w:ascii="Times New Roman" w:hAnsi="Times New Roman" w:cs="Times New Roman"/>
        </w:rPr>
        <w:t>) are salted whole for about five days before washing and smoking for a further five days. The fish could be preserved for longer if this process was repeated a second time,</w:t>
      </w:r>
      <w:r w:rsidR="005A7281" w:rsidRPr="00CD2A0D">
        <w:rPr>
          <w:rStyle w:val="FootnoteReference"/>
          <w:rFonts w:ascii="Times New Roman" w:hAnsi="Times New Roman" w:cs="Times New Roman"/>
        </w:rPr>
        <w:footnoteReference w:id="114"/>
      </w:r>
      <w:r w:rsidR="005A7281" w:rsidRPr="00CD2A0D">
        <w:rPr>
          <w:rFonts w:ascii="Times New Roman" w:hAnsi="Times New Roman" w:cs="Times New Roman"/>
        </w:rPr>
        <w:t xml:space="preserve"> </w:t>
      </w:r>
      <w:r w:rsidR="001A6EA8" w:rsidRPr="00CD2A0D">
        <w:rPr>
          <w:rFonts w:ascii="Times New Roman" w:hAnsi="Times New Roman" w:cs="Times New Roman"/>
        </w:rPr>
        <w:t>which</w:t>
      </w:r>
      <w:r w:rsidR="005A7281" w:rsidRPr="00CD2A0D">
        <w:rPr>
          <w:rFonts w:ascii="Times New Roman" w:hAnsi="Times New Roman" w:cs="Times New Roman"/>
        </w:rPr>
        <w:t xml:space="preserve"> </w:t>
      </w:r>
      <w:r w:rsidRPr="00CD2A0D">
        <w:rPr>
          <w:rFonts w:ascii="Times New Roman" w:hAnsi="Times New Roman" w:cs="Times New Roman"/>
        </w:rPr>
        <w:t>allow</w:t>
      </w:r>
      <w:r w:rsidR="001A6EA8" w:rsidRPr="00CD2A0D">
        <w:rPr>
          <w:rFonts w:ascii="Times New Roman" w:hAnsi="Times New Roman" w:cs="Times New Roman"/>
        </w:rPr>
        <w:t>ed</w:t>
      </w:r>
      <w:r w:rsidRPr="00CD2A0D">
        <w:rPr>
          <w:rFonts w:ascii="Times New Roman" w:hAnsi="Times New Roman" w:cs="Times New Roman"/>
        </w:rPr>
        <w:t xml:space="preserve"> it to</w:t>
      </w:r>
      <w:r w:rsidR="000321A5" w:rsidRPr="00CD2A0D">
        <w:rPr>
          <w:rFonts w:ascii="Times New Roman" w:hAnsi="Times New Roman" w:cs="Times New Roman"/>
        </w:rPr>
        <w:t xml:space="preserve"> </w:t>
      </w:r>
      <w:r w:rsidR="005A7281" w:rsidRPr="00CD2A0D">
        <w:rPr>
          <w:rFonts w:ascii="Times New Roman" w:hAnsi="Times New Roman" w:cs="Times New Roman"/>
        </w:rPr>
        <w:t>travel to distant ports without spoiling</w:t>
      </w:r>
      <w:r w:rsidR="00602284" w:rsidRPr="00CD2A0D">
        <w:rPr>
          <w:rFonts w:ascii="Times New Roman" w:hAnsi="Times New Roman" w:cs="Times New Roman"/>
        </w:rPr>
        <w:t>.</w:t>
      </w:r>
      <w:r w:rsidR="005A7281" w:rsidRPr="00CD2A0D">
        <w:rPr>
          <w:rFonts w:ascii="Times New Roman" w:hAnsi="Times New Roman" w:cs="Times New Roman"/>
        </w:rPr>
        <w:t xml:space="preserve"> </w:t>
      </w:r>
      <w:r w:rsidR="00602284" w:rsidRPr="00CD2A0D">
        <w:rPr>
          <w:rFonts w:ascii="Times New Roman" w:hAnsi="Times New Roman" w:cs="Times New Roman"/>
        </w:rPr>
        <w:t>I</w:t>
      </w:r>
      <w:r w:rsidR="005A7281" w:rsidRPr="00CD2A0D">
        <w:rPr>
          <w:rFonts w:ascii="Times New Roman" w:hAnsi="Times New Roman" w:cs="Times New Roman"/>
        </w:rPr>
        <w:t>t could</w:t>
      </w:r>
      <w:r w:rsidR="00602284" w:rsidRPr="00CD2A0D">
        <w:rPr>
          <w:rFonts w:ascii="Times New Roman" w:hAnsi="Times New Roman" w:cs="Times New Roman"/>
        </w:rPr>
        <w:t xml:space="preserve"> also</w:t>
      </w:r>
      <w:r w:rsidR="005A7281" w:rsidRPr="00CD2A0D">
        <w:rPr>
          <w:rFonts w:ascii="Times New Roman" w:hAnsi="Times New Roman" w:cs="Times New Roman"/>
        </w:rPr>
        <w:t xml:space="preserve"> be stored for a reasonable length of time for use in the home.</w:t>
      </w:r>
      <w:r w:rsidR="000321A5" w:rsidRPr="00CD2A0D">
        <w:rPr>
          <w:rFonts w:ascii="Times New Roman" w:hAnsi="Times New Roman" w:cs="Times New Roman"/>
        </w:rPr>
        <w:t xml:space="preserve"> </w:t>
      </w:r>
    </w:p>
    <w:p w14:paraId="4D912319" w14:textId="77777777" w:rsidR="00602284" w:rsidRPr="00CD2A0D" w:rsidRDefault="00602284" w:rsidP="00CD2A0D">
      <w:pPr>
        <w:spacing w:line="360" w:lineRule="auto"/>
        <w:rPr>
          <w:rFonts w:ascii="Times New Roman" w:hAnsi="Times New Roman" w:cs="Times New Roman"/>
        </w:rPr>
      </w:pPr>
    </w:p>
    <w:p w14:paraId="4878571B" w14:textId="74904B08" w:rsidR="007E30DF" w:rsidRPr="00CD2A0D" w:rsidRDefault="007E30DF" w:rsidP="00CD2A0D">
      <w:pPr>
        <w:spacing w:line="360" w:lineRule="auto"/>
        <w:rPr>
          <w:rFonts w:ascii="Times New Roman" w:hAnsi="Times New Roman" w:cs="Times New Roman"/>
        </w:rPr>
      </w:pPr>
      <w:r w:rsidRPr="00CD2A0D">
        <w:rPr>
          <w:rFonts w:ascii="Times New Roman" w:hAnsi="Times New Roman" w:cs="Times New Roman"/>
        </w:rPr>
        <w:t>Unlike some of the larger ports</w:t>
      </w:r>
      <w:r w:rsidR="00846253" w:rsidRPr="00CD2A0D">
        <w:rPr>
          <w:rFonts w:ascii="Times New Roman" w:hAnsi="Times New Roman" w:cs="Times New Roman"/>
        </w:rPr>
        <w:t>,</w:t>
      </w:r>
      <w:r w:rsidR="00602284" w:rsidRPr="00CD2A0D">
        <w:rPr>
          <w:rFonts w:ascii="Times New Roman" w:hAnsi="Times New Roman" w:cs="Times New Roman"/>
        </w:rPr>
        <w:t xml:space="preserve"> however,</w:t>
      </w:r>
      <w:r w:rsidRPr="00CD2A0D">
        <w:rPr>
          <w:rFonts w:ascii="Times New Roman" w:hAnsi="Times New Roman" w:cs="Times New Roman"/>
        </w:rPr>
        <w:t xml:space="preserve"> the preservation of the catch was often more of a cottage industry</w:t>
      </w:r>
      <w:r w:rsidR="00846253" w:rsidRPr="00CD2A0D">
        <w:rPr>
          <w:rFonts w:ascii="Times New Roman" w:hAnsi="Times New Roman" w:cs="Times New Roman"/>
        </w:rPr>
        <w:t>. A</w:t>
      </w:r>
      <w:r w:rsidRPr="00CD2A0D">
        <w:rPr>
          <w:rFonts w:ascii="Times New Roman" w:hAnsi="Times New Roman" w:cs="Times New Roman"/>
        </w:rPr>
        <w:t>lthough there were salt houses</w:t>
      </w:r>
      <w:r w:rsidR="005A7281" w:rsidRPr="00CD2A0D">
        <w:rPr>
          <w:rFonts w:ascii="Times New Roman" w:hAnsi="Times New Roman" w:cs="Times New Roman"/>
        </w:rPr>
        <w:t xml:space="preserve"> for the production of bloaters</w:t>
      </w:r>
      <w:r w:rsidRPr="00CD2A0D">
        <w:rPr>
          <w:rFonts w:ascii="Times New Roman" w:hAnsi="Times New Roman" w:cs="Times New Roman"/>
        </w:rPr>
        <w:t xml:space="preserve"> in </w:t>
      </w:r>
      <w:r w:rsidRPr="00CD2A0D">
        <w:rPr>
          <w:rFonts w:ascii="Times New Roman" w:hAnsi="Times New Roman" w:cs="Times New Roman"/>
        </w:rPr>
        <w:lastRenderedPageBreak/>
        <w:t xml:space="preserve">villages like Aberporth, </w:t>
      </w:r>
      <w:r w:rsidR="00220AFE" w:rsidRPr="00CD2A0D">
        <w:rPr>
          <w:rFonts w:ascii="Times New Roman" w:hAnsi="Times New Roman" w:cs="Times New Roman"/>
        </w:rPr>
        <w:t>this</w:t>
      </w:r>
      <w:r w:rsidR="00F15AF2" w:rsidRPr="00CD2A0D">
        <w:rPr>
          <w:rFonts w:ascii="Times New Roman" w:hAnsi="Times New Roman" w:cs="Times New Roman"/>
        </w:rPr>
        <w:t xml:space="preserve"> </w:t>
      </w:r>
      <w:r w:rsidR="005A7281" w:rsidRPr="00CD2A0D">
        <w:rPr>
          <w:rFonts w:ascii="Times New Roman" w:hAnsi="Times New Roman" w:cs="Times New Roman"/>
        </w:rPr>
        <w:t>could</w:t>
      </w:r>
      <w:r w:rsidR="00220AFE" w:rsidRPr="00CD2A0D">
        <w:rPr>
          <w:rFonts w:ascii="Times New Roman" w:hAnsi="Times New Roman" w:cs="Times New Roman"/>
        </w:rPr>
        <w:t xml:space="preserve"> also</w:t>
      </w:r>
      <w:r w:rsidRPr="00CD2A0D">
        <w:rPr>
          <w:rFonts w:ascii="Times New Roman" w:hAnsi="Times New Roman" w:cs="Times New Roman"/>
        </w:rPr>
        <w:t xml:space="preserve"> </w:t>
      </w:r>
      <w:r w:rsidR="005A7281" w:rsidRPr="00CD2A0D">
        <w:rPr>
          <w:rFonts w:ascii="Times New Roman" w:hAnsi="Times New Roman" w:cs="Times New Roman"/>
        </w:rPr>
        <w:t xml:space="preserve">be </w:t>
      </w:r>
      <w:r w:rsidRPr="00CD2A0D">
        <w:rPr>
          <w:rFonts w:ascii="Times New Roman" w:hAnsi="Times New Roman" w:cs="Times New Roman"/>
        </w:rPr>
        <w:t xml:space="preserve">done at home using a wooden cask. There were smoke houses in </w:t>
      </w:r>
      <w:r w:rsidR="00F15AF2" w:rsidRPr="00CD2A0D">
        <w:rPr>
          <w:rFonts w:ascii="Times New Roman" w:hAnsi="Times New Roman" w:cs="Times New Roman"/>
        </w:rPr>
        <w:t xml:space="preserve">some </w:t>
      </w:r>
      <w:r w:rsidRPr="00CD2A0D">
        <w:rPr>
          <w:rFonts w:ascii="Times New Roman" w:hAnsi="Times New Roman" w:cs="Times New Roman"/>
        </w:rPr>
        <w:t>villages including Aberporth and Nefyn, as well as larger smokeries in Milford Haven which</w:t>
      </w:r>
      <w:r w:rsidR="009F4286" w:rsidRPr="00CD2A0D">
        <w:rPr>
          <w:rFonts w:ascii="Times New Roman" w:hAnsi="Times New Roman" w:cs="Times New Roman"/>
        </w:rPr>
        <w:t xml:space="preserve"> </w:t>
      </w:r>
      <w:r w:rsidRPr="00CD2A0D">
        <w:rPr>
          <w:rFonts w:ascii="Times New Roman" w:hAnsi="Times New Roman" w:cs="Times New Roman"/>
        </w:rPr>
        <w:t>produc</w:t>
      </w:r>
      <w:r w:rsidR="009F4286" w:rsidRPr="00CD2A0D">
        <w:rPr>
          <w:rFonts w:ascii="Times New Roman" w:hAnsi="Times New Roman" w:cs="Times New Roman"/>
        </w:rPr>
        <w:t>ed</w:t>
      </w:r>
      <w:r w:rsidRPr="00CD2A0D">
        <w:rPr>
          <w:rFonts w:ascii="Times New Roman" w:hAnsi="Times New Roman" w:cs="Times New Roman"/>
        </w:rPr>
        <w:t xml:space="preserve"> both kippers and red herrings</w:t>
      </w:r>
      <w:r w:rsidR="009F4286" w:rsidRPr="00CD2A0D">
        <w:rPr>
          <w:rFonts w:ascii="Times New Roman" w:hAnsi="Times New Roman" w:cs="Times New Roman"/>
        </w:rPr>
        <w:t xml:space="preserve"> until the late twentieth century</w:t>
      </w:r>
      <w:r w:rsidRPr="00CD2A0D">
        <w:rPr>
          <w:rFonts w:ascii="Times New Roman" w:hAnsi="Times New Roman" w:cs="Times New Roman"/>
        </w:rPr>
        <w:t>, but</w:t>
      </w:r>
      <w:r w:rsidR="00F15AF2" w:rsidRPr="00CD2A0D">
        <w:rPr>
          <w:rFonts w:ascii="Times New Roman" w:hAnsi="Times New Roman" w:cs="Times New Roman"/>
        </w:rPr>
        <w:t xml:space="preserve"> in many places</w:t>
      </w:r>
      <w:r w:rsidR="005A7281" w:rsidRPr="00CD2A0D">
        <w:rPr>
          <w:rFonts w:ascii="Times New Roman" w:hAnsi="Times New Roman" w:cs="Times New Roman"/>
        </w:rPr>
        <w:t xml:space="preserve"> the</w:t>
      </w:r>
      <w:r w:rsidRPr="00CD2A0D">
        <w:rPr>
          <w:rFonts w:ascii="Times New Roman" w:hAnsi="Times New Roman" w:cs="Times New Roman"/>
        </w:rPr>
        <w:t xml:space="preserve"> fish were smoked </w:t>
      </w:r>
      <w:r w:rsidR="00F15AF2" w:rsidRPr="00CD2A0D">
        <w:rPr>
          <w:rFonts w:ascii="Times New Roman" w:hAnsi="Times New Roman" w:cs="Times New Roman"/>
        </w:rPr>
        <w:t xml:space="preserve">at home </w:t>
      </w:r>
      <w:r w:rsidRPr="00CD2A0D">
        <w:rPr>
          <w:rFonts w:ascii="Times New Roman" w:hAnsi="Times New Roman" w:cs="Times New Roman"/>
        </w:rPr>
        <w:t>in the cottage chimney, or outside in an enclosed vessel, probably a barrel</w:t>
      </w:r>
      <w:r w:rsidR="0064720B" w:rsidRPr="00CD2A0D">
        <w:rPr>
          <w:rFonts w:ascii="Times New Roman" w:hAnsi="Times New Roman" w:cs="Times New Roman"/>
        </w:rPr>
        <w:t>.</w:t>
      </w:r>
      <w:r w:rsidRPr="00CD2A0D">
        <w:rPr>
          <w:rStyle w:val="FootnoteReference"/>
          <w:rFonts w:ascii="Times New Roman" w:hAnsi="Times New Roman" w:cs="Times New Roman"/>
        </w:rPr>
        <w:footnoteReference w:id="115"/>
      </w:r>
      <w:r w:rsidRPr="00CD2A0D">
        <w:rPr>
          <w:rFonts w:ascii="Times New Roman" w:hAnsi="Times New Roman" w:cs="Times New Roman"/>
        </w:rPr>
        <w:t xml:space="preserve"> </w:t>
      </w:r>
    </w:p>
    <w:p w14:paraId="687C283F" w14:textId="5D693109" w:rsidR="002A6FA8" w:rsidRPr="00CD2A0D" w:rsidRDefault="002A6FA8" w:rsidP="00CD2A0D">
      <w:pPr>
        <w:spacing w:line="360" w:lineRule="auto"/>
        <w:rPr>
          <w:rFonts w:ascii="Times New Roman" w:hAnsi="Times New Roman" w:cs="Times New Roman"/>
        </w:rPr>
      </w:pPr>
    </w:p>
    <w:p w14:paraId="1A5C462D" w14:textId="54641004" w:rsidR="009B47A0" w:rsidRPr="00CD2A0D" w:rsidRDefault="001A6EA8" w:rsidP="00CD2A0D">
      <w:pPr>
        <w:spacing w:line="360" w:lineRule="auto"/>
        <w:rPr>
          <w:rFonts w:ascii="Times New Roman" w:hAnsi="Times New Roman" w:cs="Times New Roman"/>
        </w:rPr>
      </w:pPr>
      <w:r w:rsidRPr="00CD2A0D">
        <w:rPr>
          <w:rFonts w:ascii="Times New Roman" w:hAnsi="Times New Roman" w:cs="Times New Roman"/>
        </w:rPr>
        <w:t>This may account for the fact that i</w:t>
      </w:r>
      <w:r w:rsidR="009B47A0" w:rsidRPr="00CD2A0D">
        <w:rPr>
          <w:rFonts w:ascii="Times New Roman" w:hAnsi="Times New Roman" w:cs="Times New Roman"/>
        </w:rPr>
        <w:t>n many of the remaining coastal villages there is very little evidence, of industrial structures such as smokehouses and quays. In Nefyn at the end of the nineteenth century, for example, John (Nailer) Jones and his wife Mary’s four boats</w:t>
      </w:r>
      <w:r w:rsidR="00E140DA">
        <w:rPr>
          <w:rFonts w:ascii="Times New Roman" w:hAnsi="Times New Roman" w:cs="Times New Roman"/>
        </w:rPr>
        <w:t xml:space="preserve"> (</w:t>
      </w:r>
      <w:r w:rsidR="00E140DA" w:rsidRPr="00E140DA">
        <w:rPr>
          <w:rFonts w:ascii="Times New Roman" w:hAnsi="Times New Roman" w:cs="Times New Roman"/>
          <w:i/>
          <w:iCs/>
        </w:rPr>
        <w:t>cychod</w:t>
      </w:r>
      <w:r w:rsidR="00E140DA">
        <w:rPr>
          <w:rFonts w:ascii="Times New Roman" w:hAnsi="Times New Roman" w:cs="Times New Roman"/>
        </w:rPr>
        <w:t>)</w:t>
      </w:r>
      <w:r w:rsidR="009B47A0" w:rsidRPr="00CD2A0D">
        <w:rPr>
          <w:rFonts w:ascii="Times New Roman" w:hAnsi="Times New Roman" w:cs="Times New Roman"/>
        </w:rPr>
        <w:t xml:space="preserve"> were beached so did not require access to a jetty. </w:t>
      </w:r>
      <w:r w:rsidR="0063568A">
        <w:rPr>
          <w:rFonts w:ascii="Times New Roman" w:hAnsi="Times New Roman" w:cs="Times New Roman"/>
        </w:rPr>
        <w:t>A</w:t>
      </w:r>
      <w:r w:rsidR="009B47A0" w:rsidRPr="00CD2A0D">
        <w:rPr>
          <w:rFonts w:ascii="Times New Roman" w:hAnsi="Times New Roman" w:cs="Times New Roman"/>
        </w:rPr>
        <w:t xml:space="preserve"> verse </w:t>
      </w:r>
      <w:r w:rsidR="00D753B6" w:rsidRPr="00CD2A0D">
        <w:rPr>
          <w:rFonts w:ascii="Times New Roman" w:hAnsi="Times New Roman" w:cs="Times New Roman"/>
        </w:rPr>
        <w:t>sung</w:t>
      </w:r>
      <w:r w:rsidR="009B47A0" w:rsidRPr="00CD2A0D">
        <w:rPr>
          <w:rFonts w:ascii="Times New Roman" w:hAnsi="Times New Roman" w:cs="Times New Roman"/>
        </w:rPr>
        <w:t xml:space="preserve"> to a well-known</w:t>
      </w:r>
      <w:r w:rsidR="00C210AD">
        <w:rPr>
          <w:rFonts w:ascii="Times New Roman" w:hAnsi="Times New Roman" w:cs="Times New Roman"/>
        </w:rPr>
        <w:t xml:space="preserve"> revivalist</w:t>
      </w:r>
      <w:r w:rsidR="009B47A0" w:rsidRPr="00CD2A0D">
        <w:rPr>
          <w:rFonts w:ascii="Times New Roman" w:hAnsi="Times New Roman" w:cs="Times New Roman"/>
        </w:rPr>
        <w:t xml:space="preserve"> hymn tune</w:t>
      </w:r>
      <w:r w:rsidR="0063568A">
        <w:rPr>
          <w:rFonts w:ascii="Times New Roman" w:hAnsi="Times New Roman" w:cs="Times New Roman"/>
        </w:rPr>
        <w:t xml:space="preserve"> describes how t</w:t>
      </w:r>
      <w:r w:rsidR="0063568A" w:rsidRPr="00CD2A0D">
        <w:rPr>
          <w:rFonts w:ascii="Times New Roman" w:hAnsi="Times New Roman" w:cs="Times New Roman"/>
        </w:rPr>
        <w:t>hey were hauled up at the end of the summer</w:t>
      </w:r>
      <w:r w:rsidR="009B47A0" w:rsidRPr="00CD2A0D">
        <w:rPr>
          <w:rFonts w:ascii="Times New Roman" w:hAnsi="Times New Roman" w:cs="Times New Roman"/>
        </w:rPr>
        <w:t>:</w:t>
      </w:r>
    </w:p>
    <w:p w14:paraId="60FCDCD3" w14:textId="77777777" w:rsidR="009B47A0" w:rsidRPr="00CD2A0D" w:rsidRDefault="009B47A0" w:rsidP="00447A08">
      <w:pPr>
        <w:rPr>
          <w:rFonts w:ascii="Times New Roman" w:hAnsi="Times New Roman" w:cs="Times New Roman"/>
          <w:i/>
          <w:iCs/>
        </w:rPr>
      </w:pPr>
      <w:r w:rsidRPr="00CD2A0D">
        <w:rPr>
          <w:rFonts w:ascii="Times New Roman" w:hAnsi="Times New Roman" w:cs="Times New Roman"/>
          <w:i/>
          <w:iCs/>
        </w:rPr>
        <w:tab/>
        <w:t>Ddiwedd yr haf fe haliwn y cychod,</w:t>
      </w:r>
    </w:p>
    <w:p w14:paraId="5FB0787F" w14:textId="77777777" w:rsidR="009B47A0" w:rsidRPr="00CD2A0D" w:rsidRDefault="009B47A0" w:rsidP="00447A08">
      <w:pPr>
        <w:rPr>
          <w:rFonts w:ascii="Times New Roman" w:hAnsi="Times New Roman" w:cs="Times New Roman"/>
          <w:i/>
          <w:iCs/>
          <w:lang w:val="fr-FR"/>
        </w:rPr>
      </w:pPr>
      <w:r w:rsidRPr="00CD2A0D">
        <w:rPr>
          <w:rFonts w:ascii="Times New Roman" w:hAnsi="Times New Roman" w:cs="Times New Roman"/>
          <w:i/>
          <w:iCs/>
        </w:rPr>
        <w:tab/>
      </w:r>
      <w:r w:rsidRPr="00CD2A0D">
        <w:rPr>
          <w:rFonts w:ascii="Times New Roman" w:hAnsi="Times New Roman" w:cs="Times New Roman"/>
          <w:i/>
          <w:iCs/>
          <w:lang w:val="fr-FR"/>
        </w:rPr>
        <w:t>Haliwn y cychod, haliwn y cychod,</w:t>
      </w:r>
    </w:p>
    <w:p w14:paraId="100B84EB" w14:textId="77777777" w:rsidR="009B47A0" w:rsidRPr="00CD2A0D" w:rsidRDefault="009B47A0" w:rsidP="00447A08">
      <w:pPr>
        <w:rPr>
          <w:rFonts w:ascii="Times New Roman" w:hAnsi="Times New Roman" w:cs="Times New Roman"/>
          <w:i/>
          <w:iCs/>
          <w:lang w:val="fr-FR"/>
        </w:rPr>
      </w:pPr>
      <w:r w:rsidRPr="00CD2A0D">
        <w:rPr>
          <w:rFonts w:ascii="Times New Roman" w:hAnsi="Times New Roman" w:cs="Times New Roman"/>
          <w:i/>
          <w:iCs/>
          <w:lang w:val="fr-FR"/>
        </w:rPr>
        <w:tab/>
        <w:t>Ddiwedd yr haf fe haliwn y cychod,</w:t>
      </w:r>
    </w:p>
    <w:p w14:paraId="24F6EA9D" w14:textId="77777777" w:rsidR="009B47A0" w:rsidRPr="00CD2A0D" w:rsidRDefault="009B47A0" w:rsidP="00447A08">
      <w:pPr>
        <w:rPr>
          <w:rFonts w:ascii="Times New Roman" w:hAnsi="Times New Roman" w:cs="Times New Roman"/>
          <w:i/>
          <w:iCs/>
        </w:rPr>
      </w:pPr>
      <w:r w:rsidRPr="00CD2A0D">
        <w:rPr>
          <w:rFonts w:ascii="Times New Roman" w:hAnsi="Times New Roman" w:cs="Times New Roman"/>
          <w:i/>
          <w:iCs/>
          <w:lang w:val="fr-FR"/>
        </w:rPr>
        <w:tab/>
      </w:r>
      <w:r w:rsidRPr="00CD2A0D">
        <w:rPr>
          <w:rFonts w:ascii="Times New Roman" w:hAnsi="Times New Roman" w:cs="Times New Roman"/>
          <w:i/>
          <w:iCs/>
        </w:rPr>
        <w:t>Cychod John a Mêr.</w:t>
      </w:r>
    </w:p>
    <w:p w14:paraId="2F934833" w14:textId="77777777" w:rsidR="009B47A0" w:rsidRPr="00CD2A0D" w:rsidRDefault="009B47A0" w:rsidP="00447A08">
      <w:pPr>
        <w:rPr>
          <w:rFonts w:ascii="Times New Roman" w:hAnsi="Times New Roman" w:cs="Times New Roman"/>
          <w:i/>
          <w:iCs/>
        </w:rPr>
      </w:pPr>
      <w:r w:rsidRPr="00CD2A0D">
        <w:rPr>
          <w:rFonts w:ascii="Times New Roman" w:hAnsi="Times New Roman" w:cs="Times New Roman"/>
          <w:i/>
          <w:iCs/>
        </w:rPr>
        <w:tab/>
        <w:t>Pwl bach ar y ‘Lili’, a’r hen ‘Felinheli’,</w:t>
      </w:r>
    </w:p>
    <w:p w14:paraId="4045AB16" w14:textId="77777777" w:rsidR="009B47A0" w:rsidRPr="00CD2A0D" w:rsidRDefault="009B47A0" w:rsidP="00447A08">
      <w:pPr>
        <w:rPr>
          <w:rFonts w:ascii="Times New Roman" w:hAnsi="Times New Roman" w:cs="Times New Roman"/>
          <w:i/>
          <w:iCs/>
        </w:rPr>
      </w:pPr>
      <w:r w:rsidRPr="00CD2A0D">
        <w:rPr>
          <w:rFonts w:ascii="Times New Roman" w:hAnsi="Times New Roman" w:cs="Times New Roman"/>
          <w:i/>
          <w:iCs/>
        </w:rPr>
        <w:tab/>
        <w:t>Pwl bach ar y ‘Wili’,</w:t>
      </w:r>
    </w:p>
    <w:p w14:paraId="4BC14DAC" w14:textId="77777777" w:rsidR="009B47A0" w:rsidRPr="00CD2A0D" w:rsidRDefault="009B47A0" w:rsidP="00447A08">
      <w:pPr>
        <w:rPr>
          <w:rFonts w:ascii="Times New Roman" w:hAnsi="Times New Roman" w:cs="Times New Roman"/>
          <w:i/>
          <w:iCs/>
        </w:rPr>
      </w:pPr>
      <w:r w:rsidRPr="00CD2A0D">
        <w:rPr>
          <w:rFonts w:ascii="Times New Roman" w:hAnsi="Times New Roman" w:cs="Times New Roman"/>
          <w:i/>
          <w:iCs/>
        </w:rPr>
        <w:tab/>
        <w:t>Ond cario’r hen ‘Rob Roy’.</w:t>
      </w:r>
      <w:r w:rsidRPr="00CD2A0D">
        <w:rPr>
          <w:rStyle w:val="FootnoteReference"/>
          <w:rFonts w:ascii="Times New Roman" w:hAnsi="Times New Roman" w:cs="Times New Roman"/>
        </w:rPr>
        <w:footnoteReference w:id="116"/>
      </w:r>
    </w:p>
    <w:p w14:paraId="51CDA1CA" w14:textId="77777777" w:rsidR="009B47A0" w:rsidRPr="00CD2A0D" w:rsidRDefault="009B47A0" w:rsidP="00CD2A0D">
      <w:pPr>
        <w:spacing w:line="360" w:lineRule="auto"/>
        <w:rPr>
          <w:rFonts w:ascii="Times New Roman" w:hAnsi="Times New Roman" w:cs="Times New Roman"/>
        </w:rPr>
      </w:pPr>
    </w:p>
    <w:p w14:paraId="58C4A836" w14:textId="4CD946F5" w:rsidR="009B47A0" w:rsidRPr="00CD2A0D" w:rsidRDefault="009B47A0" w:rsidP="00CD2A0D">
      <w:pPr>
        <w:spacing w:line="360" w:lineRule="auto"/>
        <w:rPr>
          <w:rFonts w:ascii="Times New Roman" w:hAnsi="Times New Roman" w:cs="Times New Roman"/>
          <w:i/>
          <w:iCs/>
        </w:rPr>
      </w:pPr>
      <w:r w:rsidRPr="00CD2A0D">
        <w:rPr>
          <w:rFonts w:ascii="Times New Roman" w:hAnsi="Times New Roman" w:cs="Times New Roman"/>
        </w:rPr>
        <w:t>Th</w:t>
      </w:r>
      <w:r w:rsidR="001A6EA8" w:rsidRPr="00CD2A0D">
        <w:rPr>
          <w:rFonts w:ascii="Times New Roman" w:hAnsi="Times New Roman" w:cs="Times New Roman"/>
        </w:rPr>
        <w:t>is</w:t>
      </w:r>
      <w:r w:rsidRPr="00CD2A0D">
        <w:rPr>
          <w:rFonts w:ascii="Times New Roman" w:hAnsi="Times New Roman" w:cs="Times New Roman"/>
        </w:rPr>
        <w:t xml:space="preserve"> practice of composing new verses for popular tunes </w:t>
      </w:r>
      <w:r w:rsidR="001A6EA8" w:rsidRPr="00CD2A0D">
        <w:rPr>
          <w:rFonts w:ascii="Times New Roman" w:hAnsi="Times New Roman" w:cs="Times New Roman"/>
        </w:rPr>
        <w:t xml:space="preserve">is an </w:t>
      </w:r>
      <w:r w:rsidR="00447A08">
        <w:rPr>
          <w:rFonts w:ascii="Times New Roman" w:hAnsi="Times New Roman" w:cs="Times New Roman"/>
        </w:rPr>
        <w:t>example</w:t>
      </w:r>
      <w:r w:rsidR="001A6EA8" w:rsidRPr="00CD2A0D">
        <w:rPr>
          <w:rFonts w:ascii="Times New Roman" w:hAnsi="Times New Roman" w:cs="Times New Roman"/>
        </w:rPr>
        <w:t xml:space="preserve"> of</w:t>
      </w:r>
      <w:r w:rsidR="0063568A">
        <w:rPr>
          <w:rFonts w:ascii="Times New Roman" w:hAnsi="Times New Roman" w:cs="Times New Roman"/>
        </w:rPr>
        <w:t xml:space="preserve"> how commentary on</w:t>
      </w:r>
      <w:r w:rsidR="001A6EA8" w:rsidRPr="00CD2A0D">
        <w:rPr>
          <w:rFonts w:ascii="Times New Roman" w:hAnsi="Times New Roman" w:cs="Times New Roman"/>
        </w:rPr>
        <w:t xml:space="preserve"> shared experience draw</w:t>
      </w:r>
      <w:r w:rsidR="0063568A">
        <w:rPr>
          <w:rFonts w:ascii="Times New Roman" w:hAnsi="Times New Roman" w:cs="Times New Roman"/>
        </w:rPr>
        <w:t>s</w:t>
      </w:r>
      <w:r w:rsidR="001A6EA8" w:rsidRPr="00CD2A0D">
        <w:rPr>
          <w:rFonts w:ascii="Times New Roman" w:hAnsi="Times New Roman" w:cs="Times New Roman"/>
        </w:rPr>
        <w:t xml:space="preserve"> a community </w:t>
      </w:r>
      <w:r w:rsidRPr="00CD2A0D">
        <w:rPr>
          <w:rFonts w:ascii="Times New Roman" w:hAnsi="Times New Roman" w:cs="Times New Roman"/>
        </w:rPr>
        <w:t xml:space="preserve">together </w:t>
      </w:r>
      <w:r w:rsidR="0063568A">
        <w:rPr>
          <w:rFonts w:ascii="Times New Roman" w:hAnsi="Times New Roman" w:cs="Times New Roman"/>
        </w:rPr>
        <w:t>and</w:t>
      </w:r>
      <w:r w:rsidR="00447A08">
        <w:rPr>
          <w:rFonts w:ascii="Times New Roman" w:hAnsi="Times New Roman" w:cs="Times New Roman"/>
        </w:rPr>
        <w:t xml:space="preserve"> shows</w:t>
      </w:r>
      <w:r w:rsidR="001A6EA8" w:rsidRPr="00CD2A0D">
        <w:rPr>
          <w:rFonts w:ascii="Times New Roman" w:hAnsi="Times New Roman" w:cs="Times New Roman"/>
        </w:rPr>
        <w:t xml:space="preserve"> how </w:t>
      </w:r>
      <w:r w:rsidRPr="00CD2A0D">
        <w:rPr>
          <w:rFonts w:ascii="Times New Roman" w:hAnsi="Times New Roman" w:cs="Times New Roman"/>
        </w:rPr>
        <w:t>folklore continues to grow.</w:t>
      </w:r>
    </w:p>
    <w:p w14:paraId="4BB27196" w14:textId="77777777" w:rsidR="007E30DF" w:rsidRPr="00CD2A0D" w:rsidRDefault="007E30DF" w:rsidP="00CD2A0D">
      <w:pPr>
        <w:spacing w:line="360" w:lineRule="auto"/>
        <w:rPr>
          <w:rFonts w:ascii="Times New Roman" w:hAnsi="Times New Roman" w:cs="Times New Roman"/>
        </w:rPr>
      </w:pPr>
    </w:p>
    <w:p w14:paraId="42065317" w14:textId="1CBC8436" w:rsidR="00871855" w:rsidRPr="00CD2A0D" w:rsidRDefault="00D753B6" w:rsidP="00CD2A0D">
      <w:pPr>
        <w:spacing w:line="360" w:lineRule="auto"/>
        <w:rPr>
          <w:rFonts w:ascii="Times New Roman" w:hAnsi="Times New Roman" w:cs="Times New Roman"/>
        </w:rPr>
      </w:pPr>
      <w:r w:rsidRPr="00CD2A0D">
        <w:rPr>
          <w:rFonts w:ascii="Times New Roman" w:hAnsi="Times New Roman" w:cs="Times New Roman"/>
        </w:rPr>
        <w:t>While</w:t>
      </w:r>
      <w:r w:rsidR="00F42DBE" w:rsidRPr="00CD2A0D">
        <w:rPr>
          <w:rFonts w:ascii="Times New Roman" w:hAnsi="Times New Roman" w:cs="Times New Roman"/>
        </w:rPr>
        <w:t>, as described above,</w:t>
      </w:r>
      <w:r w:rsidRPr="00CD2A0D">
        <w:rPr>
          <w:rFonts w:ascii="Times New Roman" w:hAnsi="Times New Roman" w:cs="Times New Roman"/>
        </w:rPr>
        <w:t xml:space="preserve"> the fisher families often improvised using only rudimentary utensils to preserve and cook fish</w:t>
      </w:r>
      <w:r w:rsidR="00667B34" w:rsidRPr="00CD2A0D">
        <w:rPr>
          <w:rFonts w:ascii="Times New Roman" w:hAnsi="Times New Roman" w:cs="Times New Roman"/>
        </w:rPr>
        <w:t>,</w:t>
      </w:r>
      <w:r w:rsidRPr="00CD2A0D">
        <w:rPr>
          <w:rFonts w:ascii="Times New Roman" w:hAnsi="Times New Roman" w:cs="Times New Roman"/>
        </w:rPr>
        <w:t xml:space="preserve"> t</w:t>
      </w:r>
      <w:r w:rsidR="00890F17" w:rsidRPr="00CD2A0D">
        <w:rPr>
          <w:rFonts w:ascii="Times New Roman" w:hAnsi="Times New Roman" w:cs="Times New Roman"/>
        </w:rPr>
        <w:t xml:space="preserve">he nineteenth century kitchens of the wealthy were expensively equipped with items such as a type of bain-marie known in Wales as </w:t>
      </w:r>
      <w:r w:rsidR="00890F17" w:rsidRPr="00CD2A0D">
        <w:rPr>
          <w:rFonts w:ascii="Times New Roman" w:hAnsi="Times New Roman" w:cs="Times New Roman"/>
          <w:i/>
          <w:iCs/>
        </w:rPr>
        <w:t>ffwrn fach</w:t>
      </w:r>
      <w:r w:rsidR="00890F17" w:rsidRPr="00CD2A0D">
        <w:rPr>
          <w:rFonts w:ascii="Times New Roman" w:hAnsi="Times New Roman" w:cs="Times New Roman"/>
        </w:rPr>
        <w:t>, and an early pressure cooker or digester. That they were also staffed by a relatively large number of people to do the menial work is intimated in Lady Llanover’s description of her fictional hermit’s kitchen, in which ‘four Welsh women of advanced age’ did most of the work</w:t>
      </w:r>
      <w:r w:rsidR="0064720B" w:rsidRPr="00CD2A0D">
        <w:rPr>
          <w:rFonts w:ascii="Times New Roman" w:hAnsi="Times New Roman" w:cs="Times New Roman"/>
        </w:rPr>
        <w:t>.</w:t>
      </w:r>
      <w:r w:rsidR="00890F17" w:rsidRPr="00CD2A0D">
        <w:rPr>
          <w:rStyle w:val="FootnoteReference"/>
          <w:rFonts w:ascii="Times New Roman" w:hAnsi="Times New Roman" w:cs="Times New Roman"/>
        </w:rPr>
        <w:footnoteReference w:id="117"/>
      </w:r>
      <w:r w:rsidR="00890F17" w:rsidRPr="00CD2A0D">
        <w:rPr>
          <w:rFonts w:ascii="Times New Roman" w:hAnsi="Times New Roman" w:cs="Times New Roman"/>
        </w:rPr>
        <w:t xml:space="preserve"> In contrast, t</w:t>
      </w:r>
      <w:r w:rsidR="00871855" w:rsidRPr="00CD2A0D">
        <w:rPr>
          <w:rFonts w:ascii="Times New Roman" w:hAnsi="Times New Roman" w:cs="Times New Roman"/>
        </w:rPr>
        <w:t xml:space="preserve">he kitchens of working people were equipped with </w:t>
      </w:r>
      <w:r w:rsidR="00A90F29" w:rsidRPr="00CD2A0D">
        <w:rPr>
          <w:rFonts w:ascii="Times New Roman" w:hAnsi="Times New Roman" w:cs="Times New Roman"/>
        </w:rPr>
        <w:t>a limited</w:t>
      </w:r>
      <w:r w:rsidR="00871855" w:rsidRPr="00CD2A0D">
        <w:rPr>
          <w:rFonts w:ascii="Times New Roman" w:hAnsi="Times New Roman" w:cs="Times New Roman"/>
        </w:rPr>
        <w:t xml:space="preserve"> range of crockery, cutlery and cooking utensils</w:t>
      </w:r>
      <w:r w:rsidR="00890F17" w:rsidRPr="00CD2A0D">
        <w:rPr>
          <w:rFonts w:ascii="Times New Roman" w:hAnsi="Times New Roman" w:cs="Times New Roman"/>
        </w:rPr>
        <w:t xml:space="preserve"> and the women</w:t>
      </w:r>
      <w:r w:rsidR="006E6B00" w:rsidRPr="00CD2A0D">
        <w:rPr>
          <w:rFonts w:ascii="Times New Roman" w:hAnsi="Times New Roman" w:cs="Times New Roman"/>
        </w:rPr>
        <w:t>,</w:t>
      </w:r>
      <w:r w:rsidR="00890F17" w:rsidRPr="00CD2A0D">
        <w:rPr>
          <w:rFonts w:ascii="Times New Roman" w:hAnsi="Times New Roman" w:cs="Times New Roman"/>
        </w:rPr>
        <w:t xml:space="preserve"> helped by their children</w:t>
      </w:r>
      <w:r w:rsidR="006E6B00" w:rsidRPr="00CD2A0D">
        <w:rPr>
          <w:rFonts w:ascii="Times New Roman" w:hAnsi="Times New Roman" w:cs="Times New Roman"/>
        </w:rPr>
        <w:t>,</w:t>
      </w:r>
      <w:r w:rsidR="00890F17" w:rsidRPr="00CD2A0D">
        <w:rPr>
          <w:rFonts w:ascii="Times New Roman" w:hAnsi="Times New Roman" w:cs="Times New Roman"/>
        </w:rPr>
        <w:t xml:space="preserve"> did the work</w:t>
      </w:r>
      <w:r w:rsidR="00871855" w:rsidRPr="00CD2A0D">
        <w:rPr>
          <w:rFonts w:ascii="Times New Roman" w:hAnsi="Times New Roman" w:cs="Times New Roman"/>
        </w:rPr>
        <w:t>. The hearth</w:t>
      </w:r>
      <w:r w:rsidR="000A3359" w:rsidRPr="00CD2A0D">
        <w:rPr>
          <w:rFonts w:ascii="Times New Roman" w:hAnsi="Times New Roman" w:cs="Times New Roman"/>
        </w:rPr>
        <w:t xml:space="preserve"> </w:t>
      </w:r>
      <w:r w:rsidR="00871855" w:rsidRPr="00CD2A0D">
        <w:rPr>
          <w:rFonts w:ascii="Times New Roman" w:hAnsi="Times New Roman" w:cs="Times New Roman"/>
        </w:rPr>
        <w:t xml:space="preserve">provided the source of heat </w:t>
      </w:r>
      <w:r w:rsidR="00871855" w:rsidRPr="00CD2A0D">
        <w:rPr>
          <w:rFonts w:ascii="Times New Roman" w:hAnsi="Times New Roman" w:cs="Times New Roman"/>
        </w:rPr>
        <w:lastRenderedPageBreak/>
        <w:t>for cooking and w</w:t>
      </w:r>
      <w:r w:rsidR="00C90B90" w:rsidRPr="00CD2A0D">
        <w:rPr>
          <w:rFonts w:ascii="Times New Roman" w:hAnsi="Times New Roman" w:cs="Times New Roman"/>
        </w:rPr>
        <w:t>ould</w:t>
      </w:r>
      <w:r w:rsidR="00871855" w:rsidRPr="00CD2A0D">
        <w:rPr>
          <w:rFonts w:ascii="Times New Roman" w:hAnsi="Times New Roman" w:cs="Times New Roman"/>
        </w:rPr>
        <w:t xml:space="preserve"> originally </w:t>
      </w:r>
      <w:r w:rsidR="00C90B90" w:rsidRPr="00CD2A0D">
        <w:rPr>
          <w:rFonts w:ascii="Times New Roman" w:hAnsi="Times New Roman" w:cs="Times New Roman"/>
        </w:rPr>
        <w:t xml:space="preserve">have been </w:t>
      </w:r>
      <w:r w:rsidR="00871855" w:rsidRPr="00CD2A0D">
        <w:rPr>
          <w:rFonts w:ascii="Times New Roman" w:hAnsi="Times New Roman" w:cs="Times New Roman"/>
        </w:rPr>
        <w:t>equipped with a bakestone</w:t>
      </w:r>
      <w:r w:rsidR="00871855" w:rsidRPr="00CD2A0D">
        <w:rPr>
          <w:rStyle w:val="FootnoteReference"/>
          <w:rFonts w:ascii="Times New Roman" w:hAnsi="Times New Roman" w:cs="Times New Roman"/>
        </w:rPr>
        <w:footnoteReference w:id="118"/>
      </w:r>
      <w:r w:rsidR="00871855" w:rsidRPr="00CD2A0D">
        <w:rPr>
          <w:rFonts w:ascii="Times New Roman" w:hAnsi="Times New Roman" w:cs="Times New Roman"/>
        </w:rPr>
        <w:t xml:space="preserve"> (</w:t>
      </w:r>
      <w:r w:rsidR="00871855" w:rsidRPr="00CD2A0D">
        <w:rPr>
          <w:rFonts w:ascii="Times New Roman" w:hAnsi="Times New Roman" w:cs="Times New Roman"/>
          <w:i/>
          <w:iCs/>
        </w:rPr>
        <w:t>maen</w:t>
      </w:r>
      <w:r w:rsidR="00871855" w:rsidRPr="00CD2A0D">
        <w:rPr>
          <w:rFonts w:ascii="Times New Roman" w:hAnsi="Times New Roman" w:cs="Times New Roman"/>
        </w:rPr>
        <w:t>)</w:t>
      </w:r>
      <w:r w:rsidR="005D1412" w:rsidRPr="00CD2A0D">
        <w:rPr>
          <w:rFonts w:ascii="Times New Roman" w:hAnsi="Times New Roman" w:cs="Times New Roman"/>
        </w:rPr>
        <w:t xml:space="preserve"> which</w:t>
      </w:r>
      <w:r w:rsidR="006E6B00" w:rsidRPr="00CD2A0D">
        <w:rPr>
          <w:rFonts w:ascii="Times New Roman" w:hAnsi="Times New Roman" w:cs="Times New Roman"/>
        </w:rPr>
        <w:t xml:space="preserve"> was gradually replaced by the griddle </w:t>
      </w:r>
      <w:r w:rsidR="006E6B00" w:rsidRPr="00CD2A0D">
        <w:rPr>
          <w:rFonts w:ascii="Times New Roman" w:hAnsi="Times New Roman" w:cs="Times New Roman"/>
          <w:i/>
          <w:iCs/>
        </w:rPr>
        <w:t>(gradell)</w:t>
      </w:r>
      <w:r w:rsidR="005D1412" w:rsidRPr="00CD2A0D">
        <w:rPr>
          <w:rFonts w:ascii="Times New Roman" w:hAnsi="Times New Roman" w:cs="Times New Roman"/>
        </w:rPr>
        <w:t xml:space="preserve"> </w:t>
      </w:r>
      <w:r w:rsidR="006E6B00" w:rsidRPr="00CD2A0D">
        <w:rPr>
          <w:rFonts w:ascii="Times New Roman" w:hAnsi="Times New Roman" w:cs="Times New Roman"/>
        </w:rPr>
        <w:t>during</w:t>
      </w:r>
      <w:r w:rsidR="00C90B90" w:rsidRPr="00CD2A0D">
        <w:rPr>
          <w:rFonts w:ascii="Times New Roman" w:hAnsi="Times New Roman" w:cs="Times New Roman"/>
        </w:rPr>
        <w:t xml:space="preserve"> the medieval period</w:t>
      </w:r>
      <w:r w:rsidR="006E6B00" w:rsidRPr="00CD2A0D">
        <w:rPr>
          <w:rFonts w:ascii="Times New Roman" w:hAnsi="Times New Roman" w:cs="Times New Roman"/>
        </w:rPr>
        <w:t xml:space="preserve">. </w:t>
      </w:r>
      <w:r w:rsidR="005D1412" w:rsidRPr="00CD2A0D">
        <w:rPr>
          <w:rFonts w:ascii="Times New Roman" w:hAnsi="Times New Roman" w:cs="Times New Roman"/>
          <w:i/>
          <w:iCs/>
        </w:rPr>
        <w:t>The Justices’ Test Book</w:t>
      </w:r>
      <w:r w:rsidR="005D1412" w:rsidRPr="00CD2A0D">
        <w:rPr>
          <w:rFonts w:ascii="Times New Roman" w:hAnsi="Times New Roman" w:cs="Times New Roman"/>
        </w:rPr>
        <w:t xml:space="preserve">, part of </w:t>
      </w:r>
      <w:r w:rsidR="005D1412" w:rsidRPr="00CD2A0D">
        <w:rPr>
          <w:rFonts w:ascii="Times New Roman" w:hAnsi="Times New Roman" w:cs="Times New Roman"/>
          <w:i/>
          <w:iCs/>
        </w:rPr>
        <w:t xml:space="preserve">Cyfraith Hywel, </w:t>
      </w:r>
      <w:r w:rsidR="00C90B90" w:rsidRPr="00CD2A0D">
        <w:rPr>
          <w:rFonts w:ascii="Times New Roman" w:hAnsi="Times New Roman" w:cs="Times New Roman"/>
        </w:rPr>
        <w:t>lists additional items of kitchenware including wooden shovels and spatulas</w:t>
      </w:r>
      <w:r w:rsidR="00923024" w:rsidRPr="00CD2A0D">
        <w:rPr>
          <w:rFonts w:ascii="Times New Roman" w:hAnsi="Times New Roman" w:cs="Times New Roman"/>
        </w:rPr>
        <w:t xml:space="preserve">, </w:t>
      </w:r>
      <w:r w:rsidR="00C90B90" w:rsidRPr="00CD2A0D">
        <w:rPr>
          <w:rFonts w:ascii="Times New Roman" w:hAnsi="Times New Roman" w:cs="Times New Roman"/>
        </w:rPr>
        <w:t>earthenware pots and metal cauldrons</w:t>
      </w:r>
      <w:r w:rsidR="00E52451">
        <w:rPr>
          <w:rFonts w:ascii="Times New Roman" w:hAnsi="Times New Roman" w:cs="Times New Roman"/>
        </w:rPr>
        <w:t>.</w:t>
      </w:r>
      <w:r w:rsidR="00CF7AAE" w:rsidRPr="00CD2A0D">
        <w:rPr>
          <w:rStyle w:val="FootnoteReference"/>
          <w:rFonts w:ascii="Times New Roman" w:hAnsi="Times New Roman" w:cs="Times New Roman"/>
        </w:rPr>
        <w:footnoteReference w:id="119"/>
      </w:r>
      <w:r w:rsidR="00C90B90" w:rsidRPr="00CD2A0D">
        <w:rPr>
          <w:rFonts w:ascii="Times New Roman" w:hAnsi="Times New Roman" w:cs="Times New Roman"/>
        </w:rPr>
        <w:t xml:space="preserve"> </w:t>
      </w:r>
      <w:r w:rsidR="00E52451">
        <w:rPr>
          <w:rFonts w:ascii="Times New Roman" w:hAnsi="Times New Roman" w:cs="Times New Roman"/>
        </w:rPr>
        <w:t>The latter</w:t>
      </w:r>
      <w:r w:rsidR="00AE4E5D" w:rsidRPr="00CD2A0D">
        <w:rPr>
          <w:rFonts w:ascii="Times New Roman" w:hAnsi="Times New Roman" w:cs="Times New Roman"/>
        </w:rPr>
        <w:t xml:space="preserve"> were</w:t>
      </w:r>
      <w:r w:rsidR="00B15295">
        <w:rPr>
          <w:rFonts w:ascii="Times New Roman" w:hAnsi="Times New Roman" w:cs="Times New Roman"/>
        </w:rPr>
        <w:t xml:space="preserve"> often</w:t>
      </w:r>
      <w:r w:rsidR="00AE4E5D" w:rsidRPr="00CD2A0D">
        <w:rPr>
          <w:rFonts w:ascii="Times New Roman" w:hAnsi="Times New Roman" w:cs="Times New Roman"/>
        </w:rPr>
        <w:t xml:space="preserve"> prized possessions</w:t>
      </w:r>
      <w:r w:rsidR="0063568A">
        <w:rPr>
          <w:rFonts w:ascii="Times New Roman" w:hAnsi="Times New Roman" w:cs="Times New Roman"/>
        </w:rPr>
        <w:t xml:space="preserve"> of the more affluent</w:t>
      </w:r>
      <w:r w:rsidR="006E6B00" w:rsidRPr="00CD2A0D">
        <w:rPr>
          <w:rFonts w:ascii="Times New Roman" w:hAnsi="Times New Roman" w:cs="Times New Roman"/>
        </w:rPr>
        <w:t>,</w:t>
      </w:r>
      <w:r w:rsidR="00AE4E5D" w:rsidRPr="00CD2A0D">
        <w:rPr>
          <w:rFonts w:ascii="Times New Roman" w:hAnsi="Times New Roman" w:cs="Times New Roman"/>
        </w:rPr>
        <w:t xml:space="preserve"> claimed in Celtic ritual and Welsh legend</w:t>
      </w:r>
      <w:r w:rsidR="006E6B00" w:rsidRPr="00CD2A0D">
        <w:rPr>
          <w:rFonts w:ascii="Times New Roman" w:hAnsi="Times New Roman" w:cs="Times New Roman"/>
        </w:rPr>
        <w:t>,</w:t>
      </w:r>
      <w:r w:rsidR="00AE4E5D" w:rsidRPr="00CD2A0D">
        <w:rPr>
          <w:rFonts w:ascii="Times New Roman" w:hAnsi="Times New Roman" w:cs="Times New Roman"/>
        </w:rPr>
        <w:t xml:space="preserve"> to hold magical powers</w:t>
      </w:r>
      <w:r w:rsidR="0064720B" w:rsidRPr="00CD2A0D">
        <w:rPr>
          <w:rFonts w:ascii="Times New Roman" w:hAnsi="Times New Roman" w:cs="Times New Roman"/>
        </w:rPr>
        <w:t>.</w:t>
      </w:r>
      <w:r w:rsidR="00C90B90" w:rsidRPr="00CD2A0D">
        <w:rPr>
          <w:rStyle w:val="FootnoteReference"/>
          <w:rFonts w:ascii="Times New Roman" w:hAnsi="Times New Roman" w:cs="Times New Roman"/>
        </w:rPr>
        <w:footnoteReference w:id="120"/>
      </w:r>
      <w:r w:rsidR="000A3359" w:rsidRPr="00CD2A0D">
        <w:rPr>
          <w:rFonts w:ascii="Times New Roman" w:hAnsi="Times New Roman" w:cs="Times New Roman"/>
        </w:rPr>
        <w:t xml:space="preserve"> By the nineteenth century, the hearth consisted of a stove or open fire </w:t>
      </w:r>
      <w:r w:rsidR="00AA74CB" w:rsidRPr="00CD2A0D">
        <w:rPr>
          <w:rFonts w:ascii="Times New Roman" w:hAnsi="Times New Roman" w:cs="Times New Roman"/>
        </w:rPr>
        <w:t xml:space="preserve">equipped </w:t>
      </w:r>
      <w:r w:rsidR="000A3359" w:rsidRPr="00CD2A0D">
        <w:rPr>
          <w:rFonts w:ascii="Times New Roman" w:hAnsi="Times New Roman" w:cs="Times New Roman"/>
        </w:rPr>
        <w:t>with trivet, griddle, saucepans of various sizes, a frying pan, and</w:t>
      </w:r>
      <w:r w:rsidR="00AA74CB" w:rsidRPr="00CD2A0D">
        <w:rPr>
          <w:rFonts w:ascii="Times New Roman" w:hAnsi="Times New Roman" w:cs="Times New Roman"/>
        </w:rPr>
        <w:t xml:space="preserve"> a</w:t>
      </w:r>
      <w:r w:rsidR="000A3359" w:rsidRPr="00CD2A0D">
        <w:rPr>
          <w:rFonts w:ascii="Times New Roman" w:hAnsi="Times New Roman" w:cs="Times New Roman"/>
        </w:rPr>
        <w:t xml:space="preserve"> roasting tin.</w:t>
      </w:r>
      <w:r w:rsidR="00A90F29" w:rsidRPr="00CD2A0D">
        <w:rPr>
          <w:rFonts w:ascii="Times New Roman" w:hAnsi="Times New Roman" w:cs="Times New Roman"/>
        </w:rPr>
        <w:t xml:space="preserve"> </w:t>
      </w:r>
      <w:r w:rsidR="00AA74CB" w:rsidRPr="00CD2A0D">
        <w:rPr>
          <w:rFonts w:ascii="Times New Roman" w:hAnsi="Times New Roman" w:cs="Times New Roman"/>
        </w:rPr>
        <w:t>With these basic tools, t</w:t>
      </w:r>
      <w:r w:rsidR="00A90F29" w:rsidRPr="00CD2A0D">
        <w:rPr>
          <w:rFonts w:ascii="Times New Roman" w:hAnsi="Times New Roman" w:cs="Times New Roman"/>
        </w:rPr>
        <w:t xml:space="preserve">he women, </w:t>
      </w:r>
      <w:r w:rsidR="00890F17" w:rsidRPr="00CD2A0D">
        <w:rPr>
          <w:rFonts w:ascii="Times New Roman" w:hAnsi="Times New Roman" w:cs="Times New Roman"/>
        </w:rPr>
        <w:t>using</w:t>
      </w:r>
      <w:r w:rsidR="00AA74CB" w:rsidRPr="00CD2A0D">
        <w:rPr>
          <w:rFonts w:ascii="Times New Roman" w:hAnsi="Times New Roman" w:cs="Times New Roman"/>
        </w:rPr>
        <w:t xml:space="preserve"> traditional recipes passed down orally through the generations</w:t>
      </w:r>
      <w:r w:rsidR="00AE4E5D" w:rsidRPr="00CD2A0D">
        <w:rPr>
          <w:rFonts w:ascii="Times New Roman" w:hAnsi="Times New Roman" w:cs="Times New Roman"/>
        </w:rPr>
        <w:t>,</w:t>
      </w:r>
      <w:r w:rsidR="00AA74CB" w:rsidRPr="00CD2A0D">
        <w:rPr>
          <w:rFonts w:ascii="Times New Roman" w:hAnsi="Times New Roman" w:cs="Times New Roman"/>
        </w:rPr>
        <w:t xml:space="preserve"> </w:t>
      </w:r>
      <w:r w:rsidR="00A90F29" w:rsidRPr="00CD2A0D">
        <w:rPr>
          <w:rFonts w:ascii="Times New Roman" w:hAnsi="Times New Roman" w:cs="Times New Roman"/>
        </w:rPr>
        <w:t>produce</w:t>
      </w:r>
      <w:r w:rsidR="00AA74CB" w:rsidRPr="00CD2A0D">
        <w:rPr>
          <w:rFonts w:ascii="Times New Roman" w:hAnsi="Times New Roman" w:cs="Times New Roman"/>
        </w:rPr>
        <w:t>d</w:t>
      </w:r>
      <w:r w:rsidR="00A90F29" w:rsidRPr="00CD2A0D">
        <w:rPr>
          <w:rFonts w:ascii="Times New Roman" w:hAnsi="Times New Roman" w:cs="Times New Roman"/>
        </w:rPr>
        <w:t xml:space="preserve"> a variety of dishes from the</w:t>
      </w:r>
      <w:r w:rsidR="00075151" w:rsidRPr="00CD2A0D">
        <w:rPr>
          <w:rFonts w:ascii="Times New Roman" w:hAnsi="Times New Roman" w:cs="Times New Roman"/>
        </w:rPr>
        <w:t xml:space="preserve"> </w:t>
      </w:r>
      <w:r w:rsidR="00A90F29" w:rsidRPr="00CD2A0D">
        <w:rPr>
          <w:rFonts w:ascii="Times New Roman" w:hAnsi="Times New Roman" w:cs="Times New Roman"/>
        </w:rPr>
        <w:t>range of produce</w:t>
      </w:r>
      <w:r w:rsidR="00890F17" w:rsidRPr="00CD2A0D">
        <w:rPr>
          <w:rFonts w:ascii="Times New Roman" w:hAnsi="Times New Roman" w:cs="Times New Roman"/>
        </w:rPr>
        <w:t xml:space="preserve"> available </w:t>
      </w:r>
      <w:r w:rsidR="00EA1881" w:rsidRPr="00CD2A0D">
        <w:rPr>
          <w:rFonts w:ascii="Times New Roman" w:hAnsi="Times New Roman" w:cs="Times New Roman"/>
        </w:rPr>
        <w:t>locally</w:t>
      </w:r>
      <w:r w:rsidR="00A90F29" w:rsidRPr="00CD2A0D">
        <w:rPr>
          <w:rFonts w:ascii="Times New Roman" w:hAnsi="Times New Roman" w:cs="Times New Roman"/>
        </w:rPr>
        <w:t>.</w:t>
      </w:r>
      <w:r w:rsidR="00075151" w:rsidRPr="00CD2A0D">
        <w:rPr>
          <w:rFonts w:ascii="Times New Roman" w:hAnsi="Times New Roman" w:cs="Times New Roman"/>
        </w:rPr>
        <w:t xml:space="preserve"> In the fishing communities, this included</w:t>
      </w:r>
      <w:r w:rsidR="006E6B00" w:rsidRPr="00CD2A0D">
        <w:rPr>
          <w:rFonts w:ascii="Times New Roman" w:hAnsi="Times New Roman" w:cs="Times New Roman"/>
        </w:rPr>
        <w:t xml:space="preserve"> a greater proportion of</w:t>
      </w:r>
      <w:r w:rsidR="00075151" w:rsidRPr="00CD2A0D">
        <w:rPr>
          <w:rFonts w:ascii="Times New Roman" w:hAnsi="Times New Roman" w:cs="Times New Roman"/>
        </w:rPr>
        <w:t xml:space="preserve"> </w:t>
      </w:r>
      <w:r w:rsidR="00A90F29" w:rsidRPr="00CD2A0D">
        <w:rPr>
          <w:rFonts w:ascii="Times New Roman" w:hAnsi="Times New Roman" w:cs="Times New Roman"/>
        </w:rPr>
        <w:t>fish and shellfish,</w:t>
      </w:r>
      <w:r w:rsidR="006E6B00" w:rsidRPr="00CD2A0D">
        <w:rPr>
          <w:rFonts w:ascii="Times New Roman" w:hAnsi="Times New Roman" w:cs="Times New Roman"/>
        </w:rPr>
        <w:t xml:space="preserve"> but</w:t>
      </w:r>
      <w:r w:rsidR="00A90F29" w:rsidRPr="00CD2A0D">
        <w:rPr>
          <w:rFonts w:ascii="Times New Roman" w:hAnsi="Times New Roman" w:cs="Times New Roman"/>
        </w:rPr>
        <w:t xml:space="preserve"> eggs, dairy produce, bacon</w:t>
      </w:r>
      <w:r w:rsidR="00075151" w:rsidRPr="00CD2A0D">
        <w:rPr>
          <w:rFonts w:ascii="Times New Roman" w:hAnsi="Times New Roman" w:cs="Times New Roman"/>
        </w:rPr>
        <w:t xml:space="preserve"> fat</w:t>
      </w:r>
      <w:r w:rsidR="00A90F29" w:rsidRPr="00CD2A0D">
        <w:rPr>
          <w:rFonts w:ascii="Times New Roman" w:hAnsi="Times New Roman" w:cs="Times New Roman"/>
        </w:rPr>
        <w:t>, cultivated</w:t>
      </w:r>
      <w:r w:rsidR="00075151" w:rsidRPr="00CD2A0D">
        <w:rPr>
          <w:rFonts w:ascii="Times New Roman" w:hAnsi="Times New Roman" w:cs="Times New Roman"/>
        </w:rPr>
        <w:t xml:space="preserve"> plants</w:t>
      </w:r>
      <w:r w:rsidR="00A90F29" w:rsidRPr="00CD2A0D">
        <w:rPr>
          <w:rFonts w:ascii="Times New Roman" w:hAnsi="Times New Roman" w:cs="Times New Roman"/>
        </w:rPr>
        <w:t xml:space="preserve">, like oats and leeks, </w:t>
      </w:r>
      <w:r w:rsidR="00075151" w:rsidRPr="00CD2A0D">
        <w:rPr>
          <w:rFonts w:ascii="Times New Roman" w:hAnsi="Times New Roman" w:cs="Times New Roman"/>
        </w:rPr>
        <w:t xml:space="preserve">and </w:t>
      </w:r>
      <w:r w:rsidR="00A90F29" w:rsidRPr="00CD2A0D">
        <w:rPr>
          <w:rFonts w:ascii="Times New Roman" w:hAnsi="Times New Roman" w:cs="Times New Roman"/>
        </w:rPr>
        <w:t>s</w:t>
      </w:r>
      <w:r w:rsidR="00AA74CB" w:rsidRPr="00CD2A0D">
        <w:rPr>
          <w:rFonts w:ascii="Times New Roman" w:hAnsi="Times New Roman" w:cs="Times New Roman"/>
        </w:rPr>
        <w:t>eaweeds</w:t>
      </w:r>
      <w:r w:rsidR="00A90F29" w:rsidRPr="00CD2A0D">
        <w:rPr>
          <w:rFonts w:ascii="Times New Roman" w:hAnsi="Times New Roman" w:cs="Times New Roman"/>
        </w:rPr>
        <w:t xml:space="preserve"> foraged from the shore</w:t>
      </w:r>
      <w:r w:rsidR="00AA74CB" w:rsidRPr="00CD2A0D">
        <w:rPr>
          <w:rFonts w:ascii="Times New Roman" w:hAnsi="Times New Roman" w:cs="Times New Roman"/>
        </w:rPr>
        <w:t xml:space="preserve"> </w:t>
      </w:r>
      <w:r w:rsidR="006E6B00" w:rsidRPr="00CD2A0D">
        <w:rPr>
          <w:rFonts w:ascii="Times New Roman" w:hAnsi="Times New Roman" w:cs="Times New Roman"/>
        </w:rPr>
        <w:t>were also used</w:t>
      </w:r>
      <w:r w:rsidR="00EA1881" w:rsidRPr="00CD2A0D">
        <w:rPr>
          <w:rFonts w:ascii="Times New Roman" w:hAnsi="Times New Roman" w:cs="Times New Roman"/>
        </w:rPr>
        <w:t>, demonstrating yet again</w:t>
      </w:r>
      <w:r w:rsidR="00A90F29" w:rsidRPr="00CD2A0D">
        <w:rPr>
          <w:rFonts w:ascii="Times New Roman" w:hAnsi="Times New Roman" w:cs="Times New Roman"/>
        </w:rPr>
        <w:t xml:space="preserve"> the importance of place on the lifestyle of the population</w:t>
      </w:r>
      <w:r w:rsidR="0064720B" w:rsidRPr="00CD2A0D">
        <w:rPr>
          <w:rFonts w:ascii="Times New Roman" w:hAnsi="Times New Roman" w:cs="Times New Roman"/>
        </w:rPr>
        <w:t>.</w:t>
      </w:r>
      <w:r w:rsidR="00A90F29" w:rsidRPr="00CD2A0D">
        <w:rPr>
          <w:rStyle w:val="FootnoteReference"/>
          <w:rFonts w:ascii="Times New Roman" w:hAnsi="Times New Roman" w:cs="Times New Roman"/>
        </w:rPr>
        <w:footnoteReference w:id="121"/>
      </w:r>
      <w:r w:rsidRPr="00CD2A0D">
        <w:rPr>
          <w:rFonts w:ascii="Times New Roman" w:hAnsi="Times New Roman" w:cs="Times New Roman"/>
        </w:rPr>
        <w:t xml:space="preserve"> Salmon, when they were plentiful, were regularly eaten at home, cooked whole, probably by steaming in a tin bath,</w:t>
      </w:r>
      <w:r w:rsidRPr="00CD2A0D">
        <w:rPr>
          <w:rStyle w:val="FootnoteReference"/>
          <w:rFonts w:ascii="Times New Roman" w:hAnsi="Times New Roman" w:cs="Times New Roman"/>
        </w:rPr>
        <w:footnoteReference w:id="122"/>
      </w:r>
      <w:r w:rsidRPr="00CD2A0D">
        <w:rPr>
          <w:rFonts w:ascii="Times New Roman" w:hAnsi="Times New Roman" w:cs="Times New Roman"/>
        </w:rPr>
        <w:t xml:space="preserve"> whereas, in the kitchens of the wealthy, the fish having been first ‘crimped’, would be cooked in a fish kettle</w:t>
      </w:r>
      <w:r w:rsidR="00E01F11">
        <w:rPr>
          <w:rFonts w:ascii="Times New Roman" w:hAnsi="Times New Roman" w:cs="Times New Roman"/>
        </w:rPr>
        <w:t>.</w:t>
      </w:r>
      <w:r w:rsidRPr="00CD2A0D">
        <w:rPr>
          <w:rFonts w:ascii="Times New Roman" w:hAnsi="Times New Roman" w:cs="Times New Roman"/>
        </w:rPr>
        <w:t xml:space="preserve"> </w:t>
      </w:r>
      <w:r w:rsidR="00E01F11">
        <w:rPr>
          <w:rFonts w:ascii="Times New Roman" w:hAnsi="Times New Roman" w:cs="Times New Roman"/>
        </w:rPr>
        <w:t>A</w:t>
      </w:r>
      <w:r w:rsidRPr="00CD2A0D">
        <w:rPr>
          <w:rFonts w:ascii="Times New Roman" w:hAnsi="Times New Roman" w:cs="Times New Roman"/>
        </w:rPr>
        <w:t>ny left-over fish was often fried in batter.</w:t>
      </w:r>
      <w:r w:rsidRPr="00CD2A0D">
        <w:rPr>
          <w:rStyle w:val="FootnoteReference"/>
          <w:rFonts w:ascii="Times New Roman" w:hAnsi="Times New Roman" w:cs="Times New Roman"/>
        </w:rPr>
        <w:footnoteReference w:id="123"/>
      </w:r>
      <w:r w:rsidRPr="00CD2A0D">
        <w:rPr>
          <w:rFonts w:ascii="Times New Roman" w:hAnsi="Times New Roman" w:cs="Times New Roman"/>
        </w:rPr>
        <w:t xml:space="preserve"> At the beginning of the twentieth century, however, salmon commanded such a high price in the market that a fisherman could earn in a week as much as an agricultural labourer could in a year</w:t>
      </w:r>
      <w:r w:rsidRPr="00CD2A0D">
        <w:rPr>
          <w:rStyle w:val="FootnoteReference"/>
          <w:rFonts w:ascii="Times New Roman" w:hAnsi="Times New Roman" w:cs="Times New Roman"/>
        </w:rPr>
        <w:footnoteReference w:id="124"/>
      </w:r>
      <w:r w:rsidRPr="00CD2A0D">
        <w:rPr>
          <w:rFonts w:ascii="Times New Roman" w:hAnsi="Times New Roman" w:cs="Times New Roman"/>
        </w:rPr>
        <w:t xml:space="preserve"> so most were sold.</w:t>
      </w:r>
    </w:p>
    <w:p w14:paraId="0249070F" w14:textId="77777777" w:rsidR="007E30DF" w:rsidRPr="00CD2A0D" w:rsidRDefault="007E30DF" w:rsidP="00CD2A0D">
      <w:pPr>
        <w:spacing w:line="360" w:lineRule="auto"/>
        <w:rPr>
          <w:rFonts w:ascii="Times New Roman" w:hAnsi="Times New Roman" w:cs="Times New Roman"/>
        </w:rPr>
      </w:pPr>
    </w:p>
    <w:p w14:paraId="7227B7F0" w14:textId="76A3DD3F" w:rsidR="00D753B6" w:rsidRPr="00CD2A0D" w:rsidRDefault="00521657" w:rsidP="00CD2A0D">
      <w:pPr>
        <w:spacing w:line="360" w:lineRule="auto"/>
        <w:rPr>
          <w:rFonts w:ascii="Times New Roman" w:hAnsi="Times New Roman" w:cs="Times New Roman"/>
        </w:rPr>
      </w:pPr>
      <w:r w:rsidRPr="00CD2A0D">
        <w:rPr>
          <w:rFonts w:ascii="Times New Roman" w:hAnsi="Times New Roman" w:cs="Times New Roman"/>
        </w:rPr>
        <w:t>T</w:t>
      </w:r>
      <w:r w:rsidR="007E30DF" w:rsidRPr="00CD2A0D">
        <w:rPr>
          <w:rFonts w:ascii="Times New Roman" w:hAnsi="Times New Roman" w:cs="Times New Roman"/>
        </w:rPr>
        <w:t xml:space="preserve">he archaeological evidence from the Goldcliff site </w:t>
      </w:r>
      <w:r w:rsidRPr="00CD2A0D">
        <w:rPr>
          <w:rFonts w:ascii="Times New Roman" w:hAnsi="Times New Roman" w:cs="Times New Roman"/>
        </w:rPr>
        <w:t xml:space="preserve">and </w:t>
      </w:r>
      <w:r w:rsidR="007E30DF" w:rsidRPr="00CD2A0D">
        <w:rPr>
          <w:rFonts w:ascii="Times New Roman" w:hAnsi="Times New Roman" w:cs="Times New Roman"/>
        </w:rPr>
        <w:t xml:space="preserve">from Mesolithic sites in Scandinavia, </w:t>
      </w:r>
      <w:r w:rsidRPr="00CD2A0D">
        <w:rPr>
          <w:rFonts w:ascii="Times New Roman" w:hAnsi="Times New Roman" w:cs="Times New Roman"/>
        </w:rPr>
        <w:t>show</w:t>
      </w:r>
      <w:r w:rsidR="007E30DF" w:rsidRPr="00CD2A0D">
        <w:rPr>
          <w:rFonts w:ascii="Times New Roman" w:hAnsi="Times New Roman" w:cs="Times New Roman"/>
        </w:rPr>
        <w:t xml:space="preserve"> that the consumption of very small fish, often boiled up to form a broth, was common</w:t>
      </w:r>
      <w:r w:rsidR="00EA1881" w:rsidRPr="00CD2A0D">
        <w:rPr>
          <w:rFonts w:ascii="Times New Roman" w:hAnsi="Times New Roman" w:cs="Times New Roman"/>
        </w:rPr>
        <w:t xml:space="preserve"> to folk living on a subsistence diet</w:t>
      </w:r>
      <w:r w:rsidR="007E30DF" w:rsidRPr="00CD2A0D">
        <w:rPr>
          <w:rFonts w:ascii="Times New Roman" w:hAnsi="Times New Roman" w:cs="Times New Roman"/>
        </w:rPr>
        <w:t>. Fish of similar proportions are still eaten today in many countries although, in Wales, these were usually fried in bacon fat.</w:t>
      </w:r>
      <w:r w:rsidR="00D20E71" w:rsidRPr="00CD2A0D">
        <w:rPr>
          <w:rFonts w:ascii="Times New Roman" w:hAnsi="Times New Roman" w:cs="Times New Roman"/>
        </w:rPr>
        <w:t xml:space="preserve"> The sparling, of the Saint Bride (</w:t>
      </w:r>
      <w:r w:rsidR="00D20E71" w:rsidRPr="00CD2A0D">
        <w:rPr>
          <w:rFonts w:ascii="Times New Roman" w:hAnsi="Times New Roman" w:cs="Times New Roman"/>
          <w:i/>
          <w:iCs/>
        </w:rPr>
        <w:t>Ffraid</w:t>
      </w:r>
      <w:r w:rsidR="00D20E71" w:rsidRPr="00CD2A0D">
        <w:rPr>
          <w:rFonts w:ascii="Times New Roman" w:hAnsi="Times New Roman" w:cs="Times New Roman"/>
        </w:rPr>
        <w:t>) legend, a species of European smelt, is one such small fish still found in the Dee and Conwy, although it hasn’t been fished there since 1978. Conwy sparlings in the nineteenth century were considered a treat, superior to the much smaller specimens sold in fish-shops</w:t>
      </w:r>
      <w:r w:rsidR="00D20E71" w:rsidRPr="00CD2A0D">
        <w:rPr>
          <w:rStyle w:val="FootnoteReference"/>
          <w:rFonts w:ascii="Times New Roman" w:hAnsi="Times New Roman" w:cs="Times New Roman"/>
        </w:rPr>
        <w:footnoteReference w:id="125"/>
      </w:r>
      <w:r w:rsidR="00D20E71" w:rsidRPr="00CD2A0D">
        <w:rPr>
          <w:rFonts w:ascii="Times New Roman" w:hAnsi="Times New Roman" w:cs="Times New Roman"/>
        </w:rPr>
        <w:t xml:space="preserve">. </w:t>
      </w:r>
      <w:r w:rsidR="007E30DF" w:rsidRPr="00CD2A0D">
        <w:rPr>
          <w:rFonts w:ascii="Times New Roman" w:hAnsi="Times New Roman" w:cs="Times New Roman"/>
        </w:rPr>
        <w:t xml:space="preserve">In the manor </w:t>
      </w:r>
      <w:r w:rsidR="007E30DF" w:rsidRPr="00CD2A0D">
        <w:rPr>
          <w:rFonts w:ascii="Times New Roman" w:hAnsi="Times New Roman" w:cs="Times New Roman"/>
        </w:rPr>
        <w:lastRenderedPageBreak/>
        <w:t xml:space="preserve">houses and ecclesiastical communities however, such fish were overlooked while </w:t>
      </w:r>
      <w:r w:rsidR="00EA1881" w:rsidRPr="00CD2A0D">
        <w:rPr>
          <w:rFonts w:ascii="Times New Roman" w:hAnsi="Times New Roman" w:cs="Times New Roman"/>
        </w:rPr>
        <w:t xml:space="preserve">other, less palatable species </w:t>
      </w:r>
      <w:r w:rsidR="007E30DF" w:rsidRPr="00CD2A0D">
        <w:rPr>
          <w:rFonts w:ascii="Times New Roman" w:hAnsi="Times New Roman" w:cs="Times New Roman"/>
        </w:rPr>
        <w:t>were considered delicacies</w:t>
      </w:r>
      <w:r w:rsidR="0064720B" w:rsidRPr="00CD2A0D">
        <w:rPr>
          <w:rFonts w:ascii="Times New Roman" w:hAnsi="Times New Roman" w:cs="Times New Roman"/>
        </w:rPr>
        <w:t>.</w:t>
      </w:r>
      <w:r w:rsidR="007E30DF" w:rsidRPr="00CD2A0D">
        <w:rPr>
          <w:rStyle w:val="FootnoteReference"/>
          <w:rFonts w:ascii="Times New Roman" w:hAnsi="Times New Roman" w:cs="Times New Roman"/>
        </w:rPr>
        <w:footnoteReference w:id="126"/>
      </w:r>
      <w:r w:rsidR="007E30DF" w:rsidRPr="00CD2A0D">
        <w:rPr>
          <w:rFonts w:ascii="Times New Roman" w:hAnsi="Times New Roman" w:cs="Times New Roman"/>
        </w:rPr>
        <w:t xml:space="preserve"> </w:t>
      </w:r>
    </w:p>
    <w:p w14:paraId="0D2ED61A" w14:textId="77777777" w:rsidR="00C136A4" w:rsidRPr="00CD2A0D" w:rsidRDefault="00C136A4" w:rsidP="00CD2A0D">
      <w:pPr>
        <w:spacing w:line="360" w:lineRule="auto"/>
        <w:rPr>
          <w:rFonts w:ascii="Times New Roman" w:hAnsi="Times New Roman" w:cs="Times New Roman"/>
        </w:rPr>
      </w:pPr>
    </w:p>
    <w:p w14:paraId="7B861A43" w14:textId="4CE52FA5" w:rsidR="007E30DF" w:rsidRPr="00CD2A0D" w:rsidRDefault="007E30DF" w:rsidP="00CD2A0D">
      <w:pPr>
        <w:spacing w:line="360" w:lineRule="auto"/>
        <w:rPr>
          <w:rFonts w:ascii="Times New Roman" w:hAnsi="Times New Roman" w:cs="Times New Roman"/>
        </w:rPr>
      </w:pPr>
      <w:r w:rsidRPr="00CD2A0D">
        <w:rPr>
          <w:rFonts w:ascii="Times New Roman" w:hAnsi="Times New Roman" w:cs="Times New Roman"/>
        </w:rPr>
        <w:t>Sandeels, (Llymriaid), another fish, similar in size to the sparling, were gathered, on summer nights during the ebb tide, by local people who knew by experience and tradition, where and when to go.  Whole families burrowed in the sand with spades and sickles to expose the fish which were gathered and taken home in buckets. They were prepared, first by washing, then removing the head and entrails after which they were fried with onion</w:t>
      </w:r>
      <w:r w:rsidRPr="00CD2A0D">
        <w:rPr>
          <w:rStyle w:val="FootnoteReference"/>
          <w:rFonts w:ascii="Times New Roman" w:hAnsi="Times New Roman" w:cs="Times New Roman"/>
        </w:rPr>
        <w:footnoteReference w:id="127"/>
      </w:r>
      <w:r w:rsidRPr="00CD2A0D">
        <w:rPr>
          <w:rFonts w:ascii="Times New Roman" w:hAnsi="Times New Roman" w:cs="Times New Roman"/>
        </w:rPr>
        <w:t>. Periwinkles (</w:t>
      </w:r>
      <w:r w:rsidRPr="00CD2A0D">
        <w:rPr>
          <w:rFonts w:ascii="Times New Roman" w:hAnsi="Times New Roman" w:cs="Times New Roman"/>
          <w:i/>
          <w:iCs/>
        </w:rPr>
        <w:t>gwichiaid</w:t>
      </w:r>
      <w:r w:rsidRPr="00CD2A0D">
        <w:rPr>
          <w:rFonts w:ascii="Times New Roman" w:hAnsi="Times New Roman" w:cs="Times New Roman"/>
        </w:rPr>
        <w:t>), cockles (</w:t>
      </w:r>
      <w:r w:rsidRPr="00CD2A0D">
        <w:rPr>
          <w:rFonts w:ascii="Times New Roman" w:hAnsi="Times New Roman" w:cs="Times New Roman"/>
          <w:i/>
          <w:iCs/>
        </w:rPr>
        <w:t>rhython</w:t>
      </w:r>
      <w:r w:rsidRPr="00CD2A0D">
        <w:rPr>
          <w:rFonts w:ascii="Times New Roman" w:hAnsi="Times New Roman" w:cs="Times New Roman"/>
        </w:rPr>
        <w:t xml:space="preserve"> or </w:t>
      </w:r>
      <w:r w:rsidRPr="00CD2A0D">
        <w:rPr>
          <w:rFonts w:ascii="Times New Roman" w:hAnsi="Times New Roman" w:cs="Times New Roman"/>
          <w:i/>
          <w:iCs/>
        </w:rPr>
        <w:t>cocos</w:t>
      </w:r>
      <w:r w:rsidRPr="00CD2A0D">
        <w:rPr>
          <w:rFonts w:ascii="Times New Roman" w:hAnsi="Times New Roman" w:cs="Times New Roman"/>
        </w:rPr>
        <w:t xml:space="preserve">), </w:t>
      </w:r>
      <w:r w:rsidR="00082661" w:rsidRPr="00CD2A0D">
        <w:rPr>
          <w:rFonts w:ascii="Times New Roman" w:hAnsi="Times New Roman" w:cs="Times New Roman"/>
        </w:rPr>
        <w:t>and even limpets (</w:t>
      </w:r>
      <w:r w:rsidR="00082661" w:rsidRPr="00FA0500">
        <w:rPr>
          <w:rFonts w:ascii="Times New Roman" w:hAnsi="Times New Roman" w:cs="Times New Roman"/>
          <w:i/>
          <w:iCs/>
        </w:rPr>
        <w:t>llygaid meheryn</w:t>
      </w:r>
      <w:r w:rsidR="00082661" w:rsidRPr="00CD2A0D">
        <w:rPr>
          <w:rFonts w:ascii="Times New Roman" w:hAnsi="Times New Roman" w:cs="Times New Roman"/>
        </w:rPr>
        <w:t xml:space="preserve"> or </w:t>
      </w:r>
      <w:r w:rsidR="00082661" w:rsidRPr="00FA0500">
        <w:rPr>
          <w:rFonts w:ascii="Times New Roman" w:hAnsi="Times New Roman" w:cs="Times New Roman"/>
          <w:i/>
          <w:iCs/>
        </w:rPr>
        <w:t>llygaid y graig</w:t>
      </w:r>
      <w:r w:rsidR="00082661" w:rsidRPr="00CD2A0D">
        <w:rPr>
          <w:rFonts w:ascii="Times New Roman" w:hAnsi="Times New Roman" w:cs="Times New Roman"/>
        </w:rPr>
        <w:t>)</w:t>
      </w:r>
      <w:r w:rsidR="00FA0500">
        <w:rPr>
          <w:rFonts w:ascii="Times New Roman" w:hAnsi="Times New Roman" w:cs="Times New Roman"/>
        </w:rPr>
        <w:t xml:space="preserve"> which have been described as ‘famine food’</w:t>
      </w:r>
      <w:r w:rsidR="00FA0500">
        <w:rPr>
          <w:rStyle w:val="FootnoteReference"/>
          <w:rFonts w:ascii="Times New Roman" w:hAnsi="Times New Roman" w:cs="Times New Roman"/>
        </w:rPr>
        <w:footnoteReference w:id="128"/>
      </w:r>
      <w:r w:rsidR="00082661" w:rsidRPr="00CD2A0D">
        <w:rPr>
          <w:rFonts w:ascii="Times New Roman" w:hAnsi="Times New Roman" w:cs="Times New Roman"/>
        </w:rPr>
        <w:t xml:space="preserve">, </w:t>
      </w:r>
      <w:r w:rsidRPr="00CD2A0D">
        <w:rPr>
          <w:rFonts w:ascii="Times New Roman" w:hAnsi="Times New Roman" w:cs="Times New Roman"/>
        </w:rPr>
        <w:t>were also collected and eaten</w:t>
      </w:r>
      <w:r w:rsidR="00FA0500">
        <w:rPr>
          <w:rFonts w:ascii="Times New Roman" w:hAnsi="Times New Roman" w:cs="Times New Roman"/>
        </w:rPr>
        <w:t>.</w:t>
      </w:r>
      <w:r w:rsidRPr="00CD2A0D">
        <w:rPr>
          <w:rFonts w:ascii="Times New Roman" w:hAnsi="Times New Roman" w:cs="Times New Roman"/>
        </w:rPr>
        <w:t xml:space="preserve"> </w:t>
      </w:r>
      <w:r w:rsidR="00FA0500">
        <w:rPr>
          <w:rFonts w:ascii="Times New Roman" w:hAnsi="Times New Roman" w:cs="Times New Roman"/>
        </w:rPr>
        <w:t>T</w:t>
      </w:r>
      <w:r w:rsidRPr="00CD2A0D">
        <w:rPr>
          <w:rFonts w:ascii="Times New Roman" w:hAnsi="Times New Roman" w:cs="Times New Roman"/>
        </w:rPr>
        <w:t xml:space="preserve">raditionally </w:t>
      </w:r>
      <w:r w:rsidR="00FA0500">
        <w:rPr>
          <w:rFonts w:ascii="Times New Roman" w:hAnsi="Times New Roman" w:cs="Times New Roman"/>
        </w:rPr>
        <w:t xml:space="preserve">these were gathered </w:t>
      </w:r>
      <w:r w:rsidRPr="00CD2A0D">
        <w:rPr>
          <w:rFonts w:ascii="Times New Roman" w:hAnsi="Times New Roman" w:cs="Times New Roman"/>
        </w:rPr>
        <w:t>only in the months with a letter ‘r’ in their English name</w:t>
      </w:r>
      <w:r w:rsidR="009B3D63" w:rsidRPr="00CD2A0D">
        <w:rPr>
          <w:rStyle w:val="FootnoteReference"/>
          <w:rFonts w:ascii="Times New Roman" w:hAnsi="Times New Roman" w:cs="Times New Roman"/>
        </w:rPr>
        <w:footnoteReference w:id="129"/>
      </w:r>
      <w:r w:rsidR="0015156F" w:rsidRPr="00CD2A0D">
        <w:rPr>
          <w:rFonts w:ascii="Times New Roman" w:hAnsi="Times New Roman" w:cs="Times New Roman"/>
        </w:rPr>
        <w:t xml:space="preserve"> to</w:t>
      </w:r>
      <w:r w:rsidRPr="00CD2A0D">
        <w:rPr>
          <w:rFonts w:ascii="Times New Roman" w:hAnsi="Times New Roman" w:cs="Times New Roman"/>
        </w:rPr>
        <w:t xml:space="preserve"> ensure</w:t>
      </w:r>
      <w:r w:rsidR="0015156F" w:rsidRPr="00CD2A0D">
        <w:rPr>
          <w:rFonts w:ascii="Times New Roman" w:hAnsi="Times New Roman" w:cs="Times New Roman"/>
        </w:rPr>
        <w:t xml:space="preserve"> </w:t>
      </w:r>
      <w:r w:rsidRPr="00CD2A0D">
        <w:rPr>
          <w:rFonts w:ascii="Times New Roman" w:hAnsi="Times New Roman" w:cs="Times New Roman"/>
        </w:rPr>
        <w:t xml:space="preserve">that </w:t>
      </w:r>
      <w:r w:rsidR="00EC2BF2" w:rsidRPr="00CD2A0D">
        <w:rPr>
          <w:rFonts w:ascii="Times New Roman" w:hAnsi="Times New Roman" w:cs="Times New Roman"/>
        </w:rPr>
        <w:t xml:space="preserve">they were not contaminated with </w:t>
      </w:r>
      <w:r w:rsidRPr="00CD2A0D">
        <w:rPr>
          <w:rFonts w:ascii="Times New Roman" w:hAnsi="Times New Roman" w:cs="Times New Roman"/>
        </w:rPr>
        <w:t xml:space="preserve">the toxins contained in </w:t>
      </w:r>
      <w:r w:rsidR="0015156F" w:rsidRPr="00CD2A0D">
        <w:rPr>
          <w:rFonts w:ascii="Times New Roman" w:hAnsi="Times New Roman" w:cs="Times New Roman"/>
        </w:rPr>
        <w:t xml:space="preserve">summer </w:t>
      </w:r>
      <w:r w:rsidR="00EC2BF2" w:rsidRPr="00CD2A0D">
        <w:rPr>
          <w:rFonts w:ascii="Times New Roman" w:hAnsi="Times New Roman" w:cs="Times New Roman"/>
        </w:rPr>
        <w:t>algal blooms.</w:t>
      </w:r>
      <w:r w:rsidR="009B3D63" w:rsidRPr="00CD2A0D">
        <w:rPr>
          <w:rStyle w:val="FootnoteReference"/>
          <w:rFonts w:ascii="Times New Roman" w:hAnsi="Times New Roman" w:cs="Times New Roman"/>
        </w:rPr>
        <w:footnoteReference w:id="130"/>
      </w:r>
      <w:r w:rsidR="00EC2BF2" w:rsidRPr="00CD2A0D">
        <w:rPr>
          <w:rFonts w:ascii="Times New Roman" w:hAnsi="Times New Roman" w:cs="Times New Roman"/>
        </w:rPr>
        <w:t xml:space="preserve"> </w:t>
      </w:r>
      <w:r w:rsidRPr="00CD2A0D">
        <w:rPr>
          <w:rFonts w:ascii="Times New Roman" w:hAnsi="Times New Roman" w:cs="Times New Roman"/>
        </w:rPr>
        <w:t>After boiling, periwinkles,</w:t>
      </w:r>
      <w:r w:rsidR="00082661" w:rsidRPr="00CD2A0D">
        <w:rPr>
          <w:rFonts w:ascii="Times New Roman" w:hAnsi="Times New Roman" w:cs="Times New Roman"/>
        </w:rPr>
        <w:t xml:space="preserve"> cockles and</w:t>
      </w:r>
      <w:r w:rsidRPr="00CD2A0D">
        <w:rPr>
          <w:rFonts w:ascii="Times New Roman" w:hAnsi="Times New Roman" w:cs="Times New Roman"/>
        </w:rPr>
        <w:t xml:space="preserve"> limpets were again fried in bacon fat often with egg, sliced onions, chopped leeks, chives or nettle tips. </w:t>
      </w:r>
      <w:r w:rsidR="0015156F" w:rsidRPr="00CD2A0D">
        <w:rPr>
          <w:rFonts w:ascii="Times New Roman" w:hAnsi="Times New Roman" w:cs="Times New Roman"/>
        </w:rPr>
        <w:t>Around</w:t>
      </w:r>
      <w:r w:rsidRPr="00CD2A0D">
        <w:rPr>
          <w:rFonts w:ascii="Times New Roman" w:hAnsi="Times New Roman" w:cs="Times New Roman"/>
        </w:rPr>
        <w:t xml:space="preserve"> Porthmadog</w:t>
      </w:r>
      <w:r w:rsidR="0015156F" w:rsidRPr="00CD2A0D">
        <w:rPr>
          <w:rFonts w:ascii="Times New Roman" w:hAnsi="Times New Roman" w:cs="Times New Roman"/>
        </w:rPr>
        <w:t>,</w:t>
      </w:r>
      <w:r w:rsidRPr="00CD2A0D">
        <w:rPr>
          <w:rFonts w:ascii="Times New Roman" w:hAnsi="Times New Roman" w:cs="Times New Roman"/>
        </w:rPr>
        <w:t xml:space="preserve"> the egg</w:t>
      </w:r>
      <w:r w:rsidR="00E01F11">
        <w:rPr>
          <w:rFonts w:ascii="Times New Roman" w:hAnsi="Times New Roman" w:cs="Times New Roman"/>
        </w:rPr>
        <w:t xml:space="preserve"> (</w:t>
      </w:r>
      <w:r w:rsidR="00E01F11" w:rsidRPr="00E01F11">
        <w:rPr>
          <w:rFonts w:ascii="Times New Roman" w:hAnsi="Times New Roman" w:cs="Times New Roman"/>
          <w:i/>
          <w:iCs/>
        </w:rPr>
        <w:t>wy</w:t>
      </w:r>
      <w:r w:rsidR="00E01F11">
        <w:rPr>
          <w:rFonts w:ascii="Times New Roman" w:hAnsi="Times New Roman" w:cs="Times New Roman"/>
        </w:rPr>
        <w:t>)</w:t>
      </w:r>
      <w:r w:rsidRPr="00CD2A0D">
        <w:rPr>
          <w:rFonts w:ascii="Times New Roman" w:hAnsi="Times New Roman" w:cs="Times New Roman"/>
        </w:rPr>
        <w:t xml:space="preserve"> and </w:t>
      </w:r>
      <w:r w:rsidR="006B7DF2" w:rsidRPr="00CD2A0D">
        <w:rPr>
          <w:rFonts w:ascii="Times New Roman" w:hAnsi="Times New Roman" w:cs="Times New Roman"/>
        </w:rPr>
        <w:t>cockle</w:t>
      </w:r>
      <w:r w:rsidR="00E01F11">
        <w:rPr>
          <w:rFonts w:ascii="Times New Roman" w:hAnsi="Times New Roman" w:cs="Times New Roman"/>
        </w:rPr>
        <w:t xml:space="preserve"> (</w:t>
      </w:r>
      <w:r w:rsidR="00E01F11" w:rsidRPr="00E01F11">
        <w:rPr>
          <w:rFonts w:ascii="Times New Roman" w:hAnsi="Times New Roman" w:cs="Times New Roman"/>
          <w:i/>
          <w:iCs/>
        </w:rPr>
        <w:t>cocos</w:t>
      </w:r>
      <w:r w:rsidR="00E01F11">
        <w:rPr>
          <w:rFonts w:ascii="Times New Roman" w:hAnsi="Times New Roman" w:cs="Times New Roman"/>
        </w:rPr>
        <w:t>)</w:t>
      </w:r>
      <w:r w:rsidRPr="00CD2A0D">
        <w:rPr>
          <w:rFonts w:ascii="Times New Roman" w:hAnsi="Times New Roman" w:cs="Times New Roman"/>
        </w:rPr>
        <w:t xml:space="preserve"> mixture</w:t>
      </w:r>
      <w:r w:rsidR="006B7DF2" w:rsidRPr="00CD2A0D">
        <w:rPr>
          <w:rFonts w:ascii="Times New Roman" w:hAnsi="Times New Roman" w:cs="Times New Roman"/>
        </w:rPr>
        <w:t>,</w:t>
      </w:r>
      <w:r w:rsidRPr="00CD2A0D">
        <w:rPr>
          <w:rFonts w:ascii="Times New Roman" w:hAnsi="Times New Roman" w:cs="Times New Roman"/>
        </w:rPr>
        <w:t xml:space="preserve"> eaten between </w:t>
      </w:r>
      <w:r w:rsidR="00FD383A">
        <w:rPr>
          <w:rFonts w:ascii="Times New Roman" w:hAnsi="Times New Roman" w:cs="Times New Roman"/>
        </w:rPr>
        <w:t>thin (</w:t>
      </w:r>
      <w:r w:rsidR="00FD383A" w:rsidRPr="00FD383A">
        <w:rPr>
          <w:rFonts w:ascii="Times New Roman" w:hAnsi="Times New Roman" w:cs="Times New Roman"/>
          <w:i/>
          <w:iCs/>
        </w:rPr>
        <w:t>tenau</w:t>
      </w:r>
      <w:r w:rsidR="00FD383A">
        <w:rPr>
          <w:rFonts w:ascii="Times New Roman" w:hAnsi="Times New Roman" w:cs="Times New Roman"/>
        </w:rPr>
        <w:t xml:space="preserve">) </w:t>
      </w:r>
      <w:r w:rsidRPr="00CD2A0D">
        <w:rPr>
          <w:rFonts w:ascii="Times New Roman" w:hAnsi="Times New Roman" w:cs="Times New Roman"/>
        </w:rPr>
        <w:t>slices of barley bread</w:t>
      </w:r>
      <w:r w:rsidR="00E01F11">
        <w:rPr>
          <w:rFonts w:ascii="Times New Roman" w:hAnsi="Times New Roman" w:cs="Times New Roman"/>
        </w:rPr>
        <w:t xml:space="preserve"> </w:t>
      </w:r>
      <w:r w:rsidRPr="00CD2A0D">
        <w:rPr>
          <w:rFonts w:ascii="Times New Roman" w:hAnsi="Times New Roman" w:cs="Times New Roman"/>
        </w:rPr>
        <w:t>or oatcakes</w:t>
      </w:r>
      <w:r w:rsidR="00FD383A">
        <w:rPr>
          <w:rFonts w:ascii="Times New Roman" w:hAnsi="Times New Roman" w:cs="Times New Roman"/>
        </w:rPr>
        <w:t xml:space="preserve"> </w:t>
      </w:r>
      <w:r w:rsidR="009E2BFB">
        <w:rPr>
          <w:rFonts w:ascii="Times New Roman" w:hAnsi="Times New Roman" w:cs="Times New Roman"/>
        </w:rPr>
        <w:t>(</w:t>
      </w:r>
      <w:r w:rsidR="009E2BFB" w:rsidRPr="00E01F11">
        <w:rPr>
          <w:rFonts w:ascii="Times New Roman" w:hAnsi="Times New Roman" w:cs="Times New Roman"/>
          <w:i/>
          <w:iCs/>
        </w:rPr>
        <w:t>bara</w:t>
      </w:r>
      <w:r w:rsidR="009E2BFB">
        <w:rPr>
          <w:rFonts w:ascii="Times New Roman" w:hAnsi="Times New Roman" w:cs="Times New Roman"/>
          <w:i/>
          <w:iCs/>
        </w:rPr>
        <w:t xml:space="preserve"> ceirch- </w:t>
      </w:r>
      <w:r w:rsidR="009E2BFB">
        <w:rPr>
          <w:rFonts w:ascii="Times New Roman" w:hAnsi="Times New Roman" w:cs="Times New Roman"/>
        </w:rPr>
        <w:t>oat bread)</w:t>
      </w:r>
      <w:r w:rsidRPr="00CD2A0D">
        <w:rPr>
          <w:rFonts w:ascii="Times New Roman" w:hAnsi="Times New Roman" w:cs="Times New Roman"/>
        </w:rPr>
        <w:t>, was sold door to door</w:t>
      </w:r>
      <w:r w:rsidR="00D20E71" w:rsidRPr="00CD2A0D">
        <w:rPr>
          <w:rFonts w:ascii="Times New Roman" w:hAnsi="Times New Roman" w:cs="Times New Roman"/>
        </w:rPr>
        <w:t xml:space="preserve">. </w:t>
      </w:r>
      <w:r w:rsidR="00FD383A">
        <w:rPr>
          <w:rFonts w:ascii="Times New Roman" w:hAnsi="Times New Roman" w:cs="Times New Roman"/>
        </w:rPr>
        <w:t>According to the rhyme, t</w:t>
      </w:r>
      <w:r w:rsidR="00D20E71" w:rsidRPr="00CD2A0D">
        <w:rPr>
          <w:rFonts w:ascii="Times New Roman" w:hAnsi="Times New Roman" w:cs="Times New Roman"/>
        </w:rPr>
        <w:t>he</w:t>
      </w:r>
      <w:r w:rsidR="00E01F11">
        <w:rPr>
          <w:rFonts w:ascii="Times New Roman" w:hAnsi="Times New Roman" w:cs="Times New Roman"/>
        </w:rPr>
        <w:t xml:space="preserve"> young </w:t>
      </w:r>
      <w:r w:rsidRPr="00CD2A0D">
        <w:rPr>
          <w:rFonts w:ascii="Times New Roman" w:hAnsi="Times New Roman" w:cs="Times New Roman"/>
        </w:rPr>
        <w:t>women</w:t>
      </w:r>
      <w:r w:rsidR="00E01F11">
        <w:rPr>
          <w:rFonts w:ascii="Times New Roman" w:hAnsi="Times New Roman" w:cs="Times New Roman"/>
        </w:rPr>
        <w:t xml:space="preserve"> (</w:t>
      </w:r>
      <w:r w:rsidR="00E01F11" w:rsidRPr="00E01F11">
        <w:rPr>
          <w:rFonts w:ascii="Times New Roman" w:hAnsi="Times New Roman" w:cs="Times New Roman"/>
          <w:i/>
          <w:iCs/>
        </w:rPr>
        <w:t>merched</w:t>
      </w:r>
      <w:r w:rsidR="00E01F11">
        <w:rPr>
          <w:rFonts w:ascii="Times New Roman" w:hAnsi="Times New Roman" w:cs="Times New Roman"/>
        </w:rPr>
        <w:t>)</w:t>
      </w:r>
      <w:r w:rsidRPr="00CD2A0D">
        <w:rPr>
          <w:rFonts w:ascii="Times New Roman" w:hAnsi="Times New Roman" w:cs="Times New Roman"/>
        </w:rPr>
        <w:t xml:space="preserve"> </w:t>
      </w:r>
      <w:r w:rsidR="00D20E71" w:rsidRPr="00CD2A0D">
        <w:rPr>
          <w:rFonts w:ascii="Times New Roman" w:hAnsi="Times New Roman" w:cs="Times New Roman"/>
        </w:rPr>
        <w:t>danced</w:t>
      </w:r>
      <w:r w:rsidR="0038244D">
        <w:rPr>
          <w:rFonts w:ascii="Times New Roman" w:hAnsi="Times New Roman" w:cs="Times New Roman"/>
        </w:rPr>
        <w:t xml:space="preserve">, </w:t>
      </w:r>
      <w:r w:rsidR="00FD383A">
        <w:rPr>
          <w:rFonts w:ascii="Times New Roman" w:hAnsi="Times New Roman" w:cs="Times New Roman"/>
        </w:rPr>
        <w:t>shaking</w:t>
      </w:r>
      <w:r w:rsidR="00B36E29">
        <w:rPr>
          <w:rFonts w:ascii="Times New Roman" w:hAnsi="Times New Roman" w:cs="Times New Roman"/>
        </w:rPr>
        <w:t xml:space="preserve"> (</w:t>
      </w:r>
      <w:r w:rsidR="00B36E29" w:rsidRPr="00B36E29">
        <w:rPr>
          <w:rFonts w:ascii="Times New Roman" w:hAnsi="Times New Roman" w:cs="Times New Roman"/>
          <w:i/>
          <w:iCs/>
        </w:rPr>
        <w:t>ysgwyd</w:t>
      </w:r>
      <w:r w:rsidR="00B36E29">
        <w:rPr>
          <w:rFonts w:ascii="Times New Roman" w:hAnsi="Times New Roman" w:cs="Times New Roman"/>
        </w:rPr>
        <w:t>)</w:t>
      </w:r>
      <w:r w:rsidR="0038244D">
        <w:rPr>
          <w:rFonts w:ascii="Times New Roman" w:hAnsi="Times New Roman" w:cs="Times New Roman"/>
        </w:rPr>
        <w:t xml:space="preserve"> their bottoms</w:t>
      </w:r>
      <w:r w:rsidR="00FD383A">
        <w:rPr>
          <w:rFonts w:ascii="Times New Roman" w:hAnsi="Times New Roman" w:cs="Times New Roman"/>
        </w:rPr>
        <w:t xml:space="preserve"> (</w:t>
      </w:r>
      <w:r w:rsidR="00FD383A" w:rsidRPr="00FD383A">
        <w:rPr>
          <w:rFonts w:ascii="Times New Roman" w:hAnsi="Times New Roman" w:cs="Times New Roman"/>
          <w:i/>
          <w:iCs/>
        </w:rPr>
        <w:t>tina</w:t>
      </w:r>
      <w:r w:rsidR="00FD383A">
        <w:rPr>
          <w:rFonts w:ascii="Times New Roman" w:hAnsi="Times New Roman" w:cs="Times New Roman"/>
          <w:i/>
          <w:iCs/>
        </w:rPr>
        <w:t>u</w:t>
      </w:r>
      <w:r w:rsidR="00FD383A">
        <w:rPr>
          <w:rFonts w:ascii="Times New Roman" w:hAnsi="Times New Roman" w:cs="Times New Roman"/>
        </w:rPr>
        <w:t>)</w:t>
      </w:r>
      <w:r w:rsidR="00D20E71" w:rsidRPr="00CD2A0D">
        <w:rPr>
          <w:rFonts w:ascii="Times New Roman" w:hAnsi="Times New Roman" w:cs="Times New Roman"/>
        </w:rPr>
        <w:t xml:space="preserve"> </w:t>
      </w:r>
      <w:r w:rsidRPr="00CD2A0D">
        <w:rPr>
          <w:rFonts w:ascii="Times New Roman" w:hAnsi="Times New Roman" w:cs="Times New Roman"/>
        </w:rPr>
        <w:t>to attract custom:</w:t>
      </w:r>
    </w:p>
    <w:p w14:paraId="62AA6829" w14:textId="77777777" w:rsidR="007E30DF" w:rsidRPr="00CD2A0D" w:rsidRDefault="007E30DF" w:rsidP="00447A08">
      <w:pPr>
        <w:rPr>
          <w:rFonts w:ascii="Times New Roman" w:hAnsi="Times New Roman" w:cs="Times New Roman"/>
          <w:i/>
          <w:iCs/>
        </w:rPr>
      </w:pPr>
      <w:r w:rsidRPr="00CD2A0D">
        <w:rPr>
          <w:rFonts w:ascii="Times New Roman" w:hAnsi="Times New Roman" w:cs="Times New Roman"/>
        </w:rPr>
        <w:tab/>
      </w:r>
      <w:r w:rsidRPr="00CD2A0D">
        <w:rPr>
          <w:rFonts w:ascii="Times New Roman" w:hAnsi="Times New Roman" w:cs="Times New Roman"/>
          <w:i/>
          <w:iCs/>
        </w:rPr>
        <w:t>Cocos a wye</w:t>
      </w:r>
    </w:p>
    <w:p w14:paraId="3E6AD56B" w14:textId="77777777" w:rsidR="007E30DF" w:rsidRPr="00811AA9" w:rsidRDefault="007E30DF" w:rsidP="00447A08">
      <w:pPr>
        <w:ind w:firstLine="720"/>
        <w:rPr>
          <w:rFonts w:ascii="Times New Roman" w:hAnsi="Times New Roman" w:cs="Times New Roman"/>
          <w:i/>
          <w:iCs/>
        </w:rPr>
      </w:pPr>
      <w:r w:rsidRPr="00811AA9">
        <w:rPr>
          <w:rFonts w:ascii="Times New Roman" w:hAnsi="Times New Roman" w:cs="Times New Roman"/>
          <w:i/>
          <w:iCs/>
        </w:rPr>
        <w:t>Bara cerch tena</w:t>
      </w:r>
    </w:p>
    <w:p w14:paraId="238A529F" w14:textId="77777777" w:rsidR="007E30DF" w:rsidRPr="00811AA9" w:rsidRDefault="007E30DF" w:rsidP="00447A08">
      <w:pPr>
        <w:ind w:firstLine="720"/>
        <w:rPr>
          <w:rFonts w:ascii="Times New Roman" w:hAnsi="Times New Roman" w:cs="Times New Roman"/>
          <w:i/>
          <w:iCs/>
        </w:rPr>
      </w:pPr>
      <w:r w:rsidRPr="00811AA9">
        <w:rPr>
          <w:rFonts w:ascii="Times New Roman" w:hAnsi="Times New Roman" w:cs="Times New Roman"/>
          <w:i/>
          <w:iCs/>
        </w:rPr>
        <w:t>Merched y Penrhyn</w:t>
      </w:r>
    </w:p>
    <w:p w14:paraId="0C90750F" w14:textId="77777777" w:rsidR="007E30DF" w:rsidRPr="00CD2A0D" w:rsidRDefault="007E30DF" w:rsidP="00447A08">
      <w:pPr>
        <w:ind w:firstLine="720"/>
        <w:rPr>
          <w:rFonts w:ascii="Times New Roman" w:hAnsi="Times New Roman" w:cs="Times New Roman"/>
          <w:i/>
          <w:iCs/>
        </w:rPr>
      </w:pPr>
      <w:r w:rsidRPr="00CD2A0D">
        <w:rPr>
          <w:rFonts w:ascii="Times New Roman" w:hAnsi="Times New Roman" w:cs="Times New Roman"/>
          <w:i/>
          <w:iCs/>
        </w:rPr>
        <w:t>Yn ysgwyd ‘u tina!</w:t>
      </w:r>
      <w:r w:rsidRPr="00CD2A0D">
        <w:rPr>
          <w:rStyle w:val="FootnoteReference"/>
          <w:rFonts w:ascii="Times New Roman" w:hAnsi="Times New Roman" w:cs="Times New Roman"/>
          <w:i/>
          <w:iCs/>
        </w:rPr>
        <w:footnoteReference w:id="131"/>
      </w:r>
    </w:p>
    <w:p w14:paraId="46E552A8" w14:textId="77777777" w:rsidR="00EC2BF2" w:rsidRPr="00CD2A0D" w:rsidRDefault="00EC2BF2" w:rsidP="00CD2A0D">
      <w:pPr>
        <w:spacing w:line="360" w:lineRule="auto"/>
        <w:rPr>
          <w:rFonts w:ascii="Times New Roman" w:hAnsi="Times New Roman" w:cs="Times New Roman"/>
        </w:rPr>
      </w:pPr>
    </w:p>
    <w:p w14:paraId="7708F85A" w14:textId="18E74693" w:rsidR="007E30DF" w:rsidRPr="00CD2A0D" w:rsidRDefault="007E30DF" w:rsidP="00CD2A0D">
      <w:pPr>
        <w:spacing w:line="360" w:lineRule="auto"/>
        <w:rPr>
          <w:rFonts w:ascii="Times New Roman" w:hAnsi="Times New Roman" w:cs="Times New Roman"/>
        </w:rPr>
      </w:pPr>
      <w:r w:rsidRPr="00CD2A0D">
        <w:rPr>
          <w:rFonts w:ascii="Times New Roman" w:hAnsi="Times New Roman" w:cs="Times New Roman"/>
        </w:rPr>
        <w:t xml:space="preserve">Many of the traditional recipes used by these fisherwomen who gathered, prepared and sold their catch, were kept a closely guarded secret. </w:t>
      </w:r>
      <w:r w:rsidR="00151F3E" w:rsidRPr="00CD2A0D">
        <w:rPr>
          <w:rFonts w:ascii="Times New Roman" w:hAnsi="Times New Roman" w:cs="Times New Roman"/>
        </w:rPr>
        <w:t>In the nineteenth century in the Pembrokeshire village of Llangwm, for example, cockles and mussels</w:t>
      </w:r>
      <w:r w:rsidRPr="00CD2A0D">
        <w:rPr>
          <w:rFonts w:ascii="Times New Roman" w:hAnsi="Times New Roman" w:cs="Times New Roman"/>
        </w:rPr>
        <w:t xml:space="preserve"> were first boiled</w:t>
      </w:r>
      <w:r w:rsidR="00B104E7" w:rsidRPr="00CD2A0D">
        <w:rPr>
          <w:rFonts w:ascii="Times New Roman" w:hAnsi="Times New Roman" w:cs="Times New Roman"/>
        </w:rPr>
        <w:t>,</w:t>
      </w:r>
      <w:r w:rsidRPr="00CD2A0D">
        <w:rPr>
          <w:rFonts w:ascii="Times New Roman" w:hAnsi="Times New Roman" w:cs="Times New Roman"/>
        </w:rPr>
        <w:t xml:space="preserve"> then the liquor was drained off and strained to remove any sediment. This clean liquor was boiled again</w:t>
      </w:r>
      <w:r w:rsidR="00B104E7" w:rsidRPr="00CD2A0D">
        <w:rPr>
          <w:rFonts w:ascii="Times New Roman" w:hAnsi="Times New Roman" w:cs="Times New Roman"/>
        </w:rPr>
        <w:t>,</w:t>
      </w:r>
      <w:r w:rsidRPr="00CD2A0D">
        <w:rPr>
          <w:rFonts w:ascii="Times New Roman" w:hAnsi="Times New Roman" w:cs="Times New Roman"/>
        </w:rPr>
        <w:t xml:space="preserve"> and pepper added</w:t>
      </w:r>
      <w:r w:rsidR="00151F3E" w:rsidRPr="00CD2A0D">
        <w:rPr>
          <w:rFonts w:ascii="Times New Roman" w:hAnsi="Times New Roman" w:cs="Times New Roman"/>
        </w:rPr>
        <w:t>. L</w:t>
      </w:r>
      <w:r w:rsidRPr="00CD2A0D">
        <w:rPr>
          <w:rFonts w:ascii="Times New Roman" w:hAnsi="Times New Roman" w:cs="Times New Roman"/>
        </w:rPr>
        <w:t>ots of pepper</w:t>
      </w:r>
      <w:r w:rsidR="00151F3E" w:rsidRPr="00CD2A0D">
        <w:rPr>
          <w:rFonts w:ascii="Times New Roman" w:hAnsi="Times New Roman" w:cs="Times New Roman"/>
        </w:rPr>
        <w:t xml:space="preserve"> was required</w:t>
      </w:r>
      <w:r w:rsidRPr="00CD2A0D">
        <w:rPr>
          <w:rFonts w:ascii="Times New Roman" w:hAnsi="Times New Roman" w:cs="Times New Roman"/>
        </w:rPr>
        <w:t xml:space="preserve"> to make a good pickle. The shelled cockles were placed in a bowl and the prepared pickle added until they were just covered, then they were left to stand overnight. The cockle-women </w:t>
      </w:r>
      <w:r w:rsidRPr="00CD2A0D">
        <w:rPr>
          <w:rFonts w:ascii="Times New Roman" w:hAnsi="Times New Roman" w:cs="Times New Roman"/>
        </w:rPr>
        <w:lastRenderedPageBreak/>
        <w:t xml:space="preserve">sold their cockles the next day </w:t>
      </w:r>
      <w:r w:rsidR="00B104E7" w:rsidRPr="00CD2A0D">
        <w:rPr>
          <w:rFonts w:ascii="Times New Roman" w:hAnsi="Times New Roman" w:cs="Times New Roman"/>
        </w:rPr>
        <w:t xml:space="preserve">measuring them out from a large jug </w:t>
      </w:r>
      <w:r w:rsidR="00EC2BF2" w:rsidRPr="00CD2A0D">
        <w:rPr>
          <w:rFonts w:ascii="Times New Roman" w:hAnsi="Times New Roman" w:cs="Times New Roman"/>
        </w:rPr>
        <w:t>using</w:t>
      </w:r>
      <w:r w:rsidRPr="00CD2A0D">
        <w:rPr>
          <w:rFonts w:ascii="Times New Roman" w:hAnsi="Times New Roman" w:cs="Times New Roman"/>
        </w:rPr>
        <w:t xml:space="preserve"> a jam-jar</w:t>
      </w:r>
      <w:r w:rsidR="00EC2BF2" w:rsidRPr="00CD2A0D">
        <w:rPr>
          <w:rFonts w:ascii="Times New Roman" w:hAnsi="Times New Roman" w:cs="Times New Roman"/>
        </w:rPr>
        <w:t>,</w:t>
      </w:r>
      <w:r w:rsidRPr="00CD2A0D">
        <w:rPr>
          <w:rFonts w:ascii="Times New Roman" w:hAnsi="Times New Roman" w:cs="Times New Roman"/>
        </w:rPr>
        <w:t xml:space="preserve"> </w:t>
      </w:r>
      <w:r w:rsidR="00B104E7" w:rsidRPr="00CD2A0D">
        <w:rPr>
          <w:rFonts w:ascii="Times New Roman" w:hAnsi="Times New Roman" w:cs="Times New Roman"/>
        </w:rPr>
        <w:t xml:space="preserve">carried for this purpose. </w:t>
      </w:r>
      <w:r w:rsidRPr="00CD2A0D">
        <w:rPr>
          <w:rFonts w:ascii="Times New Roman" w:hAnsi="Times New Roman" w:cs="Times New Roman"/>
        </w:rPr>
        <w:t>Each measure cost sixpence and was topped up with pickle</w:t>
      </w:r>
      <w:r w:rsidR="00D264CB" w:rsidRPr="00CD2A0D">
        <w:rPr>
          <w:rFonts w:ascii="Times New Roman" w:hAnsi="Times New Roman" w:cs="Times New Roman"/>
        </w:rPr>
        <w:t>,</w:t>
      </w:r>
      <w:r w:rsidRPr="00CD2A0D">
        <w:rPr>
          <w:rFonts w:ascii="Times New Roman" w:hAnsi="Times New Roman" w:cs="Times New Roman"/>
        </w:rPr>
        <w:t xml:space="preserve"> </w:t>
      </w:r>
      <w:r w:rsidR="00D264CB" w:rsidRPr="00CD2A0D">
        <w:rPr>
          <w:rFonts w:ascii="Times New Roman" w:hAnsi="Times New Roman" w:cs="Times New Roman"/>
        </w:rPr>
        <w:t>carried</w:t>
      </w:r>
      <w:r w:rsidRPr="00CD2A0D">
        <w:rPr>
          <w:rFonts w:ascii="Times New Roman" w:hAnsi="Times New Roman" w:cs="Times New Roman"/>
        </w:rPr>
        <w:t xml:space="preserve"> separate</w:t>
      </w:r>
      <w:r w:rsidR="00D264CB" w:rsidRPr="00CD2A0D">
        <w:rPr>
          <w:rFonts w:ascii="Times New Roman" w:hAnsi="Times New Roman" w:cs="Times New Roman"/>
        </w:rPr>
        <w:t>ly,</w:t>
      </w:r>
      <w:r w:rsidRPr="00CD2A0D">
        <w:rPr>
          <w:rFonts w:ascii="Times New Roman" w:hAnsi="Times New Roman" w:cs="Times New Roman"/>
        </w:rPr>
        <w:t xml:space="preserve"> </w:t>
      </w:r>
      <w:r w:rsidR="00B104E7" w:rsidRPr="00CD2A0D">
        <w:rPr>
          <w:rFonts w:ascii="Times New Roman" w:hAnsi="Times New Roman" w:cs="Times New Roman"/>
        </w:rPr>
        <w:t>before</w:t>
      </w:r>
      <w:r w:rsidRPr="00CD2A0D">
        <w:rPr>
          <w:rFonts w:ascii="Times New Roman" w:hAnsi="Times New Roman" w:cs="Times New Roman"/>
        </w:rPr>
        <w:t xml:space="preserve"> pour</w:t>
      </w:r>
      <w:r w:rsidR="00B104E7" w:rsidRPr="00CD2A0D">
        <w:rPr>
          <w:rFonts w:ascii="Times New Roman" w:hAnsi="Times New Roman" w:cs="Times New Roman"/>
        </w:rPr>
        <w:t>ing</w:t>
      </w:r>
      <w:r w:rsidRPr="00CD2A0D">
        <w:rPr>
          <w:rFonts w:ascii="Times New Roman" w:hAnsi="Times New Roman" w:cs="Times New Roman"/>
        </w:rPr>
        <w:t xml:space="preserve"> into the customer’s own basin. </w:t>
      </w:r>
      <w:r w:rsidR="00151F3E" w:rsidRPr="00CD2A0D">
        <w:rPr>
          <w:rFonts w:ascii="Times New Roman" w:hAnsi="Times New Roman" w:cs="Times New Roman"/>
        </w:rPr>
        <w:t>M</w:t>
      </w:r>
      <w:r w:rsidRPr="00CD2A0D">
        <w:rPr>
          <w:rFonts w:ascii="Times New Roman" w:hAnsi="Times New Roman" w:cs="Times New Roman"/>
        </w:rPr>
        <w:t>any people, especially those who were older, liked the pickle better than the cockles and would dip their bread in it – it was tasty</w:t>
      </w:r>
      <w:r w:rsidR="0064720B" w:rsidRPr="00CD2A0D">
        <w:rPr>
          <w:rFonts w:ascii="Times New Roman" w:hAnsi="Times New Roman" w:cs="Times New Roman"/>
        </w:rPr>
        <w:t>.</w:t>
      </w:r>
      <w:r w:rsidRPr="00CD2A0D">
        <w:rPr>
          <w:rStyle w:val="FootnoteReference"/>
          <w:rFonts w:ascii="Times New Roman" w:hAnsi="Times New Roman" w:cs="Times New Roman"/>
        </w:rPr>
        <w:footnoteReference w:id="132"/>
      </w:r>
    </w:p>
    <w:p w14:paraId="7B8B3457" w14:textId="77777777" w:rsidR="008A08E3" w:rsidRPr="00CD2A0D" w:rsidRDefault="008A08E3" w:rsidP="00CD2A0D">
      <w:pPr>
        <w:spacing w:line="360" w:lineRule="auto"/>
        <w:rPr>
          <w:rFonts w:ascii="Times New Roman" w:hAnsi="Times New Roman" w:cs="Times New Roman"/>
        </w:rPr>
      </w:pPr>
    </w:p>
    <w:p w14:paraId="32AD124E" w14:textId="255D7C13" w:rsidR="00896298" w:rsidRPr="00CD2A0D" w:rsidRDefault="008F3FEB" w:rsidP="00CD2A0D">
      <w:pPr>
        <w:spacing w:line="360" w:lineRule="auto"/>
        <w:rPr>
          <w:rFonts w:ascii="Times New Roman" w:hAnsi="Times New Roman" w:cs="Times New Roman"/>
        </w:rPr>
      </w:pPr>
      <w:r w:rsidRPr="00CD2A0D">
        <w:rPr>
          <w:rFonts w:ascii="Times New Roman" w:hAnsi="Times New Roman" w:cs="Times New Roman"/>
        </w:rPr>
        <w:t>In Wales,</w:t>
      </w:r>
      <w:r w:rsidR="007E30DF" w:rsidRPr="00CD2A0D">
        <w:rPr>
          <w:rFonts w:ascii="Times New Roman" w:hAnsi="Times New Roman" w:cs="Times New Roman"/>
        </w:rPr>
        <w:t xml:space="preserve"> </w:t>
      </w:r>
      <w:r w:rsidRPr="00CD2A0D">
        <w:rPr>
          <w:rFonts w:ascii="Times New Roman" w:hAnsi="Times New Roman" w:cs="Times New Roman"/>
        </w:rPr>
        <w:t xml:space="preserve">the </w:t>
      </w:r>
      <w:r w:rsidR="007E30DF" w:rsidRPr="00CD2A0D">
        <w:rPr>
          <w:rFonts w:ascii="Times New Roman" w:hAnsi="Times New Roman" w:cs="Times New Roman"/>
        </w:rPr>
        <w:t>collect</w:t>
      </w:r>
      <w:r w:rsidRPr="00CD2A0D">
        <w:rPr>
          <w:rFonts w:ascii="Times New Roman" w:hAnsi="Times New Roman" w:cs="Times New Roman"/>
        </w:rPr>
        <w:t>ion of</w:t>
      </w:r>
      <w:r w:rsidR="007E30DF" w:rsidRPr="00CD2A0D">
        <w:rPr>
          <w:rFonts w:ascii="Times New Roman" w:hAnsi="Times New Roman" w:cs="Times New Roman"/>
        </w:rPr>
        <w:t xml:space="preserve"> shellfish </w:t>
      </w:r>
      <w:r w:rsidRPr="00CD2A0D">
        <w:rPr>
          <w:rFonts w:ascii="Times New Roman" w:hAnsi="Times New Roman" w:cs="Times New Roman"/>
        </w:rPr>
        <w:t>at low tide was carried out mainly by women wading barefoot, while</w:t>
      </w:r>
      <w:r w:rsidR="007E30DF" w:rsidRPr="00CD2A0D">
        <w:rPr>
          <w:rFonts w:ascii="Times New Roman" w:hAnsi="Times New Roman" w:cs="Times New Roman"/>
        </w:rPr>
        <w:t xml:space="preserve"> </w:t>
      </w:r>
      <w:r w:rsidRPr="00CD2A0D">
        <w:rPr>
          <w:rFonts w:ascii="Times New Roman" w:hAnsi="Times New Roman" w:cs="Times New Roman"/>
        </w:rPr>
        <w:t>men</w:t>
      </w:r>
      <w:r w:rsidR="007E30DF" w:rsidRPr="00CD2A0D">
        <w:rPr>
          <w:rFonts w:ascii="Times New Roman" w:hAnsi="Times New Roman" w:cs="Times New Roman"/>
        </w:rPr>
        <w:t xml:space="preserve"> fished from boats</w:t>
      </w:r>
      <w:r w:rsidR="00896298" w:rsidRPr="00CD2A0D">
        <w:rPr>
          <w:rFonts w:ascii="Times New Roman" w:hAnsi="Times New Roman" w:cs="Times New Roman"/>
        </w:rPr>
        <w:t xml:space="preserve"> using nets and other moveable traps to catch fish, crabs and lobsters</w:t>
      </w:r>
      <w:r w:rsidR="00D25134" w:rsidRPr="00CD2A0D">
        <w:rPr>
          <w:rFonts w:ascii="Times New Roman" w:hAnsi="Times New Roman" w:cs="Times New Roman"/>
        </w:rPr>
        <w:t>,</w:t>
      </w:r>
      <w:r w:rsidR="007E30DF" w:rsidRPr="00CD2A0D">
        <w:rPr>
          <w:rFonts w:ascii="Times New Roman" w:hAnsi="Times New Roman" w:cs="Times New Roman"/>
        </w:rPr>
        <w:t xml:space="preserve"> </w:t>
      </w:r>
      <w:r w:rsidR="00896298" w:rsidRPr="00CD2A0D">
        <w:rPr>
          <w:rFonts w:ascii="Times New Roman" w:hAnsi="Times New Roman" w:cs="Times New Roman"/>
        </w:rPr>
        <w:t>although t</w:t>
      </w:r>
      <w:r w:rsidR="001906C8" w:rsidRPr="00CD2A0D">
        <w:rPr>
          <w:rFonts w:ascii="Times New Roman" w:hAnsi="Times New Roman" w:cs="Times New Roman"/>
        </w:rPr>
        <w:t>he Conwy mussel fishermen</w:t>
      </w:r>
      <w:r w:rsidR="00896298" w:rsidRPr="00CD2A0D">
        <w:rPr>
          <w:rFonts w:ascii="Times New Roman" w:hAnsi="Times New Roman" w:cs="Times New Roman"/>
        </w:rPr>
        <w:t xml:space="preserve"> also</w:t>
      </w:r>
      <w:r w:rsidR="001906C8" w:rsidRPr="00CD2A0D">
        <w:rPr>
          <w:rFonts w:ascii="Times New Roman" w:hAnsi="Times New Roman" w:cs="Times New Roman"/>
        </w:rPr>
        <w:t xml:space="preserve"> fished from a boat dragging the molluscs up</w:t>
      </w:r>
      <w:r w:rsidR="00292F0A" w:rsidRPr="00CD2A0D">
        <w:rPr>
          <w:rFonts w:ascii="Times New Roman" w:hAnsi="Times New Roman" w:cs="Times New Roman"/>
        </w:rPr>
        <w:t>,</w:t>
      </w:r>
      <w:r w:rsidR="00743D9A" w:rsidRPr="00CD2A0D">
        <w:rPr>
          <w:rFonts w:ascii="Times New Roman" w:hAnsi="Times New Roman" w:cs="Times New Roman"/>
        </w:rPr>
        <w:t xml:space="preserve"> </w:t>
      </w:r>
      <w:r w:rsidR="00743D9A" w:rsidRPr="00CD2A0D">
        <w:rPr>
          <w:rFonts w:ascii="Times New Roman" w:hAnsi="Times New Roman" w:cs="Times New Roman"/>
          <w:i/>
          <w:iCs/>
        </w:rPr>
        <w:t>codi o’r dwfn</w:t>
      </w:r>
      <w:r w:rsidR="00A3294A" w:rsidRPr="00CD2A0D">
        <w:rPr>
          <w:rFonts w:ascii="Times New Roman" w:hAnsi="Times New Roman" w:cs="Times New Roman"/>
        </w:rPr>
        <w:t xml:space="preserve"> (lifting from the deep)</w:t>
      </w:r>
      <w:r w:rsidR="00292F0A" w:rsidRPr="00CD2A0D">
        <w:rPr>
          <w:rFonts w:ascii="Times New Roman" w:hAnsi="Times New Roman" w:cs="Times New Roman"/>
        </w:rPr>
        <w:t>,</w:t>
      </w:r>
      <w:r w:rsidR="001906C8" w:rsidRPr="00CD2A0D">
        <w:rPr>
          <w:rFonts w:ascii="Times New Roman" w:hAnsi="Times New Roman" w:cs="Times New Roman"/>
        </w:rPr>
        <w:t xml:space="preserve"> using long-handled rakes</w:t>
      </w:r>
      <w:r w:rsidR="00261139" w:rsidRPr="00CD2A0D">
        <w:rPr>
          <w:rFonts w:ascii="Times New Roman" w:hAnsi="Times New Roman" w:cs="Times New Roman"/>
        </w:rPr>
        <w:t>.</w:t>
      </w:r>
      <w:r w:rsidR="00A3294A" w:rsidRPr="00CD2A0D">
        <w:rPr>
          <w:rStyle w:val="FootnoteReference"/>
          <w:rFonts w:ascii="Times New Roman" w:hAnsi="Times New Roman" w:cs="Times New Roman"/>
        </w:rPr>
        <w:footnoteReference w:id="133"/>
      </w:r>
      <w:r w:rsidR="00261139" w:rsidRPr="00CD2A0D">
        <w:rPr>
          <w:rFonts w:ascii="Times New Roman" w:hAnsi="Times New Roman" w:cs="Times New Roman"/>
        </w:rPr>
        <w:t xml:space="preserve"> </w:t>
      </w:r>
      <w:r w:rsidR="00526ED5" w:rsidRPr="00CD2A0D">
        <w:rPr>
          <w:rFonts w:ascii="Times New Roman" w:hAnsi="Times New Roman" w:cs="Times New Roman"/>
        </w:rPr>
        <w:t>They seemed to possess an</w:t>
      </w:r>
      <w:r w:rsidR="00896298" w:rsidRPr="00CD2A0D">
        <w:rPr>
          <w:rFonts w:ascii="Times New Roman" w:hAnsi="Times New Roman" w:cs="Times New Roman"/>
        </w:rPr>
        <w:t xml:space="preserve"> innate ability to read nature’s signs to</w:t>
      </w:r>
      <w:r w:rsidR="00D25134" w:rsidRPr="00CD2A0D">
        <w:rPr>
          <w:rFonts w:ascii="Times New Roman" w:hAnsi="Times New Roman" w:cs="Times New Roman"/>
        </w:rPr>
        <w:t xml:space="preserve"> avoid hazards and to</w:t>
      </w:r>
      <w:r w:rsidR="00896298" w:rsidRPr="00CD2A0D">
        <w:rPr>
          <w:rFonts w:ascii="Times New Roman" w:hAnsi="Times New Roman" w:cs="Times New Roman"/>
        </w:rPr>
        <w:t xml:space="preserve"> detect the presence of fish. When herring fishermen in Cardigan Bay, for example, hear</w:t>
      </w:r>
      <w:r w:rsidR="00526ED5" w:rsidRPr="00CD2A0D">
        <w:rPr>
          <w:rFonts w:ascii="Times New Roman" w:hAnsi="Times New Roman" w:cs="Times New Roman"/>
        </w:rPr>
        <w:t>d</w:t>
      </w:r>
      <w:r w:rsidR="00896298" w:rsidRPr="00CD2A0D">
        <w:rPr>
          <w:rFonts w:ascii="Times New Roman" w:hAnsi="Times New Roman" w:cs="Times New Roman"/>
        </w:rPr>
        <w:t xml:space="preserve"> the call of </w:t>
      </w:r>
      <w:r w:rsidR="00526ED5" w:rsidRPr="00CD2A0D">
        <w:rPr>
          <w:rFonts w:ascii="Times New Roman" w:hAnsi="Times New Roman" w:cs="Times New Roman"/>
          <w:i/>
          <w:iCs/>
        </w:rPr>
        <w:t>Guto Gruglwyd</w:t>
      </w:r>
      <w:r w:rsidR="0064720B" w:rsidRPr="00CD2A0D">
        <w:rPr>
          <w:rFonts w:ascii="Times New Roman" w:hAnsi="Times New Roman" w:cs="Times New Roman"/>
          <w:i/>
          <w:iCs/>
        </w:rPr>
        <w:t xml:space="preserve">, </w:t>
      </w:r>
      <w:r w:rsidR="00526ED5" w:rsidRPr="00CD2A0D">
        <w:rPr>
          <w:rStyle w:val="FootnoteReference"/>
          <w:rFonts w:ascii="Times New Roman" w:hAnsi="Times New Roman" w:cs="Times New Roman"/>
        </w:rPr>
        <w:footnoteReference w:id="134"/>
      </w:r>
      <w:r w:rsidR="00526ED5" w:rsidRPr="00CD2A0D">
        <w:rPr>
          <w:rFonts w:ascii="Times New Roman" w:hAnsi="Times New Roman" w:cs="Times New Roman"/>
        </w:rPr>
        <w:t xml:space="preserve"> (</w:t>
      </w:r>
      <w:r w:rsidR="00896298" w:rsidRPr="00CD2A0D">
        <w:rPr>
          <w:rFonts w:ascii="Times New Roman" w:hAnsi="Times New Roman" w:cs="Times New Roman"/>
        </w:rPr>
        <w:t>the Common or Arctic Tern</w:t>
      </w:r>
      <w:r w:rsidR="00526ED5" w:rsidRPr="00CD2A0D">
        <w:rPr>
          <w:rFonts w:ascii="Times New Roman" w:hAnsi="Times New Roman" w:cs="Times New Roman"/>
        </w:rPr>
        <w:t>)</w:t>
      </w:r>
      <w:r w:rsidR="00896298" w:rsidRPr="00CD2A0D">
        <w:rPr>
          <w:rFonts w:ascii="Times New Roman" w:hAnsi="Times New Roman" w:cs="Times New Roman"/>
        </w:rPr>
        <w:t xml:space="preserve"> in September they knew that the fish had arrived. </w:t>
      </w:r>
      <w:r w:rsidR="00526ED5" w:rsidRPr="00CD2A0D">
        <w:rPr>
          <w:rFonts w:ascii="Times New Roman" w:hAnsi="Times New Roman" w:cs="Times New Roman"/>
        </w:rPr>
        <w:t xml:space="preserve">This bird is also known in some regions as </w:t>
      </w:r>
      <w:r w:rsidR="00896298" w:rsidRPr="00CD2A0D">
        <w:rPr>
          <w:rFonts w:ascii="Times New Roman" w:hAnsi="Times New Roman" w:cs="Times New Roman"/>
          <w:i/>
          <w:iCs/>
        </w:rPr>
        <w:t>Chwidlwr penwaig</w:t>
      </w:r>
      <w:r w:rsidR="00526ED5" w:rsidRPr="00CD2A0D">
        <w:rPr>
          <w:rFonts w:ascii="Times New Roman" w:hAnsi="Times New Roman" w:cs="Times New Roman"/>
          <w:i/>
          <w:iCs/>
        </w:rPr>
        <w:t xml:space="preserve">  </w:t>
      </w:r>
      <w:r w:rsidR="00D25134" w:rsidRPr="00CD2A0D">
        <w:rPr>
          <w:rFonts w:ascii="Times New Roman" w:hAnsi="Times New Roman" w:cs="Times New Roman"/>
          <w:i/>
          <w:iCs/>
        </w:rPr>
        <w:t>(</w:t>
      </w:r>
      <w:r w:rsidR="00526ED5" w:rsidRPr="00CD2A0D">
        <w:rPr>
          <w:rFonts w:ascii="Times New Roman" w:hAnsi="Times New Roman" w:cs="Times New Roman"/>
        </w:rPr>
        <w:t>herring charmer</w:t>
      </w:r>
      <w:r w:rsidR="00D25134" w:rsidRPr="00CD2A0D">
        <w:rPr>
          <w:rFonts w:ascii="Times New Roman" w:hAnsi="Times New Roman" w:cs="Times New Roman"/>
        </w:rPr>
        <w:t>)</w:t>
      </w:r>
      <w:r w:rsidR="0064720B" w:rsidRPr="00CD2A0D">
        <w:rPr>
          <w:rFonts w:ascii="Times New Roman" w:hAnsi="Times New Roman" w:cs="Times New Roman"/>
        </w:rPr>
        <w:t>,</w:t>
      </w:r>
      <w:r w:rsidR="00896298" w:rsidRPr="00CD2A0D">
        <w:rPr>
          <w:rStyle w:val="FootnoteReference"/>
          <w:rFonts w:ascii="Times New Roman" w:hAnsi="Times New Roman" w:cs="Times New Roman"/>
        </w:rPr>
        <w:footnoteReference w:id="135"/>
      </w:r>
      <w:r w:rsidR="00896298" w:rsidRPr="00CD2A0D">
        <w:rPr>
          <w:rFonts w:ascii="Times New Roman" w:hAnsi="Times New Roman" w:cs="Times New Roman"/>
        </w:rPr>
        <w:t xml:space="preserve">  </w:t>
      </w:r>
      <w:r w:rsidR="00D25134" w:rsidRPr="00CD2A0D">
        <w:rPr>
          <w:rFonts w:ascii="Times New Roman" w:hAnsi="Times New Roman" w:cs="Times New Roman"/>
        </w:rPr>
        <w:t>a more obvious</w:t>
      </w:r>
      <w:r w:rsidR="00526ED5" w:rsidRPr="00CD2A0D">
        <w:rPr>
          <w:rFonts w:ascii="Times New Roman" w:hAnsi="Times New Roman" w:cs="Times New Roman"/>
        </w:rPr>
        <w:t xml:space="preserve"> association between bird and fish</w:t>
      </w:r>
      <w:r w:rsidR="00D25134" w:rsidRPr="00CD2A0D">
        <w:rPr>
          <w:rFonts w:ascii="Times New Roman" w:hAnsi="Times New Roman" w:cs="Times New Roman"/>
        </w:rPr>
        <w:t xml:space="preserve"> and</w:t>
      </w:r>
      <w:r w:rsidR="006B02E5" w:rsidRPr="00CD2A0D">
        <w:rPr>
          <w:rFonts w:ascii="Times New Roman" w:hAnsi="Times New Roman" w:cs="Times New Roman"/>
        </w:rPr>
        <w:t xml:space="preserve"> one</w:t>
      </w:r>
      <w:r w:rsidR="00896298" w:rsidRPr="00CD2A0D">
        <w:rPr>
          <w:rFonts w:ascii="Times New Roman" w:hAnsi="Times New Roman" w:cs="Times New Roman"/>
        </w:rPr>
        <w:t xml:space="preserve"> of the many references to birds as portents of good or bad fortune. On the Teifi, for example, fishermen regard the bird, known in the area as the Welsh Parrot, as a sign that the prospects for fishing are poor, particularly if it flies directly over the crew shrieking</w:t>
      </w:r>
      <w:r w:rsidR="00D25134" w:rsidRPr="00CD2A0D">
        <w:rPr>
          <w:rFonts w:ascii="Times New Roman" w:hAnsi="Times New Roman" w:cs="Times New Roman"/>
        </w:rPr>
        <w:t>,</w:t>
      </w:r>
      <w:r w:rsidR="00896298" w:rsidRPr="00CD2A0D">
        <w:rPr>
          <w:rFonts w:ascii="Times New Roman" w:hAnsi="Times New Roman" w:cs="Times New Roman"/>
        </w:rPr>
        <w:t xml:space="preserve"> </w:t>
      </w:r>
      <w:r w:rsidR="00896298" w:rsidRPr="00CD2A0D">
        <w:rPr>
          <w:rFonts w:ascii="Times New Roman" w:hAnsi="Times New Roman" w:cs="Times New Roman"/>
          <w:i/>
          <w:iCs/>
        </w:rPr>
        <w:t>‘Dym byd, Dym byd’</w:t>
      </w:r>
      <w:r w:rsidR="00896298" w:rsidRPr="00CD2A0D">
        <w:rPr>
          <w:rFonts w:ascii="Times New Roman" w:hAnsi="Times New Roman" w:cs="Times New Roman"/>
        </w:rPr>
        <w:t xml:space="preserve">, </w:t>
      </w:r>
      <w:r w:rsidR="006B02E5" w:rsidRPr="00CD2A0D">
        <w:rPr>
          <w:rFonts w:ascii="Times New Roman" w:hAnsi="Times New Roman" w:cs="Times New Roman"/>
        </w:rPr>
        <w:t xml:space="preserve">- ‘Nothing, Nothing’, </w:t>
      </w:r>
      <w:r w:rsidR="00896298" w:rsidRPr="00CD2A0D">
        <w:rPr>
          <w:rFonts w:ascii="Times New Roman" w:hAnsi="Times New Roman" w:cs="Times New Roman"/>
        </w:rPr>
        <w:t>as it passes them</w:t>
      </w:r>
      <w:r w:rsidR="0064720B" w:rsidRPr="00CD2A0D">
        <w:rPr>
          <w:rFonts w:ascii="Times New Roman" w:hAnsi="Times New Roman" w:cs="Times New Roman"/>
        </w:rPr>
        <w:t>.</w:t>
      </w:r>
      <w:r w:rsidR="00896298" w:rsidRPr="00CD2A0D">
        <w:rPr>
          <w:rStyle w:val="FootnoteReference"/>
          <w:rFonts w:ascii="Times New Roman" w:hAnsi="Times New Roman" w:cs="Times New Roman"/>
        </w:rPr>
        <w:footnoteReference w:id="136"/>
      </w:r>
      <w:r w:rsidR="00896298" w:rsidRPr="00CD2A0D">
        <w:rPr>
          <w:rFonts w:ascii="Times New Roman" w:hAnsi="Times New Roman" w:cs="Times New Roman"/>
        </w:rPr>
        <w:t xml:space="preserve"> This is probably the Redshank which, because of its red legs carries further bad-luck connotations in traditional fishing lore, red being a colour to be avoided. </w:t>
      </w:r>
    </w:p>
    <w:p w14:paraId="6391A861" w14:textId="77777777" w:rsidR="00896298" w:rsidRPr="00CD2A0D" w:rsidRDefault="00896298" w:rsidP="00CD2A0D">
      <w:pPr>
        <w:spacing w:line="360" w:lineRule="auto"/>
        <w:rPr>
          <w:rFonts w:ascii="Times New Roman" w:hAnsi="Times New Roman" w:cs="Times New Roman"/>
        </w:rPr>
      </w:pPr>
    </w:p>
    <w:p w14:paraId="1EA6706C" w14:textId="7F36B505" w:rsidR="005E6EBB" w:rsidRPr="00CD2A0D" w:rsidRDefault="00261139" w:rsidP="00CD2A0D">
      <w:pPr>
        <w:spacing w:line="360" w:lineRule="auto"/>
        <w:rPr>
          <w:rFonts w:ascii="Times New Roman" w:hAnsi="Times New Roman" w:cs="Times New Roman"/>
        </w:rPr>
      </w:pPr>
      <w:r w:rsidRPr="00CD2A0D">
        <w:rPr>
          <w:rFonts w:ascii="Times New Roman" w:hAnsi="Times New Roman" w:cs="Times New Roman"/>
        </w:rPr>
        <w:t>T</w:t>
      </w:r>
      <w:r w:rsidR="005E6EBB" w:rsidRPr="00CD2A0D">
        <w:rPr>
          <w:rFonts w:ascii="Times New Roman" w:hAnsi="Times New Roman" w:cs="Times New Roman"/>
        </w:rPr>
        <w:t>radition</w:t>
      </w:r>
      <w:r w:rsidRPr="00CD2A0D">
        <w:rPr>
          <w:rFonts w:ascii="Times New Roman" w:hAnsi="Times New Roman" w:cs="Times New Roman"/>
        </w:rPr>
        <w:t>ally</w:t>
      </w:r>
      <w:r w:rsidR="005E6EBB" w:rsidRPr="00CD2A0D">
        <w:rPr>
          <w:rFonts w:ascii="Times New Roman" w:hAnsi="Times New Roman" w:cs="Times New Roman"/>
        </w:rPr>
        <w:t xml:space="preserve"> women remain</w:t>
      </w:r>
      <w:r w:rsidRPr="00CD2A0D">
        <w:rPr>
          <w:rFonts w:ascii="Times New Roman" w:hAnsi="Times New Roman" w:cs="Times New Roman"/>
        </w:rPr>
        <w:t>ed</w:t>
      </w:r>
      <w:r w:rsidR="005E6EBB" w:rsidRPr="00CD2A0D">
        <w:rPr>
          <w:rFonts w:ascii="Times New Roman" w:hAnsi="Times New Roman" w:cs="Times New Roman"/>
        </w:rPr>
        <w:t xml:space="preserve"> on land where they looked after the home and attended to domestic tasks</w:t>
      </w:r>
      <w:r w:rsidR="00D25134" w:rsidRPr="00CD2A0D">
        <w:rPr>
          <w:rFonts w:ascii="Times New Roman" w:hAnsi="Times New Roman" w:cs="Times New Roman"/>
        </w:rPr>
        <w:t>;</w:t>
      </w:r>
      <w:r w:rsidR="005E6EBB" w:rsidRPr="00CD2A0D">
        <w:rPr>
          <w:rFonts w:ascii="Times New Roman" w:hAnsi="Times New Roman" w:cs="Times New Roman"/>
        </w:rPr>
        <w:t xml:space="preserve"> cooking, childcare, making and repairing clothing, and managing the household budget. They also tended any domestic fowl, selling the eggs to supplement the family income and were often involved in the production of cheese and butter</w:t>
      </w:r>
      <w:r w:rsidR="00BC2EDA" w:rsidRPr="00CD2A0D">
        <w:rPr>
          <w:rFonts w:ascii="Times New Roman" w:hAnsi="Times New Roman" w:cs="Times New Roman"/>
        </w:rPr>
        <w:t xml:space="preserve"> </w:t>
      </w:r>
      <w:r w:rsidR="00D25134" w:rsidRPr="00CD2A0D">
        <w:rPr>
          <w:rFonts w:ascii="Times New Roman" w:hAnsi="Times New Roman" w:cs="Times New Roman"/>
        </w:rPr>
        <w:t>a</w:t>
      </w:r>
      <w:r w:rsidR="00BC2EDA" w:rsidRPr="00CD2A0D">
        <w:rPr>
          <w:rFonts w:ascii="Times New Roman" w:hAnsi="Times New Roman" w:cs="Times New Roman"/>
        </w:rPr>
        <w:t xml:space="preserve">ll three of </w:t>
      </w:r>
      <w:r w:rsidR="00D25134" w:rsidRPr="00CD2A0D">
        <w:rPr>
          <w:rFonts w:ascii="Times New Roman" w:hAnsi="Times New Roman" w:cs="Times New Roman"/>
        </w:rPr>
        <w:t>which</w:t>
      </w:r>
      <w:r w:rsidR="00BC2EDA" w:rsidRPr="00CD2A0D">
        <w:rPr>
          <w:rFonts w:ascii="Times New Roman" w:hAnsi="Times New Roman" w:cs="Times New Roman"/>
        </w:rPr>
        <w:t>, b</w:t>
      </w:r>
      <w:r w:rsidR="005E6EBB" w:rsidRPr="00CD2A0D">
        <w:rPr>
          <w:rFonts w:ascii="Times New Roman" w:hAnsi="Times New Roman" w:cs="Times New Roman"/>
        </w:rPr>
        <w:t>ecause of their strong association with both women and the land, were generally discouraged on boat</w:t>
      </w:r>
      <w:r w:rsidR="00D25134" w:rsidRPr="00CD2A0D">
        <w:rPr>
          <w:rFonts w:ascii="Times New Roman" w:hAnsi="Times New Roman" w:cs="Times New Roman"/>
        </w:rPr>
        <w:t>s</w:t>
      </w:r>
      <w:r w:rsidR="005E6EBB" w:rsidRPr="00CD2A0D">
        <w:rPr>
          <w:rFonts w:ascii="Times New Roman" w:hAnsi="Times New Roman" w:cs="Times New Roman"/>
        </w:rPr>
        <w:t>.</w:t>
      </w:r>
      <w:r w:rsidR="00A70E01" w:rsidRPr="00CD2A0D">
        <w:rPr>
          <w:rFonts w:ascii="Times New Roman" w:hAnsi="Times New Roman" w:cs="Times New Roman"/>
        </w:rPr>
        <w:t xml:space="preserve"> Although they didn’t usually go to sea, they were involved, as already described, in curing and selling the catch, and mended the </w:t>
      </w:r>
      <w:r w:rsidR="00A70E01" w:rsidRPr="00CD2A0D">
        <w:rPr>
          <w:rFonts w:ascii="Times New Roman" w:hAnsi="Times New Roman" w:cs="Times New Roman"/>
        </w:rPr>
        <w:lastRenderedPageBreak/>
        <w:t>nets when required.</w:t>
      </w:r>
      <w:r w:rsidR="005E6EBB" w:rsidRPr="00CD2A0D">
        <w:rPr>
          <w:rFonts w:ascii="Times New Roman" w:hAnsi="Times New Roman" w:cs="Times New Roman"/>
        </w:rPr>
        <w:t xml:space="preserve"> </w:t>
      </w:r>
      <w:r w:rsidR="00895EEB" w:rsidRPr="00CD2A0D">
        <w:rPr>
          <w:rFonts w:ascii="Times New Roman" w:hAnsi="Times New Roman" w:cs="Times New Roman"/>
        </w:rPr>
        <w:t>There are, however, records, in some localities of women working alongside men, even from boats</w:t>
      </w:r>
      <w:r w:rsidR="001A536F" w:rsidRPr="00CD2A0D">
        <w:rPr>
          <w:rFonts w:ascii="Times New Roman" w:hAnsi="Times New Roman" w:cs="Times New Roman"/>
        </w:rPr>
        <w:t>.</w:t>
      </w:r>
      <w:r w:rsidR="00895EEB" w:rsidRPr="00CD2A0D">
        <w:rPr>
          <w:rFonts w:ascii="Times New Roman" w:hAnsi="Times New Roman" w:cs="Times New Roman"/>
        </w:rPr>
        <w:t xml:space="preserve"> </w:t>
      </w:r>
      <w:r w:rsidR="001A536F" w:rsidRPr="00CD2A0D">
        <w:rPr>
          <w:rFonts w:ascii="Times New Roman" w:hAnsi="Times New Roman" w:cs="Times New Roman"/>
        </w:rPr>
        <w:t>T</w:t>
      </w:r>
      <w:r w:rsidR="00A3294A" w:rsidRPr="00CD2A0D">
        <w:rPr>
          <w:rFonts w:ascii="Times New Roman" w:hAnsi="Times New Roman" w:cs="Times New Roman"/>
        </w:rPr>
        <w:t>he fisherwomen of Llangwm,</w:t>
      </w:r>
      <w:r w:rsidR="001A536F" w:rsidRPr="00CD2A0D">
        <w:rPr>
          <w:rFonts w:ascii="Times New Roman" w:hAnsi="Times New Roman" w:cs="Times New Roman"/>
        </w:rPr>
        <w:t xml:space="preserve"> for example, were ‘excellent boatmen, knowing the tides, winds, current and sandbanks as well as the men’,</w:t>
      </w:r>
      <w:r w:rsidR="001A536F" w:rsidRPr="00CD2A0D">
        <w:rPr>
          <w:rStyle w:val="FootnoteReference"/>
          <w:rFonts w:ascii="Times New Roman" w:hAnsi="Times New Roman" w:cs="Times New Roman"/>
        </w:rPr>
        <w:footnoteReference w:id="137"/>
      </w:r>
      <w:r w:rsidR="001A536F" w:rsidRPr="00CD2A0D">
        <w:rPr>
          <w:rFonts w:ascii="Times New Roman" w:hAnsi="Times New Roman" w:cs="Times New Roman"/>
        </w:rPr>
        <w:t xml:space="preserve"> </w:t>
      </w:r>
      <w:r w:rsidR="00612490" w:rsidRPr="00CD2A0D">
        <w:rPr>
          <w:rFonts w:ascii="Times New Roman" w:hAnsi="Times New Roman" w:cs="Times New Roman"/>
        </w:rPr>
        <w:t>they</w:t>
      </w:r>
      <w:r w:rsidR="001A536F" w:rsidRPr="00CD2A0D">
        <w:rPr>
          <w:rFonts w:ascii="Times New Roman" w:hAnsi="Times New Roman" w:cs="Times New Roman"/>
        </w:rPr>
        <w:t xml:space="preserve"> dredged for oysters in mixed crews of three</w:t>
      </w:r>
      <w:r w:rsidR="00650AC0" w:rsidRPr="00CD2A0D">
        <w:rPr>
          <w:rFonts w:ascii="Times New Roman" w:hAnsi="Times New Roman" w:cs="Times New Roman"/>
        </w:rPr>
        <w:t>, two men and one woman</w:t>
      </w:r>
      <w:r w:rsidR="0064720B" w:rsidRPr="00CD2A0D">
        <w:rPr>
          <w:rFonts w:ascii="Times New Roman" w:hAnsi="Times New Roman" w:cs="Times New Roman"/>
        </w:rPr>
        <w:t>.</w:t>
      </w:r>
      <w:r w:rsidR="00650AC0" w:rsidRPr="00CD2A0D">
        <w:rPr>
          <w:rStyle w:val="FootnoteReference"/>
          <w:rFonts w:ascii="Times New Roman" w:hAnsi="Times New Roman" w:cs="Times New Roman"/>
        </w:rPr>
        <w:footnoteReference w:id="138"/>
      </w:r>
      <w:r w:rsidR="001A536F" w:rsidRPr="00CD2A0D">
        <w:rPr>
          <w:rFonts w:ascii="Times New Roman" w:hAnsi="Times New Roman" w:cs="Times New Roman"/>
        </w:rPr>
        <w:t xml:space="preserve"> </w:t>
      </w:r>
      <w:r w:rsidR="00895EEB" w:rsidRPr="00CD2A0D">
        <w:rPr>
          <w:rFonts w:ascii="Times New Roman" w:hAnsi="Times New Roman" w:cs="Times New Roman"/>
        </w:rPr>
        <w:t>Fixed shoreline traps</w:t>
      </w:r>
      <w:r w:rsidR="001A536F" w:rsidRPr="00CD2A0D">
        <w:rPr>
          <w:rFonts w:ascii="Times New Roman" w:hAnsi="Times New Roman" w:cs="Times New Roman"/>
        </w:rPr>
        <w:t xml:space="preserve"> </w:t>
      </w:r>
      <w:r w:rsidR="00895EEB" w:rsidRPr="00CD2A0D">
        <w:rPr>
          <w:rFonts w:ascii="Times New Roman" w:hAnsi="Times New Roman" w:cs="Times New Roman"/>
        </w:rPr>
        <w:t>could</w:t>
      </w:r>
      <w:r w:rsidR="001A536F" w:rsidRPr="00CD2A0D">
        <w:rPr>
          <w:rFonts w:ascii="Times New Roman" w:hAnsi="Times New Roman" w:cs="Times New Roman"/>
        </w:rPr>
        <w:t xml:space="preserve"> also</w:t>
      </w:r>
      <w:r w:rsidR="00895EEB" w:rsidRPr="00CD2A0D">
        <w:rPr>
          <w:rFonts w:ascii="Times New Roman" w:hAnsi="Times New Roman" w:cs="Times New Roman"/>
        </w:rPr>
        <w:t xml:space="preserve"> be operated by either sex and there are many examples of women, not only carrying out traditional domestic and agricultural tasks, but also playing a greater role in catching the fish, </w:t>
      </w:r>
      <w:r w:rsidR="00BC2EDA" w:rsidRPr="00CD2A0D">
        <w:rPr>
          <w:rFonts w:ascii="Times New Roman" w:hAnsi="Times New Roman" w:cs="Times New Roman"/>
        </w:rPr>
        <w:t xml:space="preserve">often </w:t>
      </w:r>
      <w:r w:rsidR="0059604C" w:rsidRPr="00CD2A0D">
        <w:rPr>
          <w:rFonts w:ascii="Times New Roman" w:hAnsi="Times New Roman" w:cs="Times New Roman"/>
        </w:rPr>
        <w:t>working alone</w:t>
      </w:r>
      <w:r w:rsidR="00895EEB" w:rsidRPr="00CD2A0D">
        <w:rPr>
          <w:rFonts w:ascii="Times New Roman" w:hAnsi="Times New Roman" w:cs="Times New Roman"/>
        </w:rPr>
        <w:t xml:space="preserve">, as in the following example. </w:t>
      </w:r>
    </w:p>
    <w:p w14:paraId="1BE0EB0F" w14:textId="77777777" w:rsidR="005E6EBB" w:rsidRPr="00CD2A0D" w:rsidRDefault="005E6EBB" w:rsidP="00CD2A0D">
      <w:pPr>
        <w:spacing w:line="360" w:lineRule="auto"/>
        <w:rPr>
          <w:rFonts w:ascii="Times New Roman" w:hAnsi="Times New Roman" w:cs="Times New Roman"/>
        </w:rPr>
      </w:pPr>
    </w:p>
    <w:p w14:paraId="7296EA1F" w14:textId="4A932446" w:rsidR="007E30DF" w:rsidRPr="00CD2A0D" w:rsidRDefault="0059604C" w:rsidP="00CD2A0D">
      <w:pPr>
        <w:spacing w:line="360" w:lineRule="auto"/>
        <w:rPr>
          <w:rFonts w:ascii="Times New Roman" w:hAnsi="Times New Roman" w:cs="Times New Roman"/>
        </w:rPr>
      </w:pPr>
      <w:r w:rsidRPr="00CD2A0D">
        <w:rPr>
          <w:rFonts w:ascii="Times New Roman" w:hAnsi="Times New Roman" w:cs="Times New Roman"/>
        </w:rPr>
        <w:t>I</w:t>
      </w:r>
      <w:r w:rsidR="007E30DF" w:rsidRPr="00CD2A0D">
        <w:rPr>
          <w:rFonts w:ascii="Times New Roman" w:hAnsi="Times New Roman" w:cs="Times New Roman"/>
        </w:rPr>
        <w:t xml:space="preserve">n the early twentieth century, </w:t>
      </w:r>
      <w:r w:rsidRPr="00CD2A0D">
        <w:rPr>
          <w:rFonts w:ascii="Times New Roman" w:hAnsi="Times New Roman" w:cs="Times New Roman"/>
        </w:rPr>
        <w:t>Miss Davies, one of the last two gored</w:t>
      </w:r>
      <w:r w:rsidR="00DB1E85" w:rsidRPr="00CD2A0D">
        <w:rPr>
          <w:rFonts w:ascii="Times New Roman" w:hAnsi="Times New Roman" w:cs="Times New Roman"/>
        </w:rPr>
        <w:t xml:space="preserve"> </w:t>
      </w:r>
      <w:r w:rsidRPr="00CD2A0D">
        <w:rPr>
          <w:rFonts w:ascii="Times New Roman" w:hAnsi="Times New Roman" w:cs="Times New Roman"/>
        </w:rPr>
        <w:t xml:space="preserve">keepers at Aberarth, </w:t>
      </w:r>
      <w:r w:rsidR="007E30DF" w:rsidRPr="00CD2A0D">
        <w:rPr>
          <w:rFonts w:ascii="Times New Roman" w:hAnsi="Times New Roman" w:cs="Times New Roman"/>
        </w:rPr>
        <w:t xml:space="preserve">describes a life of hard physical work and unsociable hours, governed by the tides and the seasons. Each year in the spring she would </w:t>
      </w:r>
      <w:r w:rsidR="007E30DF" w:rsidRPr="00CD2A0D">
        <w:rPr>
          <w:rFonts w:ascii="Times New Roman" w:hAnsi="Times New Roman" w:cs="Times New Roman"/>
          <w:i/>
          <w:iCs/>
        </w:rPr>
        <w:t>‘codi gored’,</w:t>
      </w:r>
      <w:r w:rsidR="007E30DF" w:rsidRPr="00CD2A0D">
        <w:rPr>
          <w:rFonts w:ascii="Times New Roman" w:hAnsi="Times New Roman" w:cs="Times New Roman"/>
        </w:rPr>
        <w:t xml:space="preserve"> rebuild the cored, </w:t>
      </w:r>
      <w:r w:rsidRPr="00CD2A0D">
        <w:rPr>
          <w:rFonts w:ascii="Times New Roman" w:hAnsi="Times New Roman" w:cs="Times New Roman"/>
        </w:rPr>
        <w:t xml:space="preserve">lifting and moving extremely heavy, stones to </w:t>
      </w:r>
      <w:r w:rsidR="007E30DF" w:rsidRPr="00CD2A0D">
        <w:rPr>
          <w:rFonts w:ascii="Times New Roman" w:hAnsi="Times New Roman" w:cs="Times New Roman"/>
        </w:rPr>
        <w:t xml:space="preserve">repair </w:t>
      </w:r>
      <w:r w:rsidRPr="00CD2A0D">
        <w:rPr>
          <w:rFonts w:ascii="Times New Roman" w:hAnsi="Times New Roman" w:cs="Times New Roman"/>
        </w:rPr>
        <w:t>winter storm</w:t>
      </w:r>
      <w:r w:rsidR="007E30DF" w:rsidRPr="00CD2A0D">
        <w:rPr>
          <w:rFonts w:ascii="Times New Roman" w:hAnsi="Times New Roman" w:cs="Times New Roman"/>
        </w:rPr>
        <w:t xml:space="preserve"> damage.</w:t>
      </w:r>
      <w:r w:rsidRPr="00CD2A0D">
        <w:rPr>
          <w:rFonts w:ascii="Times New Roman" w:hAnsi="Times New Roman" w:cs="Times New Roman"/>
        </w:rPr>
        <w:t xml:space="preserve"> Whatever the weather, but subject to</w:t>
      </w:r>
      <w:r w:rsidR="00CC41EE" w:rsidRPr="00CD2A0D">
        <w:rPr>
          <w:rFonts w:ascii="Times New Roman" w:hAnsi="Times New Roman" w:cs="Times New Roman"/>
        </w:rPr>
        <w:t xml:space="preserve"> </w:t>
      </w:r>
      <w:r w:rsidR="007E30DF" w:rsidRPr="00CD2A0D">
        <w:rPr>
          <w:rFonts w:ascii="Times New Roman" w:hAnsi="Times New Roman" w:cs="Times New Roman"/>
        </w:rPr>
        <w:t xml:space="preserve">the tidal cycle, she </w:t>
      </w:r>
      <w:r w:rsidR="00CC41EE" w:rsidRPr="00CD2A0D">
        <w:rPr>
          <w:rFonts w:ascii="Times New Roman" w:hAnsi="Times New Roman" w:cs="Times New Roman"/>
        </w:rPr>
        <w:t>regularly</w:t>
      </w:r>
      <w:r w:rsidR="007E30DF" w:rsidRPr="00CD2A0D">
        <w:rPr>
          <w:rFonts w:ascii="Times New Roman" w:hAnsi="Times New Roman" w:cs="Times New Roman"/>
        </w:rPr>
        <w:t xml:space="preserve"> attend</w:t>
      </w:r>
      <w:r w:rsidRPr="00CD2A0D">
        <w:rPr>
          <w:rFonts w:ascii="Times New Roman" w:hAnsi="Times New Roman" w:cs="Times New Roman"/>
        </w:rPr>
        <w:t>ed</w:t>
      </w:r>
      <w:r w:rsidR="007E30DF" w:rsidRPr="00CD2A0D">
        <w:rPr>
          <w:rFonts w:ascii="Times New Roman" w:hAnsi="Times New Roman" w:cs="Times New Roman"/>
        </w:rPr>
        <w:t xml:space="preserve"> the trap during the night or early morning, equipped with a net and lantern in order to retrieve her catch before the arrival of poachers</w:t>
      </w:r>
      <w:r w:rsidR="007E30DF" w:rsidRPr="00CD2A0D">
        <w:rPr>
          <w:rStyle w:val="FootnoteReference"/>
          <w:rFonts w:ascii="Times New Roman" w:hAnsi="Times New Roman" w:cs="Times New Roman"/>
        </w:rPr>
        <w:footnoteReference w:id="139"/>
      </w:r>
      <w:r w:rsidR="007E30DF" w:rsidRPr="00CD2A0D">
        <w:rPr>
          <w:rFonts w:ascii="Times New Roman" w:hAnsi="Times New Roman" w:cs="Times New Roman"/>
        </w:rPr>
        <w:t>. Such work demanded, not only physical strength, but an intimate knowledge of the immediate locality and an ability to ‘read’ the profusion of natural signs, all of which enabled her to</w:t>
      </w:r>
      <w:r w:rsidR="00E80D1F" w:rsidRPr="00CD2A0D">
        <w:rPr>
          <w:rFonts w:ascii="Times New Roman" w:hAnsi="Times New Roman" w:cs="Times New Roman"/>
        </w:rPr>
        <w:t xml:space="preserve"> </w:t>
      </w:r>
      <w:r w:rsidR="007E30DF" w:rsidRPr="00CD2A0D">
        <w:rPr>
          <w:rFonts w:ascii="Times New Roman" w:hAnsi="Times New Roman" w:cs="Times New Roman"/>
        </w:rPr>
        <w:t xml:space="preserve">work safely and effectively. This awareness of place, </w:t>
      </w:r>
      <w:r w:rsidR="00DB1E85" w:rsidRPr="00CD2A0D">
        <w:rPr>
          <w:rFonts w:ascii="Times New Roman" w:hAnsi="Times New Roman" w:cs="Times New Roman"/>
        </w:rPr>
        <w:t>interlaced with the remnants of superstition and ritual derived from earlier belief systems, shaped the way fisher folk worked and thought about themselves. W</w:t>
      </w:r>
      <w:r w:rsidR="007E30DF" w:rsidRPr="00CD2A0D">
        <w:rPr>
          <w:rFonts w:ascii="Times New Roman" w:hAnsi="Times New Roman" w:cs="Times New Roman"/>
        </w:rPr>
        <w:t>hole family groups</w:t>
      </w:r>
      <w:r w:rsidR="00B70432" w:rsidRPr="00CD2A0D">
        <w:rPr>
          <w:rFonts w:ascii="Times New Roman" w:hAnsi="Times New Roman" w:cs="Times New Roman"/>
        </w:rPr>
        <w:t>, always conscious of</w:t>
      </w:r>
      <w:r w:rsidR="00DB1E85" w:rsidRPr="00CD2A0D">
        <w:rPr>
          <w:rFonts w:ascii="Times New Roman" w:hAnsi="Times New Roman" w:cs="Times New Roman"/>
        </w:rPr>
        <w:t xml:space="preserve"> place,</w:t>
      </w:r>
      <w:r w:rsidR="00B70432" w:rsidRPr="00CD2A0D">
        <w:rPr>
          <w:rFonts w:ascii="Times New Roman" w:hAnsi="Times New Roman" w:cs="Times New Roman"/>
        </w:rPr>
        <w:t xml:space="preserve"> t</w:t>
      </w:r>
      <w:r w:rsidR="00DB1E85" w:rsidRPr="00CD2A0D">
        <w:rPr>
          <w:rFonts w:ascii="Times New Roman" w:hAnsi="Times New Roman" w:cs="Times New Roman"/>
        </w:rPr>
        <w:t>ime and</w:t>
      </w:r>
      <w:r w:rsidR="00B70432" w:rsidRPr="00CD2A0D">
        <w:rPr>
          <w:rFonts w:ascii="Times New Roman" w:hAnsi="Times New Roman" w:cs="Times New Roman"/>
        </w:rPr>
        <w:t xml:space="preserve"> tide,</w:t>
      </w:r>
      <w:r w:rsidR="007E30DF" w:rsidRPr="00CD2A0D">
        <w:rPr>
          <w:rFonts w:ascii="Times New Roman" w:hAnsi="Times New Roman" w:cs="Times New Roman"/>
        </w:rPr>
        <w:t xml:space="preserve"> </w:t>
      </w:r>
      <w:r w:rsidR="00DB1E85" w:rsidRPr="00CD2A0D">
        <w:rPr>
          <w:rFonts w:ascii="Times New Roman" w:hAnsi="Times New Roman" w:cs="Times New Roman"/>
        </w:rPr>
        <w:t xml:space="preserve">were able </w:t>
      </w:r>
      <w:r w:rsidR="007E30DF" w:rsidRPr="00CD2A0D">
        <w:rPr>
          <w:rFonts w:ascii="Times New Roman" w:hAnsi="Times New Roman" w:cs="Times New Roman"/>
        </w:rPr>
        <w:t>to ‘live and work within these waterlogged spaces between land and sea’</w:t>
      </w:r>
      <w:r w:rsidR="0064720B" w:rsidRPr="00CD2A0D">
        <w:rPr>
          <w:rFonts w:ascii="Times New Roman" w:hAnsi="Times New Roman" w:cs="Times New Roman"/>
        </w:rPr>
        <w:t>,</w:t>
      </w:r>
      <w:r w:rsidR="007E30DF" w:rsidRPr="00CD2A0D">
        <w:rPr>
          <w:rStyle w:val="FootnoteReference"/>
          <w:rFonts w:ascii="Times New Roman" w:hAnsi="Times New Roman" w:cs="Times New Roman"/>
        </w:rPr>
        <w:footnoteReference w:id="140"/>
      </w:r>
      <w:r w:rsidR="007E30DF" w:rsidRPr="00CD2A0D">
        <w:rPr>
          <w:rFonts w:ascii="Times New Roman" w:hAnsi="Times New Roman" w:cs="Times New Roman"/>
        </w:rPr>
        <w:t xml:space="preserve"> </w:t>
      </w:r>
      <w:r w:rsidR="00DB1E85" w:rsidRPr="00CD2A0D">
        <w:rPr>
          <w:rFonts w:ascii="Times New Roman" w:hAnsi="Times New Roman" w:cs="Times New Roman"/>
        </w:rPr>
        <w:t xml:space="preserve"> </w:t>
      </w:r>
      <w:r w:rsidR="003F4201" w:rsidRPr="00CD2A0D">
        <w:rPr>
          <w:rFonts w:ascii="Times New Roman" w:hAnsi="Times New Roman" w:cs="Times New Roman"/>
        </w:rPr>
        <w:t xml:space="preserve">which </w:t>
      </w:r>
      <w:r w:rsidR="007E30DF" w:rsidRPr="00CD2A0D">
        <w:rPr>
          <w:rFonts w:ascii="Times New Roman" w:hAnsi="Times New Roman" w:cs="Times New Roman"/>
        </w:rPr>
        <w:t>set them apart from those who whose lifestyle or occupation was mainly land based.</w:t>
      </w:r>
    </w:p>
    <w:p w14:paraId="04711E28" w14:textId="77777777" w:rsidR="007E30DF" w:rsidRPr="00CD2A0D" w:rsidRDefault="007E30DF" w:rsidP="00CD2A0D">
      <w:pPr>
        <w:spacing w:line="360" w:lineRule="auto"/>
        <w:rPr>
          <w:rFonts w:ascii="Times New Roman" w:hAnsi="Times New Roman" w:cs="Times New Roman"/>
        </w:rPr>
      </w:pPr>
    </w:p>
    <w:p w14:paraId="029E9756" w14:textId="588F9671" w:rsidR="007E30DF" w:rsidRPr="00CD2A0D" w:rsidRDefault="007E30DF" w:rsidP="00CD2A0D">
      <w:pPr>
        <w:spacing w:line="360" w:lineRule="auto"/>
        <w:rPr>
          <w:rFonts w:ascii="Times New Roman" w:hAnsi="Times New Roman" w:cs="Times New Roman"/>
        </w:rPr>
      </w:pPr>
      <w:r w:rsidRPr="00CD2A0D">
        <w:rPr>
          <w:rFonts w:ascii="Times New Roman" w:hAnsi="Times New Roman" w:cs="Times New Roman"/>
        </w:rPr>
        <w:t xml:space="preserve">Communities based around the work environment, have developed patterns of dress and styles of oral communication which are practical but, in the case of the latter, </w:t>
      </w:r>
      <w:r w:rsidR="003F4201" w:rsidRPr="00CD2A0D">
        <w:rPr>
          <w:rFonts w:ascii="Times New Roman" w:hAnsi="Times New Roman" w:cs="Times New Roman"/>
        </w:rPr>
        <w:t xml:space="preserve">can be </w:t>
      </w:r>
      <w:r w:rsidRPr="00CD2A0D">
        <w:rPr>
          <w:rFonts w:ascii="Times New Roman" w:hAnsi="Times New Roman" w:cs="Times New Roman"/>
        </w:rPr>
        <w:t>almost impenetrable to outsiders, giv</w:t>
      </w:r>
      <w:r w:rsidR="00F34D87" w:rsidRPr="00CD2A0D">
        <w:rPr>
          <w:rFonts w:ascii="Times New Roman" w:hAnsi="Times New Roman" w:cs="Times New Roman"/>
        </w:rPr>
        <w:t>ing</w:t>
      </w:r>
      <w:r w:rsidRPr="00CD2A0D">
        <w:rPr>
          <w:rFonts w:ascii="Times New Roman" w:hAnsi="Times New Roman" w:cs="Times New Roman"/>
        </w:rPr>
        <w:t xml:space="preserve"> them a distinct</w:t>
      </w:r>
      <w:r w:rsidR="003F4201" w:rsidRPr="00CD2A0D">
        <w:rPr>
          <w:rFonts w:ascii="Times New Roman" w:hAnsi="Times New Roman" w:cs="Times New Roman"/>
        </w:rPr>
        <w:t xml:space="preserve"> social</w:t>
      </w:r>
      <w:r w:rsidRPr="00CD2A0D">
        <w:rPr>
          <w:rFonts w:ascii="Times New Roman" w:hAnsi="Times New Roman" w:cs="Times New Roman"/>
        </w:rPr>
        <w:t xml:space="preserve"> identity in the wider community</w:t>
      </w:r>
      <w:r w:rsidR="0064720B" w:rsidRPr="00CD2A0D">
        <w:rPr>
          <w:rFonts w:ascii="Times New Roman" w:hAnsi="Times New Roman" w:cs="Times New Roman"/>
        </w:rPr>
        <w:t>.</w:t>
      </w:r>
      <w:r w:rsidRPr="00CD2A0D">
        <w:rPr>
          <w:rStyle w:val="FootnoteReference"/>
          <w:rFonts w:ascii="Times New Roman" w:hAnsi="Times New Roman" w:cs="Times New Roman"/>
        </w:rPr>
        <w:footnoteReference w:id="141"/>
      </w:r>
      <w:r w:rsidRPr="00CD2A0D">
        <w:rPr>
          <w:rFonts w:ascii="Times New Roman" w:hAnsi="Times New Roman" w:cs="Times New Roman"/>
        </w:rPr>
        <w:t xml:space="preserve"> As with all </w:t>
      </w:r>
      <w:r w:rsidR="00FC1C8B" w:rsidRPr="00CD2A0D">
        <w:rPr>
          <w:rFonts w:ascii="Times New Roman" w:hAnsi="Times New Roman" w:cs="Times New Roman"/>
        </w:rPr>
        <w:t xml:space="preserve">such </w:t>
      </w:r>
      <w:r w:rsidRPr="00CD2A0D">
        <w:rPr>
          <w:rFonts w:ascii="Times New Roman" w:hAnsi="Times New Roman" w:cs="Times New Roman"/>
        </w:rPr>
        <w:t xml:space="preserve">groups, there </w:t>
      </w:r>
      <w:r w:rsidR="00F34D87" w:rsidRPr="00CD2A0D">
        <w:rPr>
          <w:rFonts w:ascii="Times New Roman" w:hAnsi="Times New Roman" w:cs="Times New Roman"/>
        </w:rPr>
        <w:t xml:space="preserve">are expressions and </w:t>
      </w:r>
      <w:r w:rsidRPr="00CD2A0D">
        <w:rPr>
          <w:rFonts w:ascii="Times New Roman" w:hAnsi="Times New Roman" w:cs="Times New Roman"/>
        </w:rPr>
        <w:t>vocabulary</w:t>
      </w:r>
      <w:r w:rsidR="00F34D87" w:rsidRPr="00CD2A0D">
        <w:rPr>
          <w:rFonts w:ascii="Times New Roman" w:hAnsi="Times New Roman" w:cs="Times New Roman"/>
        </w:rPr>
        <w:t xml:space="preserve"> </w:t>
      </w:r>
      <w:r w:rsidRPr="00CD2A0D">
        <w:rPr>
          <w:rFonts w:ascii="Times New Roman" w:hAnsi="Times New Roman" w:cs="Times New Roman"/>
        </w:rPr>
        <w:t xml:space="preserve">associated with equipment and </w:t>
      </w:r>
      <w:r w:rsidR="003F4201" w:rsidRPr="00CD2A0D">
        <w:rPr>
          <w:rFonts w:ascii="Times New Roman" w:hAnsi="Times New Roman" w:cs="Times New Roman"/>
        </w:rPr>
        <w:t>particular tasks</w:t>
      </w:r>
      <w:r w:rsidRPr="00CD2A0D">
        <w:rPr>
          <w:rFonts w:ascii="Times New Roman" w:hAnsi="Times New Roman" w:cs="Times New Roman"/>
        </w:rPr>
        <w:t xml:space="preserve"> which, in the case of Welsh fishing community may be in Welsh, English, or a dialect peculiar to the area</w:t>
      </w:r>
      <w:r w:rsidR="0086080B" w:rsidRPr="00CD2A0D">
        <w:rPr>
          <w:rFonts w:ascii="Times New Roman" w:hAnsi="Times New Roman" w:cs="Times New Roman"/>
        </w:rPr>
        <w:t>.</w:t>
      </w:r>
      <w:r w:rsidR="00955A05" w:rsidRPr="00CD2A0D">
        <w:rPr>
          <w:rFonts w:ascii="Times New Roman" w:hAnsi="Times New Roman" w:cs="Times New Roman"/>
        </w:rPr>
        <w:t xml:space="preserve"> </w:t>
      </w:r>
      <w:r w:rsidRPr="00CD2A0D">
        <w:rPr>
          <w:rFonts w:ascii="Times New Roman" w:hAnsi="Times New Roman" w:cs="Times New Roman"/>
        </w:rPr>
        <w:t xml:space="preserve">Even in areas </w:t>
      </w:r>
      <w:r w:rsidRPr="00CD2A0D">
        <w:rPr>
          <w:rFonts w:ascii="Times New Roman" w:hAnsi="Times New Roman" w:cs="Times New Roman"/>
        </w:rPr>
        <w:lastRenderedPageBreak/>
        <w:t xml:space="preserve">where fishing no longer plays a central role in the local economy and which are </w:t>
      </w:r>
      <w:r w:rsidR="0031767C" w:rsidRPr="00CD2A0D">
        <w:rPr>
          <w:rFonts w:ascii="Times New Roman" w:hAnsi="Times New Roman" w:cs="Times New Roman"/>
        </w:rPr>
        <w:t>populated by</w:t>
      </w:r>
      <w:r w:rsidRPr="00CD2A0D">
        <w:rPr>
          <w:rFonts w:ascii="Times New Roman" w:hAnsi="Times New Roman" w:cs="Times New Roman"/>
        </w:rPr>
        <w:t xml:space="preserve"> largely monolingual English speak</w:t>
      </w:r>
      <w:r w:rsidR="0031767C" w:rsidRPr="00CD2A0D">
        <w:rPr>
          <w:rFonts w:ascii="Times New Roman" w:hAnsi="Times New Roman" w:cs="Times New Roman"/>
        </w:rPr>
        <w:t>ers</w:t>
      </w:r>
      <w:r w:rsidRPr="00CD2A0D">
        <w:rPr>
          <w:rFonts w:ascii="Times New Roman" w:hAnsi="Times New Roman" w:cs="Times New Roman"/>
        </w:rPr>
        <w:t>, the original Welsh forms may still be heard and understood by those whose forebears fished for a living</w:t>
      </w:r>
      <w:r w:rsidR="003F4201" w:rsidRPr="00CD2A0D">
        <w:rPr>
          <w:rFonts w:ascii="Times New Roman" w:hAnsi="Times New Roman" w:cs="Times New Roman"/>
        </w:rPr>
        <w:t>,</w:t>
      </w:r>
      <w:r w:rsidR="00B73261" w:rsidRPr="00CD2A0D">
        <w:rPr>
          <w:rFonts w:ascii="Times New Roman" w:hAnsi="Times New Roman" w:cs="Times New Roman"/>
        </w:rPr>
        <w:t xml:space="preserve"> so</w:t>
      </w:r>
      <w:r w:rsidRPr="00CD2A0D">
        <w:rPr>
          <w:rFonts w:ascii="Times New Roman" w:hAnsi="Times New Roman" w:cs="Times New Roman"/>
        </w:rPr>
        <w:t xml:space="preserve"> maintaining a sense of identity and belonging in those with long-term connections to the locality.</w:t>
      </w:r>
      <w:r w:rsidR="0086080B" w:rsidRPr="00CD2A0D">
        <w:rPr>
          <w:rFonts w:ascii="Times New Roman" w:hAnsi="Times New Roman" w:cs="Times New Roman"/>
        </w:rPr>
        <w:t xml:space="preserve"> In some parts of south-west Wales it is also claimed that words of Flemish origin can be detected in the language</w:t>
      </w:r>
      <w:r w:rsidR="00975F0F" w:rsidRPr="00CD2A0D">
        <w:rPr>
          <w:rFonts w:ascii="Times New Roman" w:hAnsi="Times New Roman" w:cs="Times New Roman"/>
        </w:rPr>
        <w:t>.</w:t>
      </w:r>
      <w:r w:rsidR="0086080B" w:rsidRPr="00CD2A0D">
        <w:rPr>
          <w:rStyle w:val="FootnoteReference"/>
          <w:rFonts w:ascii="Times New Roman" w:hAnsi="Times New Roman" w:cs="Times New Roman"/>
        </w:rPr>
        <w:footnoteReference w:id="142"/>
      </w:r>
      <w:r w:rsidR="00AA0EB1" w:rsidRPr="00CD2A0D">
        <w:rPr>
          <w:rFonts w:ascii="Times New Roman" w:hAnsi="Times New Roman" w:cs="Times New Roman"/>
        </w:rPr>
        <w:t xml:space="preserve"> </w:t>
      </w:r>
      <w:r w:rsidR="0083089F" w:rsidRPr="00CD2A0D">
        <w:rPr>
          <w:rFonts w:ascii="Times New Roman" w:hAnsi="Times New Roman" w:cs="Times New Roman"/>
        </w:rPr>
        <w:t>Laws (1888) provides a number of examples (Fig. 1</w:t>
      </w:r>
      <w:r w:rsidR="006132F3">
        <w:rPr>
          <w:rFonts w:ascii="Times New Roman" w:hAnsi="Times New Roman" w:cs="Times New Roman"/>
        </w:rPr>
        <w:t>1</w:t>
      </w:r>
      <w:r w:rsidR="0083089F" w:rsidRPr="00CD2A0D">
        <w:rPr>
          <w:rFonts w:ascii="Times New Roman" w:hAnsi="Times New Roman" w:cs="Times New Roman"/>
        </w:rPr>
        <w:t xml:space="preserve">) but it is interesting to note that the Dutch word </w:t>
      </w:r>
      <w:r w:rsidR="0083089F" w:rsidRPr="00CD2A0D">
        <w:rPr>
          <w:rFonts w:ascii="Times New Roman" w:hAnsi="Times New Roman" w:cs="Times New Roman"/>
          <w:i/>
          <w:iCs/>
        </w:rPr>
        <w:t>klappen</w:t>
      </w:r>
      <w:r w:rsidR="0083089F" w:rsidRPr="00CD2A0D">
        <w:rPr>
          <w:rFonts w:ascii="Times New Roman" w:hAnsi="Times New Roman" w:cs="Times New Roman"/>
        </w:rPr>
        <w:t xml:space="preserve"> meaning to gossip, in Pembrokeshire becomes </w:t>
      </w:r>
      <w:r w:rsidR="0083089F" w:rsidRPr="00CD2A0D">
        <w:rPr>
          <w:rFonts w:ascii="Times New Roman" w:hAnsi="Times New Roman" w:cs="Times New Roman"/>
          <w:i/>
          <w:iCs/>
        </w:rPr>
        <w:t>to clap</w:t>
      </w:r>
      <w:r w:rsidR="0083089F" w:rsidRPr="00CD2A0D">
        <w:rPr>
          <w:rFonts w:ascii="Times New Roman" w:hAnsi="Times New Roman" w:cs="Times New Roman"/>
        </w:rPr>
        <w:t xml:space="preserve"> or to tell tales</w:t>
      </w:r>
      <w:r w:rsidR="0064720B" w:rsidRPr="00CD2A0D">
        <w:rPr>
          <w:rStyle w:val="FootnoteReference"/>
          <w:rFonts w:ascii="Times New Roman" w:hAnsi="Times New Roman" w:cs="Times New Roman"/>
        </w:rPr>
        <w:footnoteReference w:id="143"/>
      </w:r>
      <w:r w:rsidR="0083089F" w:rsidRPr="00CD2A0D">
        <w:rPr>
          <w:rFonts w:ascii="Times New Roman" w:hAnsi="Times New Roman" w:cs="Times New Roman"/>
        </w:rPr>
        <w:t xml:space="preserve"> while in the eastern regions of the Tweed valley, another area settled by Flemings, </w:t>
      </w:r>
      <w:r w:rsidR="0083089F" w:rsidRPr="00CD2A0D">
        <w:rPr>
          <w:rFonts w:ascii="Times New Roman" w:hAnsi="Times New Roman" w:cs="Times New Roman"/>
          <w:i/>
          <w:iCs/>
        </w:rPr>
        <w:t>to clap</w:t>
      </w:r>
      <w:r w:rsidR="00106530" w:rsidRPr="00CD2A0D">
        <w:rPr>
          <w:rFonts w:ascii="Times New Roman" w:hAnsi="Times New Roman" w:cs="Times New Roman"/>
          <w:i/>
          <w:iCs/>
        </w:rPr>
        <w:t>e</w:t>
      </w:r>
      <w:r w:rsidR="0083089F" w:rsidRPr="00CD2A0D">
        <w:rPr>
          <w:rFonts w:ascii="Times New Roman" w:hAnsi="Times New Roman" w:cs="Times New Roman"/>
        </w:rPr>
        <w:t xml:space="preserve"> is still used in this sense. </w:t>
      </w:r>
      <w:r w:rsidR="0086080B" w:rsidRPr="00CD2A0D">
        <w:rPr>
          <w:rFonts w:ascii="Times New Roman" w:hAnsi="Times New Roman" w:cs="Times New Roman"/>
        </w:rPr>
        <w:t xml:space="preserve"> It is argued</w:t>
      </w:r>
      <w:r w:rsidR="00975F0F" w:rsidRPr="00CD2A0D">
        <w:rPr>
          <w:rFonts w:ascii="Times New Roman" w:hAnsi="Times New Roman" w:cs="Times New Roman"/>
        </w:rPr>
        <w:t xml:space="preserve"> however</w:t>
      </w:r>
      <w:r w:rsidR="0086080B" w:rsidRPr="00CD2A0D">
        <w:rPr>
          <w:rFonts w:ascii="Times New Roman" w:hAnsi="Times New Roman" w:cs="Times New Roman"/>
        </w:rPr>
        <w:t xml:space="preserve"> that, as</w:t>
      </w:r>
      <w:r w:rsidR="009D7274" w:rsidRPr="00CD2A0D">
        <w:rPr>
          <w:rFonts w:ascii="Times New Roman" w:hAnsi="Times New Roman" w:cs="Times New Roman"/>
        </w:rPr>
        <w:t xml:space="preserve"> thirteenth-century</w:t>
      </w:r>
      <w:r w:rsidR="0086080B" w:rsidRPr="00CD2A0D">
        <w:rPr>
          <w:rFonts w:ascii="Times New Roman" w:hAnsi="Times New Roman" w:cs="Times New Roman"/>
        </w:rPr>
        <w:t xml:space="preserve"> literary Dutch and English were very similar</w:t>
      </w:r>
      <w:r w:rsidR="00A02FA2" w:rsidRPr="00CD2A0D">
        <w:rPr>
          <w:rFonts w:ascii="Times New Roman" w:hAnsi="Times New Roman" w:cs="Times New Roman"/>
        </w:rPr>
        <w:t>,</w:t>
      </w:r>
      <w:r w:rsidR="0086080B" w:rsidRPr="00CD2A0D">
        <w:rPr>
          <w:rFonts w:ascii="Times New Roman" w:hAnsi="Times New Roman" w:cs="Times New Roman"/>
        </w:rPr>
        <w:t xml:space="preserve"> </w:t>
      </w:r>
      <w:r w:rsidR="00975F0F" w:rsidRPr="00CD2A0D">
        <w:rPr>
          <w:rFonts w:ascii="Times New Roman" w:hAnsi="Times New Roman" w:cs="Times New Roman"/>
        </w:rPr>
        <w:t>colloquial forms of the two languages were probably closer still, making it</w:t>
      </w:r>
      <w:r w:rsidR="00986D83" w:rsidRPr="00CD2A0D">
        <w:rPr>
          <w:rFonts w:ascii="Times New Roman" w:hAnsi="Times New Roman" w:cs="Times New Roman"/>
        </w:rPr>
        <w:t xml:space="preserve"> even more difficult</w:t>
      </w:r>
      <w:r w:rsidR="00B257C6" w:rsidRPr="00CD2A0D">
        <w:rPr>
          <w:rFonts w:ascii="Times New Roman" w:hAnsi="Times New Roman" w:cs="Times New Roman"/>
        </w:rPr>
        <w:t xml:space="preserve"> </w:t>
      </w:r>
      <w:r w:rsidR="00986D83" w:rsidRPr="00CD2A0D">
        <w:rPr>
          <w:rFonts w:ascii="Times New Roman" w:hAnsi="Times New Roman" w:cs="Times New Roman"/>
        </w:rPr>
        <w:t>to differentiate between</w:t>
      </w:r>
      <w:r w:rsidR="00975F0F" w:rsidRPr="00CD2A0D">
        <w:rPr>
          <w:rFonts w:ascii="Times New Roman" w:hAnsi="Times New Roman" w:cs="Times New Roman"/>
        </w:rPr>
        <w:t xml:space="preserve"> </w:t>
      </w:r>
      <w:r w:rsidR="00986D83" w:rsidRPr="00CD2A0D">
        <w:rPr>
          <w:rFonts w:ascii="Times New Roman" w:hAnsi="Times New Roman" w:cs="Times New Roman"/>
        </w:rPr>
        <w:t>the two</w:t>
      </w:r>
      <w:r w:rsidR="00975F0F" w:rsidRPr="00CD2A0D">
        <w:rPr>
          <w:rFonts w:ascii="Times New Roman" w:hAnsi="Times New Roman" w:cs="Times New Roman"/>
        </w:rPr>
        <w:t xml:space="preserve"> and</w:t>
      </w:r>
      <w:r w:rsidR="00986D83" w:rsidRPr="00CD2A0D">
        <w:rPr>
          <w:rFonts w:ascii="Times New Roman" w:hAnsi="Times New Roman" w:cs="Times New Roman"/>
        </w:rPr>
        <w:t xml:space="preserve"> </w:t>
      </w:r>
      <w:r w:rsidR="0086080B" w:rsidRPr="00CD2A0D">
        <w:rPr>
          <w:rFonts w:ascii="Times New Roman" w:hAnsi="Times New Roman" w:cs="Times New Roman"/>
        </w:rPr>
        <w:t>almost impossible</w:t>
      </w:r>
      <w:r w:rsidR="00B257C6" w:rsidRPr="00CD2A0D">
        <w:rPr>
          <w:rFonts w:ascii="Times New Roman" w:hAnsi="Times New Roman" w:cs="Times New Roman"/>
        </w:rPr>
        <w:t xml:space="preserve">, after eight hundred years, </w:t>
      </w:r>
      <w:r w:rsidR="0086080B" w:rsidRPr="00CD2A0D">
        <w:rPr>
          <w:rFonts w:ascii="Times New Roman" w:hAnsi="Times New Roman" w:cs="Times New Roman"/>
        </w:rPr>
        <w:t xml:space="preserve">to </w:t>
      </w:r>
      <w:r w:rsidR="00986D83" w:rsidRPr="00CD2A0D">
        <w:rPr>
          <w:rFonts w:ascii="Times New Roman" w:hAnsi="Times New Roman" w:cs="Times New Roman"/>
        </w:rPr>
        <w:t>identify</w:t>
      </w:r>
      <w:r w:rsidR="00975F0F" w:rsidRPr="00CD2A0D">
        <w:rPr>
          <w:rFonts w:ascii="Times New Roman" w:hAnsi="Times New Roman" w:cs="Times New Roman"/>
        </w:rPr>
        <w:t xml:space="preserve"> with any certainty,</w:t>
      </w:r>
      <w:r w:rsidR="0086080B" w:rsidRPr="00CD2A0D">
        <w:rPr>
          <w:rFonts w:ascii="Times New Roman" w:hAnsi="Times New Roman" w:cs="Times New Roman"/>
        </w:rPr>
        <w:t xml:space="preserve"> </w:t>
      </w:r>
      <w:r w:rsidR="00986D83" w:rsidRPr="00CD2A0D">
        <w:rPr>
          <w:rFonts w:ascii="Times New Roman" w:hAnsi="Times New Roman" w:cs="Times New Roman"/>
        </w:rPr>
        <w:t>words</w:t>
      </w:r>
      <w:r w:rsidR="0086080B" w:rsidRPr="00CD2A0D">
        <w:rPr>
          <w:rFonts w:ascii="Times New Roman" w:hAnsi="Times New Roman" w:cs="Times New Roman"/>
        </w:rPr>
        <w:t xml:space="preserve"> of Flemish</w:t>
      </w:r>
      <w:r w:rsidR="00986D83" w:rsidRPr="00CD2A0D">
        <w:rPr>
          <w:rFonts w:ascii="Times New Roman" w:hAnsi="Times New Roman" w:cs="Times New Roman"/>
        </w:rPr>
        <w:t xml:space="preserve"> origin</w:t>
      </w:r>
      <w:r w:rsidR="0086080B" w:rsidRPr="00CD2A0D">
        <w:rPr>
          <w:rStyle w:val="FootnoteReference"/>
          <w:rFonts w:ascii="Times New Roman" w:hAnsi="Times New Roman" w:cs="Times New Roman"/>
        </w:rPr>
        <w:footnoteReference w:id="144"/>
      </w:r>
    </w:p>
    <w:p w14:paraId="19207791" w14:textId="77777777" w:rsidR="007E30DF" w:rsidRPr="00CD2A0D" w:rsidRDefault="007E30DF" w:rsidP="00CD2A0D">
      <w:pPr>
        <w:spacing w:line="360" w:lineRule="auto"/>
        <w:rPr>
          <w:rFonts w:ascii="Times New Roman" w:hAnsi="Times New Roman" w:cs="Times New Roman"/>
        </w:rPr>
      </w:pPr>
    </w:p>
    <w:p w14:paraId="1A5A4A09" w14:textId="2AD898D5" w:rsidR="007E30DF" w:rsidRPr="00CD2A0D" w:rsidRDefault="00715663" w:rsidP="00CD2A0D">
      <w:pPr>
        <w:spacing w:line="360" w:lineRule="auto"/>
        <w:rPr>
          <w:rFonts w:ascii="Times New Roman" w:hAnsi="Times New Roman" w:cs="Times New Roman"/>
        </w:rPr>
      </w:pPr>
      <w:r w:rsidRPr="00CD2A0D">
        <w:rPr>
          <w:rFonts w:ascii="Times New Roman" w:hAnsi="Times New Roman" w:cs="Times New Roman"/>
        </w:rPr>
        <w:t>In the medieval period, t</w:t>
      </w:r>
      <w:r w:rsidR="00942338" w:rsidRPr="00CD2A0D">
        <w:rPr>
          <w:rFonts w:ascii="Times New Roman" w:hAnsi="Times New Roman" w:cs="Times New Roman"/>
        </w:rPr>
        <w:t>he counting of the catch and the payment of fishermen</w:t>
      </w:r>
      <w:r w:rsidR="00D62D0E" w:rsidRPr="00CD2A0D">
        <w:rPr>
          <w:rFonts w:ascii="Times New Roman" w:hAnsi="Times New Roman" w:cs="Times New Roman"/>
        </w:rPr>
        <w:t>,</w:t>
      </w:r>
      <w:r w:rsidR="009A454A" w:rsidRPr="00CD2A0D">
        <w:rPr>
          <w:rFonts w:ascii="Times New Roman" w:hAnsi="Times New Roman" w:cs="Times New Roman"/>
        </w:rPr>
        <w:t xml:space="preserve"> once tithes ha</w:t>
      </w:r>
      <w:r w:rsidRPr="00CD2A0D">
        <w:rPr>
          <w:rFonts w:ascii="Times New Roman" w:hAnsi="Times New Roman" w:cs="Times New Roman"/>
        </w:rPr>
        <w:t>d</w:t>
      </w:r>
      <w:r w:rsidR="009A454A" w:rsidRPr="00CD2A0D">
        <w:rPr>
          <w:rFonts w:ascii="Times New Roman" w:hAnsi="Times New Roman" w:cs="Times New Roman"/>
        </w:rPr>
        <w:t xml:space="preserve"> been paid,</w:t>
      </w:r>
      <w:r w:rsidR="00942338" w:rsidRPr="00CD2A0D">
        <w:rPr>
          <w:rFonts w:ascii="Times New Roman" w:hAnsi="Times New Roman" w:cs="Times New Roman"/>
        </w:rPr>
        <w:t xml:space="preserve"> </w:t>
      </w:r>
      <w:r w:rsidRPr="00CD2A0D">
        <w:rPr>
          <w:rFonts w:ascii="Times New Roman" w:hAnsi="Times New Roman" w:cs="Times New Roman"/>
        </w:rPr>
        <w:t>still forms the basis for current practice and separates</w:t>
      </w:r>
      <w:r w:rsidR="009A454A" w:rsidRPr="00CD2A0D">
        <w:rPr>
          <w:rFonts w:ascii="Times New Roman" w:hAnsi="Times New Roman" w:cs="Times New Roman"/>
        </w:rPr>
        <w:t xml:space="preserve"> the fishing industry</w:t>
      </w:r>
      <w:r w:rsidRPr="00CD2A0D">
        <w:rPr>
          <w:rFonts w:ascii="Times New Roman" w:hAnsi="Times New Roman" w:cs="Times New Roman"/>
        </w:rPr>
        <w:t xml:space="preserve"> from other work groups</w:t>
      </w:r>
      <w:r w:rsidR="009A454A" w:rsidRPr="00CD2A0D">
        <w:rPr>
          <w:rFonts w:ascii="Times New Roman" w:hAnsi="Times New Roman" w:cs="Times New Roman"/>
        </w:rPr>
        <w:t>. In Britain g</w:t>
      </w:r>
      <w:r w:rsidR="00942338" w:rsidRPr="00CD2A0D">
        <w:rPr>
          <w:rFonts w:ascii="Times New Roman" w:hAnsi="Times New Roman" w:cs="Times New Roman"/>
        </w:rPr>
        <w:t>eneral</w:t>
      </w:r>
      <w:r w:rsidR="009A454A" w:rsidRPr="00CD2A0D">
        <w:rPr>
          <w:rFonts w:ascii="Times New Roman" w:hAnsi="Times New Roman" w:cs="Times New Roman"/>
        </w:rPr>
        <w:t xml:space="preserve">ly, </w:t>
      </w:r>
      <w:r w:rsidR="00942338" w:rsidRPr="00CD2A0D">
        <w:rPr>
          <w:rFonts w:ascii="Times New Roman" w:hAnsi="Times New Roman" w:cs="Times New Roman"/>
        </w:rPr>
        <w:t>remuneration was calculated on the basis of shares. Herring fishermen, for example, having sold their catch</w:t>
      </w:r>
      <w:r w:rsidRPr="00CD2A0D">
        <w:rPr>
          <w:rFonts w:ascii="Times New Roman" w:hAnsi="Times New Roman" w:cs="Times New Roman"/>
        </w:rPr>
        <w:t>,</w:t>
      </w:r>
      <w:r w:rsidR="00942338" w:rsidRPr="00CD2A0D">
        <w:rPr>
          <w:rFonts w:ascii="Times New Roman" w:hAnsi="Times New Roman" w:cs="Times New Roman"/>
        </w:rPr>
        <w:t xml:space="preserve"> divided the proceeds into equal </w:t>
      </w:r>
      <w:r w:rsidR="009A454A" w:rsidRPr="00CD2A0D">
        <w:rPr>
          <w:rFonts w:ascii="Times New Roman" w:hAnsi="Times New Roman" w:cs="Times New Roman"/>
        </w:rPr>
        <w:t>shares</w:t>
      </w:r>
      <w:r w:rsidR="00942338" w:rsidRPr="00CD2A0D">
        <w:rPr>
          <w:rFonts w:ascii="Times New Roman" w:hAnsi="Times New Roman" w:cs="Times New Roman"/>
        </w:rPr>
        <w:t>. One share each was allocated to the boat, the owner of the boat, the net and each member of the crew</w:t>
      </w:r>
      <w:r w:rsidR="00942338" w:rsidRPr="00CD2A0D">
        <w:rPr>
          <w:rStyle w:val="FootnoteReference"/>
          <w:rFonts w:ascii="Times New Roman" w:hAnsi="Times New Roman" w:cs="Times New Roman"/>
        </w:rPr>
        <w:footnoteReference w:id="145"/>
      </w:r>
      <w:r w:rsidR="00942338" w:rsidRPr="00CD2A0D">
        <w:rPr>
          <w:rFonts w:ascii="Times New Roman" w:hAnsi="Times New Roman" w:cs="Times New Roman"/>
        </w:rPr>
        <w:t xml:space="preserve">. </w:t>
      </w:r>
      <w:r w:rsidRPr="00CD2A0D">
        <w:rPr>
          <w:rFonts w:ascii="Times New Roman" w:hAnsi="Times New Roman" w:cs="Times New Roman"/>
        </w:rPr>
        <w:t>In Wales, t</w:t>
      </w:r>
      <w:r w:rsidR="009C5F1D" w:rsidRPr="00CD2A0D">
        <w:rPr>
          <w:rFonts w:ascii="Times New Roman" w:hAnsi="Times New Roman" w:cs="Times New Roman"/>
        </w:rPr>
        <w:t xml:space="preserve">he </w:t>
      </w:r>
      <w:r w:rsidRPr="00CD2A0D">
        <w:rPr>
          <w:rFonts w:ascii="Times New Roman" w:hAnsi="Times New Roman" w:cs="Times New Roman"/>
        </w:rPr>
        <w:t>method</w:t>
      </w:r>
      <w:r w:rsidR="009C5F1D" w:rsidRPr="00CD2A0D">
        <w:rPr>
          <w:rFonts w:ascii="Times New Roman" w:hAnsi="Times New Roman" w:cs="Times New Roman"/>
        </w:rPr>
        <w:t xml:space="preserve"> </w:t>
      </w:r>
      <w:r w:rsidR="00942338" w:rsidRPr="00CD2A0D">
        <w:rPr>
          <w:rFonts w:ascii="Times New Roman" w:hAnsi="Times New Roman" w:cs="Times New Roman"/>
        </w:rPr>
        <w:t>used until recently</w:t>
      </w:r>
      <w:r w:rsidR="009C5F1D" w:rsidRPr="00CD2A0D">
        <w:rPr>
          <w:rFonts w:ascii="Times New Roman" w:hAnsi="Times New Roman" w:cs="Times New Roman"/>
        </w:rPr>
        <w:t xml:space="preserve"> to count the</w:t>
      </w:r>
      <w:r w:rsidR="00942338" w:rsidRPr="00CD2A0D">
        <w:rPr>
          <w:rFonts w:ascii="Times New Roman" w:hAnsi="Times New Roman" w:cs="Times New Roman"/>
        </w:rPr>
        <w:t xml:space="preserve"> </w:t>
      </w:r>
      <w:r w:rsidR="009C5F1D" w:rsidRPr="00CD2A0D">
        <w:rPr>
          <w:rFonts w:ascii="Times New Roman" w:hAnsi="Times New Roman" w:cs="Times New Roman"/>
        </w:rPr>
        <w:t>catch differentiate</w:t>
      </w:r>
      <w:r w:rsidRPr="00CD2A0D">
        <w:rPr>
          <w:rFonts w:ascii="Times New Roman" w:hAnsi="Times New Roman" w:cs="Times New Roman"/>
        </w:rPr>
        <w:t>d</w:t>
      </w:r>
      <w:r w:rsidR="00942338" w:rsidRPr="00CD2A0D">
        <w:rPr>
          <w:rFonts w:ascii="Times New Roman" w:hAnsi="Times New Roman" w:cs="Times New Roman"/>
        </w:rPr>
        <w:t xml:space="preserve"> fishermen</w:t>
      </w:r>
      <w:r w:rsidR="00D62D0E" w:rsidRPr="00CD2A0D">
        <w:rPr>
          <w:rFonts w:ascii="Times New Roman" w:hAnsi="Times New Roman" w:cs="Times New Roman"/>
        </w:rPr>
        <w:t xml:space="preserve"> from others, both locally and from other regions of Britain</w:t>
      </w:r>
      <w:r w:rsidR="009C5F1D" w:rsidRPr="00CD2A0D">
        <w:rPr>
          <w:rFonts w:ascii="Times New Roman" w:hAnsi="Times New Roman" w:cs="Times New Roman"/>
        </w:rPr>
        <w:t>.</w:t>
      </w:r>
      <w:r w:rsidR="00AC3340" w:rsidRPr="00CD2A0D">
        <w:rPr>
          <w:rFonts w:ascii="Times New Roman" w:hAnsi="Times New Roman" w:cs="Times New Roman"/>
        </w:rPr>
        <w:t xml:space="preserve"> </w:t>
      </w:r>
      <w:r w:rsidR="009C5F1D" w:rsidRPr="00CD2A0D">
        <w:rPr>
          <w:rFonts w:ascii="Times New Roman" w:hAnsi="Times New Roman" w:cs="Times New Roman"/>
        </w:rPr>
        <w:t>H</w:t>
      </w:r>
      <w:r w:rsidR="007E30DF" w:rsidRPr="00CD2A0D">
        <w:rPr>
          <w:rFonts w:ascii="Times New Roman" w:hAnsi="Times New Roman" w:cs="Times New Roman"/>
        </w:rPr>
        <w:t>erring</w:t>
      </w:r>
      <w:r w:rsidR="00DA3910">
        <w:rPr>
          <w:rFonts w:ascii="Times New Roman" w:hAnsi="Times New Roman" w:cs="Times New Roman"/>
        </w:rPr>
        <w:t xml:space="preserve"> </w:t>
      </w:r>
      <w:r w:rsidR="009C5F1D" w:rsidRPr="00CD2A0D">
        <w:rPr>
          <w:rFonts w:ascii="Times New Roman" w:hAnsi="Times New Roman" w:cs="Times New Roman"/>
        </w:rPr>
        <w:t xml:space="preserve">were tallied by </w:t>
      </w:r>
      <w:r w:rsidR="007E30DF" w:rsidRPr="00CD2A0D">
        <w:rPr>
          <w:rFonts w:ascii="Times New Roman" w:hAnsi="Times New Roman" w:cs="Times New Roman"/>
        </w:rPr>
        <w:t>taking three fish (</w:t>
      </w:r>
      <w:r w:rsidR="007E30DF" w:rsidRPr="00CD2A0D">
        <w:rPr>
          <w:rFonts w:ascii="Times New Roman" w:hAnsi="Times New Roman" w:cs="Times New Roman"/>
          <w:i/>
          <w:iCs/>
        </w:rPr>
        <w:t xml:space="preserve">bwrw </w:t>
      </w:r>
      <w:r w:rsidR="007E30DF" w:rsidRPr="00CD2A0D">
        <w:rPr>
          <w:rFonts w:ascii="Times New Roman" w:hAnsi="Times New Roman" w:cs="Times New Roman"/>
        </w:rPr>
        <w:t>or</w:t>
      </w:r>
      <w:r w:rsidR="007E30DF" w:rsidRPr="00CD2A0D">
        <w:rPr>
          <w:rFonts w:ascii="Times New Roman" w:hAnsi="Times New Roman" w:cs="Times New Roman"/>
          <w:i/>
          <w:iCs/>
        </w:rPr>
        <w:t xml:space="preserve"> mwrw</w:t>
      </w:r>
      <w:r w:rsidR="007E30DF" w:rsidRPr="00CD2A0D">
        <w:rPr>
          <w:rFonts w:ascii="Times New Roman" w:hAnsi="Times New Roman" w:cs="Times New Roman"/>
        </w:rPr>
        <w:t>), two in one hand and one in the other</w:t>
      </w:r>
      <w:r w:rsidR="009C5F1D" w:rsidRPr="00CD2A0D">
        <w:rPr>
          <w:rFonts w:ascii="Times New Roman" w:hAnsi="Times New Roman" w:cs="Times New Roman"/>
        </w:rPr>
        <w:t xml:space="preserve">. This was </w:t>
      </w:r>
      <w:r w:rsidR="007E30DF" w:rsidRPr="00CD2A0D">
        <w:rPr>
          <w:rFonts w:ascii="Times New Roman" w:hAnsi="Times New Roman" w:cs="Times New Roman"/>
        </w:rPr>
        <w:t>continu</w:t>
      </w:r>
      <w:r w:rsidR="009C5F1D" w:rsidRPr="00CD2A0D">
        <w:rPr>
          <w:rFonts w:ascii="Times New Roman" w:hAnsi="Times New Roman" w:cs="Times New Roman"/>
        </w:rPr>
        <w:t>ed</w:t>
      </w:r>
      <w:r w:rsidR="007E30DF" w:rsidRPr="00CD2A0D">
        <w:rPr>
          <w:rFonts w:ascii="Times New Roman" w:hAnsi="Times New Roman" w:cs="Times New Roman"/>
        </w:rPr>
        <w:t xml:space="preserve"> forty times mak</w:t>
      </w:r>
      <w:r w:rsidR="00AC3340" w:rsidRPr="00CD2A0D">
        <w:rPr>
          <w:rFonts w:ascii="Times New Roman" w:hAnsi="Times New Roman" w:cs="Times New Roman"/>
        </w:rPr>
        <w:t>ing</w:t>
      </w:r>
      <w:r w:rsidR="007E30DF" w:rsidRPr="00CD2A0D">
        <w:rPr>
          <w:rFonts w:ascii="Times New Roman" w:hAnsi="Times New Roman" w:cs="Times New Roman"/>
        </w:rPr>
        <w:t xml:space="preserve"> a total of one hundred and twenty fish, known as a </w:t>
      </w:r>
      <w:r w:rsidR="007E30DF" w:rsidRPr="00CD2A0D">
        <w:rPr>
          <w:rFonts w:ascii="Times New Roman" w:hAnsi="Times New Roman" w:cs="Times New Roman"/>
          <w:i/>
          <w:iCs/>
        </w:rPr>
        <w:t>long hundred</w:t>
      </w:r>
      <w:r w:rsidR="007E30DF" w:rsidRPr="00CD2A0D">
        <w:rPr>
          <w:rFonts w:ascii="Times New Roman" w:hAnsi="Times New Roman" w:cs="Times New Roman"/>
        </w:rPr>
        <w:t xml:space="preserve"> (two score or forty </w:t>
      </w:r>
      <w:r w:rsidR="007E30DF" w:rsidRPr="00CD2A0D">
        <w:rPr>
          <w:rFonts w:ascii="Times New Roman" w:hAnsi="Times New Roman" w:cs="Times New Roman"/>
          <w:i/>
          <w:iCs/>
        </w:rPr>
        <w:t>bwrw</w:t>
      </w:r>
      <w:r w:rsidR="007E30DF" w:rsidRPr="00CD2A0D">
        <w:rPr>
          <w:rFonts w:ascii="Times New Roman" w:hAnsi="Times New Roman" w:cs="Times New Roman"/>
        </w:rPr>
        <w:t>)</w:t>
      </w:r>
      <w:r w:rsidR="00AC3340" w:rsidRPr="00CD2A0D">
        <w:rPr>
          <w:rFonts w:ascii="Times New Roman" w:hAnsi="Times New Roman" w:cs="Times New Roman"/>
        </w:rPr>
        <w:t>.</w:t>
      </w:r>
      <w:r w:rsidR="007E30DF" w:rsidRPr="00CD2A0D">
        <w:rPr>
          <w:rFonts w:ascii="Times New Roman" w:hAnsi="Times New Roman" w:cs="Times New Roman"/>
        </w:rPr>
        <w:t xml:space="preserve"> </w:t>
      </w:r>
      <w:r w:rsidR="00AC3340" w:rsidRPr="00CD2A0D">
        <w:rPr>
          <w:rFonts w:ascii="Times New Roman" w:hAnsi="Times New Roman" w:cs="Times New Roman"/>
        </w:rPr>
        <w:t xml:space="preserve">At this point, one </w:t>
      </w:r>
      <w:r w:rsidR="007E30DF" w:rsidRPr="00CD2A0D">
        <w:rPr>
          <w:rFonts w:ascii="Times New Roman" w:hAnsi="Times New Roman" w:cs="Times New Roman"/>
        </w:rPr>
        <w:t>extra fish was thrown aside as a marker (</w:t>
      </w:r>
      <w:r w:rsidR="007E30DF" w:rsidRPr="00CD2A0D">
        <w:rPr>
          <w:rFonts w:ascii="Times New Roman" w:hAnsi="Times New Roman" w:cs="Times New Roman"/>
          <w:i/>
          <w:iCs/>
        </w:rPr>
        <w:t>tale</w:t>
      </w:r>
      <w:r w:rsidR="007E30DF" w:rsidRPr="00CD2A0D">
        <w:rPr>
          <w:rFonts w:ascii="Times New Roman" w:hAnsi="Times New Roman" w:cs="Times New Roman"/>
        </w:rPr>
        <w:t xml:space="preserve">) </w:t>
      </w:r>
      <w:r w:rsidR="00AC3340" w:rsidRPr="00CD2A0D">
        <w:rPr>
          <w:rFonts w:ascii="Times New Roman" w:hAnsi="Times New Roman" w:cs="Times New Roman"/>
        </w:rPr>
        <w:t xml:space="preserve">along </w:t>
      </w:r>
      <w:r w:rsidR="007E30DF" w:rsidRPr="00CD2A0D">
        <w:rPr>
          <w:rFonts w:ascii="Times New Roman" w:hAnsi="Times New Roman" w:cs="Times New Roman"/>
        </w:rPr>
        <w:t xml:space="preserve">with an additional </w:t>
      </w:r>
      <w:r w:rsidR="007E30DF" w:rsidRPr="00CD2A0D">
        <w:rPr>
          <w:rFonts w:ascii="Times New Roman" w:hAnsi="Times New Roman" w:cs="Times New Roman"/>
          <w:i/>
          <w:iCs/>
        </w:rPr>
        <w:t>bwrw</w:t>
      </w:r>
      <w:r w:rsidR="007E30DF" w:rsidRPr="00CD2A0D">
        <w:rPr>
          <w:rFonts w:ascii="Times New Roman" w:hAnsi="Times New Roman" w:cs="Times New Roman"/>
        </w:rPr>
        <w:t xml:space="preserve"> of three fish (</w:t>
      </w:r>
      <w:r w:rsidR="007E30DF" w:rsidRPr="00CD2A0D">
        <w:rPr>
          <w:rFonts w:ascii="Times New Roman" w:hAnsi="Times New Roman" w:cs="Times New Roman"/>
          <w:i/>
          <w:iCs/>
        </w:rPr>
        <w:t>warp</w:t>
      </w:r>
      <w:r w:rsidR="007E30DF" w:rsidRPr="00CD2A0D">
        <w:rPr>
          <w:rFonts w:ascii="Times New Roman" w:hAnsi="Times New Roman" w:cs="Times New Roman"/>
        </w:rPr>
        <w:t xml:space="preserve">). Five of these ‘long hundreds’ made up a </w:t>
      </w:r>
      <w:r w:rsidR="007E30DF" w:rsidRPr="00CD2A0D">
        <w:rPr>
          <w:rFonts w:ascii="Times New Roman" w:hAnsi="Times New Roman" w:cs="Times New Roman"/>
          <w:i/>
          <w:iCs/>
        </w:rPr>
        <w:t>meise</w:t>
      </w:r>
      <w:r w:rsidR="00AC3340" w:rsidRPr="00CD2A0D">
        <w:rPr>
          <w:rFonts w:ascii="Times New Roman" w:hAnsi="Times New Roman" w:cs="Times New Roman"/>
        </w:rPr>
        <w:t xml:space="preserve"> or</w:t>
      </w:r>
      <w:r w:rsidR="007E30DF" w:rsidRPr="00CD2A0D">
        <w:rPr>
          <w:rFonts w:ascii="Times New Roman" w:hAnsi="Times New Roman" w:cs="Times New Roman"/>
          <w:i/>
          <w:iCs/>
        </w:rPr>
        <w:t xml:space="preserve"> mwys</w:t>
      </w:r>
      <w:r w:rsidR="007E30DF" w:rsidRPr="00CD2A0D">
        <w:rPr>
          <w:rFonts w:ascii="Times New Roman" w:hAnsi="Times New Roman" w:cs="Times New Roman"/>
        </w:rPr>
        <w:t xml:space="preserve"> of six hundred fish plus the five </w:t>
      </w:r>
      <w:r w:rsidR="007E30DF" w:rsidRPr="00CD2A0D">
        <w:rPr>
          <w:rFonts w:ascii="Times New Roman" w:hAnsi="Times New Roman" w:cs="Times New Roman"/>
          <w:i/>
          <w:iCs/>
        </w:rPr>
        <w:t>tale</w:t>
      </w:r>
      <w:r w:rsidR="007E30DF" w:rsidRPr="00CD2A0D">
        <w:rPr>
          <w:rFonts w:ascii="Times New Roman" w:hAnsi="Times New Roman" w:cs="Times New Roman"/>
        </w:rPr>
        <w:t xml:space="preserve"> and fifteen </w:t>
      </w:r>
      <w:r w:rsidR="007E30DF" w:rsidRPr="00CD2A0D">
        <w:rPr>
          <w:rFonts w:ascii="Times New Roman" w:hAnsi="Times New Roman" w:cs="Times New Roman"/>
          <w:i/>
          <w:iCs/>
        </w:rPr>
        <w:t>warp</w:t>
      </w:r>
      <w:r w:rsidR="007E30DF" w:rsidRPr="00CD2A0D">
        <w:rPr>
          <w:rFonts w:ascii="Times New Roman" w:hAnsi="Times New Roman" w:cs="Times New Roman"/>
        </w:rPr>
        <w:t xml:space="preserve">, </w:t>
      </w:r>
      <w:r w:rsidR="00AC3340" w:rsidRPr="00CD2A0D">
        <w:rPr>
          <w:rFonts w:ascii="Times New Roman" w:hAnsi="Times New Roman" w:cs="Times New Roman"/>
        </w:rPr>
        <w:t xml:space="preserve">to </w:t>
      </w:r>
      <w:r w:rsidR="007E30DF" w:rsidRPr="00CD2A0D">
        <w:rPr>
          <w:rFonts w:ascii="Times New Roman" w:hAnsi="Times New Roman" w:cs="Times New Roman"/>
        </w:rPr>
        <w:t>mak</w:t>
      </w:r>
      <w:r w:rsidR="00AC3340" w:rsidRPr="00CD2A0D">
        <w:rPr>
          <w:rFonts w:ascii="Times New Roman" w:hAnsi="Times New Roman" w:cs="Times New Roman"/>
        </w:rPr>
        <w:t>e</w:t>
      </w:r>
      <w:r w:rsidR="007E30DF" w:rsidRPr="00CD2A0D">
        <w:rPr>
          <w:rFonts w:ascii="Times New Roman" w:hAnsi="Times New Roman" w:cs="Times New Roman"/>
        </w:rPr>
        <w:t xml:space="preserve"> a total of six hundred and twenty herrings</w:t>
      </w:r>
      <w:r w:rsidR="00AC3340" w:rsidRPr="00CD2A0D">
        <w:rPr>
          <w:rStyle w:val="FootnoteReference"/>
          <w:rFonts w:ascii="Times New Roman" w:hAnsi="Times New Roman" w:cs="Times New Roman"/>
          <w:i/>
        </w:rPr>
        <w:footnoteReference w:id="146"/>
      </w:r>
      <w:r w:rsidR="007E30DF" w:rsidRPr="00CD2A0D">
        <w:rPr>
          <w:rFonts w:ascii="Times New Roman" w:hAnsi="Times New Roman" w:cs="Times New Roman"/>
        </w:rPr>
        <w:t>.</w:t>
      </w:r>
      <w:r w:rsidR="00F868FD" w:rsidRPr="00CD2A0D">
        <w:rPr>
          <w:rFonts w:ascii="Times New Roman" w:hAnsi="Times New Roman" w:cs="Times New Roman"/>
        </w:rPr>
        <w:t xml:space="preserve"> </w:t>
      </w:r>
      <w:r w:rsidR="007E30DF" w:rsidRPr="00CD2A0D">
        <w:rPr>
          <w:rFonts w:ascii="Times New Roman" w:hAnsi="Times New Roman" w:cs="Times New Roman"/>
        </w:rPr>
        <w:t xml:space="preserve">In Llangwm, cockles were usually cooked before sale but, </w:t>
      </w:r>
      <w:r w:rsidR="00942338" w:rsidRPr="00CD2A0D">
        <w:rPr>
          <w:rFonts w:ascii="Times New Roman" w:hAnsi="Times New Roman" w:cs="Times New Roman"/>
        </w:rPr>
        <w:t>when</w:t>
      </w:r>
      <w:r w:rsidR="007E30DF" w:rsidRPr="00CD2A0D">
        <w:rPr>
          <w:rFonts w:ascii="Times New Roman" w:hAnsi="Times New Roman" w:cs="Times New Roman"/>
        </w:rPr>
        <w:t xml:space="preserve"> sold ‘fresh, it was also by the ‘long hundred’</w:t>
      </w:r>
      <w:r w:rsidR="007E30DF" w:rsidRPr="00CD2A0D">
        <w:rPr>
          <w:rStyle w:val="FootnoteReference"/>
          <w:rFonts w:ascii="Times New Roman" w:hAnsi="Times New Roman" w:cs="Times New Roman"/>
        </w:rPr>
        <w:footnoteReference w:id="147"/>
      </w:r>
      <w:r w:rsidR="00F868FD" w:rsidRPr="00CD2A0D">
        <w:rPr>
          <w:rFonts w:ascii="Times New Roman" w:hAnsi="Times New Roman" w:cs="Times New Roman"/>
        </w:rPr>
        <w:t>.</w:t>
      </w:r>
      <w:r w:rsidR="007E30DF" w:rsidRPr="00CD2A0D">
        <w:rPr>
          <w:rFonts w:ascii="Times New Roman" w:hAnsi="Times New Roman" w:cs="Times New Roman"/>
        </w:rPr>
        <w:t xml:space="preserve"> </w:t>
      </w:r>
    </w:p>
    <w:p w14:paraId="14D6F9B0" w14:textId="77777777" w:rsidR="007E30DF" w:rsidRPr="00CD2A0D" w:rsidRDefault="007E30DF" w:rsidP="00CD2A0D">
      <w:pPr>
        <w:spacing w:line="360" w:lineRule="auto"/>
        <w:rPr>
          <w:rFonts w:ascii="Times New Roman" w:hAnsi="Times New Roman" w:cs="Times New Roman"/>
        </w:rPr>
      </w:pPr>
    </w:p>
    <w:p w14:paraId="1635942E" w14:textId="7765E1B9" w:rsidR="007E30DF" w:rsidRPr="00CD2A0D" w:rsidRDefault="00680902" w:rsidP="00CD2A0D">
      <w:pPr>
        <w:spacing w:line="360" w:lineRule="auto"/>
        <w:rPr>
          <w:rFonts w:ascii="Times New Roman" w:hAnsi="Times New Roman" w:cs="Times New Roman"/>
        </w:rPr>
      </w:pPr>
      <w:r w:rsidRPr="00CD2A0D">
        <w:rPr>
          <w:rFonts w:ascii="Times New Roman" w:hAnsi="Times New Roman" w:cs="Times New Roman"/>
        </w:rPr>
        <w:lastRenderedPageBreak/>
        <w:t>O</w:t>
      </w:r>
      <w:r w:rsidR="007E30DF" w:rsidRPr="00CD2A0D">
        <w:rPr>
          <w:rFonts w:ascii="Times New Roman" w:hAnsi="Times New Roman" w:cs="Times New Roman"/>
        </w:rPr>
        <w:t xml:space="preserve">n Welsh salmon rivers there were </w:t>
      </w:r>
      <w:r w:rsidRPr="00CD2A0D">
        <w:rPr>
          <w:rFonts w:ascii="Times New Roman" w:hAnsi="Times New Roman" w:cs="Times New Roman"/>
        </w:rPr>
        <w:t xml:space="preserve">also </w:t>
      </w:r>
      <w:r w:rsidR="007E30DF" w:rsidRPr="00CD2A0D">
        <w:rPr>
          <w:rFonts w:ascii="Times New Roman" w:hAnsi="Times New Roman" w:cs="Times New Roman"/>
        </w:rPr>
        <w:t>established customs, for the allocation of the fishing stations linked to particular villages</w:t>
      </w:r>
      <w:r w:rsidRPr="00CD2A0D">
        <w:rPr>
          <w:rFonts w:ascii="Times New Roman" w:hAnsi="Times New Roman" w:cs="Times New Roman"/>
        </w:rPr>
        <w:t>.</w:t>
      </w:r>
      <w:r w:rsidR="007E30DF" w:rsidRPr="00CD2A0D">
        <w:rPr>
          <w:rFonts w:ascii="Times New Roman" w:hAnsi="Times New Roman" w:cs="Times New Roman"/>
        </w:rPr>
        <w:t xml:space="preserve"> </w:t>
      </w:r>
      <w:r w:rsidRPr="00CD2A0D">
        <w:rPr>
          <w:rFonts w:ascii="Times New Roman" w:hAnsi="Times New Roman" w:cs="Times New Roman"/>
        </w:rPr>
        <w:t>These</w:t>
      </w:r>
      <w:r w:rsidR="007E30DF" w:rsidRPr="00CD2A0D">
        <w:rPr>
          <w:rFonts w:ascii="Times New Roman" w:hAnsi="Times New Roman" w:cs="Times New Roman"/>
        </w:rPr>
        <w:t xml:space="preserve"> were robustly defended against outsiders and strictly adhered to within each community. The coracle fishing</w:t>
      </w:r>
      <w:r w:rsidR="00F868FD" w:rsidRPr="00CD2A0D">
        <w:rPr>
          <w:rFonts w:ascii="Times New Roman" w:hAnsi="Times New Roman" w:cs="Times New Roman"/>
        </w:rPr>
        <w:t>s</w:t>
      </w:r>
      <w:r w:rsidR="007E30DF" w:rsidRPr="00CD2A0D">
        <w:rPr>
          <w:rFonts w:ascii="Times New Roman" w:hAnsi="Times New Roman" w:cs="Times New Roman"/>
        </w:rPr>
        <w:t xml:space="preserve"> on the Teifi, for example, was restricted to the </w:t>
      </w:r>
      <w:r w:rsidRPr="00CD2A0D">
        <w:rPr>
          <w:rFonts w:ascii="Times New Roman" w:hAnsi="Times New Roman" w:cs="Times New Roman"/>
        </w:rPr>
        <w:t>fishermen</w:t>
      </w:r>
      <w:r w:rsidR="007E30DF" w:rsidRPr="00CD2A0D">
        <w:rPr>
          <w:rFonts w:ascii="Times New Roman" w:hAnsi="Times New Roman" w:cs="Times New Roman"/>
        </w:rPr>
        <w:t xml:space="preserve"> of Cilgerran, Cenarth, Abercuch and Llechryd</w:t>
      </w:r>
      <w:r w:rsidR="00035365" w:rsidRPr="00CD2A0D">
        <w:rPr>
          <w:rFonts w:ascii="Times New Roman" w:hAnsi="Times New Roman" w:cs="Times New Roman"/>
        </w:rPr>
        <w:t>.</w:t>
      </w:r>
      <w:r w:rsidR="007E30DF" w:rsidRPr="00CD2A0D">
        <w:rPr>
          <w:rFonts w:ascii="Times New Roman" w:hAnsi="Times New Roman" w:cs="Times New Roman"/>
        </w:rPr>
        <w:t xml:space="preserve"> </w:t>
      </w:r>
      <w:r w:rsidR="00035365" w:rsidRPr="00CD2A0D">
        <w:rPr>
          <w:rFonts w:ascii="Times New Roman" w:hAnsi="Times New Roman" w:cs="Times New Roman"/>
        </w:rPr>
        <w:t>They</w:t>
      </w:r>
      <w:r w:rsidRPr="00CD2A0D">
        <w:rPr>
          <w:rFonts w:ascii="Times New Roman" w:hAnsi="Times New Roman" w:cs="Times New Roman"/>
        </w:rPr>
        <w:t xml:space="preserve"> were </w:t>
      </w:r>
      <w:r w:rsidR="007E30DF" w:rsidRPr="00CD2A0D">
        <w:rPr>
          <w:rFonts w:ascii="Times New Roman" w:hAnsi="Times New Roman" w:cs="Times New Roman"/>
        </w:rPr>
        <w:t>able to fish their own</w:t>
      </w:r>
      <w:r w:rsidR="00035365" w:rsidRPr="00CD2A0D">
        <w:rPr>
          <w:rFonts w:ascii="Times New Roman" w:hAnsi="Times New Roman" w:cs="Times New Roman"/>
        </w:rPr>
        <w:t xml:space="preserve"> allocated</w:t>
      </w:r>
      <w:r w:rsidR="007E30DF" w:rsidRPr="00CD2A0D">
        <w:rPr>
          <w:rFonts w:ascii="Times New Roman" w:hAnsi="Times New Roman" w:cs="Times New Roman"/>
        </w:rPr>
        <w:t xml:space="preserve"> </w:t>
      </w:r>
      <w:r w:rsidR="00035365" w:rsidRPr="00CD2A0D">
        <w:rPr>
          <w:rFonts w:ascii="Times New Roman" w:hAnsi="Times New Roman" w:cs="Times New Roman"/>
        </w:rPr>
        <w:t>stretch of the river</w:t>
      </w:r>
      <w:r w:rsidR="007E30DF" w:rsidRPr="00CD2A0D">
        <w:rPr>
          <w:rFonts w:ascii="Times New Roman" w:hAnsi="Times New Roman" w:cs="Times New Roman"/>
        </w:rPr>
        <w:t>, which was divided into casts (</w:t>
      </w:r>
      <w:r w:rsidR="007E30DF" w:rsidRPr="00CD2A0D">
        <w:rPr>
          <w:rFonts w:ascii="Times New Roman" w:hAnsi="Times New Roman" w:cs="Times New Roman"/>
          <w:i/>
          <w:iCs/>
        </w:rPr>
        <w:t>bwrw</w:t>
      </w:r>
      <w:r w:rsidR="007E30DF" w:rsidRPr="00CD2A0D">
        <w:rPr>
          <w:rFonts w:ascii="Times New Roman" w:hAnsi="Times New Roman" w:cs="Times New Roman"/>
        </w:rPr>
        <w:t>)</w:t>
      </w:r>
      <w:r w:rsidR="00035365" w:rsidRPr="00CD2A0D">
        <w:rPr>
          <w:rFonts w:ascii="Times New Roman" w:hAnsi="Times New Roman" w:cs="Times New Roman"/>
        </w:rPr>
        <w:t>.</w:t>
      </w:r>
      <w:r w:rsidR="007E30DF" w:rsidRPr="00CD2A0D">
        <w:rPr>
          <w:rFonts w:ascii="Times New Roman" w:hAnsi="Times New Roman" w:cs="Times New Roman"/>
        </w:rPr>
        <w:t xml:space="preserve"> </w:t>
      </w:r>
      <w:r w:rsidR="00035365" w:rsidRPr="00CD2A0D">
        <w:rPr>
          <w:rFonts w:ascii="Times New Roman" w:hAnsi="Times New Roman" w:cs="Times New Roman"/>
        </w:rPr>
        <w:t>E</w:t>
      </w:r>
      <w:r w:rsidR="007E30DF" w:rsidRPr="00CD2A0D">
        <w:rPr>
          <w:rFonts w:ascii="Times New Roman" w:hAnsi="Times New Roman" w:cs="Times New Roman"/>
        </w:rPr>
        <w:t>ach</w:t>
      </w:r>
      <w:r w:rsidR="00035365" w:rsidRPr="00CD2A0D">
        <w:rPr>
          <w:rFonts w:ascii="Times New Roman" w:hAnsi="Times New Roman" w:cs="Times New Roman"/>
        </w:rPr>
        <w:t xml:space="preserve"> </w:t>
      </w:r>
      <w:r w:rsidR="00035365" w:rsidRPr="00CD2A0D">
        <w:rPr>
          <w:rFonts w:ascii="Times New Roman" w:hAnsi="Times New Roman" w:cs="Times New Roman"/>
          <w:i/>
          <w:iCs/>
        </w:rPr>
        <w:t>bwrw</w:t>
      </w:r>
      <w:r w:rsidR="007E30DF" w:rsidRPr="00CD2A0D">
        <w:rPr>
          <w:rFonts w:ascii="Times New Roman" w:hAnsi="Times New Roman" w:cs="Times New Roman"/>
          <w:i/>
          <w:iCs/>
        </w:rPr>
        <w:t xml:space="preserve"> </w:t>
      </w:r>
      <w:r w:rsidR="007E30DF" w:rsidRPr="00CD2A0D">
        <w:rPr>
          <w:rFonts w:ascii="Times New Roman" w:hAnsi="Times New Roman" w:cs="Times New Roman"/>
        </w:rPr>
        <w:t>was subdivided further</w:t>
      </w:r>
      <w:r w:rsidR="00035365" w:rsidRPr="00CD2A0D">
        <w:rPr>
          <w:rFonts w:ascii="Times New Roman" w:hAnsi="Times New Roman" w:cs="Times New Roman"/>
        </w:rPr>
        <w:t xml:space="preserve"> to make</w:t>
      </w:r>
      <w:r w:rsidR="007E30DF" w:rsidRPr="00CD2A0D">
        <w:rPr>
          <w:rFonts w:ascii="Times New Roman" w:hAnsi="Times New Roman" w:cs="Times New Roman"/>
        </w:rPr>
        <w:t xml:space="preserve"> three trawls (</w:t>
      </w:r>
      <w:r w:rsidR="007E30DF" w:rsidRPr="00CD2A0D">
        <w:rPr>
          <w:rFonts w:ascii="Times New Roman" w:hAnsi="Times New Roman" w:cs="Times New Roman"/>
          <w:i/>
          <w:iCs/>
        </w:rPr>
        <w:t>traill</w:t>
      </w:r>
      <w:r w:rsidR="007E30DF" w:rsidRPr="00CD2A0D">
        <w:rPr>
          <w:rFonts w:ascii="Times New Roman" w:hAnsi="Times New Roman" w:cs="Times New Roman"/>
        </w:rPr>
        <w:t xml:space="preserve">) (Fig. </w:t>
      </w:r>
      <w:r w:rsidRPr="00CD2A0D">
        <w:rPr>
          <w:rFonts w:ascii="Times New Roman" w:hAnsi="Times New Roman" w:cs="Times New Roman"/>
        </w:rPr>
        <w:t>1</w:t>
      </w:r>
      <w:r w:rsidR="006132F3">
        <w:rPr>
          <w:rFonts w:ascii="Times New Roman" w:hAnsi="Times New Roman" w:cs="Times New Roman"/>
        </w:rPr>
        <w:t>4</w:t>
      </w:r>
      <w:r w:rsidR="007E30DF" w:rsidRPr="00CD2A0D">
        <w:rPr>
          <w:rFonts w:ascii="Times New Roman" w:hAnsi="Times New Roman" w:cs="Times New Roman"/>
        </w:rPr>
        <w:t xml:space="preserve">). Lots were drawn at the annual meeting in April to determine </w:t>
      </w:r>
      <w:r w:rsidRPr="00CD2A0D">
        <w:rPr>
          <w:rFonts w:ascii="Times New Roman" w:hAnsi="Times New Roman" w:cs="Times New Roman"/>
        </w:rPr>
        <w:t>where</w:t>
      </w:r>
      <w:r w:rsidR="007E30DF" w:rsidRPr="00CD2A0D">
        <w:rPr>
          <w:rFonts w:ascii="Times New Roman" w:hAnsi="Times New Roman" w:cs="Times New Roman"/>
        </w:rPr>
        <w:t xml:space="preserve"> each pair of coracle men would begin fishing on the first night of the season</w:t>
      </w:r>
      <w:r w:rsidR="00035365" w:rsidRPr="00CD2A0D">
        <w:rPr>
          <w:rFonts w:ascii="Times New Roman" w:hAnsi="Times New Roman" w:cs="Times New Roman"/>
        </w:rPr>
        <w:t>. On the following nights, t</w:t>
      </w:r>
      <w:r w:rsidR="007E30DF" w:rsidRPr="00CD2A0D">
        <w:rPr>
          <w:rFonts w:ascii="Times New Roman" w:hAnsi="Times New Roman" w:cs="Times New Roman"/>
        </w:rPr>
        <w:t>he pairs mov</w:t>
      </w:r>
      <w:r w:rsidR="00035365" w:rsidRPr="00CD2A0D">
        <w:rPr>
          <w:rFonts w:ascii="Times New Roman" w:hAnsi="Times New Roman" w:cs="Times New Roman"/>
        </w:rPr>
        <w:t>ed</w:t>
      </w:r>
      <w:r w:rsidR="007E30DF" w:rsidRPr="00CD2A0D">
        <w:rPr>
          <w:rFonts w:ascii="Times New Roman" w:hAnsi="Times New Roman" w:cs="Times New Roman"/>
        </w:rPr>
        <w:t xml:space="preserve"> to positions up and down the river in </w:t>
      </w:r>
      <w:r w:rsidR="00035365" w:rsidRPr="00CD2A0D">
        <w:rPr>
          <w:rFonts w:ascii="Times New Roman" w:hAnsi="Times New Roman" w:cs="Times New Roman"/>
        </w:rPr>
        <w:t xml:space="preserve">strict </w:t>
      </w:r>
      <w:r w:rsidR="007E30DF" w:rsidRPr="00CD2A0D">
        <w:rPr>
          <w:rFonts w:ascii="Times New Roman" w:hAnsi="Times New Roman" w:cs="Times New Roman"/>
        </w:rPr>
        <w:t>rotation ensur</w:t>
      </w:r>
      <w:r w:rsidR="00035365" w:rsidRPr="00CD2A0D">
        <w:rPr>
          <w:rFonts w:ascii="Times New Roman" w:hAnsi="Times New Roman" w:cs="Times New Roman"/>
        </w:rPr>
        <w:t>ing</w:t>
      </w:r>
      <w:r w:rsidR="007E30DF" w:rsidRPr="00CD2A0D">
        <w:rPr>
          <w:rFonts w:ascii="Times New Roman" w:hAnsi="Times New Roman" w:cs="Times New Roman"/>
        </w:rPr>
        <w:t xml:space="preserve"> that the most productive pools</w:t>
      </w:r>
      <w:r w:rsidR="008800C8" w:rsidRPr="00CD2A0D">
        <w:rPr>
          <w:rFonts w:ascii="Times New Roman" w:hAnsi="Times New Roman" w:cs="Times New Roman"/>
        </w:rPr>
        <w:t xml:space="preserve"> were shared fairly</w:t>
      </w:r>
      <w:r w:rsidR="007E30DF" w:rsidRPr="00CD2A0D">
        <w:rPr>
          <w:rFonts w:ascii="Times New Roman" w:hAnsi="Times New Roman" w:cs="Times New Roman"/>
        </w:rPr>
        <w:t>. These unwritten rules,</w:t>
      </w:r>
      <w:r w:rsidR="00035365" w:rsidRPr="00CD2A0D">
        <w:rPr>
          <w:rFonts w:ascii="Times New Roman" w:hAnsi="Times New Roman" w:cs="Times New Roman"/>
        </w:rPr>
        <w:t xml:space="preserve"> </w:t>
      </w:r>
      <w:r w:rsidR="007E30DF" w:rsidRPr="00CD2A0D">
        <w:rPr>
          <w:rFonts w:ascii="Times New Roman" w:hAnsi="Times New Roman" w:cs="Times New Roman"/>
        </w:rPr>
        <w:t>drawn up by the fishermen themselves</w:t>
      </w:r>
      <w:r w:rsidR="00035365" w:rsidRPr="00CD2A0D">
        <w:rPr>
          <w:rFonts w:ascii="Times New Roman" w:hAnsi="Times New Roman" w:cs="Times New Roman"/>
        </w:rPr>
        <w:t>,</w:t>
      </w:r>
      <w:r w:rsidR="007E30DF" w:rsidRPr="00CD2A0D">
        <w:rPr>
          <w:rFonts w:ascii="Times New Roman" w:hAnsi="Times New Roman" w:cs="Times New Roman"/>
        </w:rPr>
        <w:t xml:space="preserve"> were passed down orally through the generations</w:t>
      </w:r>
      <w:r w:rsidR="008800C8" w:rsidRPr="00CD2A0D">
        <w:rPr>
          <w:rFonts w:ascii="Times New Roman" w:hAnsi="Times New Roman" w:cs="Times New Roman"/>
        </w:rPr>
        <w:t xml:space="preserve"> and</w:t>
      </w:r>
      <w:r w:rsidR="007E30DF" w:rsidRPr="00CD2A0D">
        <w:rPr>
          <w:rFonts w:ascii="Times New Roman" w:hAnsi="Times New Roman" w:cs="Times New Roman"/>
        </w:rPr>
        <w:t xml:space="preserve"> adhered to</w:t>
      </w:r>
      <w:r w:rsidR="008800C8" w:rsidRPr="00CD2A0D">
        <w:rPr>
          <w:rFonts w:ascii="Times New Roman" w:hAnsi="Times New Roman" w:cs="Times New Roman"/>
        </w:rPr>
        <w:t xml:space="preserve"> rigidly,</w:t>
      </w:r>
      <w:r w:rsidR="007E30DF" w:rsidRPr="00CD2A0D">
        <w:rPr>
          <w:rFonts w:ascii="Times New Roman" w:hAnsi="Times New Roman" w:cs="Times New Roman"/>
        </w:rPr>
        <w:t xml:space="preserve"> effectively creat</w:t>
      </w:r>
      <w:r w:rsidR="008800C8" w:rsidRPr="00CD2A0D">
        <w:rPr>
          <w:rFonts w:ascii="Times New Roman" w:hAnsi="Times New Roman" w:cs="Times New Roman"/>
        </w:rPr>
        <w:t>ing</w:t>
      </w:r>
      <w:r w:rsidR="007E30DF" w:rsidRPr="00CD2A0D">
        <w:rPr>
          <w:rFonts w:ascii="Times New Roman" w:hAnsi="Times New Roman" w:cs="Times New Roman"/>
        </w:rPr>
        <w:t xml:space="preserve"> closed communities</w:t>
      </w:r>
      <w:r w:rsidR="007E30DF" w:rsidRPr="00CD2A0D">
        <w:rPr>
          <w:rStyle w:val="FootnoteReference"/>
          <w:rFonts w:ascii="Times New Roman" w:hAnsi="Times New Roman" w:cs="Times New Roman"/>
        </w:rPr>
        <w:footnoteReference w:id="148"/>
      </w:r>
      <w:r w:rsidR="008800C8" w:rsidRPr="00CD2A0D">
        <w:rPr>
          <w:rFonts w:ascii="Times New Roman" w:hAnsi="Times New Roman" w:cs="Times New Roman"/>
        </w:rPr>
        <w:t>. Similar</w:t>
      </w:r>
      <w:r w:rsidR="007E30DF" w:rsidRPr="00CD2A0D">
        <w:rPr>
          <w:rFonts w:ascii="Times New Roman" w:hAnsi="Times New Roman" w:cs="Times New Roman"/>
        </w:rPr>
        <w:t xml:space="preserve"> customs which separate neighbourhoods from outsiders, although less extreme in their operation, exist on other rivers too. The right to fish with a compass-net on the Cleddau, for example, is restricted to </w:t>
      </w:r>
      <w:r w:rsidR="00A02FA2" w:rsidRPr="00CD2A0D">
        <w:rPr>
          <w:rFonts w:ascii="Times New Roman" w:hAnsi="Times New Roman" w:cs="Times New Roman"/>
        </w:rPr>
        <w:t>the</w:t>
      </w:r>
      <w:r w:rsidR="007E30DF" w:rsidRPr="00CD2A0D">
        <w:rPr>
          <w:rFonts w:ascii="Times New Roman" w:hAnsi="Times New Roman" w:cs="Times New Roman"/>
        </w:rPr>
        <w:t xml:space="preserve"> small number of men holding a licence</w:t>
      </w:r>
      <w:r w:rsidR="00AB408F" w:rsidRPr="00CD2A0D">
        <w:rPr>
          <w:rFonts w:ascii="Times New Roman" w:hAnsi="Times New Roman" w:cs="Times New Roman"/>
        </w:rPr>
        <w:t xml:space="preserve">. These </w:t>
      </w:r>
      <w:r w:rsidR="007E30DF" w:rsidRPr="00CD2A0D">
        <w:rPr>
          <w:rFonts w:ascii="Times New Roman" w:hAnsi="Times New Roman" w:cs="Times New Roman"/>
        </w:rPr>
        <w:t>only become available</w:t>
      </w:r>
      <w:r w:rsidR="00AB408F" w:rsidRPr="00CD2A0D">
        <w:rPr>
          <w:rFonts w:ascii="Times New Roman" w:hAnsi="Times New Roman" w:cs="Times New Roman"/>
        </w:rPr>
        <w:t xml:space="preserve"> to a closed group, currently working as </w:t>
      </w:r>
      <w:r w:rsidR="00AB408F" w:rsidRPr="00CD2A0D">
        <w:rPr>
          <w:rFonts w:ascii="Times New Roman" w:hAnsi="Times New Roman" w:cs="Times New Roman"/>
          <w:i/>
          <w:iCs/>
        </w:rPr>
        <w:t>endorsees,</w:t>
      </w:r>
      <w:r w:rsidR="007E30DF" w:rsidRPr="00CD2A0D">
        <w:rPr>
          <w:rFonts w:ascii="Times New Roman" w:hAnsi="Times New Roman" w:cs="Times New Roman"/>
        </w:rPr>
        <w:t xml:space="preserve"> on the death or retirement of the </w:t>
      </w:r>
      <w:r w:rsidR="008800C8" w:rsidRPr="00CD2A0D">
        <w:rPr>
          <w:rFonts w:ascii="Times New Roman" w:hAnsi="Times New Roman" w:cs="Times New Roman"/>
        </w:rPr>
        <w:t>holder</w:t>
      </w:r>
      <w:r w:rsidR="007E30DF" w:rsidRPr="00CD2A0D">
        <w:rPr>
          <w:rFonts w:ascii="Times New Roman" w:hAnsi="Times New Roman" w:cs="Times New Roman"/>
        </w:rPr>
        <w:t xml:space="preserve">. </w:t>
      </w:r>
      <w:r w:rsidR="00AB408F" w:rsidRPr="00CD2A0D">
        <w:rPr>
          <w:rFonts w:ascii="Times New Roman" w:hAnsi="Times New Roman" w:cs="Times New Roman"/>
        </w:rPr>
        <w:t>T</w:t>
      </w:r>
      <w:r w:rsidR="007E30DF" w:rsidRPr="00CD2A0D">
        <w:rPr>
          <w:rFonts w:ascii="Times New Roman" w:hAnsi="Times New Roman" w:cs="Times New Roman"/>
        </w:rPr>
        <w:t xml:space="preserve">he licence holder </w:t>
      </w:r>
      <w:r w:rsidR="00AB408F" w:rsidRPr="00CD2A0D">
        <w:rPr>
          <w:rFonts w:ascii="Times New Roman" w:hAnsi="Times New Roman" w:cs="Times New Roman"/>
        </w:rPr>
        <w:t>appoints his endorsee who</w:t>
      </w:r>
      <w:r w:rsidR="007E30DF" w:rsidRPr="00CD2A0D">
        <w:rPr>
          <w:rFonts w:ascii="Times New Roman" w:hAnsi="Times New Roman" w:cs="Times New Roman"/>
        </w:rPr>
        <w:t xml:space="preserve"> accompan</w:t>
      </w:r>
      <w:r w:rsidR="00AB408F" w:rsidRPr="00CD2A0D">
        <w:rPr>
          <w:rFonts w:ascii="Times New Roman" w:hAnsi="Times New Roman" w:cs="Times New Roman"/>
        </w:rPr>
        <w:t>ies</w:t>
      </w:r>
      <w:r w:rsidR="007E30DF" w:rsidRPr="00CD2A0D">
        <w:rPr>
          <w:rFonts w:ascii="Times New Roman" w:hAnsi="Times New Roman" w:cs="Times New Roman"/>
        </w:rPr>
        <w:t xml:space="preserve"> </w:t>
      </w:r>
      <w:r w:rsidR="00BB70F9" w:rsidRPr="00CD2A0D">
        <w:rPr>
          <w:rFonts w:ascii="Times New Roman" w:hAnsi="Times New Roman" w:cs="Times New Roman"/>
        </w:rPr>
        <w:t xml:space="preserve">him </w:t>
      </w:r>
      <w:r w:rsidR="007E30DF" w:rsidRPr="00CD2A0D">
        <w:rPr>
          <w:rFonts w:ascii="Times New Roman" w:hAnsi="Times New Roman" w:cs="Times New Roman"/>
        </w:rPr>
        <w:t>to learn the techniques of this dangerous</w:t>
      </w:r>
      <w:r w:rsidR="00BB70F9" w:rsidRPr="00CD2A0D">
        <w:rPr>
          <w:rFonts w:ascii="Times New Roman" w:hAnsi="Times New Roman" w:cs="Times New Roman"/>
        </w:rPr>
        <w:t>,</w:t>
      </w:r>
      <w:r w:rsidR="007E30DF" w:rsidRPr="00CD2A0D">
        <w:rPr>
          <w:rFonts w:ascii="Times New Roman" w:hAnsi="Times New Roman" w:cs="Times New Roman"/>
        </w:rPr>
        <w:t xml:space="preserve"> single-handed method of</w:t>
      </w:r>
      <w:r w:rsidR="00BB70F9" w:rsidRPr="00CD2A0D">
        <w:rPr>
          <w:rFonts w:ascii="Times New Roman" w:hAnsi="Times New Roman" w:cs="Times New Roman"/>
        </w:rPr>
        <w:t xml:space="preserve"> small boat</w:t>
      </w:r>
      <w:r w:rsidR="007E30DF" w:rsidRPr="00CD2A0D">
        <w:rPr>
          <w:rFonts w:ascii="Times New Roman" w:hAnsi="Times New Roman" w:cs="Times New Roman"/>
        </w:rPr>
        <w:t xml:space="preserve"> fishing</w:t>
      </w:r>
      <w:r w:rsidR="007E30DF" w:rsidRPr="00CD2A0D">
        <w:rPr>
          <w:rStyle w:val="FootnoteReference"/>
          <w:rFonts w:ascii="Times New Roman" w:hAnsi="Times New Roman" w:cs="Times New Roman"/>
        </w:rPr>
        <w:footnoteReference w:id="149"/>
      </w:r>
      <w:r w:rsidR="007E30DF" w:rsidRPr="00CD2A0D">
        <w:rPr>
          <w:rFonts w:ascii="Times New Roman" w:hAnsi="Times New Roman" w:cs="Times New Roman"/>
        </w:rPr>
        <w:t xml:space="preserve"> (Fig.</w:t>
      </w:r>
      <w:r w:rsidR="0044661E">
        <w:rPr>
          <w:rFonts w:ascii="Times New Roman" w:hAnsi="Times New Roman" w:cs="Times New Roman"/>
        </w:rPr>
        <w:t xml:space="preserve"> 9</w:t>
      </w:r>
      <w:r w:rsidR="007E30DF" w:rsidRPr="00CD2A0D">
        <w:rPr>
          <w:rFonts w:ascii="Times New Roman" w:hAnsi="Times New Roman" w:cs="Times New Roman"/>
        </w:rPr>
        <w:t>). At present (2019), there are only six licences</w:t>
      </w:r>
      <w:r w:rsidR="00AB408F" w:rsidRPr="00CD2A0D">
        <w:rPr>
          <w:rFonts w:ascii="Times New Roman" w:hAnsi="Times New Roman" w:cs="Times New Roman"/>
        </w:rPr>
        <w:t xml:space="preserve"> available from the River Authority. These</w:t>
      </w:r>
      <w:r w:rsidR="007E30DF" w:rsidRPr="00CD2A0D">
        <w:rPr>
          <w:rFonts w:ascii="Times New Roman" w:hAnsi="Times New Roman" w:cs="Times New Roman"/>
        </w:rPr>
        <w:t xml:space="preserve"> cost ninety-six pounds per year </w:t>
      </w:r>
      <w:r w:rsidR="00AB408F" w:rsidRPr="00CD2A0D">
        <w:rPr>
          <w:rFonts w:ascii="Times New Roman" w:hAnsi="Times New Roman" w:cs="Times New Roman"/>
        </w:rPr>
        <w:t>and</w:t>
      </w:r>
      <w:r w:rsidR="007E30DF" w:rsidRPr="00CD2A0D">
        <w:rPr>
          <w:rFonts w:ascii="Times New Roman" w:hAnsi="Times New Roman" w:cs="Times New Roman"/>
        </w:rPr>
        <w:t xml:space="preserve"> allow fishing at Hook and Slebech </w:t>
      </w:r>
      <w:r w:rsidR="00BB70F9" w:rsidRPr="00CD2A0D">
        <w:rPr>
          <w:rFonts w:ascii="Times New Roman" w:hAnsi="Times New Roman" w:cs="Times New Roman"/>
        </w:rPr>
        <w:t>from</w:t>
      </w:r>
      <w:r w:rsidR="007E30DF" w:rsidRPr="00CD2A0D">
        <w:rPr>
          <w:rFonts w:ascii="Times New Roman" w:hAnsi="Times New Roman" w:cs="Times New Roman"/>
        </w:rPr>
        <w:t xml:space="preserve"> 1</w:t>
      </w:r>
      <w:r w:rsidR="007E30DF" w:rsidRPr="00CD2A0D">
        <w:rPr>
          <w:rFonts w:ascii="Times New Roman" w:hAnsi="Times New Roman" w:cs="Times New Roman"/>
          <w:vertAlign w:val="superscript"/>
        </w:rPr>
        <w:t>st</w:t>
      </w:r>
      <w:r w:rsidR="007E30DF" w:rsidRPr="00CD2A0D">
        <w:rPr>
          <w:rFonts w:ascii="Times New Roman" w:hAnsi="Times New Roman" w:cs="Times New Roman"/>
        </w:rPr>
        <w:t xml:space="preserve"> June </w:t>
      </w:r>
      <w:r w:rsidR="00BB70F9" w:rsidRPr="00CD2A0D">
        <w:rPr>
          <w:rFonts w:ascii="Times New Roman" w:hAnsi="Times New Roman" w:cs="Times New Roman"/>
        </w:rPr>
        <w:t>to</w:t>
      </w:r>
      <w:r w:rsidR="007E30DF" w:rsidRPr="00CD2A0D">
        <w:rPr>
          <w:rFonts w:ascii="Times New Roman" w:hAnsi="Times New Roman" w:cs="Times New Roman"/>
        </w:rPr>
        <w:t xml:space="preserve"> 31</w:t>
      </w:r>
      <w:r w:rsidR="007E30DF" w:rsidRPr="00CD2A0D">
        <w:rPr>
          <w:rFonts w:ascii="Times New Roman" w:hAnsi="Times New Roman" w:cs="Times New Roman"/>
          <w:vertAlign w:val="superscript"/>
        </w:rPr>
        <w:t>st</w:t>
      </w:r>
      <w:r w:rsidR="007E30DF" w:rsidRPr="00CD2A0D">
        <w:rPr>
          <w:rFonts w:ascii="Times New Roman" w:hAnsi="Times New Roman" w:cs="Times New Roman"/>
        </w:rPr>
        <w:t xml:space="preserve"> August</w:t>
      </w:r>
      <w:r w:rsidR="007E30DF" w:rsidRPr="00CD2A0D">
        <w:rPr>
          <w:rStyle w:val="FootnoteReference"/>
          <w:rFonts w:ascii="Times New Roman" w:hAnsi="Times New Roman" w:cs="Times New Roman"/>
        </w:rPr>
        <w:footnoteReference w:id="150"/>
      </w:r>
      <w:r w:rsidR="00BB70F9" w:rsidRPr="00CD2A0D">
        <w:rPr>
          <w:rFonts w:ascii="Times New Roman" w:hAnsi="Times New Roman" w:cs="Times New Roman"/>
        </w:rPr>
        <w:t>.</w:t>
      </w:r>
    </w:p>
    <w:p w14:paraId="208267E1" w14:textId="77777777" w:rsidR="007E30DF" w:rsidRPr="00CD2A0D" w:rsidRDefault="007E30DF" w:rsidP="00CD2A0D">
      <w:pPr>
        <w:spacing w:line="360" w:lineRule="auto"/>
        <w:rPr>
          <w:rFonts w:ascii="Times New Roman" w:hAnsi="Times New Roman" w:cs="Times New Roman"/>
        </w:rPr>
      </w:pPr>
    </w:p>
    <w:p w14:paraId="19E7EA73" w14:textId="0E2C07D6" w:rsidR="00964D19" w:rsidRPr="00CD2A0D" w:rsidRDefault="00AB408F" w:rsidP="00CD2A0D">
      <w:pPr>
        <w:spacing w:line="360" w:lineRule="auto"/>
        <w:rPr>
          <w:rFonts w:ascii="Times New Roman" w:hAnsi="Times New Roman" w:cs="Times New Roman"/>
        </w:rPr>
      </w:pPr>
      <w:r w:rsidRPr="00CD2A0D">
        <w:rPr>
          <w:rFonts w:ascii="Times New Roman" w:hAnsi="Times New Roman" w:cs="Times New Roman"/>
        </w:rPr>
        <w:t xml:space="preserve">During the medieval period, there </w:t>
      </w:r>
      <w:r w:rsidR="00D62D0E" w:rsidRPr="00CD2A0D">
        <w:rPr>
          <w:rFonts w:ascii="Times New Roman" w:hAnsi="Times New Roman" w:cs="Times New Roman"/>
        </w:rPr>
        <w:t>are few features which visibly distinguish</w:t>
      </w:r>
      <w:r w:rsidRPr="00CD2A0D">
        <w:rPr>
          <w:rFonts w:ascii="Times New Roman" w:hAnsi="Times New Roman" w:cs="Times New Roman"/>
        </w:rPr>
        <w:t xml:space="preserve"> between groups of working people in England and Wales</w:t>
      </w:r>
      <w:r w:rsidR="00D62D0E" w:rsidRPr="00CD2A0D">
        <w:rPr>
          <w:rFonts w:ascii="Times New Roman" w:hAnsi="Times New Roman" w:cs="Times New Roman"/>
        </w:rPr>
        <w:t>.</w:t>
      </w:r>
      <w:r w:rsidRPr="00CD2A0D">
        <w:rPr>
          <w:rFonts w:ascii="Times New Roman" w:hAnsi="Times New Roman" w:cs="Times New Roman"/>
        </w:rPr>
        <w:t xml:space="preserve"> </w:t>
      </w:r>
      <w:r w:rsidR="0002666C" w:rsidRPr="00CD2A0D">
        <w:rPr>
          <w:rFonts w:ascii="Times New Roman" w:hAnsi="Times New Roman" w:cs="Times New Roman"/>
        </w:rPr>
        <w:t xml:space="preserve">There is very little evidence of the style of clothing worn by working men. </w:t>
      </w:r>
      <w:r w:rsidR="00DA3910">
        <w:rPr>
          <w:rFonts w:ascii="Times New Roman" w:hAnsi="Times New Roman" w:cs="Times New Roman"/>
        </w:rPr>
        <w:t>F</w:t>
      </w:r>
      <w:r w:rsidR="0002666C" w:rsidRPr="00CD2A0D">
        <w:rPr>
          <w:rFonts w:ascii="Times New Roman" w:hAnsi="Times New Roman" w:cs="Times New Roman"/>
        </w:rPr>
        <w:t xml:space="preserve">ew of the actual garments survive and, as they were similar to those worn by men in other regions of Britain, there was little interest in making any record of their dress. </w:t>
      </w:r>
      <w:r w:rsidR="00D62D0E" w:rsidRPr="00CD2A0D">
        <w:rPr>
          <w:rFonts w:ascii="Times New Roman" w:hAnsi="Times New Roman" w:cs="Times New Roman"/>
        </w:rPr>
        <w:t>F</w:t>
      </w:r>
      <w:r w:rsidR="00660C19" w:rsidRPr="00CD2A0D">
        <w:rPr>
          <w:rFonts w:ascii="Times New Roman" w:hAnsi="Times New Roman" w:cs="Times New Roman"/>
        </w:rPr>
        <w:t>rom the eighteenth century</w:t>
      </w:r>
      <w:r w:rsidR="00D62D0E" w:rsidRPr="00CD2A0D">
        <w:rPr>
          <w:rFonts w:ascii="Times New Roman" w:hAnsi="Times New Roman" w:cs="Times New Roman"/>
        </w:rPr>
        <w:t xml:space="preserve"> however</w:t>
      </w:r>
      <w:r w:rsidR="00660C19" w:rsidRPr="00CD2A0D">
        <w:rPr>
          <w:rFonts w:ascii="Times New Roman" w:hAnsi="Times New Roman" w:cs="Times New Roman"/>
        </w:rPr>
        <w:t xml:space="preserve">, </w:t>
      </w:r>
      <w:r w:rsidR="0002666C" w:rsidRPr="00CD2A0D">
        <w:rPr>
          <w:rFonts w:ascii="Times New Roman" w:hAnsi="Times New Roman" w:cs="Times New Roman"/>
        </w:rPr>
        <w:t>their clothing</w:t>
      </w:r>
      <w:r w:rsidR="007E30DF" w:rsidRPr="00CD2A0D">
        <w:rPr>
          <w:rFonts w:ascii="Times New Roman" w:hAnsi="Times New Roman" w:cs="Times New Roman"/>
        </w:rPr>
        <w:t xml:space="preserve"> </w:t>
      </w:r>
      <w:r w:rsidR="00660C19" w:rsidRPr="00CD2A0D">
        <w:rPr>
          <w:rFonts w:ascii="Times New Roman" w:hAnsi="Times New Roman" w:cs="Times New Roman"/>
        </w:rPr>
        <w:t xml:space="preserve">appears to </w:t>
      </w:r>
      <w:r w:rsidR="007E30DF" w:rsidRPr="00CD2A0D">
        <w:rPr>
          <w:rFonts w:ascii="Times New Roman" w:hAnsi="Times New Roman" w:cs="Times New Roman"/>
        </w:rPr>
        <w:t>follow the fashions of the gentry</w:t>
      </w:r>
      <w:r w:rsidR="0002666C" w:rsidRPr="00CD2A0D">
        <w:rPr>
          <w:rFonts w:ascii="Times New Roman" w:hAnsi="Times New Roman" w:cs="Times New Roman"/>
        </w:rPr>
        <w:t xml:space="preserve"> but</w:t>
      </w:r>
      <w:r w:rsidR="007E30DF" w:rsidRPr="00CD2A0D">
        <w:rPr>
          <w:rFonts w:ascii="Times New Roman" w:hAnsi="Times New Roman" w:cs="Times New Roman"/>
        </w:rPr>
        <w:t xml:space="preserve"> </w:t>
      </w:r>
      <w:r w:rsidRPr="00CD2A0D">
        <w:rPr>
          <w:rFonts w:ascii="Times New Roman" w:hAnsi="Times New Roman" w:cs="Times New Roman"/>
        </w:rPr>
        <w:t xml:space="preserve">with </w:t>
      </w:r>
      <w:r w:rsidR="0002666C" w:rsidRPr="00CD2A0D">
        <w:rPr>
          <w:rFonts w:ascii="Times New Roman" w:hAnsi="Times New Roman" w:cs="Times New Roman"/>
        </w:rPr>
        <w:t xml:space="preserve">practical </w:t>
      </w:r>
      <w:r w:rsidR="007E30DF" w:rsidRPr="00CD2A0D">
        <w:rPr>
          <w:rFonts w:ascii="Times New Roman" w:hAnsi="Times New Roman" w:cs="Times New Roman"/>
        </w:rPr>
        <w:t>adapt</w:t>
      </w:r>
      <w:r w:rsidRPr="00CD2A0D">
        <w:rPr>
          <w:rFonts w:ascii="Times New Roman" w:hAnsi="Times New Roman" w:cs="Times New Roman"/>
        </w:rPr>
        <w:t>ations</w:t>
      </w:r>
      <w:r w:rsidR="007E30DF" w:rsidRPr="00CD2A0D">
        <w:rPr>
          <w:rFonts w:ascii="Times New Roman" w:hAnsi="Times New Roman" w:cs="Times New Roman"/>
        </w:rPr>
        <w:t xml:space="preserve"> to facilitate </w:t>
      </w:r>
      <w:r w:rsidR="0002666C" w:rsidRPr="00CD2A0D">
        <w:rPr>
          <w:rFonts w:ascii="Times New Roman" w:hAnsi="Times New Roman" w:cs="Times New Roman"/>
        </w:rPr>
        <w:t xml:space="preserve">their </w:t>
      </w:r>
      <w:r w:rsidR="007E30DF" w:rsidRPr="00CD2A0D">
        <w:rPr>
          <w:rFonts w:ascii="Times New Roman" w:hAnsi="Times New Roman" w:cs="Times New Roman"/>
        </w:rPr>
        <w:t>work</w:t>
      </w:r>
      <w:r w:rsidR="00D32203" w:rsidRPr="00CD2A0D">
        <w:rPr>
          <w:rFonts w:ascii="Times New Roman" w:hAnsi="Times New Roman" w:cs="Times New Roman"/>
        </w:rPr>
        <w:t xml:space="preserve">. People involved in </w:t>
      </w:r>
      <w:r w:rsidR="00964D19" w:rsidRPr="00CD2A0D">
        <w:rPr>
          <w:rFonts w:ascii="Times New Roman" w:hAnsi="Times New Roman" w:cs="Times New Roman"/>
        </w:rPr>
        <w:t>outdoor work,</w:t>
      </w:r>
      <w:r w:rsidR="00D32203" w:rsidRPr="00CD2A0D">
        <w:rPr>
          <w:rFonts w:ascii="Times New Roman" w:hAnsi="Times New Roman" w:cs="Times New Roman"/>
        </w:rPr>
        <w:t xml:space="preserve"> </w:t>
      </w:r>
      <w:r w:rsidR="00964D19" w:rsidRPr="00CD2A0D">
        <w:rPr>
          <w:rFonts w:ascii="Times New Roman" w:hAnsi="Times New Roman" w:cs="Times New Roman"/>
        </w:rPr>
        <w:t>including fishing,</w:t>
      </w:r>
      <w:r w:rsidR="00896304" w:rsidRPr="00CD2A0D">
        <w:rPr>
          <w:rFonts w:ascii="Times New Roman" w:hAnsi="Times New Roman" w:cs="Times New Roman"/>
        </w:rPr>
        <w:t xml:space="preserve"> </w:t>
      </w:r>
      <w:r w:rsidR="00D32203" w:rsidRPr="00CD2A0D">
        <w:rPr>
          <w:rFonts w:ascii="Times New Roman" w:hAnsi="Times New Roman" w:cs="Times New Roman"/>
        </w:rPr>
        <w:t>protected themselves against the elements by adding further layers, often just sacking</w:t>
      </w:r>
      <w:r w:rsidR="007E30DF" w:rsidRPr="00CD2A0D">
        <w:rPr>
          <w:rFonts w:ascii="Times New Roman" w:hAnsi="Times New Roman" w:cs="Times New Roman"/>
        </w:rPr>
        <w:t xml:space="preserve">. Clothes were made from local wool and it has been suggested that the whole process </w:t>
      </w:r>
      <w:r w:rsidR="007E30DF" w:rsidRPr="00CD2A0D">
        <w:rPr>
          <w:rFonts w:ascii="Times New Roman" w:hAnsi="Times New Roman" w:cs="Times New Roman"/>
        </w:rPr>
        <w:lastRenderedPageBreak/>
        <w:t xml:space="preserve">of spinning, dying (blue, brown or grey), and weaving, was probably carried out </w:t>
      </w:r>
      <w:r w:rsidR="00964D19" w:rsidRPr="00CD2A0D">
        <w:rPr>
          <w:rFonts w:ascii="Times New Roman" w:hAnsi="Times New Roman" w:cs="Times New Roman"/>
        </w:rPr>
        <w:t>locally</w:t>
      </w:r>
      <w:r w:rsidR="007E30DF" w:rsidRPr="00CD2A0D">
        <w:rPr>
          <w:rFonts w:ascii="Times New Roman" w:hAnsi="Times New Roman" w:cs="Times New Roman"/>
        </w:rPr>
        <w:t>, with the cutting and sewing often being undertaken at home</w:t>
      </w:r>
      <w:r w:rsidR="007E30DF" w:rsidRPr="00CD2A0D">
        <w:rPr>
          <w:rStyle w:val="FootnoteReference"/>
          <w:rFonts w:ascii="Times New Roman" w:hAnsi="Times New Roman" w:cs="Times New Roman"/>
        </w:rPr>
        <w:footnoteReference w:id="151"/>
      </w:r>
      <w:r w:rsidR="007E30DF" w:rsidRPr="00CD2A0D">
        <w:rPr>
          <w:rFonts w:ascii="Times New Roman" w:hAnsi="Times New Roman" w:cs="Times New Roman"/>
        </w:rPr>
        <w:t xml:space="preserve">. </w:t>
      </w:r>
      <w:r w:rsidR="00964D19" w:rsidRPr="00CD2A0D">
        <w:rPr>
          <w:rFonts w:ascii="Times New Roman" w:hAnsi="Times New Roman" w:cs="Times New Roman"/>
        </w:rPr>
        <w:t>Some early nineteenth-century drawings of fishermen depict</w:t>
      </w:r>
      <w:r w:rsidR="00811AA9">
        <w:rPr>
          <w:rFonts w:ascii="Times New Roman" w:hAnsi="Times New Roman" w:cs="Times New Roman"/>
        </w:rPr>
        <w:t>ing</w:t>
      </w:r>
      <w:r w:rsidR="00964D19" w:rsidRPr="00CD2A0D">
        <w:rPr>
          <w:rFonts w:ascii="Times New Roman" w:hAnsi="Times New Roman" w:cs="Times New Roman"/>
        </w:rPr>
        <w:t xml:space="preserve"> a Swansea shrimp-man (Fig.1</w:t>
      </w:r>
      <w:r w:rsidR="006132F3">
        <w:rPr>
          <w:rFonts w:ascii="Times New Roman" w:hAnsi="Times New Roman" w:cs="Times New Roman"/>
        </w:rPr>
        <w:t>5</w:t>
      </w:r>
      <w:r w:rsidR="00964D19" w:rsidRPr="00CD2A0D">
        <w:rPr>
          <w:rFonts w:ascii="Times New Roman" w:hAnsi="Times New Roman" w:cs="Times New Roman"/>
        </w:rPr>
        <w:t>) and a Coracle fisherman (Fig.1</w:t>
      </w:r>
      <w:r w:rsidR="006132F3">
        <w:rPr>
          <w:rFonts w:ascii="Times New Roman" w:hAnsi="Times New Roman" w:cs="Times New Roman"/>
        </w:rPr>
        <w:t>6</w:t>
      </w:r>
      <w:r w:rsidR="00964D19" w:rsidRPr="00CD2A0D">
        <w:rPr>
          <w:rFonts w:ascii="Times New Roman" w:hAnsi="Times New Roman" w:cs="Times New Roman"/>
        </w:rPr>
        <w:t>)</w:t>
      </w:r>
      <w:r w:rsidR="00964D19" w:rsidRPr="00CD2A0D">
        <w:rPr>
          <w:rStyle w:val="FootnoteReference"/>
          <w:rFonts w:ascii="Times New Roman" w:hAnsi="Times New Roman" w:cs="Times New Roman"/>
        </w:rPr>
        <w:footnoteReference w:id="152"/>
      </w:r>
      <w:r w:rsidR="00811AA9">
        <w:rPr>
          <w:rFonts w:ascii="Times New Roman" w:hAnsi="Times New Roman" w:cs="Times New Roman"/>
        </w:rPr>
        <w:t xml:space="preserve"> are held in the National Library</w:t>
      </w:r>
      <w:r w:rsidR="00964D19" w:rsidRPr="00CD2A0D">
        <w:rPr>
          <w:rFonts w:ascii="Times New Roman" w:hAnsi="Times New Roman" w:cs="Times New Roman"/>
        </w:rPr>
        <w:t xml:space="preserve">. The shrimp-man is shown carrying his net and wearing a broad-brimmed hat, with jacket and trousers, both of which have been patched many times. The coracle-man on the other hand is better dressed and wears a blue jacket over a red waistcoat, patched trousers and stout leather shoes, but no hat. These, however, were portraits so it is probable that both men were wearing their best clothes for the occasion. </w:t>
      </w:r>
      <w:r w:rsidR="00964D19" w:rsidRPr="00D72DF6">
        <w:t>Some late eighteenth-century accounts talk of short coats, waistcoats, and breeches made of a light blue woollen fabric, but at this time, trousers became popular with fishermen, despite opposition from the gentry who associated them with the French Revolution</w:t>
      </w:r>
      <w:r w:rsidR="00964D19" w:rsidRPr="00CD2A0D">
        <w:rPr>
          <w:rStyle w:val="FootnoteReference"/>
          <w:rFonts w:ascii="Times New Roman" w:eastAsia="Times New Roman" w:hAnsi="Times New Roman" w:cs="Times New Roman"/>
          <w:color w:val="444444"/>
          <w:shd w:val="clear" w:color="auto" w:fill="FFFFFF"/>
          <w:lang w:eastAsia="en-GB"/>
        </w:rPr>
        <w:footnoteReference w:id="153"/>
      </w:r>
      <w:r w:rsidR="00964D19" w:rsidRPr="00CD2A0D">
        <w:rPr>
          <w:rFonts w:ascii="Times New Roman" w:eastAsia="Times New Roman" w:hAnsi="Times New Roman" w:cs="Times New Roman"/>
          <w:color w:val="444444"/>
          <w:shd w:val="clear" w:color="auto" w:fill="FFFFFF"/>
          <w:lang w:eastAsia="en-GB"/>
        </w:rPr>
        <w:t>.</w:t>
      </w:r>
    </w:p>
    <w:p w14:paraId="3ABC2A43" w14:textId="77777777" w:rsidR="00964D19" w:rsidRPr="00CD2A0D" w:rsidRDefault="00964D19" w:rsidP="00CD2A0D">
      <w:pPr>
        <w:spacing w:line="360" w:lineRule="auto"/>
        <w:rPr>
          <w:rFonts w:ascii="Times New Roman" w:hAnsi="Times New Roman" w:cs="Times New Roman"/>
        </w:rPr>
      </w:pPr>
    </w:p>
    <w:p w14:paraId="45DC1F73" w14:textId="78D4F736" w:rsidR="007E30DF" w:rsidRPr="00CD2A0D" w:rsidRDefault="007E30DF" w:rsidP="00CD2A0D">
      <w:pPr>
        <w:spacing w:line="360" w:lineRule="auto"/>
        <w:rPr>
          <w:rFonts w:ascii="Times New Roman" w:hAnsi="Times New Roman" w:cs="Times New Roman"/>
        </w:rPr>
      </w:pPr>
      <w:r w:rsidRPr="00CD2A0D">
        <w:rPr>
          <w:rFonts w:ascii="Times New Roman" w:hAnsi="Times New Roman" w:cs="Times New Roman"/>
        </w:rPr>
        <w:t>The descriptions, drawings and early photographs of the women, living and working in coastal villages, shows those going to market wearing a short, front opening dress of red and black striped flannel worn over short petticoats and fastened behind just under the waist. Any opening in the neckline was covered with a white neckerchief and a white frilled cap showed under their hats which were made of black straw, padded to add protection against the weight of the pail of cockles balanced on their heads</w:t>
      </w:r>
      <w:r w:rsidRPr="00CD2A0D">
        <w:rPr>
          <w:rStyle w:val="FootnoteReference"/>
          <w:rFonts w:ascii="Times New Roman" w:hAnsi="Times New Roman" w:cs="Times New Roman"/>
        </w:rPr>
        <w:footnoteReference w:id="154"/>
      </w:r>
      <w:r w:rsidRPr="00CD2A0D">
        <w:rPr>
          <w:rFonts w:ascii="Times New Roman" w:hAnsi="Times New Roman" w:cs="Times New Roman"/>
        </w:rPr>
        <w:t>. Over the shoulders they wore square shawls, which in the village of Llangwm were of red flannel ‘folded -three cornered’</w:t>
      </w:r>
      <w:r w:rsidRPr="00CD2A0D">
        <w:rPr>
          <w:rStyle w:val="FootnoteReference"/>
          <w:rFonts w:ascii="Times New Roman" w:hAnsi="Times New Roman" w:cs="Times New Roman"/>
        </w:rPr>
        <w:footnoteReference w:id="155"/>
      </w:r>
      <w:r w:rsidRPr="00CD2A0D">
        <w:rPr>
          <w:rFonts w:ascii="Times New Roman" w:hAnsi="Times New Roman" w:cs="Times New Roman"/>
        </w:rPr>
        <w:t xml:space="preserve"> and a white, or striped flannel, apron to protect the front of the dress</w:t>
      </w:r>
      <w:r w:rsidR="006522B3" w:rsidRPr="00CD2A0D">
        <w:rPr>
          <w:rFonts w:ascii="Times New Roman" w:hAnsi="Times New Roman" w:cs="Times New Roman"/>
        </w:rPr>
        <w:t xml:space="preserve"> (Fig. 1</w:t>
      </w:r>
      <w:r w:rsidR="006132F3">
        <w:rPr>
          <w:rFonts w:ascii="Times New Roman" w:hAnsi="Times New Roman" w:cs="Times New Roman"/>
        </w:rPr>
        <w:t>7</w:t>
      </w:r>
      <w:r w:rsidR="006522B3" w:rsidRPr="00CD2A0D">
        <w:rPr>
          <w:rFonts w:ascii="Times New Roman" w:hAnsi="Times New Roman" w:cs="Times New Roman"/>
        </w:rPr>
        <w:t>)</w:t>
      </w:r>
      <w:r w:rsidRPr="00CD2A0D">
        <w:rPr>
          <w:rFonts w:ascii="Times New Roman" w:hAnsi="Times New Roman" w:cs="Times New Roman"/>
        </w:rPr>
        <w:t>. They also wore strong shoes, but tended to remove these while walking to market, only replacing them when they reached t</w:t>
      </w:r>
      <w:r w:rsidR="006522B3" w:rsidRPr="00CD2A0D">
        <w:rPr>
          <w:rFonts w:ascii="Times New Roman" w:hAnsi="Times New Roman" w:cs="Times New Roman"/>
        </w:rPr>
        <w:t>own</w:t>
      </w:r>
      <w:r w:rsidRPr="00CD2A0D">
        <w:rPr>
          <w:rFonts w:ascii="Times New Roman" w:hAnsi="Times New Roman" w:cs="Times New Roman"/>
        </w:rPr>
        <w:t>.</w:t>
      </w:r>
      <w:r w:rsidR="0064446A" w:rsidRPr="00CD2A0D">
        <w:rPr>
          <w:rFonts w:ascii="Times New Roman" w:hAnsi="Times New Roman" w:cs="Times New Roman"/>
        </w:rPr>
        <w:t xml:space="preserve"> </w:t>
      </w:r>
      <w:r w:rsidRPr="00CD2A0D">
        <w:rPr>
          <w:rFonts w:ascii="Times New Roman" w:hAnsi="Times New Roman" w:cs="Times New Roman"/>
        </w:rPr>
        <w:t>When</w:t>
      </w:r>
      <w:r w:rsidR="00E848D9" w:rsidRPr="00CD2A0D">
        <w:rPr>
          <w:rFonts w:ascii="Times New Roman" w:hAnsi="Times New Roman" w:cs="Times New Roman"/>
        </w:rPr>
        <w:t xml:space="preserve"> the Penclawdd women</w:t>
      </w:r>
      <w:r w:rsidRPr="00CD2A0D">
        <w:rPr>
          <w:rFonts w:ascii="Times New Roman" w:hAnsi="Times New Roman" w:cs="Times New Roman"/>
        </w:rPr>
        <w:t xml:space="preserve"> gather</w:t>
      </w:r>
      <w:r w:rsidR="00571D0A" w:rsidRPr="00CD2A0D">
        <w:rPr>
          <w:rFonts w:ascii="Times New Roman" w:hAnsi="Times New Roman" w:cs="Times New Roman"/>
        </w:rPr>
        <w:t>ed</w:t>
      </w:r>
      <w:r w:rsidRPr="00CD2A0D">
        <w:rPr>
          <w:rFonts w:ascii="Times New Roman" w:hAnsi="Times New Roman" w:cs="Times New Roman"/>
        </w:rPr>
        <w:t xml:space="preserve"> cockles, however their clothes were made up of more layers </w:t>
      </w:r>
      <w:r w:rsidR="00571D0A" w:rsidRPr="00CD2A0D">
        <w:rPr>
          <w:rFonts w:ascii="Times New Roman" w:hAnsi="Times New Roman" w:cs="Times New Roman"/>
        </w:rPr>
        <w:t>and</w:t>
      </w:r>
      <w:r w:rsidRPr="00CD2A0D">
        <w:rPr>
          <w:rFonts w:ascii="Times New Roman" w:hAnsi="Times New Roman" w:cs="Times New Roman"/>
        </w:rPr>
        <w:t xml:space="preserve"> included a sack apron pulled back between the legs and pinned</w:t>
      </w:r>
      <w:r w:rsidR="006522B3" w:rsidRPr="00CD2A0D">
        <w:rPr>
          <w:rFonts w:ascii="Times New Roman" w:hAnsi="Times New Roman" w:cs="Times New Roman"/>
        </w:rPr>
        <w:t>,</w:t>
      </w:r>
      <w:r w:rsidRPr="00CD2A0D">
        <w:rPr>
          <w:rFonts w:ascii="Times New Roman" w:hAnsi="Times New Roman" w:cs="Times New Roman"/>
        </w:rPr>
        <w:t xml:space="preserve"> </w:t>
      </w:r>
      <w:r w:rsidR="006522B3" w:rsidRPr="00CD2A0D">
        <w:rPr>
          <w:rFonts w:ascii="Times New Roman" w:hAnsi="Times New Roman" w:cs="Times New Roman"/>
        </w:rPr>
        <w:t>effectively</w:t>
      </w:r>
      <w:r w:rsidR="00E848D9" w:rsidRPr="00CD2A0D">
        <w:rPr>
          <w:rFonts w:ascii="Times New Roman" w:hAnsi="Times New Roman" w:cs="Times New Roman"/>
        </w:rPr>
        <w:t xml:space="preserve"> turning them into</w:t>
      </w:r>
      <w:r w:rsidRPr="00CD2A0D">
        <w:rPr>
          <w:rFonts w:ascii="Times New Roman" w:hAnsi="Times New Roman" w:cs="Times New Roman"/>
        </w:rPr>
        <w:t xml:space="preserve"> trousers</w:t>
      </w:r>
      <w:r w:rsidRPr="00CD2A0D">
        <w:rPr>
          <w:rStyle w:val="FootnoteReference"/>
          <w:rFonts w:ascii="Times New Roman" w:hAnsi="Times New Roman" w:cs="Times New Roman"/>
        </w:rPr>
        <w:footnoteReference w:id="156"/>
      </w:r>
      <w:r w:rsidRPr="00CD2A0D">
        <w:rPr>
          <w:rFonts w:ascii="Times New Roman" w:hAnsi="Times New Roman" w:cs="Times New Roman"/>
        </w:rPr>
        <w:t>. The Llangwm women wore false sleeves</w:t>
      </w:r>
      <w:r w:rsidR="006522B3" w:rsidRPr="00CD2A0D">
        <w:rPr>
          <w:rFonts w:ascii="Times New Roman" w:hAnsi="Times New Roman" w:cs="Times New Roman"/>
        </w:rPr>
        <w:t>,</w:t>
      </w:r>
      <w:r w:rsidRPr="00CD2A0D">
        <w:rPr>
          <w:rFonts w:ascii="Times New Roman" w:hAnsi="Times New Roman" w:cs="Times New Roman"/>
        </w:rPr>
        <w:t xml:space="preserve"> made of any scraps of material</w:t>
      </w:r>
      <w:r w:rsidR="006522B3" w:rsidRPr="00CD2A0D">
        <w:rPr>
          <w:rFonts w:ascii="Times New Roman" w:hAnsi="Times New Roman" w:cs="Times New Roman"/>
        </w:rPr>
        <w:t>,</w:t>
      </w:r>
      <w:r w:rsidRPr="00CD2A0D">
        <w:rPr>
          <w:rFonts w:ascii="Times New Roman" w:hAnsi="Times New Roman" w:cs="Times New Roman"/>
        </w:rPr>
        <w:t xml:space="preserve"> which were pulled up over the arm and safety-pinned into position</w:t>
      </w:r>
      <w:r w:rsidR="00571D0A" w:rsidRPr="00CD2A0D">
        <w:rPr>
          <w:rFonts w:ascii="Times New Roman" w:hAnsi="Times New Roman" w:cs="Times New Roman"/>
        </w:rPr>
        <w:t>.</w:t>
      </w:r>
      <w:r w:rsidRPr="00CD2A0D">
        <w:rPr>
          <w:rFonts w:ascii="Times New Roman" w:hAnsi="Times New Roman" w:cs="Times New Roman"/>
        </w:rPr>
        <w:t xml:space="preserve"> </w:t>
      </w:r>
      <w:r w:rsidR="00571D0A" w:rsidRPr="00CD2A0D">
        <w:rPr>
          <w:rFonts w:ascii="Times New Roman" w:hAnsi="Times New Roman" w:cs="Times New Roman"/>
        </w:rPr>
        <w:t>T</w:t>
      </w:r>
      <w:r w:rsidRPr="00CD2A0D">
        <w:rPr>
          <w:rFonts w:ascii="Times New Roman" w:hAnsi="Times New Roman" w:cs="Times New Roman"/>
        </w:rPr>
        <w:t xml:space="preserve">hey also made a protective pad from old black stockings filled with rags and tied </w:t>
      </w:r>
      <w:r w:rsidRPr="00CD2A0D">
        <w:rPr>
          <w:rFonts w:ascii="Times New Roman" w:hAnsi="Times New Roman" w:cs="Times New Roman"/>
        </w:rPr>
        <w:lastRenderedPageBreak/>
        <w:t>round the waist to protect their backs from the weight of their panniers</w:t>
      </w:r>
      <w:r w:rsidRPr="00CD2A0D">
        <w:rPr>
          <w:rStyle w:val="FootnoteReference"/>
          <w:rFonts w:ascii="Times New Roman" w:hAnsi="Times New Roman" w:cs="Times New Roman"/>
        </w:rPr>
        <w:footnoteReference w:id="157"/>
      </w:r>
      <w:r w:rsidRPr="00CD2A0D">
        <w:rPr>
          <w:rFonts w:ascii="Times New Roman" w:hAnsi="Times New Roman" w:cs="Times New Roman"/>
        </w:rPr>
        <w:t xml:space="preserve"> some of which were extremely large. Bessie Numm, another Llangwm fisherwoman, was weighed down so much by her huge pannier that the men of the village would say, ‘Bessie you’re like a snail’</w:t>
      </w:r>
      <w:r w:rsidRPr="00CD2A0D">
        <w:rPr>
          <w:rStyle w:val="FootnoteReference"/>
          <w:rFonts w:ascii="Times New Roman" w:hAnsi="Times New Roman" w:cs="Times New Roman"/>
        </w:rPr>
        <w:footnoteReference w:id="158"/>
      </w:r>
      <w:r w:rsidRPr="00CD2A0D">
        <w:rPr>
          <w:rFonts w:ascii="Times New Roman" w:hAnsi="Times New Roman" w:cs="Times New Roman"/>
        </w:rPr>
        <w:t xml:space="preserve"> </w:t>
      </w:r>
    </w:p>
    <w:p w14:paraId="690A2107" w14:textId="77777777" w:rsidR="007E30DF" w:rsidRPr="00CD2A0D" w:rsidRDefault="007E30DF" w:rsidP="00D72DF6">
      <w:pPr>
        <w:spacing w:line="480" w:lineRule="auto"/>
        <w:rPr>
          <w:rFonts w:eastAsia="Times New Roman"/>
          <w:shd w:val="clear" w:color="auto" w:fill="FFFFFF"/>
          <w:lang w:eastAsia="en-GB"/>
        </w:rPr>
      </w:pPr>
    </w:p>
    <w:p w14:paraId="559A6A35" w14:textId="0DBB0E8A" w:rsidR="00CD2A0D" w:rsidRDefault="007E30DF" w:rsidP="00D72DF6">
      <w:pPr>
        <w:spacing w:line="360" w:lineRule="auto"/>
        <w:rPr>
          <w:rFonts w:eastAsia="Times New Roman"/>
          <w:shd w:val="clear" w:color="auto" w:fill="FFFFFF"/>
          <w:lang w:eastAsia="en-GB"/>
        </w:rPr>
      </w:pPr>
      <w:r w:rsidRPr="00CD2A0D">
        <w:rPr>
          <w:rFonts w:eastAsia="Times New Roman"/>
          <w:shd w:val="clear" w:color="auto" w:fill="FFFFFF"/>
          <w:lang w:eastAsia="en-GB"/>
        </w:rPr>
        <w:t>Apart from the foul-w</w:t>
      </w:r>
      <w:r w:rsidR="00811AA9">
        <w:rPr>
          <w:rFonts w:eastAsia="Times New Roman"/>
          <w:shd w:val="clear" w:color="auto" w:fill="FFFFFF"/>
          <w:lang w:eastAsia="en-GB"/>
        </w:rPr>
        <w:t>eather</w:t>
      </w:r>
      <w:r w:rsidRPr="00CD2A0D">
        <w:rPr>
          <w:rFonts w:eastAsia="Times New Roman"/>
          <w:shd w:val="clear" w:color="auto" w:fill="FFFFFF"/>
          <w:lang w:eastAsia="en-GB"/>
        </w:rPr>
        <w:t xml:space="preserve"> gear available to today’s fishermen</w:t>
      </w:r>
      <w:r w:rsidR="00571D0A" w:rsidRPr="00CD2A0D">
        <w:rPr>
          <w:rFonts w:eastAsia="Times New Roman"/>
          <w:shd w:val="clear" w:color="auto" w:fill="FFFFFF"/>
          <w:lang w:eastAsia="en-GB"/>
        </w:rPr>
        <w:t>,</w:t>
      </w:r>
      <w:r w:rsidRPr="00CD2A0D">
        <w:rPr>
          <w:rFonts w:eastAsia="Times New Roman"/>
          <w:shd w:val="clear" w:color="auto" w:fill="FFFFFF"/>
          <w:lang w:eastAsia="en-GB"/>
        </w:rPr>
        <w:t xml:space="preserve"> there is </w:t>
      </w:r>
      <w:r w:rsidR="00BD19F6" w:rsidRPr="00CD2A0D">
        <w:rPr>
          <w:rFonts w:eastAsia="Times New Roman"/>
          <w:shd w:val="clear" w:color="auto" w:fill="FFFFFF"/>
          <w:lang w:eastAsia="en-GB"/>
        </w:rPr>
        <w:t>still</w:t>
      </w:r>
      <w:r w:rsidRPr="00CD2A0D">
        <w:rPr>
          <w:rFonts w:eastAsia="Times New Roman"/>
          <w:shd w:val="clear" w:color="auto" w:fill="FFFFFF"/>
          <w:lang w:eastAsia="en-GB"/>
        </w:rPr>
        <w:t xml:space="preserve"> little in their clothing to differentiate them from the general population. Traditional dress, based on the working attire of women, is still worn on St David’s day and other special occasions, but is no longer seen on the cockle beds.</w:t>
      </w:r>
      <w:r w:rsidR="00074D24" w:rsidRPr="00CD2A0D">
        <w:rPr>
          <w:rFonts w:eastAsia="Times New Roman"/>
          <w:shd w:val="clear" w:color="auto" w:fill="FFFFFF"/>
          <w:lang w:eastAsia="en-GB"/>
        </w:rPr>
        <w:t xml:space="preserve"> The main d</w:t>
      </w:r>
      <w:r w:rsidR="005D035D" w:rsidRPr="00CD2A0D">
        <w:rPr>
          <w:rFonts w:eastAsia="Times New Roman"/>
          <w:shd w:val="clear" w:color="auto" w:fill="FFFFFF"/>
          <w:lang w:eastAsia="en-GB"/>
        </w:rPr>
        <w:t xml:space="preserve">istinguishing characteristics of the inhabitants of Welsh inshore fishing settlements are more apparent in their customs, mannerisms, language and traditions, rather than features which are immediately visible. </w:t>
      </w:r>
    </w:p>
    <w:p w14:paraId="10C01B45" w14:textId="1F5A8A53" w:rsidR="00B82663" w:rsidRPr="00CD2A0D" w:rsidRDefault="00CD2A0D" w:rsidP="00DC7E5A">
      <w:pPr>
        <w:rPr>
          <w:rFonts w:ascii="Times New Roman" w:eastAsia="Times New Roman" w:hAnsi="Times New Roman" w:cs="Times New Roman"/>
          <w:color w:val="444444"/>
          <w:shd w:val="clear" w:color="auto" w:fill="FFFFFF"/>
          <w:lang w:eastAsia="en-GB"/>
        </w:rPr>
      </w:pPr>
      <w:r>
        <w:rPr>
          <w:rFonts w:ascii="Times New Roman" w:eastAsia="Times New Roman" w:hAnsi="Times New Roman" w:cs="Times New Roman"/>
          <w:color w:val="444444"/>
          <w:shd w:val="clear" w:color="auto" w:fill="FFFFFF"/>
          <w:lang w:eastAsia="en-GB"/>
        </w:rPr>
        <w:br w:type="page"/>
      </w:r>
    </w:p>
    <w:p w14:paraId="30C96681" w14:textId="77777777" w:rsidR="008965B2" w:rsidRPr="004B723D" w:rsidRDefault="008965B2" w:rsidP="008965B2">
      <w:pPr>
        <w:spacing w:line="360" w:lineRule="auto"/>
        <w:rPr>
          <w:rFonts w:ascii="Times New Roman" w:hAnsi="Times New Roman" w:cs="Times New Roman"/>
        </w:rPr>
      </w:pPr>
      <w:r w:rsidRPr="004B723D">
        <w:rPr>
          <w:rFonts w:ascii="Times New Roman" w:hAnsi="Times New Roman" w:cs="Times New Roman"/>
        </w:rPr>
        <w:lastRenderedPageBreak/>
        <w:t>CONCLUSION</w:t>
      </w:r>
    </w:p>
    <w:p w14:paraId="396E3164" w14:textId="77777777" w:rsidR="008965B2" w:rsidRPr="004B723D" w:rsidRDefault="008965B2" w:rsidP="008965B2">
      <w:pPr>
        <w:spacing w:line="360" w:lineRule="auto"/>
        <w:rPr>
          <w:rFonts w:ascii="Times New Roman" w:hAnsi="Times New Roman" w:cs="Times New Roman"/>
        </w:rPr>
      </w:pPr>
    </w:p>
    <w:p w14:paraId="53698A97" w14:textId="77777777" w:rsidR="008965B2" w:rsidRPr="004B723D" w:rsidRDefault="008965B2" w:rsidP="008965B2">
      <w:pPr>
        <w:spacing w:line="360" w:lineRule="auto"/>
        <w:rPr>
          <w:rFonts w:ascii="Times New Roman" w:hAnsi="Times New Roman" w:cs="Times New Roman"/>
        </w:rPr>
      </w:pPr>
      <w:r w:rsidRPr="004B723D">
        <w:rPr>
          <w:rFonts w:ascii="Times New Roman" w:hAnsi="Times New Roman" w:cs="Times New Roman"/>
        </w:rPr>
        <w:t>This study brings together aspects of the home and working lives of the men, women and children who depended to a significant extent on fish and fishing for their livelihood. It draws on evidence from a wide range of sources including archaeological investigations, literary and legal manuscripts, as well as more modern documents, and academic papers which both elucidate the beliefs, customs and traditions prevalent in fishing communities and provide an historical context for changes and adaptations to the lifestyle of this resilient group of working people between the Bronze Age and the present. Examination of the effect of major political, religious, social and technological pressures throughout this period give an insight into their lives: the houses they lived in, the food they ate, the clothes they wore and the equipment they used at home and at work.  The granting of fishing rights to the ruling elite in the aftermath of the Norman Conquest, for example, restricted access to the fish they depended on and put them near the bottom of an already hierarchical society. This and subsequent fisheries legislation, strengthened the already tight bonds within the community and has repeatedly put them at odds with other groups which appear to threaten their perceived entitlement.</w:t>
      </w:r>
      <w:r w:rsidRPr="004B723D">
        <w:rPr>
          <w:rStyle w:val="FootnoteReference"/>
          <w:rFonts w:ascii="Times New Roman" w:hAnsi="Times New Roman" w:cs="Times New Roman"/>
        </w:rPr>
        <w:footnoteReference w:id="159"/>
      </w:r>
    </w:p>
    <w:p w14:paraId="12F6A4B7" w14:textId="77777777" w:rsidR="008965B2" w:rsidRPr="004B723D" w:rsidRDefault="008965B2" w:rsidP="008965B2">
      <w:pPr>
        <w:spacing w:line="360" w:lineRule="auto"/>
        <w:rPr>
          <w:rFonts w:ascii="Times New Roman" w:hAnsi="Times New Roman" w:cs="Times New Roman"/>
        </w:rPr>
      </w:pPr>
    </w:p>
    <w:p w14:paraId="1B19BC80" w14:textId="22131229" w:rsidR="008965B2" w:rsidRPr="004B723D" w:rsidRDefault="008965B2" w:rsidP="008965B2">
      <w:pPr>
        <w:spacing w:line="360" w:lineRule="auto"/>
        <w:rPr>
          <w:rFonts w:ascii="Times New Roman" w:hAnsi="Times New Roman" w:cs="Times New Roman"/>
        </w:rPr>
      </w:pPr>
      <w:r w:rsidRPr="004B723D">
        <w:rPr>
          <w:rFonts w:ascii="Times New Roman" w:hAnsi="Times New Roman" w:cs="Times New Roman"/>
        </w:rPr>
        <w:t>It is apparent, however, that the determin</w:t>
      </w:r>
      <w:r w:rsidR="00811AA9">
        <w:rPr>
          <w:rFonts w:ascii="Times New Roman" w:hAnsi="Times New Roman" w:cs="Times New Roman"/>
        </w:rPr>
        <w:t>ing</w:t>
      </w:r>
      <w:r w:rsidRPr="004B723D">
        <w:rPr>
          <w:rFonts w:ascii="Times New Roman" w:hAnsi="Times New Roman" w:cs="Times New Roman"/>
        </w:rPr>
        <w:t xml:space="preserve"> factor affecting the lives of fisherfolk and distinguishing them from other groups, is an inherent, almost instinctive, appreciation of </w:t>
      </w:r>
      <w:r w:rsidR="00684C74">
        <w:rPr>
          <w:rFonts w:ascii="Times New Roman" w:hAnsi="Times New Roman" w:cs="Times New Roman"/>
        </w:rPr>
        <w:t xml:space="preserve">their relationship with </w:t>
      </w:r>
      <w:r w:rsidRPr="004B723D">
        <w:rPr>
          <w:rFonts w:ascii="Times New Roman" w:hAnsi="Times New Roman" w:cs="Times New Roman"/>
        </w:rPr>
        <w:t xml:space="preserve">place in time. </w:t>
      </w:r>
      <w:r w:rsidR="00DC3084">
        <w:rPr>
          <w:rFonts w:ascii="Times New Roman" w:hAnsi="Times New Roman" w:cs="Times New Roman"/>
        </w:rPr>
        <w:t>Memor</w:t>
      </w:r>
      <w:r w:rsidR="001A31CF">
        <w:rPr>
          <w:rFonts w:ascii="Times New Roman" w:hAnsi="Times New Roman" w:cs="Times New Roman"/>
        </w:rPr>
        <w:t>ies</w:t>
      </w:r>
      <w:r w:rsidR="00DC3084">
        <w:rPr>
          <w:rFonts w:ascii="Times New Roman" w:hAnsi="Times New Roman" w:cs="Times New Roman"/>
        </w:rPr>
        <w:t xml:space="preserve"> of past events become part of the fabric of the locality evok</w:t>
      </w:r>
      <w:r w:rsidR="001A31CF">
        <w:rPr>
          <w:rFonts w:ascii="Times New Roman" w:hAnsi="Times New Roman" w:cs="Times New Roman"/>
        </w:rPr>
        <w:t>ing</w:t>
      </w:r>
      <w:r w:rsidR="00DC3084">
        <w:rPr>
          <w:rFonts w:ascii="Times New Roman" w:hAnsi="Times New Roman" w:cs="Times New Roman"/>
        </w:rPr>
        <w:t xml:space="preserve"> a sense of belonging to the area </w:t>
      </w:r>
      <w:r w:rsidR="001A31CF">
        <w:rPr>
          <w:rFonts w:ascii="Times New Roman" w:hAnsi="Times New Roman" w:cs="Times New Roman"/>
        </w:rPr>
        <w:t>which identifies them</w:t>
      </w:r>
      <w:r w:rsidR="00712B2E">
        <w:rPr>
          <w:rFonts w:ascii="Times New Roman" w:hAnsi="Times New Roman" w:cs="Times New Roman"/>
        </w:rPr>
        <w:t>.</w:t>
      </w:r>
      <w:r w:rsidR="001A31CF">
        <w:rPr>
          <w:rStyle w:val="FootnoteReference"/>
          <w:rFonts w:ascii="Times New Roman" w:hAnsi="Times New Roman" w:cs="Times New Roman"/>
        </w:rPr>
        <w:footnoteReference w:id="160"/>
      </w:r>
      <w:r w:rsidR="001A31CF">
        <w:rPr>
          <w:rFonts w:ascii="Times New Roman" w:hAnsi="Times New Roman" w:cs="Times New Roman"/>
        </w:rPr>
        <w:t xml:space="preserve"> </w:t>
      </w:r>
      <w:r w:rsidRPr="004B723D">
        <w:rPr>
          <w:rFonts w:ascii="Times New Roman" w:hAnsi="Times New Roman" w:cs="Times New Roman"/>
        </w:rPr>
        <w:t xml:space="preserve">This awareness is amplified at the liminal interface between the familiar land-based environment and the often dangerous ‘otherworld’ of water, where mindfulness to the potential for life-threatening events, combined with fear of the unknown and unexpected, has drawn individuals together for centuries. The knowledge accumulated, by observation and experience, inculcates an understanding of the relationship between local topographical features and the natural cycles of the sun and moon which affect the tides, the weather and seasonal changes in the behaviour of animals, birds and fish. This insight has enabled successive generations to adapt to meet the challenges of a life governed principally by the rhythm of the tides rather than the hours of daylight. </w:t>
      </w:r>
      <w:r w:rsidRPr="004B723D">
        <w:rPr>
          <w:rFonts w:ascii="Times New Roman" w:hAnsi="Times New Roman" w:cs="Times New Roman"/>
        </w:rPr>
        <w:lastRenderedPageBreak/>
        <w:t>They recognised that, by working together to complete physically demanding tasks, they also reduce risk and enhance their ability to take advantage of the environment. However, some features of the estuarine and marine environment, such as the tidal surges experienced on the Severn and Menai Straits, may have been perplexing to the early inhabitants. These, and a recognition of their increased vulnerability to such powerful forces, often experienced even a short distance offshore, suggests that a developing corpus of indigenous and imported mythologies and beliefs would have been attractive. They offered both an explanation for what was incomprehensible and a range of strategies for avoiding danger, promoting good luck and protecting against the unknown, some of which survive in the form of superstition and ritual.</w:t>
      </w:r>
      <w:r w:rsidRPr="004B723D">
        <w:rPr>
          <w:rStyle w:val="FootnoteReference"/>
          <w:rFonts w:ascii="Times New Roman" w:hAnsi="Times New Roman" w:cs="Times New Roman"/>
        </w:rPr>
        <w:footnoteReference w:id="161"/>
      </w:r>
      <w:r w:rsidRPr="004B723D">
        <w:rPr>
          <w:rFonts w:ascii="Times New Roman" w:hAnsi="Times New Roman" w:cs="Times New Roman"/>
        </w:rPr>
        <w:t xml:space="preserve"> ‘As one skipper points out (however)…….. Maybe they’re a reminder to pay attention out there’,</w:t>
      </w:r>
      <w:r w:rsidRPr="004B723D">
        <w:rPr>
          <w:rStyle w:val="FootnoteReference"/>
          <w:rFonts w:ascii="Times New Roman" w:hAnsi="Times New Roman" w:cs="Times New Roman"/>
        </w:rPr>
        <w:footnoteReference w:id="162"/>
      </w:r>
      <w:r w:rsidRPr="004B723D">
        <w:rPr>
          <w:rFonts w:ascii="Times New Roman" w:hAnsi="Times New Roman" w:cs="Times New Roman"/>
        </w:rPr>
        <w:t xml:space="preserve"> and it cannot be assumed that every aspect of current custom and practice can be traced back in an unbroken line to ancient beliefs. </w:t>
      </w:r>
    </w:p>
    <w:p w14:paraId="456140EF" w14:textId="77777777" w:rsidR="008965B2" w:rsidRPr="004B723D" w:rsidRDefault="008965B2" w:rsidP="008965B2">
      <w:pPr>
        <w:spacing w:line="360" w:lineRule="auto"/>
        <w:rPr>
          <w:rFonts w:ascii="Times New Roman" w:hAnsi="Times New Roman" w:cs="Times New Roman"/>
        </w:rPr>
      </w:pPr>
    </w:p>
    <w:p w14:paraId="3F04E0C6" w14:textId="1F5E87C1" w:rsidR="008965B2" w:rsidRPr="004B723D" w:rsidRDefault="00717D48" w:rsidP="008965B2">
      <w:pPr>
        <w:spacing w:line="360" w:lineRule="auto"/>
        <w:rPr>
          <w:rFonts w:ascii="Times New Roman" w:hAnsi="Times New Roman" w:cs="Times New Roman"/>
        </w:rPr>
      </w:pPr>
      <w:r>
        <w:rPr>
          <w:rFonts w:ascii="Times New Roman" w:hAnsi="Times New Roman" w:cs="Times New Roman"/>
        </w:rPr>
        <w:t>One of</w:t>
      </w:r>
      <w:r w:rsidR="008965B2" w:rsidRPr="004B723D">
        <w:rPr>
          <w:rFonts w:ascii="Times New Roman" w:hAnsi="Times New Roman" w:cs="Times New Roman"/>
        </w:rPr>
        <w:t xml:space="preserve"> the greatest threat</w:t>
      </w:r>
      <w:r>
        <w:rPr>
          <w:rFonts w:ascii="Times New Roman" w:hAnsi="Times New Roman" w:cs="Times New Roman"/>
        </w:rPr>
        <w:t>s</w:t>
      </w:r>
      <w:r w:rsidR="008965B2" w:rsidRPr="004B723D">
        <w:rPr>
          <w:rFonts w:ascii="Times New Roman" w:hAnsi="Times New Roman" w:cs="Times New Roman"/>
        </w:rPr>
        <w:t xml:space="preserve"> to their continued way of life, however, has been technological development. With the introduction of increasingly powerful boats, capable of using much larger nets over greater areas but unable to access small</w:t>
      </w:r>
      <w:r>
        <w:rPr>
          <w:rFonts w:ascii="Times New Roman" w:hAnsi="Times New Roman" w:cs="Times New Roman"/>
        </w:rPr>
        <w:t>, shallow</w:t>
      </w:r>
      <w:r w:rsidR="008965B2" w:rsidRPr="004B723D">
        <w:rPr>
          <w:rFonts w:ascii="Times New Roman" w:hAnsi="Times New Roman" w:cs="Times New Roman"/>
        </w:rPr>
        <w:t xml:space="preserve"> harbours, the traditional practices of the inshore fisherman have become less and less economically viable. Younger generations have become increasingly attracted to more secure employment in the larger conurbations, often some distance from where they grew up. Where old techniques are preserved, however, they often have a stronger association with the tourist industry than</w:t>
      </w:r>
      <w:r w:rsidR="00811AA9">
        <w:rPr>
          <w:rFonts w:ascii="Times New Roman" w:hAnsi="Times New Roman" w:cs="Times New Roman"/>
        </w:rPr>
        <w:t xml:space="preserve"> as</w:t>
      </w:r>
      <w:r w:rsidR="008965B2" w:rsidRPr="004B723D">
        <w:rPr>
          <w:rFonts w:ascii="Times New Roman" w:hAnsi="Times New Roman" w:cs="Times New Roman"/>
        </w:rPr>
        <w:t xml:space="preserve"> a practical means of earning a living. While local fishermen operating from small boats still trap crabs and lobsters in traditional creels,</w:t>
      </w:r>
      <w:r w:rsidR="0044661E">
        <w:rPr>
          <w:rFonts w:ascii="Times New Roman" w:hAnsi="Times New Roman" w:cs="Times New Roman"/>
        </w:rPr>
        <w:t xml:space="preserve"> (Fig</w:t>
      </w:r>
      <w:r w:rsidR="006132F3">
        <w:rPr>
          <w:rFonts w:ascii="Times New Roman" w:hAnsi="Times New Roman" w:cs="Times New Roman"/>
        </w:rPr>
        <w:t>s</w:t>
      </w:r>
      <w:r w:rsidR="0044661E">
        <w:rPr>
          <w:rFonts w:ascii="Times New Roman" w:hAnsi="Times New Roman" w:cs="Times New Roman"/>
        </w:rPr>
        <w:t>. 1</w:t>
      </w:r>
      <w:r w:rsidR="006132F3">
        <w:rPr>
          <w:rFonts w:ascii="Times New Roman" w:hAnsi="Times New Roman" w:cs="Times New Roman"/>
        </w:rPr>
        <w:t>8a, 18b</w:t>
      </w:r>
      <w:r w:rsidR="0044661E">
        <w:rPr>
          <w:rFonts w:ascii="Times New Roman" w:hAnsi="Times New Roman" w:cs="Times New Roman"/>
        </w:rPr>
        <w:t>)</w:t>
      </w:r>
      <w:r w:rsidR="008965B2" w:rsidRPr="004B723D">
        <w:rPr>
          <w:rFonts w:ascii="Times New Roman" w:hAnsi="Times New Roman" w:cs="Times New Roman"/>
        </w:rPr>
        <w:t xml:space="preserve"> gather shellfish from the shore, and catch a variety of fish, their intuitive rivercraft and seamanship has been put to a different use in order to fill a gap in the local economy. Display boards advertising the sale of fish</w:t>
      </w:r>
      <w:r w:rsidR="000E38AC">
        <w:rPr>
          <w:rFonts w:ascii="Times New Roman" w:hAnsi="Times New Roman" w:cs="Times New Roman"/>
        </w:rPr>
        <w:t xml:space="preserve"> (Fig. 19)</w:t>
      </w:r>
      <w:r>
        <w:rPr>
          <w:rFonts w:ascii="Times New Roman" w:hAnsi="Times New Roman" w:cs="Times New Roman"/>
        </w:rPr>
        <w:t xml:space="preserve"> can still be seen around the coast</w:t>
      </w:r>
      <w:r w:rsidR="00E245E1">
        <w:rPr>
          <w:rFonts w:ascii="Times New Roman" w:hAnsi="Times New Roman" w:cs="Times New Roman"/>
        </w:rPr>
        <w:t xml:space="preserve"> but, in many villages, </w:t>
      </w:r>
      <w:r w:rsidR="008965B2" w:rsidRPr="004B723D">
        <w:rPr>
          <w:rFonts w:ascii="Times New Roman" w:hAnsi="Times New Roman" w:cs="Times New Roman"/>
        </w:rPr>
        <w:t>signs for ‘Bed and Breakfast’, boat trips and sea angling</w:t>
      </w:r>
      <w:r w:rsidR="00E245E1">
        <w:rPr>
          <w:rFonts w:ascii="Times New Roman" w:hAnsi="Times New Roman" w:cs="Times New Roman"/>
        </w:rPr>
        <w:t xml:space="preserve"> are more obvious.</w:t>
      </w:r>
      <w:r w:rsidR="008965B2" w:rsidRPr="004B723D">
        <w:rPr>
          <w:rFonts w:ascii="Times New Roman" w:hAnsi="Times New Roman" w:cs="Times New Roman"/>
        </w:rPr>
        <w:t xml:space="preserve"> </w:t>
      </w:r>
      <w:r w:rsidR="00E245E1">
        <w:rPr>
          <w:rFonts w:ascii="Times New Roman" w:hAnsi="Times New Roman" w:cs="Times New Roman"/>
        </w:rPr>
        <w:t>These services</w:t>
      </w:r>
      <w:r w:rsidR="008965B2" w:rsidRPr="004B723D">
        <w:rPr>
          <w:rFonts w:ascii="Times New Roman" w:hAnsi="Times New Roman" w:cs="Times New Roman"/>
        </w:rPr>
        <w:t xml:space="preserve"> offer a more reliable income and fulfil a need which was present even at the time Giraldus Cambrensis was making his journey through Wales.</w:t>
      </w:r>
    </w:p>
    <w:p w14:paraId="71B0EFD2" w14:textId="3D96FE76" w:rsidR="008965B2" w:rsidRDefault="008965B2">
      <w:pPr>
        <w:rPr>
          <w:rFonts w:ascii="Times New Roman" w:hAnsi="Times New Roman" w:cs="Times New Roman"/>
        </w:rPr>
      </w:pPr>
      <w:r>
        <w:rPr>
          <w:rFonts w:ascii="Times New Roman" w:hAnsi="Times New Roman" w:cs="Times New Roman"/>
        </w:rPr>
        <w:br w:type="page"/>
      </w:r>
    </w:p>
    <w:p w14:paraId="72D1C743" w14:textId="2BED2D39" w:rsidR="00ED7310" w:rsidRPr="00CD2A0D" w:rsidRDefault="00ED7310" w:rsidP="00FC5E46">
      <w:pPr>
        <w:spacing w:line="480" w:lineRule="auto"/>
        <w:rPr>
          <w:rFonts w:ascii="Times New Roman" w:hAnsi="Times New Roman" w:cs="Times New Roman"/>
        </w:rPr>
      </w:pPr>
      <w:r w:rsidRPr="00CD2A0D">
        <w:rPr>
          <w:rFonts w:ascii="Times New Roman" w:hAnsi="Times New Roman" w:cs="Times New Roman"/>
        </w:rPr>
        <w:lastRenderedPageBreak/>
        <w:t>F</w:t>
      </w:r>
      <w:r w:rsidR="00FA73F1" w:rsidRPr="00CD2A0D">
        <w:rPr>
          <w:rFonts w:ascii="Times New Roman" w:hAnsi="Times New Roman" w:cs="Times New Roman"/>
        </w:rPr>
        <w:t>IGURES</w:t>
      </w:r>
    </w:p>
    <w:p w14:paraId="3EB5803E" w14:textId="77777777" w:rsidR="00ED7310" w:rsidRPr="00CD2A0D" w:rsidRDefault="00ED7310" w:rsidP="00ED7310">
      <w:pPr>
        <w:rPr>
          <w:rFonts w:ascii="Times New Roman" w:hAnsi="Times New Roman" w:cs="Times New Roman"/>
        </w:rPr>
      </w:pPr>
      <w:r w:rsidRPr="00CD2A0D">
        <w:rPr>
          <w:rFonts w:ascii="Times New Roman" w:hAnsi="Times New Roman" w:cs="Times New Roman"/>
        </w:rPr>
        <w:t xml:space="preserve">Fig. 1 </w:t>
      </w:r>
    </w:p>
    <w:p w14:paraId="5405A8EF" w14:textId="77777777" w:rsidR="00ED7310" w:rsidRPr="00CD2A0D" w:rsidRDefault="00ED7310" w:rsidP="00ED7310">
      <w:pPr>
        <w:rPr>
          <w:rFonts w:ascii="Times New Roman" w:hAnsi="Times New Roman" w:cs="Times New Roman"/>
        </w:rPr>
      </w:pPr>
    </w:p>
    <w:p w14:paraId="782EAD91" w14:textId="083BB9C1" w:rsidR="00ED7310" w:rsidRDefault="00ED7310" w:rsidP="00ED7310">
      <w:r w:rsidRPr="00CD2A0D">
        <w:rPr>
          <w:rFonts w:ascii="Times New Roman" w:hAnsi="Times New Roman" w:cs="Times New Roman"/>
        </w:rPr>
        <w:t>The Rivers of Wales</w:t>
      </w:r>
      <w:r w:rsidR="00DF0FF0" w:rsidRPr="00E40981">
        <w:rPr>
          <w:rStyle w:val="FootnoteReference"/>
          <w:rFonts w:ascii="Times New Roman" w:hAnsi="Times New Roman" w:cs="Times New Roman"/>
        </w:rPr>
        <w:footnoteReference w:id="163"/>
      </w:r>
    </w:p>
    <w:p w14:paraId="31C57E3A" w14:textId="77777777" w:rsidR="00ED7310" w:rsidRDefault="00ED7310" w:rsidP="00ED7310"/>
    <w:p w14:paraId="008835F0" w14:textId="77777777" w:rsidR="00ED7310" w:rsidRDefault="00ED7310" w:rsidP="00ED7310"/>
    <w:p w14:paraId="0489FAE1" w14:textId="77777777" w:rsidR="00ED7310" w:rsidRDefault="00ED7310" w:rsidP="00ED7310">
      <w:r>
        <w:rPr>
          <w:noProof/>
        </w:rPr>
        <w:drawing>
          <wp:inline distT="0" distB="0" distL="0" distR="0" wp14:anchorId="66DEDFF3" wp14:editId="0F425A9A">
            <wp:extent cx="5727700" cy="6227445"/>
            <wp:effectExtent l="25400" t="25400" r="25400" b="20955"/>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itish-and-Irish-rivers-2.jpeg"/>
                    <pic:cNvPicPr/>
                  </pic:nvPicPr>
                  <pic:blipFill>
                    <a:blip r:embed="rId10">
                      <a:extLst>
                        <a:ext uri="{28A0092B-C50C-407E-A947-70E740481C1C}">
                          <a14:useLocalDpi xmlns:a14="http://schemas.microsoft.com/office/drawing/2010/main" val="0"/>
                        </a:ext>
                      </a:extLst>
                    </a:blip>
                    <a:stretch>
                      <a:fillRect/>
                    </a:stretch>
                  </pic:blipFill>
                  <pic:spPr>
                    <a:xfrm>
                      <a:off x="0" y="0"/>
                      <a:ext cx="5727700" cy="6227445"/>
                    </a:xfrm>
                    <a:prstGeom prst="rect">
                      <a:avLst/>
                    </a:prstGeom>
                    <a:ln w="19050">
                      <a:solidFill>
                        <a:schemeClr val="tx1"/>
                      </a:solidFill>
                    </a:ln>
                  </pic:spPr>
                </pic:pic>
              </a:graphicData>
            </a:graphic>
          </wp:inline>
        </w:drawing>
      </w:r>
    </w:p>
    <w:p w14:paraId="36C9DAE5" w14:textId="78DF52B0" w:rsidR="00ED7310" w:rsidRDefault="00ED7310" w:rsidP="00497E10">
      <w:pPr>
        <w:spacing w:line="480" w:lineRule="auto"/>
      </w:pPr>
    </w:p>
    <w:p w14:paraId="307DA6FB" w14:textId="77777777" w:rsidR="00FA73F1" w:rsidRDefault="00FA73F1" w:rsidP="00B26F54"/>
    <w:p w14:paraId="1FFA5479" w14:textId="77777777" w:rsidR="007561C8" w:rsidRDefault="007561C8" w:rsidP="00B26F54"/>
    <w:p w14:paraId="26714CFE" w14:textId="2644298A" w:rsidR="00B26F54" w:rsidRPr="00CD2A0D" w:rsidRDefault="00B26F54" w:rsidP="00B26F54">
      <w:pPr>
        <w:rPr>
          <w:rFonts w:ascii="Times New Roman" w:hAnsi="Times New Roman" w:cs="Times New Roman"/>
        </w:rPr>
      </w:pPr>
      <w:r w:rsidRPr="00CD2A0D">
        <w:rPr>
          <w:rFonts w:ascii="Times New Roman" w:hAnsi="Times New Roman" w:cs="Times New Roman"/>
        </w:rPr>
        <w:lastRenderedPageBreak/>
        <w:t>Fig.2</w:t>
      </w:r>
    </w:p>
    <w:p w14:paraId="63A36ECF" w14:textId="77777777" w:rsidR="00B26F54" w:rsidRDefault="00B26F54" w:rsidP="00B26F54"/>
    <w:p w14:paraId="0FDEE06E" w14:textId="77777777" w:rsidR="00B26F54" w:rsidRDefault="00B26F54" w:rsidP="00B26F54">
      <w:r>
        <w:rPr>
          <w:noProof/>
        </w:rPr>
        <w:drawing>
          <wp:inline distT="0" distB="0" distL="0" distR="0" wp14:anchorId="619DFFA4" wp14:editId="05652A32">
            <wp:extent cx="5727700" cy="3687445"/>
            <wp:effectExtent l="0" t="0" r="0" b="0"/>
            <wp:docPr id="1" name="Picture 1" descr="A herd of cattle walking across a beach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Render 2.jpeg"/>
                    <pic:cNvPicPr/>
                  </pic:nvPicPr>
                  <pic:blipFill>
                    <a:blip r:embed="rId11">
                      <a:extLst>
                        <a:ext uri="{28A0092B-C50C-407E-A947-70E740481C1C}">
                          <a14:useLocalDpi xmlns:a14="http://schemas.microsoft.com/office/drawing/2010/main" val="0"/>
                        </a:ext>
                      </a:extLst>
                    </a:blip>
                    <a:stretch>
                      <a:fillRect/>
                    </a:stretch>
                  </pic:blipFill>
                  <pic:spPr>
                    <a:xfrm>
                      <a:off x="0" y="0"/>
                      <a:ext cx="5727700" cy="3687445"/>
                    </a:xfrm>
                    <a:prstGeom prst="rect">
                      <a:avLst/>
                    </a:prstGeom>
                  </pic:spPr>
                </pic:pic>
              </a:graphicData>
            </a:graphic>
          </wp:inline>
        </w:drawing>
      </w:r>
    </w:p>
    <w:p w14:paraId="74549EA5" w14:textId="77777777" w:rsidR="00B26F54" w:rsidRDefault="00B26F54" w:rsidP="00B26F54"/>
    <w:p w14:paraId="6D57131B" w14:textId="6F371157" w:rsidR="00B26F54" w:rsidRPr="00CD2A0D" w:rsidRDefault="00B26F54" w:rsidP="00B26F54">
      <w:pPr>
        <w:rPr>
          <w:rFonts w:ascii="Times New Roman" w:hAnsi="Times New Roman" w:cs="Times New Roman"/>
        </w:rPr>
      </w:pPr>
      <w:r w:rsidRPr="00CD2A0D">
        <w:rPr>
          <w:rFonts w:ascii="Times New Roman" w:hAnsi="Times New Roman" w:cs="Times New Roman"/>
        </w:rPr>
        <w:t>The sunken forest at Ynyslas beach near Borth in Cardigan Bay</w:t>
      </w:r>
      <w:r w:rsidR="00550E51" w:rsidRPr="00CD2A0D">
        <w:rPr>
          <w:rFonts w:ascii="Times New Roman" w:hAnsi="Times New Roman" w:cs="Times New Roman"/>
        </w:rPr>
        <w:t>, June 2019</w:t>
      </w:r>
      <w:r w:rsidRPr="00CD2A0D">
        <w:rPr>
          <w:rFonts w:ascii="Times New Roman" w:hAnsi="Times New Roman" w:cs="Times New Roman"/>
        </w:rPr>
        <w:t>.</w:t>
      </w:r>
    </w:p>
    <w:p w14:paraId="4084D3B1" w14:textId="77777777" w:rsidR="00B26F54" w:rsidRPr="00CD2A0D" w:rsidRDefault="00B26F54" w:rsidP="00B26F54">
      <w:pPr>
        <w:rPr>
          <w:rFonts w:ascii="Times New Roman" w:hAnsi="Times New Roman" w:cs="Times New Roman"/>
        </w:rPr>
      </w:pPr>
    </w:p>
    <w:p w14:paraId="42BA01E5" w14:textId="77777777" w:rsidR="00B26F54" w:rsidRPr="00CD2A0D" w:rsidRDefault="00B26F54" w:rsidP="00B26F54">
      <w:pPr>
        <w:rPr>
          <w:rFonts w:ascii="Times New Roman" w:hAnsi="Times New Roman" w:cs="Times New Roman"/>
        </w:rPr>
      </w:pPr>
    </w:p>
    <w:p w14:paraId="74E78ACD" w14:textId="1DCC1138" w:rsidR="00B26F54" w:rsidRPr="00CD2A0D" w:rsidRDefault="00A62944" w:rsidP="00B26F54">
      <w:pPr>
        <w:rPr>
          <w:rFonts w:ascii="Times New Roman" w:hAnsi="Times New Roman" w:cs="Times New Roman"/>
        </w:rPr>
      </w:pPr>
      <w:r w:rsidRPr="00CD2A0D">
        <w:rPr>
          <w:rFonts w:ascii="Times New Roman" w:hAnsi="Times New Roman" w:cs="Times New Roman"/>
        </w:rPr>
        <w:t>Fig. 3</w:t>
      </w:r>
    </w:p>
    <w:p w14:paraId="38BD6351" w14:textId="77777777" w:rsidR="00A62944" w:rsidRDefault="00A62944" w:rsidP="00B26F54"/>
    <w:p w14:paraId="71C4C7CA" w14:textId="56806353" w:rsidR="00B26F54" w:rsidRDefault="00A62944" w:rsidP="00B26F54">
      <w:r>
        <w:rPr>
          <w:noProof/>
        </w:rPr>
        <w:drawing>
          <wp:inline distT="0" distB="0" distL="0" distR="0" wp14:anchorId="166F4258" wp14:editId="77511B07">
            <wp:extent cx="3841951" cy="2746410"/>
            <wp:effectExtent l="0" t="0" r="6350" b="0"/>
            <wp:docPr id="28" name="Picture 28" descr="A group of people on a boat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1010667.jpeg"/>
                    <pic:cNvPicPr/>
                  </pic:nvPicPr>
                  <pic:blipFill>
                    <a:blip r:embed="rId12">
                      <a:extLst>
                        <a:ext uri="{28A0092B-C50C-407E-A947-70E740481C1C}">
                          <a14:useLocalDpi xmlns:a14="http://schemas.microsoft.com/office/drawing/2010/main" val="0"/>
                        </a:ext>
                      </a:extLst>
                    </a:blip>
                    <a:stretch>
                      <a:fillRect/>
                    </a:stretch>
                  </pic:blipFill>
                  <pic:spPr>
                    <a:xfrm>
                      <a:off x="0" y="0"/>
                      <a:ext cx="3890701" cy="2781259"/>
                    </a:xfrm>
                    <a:prstGeom prst="rect">
                      <a:avLst/>
                    </a:prstGeom>
                  </pic:spPr>
                </pic:pic>
              </a:graphicData>
            </a:graphic>
          </wp:inline>
        </w:drawing>
      </w:r>
    </w:p>
    <w:p w14:paraId="25319130" w14:textId="77777777" w:rsidR="00B26F54" w:rsidRDefault="00B26F54" w:rsidP="00B26F54"/>
    <w:p w14:paraId="38337D58" w14:textId="77777777" w:rsidR="003C461B" w:rsidRDefault="00A62944" w:rsidP="00B26F54">
      <w:r w:rsidRPr="00CD2A0D">
        <w:rPr>
          <w:rFonts w:ascii="Times New Roman" w:hAnsi="Times New Roman" w:cs="Times New Roman"/>
        </w:rPr>
        <w:t xml:space="preserve">Landing the herring catch at Black Tar, Llangwm </w:t>
      </w:r>
      <w:r w:rsidR="003C461B" w:rsidRPr="00CD2A0D">
        <w:rPr>
          <w:rFonts w:ascii="Times New Roman" w:hAnsi="Times New Roman" w:cs="Times New Roman"/>
        </w:rPr>
        <w:t>at the beginning of</w:t>
      </w:r>
      <w:r w:rsidRPr="00CD2A0D">
        <w:rPr>
          <w:rFonts w:ascii="Times New Roman" w:hAnsi="Times New Roman" w:cs="Times New Roman"/>
        </w:rPr>
        <w:t xml:space="preserve"> the 21</w:t>
      </w:r>
      <w:r w:rsidRPr="00CD2A0D">
        <w:rPr>
          <w:rFonts w:ascii="Times New Roman" w:hAnsi="Times New Roman" w:cs="Times New Roman"/>
          <w:vertAlign w:val="superscript"/>
        </w:rPr>
        <w:t>st</w:t>
      </w:r>
      <w:r w:rsidRPr="00CD2A0D">
        <w:rPr>
          <w:rFonts w:ascii="Times New Roman" w:hAnsi="Times New Roman" w:cs="Times New Roman"/>
        </w:rPr>
        <w:t xml:space="preserve"> century</w:t>
      </w:r>
      <w:r>
        <w:t>.</w:t>
      </w:r>
      <w:r w:rsidRPr="00E40981">
        <w:rPr>
          <w:rStyle w:val="FootnoteReference"/>
          <w:rFonts w:ascii="Times New Roman" w:hAnsi="Times New Roman" w:cs="Times New Roman"/>
        </w:rPr>
        <w:footnoteReference w:id="164"/>
      </w:r>
    </w:p>
    <w:p w14:paraId="465A745B" w14:textId="77777777" w:rsidR="000F4CF0" w:rsidRDefault="000F4CF0" w:rsidP="000F4CF0">
      <w:pPr>
        <w:rPr>
          <w:rFonts w:ascii="Times New Roman" w:hAnsi="Times New Roman" w:cs="Times New Roman"/>
        </w:rPr>
      </w:pPr>
      <w:r w:rsidRPr="00592BC6">
        <w:rPr>
          <w:rFonts w:ascii="Times New Roman" w:hAnsi="Times New Roman" w:cs="Times New Roman"/>
        </w:rPr>
        <w:lastRenderedPageBreak/>
        <w:t>Fig. 4</w:t>
      </w:r>
    </w:p>
    <w:p w14:paraId="172EA3E6" w14:textId="77777777" w:rsidR="000F4CF0" w:rsidRPr="00592BC6" w:rsidRDefault="000F4CF0" w:rsidP="000F4CF0">
      <w:pPr>
        <w:rPr>
          <w:rFonts w:ascii="Times New Roman" w:hAnsi="Times New Roman" w:cs="Times New Roman"/>
        </w:rPr>
      </w:pPr>
    </w:p>
    <w:p w14:paraId="73526F84" w14:textId="77777777" w:rsidR="000F4CF0" w:rsidRPr="00592BC6" w:rsidRDefault="000F4CF0" w:rsidP="000F4CF0">
      <w:pPr>
        <w:rPr>
          <w:rFonts w:ascii="Times New Roman" w:hAnsi="Times New Roman" w:cs="Times New Roman"/>
        </w:rPr>
      </w:pPr>
      <w:r w:rsidRPr="00592BC6">
        <w:rPr>
          <w:rFonts w:ascii="Times New Roman" w:hAnsi="Times New Roman" w:cs="Times New Roman"/>
        </w:rPr>
        <w:t>A shipwright’s workbench and tools.</w:t>
      </w:r>
      <w:r w:rsidRPr="00592BC6">
        <w:rPr>
          <w:rStyle w:val="FootnoteReference"/>
          <w:rFonts w:ascii="Times New Roman" w:hAnsi="Times New Roman" w:cs="Times New Roman"/>
        </w:rPr>
        <w:footnoteReference w:id="165"/>
      </w:r>
    </w:p>
    <w:p w14:paraId="3C8D074D" w14:textId="77777777" w:rsidR="000F4CF0" w:rsidRDefault="000F4CF0" w:rsidP="000F4CF0"/>
    <w:p w14:paraId="095DE1A1" w14:textId="77777777" w:rsidR="000F4CF0" w:rsidRDefault="000F4CF0" w:rsidP="000F4CF0"/>
    <w:p w14:paraId="71A589FE" w14:textId="77777777" w:rsidR="000F4CF0" w:rsidRDefault="000F4CF0" w:rsidP="000F4CF0">
      <w:r>
        <w:rPr>
          <w:noProof/>
        </w:rPr>
        <w:drawing>
          <wp:inline distT="0" distB="0" distL="0" distR="0" wp14:anchorId="76ABD16D" wp14:editId="388E420D">
            <wp:extent cx="5727700" cy="4295775"/>
            <wp:effectExtent l="0" t="0" r="0" b="0"/>
            <wp:docPr id="29" name="Picture 29" descr="A picture containing indoor, floor,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010694.jpeg"/>
                    <pic:cNvPicPr/>
                  </pic:nvPicPr>
                  <pic:blipFill>
                    <a:blip r:embed="rId13">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59169318" w14:textId="77777777" w:rsidR="000F4CF0" w:rsidRDefault="000F4CF0" w:rsidP="00B26F54">
      <w:pPr>
        <w:rPr>
          <w:rFonts w:ascii="Times New Roman" w:hAnsi="Times New Roman" w:cs="Times New Roman"/>
        </w:rPr>
      </w:pPr>
    </w:p>
    <w:p w14:paraId="2C30EA26" w14:textId="77777777" w:rsidR="000F4CF0" w:rsidRDefault="000F4CF0" w:rsidP="00B26F54">
      <w:pPr>
        <w:rPr>
          <w:rFonts w:ascii="Times New Roman" w:hAnsi="Times New Roman" w:cs="Times New Roman"/>
        </w:rPr>
      </w:pPr>
    </w:p>
    <w:p w14:paraId="129493D2" w14:textId="77777777" w:rsidR="000F4CF0" w:rsidRDefault="000F4CF0" w:rsidP="00B26F54">
      <w:pPr>
        <w:rPr>
          <w:rFonts w:ascii="Times New Roman" w:hAnsi="Times New Roman" w:cs="Times New Roman"/>
        </w:rPr>
      </w:pPr>
    </w:p>
    <w:p w14:paraId="7DEB6DAE" w14:textId="77777777" w:rsidR="000F4CF0" w:rsidRDefault="000F4CF0" w:rsidP="00B26F54">
      <w:pPr>
        <w:rPr>
          <w:rFonts w:ascii="Times New Roman" w:hAnsi="Times New Roman" w:cs="Times New Roman"/>
        </w:rPr>
      </w:pPr>
    </w:p>
    <w:p w14:paraId="45A02E2F" w14:textId="77777777" w:rsidR="000F4CF0" w:rsidRDefault="000F4CF0" w:rsidP="00B26F54">
      <w:pPr>
        <w:rPr>
          <w:rFonts w:ascii="Times New Roman" w:hAnsi="Times New Roman" w:cs="Times New Roman"/>
        </w:rPr>
      </w:pPr>
    </w:p>
    <w:p w14:paraId="2693D6CF" w14:textId="77777777" w:rsidR="000F4CF0" w:rsidRDefault="000F4CF0" w:rsidP="00B26F54">
      <w:pPr>
        <w:rPr>
          <w:rFonts w:ascii="Times New Roman" w:hAnsi="Times New Roman" w:cs="Times New Roman"/>
        </w:rPr>
      </w:pPr>
    </w:p>
    <w:p w14:paraId="11697103" w14:textId="77777777" w:rsidR="000F4CF0" w:rsidRDefault="000F4CF0" w:rsidP="00B26F54">
      <w:pPr>
        <w:rPr>
          <w:rFonts w:ascii="Times New Roman" w:hAnsi="Times New Roman" w:cs="Times New Roman"/>
        </w:rPr>
      </w:pPr>
    </w:p>
    <w:p w14:paraId="38399707" w14:textId="77777777" w:rsidR="000F4CF0" w:rsidRDefault="000F4CF0" w:rsidP="00B26F54">
      <w:pPr>
        <w:rPr>
          <w:rFonts w:ascii="Times New Roman" w:hAnsi="Times New Roman" w:cs="Times New Roman"/>
        </w:rPr>
      </w:pPr>
    </w:p>
    <w:p w14:paraId="4EE821D6" w14:textId="77777777" w:rsidR="000F4CF0" w:rsidRDefault="000F4CF0" w:rsidP="00B26F54">
      <w:pPr>
        <w:rPr>
          <w:rFonts w:ascii="Times New Roman" w:hAnsi="Times New Roman" w:cs="Times New Roman"/>
        </w:rPr>
      </w:pPr>
    </w:p>
    <w:p w14:paraId="1C006AC2" w14:textId="77777777" w:rsidR="000F4CF0" w:rsidRDefault="000F4CF0" w:rsidP="00B26F54">
      <w:pPr>
        <w:rPr>
          <w:rFonts w:ascii="Times New Roman" w:hAnsi="Times New Roman" w:cs="Times New Roman"/>
        </w:rPr>
      </w:pPr>
    </w:p>
    <w:p w14:paraId="0C7C1577" w14:textId="77777777" w:rsidR="000F4CF0" w:rsidRDefault="000F4CF0" w:rsidP="00B26F54">
      <w:pPr>
        <w:rPr>
          <w:rFonts w:ascii="Times New Roman" w:hAnsi="Times New Roman" w:cs="Times New Roman"/>
        </w:rPr>
      </w:pPr>
    </w:p>
    <w:p w14:paraId="0FF58698" w14:textId="77777777" w:rsidR="000F4CF0" w:rsidRDefault="000F4CF0" w:rsidP="00B26F54">
      <w:pPr>
        <w:rPr>
          <w:rFonts w:ascii="Times New Roman" w:hAnsi="Times New Roman" w:cs="Times New Roman"/>
        </w:rPr>
      </w:pPr>
    </w:p>
    <w:p w14:paraId="033F4ACB" w14:textId="77777777" w:rsidR="000F4CF0" w:rsidRDefault="000F4CF0" w:rsidP="00B26F54">
      <w:pPr>
        <w:rPr>
          <w:rFonts w:ascii="Times New Roman" w:hAnsi="Times New Roman" w:cs="Times New Roman"/>
        </w:rPr>
      </w:pPr>
    </w:p>
    <w:p w14:paraId="5D4AD244" w14:textId="77777777" w:rsidR="000F4CF0" w:rsidRDefault="000F4CF0" w:rsidP="00B26F54">
      <w:pPr>
        <w:rPr>
          <w:rFonts w:ascii="Times New Roman" w:hAnsi="Times New Roman" w:cs="Times New Roman"/>
        </w:rPr>
      </w:pPr>
    </w:p>
    <w:p w14:paraId="0CAD7D2A" w14:textId="77777777" w:rsidR="000F4CF0" w:rsidRDefault="000F4CF0" w:rsidP="00B26F54">
      <w:pPr>
        <w:rPr>
          <w:rFonts w:ascii="Times New Roman" w:hAnsi="Times New Roman" w:cs="Times New Roman"/>
        </w:rPr>
      </w:pPr>
    </w:p>
    <w:p w14:paraId="12BE80E1" w14:textId="77777777" w:rsidR="000F4CF0" w:rsidRDefault="000F4CF0" w:rsidP="00B26F54">
      <w:pPr>
        <w:rPr>
          <w:rFonts w:ascii="Times New Roman" w:hAnsi="Times New Roman" w:cs="Times New Roman"/>
        </w:rPr>
      </w:pPr>
    </w:p>
    <w:p w14:paraId="3EDA4121" w14:textId="77777777" w:rsidR="000F4CF0" w:rsidRDefault="000F4CF0" w:rsidP="00B26F54">
      <w:pPr>
        <w:rPr>
          <w:rFonts w:ascii="Times New Roman" w:hAnsi="Times New Roman" w:cs="Times New Roman"/>
        </w:rPr>
      </w:pPr>
    </w:p>
    <w:p w14:paraId="1022130D" w14:textId="77777777" w:rsidR="000F4CF0" w:rsidRDefault="000F4CF0" w:rsidP="00B26F54">
      <w:pPr>
        <w:rPr>
          <w:rFonts w:ascii="Times New Roman" w:hAnsi="Times New Roman" w:cs="Times New Roman"/>
        </w:rPr>
      </w:pPr>
    </w:p>
    <w:p w14:paraId="1DAA19FE" w14:textId="77777777" w:rsidR="000F4CF0" w:rsidRDefault="000F4CF0" w:rsidP="00B26F54">
      <w:pPr>
        <w:rPr>
          <w:rFonts w:ascii="Times New Roman" w:hAnsi="Times New Roman" w:cs="Times New Roman"/>
        </w:rPr>
      </w:pPr>
    </w:p>
    <w:p w14:paraId="5A906C75" w14:textId="0DB136DA" w:rsidR="00B26F54" w:rsidRPr="00CD2A0D" w:rsidRDefault="00B26F54" w:rsidP="00B26F54">
      <w:pPr>
        <w:rPr>
          <w:rFonts w:ascii="Times New Roman" w:hAnsi="Times New Roman" w:cs="Times New Roman"/>
        </w:rPr>
      </w:pPr>
      <w:r w:rsidRPr="00CD2A0D">
        <w:rPr>
          <w:rFonts w:ascii="Times New Roman" w:hAnsi="Times New Roman" w:cs="Times New Roman"/>
        </w:rPr>
        <w:lastRenderedPageBreak/>
        <w:t xml:space="preserve">Fig. </w:t>
      </w:r>
      <w:r w:rsidR="000F4CF0">
        <w:rPr>
          <w:rFonts w:ascii="Times New Roman" w:hAnsi="Times New Roman" w:cs="Times New Roman"/>
        </w:rPr>
        <w:t>5</w:t>
      </w:r>
    </w:p>
    <w:p w14:paraId="719DA7A2" w14:textId="77777777" w:rsidR="00B26F54" w:rsidRDefault="00B26F54" w:rsidP="00B26F54">
      <w:r>
        <w:rPr>
          <w:noProof/>
        </w:rPr>
        <w:drawing>
          <wp:inline distT="0" distB="0" distL="0" distR="0" wp14:anchorId="611821F5" wp14:editId="242A4A74">
            <wp:extent cx="3246783" cy="1814830"/>
            <wp:effectExtent l="0" t="0" r="4445" b="127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010758.jpeg"/>
                    <pic:cNvPicPr/>
                  </pic:nvPicPr>
                  <pic:blipFill>
                    <a:blip r:embed="rId14">
                      <a:extLst>
                        <a:ext uri="{28A0092B-C50C-407E-A947-70E740481C1C}">
                          <a14:useLocalDpi xmlns:a14="http://schemas.microsoft.com/office/drawing/2010/main" val="0"/>
                        </a:ext>
                      </a:extLst>
                    </a:blip>
                    <a:stretch>
                      <a:fillRect/>
                    </a:stretch>
                  </pic:blipFill>
                  <pic:spPr>
                    <a:xfrm>
                      <a:off x="0" y="0"/>
                      <a:ext cx="3664939" cy="2048563"/>
                    </a:xfrm>
                    <a:prstGeom prst="rect">
                      <a:avLst/>
                    </a:prstGeom>
                  </pic:spPr>
                </pic:pic>
              </a:graphicData>
            </a:graphic>
          </wp:inline>
        </w:drawing>
      </w:r>
      <w:r>
        <w:rPr>
          <w:noProof/>
        </w:rPr>
        <w:drawing>
          <wp:inline distT="0" distB="0" distL="0" distR="0" wp14:anchorId="07F94E4D" wp14:editId="70B80183">
            <wp:extent cx="1894785" cy="1812037"/>
            <wp:effectExtent l="0" t="0" r="0" b="444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1010759.jpeg"/>
                    <pic:cNvPicPr/>
                  </pic:nvPicPr>
                  <pic:blipFill>
                    <a:blip r:embed="rId15">
                      <a:extLst>
                        <a:ext uri="{28A0092B-C50C-407E-A947-70E740481C1C}">
                          <a14:useLocalDpi xmlns:a14="http://schemas.microsoft.com/office/drawing/2010/main" val="0"/>
                        </a:ext>
                      </a:extLst>
                    </a:blip>
                    <a:stretch>
                      <a:fillRect/>
                    </a:stretch>
                  </pic:blipFill>
                  <pic:spPr>
                    <a:xfrm>
                      <a:off x="0" y="0"/>
                      <a:ext cx="1988695" cy="1901846"/>
                    </a:xfrm>
                    <a:prstGeom prst="rect">
                      <a:avLst/>
                    </a:prstGeom>
                  </pic:spPr>
                </pic:pic>
              </a:graphicData>
            </a:graphic>
          </wp:inline>
        </w:drawing>
      </w:r>
    </w:p>
    <w:p w14:paraId="4834D79B" w14:textId="77777777" w:rsidR="00B26F54" w:rsidRDefault="00B26F54" w:rsidP="00B26F54"/>
    <w:p w14:paraId="2E402290" w14:textId="7F5EB17C" w:rsidR="00B26F54" w:rsidRPr="00CD2A0D" w:rsidRDefault="00B26F54" w:rsidP="00B26F54">
      <w:pPr>
        <w:rPr>
          <w:rFonts w:ascii="Times New Roman" w:hAnsi="Times New Roman" w:cs="Times New Roman"/>
        </w:rPr>
      </w:pPr>
      <w:r w:rsidRPr="00CD2A0D">
        <w:rPr>
          <w:rFonts w:ascii="Times New Roman" w:hAnsi="Times New Roman" w:cs="Times New Roman"/>
        </w:rPr>
        <w:t xml:space="preserve">V, W and C shaped fish weirs </w:t>
      </w:r>
      <w:r w:rsidRPr="00CD2A0D">
        <w:rPr>
          <w:rFonts w:ascii="Times New Roman" w:hAnsi="Times New Roman" w:cs="Times New Roman"/>
          <w:i/>
          <w:iCs/>
        </w:rPr>
        <w:t>(coredau),</w:t>
      </w:r>
      <w:r w:rsidRPr="00CD2A0D">
        <w:rPr>
          <w:rFonts w:ascii="Times New Roman" w:hAnsi="Times New Roman" w:cs="Times New Roman"/>
        </w:rPr>
        <w:t xml:space="preserve"> showing their position relative to the shoreline</w:t>
      </w:r>
      <w:r w:rsidR="00E40981">
        <w:rPr>
          <w:rFonts w:ascii="Times New Roman" w:hAnsi="Times New Roman" w:cs="Times New Roman"/>
        </w:rPr>
        <w:t>.</w:t>
      </w:r>
      <w:r w:rsidRPr="00E40981">
        <w:rPr>
          <w:rStyle w:val="FootnoteReference"/>
          <w:rFonts w:ascii="Times New Roman" w:hAnsi="Times New Roman" w:cs="Times New Roman"/>
        </w:rPr>
        <w:footnoteReference w:id="166"/>
      </w:r>
    </w:p>
    <w:p w14:paraId="162D2215" w14:textId="77777777" w:rsidR="00B26F54" w:rsidRPr="00CD2A0D" w:rsidRDefault="00B26F54" w:rsidP="00B26F54">
      <w:pPr>
        <w:rPr>
          <w:rFonts w:ascii="Times New Roman" w:hAnsi="Times New Roman" w:cs="Times New Roman"/>
        </w:rPr>
      </w:pPr>
    </w:p>
    <w:p w14:paraId="63E8A099" w14:textId="18E9FDE1" w:rsidR="00B26F54" w:rsidRPr="00CD2A0D" w:rsidRDefault="00B26F54" w:rsidP="00B26F54">
      <w:pPr>
        <w:rPr>
          <w:rFonts w:ascii="Times New Roman" w:hAnsi="Times New Roman" w:cs="Times New Roman"/>
        </w:rPr>
      </w:pPr>
      <w:r w:rsidRPr="00CD2A0D">
        <w:rPr>
          <w:rFonts w:ascii="Times New Roman" w:hAnsi="Times New Roman" w:cs="Times New Roman"/>
        </w:rPr>
        <w:t xml:space="preserve">Fig. </w:t>
      </w:r>
      <w:r w:rsidR="000F4CF0">
        <w:rPr>
          <w:rFonts w:ascii="Times New Roman" w:hAnsi="Times New Roman" w:cs="Times New Roman"/>
        </w:rPr>
        <w:t>6</w:t>
      </w:r>
    </w:p>
    <w:p w14:paraId="6D2DDBF6" w14:textId="77777777" w:rsidR="00434F06" w:rsidRDefault="00434F06" w:rsidP="00B26F54"/>
    <w:p w14:paraId="6E6604CA" w14:textId="77777777" w:rsidR="00B26F54" w:rsidRPr="00B5392F" w:rsidRDefault="00B26F54" w:rsidP="00B26F54">
      <w:pPr>
        <w:rPr>
          <w:rFonts w:ascii="Times New Roman" w:eastAsia="Times New Roman" w:hAnsi="Times New Roman" w:cs="Times New Roman"/>
          <w:lang w:eastAsia="en-GB"/>
        </w:rPr>
      </w:pPr>
      <w:r w:rsidRPr="004C53E9">
        <w:rPr>
          <w:rFonts w:ascii="Times New Roman" w:eastAsia="Times New Roman" w:hAnsi="Times New Roman" w:cs="Times New Roman"/>
          <w:lang w:eastAsia="en-GB"/>
        </w:rPr>
        <w:fldChar w:fldCharType="begin"/>
      </w:r>
      <w:r w:rsidRPr="004C53E9">
        <w:rPr>
          <w:rFonts w:ascii="Times New Roman" w:eastAsia="Times New Roman" w:hAnsi="Times New Roman" w:cs="Times New Roman"/>
          <w:lang w:eastAsia="en-GB"/>
        </w:rPr>
        <w:instrText xml:space="preserve"> INCLUDEPICTURE "/var/folders/qr/cqf4t92x46j2cvcqrwvn_9n40000gn/T/com.microsoft.Word/WebArchiveCopyPasteTempFiles/page12image3110860944" \* MERGEFORMATINET </w:instrText>
      </w:r>
      <w:r w:rsidRPr="004C53E9">
        <w:rPr>
          <w:rFonts w:ascii="Times New Roman" w:eastAsia="Times New Roman" w:hAnsi="Times New Roman" w:cs="Times New Roman"/>
          <w:lang w:eastAsia="en-GB"/>
        </w:rPr>
        <w:fldChar w:fldCharType="separate"/>
      </w:r>
      <w:r w:rsidRPr="004C53E9">
        <w:rPr>
          <w:rFonts w:ascii="Times New Roman" w:eastAsia="Times New Roman" w:hAnsi="Times New Roman" w:cs="Times New Roman"/>
          <w:noProof/>
          <w:lang w:eastAsia="en-GB"/>
        </w:rPr>
        <w:drawing>
          <wp:inline distT="0" distB="0" distL="0" distR="0" wp14:anchorId="0FF52CF4" wp14:editId="4BCA36D4">
            <wp:extent cx="4247322" cy="4392352"/>
            <wp:effectExtent l="0" t="0" r="0" b="1905"/>
            <wp:docPr id="5" name="Picture 5" descr="page12image311086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2image311086094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5046" cy="4565804"/>
                    </a:xfrm>
                    <a:prstGeom prst="rect">
                      <a:avLst/>
                    </a:prstGeom>
                    <a:noFill/>
                    <a:ln>
                      <a:noFill/>
                    </a:ln>
                  </pic:spPr>
                </pic:pic>
              </a:graphicData>
            </a:graphic>
          </wp:inline>
        </w:drawing>
      </w:r>
      <w:r w:rsidRPr="004C53E9">
        <w:rPr>
          <w:rFonts w:ascii="Times New Roman" w:eastAsia="Times New Roman" w:hAnsi="Times New Roman" w:cs="Times New Roman"/>
          <w:lang w:eastAsia="en-GB"/>
        </w:rPr>
        <w:fldChar w:fldCharType="end"/>
      </w:r>
    </w:p>
    <w:p w14:paraId="7DA2ABE6" w14:textId="7876EE29" w:rsidR="007561C8" w:rsidRDefault="00B26F54" w:rsidP="007561C8">
      <w:pPr>
        <w:pStyle w:val="NormalWeb"/>
        <w:rPr>
          <w:rFonts w:ascii="Verdana" w:hAnsi="Verdana"/>
          <w:sz w:val="22"/>
          <w:szCs w:val="22"/>
        </w:rPr>
      </w:pPr>
      <w:r w:rsidRPr="00CD2A0D">
        <w:rPr>
          <w:sz w:val="22"/>
          <w:szCs w:val="22"/>
        </w:rPr>
        <w:t>Map showing the distribution of known fish trap or weir sites across the three counties of Dyfed</w:t>
      </w:r>
      <w:r w:rsidR="00CD2A0D">
        <w:rPr>
          <w:rFonts w:ascii="Verdana" w:hAnsi="Verdana"/>
          <w:sz w:val="22"/>
          <w:szCs w:val="22"/>
        </w:rPr>
        <w:t>.</w:t>
      </w:r>
      <w:r w:rsidRPr="00E40981">
        <w:rPr>
          <w:rStyle w:val="FootnoteReference"/>
          <w:sz w:val="22"/>
          <w:szCs w:val="22"/>
        </w:rPr>
        <w:footnoteReference w:id="167"/>
      </w:r>
    </w:p>
    <w:p w14:paraId="14D76F03" w14:textId="726E46FA" w:rsidR="00B26F54" w:rsidRPr="00CD2A0D" w:rsidRDefault="00B26F54" w:rsidP="007561C8">
      <w:pPr>
        <w:pStyle w:val="NormalWeb"/>
      </w:pPr>
      <w:r w:rsidRPr="00CD2A0D">
        <w:lastRenderedPageBreak/>
        <w:t xml:space="preserve">Fig. </w:t>
      </w:r>
      <w:r w:rsidR="000F4CF0">
        <w:t>7</w:t>
      </w:r>
    </w:p>
    <w:p w14:paraId="27CA8EFF" w14:textId="77777777" w:rsidR="00B26F54" w:rsidRDefault="00B26F54" w:rsidP="00B26F54"/>
    <w:p w14:paraId="20DC9C5D" w14:textId="77777777" w:rsidR="00B26F54" w:rsidRDefault="00B26F54" w:rsidP="00B26F54"/>
    <w:p w14:paraId="4A675973" w14:textId="77777777" w:rsidR="00B26F54" w:rsidRDefault="00B26F54" w:rsidP="00B26F54">
      <w:r>
        <w:rPr>
          <w:noProof/>
        </w:rPr>
        <w:drawing>
          <wp:inline distT="0" distB="0" distL="0" distR="0" wp14:anchorId="46E54373" wp14:editId="64597F32">
            <wp:extent cx="5727700" cy="5937250"/>
            <wp:effectExtent l="0" t="0" r="0" b="6350"/>
            <wp:docPr id="6" name="Picture 6" descr="A bird perched on a tree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010761.jpeg"/>
                    <pic:cNvPicPr/>
                  </pic:nvPicPr>
                  <pic:blipFill>
                    <a:blip r:embed="rId17">
                      <a:extLst>
                        <a:ext uri="{28A0092B-C50C-407E-A947-70E740481C1C}">
                          <a14:useLocalDpi xmlns:a14="http://schemas.microsoft.com/office/drawing/2010/main" val="0"/>
                        </a:ext>
                      </a:extLst>
                    </a:blip>
                    <a:stretch>
                      <a:fillRect/>
                    </a:stretch>
                  </pic:blipFill>
                  <pic:spPr>
                    <a:xfrm>
                      <a:off x="0" y="0"/>
                      <a:ext cx="5727700" cy="5937250"/>
                    </a:xfrm>
                    <a:prstGeom prst="rect">
                      <a:avLst/>
                    </a:prstGeom>
                  </pic:spPr>
                </pic:pic>
              </a:graphicData>
            </a:graphic>
          </wp:inline>
        </w:drawing>
      </w:r>
    </w:p>
    <w:p w14:paraId="79DF7D6C" w14:textId="77777777" w:rsidR="00B26F54" w:rsidRDefault="00B26F54" w:rsidP="00B26F54"/>
    <w:p w14:paraId="0DDB809D" w14:textId="77777777" w:rsidR="00B26F54" w:rsidRDefault="00B26F54" w:rsidP="00B26F54"/>
    <w:p w14:paraId="38E1BB90" w14:textId="3E539F69" w:rsidR="00B26F54" w:rsidRDefault="00B26F54" w:rsidP="00B26F54">
      <w:r w:rsidRPr="00E40981">
        <w:rPr>
          <w:rFonts w:ascii="Times New Roman" w:hAnsi="Times New Roman" w:cs="Times New Roman"/>
        </w:rPr>
        <w:t>Bronze Age illustration, from Bohuslän in Sweden, of two men fishing with hook and line from an anchored boat</w:t>
      </w:r>
      <w:r w:rsidR="00E40981">
        <w:rPr>
          <w:rFonts w:cstheme="minorHAnsi"/>
        </w:rPr>
        <w:t>.</w:t>
      </w:r>
      <w:r w:rsidRPr="00E40981">
        <w:rPr>
          <w:rStyle w:val="FootnoteReference"/>
          <w:rFonts w:ascii="Times New Roman" w:hAnsi="Times New Roman" w:cs="Times New Roman"/>
        </w:rPr>
        <w:footnoteReference w:id="168"/>
      </w:r>
    </w:p>
    <w:p w14:paraId="244B2732" w14:textId="447BA393" w:rsidR="00B26F54" w:rsidRDefault="00B26F54" w:rsidP="00497E10">
      <w:pPr>
        <w:spacing w:line="480" w:lineRule="auto"/>
      </w:pPr>
    </w:p>
    <w:p w14:paraId="60515C4F" w14:textId="135C6D9F" w:rsidR="0040215B" w:rsidRDefault="0040215B" w:rsidP="008708F1"/>
    <w:p w14:paraId="5BE62CF9" w14:textId="28583FD9" w:rsidR="00434F06" w:rsidRDefault="00434F06" w:rsidP="008708F1"/>
    <w:p w14:paraId="5C96372E" w14:textId="09CFC744" w:rsidR="00434F06" w:rsidRDefault="00434F06" w:rsidP="008708F1"/>
    <w:p w14:paraId="031C303B" w14:textId="77777777" w:rsidR="00434F06" w:rsidRDefault="00434F06" w:rsidP="008708F1"/>
    <w:p w14:paraId="322E8601" w14:textId="73368C9E" w:rsidR="008708F1" w:rsidRPr="00E40981" w:rsidRDefault="008708F1" w:rsidP="008708F1">
      <w:pPr>
        <w:rPr>
          <w:rFonts w:ascii="Times New Roman" w:hAnsi="Times New Roman" w:cs="Times New Roman"/>
        </w:rPr>
      </w:pPr>
      <w:r w:rsidRPr="00E40981">
        <w:rPr>
          <w:rFonts w:ascii="Times New Roman" w:hAnsi="Times New Roman" w:cs="Times New Roman"/>
        </w:rPr>
        <w:lastRenderedPageBreak/>
        <w:t xml:space="preserve">Fig. </w:t>
      </w:r>
      <w:r w:rsidR="000F4CF0">
        <w:rPr>
          <w:rFonts w:ascii="Times New Roman" w:hAnsi="Times New Roman" w:cs="Times New Roman"/>
        </w:rPr>
        <w:t>8</w:t>
      </w:r>
    </w:p>
    <w:p w14:paraId="3DD7B326" w14:textId="77777777" w:rsidR="008708F1" w:rsidRDefault="008708F1" w:rsidP="008708F1"/>
    <w:p w14:paraId="0ABC047D" w14:textId="3C08469D" w:rsidR="008708F1" w:rsidRDefault="008708F1" w:rsidP="008708F1">
      <w:r>
        <w:rPr>
          <w:noProof/>
        </w:rPr>
        <w:drawing>
          <wp:inline distT="0" distB="0" distL="0" distR="0" wp14:anchorId="5A77F981" wp14:editId="47ABAAF8">
            <wp:extent cx="5727700" cy="7640320"/>
            <wp:effectExtent l="0" t="0" r="0" b="5080"/>
            <wp:docPr id="7" name="Picture 7" descr="A person holding a fish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350c1_4e288796979d44ea8e3281a6e34ff027~mv2_d_1200_1600_s_2.jpg"/>
                    <pic:cNvPicPr/>
                  </pic:nvPicPr>
                  <pic:blipFill>
                    <a:blip r:embed="rId18">
                      <a:extLst>
                        <a:ext uri="{28A0092B-C50C-407E-A947-70E740481C1C}">
                          <a14:useLocalDpi xmlns:a14="http://schemas.microsoft.com/office/drawing/2010/main" val="0"/>
                        </a:ext>
                      </a:extLst>
                    </a:blip>
                    <a:stretch>
                      <a:fillRect/>
                    </a:stretch>
                  </pic:blipFill>
                  <pic:spPr>
                    <a:xfrm>
                      <a:off x="0" y="0"/>
                      <a:ext cx="5727700" cy="7640320"/>
                    </a:xfrm>
                    <a:prstGeom prst="rect">
                      <a:avLst/>
                    </a:prstGeom>
                  </pic:spPr>
                </pic:pic>
              </a:graphicData>
            </a:graphic>
          </wp:inline>
        </w:drawing>
      </w:r>
    </w:p>
    <w:p w14:paraId="606D25D8" w14:textId="6ECBD057" w:rsidR="008104BB" w:rsidRPr="00E40981" w:rsidRDefault="008708F1" w:rsidP="0055548F">
      <w:pPr>
        <w:rPr>
          <w:rFonts w:ascii="Times New Roman" w:hAnsi="Times New Roman" w:cs="Times New Roman"/>
        </w:rPr>
      </w:pPr>
      <w:r w:rsidRPr="00E40981">
        <w:rPr>
          <w:rFonts w:ascii="Times New Roman" w:hAnsi="Times New Roman" w:cs="Times New Roman"/>
        </w:rPr>
        <w:t>Lave net fishermen at Blackrock Heritage Fishery on the Severn</w:t>
      </w:r>
      <w:r w:rsidR="00E40981" w:rsidRPr="00E40981">
        <w:rPr>
          <w:rFonts w:ascii="Times New Roman" w:hAnsi="Times New Roman" w:cs="Times New Roman"/>
        </w:rPr>
        <w:t>.</w:t>
      </w:r>
      <w:r w:rsidRPr="00E40981">
        <w:rPr>
          <w:rStyle w:val="FootnoteReference"/>
          <w:rFonts w:ascii="Times New Roman" w:hAnsi="Times New Roman" w:cs="Times New Roman"/>
        </w:rPr>
        <w:footnoteReference w:id="169"/>
      </w:r>
    </w:p>
    <w:p w14:paraId="36F65877" w14:textId="77777777" w:rsidR="00434F06" w:rsidRDefault="00434F06" w:rsidP="0055548F"/>
    <w:p w14:paraId="14B4D406" w14:textId="174956CC" w:rsidR="00550E51" w:rsidRPr="00E40981" w:rsidRDefault="00550E51" w:rsidP="0055548F">
      <w:pPr>
        <w:rPr>
          <w:rFonts w:ascii="Times New Roman" w:hAnsi="Times New Roman" w:cs="Times New Roman"/>
        </w:rPr>
      </w:pPr>
      <w:r w:rsidRPr="00E40981">
        <w:rPr>
          <w:rFonts w:ascii="Times New Roman" w:hAnsi="Times New Roman" w:cs="Times New Roman"/>
        </w:rPr>
        <w:lastRenderedPageBreak/>
        <w:t xml:space="preserve">Fig. </w:t>
      </w:r>
      <w:r w:rsidR="000F4CF0">
        <w:rPr>
          <w:rFonts w:ascii="Times New Roman" w:hAnsi="Times New Roman" w:cs="Times New Roman"/>
        </w:rPr>
        <w:t>9</w:t>
      </w:r>
      <w:r w:rsidRPr="00E40981">
        <w:rPr>
          <w:rFonts w:ascii="Times New Roman" w:hAnsi="Times New Roman" w:cs="Times New Roman"/>
        </w:rPr>
        <w:t>a</w:t>
      </w:r>
    </w:p>
    <w:p w14:paraId="3D40EE6F" w14:textId="77777777" w:rsidR="00550E51" w:rsidRDefault="00550E51" w:rsidP="0055548F"/>
    <w:p w14:paraId="7A09C213" w14:textId="0A8B1517" w:rsidR="0055548F" w:rsidRDefault="0055548F" w:rsidP="0055548F">
      <w:r>
        <w:rPr>
          <w:noProof/>
        </w:rPr>
        <w:drawing>
          <wp:inline distT="0" distB="0" distL="0" distR="0" wp14:anchorId="67D2C7DA" wp14:editId="1C49D6A1">
            <wp:extent cx="2703443" cy="4041377"/>
            <wp:effectExtent l="0" t="0" r="1905" b="0"/>
            <wp:docPr id="8" name="Picture 8" descr="A group of people on a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 2019-9-8 15.23.46.jpeg"/>
                    <pic:cNvPicPr/>
                  </pic:nvPicPr>
                  <pic:blipFill>
                    <a:blip r:embed="rId19">
                      <a:extLst>
                        <a:ext uri="{28A0092B-C50C-407E-A947-70E740481C1C}">
                          <a14:useLocalDpi xmlns:a14="http://schemas.microsoft.com/office/drawing/2010/main" val="0"/>
                        </a:ext>
                      </a:extLst>
                    </a:blip>
                    <a:stretch>
                      <a:fillRect/>
                    </a:stretch>
                  </pic:blipFill>
                  <pic:spPr>
                    <a:xfrm>
                      <a:off x="0" y="0"/>
                      <a:ext cx="2770349" cy="4141395"/>
                    </a:xfrm>
                    <a:prstGeom prst="rect">
                      <a:avLst/>
                    </a:prstGeom>
                  </pic:spPr>
                </pic:pic>
              </a:graphicData>
            </a:graphic>
          </wp:inline>
        </w:drawing>
      </w:r>
    </w:p>
    <w:p w14:paraId="0C793551" w14:textId="73F59554" w:rsidR="0055548F" w:rsidRPr="00E40981" w:rsidRDefault="0055548F" w:rsidP="0055548F">
      <w:pPr>
        <w:rPr>
          <w:rFonts w:ascii="Times New Roman" w:hAnsi="Times New Roman" w:cs="Times New Roman"/>
        </w:rPr>
      </w:pPr>
      <w:r w:rsidRPr="00E40981">
        <w:rPr>
          <w:rFonts w:ascii="Times New Roman" w:hAnsi="Times New Roman" w:cs="Times New Roman"/>
        </w:rPr>
        <w:t xml:space="preserve">Glyn Morgan of Llangwm fishing on the Cleddau, 1972 in a </w:t>
      </w:r>
      <w:r w:rsidR="00106530" w:rsidRPr="00E40981">
        <w:rPr>
          <w:rFonts w:ascii="Times New Roman" w:hAnsi="Times New Roman" w:cs="Times New Roman"/>
        </w:rPr>
        <w:t>clinker-built</w:t>
      </w:r>
      <w:r w:rsidRPr="00E40981">
        <w:rPr>
          <w:rFonts w:ascii="Times New Roman" w:hAnsi="Times New Roman" w:cs="Times New Roman"/>
        </w:rPr>
        <w:t xml:space="preserve"> boat</w:t>
      </w:r>
      <w:r w:rsidR="00E40981" w:rsidRPr="00E40981">
        <w:rPr>
          <w:rFonts w:ascii="Times New Roman" w:hAnsi="Times New Roman" w:cs="Times New Roman"/>
        </w:rPr>
        <w:t>.</w:t>
      </w:r>
      <w:r w:rsidR="00550E51" w:rsidRPr="00E40981">
        <w:rPr>
          <w:rStyle w:val="FootnoteReference"/>
          <w:rFonts w:ascii="Times New Roman" w:hAnsi="Times New Roman" w:cs="Times New Roman"/>
        </w:rPr>
        <w:footnoteReference w:id="170"/>
      </w:r>
    </w:p>
    <w:p w14:paraId="76785CC0" w14:textId="77777777" w:rsidR="0055548F" w:rsidRDefault="0055548F" w:rsidP="0055548F"/>
    <w:p w14:paraId="028B1E8D" w14:textId="77777777" w:rsidR="0055548F" w:rsidRDefault="0055548F" w:rsidP="0055548F">
      <w:r>
        <w:rPr>
          <w:noProof/>
        </w:rPr>
        <w:drawing>
          <wp:inline distT="0" distB="0" distL="0" distR="0" wp14:anchorId="57BBAF8F" wp14:editId="675E31AD">
            <wp:extent cx="4419600" cy="3314700"/>
            <wp:effectExtent l="0" t="0" r="0" b="0"/>
            <wp:docPr id="9" name="Picture 9" descr="A tree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1010689.jpg"/>
                    <pic:cNvPicPr/>
                  </pic:nvPicPr>
                  <pic:blipFill>
                    <a:blip r:embed="rId20">
                      <a:extLst>
                        <a:ext uri="{28A0092B-C50C-407E-A947-70E740481C1C}">
                          <a14:useLocalDpi xmlns:a14="http://schemas.microsoft.com/office/drawing/2010/main" val="0"/>
                        </a:ext>
                      </a:extLst>
                    </a:blip>
                    <a:stretch>
                      <a:fillRect/>
                    </a:stretch>
                  </pic:blipFill>
                  <pic:spPr>
                    <a:xfrm>
                      <a:off x="0" y="0"/>
                      <a:ext cx="4573861" cy="3430396"/>
                    </a:xfrm>
                    <a:prstGeom prst="rect">
                      <a:avLst/>
                    </a:prstGeom>
                  </pic:spPr>
                </pic:pic>
              </a:graphicData>
            </a:graphic>
          </wp:inline>
        </w:drawing>
      </w:r>
    </w:p>
    <w:p w14:paraId="2F179844" w14:textId="27004577" w:rsidR="00012EF5" w:rsidRPr="00E40981" w:rsidRDefault="0055548F" w:rsidP="00012EF5">
      <w:pPr>
        <w:rPr>
          <w:rFonts w:ascii="Times New Roman" w:hAnsi="Times New Roman" w:cs="Times New Roman"/>
        </w:rPr>
      </w:pPr>
      <w:r w:rsidRPr="00E40981">
        <w:rPr>
          <w:rFonts w:ascii="Times New Roman" w:hAnsi="Times New Roman" w:cs="Times New Roman"/>
        </w:rPr>
        <w:t>Fig.</w:t>
      </w:r>
      <w:r w:rsidR="000F4CF0">
        <w:rPr>
          <w:rFonts w:ascii="Times New Roman" w:hAnsi="Times New Roman" w:cs="Times New Roman"/>
        </w:rPr>
        <w:t xml:space="preserve"> 9</w:t>
      </w:r>
      <w:r w:rsidRPr="00E40981">
        <w:rPr>
          <w:rFonts w:ascii="Times New Roman" w:hAnsi="Times New Roman" w:cs="Times New Roman"/>
        </w:rPr>
        <w:t xml:space="preserve">b A </w:t>
      </w:r>
      <w:r w:rsidR="00012EF5" w:rsidRPr="00E40981">
        <w:rPr>
          <w:rFonts w:ascii="Times New Roman" w:hAnsi="Times New Roman" w:cs="Times New Roman"/>
        </w:rPr>
        <w:t>modern</w:t>
      </w:r>
      <w:r w:rsidRPr="00E40981">
        <w:rPr>
          <w:rFonts w:ascii="Times New Roman" w:hAnsi="Times New Roman" w:cs="Times New Roman"/>
        </w:rPr>
        <w:t xml:space="preserve"> compass net boat at Edwards Pill, Llangwm, June 2019</w:t>
      </w:r>
    </w:p>
    <w:p w14:paraId="164C0833" w14:textId="77777777" w:rsidR="008104BB" w:rsidRDefault="008104BB" w:rsidP="00012EF5"/>
    <w:p w14:paraId="7F9DADF5" w14:textId="19B09992" w:rsidR="00B2337F" w:rsidRPr="00E40981" w:rsidRDefault="00B2337F" w:rsidP="00012EF5">
      <w:pPr>
        <w:rPr>
          <w:rFonts w:ascii="Times New Roman" w:hAnsi="Times New Roman" w:cs="Times New Roman"/>
        </w:rPr>
      </w:pPr>
      <w:r w:rsidRPr="00E40981">
        <w:rPr>
          <w:rFonts w:ascii="Times New Roman" w:hAnsi="Times New Roman" w:cs="Times New Roman"/>
        </w:rPr>
        <w:lastRenderedPageBreak/>
        <w:t xml:space="preserve">Fig. </w:t>
      </w:r>
      <w:r w:rsidR="000F4CF0">
        <w:rPr>
          <w:rFonts w:ascii="Times New Roman" w:hAnsi="Times New Roman" w:cs="Times New Roman"/>
        </w:rPr>
        <w:t>10</w:t>
      </w:r>
    </w:p>
    <w:p w14:paraId="5F277FDF" w14:textId="77777777" w:rsidR="00B2337F" w:rsidRDefault="00B2337F" w:rsidP="00B2337F">
      <w:pPr>
        <w:spacing w:line="480" w:lineRule="auto"/>
      </w:pPr>
    </w:p>
    <w:p w14:paraId="09616F33" w14:textId="77777777" w:rsidR="00B2337F" w:rsidRDefault="00B2337F" w:rsidP="00B2337F">
      <w:pPr>
        <w:spacing w:line="480" w:lineRule="auto"/>
      </w:pPr>
      <w:r>
        <w:rPr>
          <w:noProof/>
        </w:rPr>
        <w:drawing>
          <wp:inline distT="0" distB="0" distL="0" distR="0" wp14:anchorId="316E80DE" wp14:editId="775290C6">
            <wp:extent cx="5324475" cy="3993515"/>
            <wp:effectExtent l="0" t="0" r="0" b="0"/>
            <wp:docPr id="10" name="Picture 10" descr="A picture containing table, wall, boa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1010692.jpg"/>
                    <pic:cNvPicPr/>
                  </pic:nvPicPr>
                  <pic:blipFill>
                    <a:blip r:embed="rId21">
                      <a:extLst>
                        <a:ext uri="{28A0092B-C50C-407E-A947-70E740481C1C}">
                          <a14:useLocalDpi xmlns:a14="http://schemas.microsoft.com/office/drawing/2010/main" val="0"/>
                        </a:ext>
                      </a:extLst>
                    </a:blip>
                    <a:stretch>
                      <a:fillRect/>
                    </a:stretch>
                  </pic:blipFill>
                  <pic:spPr>
                    <a:xfrm>
                      <a:off x="0" y="0"/>
                      <a:ext cx="5324475" cy="3993515"/>
                    </a:xfrm>
                    <a:prstGeom prst="rect">
                      <a:avLst/>
                    </a:prstGeom>
                  </pic:spPr>
                </pic:pic>
              </a:graphicData>
            </a:graphic>
          </wp:inline>
        </w:drawing>
      </w:r>
    </w:p>
    <w:p w14:paraId="79F39B31" w14:textId="77777777" w:rsidR="00B2337F" w:rsidRDefault="00B2337F" w:rsidP="00B2337F">
      <w:pPr>
        <w:spacing w:line="480" w:lineRule="auto"/>
      </w:pPr>
    </w:p>
    <w:p w14:paraId="11959253" w14:textId="42ED1DCC" w:rsidR="00B2337F" w:rsidRPr="00E40981" w:rsidRDefault="00B2337F" w:rsidP="00B2337F">
      <w:pPr>
        <w:spacing w:line="480" w:lineRule="auto"/>
        <w:rPr>
          <w:rFonts w:ascii="Times New Roman" w:hAnsi="Times New Roman" w:cs="Times New Roman"/>
        </w:rPr>
      </w:pPr>
      <w:r w:rsidRPr="00E40981">
        <w:rPr>
          <w:rFonts w:ascii="Times New Roman" w:hAnsi="Times New Roman" w:cs="Times New Roman"/>
        </w:rPr>
        <w:t>The 126ft. steam trawler ‘Milford Star’</w:t>
      </w:r>
      <w:r w:rsidR="00E40981">
        <w:rPr>
          <w:rFonts w:ascii="Times New Roman" w:hAnsi="Times New Roman" w:cs="Times New Roman"/>
        </w:rPr>
        <w:t>.</w:t>
      </w:r>
      <w:r w:rsidRPr="00E40981">
        <w:rPr>
          <w:rStyle w:val="FootnoteReference"/>
          <w:rFonts w:ascii="Times New Roman" w:hAnsi="Times New Roman" w:cs="Times New Roman"/>
        </w:rPr>
        <w:footnoteReference w:id="171"/>
      </w:r>
    </w:p>
    <w:p w14:paraId="321B46CE" w14:textId="1D9D0390" w:rsidR="00B2337F" w:rsidRPr="00E40981" w:rsidRDefault="00B2337F" w:rsidP="00B2337F">
      <w:pPr>
        <w:spacing w:line="480" w:lineRule="auto"/>
        <w:rPr>
          <w:rFonts w:ascii="Times New Roman" w:hAnsi="Times New Roman" w:cs="Times New Roman"/>
        </w:rPr>
      </w:pPr>
      <w:r w:rsidRPr="00E40981">
        <w:rPr>
          <w:rFonts w:ascii="Times New Roman" w:hAnsi="Times New Roman" w:cs="Times New Roman"/>
        </w:rPr>
        <w:t>Built 1942 by Hall Russell and Co., Aberdeen</w:t>
      </w:r>
      <w:r w:rsidR="00E40981">
        <w:rPr>
          <w:rFonts w:ascii="Times New Roman" w:hAnsi="Times New Roman" w:cs="Times New Roman"/>
        </w:rPr>
        <w:t>.</w:t>
      </w:r>
    </w:p>
    <w:p w14:paraId="5B781FB5" w14:textId="77777777" w:rsidR="00B2337F" w:rsidRPr="00E40981" w:rsidRDefault="00B2337F" w:rsidP="00B2337F">
      <w:pPr>
        <w:spacing w:line="480" w:lineRule="auto"/>
        <w:rPr>
          <w:rFonts w:ascii="Times New Roman" w:hAnsi="Times New Roman" w:cs="Times New Roman"/>
        </w:rPr>
      </w:pPr>
      <w:r w:rsidRPr="00E40981">
        <w:rPr>
          <w:rFonts w:ascii="Times New Roman" w:hAnsi="Times New Roman" w:cs="Times New Roman"/>
        </w:rPr>
        <w:t>Owners: Westward Trawlers Ltd., The Docks, Milford.</w:t>
      </w:r>
    </w:p>
    <w:p w14:paraId="2A65388C" w14:textId="77777777" w:rsidR="00B2337F" w:rsidRDefault="00B2337F" w:rsidP="00B2337F">
      <w:pPr>
        <w:spacing w:line="480" w:lineRule="auto"/>
      </w:pPr>
    </w:p>
    <w:p w14:paraId="08372BE1" w14:textId="77777777" w:rsidR="00B2337F" w:rsidRDefault="00B2337F" w:rsidP="00B2337F">
      <w:pPr>
        <w:spacing w:line="480" w:lineRule="auto"/>
      </w:pPr>
    </w:p>
    <w:p w14:paraId="479B021F" w14:textId="77777777" w:rsidR="00B2337F" w:rsidRDefault="00B2337F" w:rsidP="00B2337F">
      <w:pPr>
        <w:spacing w:line="480" w:lineRule="auto"/>
      </w:pPr>
    </w:p>
    <w:p w14:paraId="20AD3F9F" w14:textId="77777777" w:rsidR="00B2337F" w:rsidRDefault="00B2337F" w:rsidP="00B2337F">
      <w:pPr>
        <w:spacing w:line="480" w:lineRule="auto"/>
      </w:pPr>
    </w:p>
    <w:p w14:paraId="34A24AF6" w14:textId="77777777" w:rsidR="00012EF5" w:rsidRDefault="00012EF5" w:rsidP="00497E10">
      <w:pPr>
        <w:spacing w:line="480" w:lineRule="auto"/>
      </w:pPr>
    </w:p>
    <w:p w14:paraId="1614CA42" w14:textId="79ED062C" w:rsidR="008104BB" w:rsidRDefault="008104BB" w:rsidP="00497E10">
      <w:pPr>
        <w:spacing w:line="480" w:lineRule="auto"/>
      </w:pPr>
    </w:p>
    <w:p w14:paraId="0C8EEE15" w14:textId="77777777" w:rsidR="006132F3" w:rsidRPr="00E40981" w:rsidRDefault="006132F3" w:rsidP="006132F3">
      <w:pPr>
        <w:rPr>
          <w:rFonts w:ascii="Times New Roman" w:hAnsi="Times New Roman" w:cs="Times New Roman"/>
        </w:rPr>
      </w:pPr>
      <w:r w:rsidRPr="00E40981">
        <w:rPr>
          <w:rFonts w:ascii="Times New Roman" w:hAnsi="Times New Roman" w:cs="Times New Roman"/>
        </w:rPr>
        <w:lastRenderedPageBreak/>
        <w:t>Fig. 1</w:t>
      </w:r>
      <w:r>
        <w:rPr>
          <w:rFonts w:ascii="Times New Roman" w:hAnsi="Times New Roman" w:cs="Times New Roman"/>
        </w:rPr>
        <w:t>1</w:t>
      </w:r>
    </w:p>
    <w:p w14:paraId="625065CE" w14:textId="77777777" w:rsidR="006132F3" w:rsidRDefault="006132F3" w:rsidP="006132F3"/>
    <w:p w14:paraId="415E894C" w14:textId="77777777" w:rsidR="006132F3" w:rsidRPr="00E40981" w:rsidRDefault="006132F3" w:rsidP="006132F3">
      <w:pPr>
        <w:rPr>
          <w:rFonts w:ascii="Times New Roman" w:hAnsi="Times New Roman" w:cs="Times New Roman"/>
        </w:rPr>
      </w:pPr>
      <w:r w:rsidRPr="00E40981">
        <w:rPr>
          <w:rFonts w:ascii="Times New Roman" w:hAnsi="Times New Roman" w:cs="Times New Roman"/>
        </w:rPr>
        <w:t>‘Pembrokeshire words with more or less certainty to a Flemish origin’:</w:t>
      </w:r>
      <w:r w:rsidRPr="00E40981">
        <w:rPr>
          <w:rStyle w:val="FootnoteReference"/>
          <w:rFonts w:ascii="Times New Roman" w:hAnsi="Times New Roman" w:cs="Times New Roman"/>
        </w:rPr>
        <w:footnoteReference w:id="172"/>
      </w:r>
    </w:p>
    <w:p w14:paraId="62C5ECF1" w14:textId="77777777" w:rsidR="006132F3" w:rsidRDefault="006132F3" w:rsidP="006132F3"/>
    <w:p w14:paraId="5E1FCC90" w14:textId="77777777" w:rsidR="006132F3" w:rsidRDefault="006132F3" w:rsidP="006132F3"/>
    <w:tbl>
      <w:tblPr>
        <w:tblStyle w:val="GridTable5Dark-Accent3"/>
        <w:tblW w:w="0" w:type="auto"/>
        <w:tblLook w:val="04A0" w:firstRow="1" w:lastRow="0" w:firstColumn="1" w:lastColumn="0" w:noHBand="0" w:noVBand="1"/>
      </w:tblPr>
      <w:tblGrid>
        <w:gridCol w:w="2193"/>
        <w:gridCol w:w="2481"/>
        <w:gridCol w:w="2048"/>
        <w:gridCol w:w="1653"/>
      </w:tblGrid>
      <w:tr w:rsidR="006132F3" w14:paraId="20A24926" w14:textId="77777777" w:rsidTr="006132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04F7A98D" w14:textId="77777777" w:rsidR="006132F3" w:rsidRDefault="006132F3" w:rsidP="006132F3">
            <w:pPr>
              <w:jc w:val="center"/>
            </w:pPr>
            <w:r>
              <w:t>PEMBROKESHIRE</w:t>
            </w:r>
          </w:p>
        </w:tc>
        <w:tc>
          <w:tcPr>
            <w:tcW w:w="2705" w:type="dxa"/>
          </w:tcPr>
          <w:p w14:paraId="2C3035A7" w14:textId="77777777" w:rsidR="006132F3" w:rsidRDefault="006132F3" w:rsidP="006132F3">
            <w:pPr>
              <w:jc w:val="center"/>
              <w:cnfStyle w:val="100000000000" w:firstRow="1" w:lastRow="0" w:firstColumn="0" w:lastColumn="0" w:oddVBand="0" w:evenVBand="0" w:oddHBand="0" w:evenHBand="0" w:firstRowFirstColumn="0" w:firstRowLastColumn="0" w:lastRowFirstColumn="0" w:lastRowLastColumn="0"/>
            </w:pPr>
            <w:r>
              <w:t>ENGLISH</w:t>
            </w:r>
          </w:p>
        </w:tc>
        <w:tc>
          <w:tcPr>
            <w:tcW w:w="2268" w:type="dxa"/>
          </w:tcPr>
          <w:p w14:paraId="508720AF" w14:textId="77777777" w:rsidR="006132F3" w:rsidRDefault="006132F3" w:rsidP="006132F3">
            <w:pPr>
              <w:jc w:val="center"/>
              <w:cnfStyle w:val="100000000000" w:firstRow="1" w:lastRow="0" w:firstColumn="0" w:lastColumn="0" w:oddVBand="0" w:evenVBand="0" w:oddHBand="0" w:evenHBand="0" w:firstRowFirstColumn="0" w:firstRowLastColumn="0" w:lastRowFirstColumn="0" w:lastRowLastColumn="0"/>
            </w:pPr>
            <w:r>
              <w:t>DUTCH</w:t>
            </w:r>
          </w:p>
        </w:tc>
        <w:tc>
          <w:tcPr>
            <w:tcW w:w="1785" w:type="dxa"/>
          </w:tcPr>
          <w:p w14:paraId="6AFDAB52" w14:textId="77777777" w:rsidR="006132F3" w:rsidRDefault="006132F3" w:rsidP="006132F3">
            <w:pPr>
              <w:jc w:val="center"/>
              <w:cnfStyle w:val="100000000000" w:firstRow="1" w:lastRow="0" w:firstColumn="0" w:lastColumn="0" w:oddVBand="0" w:evenVBand="0" w:oddHBand="0" w:evenHBand="0" w:firstRowFirstColumn="0" w:firstRowLastColumn="0" w:lastRowFirstColumn="0" w:lastRowLastColumn="0"/>
            </w:pPr>
            <w:r>
              <w:t>ENGLISH</w:t>
            </w:r>
          </w:p>
        </w:tc>
      </w:tr>
      <w:tr w:rsidR="006132F3" w14:paraId="60D304D8" w14:textId="77777777" w:rsidTr="006132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0CDD0110" w14:textId="77777777" w:rsidR="006132F3" w:rsidRPr="008B2D27" w:rsidRDefault="006132F3" w:rsidP="006132F3">
            <w:pPr>
              <w:rPr>
                <w:sz w:val="20"/>
                <w:szCs w:val="20"/>
              </w:rPr>
            </w:pPr>
            <w:r w:rsidRPr="008B2D27">
              <w:rPr>
                <w:sz w:val="20"/>
                <w:szCs w:val="20"/>
              </w:rPr>
              <w:t>Coglin</w:t>
            </w:r>
            <w:r>
              <w:rPr>
                <w:sz w:val="20"/>
                <w:szCs w:val="20"/>
              </w:rPr>
              <w:t xml:space="preserve">                             </w:t>
            </w:r>
          </w:p>
        </w:tc>
        <w:tc>
          <w:tcPr>
            <w:tcW w:w="2705" w:type="dxa"/>
          </w:tcPr>
          <w:p w14:paraId="157E7684"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small stone with which children play a game called “dandies” in Pembrokeshire; “dibs” elsewhere                            </w:t>
            </w:r>
          </w:p>
          <w:p w14:paraId="2F95662B"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tc>
        <w:tc>
          <w:tcPr>
            <w:tcW w:w="2268" w:type="dxa"/>
          </w:tcPr>
          <w:p w14:paraId="117D4CA7"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                 </w:t>
            </w:r>
          </w:p>
          <w:p w14:paraId="0EF24BA8"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p w14:paraId="004D2D39"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rPr>
              <mc:AlternateContent>
                <mc:Choice Requires="wps">
                  <w:drawing>
                    <wp:anchor distT="0" distB="0" distL="114300" distR="114300" simplePos="0" relativeHeight="251668480" behindDoc="0" locked="0" layoutInCell="1" allowOverlap="1" wp14:anchorId="18F2808B" wp14:editId="2A3A1131">
                      <wp:simplePos x="0" y="0"/>
                      <wp:positionH relativeFrom="column">
                        <wp:posOffset>514350</wp:posOffset>
                      </wp:positionH>
                      <wp:positionV relativeFrom="paragraph">
                        <wp:posOffset>7909</wp:posOffset>
                      </wp:positionV>
                      <wp:extent cx="154940" cy="337127"/>
                      <wp:effectExtent l="25400" t="0" r="10160" b="19050"/>
                      <wp:wrapNone/>
                      <wp:docPr id="27" name="Left Brace 27"/>
                      <wp:cNvGraphicFramePr/>
                      <a:graphic xmlns:a="http://schemas.openxmlformats.org/drawingml/2006/main">
                        <a:graphicData uri="http://schemas.microsoft.com/office/word/2010/wordprocessingShape">
                          <wps:wsp>
                            <wps:cNvSpPr/>
                            <wps:spPr>
                              <a:xfrm>
                                <a:off x="0" y="0"/>
                                <a:ext cx="154940" cy="337127"/>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1E86E67"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7" o:spid="_x0000_s1026" type="#_x0000_t87" style="position:absolute;margin-left:40.5pt;margin-top:.6pt;width:12.2pt;height:26.5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h6riXQIAAB0FAAAOAAAAZHJzL2Uyb0RvYy54bWysVG1P2zAQ/j5p/8Hy95GmlDGqpqgDMU2q&#13;&#10;oBpMfHYdm0by287Xpt2v39lJCmJI06Z9SXy+9+ee8+xybw3bKYiNdxUvT0acKSd93binin9/uPnw&#13;&#10;ibOIwtXCeKcqflCRX87fv5u1YarGfuNNrYBREBenbaj4BjFMiyLKjbIinvigHCm1ByuQRHgqahAt&#13;&#10;RbemGI9GH4vWQx3ASxUj3V53Sj7P8bVWEu+0jgqZqTjVhvkL+btO32I+E9MnEGHTyL4M8Q9VWNE4&#13;&#10;SnoMdS1QsC00v4WyjQQfvcYT6W3htW6kyj1QN+XoVTf3GxFU7oXAieEIU/x/YeXtbgWsqSs+PufM&#13;&#10;CUszWiqN7DMIqRhdEkJtiFMyvA8r6KVIx9TuXoNNf2qE7TOqhyOqao9M0mV5NrmYEPaSVKen52UX&#13;&#10;s3h2DhDxi/KWpUPFDaXP2TOgYreMSFnJfrAjIVXU1ZBPeDAqlWHcN6Wpm5Q1e2ceqSsDbCeIAUJK&#13;&#10;5bBMPVG8bJ3cdGPM0XH0Z8fePrmqzLG/cT565Mze4dHZNs7DW9lxP5SsO/sBga7vBMHa1wcaJPiO&#13;&#10;4THIm4bQXIqIKwFEaRoArSne0Ucb31bc9yfONh5+vnWf7IlppOWspRWpePyxFaA4M18dcfCinKS5&#13;&#10;YhYmZ+djEuClZv1S47b2ytMMSnoQgszHZI9mOGrw9pG2eZGykko4SbkrLhEG4Qq71aX3QKrFIpvR&#13;&#10;HgWBS3cf5DD1RJSH/aOA0FMKiYu3flgnMX1Fqs42zcP5xRa9bjLjnnHt8aYdzMTp34u05C/lbPX8&#13;&#10;qs1/AQAA//8DAFBLAwQUAAYACAAAACEAlnaKa98AAAAMAQAADwAAAGRycy9kb3ducmV2LnhtbEyP&#13;&#10;S0/DMBCE70j8B2uRuFGnpUFRGqeC8jq3cOC4ibdJih+R7bbh37M9wWWl3dHMzletJ2vEiUIcvFMw&#13;&#10;n2UgyLVeD65T8PnxeleAiAmdRuMdKfihCOv6+qrCUvuz29JplzrBIS6WqKBPaSyljG1PFuPMj+RY&#13;&#10;2/tgMfEaOqkDnjncGrnIsgdpcXD8oceRNj2137ujVbD50oeX4qnN30PA9Oat6ZtglLq9mZ5XPB5X&#13;&#10;IBJN6c8BFwbuDzUXa/zR6SiMgmLOPInvCxAXOcuXIBoF+fIeZF3J/xD1LwAAAP//AwBQSwECLQAU&#13;&#10;AAYACAAAACEAtoM4kv4AAADhAQAAEwAAAAAAAAAAAAAAAAAAAAAAW0NvbnRlbnRfVHlwZXNdLnht&#13;&#10;bFBLAQItABQABgAIAAAAIQA4/SH/1gAAAJQBAAALAAAAAAAAAAAAAAAAAC8BAABfcmVscy8ucmVs&#13;&#10;c1BLAQItABQABgAIAAAAIQBQh6riXQIAAB0FAAAOAAAAAAAAAAAAAAAAAC4CAABkcnMvZTJvRG9j&#13;&#10;LnhtbFBLAQItABQABgAIAAAAIQCWdopr3wAAAAwBAAAPAAAAAAAAAAAAAAAAALcEAABkcnMvZG93&#13;&#10;bnJldi54bWxQSwUGAAAAAAQABADzAAAAwwUAAAAA&#13;&#10;" adj="827" strokecolor="#4472c4 [3204]" strokeweight=".5pt">
                      <v:stroke joinstyle="miter"/>
                    </v:shape>
                  </w:pict>
                </mc:Fallback>
              </mc:AlternateContent>
            </w:r>
            <w:r>
              <w:rPr>
                <w:sz w:val="20"/>
                <w:szCs w:val="20"/>
              </w:rPr>
              <w:t xml:space="preserve">                      archaic</w:t>
            </w:r>
          </w:p>
          <w:p w14:paraId="2BCC983C"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kogelkin      diminutive</w:t>
            </w:r>
          </w:p>
          <w:p w14:paraId="62F8F5EF"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tc>
        <w:tc>
          <w:tcPr>
            <w:tcW w:w="1785" w:type="dxa"/>
          </w:tcPr>
          <w:p w14:paraId="03FFCCA3"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p w14:paraId="075A3188"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p w14:paraId="2A2AD73E"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p w14:paraId="48903F23"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 little ball</w:t>
            </w:r>
          </w:p>
        </w:tc>
      </w:tr>
      <w:tr w:rsidR="006132F3" w14:paraId="03A40C45" w14:textId="77777777" w:rsidTr="006132F3">
        <w:tc>
          <w:tcPr>
            <w:cnfStyle w:val="001000000000" w:firstRow="0" w:lastRow="0" w:firstColumn="1" w:lastColumn="0" w:oddVBand="0" w:evenVBand="0" w:oddHBand="0" w:evenHBand="0" w:firstRowFirstColumn="0" w:firstRowLastColumn="0" w:lastRowFirstColumn="0" w:lastRowLastColumn="0"/>
            <w:tcW w:w="2252" w:type="dxa"/>
          </w:tcPr>
          <w:p w14:paraId="1A6DB839" w14:textId="77777777" w:rsidR="006132F3" w:rsidRPr="008B2D27" w:rsidRDefault="006132F3" w:rsidP="006132F3">
            <w:pPr>
              <w:rPr>
                <w:sz w:val="20"/>
                <w:szCs w:val="20"/>
              </w:rPr>
            </w:pPr>
            <w:r>
              <w:rPr>
                <w:sz w:val="20"/>
                <w:szCs w:val="20"/>
              </w:rPr>
              <w:t xml:space="preserve">To clap                            </w:t>
            </w:r>
          </w:p>
        </w:tc>
        <w:tc>
          <w:tcPr>
            <w:tcW w:w="2705" w:type="dxa"/>
          </w:tcPr>
          <w:p w14:paraId="7E412FCE"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to tell tales                           </w:t>
            </w:r>
          </w:p>
          <w:p w14:paraId="25D3EE85"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tc>
        <w:tc>
          <w:tcPr>
            <w:tcW w:w="2268" w:type="dxa"/>
          </w:tcPr>
          <w:p w14:paraId="4E722162"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klappen                       </w:t>
            </w:r>
          </w:p>
        </w:tc>
        <w:tc>
          <w:tcPr>
            <w:tcW w:w="1785" w:type="dxa"/>
          </w:tcPr>
          <w:p w14:paraId="0B7787DE"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to gossip</w:t>
            </w:r>
          </w:p>
        </w:tc>
      </w:tr>
      <w:tr w:rsidR="006132F3" w14:paraId="10E4E938" w14:textId="77777777" w:rsidTr="006132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47776485" w14:textId="77777777" w:rsidR="006132F3" w:rsidRPr="008B2D27" w:rsidRDefault="006132F3" w:rsidP="006132F3">
            <w:pPr>
              <w:rPr>
                <w:sz w:val="20"/>
                <w:szCs w:val="20"/>
              </w:rPr>
            </w:pPr>
            <w:r>
              <w:rPr>
                <w:sz w:val="20"/>
                <w:szCs w:val="20"/>
              </w:rPr>
              <w:t xml:space="preserve">Drang                              </w:t>
            </w:r>
          </w:p>
        </w:tc>
        <w:tc>
          <w:tcPr>
            <w:tcW w:w="2705" w:type="dxa"/>
          </w:tcPr>
          <w:p w14:paraId="4A5817A9"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 narrow alley                      </w:t>
            </w:r>
          </w:p>
          <w:p w14:paraId="309083F7"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tc>
        <w:tc>
          <w:tcPr>
            <w:tcW w:w="2268" w:type="dxa"/>
          </w:tcPr>
          <w:p w14:paraId="33235ED7"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drang                           </w:t>
            </w:r>
          </w:p>
        </w:tc>
        <w:tc>
          <w:tcPr>
            <w:tcW w:w="1785" w:type="dxa"/>
          </w:tcPr>
          <w:p w14:paraId="6EFA3C36"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 crowd</w:t>
            </w:r>
          </w:p>
        </w:tc>
      </w:tr>
      <w:tr w:rsidR="006132F3" w14:paraId="42E17DAC" w14:textId="77777777" w:rsidTr="006132F3">
        <w:tc>
          <w:tcPr>
            <w:cnfStyle w:val="001000000000" w:firstRow="0" w:lastRow="0" w:firstColumn="1" w:lastColumn="0" w:oddVBand="0" w:evenVBand="0" w:oddHBand="0" w:evenHBand="0" w:firstRowFirstColumn="0" w:firstRowLastColumn="0" w:lastRowFirstColumn="0" w:lastRowLastColumn="0"/>
            <w:tcW w:w="2252" w:type="dxa"/>
          </w:tcPr>
          <w:p w14:paraId="38D3B7BA" w14:textId="77777777" w:rsidR="006132F3" w:rsidRPr="008B2D27" w:rsidRDefault="006132F3" w:rsidP="006132F3">
            <w:pPr>
              <w:rPr>
                <w:sz w:val="20"/>
                <w:szCs w:val="20"/>
              </w:rPr>
            </w:pPr>
            <w:r>
              <w:rPr>
                <w:sz w:val="20"/>
                <w:szCs w:val="20"/>
              </w:rPr>
              <w:t xml:space="preserve">Knappan                         </w:t>
            </w:r>
          </w:p>
        </w:tc>
        <w:tc>
          <w:tcPr>
            <w:tcW w:w="2705" w:type="dxa"/>
          </w:tcPr>
          <w:p w14:paraId="2D3C1EC2"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old Pembrokeshire game, a combination of polo and hockey. Hockey is still called nabban                                  </w:t>
            </w:r>
          </w:p>
        </w:tc>
        <w:tc>
          <w:tcPr>
            <w:tcW w:w="2268" w:type="dxa"/>
          </w:tcPr>
          <w:p w14:paraId="7674B730"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p w14:paraId="76A4ADE9"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p w14:paraId="26B0BF0E"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p w14:paraId="659E35DB"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Knappen                       </w:t>
            </w:r>
          </w:p>
        </w:tc>
        <w:tc>
          <w:tcPr>
            <w:tcW w:w="1785" w:type="dxa"/>
          </w:tcPr>
          <w:p w14:paraId="0184EE20"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p w14:paraId="63AFF3C0"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p w14:paraId="7026FA72"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p w14:paraId="2262C9B9"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to crack, to snap, to catch</w:t>
            </w:r>
          </w:p>
        </w:tc>
      </w:tr>
      <w:tr w:rsidR="006132F3" w14:paraId="51186B0C" w14:textId="77777777" w:rsidTr="006132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5F9F038D" w14:textId="77777777" w:rsidR="006132F3" w:rsidRPr="008B2D27" w:rsidRDefault="006132F3" w:rsidP="006132F3">
            <w:pPr>
              <w:rPr>
                <w:sz w:val="20"/>
                <w:szCs w:val="20"/>
              </w:rPr>
            </w:pPr>
            <w:r>
              <w:rPr>
                <w:sz w:val="20"/>
                <w:szCs w:val="20"/>
              </w:rPr>
              <w:t xml:space="preserve">Scud                                </w:t>
            </w:r>
          </w:p>
        </w:tc>
        <w:tc>
          <w:tcPr>
            <w:tcW w:w="2705" w:type="dxa"/>
          </w:tcPr>
          <w:p w14:paraId="725830C8"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 boon companion              </w:t>
            </w:r>
          </w:p>
          <w:p w14:paraId="3C544C76"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tc>
        <w:tc>
          <w:tcPr>
            <w:tcW w:w="2268" w:type="dxa"/>
          </w:tcPr>
          <w:p w14:paraId="0906229D"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schudde                       </w:t>
            </w:r>
          </w:p>
        </w:tc>
        <w:tc>
          <w:tcPr>
            <w:tcW w:w="1785" w:type="dxa"/>
          </w:tcPr>
          <w:p w14:paraId="4B6A890C" w14:textId="77777777" w:rsidR="006132F3" w:rsidRPr="008B2D27"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 scamp, a shark</w:t>
            </w:r>
          </w:p>
        </w:tc>
      </w:tr>
      <w:tr w:rsidR="006132F3" w14:paraId="4DA46FEB" w14:textId="77777777" w:rsidTr="006132F3">
        <w:tc>
          <w:tcPr>
            <w:cnfStyle w:val="001000000000" w:firstRow="0" w:lastRow="0" w:firstColumn="1" w:lastColumn="0" w:oddVBand="0" w:evenVBand="0" w:oddHBand="0" w:evenHBand="0" w:firstRowFirstColumn="0" w:firstRowLastColumn="0" w:lastRowFirstColumn="0" w:lastRowLastColumn="0"/>
            <w:tcW w:w="2252" w:type="dxa"/>
          </w:tcPr>
          <w:p w14:paraId="30CF9576" w14:textId="77777777" w:rsidR="006132F3" w:rsidRPr="008B2D27" w:rsidRDefault="006132F3" w:rsidP="006132F3">
            <w:pPr>
              <w:rPr>
                <w:sz w:val="20"/>
                <w:szCs w:val="20"/>
              </w:rPr>
            </w:pPr>
            <w:r>
              <w:rPr>
                <w:sz w:val="20"/>
                <w:szCs w:val="20"/>
              </w:rPr>
              <w:t xml:space="preserve">Vang                                </w:t>
            </w:r>
          </w:p>
        </w:tc>
        <w:tc>
          <w:tcPr>
            <w:tcW w:w="2705" w:type="dxa"/>
          </w:tcPr>
          <w:p w14:paraId="26A58B23"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to save water from wasting </w:t>
            </w:r>
          </w:p>
          <w:p w14:paraId="37D78B31"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tc>
        <w:tc>
          <w:tcPr>
            <w:tcW w:w="2268" w:type="dxa"/>
          </w:tcPr>
          <w:p w14:paraId="6303A998"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vang                             </w:t>
            </w:r>
          </w:p>
        </w:tc>
        <w:tc>
          <w:tcPr>
            <w:tcW w:w="1785" w:type="dxa"/>
          </w:tcPr>
          <w:p w14:paraId="1E8E2169"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to catch</w:t>
            </w:r>
          </w:p>
        </w:tc>
      </w:tr>
      <w:tr w:rsidR="006132F3" w14:paraId="234EDA92" w14:textId="77777777" w:rsidTr="006132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38665BBE" w14:textId="77777777" w:rsidR="006132F3" w:rsidRDefault="006132F3" w:rsidP="006132F3">
            <w:pPr>
              <w:rPr>
                <w:sz w:val="20"/>
                <w:szCs w:val="20"/>
              </w:rPr>
            </w:pPr>
            <w:r>
              <w:rPr>
                <w:sz w:val="20"/>
                <w:szCs w:val="20"/>
              </w:rPr>
              <w:t xml:space="preserve">Velge                               </w:t>
            </w:r>
          </w:p>
        </w:tc>
        <w:tc>
          <w:tcPr>
            <w:tcW w:w="2705" w:type="dxa"/>
          </w:tcPr>
          <w:p w14:paraId="49DA6BE7"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 fallow                                 </w:t>
            </w:r>
          </w:p>
          <w:p w14:paraId="5B6A5BA0"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p>
        </w:tc>
        <w:tc>
          <w:tcPr>
            <w:tcW w:w="2268" w:type="dxa"/>
          </w:tcPr>
          <w:p w14:paraId="1A49F9BF"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vaal                               </w:t>
            </w:r>
          </w:p>
        </w:tc>
        <w:tc>
          <w:tcPr>
            <w:tcW w:w="1785" w:type="dxa"/>
          </w:tcPr>
          <w:p w14:paraId="22FEC817" w14:textId="77777777" w:rsidR="006132F3" w:rsidRDefault="006132F3" w:rsidP="006132F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fallow</w:t>
            </w:r>
          </w:p>
        </w:tc>
      </w:tr>
      <w:tr w:rsidR="006132F3" w14:paraId="0D32CC4F" w14:textId="77777777" w:rsidTr="006132F3">
        <w:tc>
          <w:tcPr>
            <w:cnfStyle w:val="001000000000" w:firstRow="0" w:lastRow="0" w:firstColumn="1" w:lastColumn="0" w:oddVBand="0" w:evenVBand="0" w:oddHBand="0" w:evenHBand="0" w:firstRowFirstColumn="0" w:firstRowLastColumn="0" w:lastRowFirstColumn="0" w:lastRowLastColumn="0"/>
            <w:tcW w:w="2252" w:type="dxa"/>
          </w:tcPr>
          <w:p w14:paraId="2323E011" w14:textId="77777777" w:rsidR="006132F3" w:rsidRPr="008B2D27" w:rsidRDefault="006132F3" w:rsidP="006132F3">
            <w:pPr>
              <w:rPr>
                <w:sz w:val="20"/>
                <w:szCs w:val="20"/>
              </w:rPr>
            </w:pPr>
            <w:r>
              <w:rPr>
                <w:sz w:val="20"/>
                <w:szCs w:val="20"/>
              </w:rPr>
              <w:t xml:space="preserve">Voor                                </w:t>
            </w:r>
          </w:p>
        </w:tc>
        <w:tc>
          <w:tcPr>
            <w:tcW w:w="2705" w:type="dxa"/>
          </w:tcPr>
          <w:p w14:paraId="3257BB87" w14:textId="77777777" w:rsidR="006132F3"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 plough furrow                  </w:t>
            </w:r>
          </w:p>
          <w:p w14:paraId="6AC1EB3A"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p>
        </w:tc>
        <w:tc>
          <w:tcPr>
            <w:tcW w:w="2268" w:type="dxa"/>
          </w:tcPr>
          <w:p w14:paraId="2C6A1153"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voor                              </w:t>
            </w:r>
          </w:p>
        </w:tc>
        <w:tc>
          <w:tcPr>
            <w:tcW w:w="1785" w:type="dxa"/>
          </w:tcPr>
          <w:p w14:paraId="7C275D4A" w14:textId="77777777" w:rsidR="006132F3" w:rsidRPr="008B2D27" w:rsidRDefault="006132F3" w:rsidP="006132F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 furrow</w:t>
            </w:r>
          </w:p>
        </w:tc>
      </w:tr>
    </w:tbl>
    <w:p w14:paraId="70D49FE1" w14:textId="77777777" w:rsidR="006132F3" w:rsidRDefault="006132F3" w:rsidP="006132F3"/>
    <w:p w14:paraId="1512C7FD" w14:textId="20E384EE" w:rsidR="006132F3" w:rsidRDefault="006132F3" w:rsidP="006132F3">
      <w:r>
        <w:br w:type="page"/>
      </w:r>
    </w:p>
    <w:p w14:paraId="6CA7633D" w14:textId="75D17A5E" w:rsidR="006D65D3" w:rsidRPr="00E40981" w:rsidRDefault="001922BA" w:rsidP="00497E10">
      <w:pPr>
        <w:spacing w:line="480" w:lineRule="auto"/>
        <w:rPr>
          <w:rFonts w:ascii="Times New Roman" w:hAnsi="Times New Roman" w:cs="Times New Roman"/>
        </w:rPr>
      </w:pPr>
      <w:r w:rsidRPr="00E40981">
        <w:rPr>
          <w:rFonts w:ascii="Times New Roman" w:hAnsi="Times New Roman" w:cs="Times New Roman"/>
        </w:rPr>
        <w:lastRenderedPageBreak/>
        <w:t xml:space="preserve">Fig. </w:t>
      </w:r>
      <w:r w:rsidR="00A62944" w:rsidRPr="00E40981">
        <w:rPr>
          <w:rFonts w:ascii="Times New Roman" w:hAnsi="Times New Roman" w:cs="Times New Roman"/>
        </w:rPr>
        <w:t>1</w:t>
      </w:r>
      <w:r w:rsidR="006132F3">
        <w:rPr>
          <w:rFonts w:ascii="Times New Roman" w:hAnsi="Times New Roman" w:cs="Times New Roman"/>
        </w:rPr>
        <w:t>2</w:t>
      </w:r>
    </w:p>
    <w:p w14:paraId="024159E0" w14:textId="6956EFD6" w:rsidR="001922BA" w:rsidRPr="00E40981" w:rsidRDefault="006E7B4C" w:rsidP="00497E10">
      <w:pPr>
        <w:spacing w:line="480" w:lineRule="auto"/>
        <w:rPr>
          <w:rFonts w:ascii="Times New Roman" w:hAnsi="Times New Roman" w:cs="Times New Roman"/>
        </w:rPr>
      </w:pPr>
      <w:r w:rsidRPr="00E40981">
        <w:rPr>
          <w:rFonts w:ascii="Times New Roman" w:hAnsi="Times New Roman" w:cs="Times New Roman"/>
        </w:rPr>
        <w:t>The Pendine Mermaid</w:t>
      </w:r>
    </w:p>
    <w:p w14:paraId="341C2AEF" w14:textId="76D7EF58" w:rsidR="001922BA" w:rsidRPr="00E40981" w:rsidRDefault="001922BA" w:rsidP="00497E10">
      <w:pPr>
        <w:spacing w:line="480" w:lineRule="auto"/>
        <w:rPr>
          <w:rFonts w:ascii="Times New Roman" w:hAnsi="Times New Roman" w:cs="Times New Roman"/>
          <w:lang w:val="en-US"/>
        </w:rPr>
      </w:pPr>
      <w:r w:rsidRPr="00E40981">
        <w:rPr>
          <w:rFonts w:ascii="Times New Roman" w:hAnsi="Times New Roman" w:cs="Times New Roman"/>
          <w:lang w:val="en-US"/>
        </w:rPr>
        <w:t>Most strange and true report of a monsterous fish, that appeared in the forme of a woman, from her waste upwards: seene in the sea by diuers men of good reputation, on the 17. of February last past 1603 neare Gybnanes poynt, in the parish of Pendine in the countie of Carmarthen' (1604)</w:t>
      </w:r>
      <w:r w:rsidR="00E40981" w:rsidRPr="00E40981">
        <w:rPr>
          <w:rFonts w:ascii="Times New Roman" w:hAnsi="Times New Roman" w:cs="Times New Roman"/>
          <w:lang w:val="en-US"/>
        </w:rPr>
        <w:t>.</w:t>
      </w:r>
      <w:r w:rsidR="006E7B4C" w:rsidRPr="00E40981">
        <w:rPr>
          <w:rStyle w:val="FootnoteReference"/>
          <w:rFonts w:ascii="Times New Roman" w:hAnsi="Times New Roman" w:cs="Times New Roman"/>
          <w:lang w:val="en-US"/>
        </w:rPr>
        <w:footnoteReference w:id="173"/>
      </w:r>
    </w:p>
    <w:p w14:paraId="5BAA049A" w14:textId="77777777" w:rsidR="006E70AC" w:rsidRPr="001922BA" w:rsidRDefault="006E70AC" w:rsidP="00497E10">
      <w:pPr>
        <w:spacing w:line="480" w:lineRule="auto"/>
        <w:rPr>
          <w:rFonts w:cstheme="minorHAnsi"/>
        </w:rPr>
      </w:pPr>
    </w:p>
    <w:p w14:paraId="021D88A7" w14:textId="02FBD155" w:rsidR="006D65D3" w:rsidRDefault="006E70AC" w:rsidP="00497E10">
      <w:pPr>
        <w:spacing w:line="480" w:lineRule="auto"/>
      </w:pPr>
      <w:r>
        <w:rPr>
          <w:noProof/>
        </w:rPr>
        <w:drawing>
          <wp:inline distT="0" distB="0" distL="0" distR="0" wp14:anchorId="22B9E8C9" wp14:editId="4E7D24E5">
            <wp:extent cx="5324475" cy="3974465"/>
            <wp:effectExtent l="0" t="0" r="0" b="635"/>
            <wp:docPr id="11" name="Picture 11" descr="A picture contain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1010772.jpeg"/>
                    <pic:cNvPicPr/>
                  </pic:nvPicPr>
                  <pic:blipFill>
                    <a:blip r:embed="rId22">
                      <a:extLst>
                        <a:ext uri="{28A0092B-C50C-407E-A947-70E740481C1C}">
                          <a14:useLocalDpi xmlns:a14="http://schemas.microsoft.com/office/drawing/2010/main" val="0"/>
                        </a:ext>
                      </a:extLst>
                    </a:blip>
                    <a:stretch>
                      <a:fillRect/>
                    </a:stretch>
                  </pic:blipFill>
                  <pic:spPr>
                    <a:xfrm>
                      <a:off x="0" y="0"/>
                      <a:ext cx="5324475" cy="3974465"/>
                    </a:xfrm>
                    <a:prstGeom prst="rect">
                      <a:avLst/>
                    </a:prstGeom>
                  </pic:spPr>
                </pic:pic>
              </a:graphicData>
            </a:graphic>
          </wp:inline>
        </w:drawing>
      </w:r>
    </w:p>
    <w:p w14:paraId="119A5D36" w14:textId="69F694FC" w:rsidR="00B917BE" w:rsidRDefault="00B917BE" w:rsidP="00497E10">
      <w:pPr>
        <w:spacing w:line="480" w:lineRule="auto"/>
      </w:pPr>
    </w:p>
    <w:p w14:paraId="33BE7EDA" w14:textId="2E1549C3" w:rsidR="00B917BE" w:rsidRDefault="00B917BE" w:rsidP="00497E10">
      <w:pPr>
        <w:spacing w:line="480" w:lineRule="auto"/>
      </w:pPr>
    </w:p>
    <w:p w14:paraId="01BB8C25" w14:textId="12FC13CD" w:rsidR="00B917BE" w:rsidRDefault="00B917BE" w:rsidP="00497E10">
      <w:pPr>
        <w:spacing w:line="480" w:lineRule="auto"/>
      </w:pPr>
    </w:p>
    <w:p w14:paraId="7442B211" w14:textId="77777777" w:rsidR="0040215B" w:rsidRDefault="0040215B" w:rsidP="00497E10">
      <w:pPr>
        <w:spacing w:line="480" w:lineRule="auto"/>
      </w:pPr>
    </w:p>
    <w:p w14:paraId="53CEB55B" w14:textId="254D72A3" w:rsidR="006C3E13" w:rsidRPr="00E40981" w:rsidRDefault="006C3E13" w:rsidP="00497E10">
      <w:pPr>
        <w:spacing w:line="480" w:lineRule="auto"/>
        <w:rPr>
          <w:rFonts w:ascii="Times New Roman" w:hAnsi="Times New Roman" w:cs="Times New Roman"/>
        </w:rPr>
      </w:pPr>
      <w:r w:rsidRPr="00E40981">
        <w:rPr>
          <w:rFonts w:ascii="Times New Roman" w:hAnsi="Times New Roman" w:cs="Times New Roman"/>
        </w:rPr>
        <w:lastRenderedPageBreak/>
        <w:t>Fig. 1</w:t>
      </w:r>
      <w:r w:rsidR="006132F3">
        <w:rPr>
          <w:rFonts w:ascii="Times New Roman" w:hAnsi="Times New Roman" w:cs="Times New Roman"/>
        </w:rPr>
        <w:t>3</w:t>
      </w:r>
    </w:p>
    <w:p w14:paraId="556A2608" w14:textId="56743A6D" w:rsidR="006C3E13" w:rsidRDefault="000D470C" w:rsidP="00497E10">
      <w:pPr>
        <w:spacing w:line="480" w:lineRule="auto"/>
      </w:pPr>
      <w:r>
        <w:rPr>
          <w:noProof/>
        </w:rPr>
        <mc:AlternateContent>
          <mc:Choice Requires="wps">
            <w:drawing>
              <wp:anchor distT="0" distB="0" distL="114300" distR="114300" simplePos="0" relativeHeight="251660288" behindDoc="0" locked="0" layoutInCell="1" allowOverlap="1" wp14:anchorId="49B4904C" wp14:editId="43E1AE82">
                <wp:simplePos x="0" y="0"/>
                <wp:positionH relativeFrom="column">
                  <wp:posOffset>2084898</wp:posOffset>
                </wp:positionH>
                <wp:positionV relativeFrom="paragraph">
                  <wp:posOffset>111594</wp:posOffset>
                </wp:positionV>
                <wp:extent cx="782320" cy="291548"/>
                <wp:effectExtent l="0" t="0" r="17780" b="13335"/>
                <wp:wrapNone/>
                <wp:docPr id="20" name="Text Box 20"/>
                <wp:cNvGraphicFramePr/>
                <a:graphic xmlns:a="http://schemas.openxmlformats.org/drawingml/2006/main">
                  <a:graphicData uri="http://schemas.microsoft.com/office/word/2010/wordprocessingShape">
                    <wps:wsp>
                      <wps:cNvSpPr txBox="1"/>
                      <wps:spPr>
                        <a:xfrm>
                          <a:off x="0" y="0"/>
                          <a:ext cx="782320" cy="291548"/>
                        </a:xfrm>
                        <a:prstGeom prst="rect">
                          <a:avLst/>
                        </a:prstGeom>
                        <a:solidFill>
                          <a:schemeClr val="lt1"/>
                        </a:solidFill>
                        <a:ln w="6350">
                          <a:solidFill>
                            <a:prstClr val="black"/>
                          </a:solidFill>
                        </a:ln>
                      </wps:spPr>
                      <wps:txbx>
                        <w:txbxContent>
                          <w:p w14:paraId="28E9E822" w14:textId="572AF4B6" w:rsidR="004043A9" w:rsidRDefault="004043A9">
                            <w:r>
                              <w:t>Llys Helig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B4904C" id="_x0000_t202" coordsize="21600,21600" o:spt="202" path="m,l,21600r21600,l21600,xe">
                <v:stroke joinstyle="miter"/>
                <v:path gradientshapeok="t" o:connecttype="rect"/>
              </v:shapetype>
              <v:shape id="Text Box 20" o:spid="_x0000_s1026" type="#_x0000_t202" style="position:absolute;margin-left:164.15pt;margin-top:8.8pt;width:61.6pt;height:2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y6dWSwIAAKIEAAAOAAAAZHJzL2Uyb0RvYy54bWysVE1v2zAMvQ/YfxB0X52k6VcQp8haZBhQ&#13;&#10;tAWaomdFlhtjsqhJSuzs1+9JdtK022nYRaHI5yfykcz0uq012yrnKzI5H54MOFNGUlGZ15w/Lxdf&#13;&#10;LjnzQZhCaDIq5zvl+fXs86dpYydqRGvShXIMJMZPGpvzdQh2kmVerlUt/AlZZRAsydUi4Opes8KJ&#13;&#10;Buy1zkaDwXnWkCusI6m8h/e2C/JZ4i9LJcNDWXoVmM45cgvpdOlcxTObTcXk1Qm7rmSfhviHLGpR&#13;&#10;GTx6oLoVQbCNq/6gqivpyFMZTiTVGZVlJVWqAdUMBx+qeVoLq1ItEMfbg0z+/9HK++2jY1WR8xHk&#13;&#10;MaJGj5aqDewrtQwu6NNYPwHsyQIYWvjR573fwxnLbktXx18UxBAH1e6gbmSTcF5cjk7jIxKh0dXw&#13;&#10;bHwZWbK3j63z4ZuimkUj5w7NS5qK7Z0PHXQPiW950lWxqLROlzgw6kY7thVotQ4pRZC/Q2nDmpyf&#13;&#10;n54NEvG7WKQ+fL/SQv7o0ztCgU8b5Bwl6UqPVmhXba/TioodZHLUDZq3clGB90748CgcJgv1Y1vC&#13;&#10;A45SE5Kh3uJsTe7X3/wRj4YjylmDSc25/7kRTnGmvxuMwtVwPAZtSJfx2UXU2B1HVscRs6lvCAoN&#13;&#10;sZdWJjPig96bpaP6BUs1j68iJIzE2zkPe/MmdPuDpZRqPk8gDLMV4c48WRmpY0einsv2RTjb9zNg&#13;&#10;EO5pP9Ni8qGtHTZ+aWi+CVRWqedR4E7VXncsQpqafmnjph3fE+rtr2X2GwAA//8DAFBLAwQUAAYA&#13;&#10;CAAAACEAS9NwT+EAAAAOAQAADwAAAGRycy9kb3ducmV2LnhtbExPy07DMBC8I/EP1iJxo04bEkIa&#13;&#10;p+JReuFEQZzdeOtYxHZku2n4e5YTXEZazew8ms1sBzZhiMY7ActFBgxd55VxWsDH+8tNBSwm6ZQc&#13;&#10;vEMB3xhh015eNLJW/uzecNonzcjExVoK6FMaa85j16OVceFHdMQdfbAy0Rk0V0GeydwOfJVlJbfS&#13;&#10;OEro5YhPPXZf+5MVsH3U97qrZOi3lTJmmj+Pr3onxPXV/LwmeFgDSzinvw/43UD9oaViB39yKrJB&#13;&#10;QL6qcpIScVcCI8FtsSyAHQSUeQG8bfj/Ge0PAAAA//8DAFBLAQItABQABgAIAAAAIQC2gziS/gAA&#13;&#10;AOEBAAATAAAAAAAAAAAAAAAAAAAAAABbQ29udGVudF9UeXBlc10ueG1sUEsBAi0AFAAGAAgAAAAh&#13;&#10;ADj9If/WAAAAlAEAAAsAAAAAAAAAAAAAAAAALwEAAF9yZWxzLy5yZWxzUEsBAi0AFAAGAAgAAAAh&#13;&#10;AM3Lp1ZLAgAAogQAAA4AAAAAAAAAAAAAAAAALgIAAGRycy9lMm9Eb2MueG1sUEsBAi0AFAAGAAgA&#13;&#10;AAAhAEvTcE/hAAAADgEAAA8AAAAAAAAAAAAAAAAApQQAAGRycy9kb3ducmV2LnhtbFBLBQYAAAAA&#13;&#10;BAAEAPMAAACzBQAAAAA=&#13;&#10;" fillcolor="white [3201]" strokeweight=".5pt">
                <v:textbox>
                  <w:txbxContent>
                    <w:p w14:paraId="28E9E822" w14:textId="572AF4B6" w:rsidR="004043A9" w:rsidRDefault="004043A9">
                      <w:r>
                        <w:t>Llys Helig</w:t>
                      </w:r>
                    </w:p>
                  </w:txbxContent>
                </v:textbox>
              </v:shape>
            </w:pict>
          </mc:Fallback>
        </mc:AlternateContent>
      </w:r>
      <w:r w:rsidR="001C7808">
        <w:rPr>
          <w:noProof/>
        </w:rPr>
        <mc:AlternateContent>
          <mc:Choice Requires="wps">
            <w:drawing>
              <wp:anchor distT="0" distB="0" distL="114300" distR="114300" simplePos="0" relativeHeight="251663360" behindDoc="0" locked="0" layoutInCell="1" allowOverlap="1" wp14:anchorId="2BC489EE" wp14:editId="5A16A8CC">
                <wp:simplePos x="0" y="0"/>
                <wp:positionH relativeFrom="column">
                  <wp:posOffset>2430362</wp:posOffset>
                </wp:positionH>
                <wp:positionV relativeFrom="paragraph">
                  <wp:posOffset>366682</wp:posOffset>
                </wp:positionV>
                <wp:extent cx="179488" cy="232123"/>
                <wp:effectExtent l="0" t="0" r="49530" b="34925"/>
                <wp:wrapNone/>
                <wp:docPr id="24" name="Straight Arrow Connector 24"/>
                <wp:cNvGraphicFramePr/>
                <a:graphic xmlns:a="http://schemas.openxmlformats.org/drawingml/2006/main">
                  <a:graphicData uri="http://schemas.microsoft.com/office/word/2010/wordprocessingShape">
                    <wps:wsp>
                      <wps:cNvCnPr/>
                      <wps:spPr>
                        <a:xfrm>
                          <a:off x="0" y="0"/>
                          <a:ext cx="179488" cy="232123"/>
                        </a:xfrm>
                        <a:prstGeom prst="straightConnector1">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2B85B566" id="_x0000_t32" coordsize="21600,21600" o:spt="32" o:oned="t" path="m,l21600,21600e" filled="f">
                <v:path arrowok="t" fillok="f" o:connecttype="none"/>
                <o:lock v:ext="edit" shapetype="t"/>
              </v:shapetype>
              <v:shape id="Straight Arrow Connector 24" o:spid="_x0000_s1026" type="#_x0000_t32" style="position:absolute;margin-left:191.35pt;margin-top:28.85pt;width:14.15pt;height:18.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HjMgIAAMwEAAAOAAAAZHJzL2Uyb0RvYy54bWysVMlu2zAQvRfoPxC8N7KUpE0My0FhN70U&#13;&#10;rdG0HzDmIhHgBpKx7L/vkJLlbpcUvVCkOG+WN2+4ejgaTQ4iROVsS+urBSXCMseV7Vr6/dvjmztK&#13;&#10;YgLLQTsrWnoSkT6sX79aDX4pGtc7zUUg6MTG5eBb2qfkl1UVWS8MxCvnhcVL6YKBhMfQVTzAgN6N&#13;&#10;rprF4m01uMB9cEzEiH+34yVdF/9SCpa+SBlFIrqlmFsqayjrPq/VegXLLoDvFZvSgH/IwoCyGHR2&#13;&#10;tYUE5DmoP1wZxYKLTqYr5kzlpFRMlBqwmnrxWzVPPXhRakFyop9piv/PLft82AWieEubG0osGOzR&#13;&#10;Uwqguj6R9yG4gWyctcijCwRNkK/BxyXCNnYXplP0u5CLP8pg8hfLIsfC8WnmWBwTYfizfnd/c4ei&#13;&#10;YHjVXDd1c519VhewDzF9FM6QvGlpnJKZs6gLz3D4FNMIPANyZG3J0NL72+YWIwDqSWpIuDUeK4y2&#13;&#10;owR0h0JlKRQ30WnFH5XWGVxEJzY6kAOgXIAxYVMzpfeLZQ65hdiPhuUqm8EyuGfLy64XwD9YTtLJ&#13;&#10;I6UWxU9zakZwSrTAFPKuWCZQ+mIJmfO/myJJ2iJXuQEj5WWXTlqMtX8VEltZmB/rCd0+lzPqHQcS&#13;&#10;J+Cs+uIMAdlQIgEvxE6QjBZlzF6In0ElvrNpxhtl3dSc/Ahc+pGO9dQLOdqfqRgJyFzsHT8VVRaO&#13;&#10;cGSKsqbxzjP587nAL4/Q+gcAAAD//wMAUEsDBBQABgAIAAAAIQCPmYqm5QAAAA4BAAAPAAAAZHJz&#13;&#10;L2Rvd25yZXYueG1sTI9PT8MwDMXvSHyHyEjcWNr9YaNrOk0DhIbUA2MXbm7rpdWapGqyrnx7zAku&#13;&#10;tiw/P79fuhlNKwbqfeOsgngSgSBbuqqxWsHx8/VhBcIHtBW2zpKCb/KwyW5vUkwqd7UfNByCFmxi&#13;&#10;fYIK6hC6REpf1mTQT1xHlncn1xsMPPZaVj1e2dy0chpFj9JgY/lDjR3tairPh4tRkO9x+NLbc/Ge&#13;&#10;7xbly+ktmKPOlbq/G5/XXLZrEIHG8HcBvwycHzIOVriLrbxoFcxW0yVLFSyW3Fkwj2MmLBQ8zWcg&#13;&#10;s1T+x8h+AAAA//8DAFBLAQItABQABgAIAAAAIQC2gziS/gAAAOEBAAATAAAAAAAAAAAAAAAAAAAA&#13;&#10;AABbQ29udGVudF9UeXBlc10ueG1sUEsBAi0AFAAGAAgAAAAhADj9If/WAAAAlAEAAAsAAAAAAAAA&#13;&#10;AAAAAAAALwEAAF9yZWxzLy5yZWxzUEsBAi0AFAAGAAgAAAAhAP624eMyAgAAzAQAAA4AAAAAAAAA&#13;&#10;AAAAAAAALgIAAGRycy9lMm9Eb2MueG1sUEsBAi0AFAAGAAgAAAAhAI+ZiqblAAAADgEAAA8AAAAA&#13;&#10;AAAAAAAAAAAAjAQAAGRycy9kb3ducmV2LnhtbFBLBQYAAAAABAAEAPMAAACeBQAAAAA=&#13;&#10;" strokecolor="#ed7d31 [3205]">
                <v:stroke endarrow="open"/>
              </v:shape>
            </w:pict>
          </mc:Fallback>
        </mc:AlternateContent>
      </w:r>
      <w:r w:rsidR="00173FE1">
        <w:rPr>
          <w:noProof/>
        </w:rPr>
        <mc:AlternateContent>
          <mc:Choice Requires="wpi">
            <w:drawing>
              <wp:anchor distT="0" distB="0" distL="114300" distR="114300" simplePos="0" relativeHeight="251662336" behindDoc="0" locked="0" layoutInCell="1" allowOverlap="1" wp14:anchorId="176A1757" wp14:editId="103DA4F4">
                <wp:simplePos x="0" y="0"/>
                <wp:positionH relativeFrom="column">
                  <wp:posOffset>2609879</wp:posOffset>
                </wp:positionH>
                <wp:positionV relativeFrom="paragraph">
                  <wp:posOffset>541397</wp:posOffset>
                </wp:positionV>
                <wp:extent cx="55080" cy="58320"/>
                <wp:effectExtent l="38100" t="38100" r="34290" b="43815"/>
                <wp:wrapNone/>
                <wp:docPr id="23" name="Ink 23"/>
                <wp:cNvGraphicFramePr/>
                <a:graphic xmlns:a="http://schemas.openxmlformats.org/drawingml/2006/main">
                  <a:graphicData uri="http://schemas.microsoft.com/office/word/2010/wordprocessingInk">
                    <w14:contentPart bwMode="auto" r:id="rId23">
                      <w14:nvContentPartPr>
                        <w14:cNvContentPartPr/>
                      </w14:nvContentPartPr>
                      <w14:xfrm>
                        <a:off x="0" y="0"/>
                        <a:ext cx="55080" cy="58320"/>
                      </w14:xfrm>
                    </w14:contentPart>
                  </a:graphicData>
                </a:graphic>
              </wp:anchor>
            </w:drawing>
          </mc:Choice>
          <mc:Fallback>
            <w:pict>
              <v:shapetype w14:anchorId="58C8B6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04.8pt;margin-top:41.95pt;width:5.8pt;height:6.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lE9BuJAQAALAMAAA4AAABkcnMvZTJvRG9jLnhtbJxSQW7CMBC8V+of&#13;&#10;LN9LEiCIRgQORZU4lHJoH+A6NrEae6O1IfD7bgIUaFVV4hLt7sTjmR1PZjtbsa1Cb8DlPOnFnCkn&#13;&#10;oTBunfP3t+eHMWc+CFeICpzK+V55Ppve302aOlN9KKEqFDIicT5r6pyXIdRZFHlZKit8D2rlCNSA&#13;&#10;VgRqcR0VKBpit1XUj+NR1AAWNYJU3tN0fgD5tOPXWsnwqrVXgVU5f4xjkhdyPh4NqUCaJAkVH1Sk&#13;&#10;g5RH04nI1ijq0sijJHGDIiuMIwHfVHMRBNug+UVljUTwoENPgo1AayNV54ecJfEPZwv32bpKhnKD&#13;&#10;mQQXlAsrgeG0uw645Qpb0QaaFygoHbEJwI+MtJ7/wziInoPcWNJzSARVJQI9B1+a2tOaM1PkHBdF&#13;&#10;ctbvtk9nBys8+1puV8ja//sDzpywpImMM+oonJP55fVpQqIj9BfvTqNtEyG5bJdzynzffrvA1S4w&#13;&#10;ScM0jccESELS8aDfoSfew/lTd7F9uvoq58u+lXXxyKdfAAAA//8DAFBLAwQUAAYACAAAACEAf14f&#13;&#10;sJ0CAAA0BwAAEAAAAGRycy9pbmsvaW5rMS54bWy0VE1v2zAMvQ/YfxDUQy5xLMnO8oE6PTXAgA0Y&#13;&#10;2g7Yjq6jJkZtOZCVr38/UpIVB0kvw3ahZZJ65Hukff9wrCuyl7otG5VRPmKUSFU0q1KtM/rzZRlN&#13;&#10;KWlNrlZ51SiZ0ZNs6cPi86f7Ur3X1RwsAQTV4qmuMroxZjuP48PhMDoko0avY8FYEn9V79+/0YW/&#13;&#10;tZJvpSoNlGw7V9EoI48GweblKqOFObKQD9jPzU4XMoTRo4tzhtF5IZeNrnMTEDe5UrIiKq+h71+U&#13;&#10;mNMWDiXUWUtNSV0C4UiMeDpJp48zcOTHjPbed9BiC53UNL6N+fs/YC6vMbGtREy+TCjxLa3kHnuK&#13;&#10;rebzj7n/0M1WalPKs8xOFB84kcK9W32cUFq2TbXD2VCyz6sdSMYZg7XwtXl8Q5BrPNDmn+KBLh/i&#13;&#10;9Zu7lMbT6+vgRQsr1Y3WlLWERa+3YcdMC8Dofjbafg6C8VnEZpGYvvDxXCTzlI/GqeiNwm9xh/mq&#13;&#10;d+0m4L3q877aSFDNMTuUK7MJorMRGwfR+5LfurqR5Xpj/u5u0VQNfA5+1nePEy5E2uNk64Vlu/Hp&#13;&#10;2v0jnvqTfMvonf16ib3pHJY7FwnhRKTjyXg4iCYDMWBDyqmgbMijhIAlaCMepfAQBC2POFjmLBEY&#13;&#10;Tmw4seFI+IuYhUn2EWEedwl9ACju4lfFQrKLINoFmK+W2GqpazPt9+HKCOAH3Trre0aPsGdu/UDv&#13;&#10;7IIjvnDfsaWf9OOoGBs6ylAPJUltE2Aw+1bEydhh4n1IdjXxPsBbfXxNJ5lVDnJcHB/+JbFpoq+c&#13;&#10;b9r7nAxeEydQmA2Wc6U9a8c9sO71djFil+bH5UZ8LWp3A0G6MzZ+nQkUbKVuAJ7MNWdQ1AKAvfi7&#13;&#10;hvWH38biDwAAAP//AwBQSwMEFAAGAAgAAAAhAKB61W3iAAAADgEAAA8AAABkcnMvZG93bnJldi54&#13;&#10;bWxMTz1PwzAQ3ZH4D9YhsVG7IbKaNE6FKKgLHdoiwejGJo6Iz1HstoFfzzHBctLTvc9qNfmene0Y&#13;&#10;u4AK5jMBzGITTIetgtfD890CWEwaje4DWgVfNsKqvr6qdGnCBXf2vE8tIxOMpVbgUhpKzmPjrNdx&#13;&#10;FgaL9PsIo9eJ4NhyM+oLmfueZ0JI7nWHlOD0YB+dbT73J69g+zIO0r0/bTDfSLM+vMUtfkelbm+m&#13;&#10;9ZLOwxJYslP6U8DvBuoPNRU7hhOayHoFuSgkURUs7gtgRMizeQbsqKCQAnhd8f8z6h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CUT0G4kBAAAsAwAADgAA&#13;&#10;AAAAAAAAAAAAAAA8AgAAZHJzL2Uyb0RvYy54bWxQSwECLQAUAAYACAAAACEAf14fsJ0CAAA0BwAA&#13;&#10;EAAAAAAAAAAAAAAAAADxAwAAZHJzL2luay9pbmsxLnhtbFBLAQItABQABgAIAAAAIQCgetVt4gAA&#13;&#10;AA4BAAAPAAAAAAAAAAAAAAAAALwGAABkcnMvZG93bnJldi54bWxQSwECLQAUAAYACAAAACEAeRi8&#13;&#10;nb8AAAAhAQAAGQAAAAAAAAAAAAAAAADLBwAAZHJzL19yZWxzL2Uyb0RvYy54bWwucmVsc1BLBQYA&#13;&#10;AAAABgAGAHgBAADBCAAAAAA=&#13;&#10;">
                <v:imagedata r:id="rId24" o:title=""/>
              </v:shape>
            </w:pict>
          </mc:Fallback>
        </mc:AlternateContent>
      </w:r>
      <w:r w:rsidR="00173FE1">
        <w:rPr>
          <w:noProof/>
        </w:rPr>
        <mc:AlternateContent>
          <mc:Choice Requires="wpi">
            <w:drawing>
              <wp:anchor distT="0" distB="0" distL="114300" distR="114300" simplePos="0" relativeHeight="251661312" behindDoc="0" locked="0" layoutInCell="1" allowOverlap="1" wp14:anchorId="5AF091E8" wp14:editId="2501B754">
                <wp:simplePos x="0" y="0"/>
                <wp:positionH relativeFrom="column">
                  <wp:posOffset>211559</wp:posOffset>
                </wp:positionH>
                <wp:positionV relativeFrom="paragraph">
                  <wp:posOffset>1707437</wp:posOffset>
                </wp:positionV>
                <wp:extent cx="2044080" cy="2497680"/>
                <wp:effectExtent l="38100" t="38100" r="26035" b="42545"/>
                <wp:wrapNone/>
                <wp:docPr id="22" name="Ink 22"/>
                <wp:cNvGraphicFramePr/>
                <a:graphic xmlns:a="http://schemas.openxmlformats.org/drawingml/2006/main">
                  <a:graphicData uri="http://schemas.microsoft.com/office/word/2010/wordprocessingInk">
                    <w14:contentPart bwMode="auto" r:id="rId25">
                      <w14:nvContentPartPr>
                        <w14:cNvContentPartPr/>
                      </w14:nvContentPartPr>
                      <w14:xfrm>
                        <a:off x="0" y="0"/>
                        <a:ext cx="2044080" cy="2497680"/>
                      </w14:xfrm>
                    </w14:contentPart>
                  </a:graphicData>
                </a:graphic>
              </wp:anchor>
            </w:drawing>
          </mc:Choice>
          <mc:Fallback>
            <w:pict>
              <v:shapetype w14:anchorId="21F11F9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15.95pt;margin-top:133.75pt;width:162.35pt;height:198.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4ea+JAQAAMAMAAA4AAABkcnMvZTJvRG9jLnhtbJxSy07DMBC8I/EP&#13;&#10;1t5p0qiUNmrKgQqJA6UH+ADj2I1F7I3WblP+nk0ftAUhpF6iXY8zO7Pjyf3G1WKtKVj0BfR7KQjt&#13;&#10;FZbWLwt4e328GYEIUfpS1uh1AZ86wP30+mrSNrnOsMK61CSYxIe8bQqoYmzyJAmq0k6GHjbaM2iQ&#13;&#10;nIzc0jIpSbbM7uokS9Nh0iKVDaHSIfDpbAfCdMtvjFbxxZigo6gLGKcpy4uHggoYDW9vQbxzwRUk&#13;&#10;04nMlySbyqq9JHmBIietZwHfVDMZpViR/UXlrCIMaGJPoUvQGKv01g8766c/nD35j85Vf6BWlCv0&#13;&#10;Ufu4kBQPu9sCl4xwNW+gfcaS05GriLBn5PX8H8ZO9AzVyrGeXSKkaxn5OYTKNgEE5bYsgJ7K/lG/&#13;&#10;Xz8cHSzo6Gu+XpDo7mcZCC8da2LjgjsO52B+fv43I8ke+ot3Y8h1ibBcsSmAX8Fn990GrjdRKD7M&#13;&#10;0sEgHTGkGMsG47shNyfcO47DpJMEePxZ1qd9J+3koU+/AAAA//8DAFBLAwQUAAYACAAAACEAETGB&#13;&#10;A0oQAACYOAAAEAAAAGRycy9pbmsvaW5rMS54bWzMm0tvHNcRhfcB8h8G44U3GmlmOENKgmWvYiBA&#13;&#10;AgSxAyRLWhpLhEVSIClL/vepc75Td7opCnCcBwJB3XNfVadOPe7tbumrbz5evl38fLi5vbi+erHc&#13;&#10;PF4vF4erl9evLq5ev1j+7ftvV0+Xi9u786tX52+vrw4vlr8cbpfffP373311cfXT5dvndV2UhKtb&#13;&#10;/bp8+2L55u7u3fMnTz58+PD4w8nj65vXT7br9cmTP1799Oc/Lb/OqleHHy+uLu5K5W13vby+ujt8&#13;&#10;vJOw5xevXixf3n1cj/kl+7vr9zcvD2NYPTcvjzPubs5fHr69vrk8vxsS35xfXR3eLq7OLwv335eL&#13;&#10;u1/e1Y+L0vP6cLNcXF6Uwavt483ubPf0D8+q4/zji+Wk/b4g3haSy+WTh2X+478g89tPZQrWyfbs&#13;&#10;9Gy5CKRXh5+F6Yk5f/552/9yc/3ucHN3cTjSDCkZ+GXxkrb5gaibw+312/fyzXLx8/nb90XZZr2u&#13;&#10;sIjuzZMHCPlUXnHzH5VXvHxW3hTcnJqYN+UhpI2QatfeXVweKtAv340Yu7stwer+7u7G6bBdb56t&#13;&#10;1s9W26ffb/bPtyfPt9vHp7uTiSsSxS3zh5v3t2+GvB9ujvHqkcEaln24eHX3ZpC+frzeD9KnlD+0&#13;&#10;9M3h4vWbu9+29uX12+tKh/j6iz+cbbbb3cQm6xvB9kDqOv4WMf2vhx9fLL9w9i68kg7bvj3b7xZn&#13;&#10;281iu9uf7R99uTr7cv3l+tFyrT+PdovtYv1otVnptk1jsaZv49vipG7r1U6N7UK39Uoja2bXqBvH&#13;&#10;64quksgSid54yViPUkveaPqjgqfJJ8axX+y90g3UtDB3lSxNOFl52uni1A2JKZQGOMG0AfnGykqB&#13;&#10;oJ+graZWY28ANUsCTpi9s4KnaNsttOaMBghPPL5ZndVA9eu2XQlGiUeBrquttcW26jlOgMLArVmy&#13;&#10;fg3EGSFI3drEEqdppxYqbdUAb/2S6K11ozQNzZVor1mDzb+3WA0tJ2DHqrW1hCKUnXrh6tQjW9xG&#13;&#10;F/pP4XNvh8BdMW0fYRkLARH1IgiyAJcIAdDai4m2MtuubagOlJhqEDHOcjG3qQ5erygZIsJXVtcC&#13;&#10;g8Dl27jUMbWZxjmwY4igxFG4Azrim5qq+Bt8EpkSyZpcjQtv5OqeWi2oMNEuU89gQCbEONzcQo62&#13;&#10;YeH0WmKFmrhaE0p4JwSPFHla09YrXWsNNwND5TBbrJEHRZ1M3HTsHxtM3sItRO9o7CxyH9btWzIs&#13;&#10;yVn6NyKxQsA30ivMnoKONN9Vp6DWgmdCcbba4L2zRdW76tivtkrNUi9+JF/3p0TrqVWfgYPo2Lft&#13;&#10;soMYxA7KRiKRslFWiNUUoRNjHebOnHb0aRdYa4ZUkWFlAow36UlNnqZImStZAYNKKvc6VJmQPfaV&#13;&#10;8TWZUE+tRvKeOoMHYFIkjMnFk1YCBpSgyECqwTM7/cxpsyL157XaIluWJNZ6UTbLmJiMJ+GHJWRX&#13;&#10;IREx2JKI6Diy5j2ht3cc7mgQlPFMoE8LRqEQHHweDaNqOuYA2oXbdKQgblyZ2IDKRYq3nmZ7h9uk&#13;&#10;oVPOVltKhZDsSaDEOBbWAo34Wr/q9+evErg2mV1R3PO5VZkpSNOy8oB8o+s5Dkl6TNhcI1UNmVPt&#13;&#10;YHO/V2HRcKSEFm2atTOuuqhRfzXSzCsDiyxXJJeimfJJ3U9SFu+WHD9DNr7Pns7uNqJCfsYNRC3b&#13;&#10;XtfTI/w5SZhrYhx+c1SS2T0uNWsH5NoHhN6mqC2wRME9MllceNj2pTGqs7Ri5dgYNXlPpd5T3EiE&#13;&#10;ykcVvq4EpjZs9warpfwu6oQG5kKAq+Ka3Gb36bmWhU+hRlRblriJG6B0bAsYq+tcivXOI9hTLXDm&#13;&#10;EPszMxnNFdF2S4KC34I0d92kJ3onPawlyqfyE/04fKrLWsISo1Npn/k9sxevEzK+TrXH3oktn+1B&#13;&#10;gjEELTh/jfxPtKNlavW/+LuDRQxoad1SWlOIu0+m1QQh6BOvcKd+1k812BCyz9fU6kuYsm2TCF27&#13;&#10;DXXsLpKWBjtmA/C0NBjpoAeA/UAdKgAilr0I5DHq325gYdhIyIUTqWRTGcWkerp+EBPybpU+3ZJT&#13;&#10;MM82Re6EvlBa6yTF1yi3t2NjH6ao2RmBKodtES5cOEHsVwOViNQkgWmZBjitLDVB0FOAecbjLFjS&#13;&#10;NALXtQNgv64pJ/XzOJ4d1F0lU9NyIuoDuYQVN7oFWx+cAOWylrLK5pMjt4XFwUO1gwJ2ZudUVK8Y&#13;&#10;6agENExYGl6bczwDjcwO4amhgOoD3sSoEeLSFtY6h9Q1dAo6konw2DTO7pKZgziHbY5x2Z7zYMyt&#13;&#10;tpeanCDA1UW+FIyG3W8DxnFTa3iwzsaeUxR+n7186C1DBaF0aWWuiqxypK/89jWiMKbPtFafGAXY&#13;&#10;gKf1sFTLnTeEKumT40OrtLF18RoCyQ7AG2MXM0qYIcSioGWyxtDvjQhNHgc6oK0TuKlO7VSJSYha&#13;&#10;WY7742QgYZ02ghz+unqYUvIhbiQCp+IrX6Sfgd56Jav+ut9yUYLfk6h9YvLcoAOPrkW1bqcqGGrA&#13;&#10;e9LQfeQPVCdKgUJXTKGrGlBhXon8OK5LiGEYsrxbSmfBUB3VFcmMFxZB40aXwus4jdkDzWxEOAAw&#13;&#10;clJG5XzWbGlW+E0FAVSrNmuj+pk825k1fYoTrM4mDnORNqKlQB7TUY1ZhCT7u0rKCf2MK4TTTTAJ&#13;&#10;3NkgxRwGe4EWFzzd8izUDdk/fCKy9lRV6sx8Q3YCjiwQiHiL26wRsnAN15JeS7jSUzEpKSnN7OFt&#13;&#10;Fzb6asJHFMs6GiTMiFnNTS0c2xrrtaSDNSGprpTH1DWeU0dgyB9SXDfCuPxhsnrXwWFW2sSzxnBZ&#13;&#10;WWs0IbWvq5HXdE5bDEGNmOROgPSaiNbSWfykQeyOzYXZRhpxEB6msz0aW9FnoW5QthN5EY2AmiNC&#13;&#10;0EBXGCV6IpmRBm1DCWD0FzUoE5NYSFUbtMsvUUw8zXXZpBz2eHM5ns0lMny3wzw70Y3Q0cCvYVW3&#13;&#10;YYAQjCTQSOKjGZzwMJNW/UIwZyhdunUtcXiETpTiPDmgpmXkQffHHlFYUkyVq0w1Yr1u2e4gDtTS&#13;&#10;qRHrHu7NGlWFfpesLkCxqWQ5Sf+AW1MNYkE4tq7elIRyehbuc8DUk+nD9IDkHEKkVuLJZiKpeIIA&#13;&#10;m957u9g7Juq0EctZM48Ic9LSNGGYa7+HLQuo344S+pg3QkYjGqhblxnPa6QZYRylusbjXSptQpNv&#13;&#10;kQWppiWa54ewgJqsqZcIWpRoBU1AIUflqyZEHTcoZf+gnKa0Atnie1RxMt1Win91sZOkMVJTUEZw&#13;&#10;TKKyDzGJPUZsLH5P7k8jqYyQb3h7Vw0pne2U4+FP0nbe5TKtQl2zATp2G7HQ24zDM4dVLc9LFF5C&#13;&#10;Zc+B2JCI6+9l0gMGiPpy3cTOWb2MgK6BNtAw6glFmNqNxj+r60R89r6mRuubJwfqSPIpNLuzp7kR&#13;&#10;FxEGOblAJx6I5unRqNgzT74mQKQkNSCpYfNlieZ6Vif+tMGL4pHDEnNPo7iYnVwoQolJi5fAmsVA&#13;&#10;6TXx1l+/rF49PYthD/T7RE1KIgAbQHkDd2Yf5q3kPU+Ydlw1Il99eVDmMQd4pUQogBRg0y6oqhyV&#13;&#10;xf0slwSTyM5C/W5aY5duo1CyXFFf7GsylrWtGs73Lr7E9hsgy+o6m+W+wWtv0IYM/NjSAqAa+dIb&#13;&#10;9bOwSNa13ZqWROgvMl4Jb6VdYriNQBVOtraEOPYVGKmOl0vKsVE/q9FXzeL3jJ9aL9VNk9nATAD2&#13;&#10;FqaBjmeJLYWSSFlLo1VJIOsSNtxm4KKXOpXi0/us5OP2MlXCADSIVVc1NA1X93HfTICbQskT6HS4&#13;&#10;MVqHhERTVrEpgnTglb7wANn4NqHRNcLU5YTJtMDukx6wfZgGfDiIkffECWDNldT5UbBWiRFdp6C6&#13;&#10;DFj+2u/V2RJ2/jrBs96GL4dbv4sfJ0h/QiWcS7hbiV6+6McOQKcBOWEzPB45HcEvlGkAWeirL2nb&#13;&#10;gTFlmCXqwSfM6Tpk6yORr/6b/lTsJTiQrAJdRRD5DGVJF8tJCp3xPS4A+SYxPp0ZmhfFaZ33wjm+&#13;&#10;QuszRSohe1/eVwGuozxEa2XecLD1gCOZjJq4o7TX5NrBtZ8GLg+PoE2t5ntMzalZvd3a6sE9Zpgi&#13;&#10;m14XDFBXa/H66r7fBaTZdw1cblHrlT5r88W+U236xUjcNGklKdr6rY/0Yx7JOr58+ctPe0azYivx&#13;&#10;kMPhKIKakEQqh9Oa3hIL1IuwwstEWCt7xEdOPp0zltOf94588c+MENkFUlObA0Hv37K4y5AlJAxx&#13;&#10;Favo90zXuz6kMaro7UxXGOQJY+YBrY3d2SQ6shz72ZAdRTVN+thexrsbdZVEaQw7/dFCXdKlEedB&#13;&#10;Y5litwVGVOIFJiiQNR4YtKT+TiW6Qd/DI0izgTz5lq4SkO2JYE3R06TZG1iSvbprgGu21VjPbby5&#13;&#10;ghdTwQnt3rQA14TUJkyGt9mBoSV7SfZ1JmNEXm6T8zAa81MTSa0kqTR2UNz/HbcDqFaVmAoRUYGk&#13;&#10;vPqPD3BInsl7YzGfVtVnCxqMd+E2ImTOg14aK5Bcolj4AHvDOiljdx+QpyZJWLZCFMeK3ullGAOz&#13;&#10;5R1v1j9GJoYlqkuV9etaBlna1C952uK7T2oRp8OuE8W3sqccrIKjG5nSaYF8mxQfakH16urFsQiU&#13;&#10;eeCZxQtcJWC5gVtIS0ygsGY2baqmA6YmKIGFKOWyTynqEqK6ISXL02Pc8bqFQHLKKyBm2oMLiVyD&#13;&#10;m9toSHKHFR4jbqCkPW7ViVtEd6IY+Mz84XINzbSBcLjfS2cTADp9zpg+7fN7nI7EA4ne+6yjJ/sG&#13;&#10;Rz1K0DheyViIRVMxLhCsD26s7BydeCQen9E8NimBIVdyDmcaxHSlM766sJ/WWC3Rtd6bFKn9yo/I&#13;&#10;CLJP4nacRmRLqOTWqWotuHQQI/H9D7c8PqyQ/XlWnNVOKy5YGm81yVFpzqaPmEHWkUxYLiEiZlRY&#13;&#10;wUh5Gg8aPpN4Wv/bFy2hbHZgwgL0YSbpWz2aHP+ibDz4itl8nuznY/vfwsJPuFJ/6u2IAvUNso+Q&#13;&#10;wjIqUzwdJPm6heAiopbneNBvYMRORZwElzw1OKdm06MUsLJRuEjhl+Ar9JKTZ4ySVQ3Inl5bvofT&#13;&#10;QLKsryUkcQcmaOgLgKlgo2jGrD2j+p2zNnZ17pvjusjWJMRATJ+uMWmWpMRS4EUncRe7pTOSs9O0&#13;&#10;Umsb5UFW1jzDJXISs10zNCHU9kcgQE0UkUDRU6O1JCWR20x1b8VGmOeeUDcDM7Ggfgom+luyyYPP&#13;&#10;Gq3xzOL2Kxv/o5WyrxAmHaG7MwnbupA5hVIOyobjQZaGjQb0jHSc9lC4tjv+zxn6vL9+u4vCOgzM&#13;&#10;Gp/XNhv57aofXFlAlMy6jffN8nfHwyRGHhzPSnlSceCVs8ZEQR9Y6XpoclYajcOKjaEAVhgFYBKX&#13;&#10;zJ6p7K7q7MRjR041S1RHsGbVjoblM8i2wgM1VdNSRaa7LIqTL2OXFcpsaexvsyoz1qDTAJgw242Y&#13;&#10;1pNnNAUt/EhZAZS3Ujqn70Ft8+x/sI3/YlT/NevrfwIAAP//AwBQSwMEFAAGAAgAAAAhAAxtYMvh&#13;&#10;AAAADwEAAA8AAABkcnMvZG93bnJldi54bWxMT8lOwzAQvSPxD9YgcaNOE2pKGqdCLOdCQRXcnHhw&#13;&#10;otrjKHbb9O8xJ7iM9DRvrdaTs+yIY+g9SZjPMmBIrdc9GQkf7y83S2AhKtLKekIJZwywri8vKlVq&#13;&#10;f6I3PG6jYcmEQqkkdDEOJeeh7dCpMPMDUvp9+9GpmOBouB7VKZk7y/MsE9ypnlJCpwZ87LDdbw9O&#13;&#10;wl5/bSaTb84o7E4/Z/TZvJpbKa+vpqdVOg8rYBGn+KeA3w2pP9SpWOMPpAOzEor5fWJKyMXdAlgi&#13;&#10;FAshgDUShCgE8Lri/3f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3uHmviQEAADADAAAOAAAAAAAAAAAAAAAAADwCAABkcnMvZTJvRG9jLnhtbFBLAQIt&#13;&#10;ABQABgAIAAAAIQARMYEDShAAAJg4AAAQAAAAAAAAAAAAAAAAAPEDAABkcnMvaW5rL2luazEueG1s&#13;&#10;UEsBAi0AFAAGAAgAAAAhAAxtYMvhAAAADwEAAA8AAAAAAAAAAAAAAAAAaRQAAGRycy9kb3ducmV2&#13;&#10;LnhtbFBLAQItABQABgAIAAAAIQB5GLydvwAAACEBAAAZAAAAAAAAAAAAAAAAAHcVAABkcnMvX3Jl&#13;&#10;bHMvZTJvRG9jLnhtbC5yZWxzUEsFBgAAAAAGAAYAeAEAAG0WAAAAAA==&#13;&#10;">
                <v:imagedata r:id="rId26" o:title=""/>
              </v:shape>
            </w:pict>
          </mc:Fallback>
        </mc:AlternateContent>
      </w:r>
      <w:r w:rsidR="006C3E13">
        <w:rPr>
          <w:noProof/>
        </w:rPr>
        <mc:AlternateContent>
          <mc:Choice Requires="wps">
            <w:drawing>
              <wp:anchor distT="0" distB="0" distL="114300" distR="114300" simplePos="0" relativeHeight="251659264" behindDoc="0" locked="0" layoutInCell="1" allowOverlap="1" wp14:anchorId="490E459F" wp14:editId="797717A8">
                <wp:simplePos x="0" y="0"/>
                <wp:positionH relativeFrom="column">
                  <wp:posOffset>726823</wp:posOffset>
                </wp:positionH>
                <wp:positionV relativeFrom="paragraph">
                  <wp:posOffset>2546454</wp:posOffset>
                </wp:positionV>
                <wp:extent cx="1359013" cy="338203"/>
                <wp:effectExtent l="0" t="0" r="12700" b="17780"/>
                <wp:wrapNone/>
                <wp:docPr id="18" name="Text Box 18"/>
                <wp:cNvGraphicFramePr/>
                <a:graphic xmlns:a="http://schemas.openxmlformats.org/drawingml/2006/main">
                  <a:graphicData uri="http://schemas.microsoft.com/office/word/2010/wordprocessingShape">
                    <wps:wsp>
                      <wps:cNvSpPr txBox="1"/>
                      <wps:spPr>
                        <a:xfrm>
                          <a:off x="0" y="0"/>
                          <a:ext cx="1359013" cy="338203"/>
                        </a:xfrm>
                        <a:prstGeom prst="rect">
                          <a:avLst/>
                        </a:prstGeom>
                        <a:solidFill>
                          <a:schemeClr val="lt1"/>
                        </a:solidFill>
                        <a:ln w="6350">
                          <a:solidFill>
                            <a:prstClr val="black"/>
                          </a:solidFill>
                        </a:ln>
                      </wps:spPr>
                      <wps:txbx>
                        <w:txbxContent>
                          <w:p w14:paraId="1BEA4971" w14:textId="73C39124" w:rsidR="004043A9" w:rsidRDefault="004043A9">
                            <w:r>
                              <w:t>Cantre’r Gwaelod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E459F" id="Text Box 18" o:spid="_x0000_s1027" type="#_x0000_t202" style="position:absolute;margin-left:57.25pt;margin-top:200.5pt;width:107pt;height:2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aR8TwIAAKoEAAAOAAAAZHJzL2Uyb0RvYy54bWysVMFu2zAMvQ/YPwi6L3aStmuDOkXWIsOA&#13;&#10;oC2QDj0rstwYk0VNUmJnX78nOUnTbqdhF1kin57IR9LXN12j2VY5X5Mp+HCQc6aMpLI2LwX//jT/&#13;&#10;dMmZD8KUQpNRBd8pz2+mHz9ct3aiRrQmXSrHQGL8pLUFX4dgJ1nm5Vo1wg/IKgNnRa4RAUf3kpVO&#13;&#10;tGBvdDbK84usJVdaR1J5D+td7+TTxF9VSoaHqvIqMF1wxBbS6tK6ims2vRaTFyfsupb7MMQ/RNGI&#13;&#10;2uDRI9WdCIJtXP0HVVNLR56qMJDUZFRVtVQpB2QzzN9ls1wLq1IuEMfbo0z+/9HK++2jY3WJ2qFS&#13;&#10;RjSo0ZPqAvtCHYMJ+rTWTwBbWgBDBzuwB7uHMabdVa6JXyTE4IfSu6O6kU3GS+Pzq3w45kzCNx5f&#13;&#10;jvJxpMleb1vnw1dFDYubgjtUL4kqtgsfeugBEh/zpOtyXmudDrFj1K12bCtQax1SjCB/g9KGtQW/&#13;&#10;GJ/nifiNL1If76+0kD/24Z2gwKcNYo6a9LnHXehWXa/hQZcVlTvI5ahvOG/lvAb9QvjwKBw6DAph&#13;&#10;asIDlkoTYqL9jrM1uV9/s0c8Cg8vZy06tuD+50Y4xZn+ZtASV8Ozs9ji6XB2/nmEgzv1rE49ZtPc&#13;&#10;EoQaYj6tTNuID/qwrRw1zxiuWXwVLmEk3i54OGxvQz9HGE6pZrMEQlNbERZmaWWkjoWJsj51z8LZ&#13;&#10;fVkDGuKeDr0tJu+q22PjTUOzTaCqTqWPOveq7uXHQKTm2Q9vnLjTc0K9/mKmvwEAAP//AwBQSwME&#13;&#10;FAAGAAgAAAAhAGN3lznhAAAAEAEAAA8AAABkcnMvZG93bnJldi54bWxMT8tOwzAQvCPxD9YicaNO&#13;&#10;2hSFNE7Fo3DhREGc3XhrW8R2ZLtp+HuWE1xWmtnZ2Zl2O7uBTRiTDV5AuSiAoe+Dsl4L+Hh/vqmB&#13;&#10;pSy9kkPwKOAbE2y7y4tWNiqc/RtO+6wZmfjUSAEm57HhPPUGnUyLMKKn3TFEJzPBqLmK8kzmbuDL&#13;&#10;orjlTlpPH4wc8dFg/7U/OQG7B32n+1pGs6uVtdP8eXzVL0JcX81PGxr3G2AZ5/x3Ab8dKD90FOwQ&#13;&#10;Tl4lNhAuqzVJBVRFSc1IsVrWxByIWVcr4F3L/xfpfgAAAP//AwBQSwECLQAUAAYACAAAACEAtoM4&#13;&#10;kv4AAADhAQAAEwAAAAAAAAAAAAAAAAAAAAAAW0NvbnRlbnRfVHlwZXNdLnhtbFBLAQItABQABgAI&#13;&#10;AAAAIQA4/SH/1gAAAJQBAAALAAAAAAAAAAAAAAAAAC8BAABfcmVscy8ucmVsc1BLAQItABQABgAI&#13;&#10;AAAAIQB/8aR8TwIAAKoEAAAOAAAAAAAAAAAAAAAAAC4CAABkcnMvZTJvRG9jLnhtbFBLAQItABQA&#13;&#10;BgAIAAAAIQBjd5c54QAAABABAAAPAAAAAAAAAAAAAAAAAKkEAABkcnMvZG93bnJldi54bWxQSwUG&#13;&#10;AAAAAAQABADzAAAAtwUAAAAA&#13;&#10;" fillcolor="white [3201]" strokeweight=".5pt">
                <v:textbox>
                  <w:txbxContent>
                    <w:p w14:paraId="1BEA4971" w14:textId="73C39124" w:rsidR="004043A9" w:rsidRDefault="004043A9">
                      <w:r>
                        <w:t>Cantre’r Gwaelod</w:t>
                      </w:r>
                    </w:p>
                  </w:txbxContent>
                </v:textbox>
              </v:shape>
            </w:pict>
          </mc:Fallback>
        </mc:AlternateContent>
      </w:r>
      <w:r w:rsidR="006C3E13">
        <w:rPr>
          <w:noProof/>
        </w:rPr>
        <w:drawing>
          <wp:inline distT="0" distB="0" distL="0" distR="0" wp14:anchorId="4DAE0058" wp14:editId="390C584D">
            <wp:extent cx="5324475" cy="5789038"/>
            <wp:effectExtent l="25400" t="25400" r="22225" b="27940"/>
            <wp:docPr id="17" name="Picture 17"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itish-and-Irish-rivers-2.jpeg"/>
                    <pic:cNvPicPr/>
                  </pic:nvPicPr>
                  <pic:blipFill>
                    <a:blip r:embed="rId10">
                      <a:extLst>
                        <a:ext uri="{28A0092B-C50C-407E-A947-70E740481C1C}">
                          <a14:useLocalDpi xmlns:a14="http://schemas.microsoft.com/office/drawing/2010/main" val="0"/>
                        </a:ext>
                      </a:extLst>
                    </a:blip>
                    <a:stretch>
                      <a:fillRect/>
                    </a:stretch>
                  </pic:blipFill>
                  <pic:spPr>
                    <a:xfrm>
                      <a:off x="0" y="0"/>
                      <a:ext cx="5324475" cy="5789038"/>
                    </a:xfrm>
                    <a:prstGeom prst="rect">
                      <a:avLst/>
                    </a:prstGeom>
                    <a:ln w="19050">
                      <a:solidFill>
                        <a:schemeClr val="tx1"/>
                      </a:solidFill>
                    </a:ln>
                  </pic:spPr>
                </pic:pic>
              </a:graphicData>
            </a:graphic>
          </wp:inline>
        </w:drawing>
      </w:r>
    </w:p>
    <w:p w14:paraId="59EF0683" w14:textId="4D39D5C8" w:rsidR="006C3E13" w:rsidRPr="00E40981" w:rsidRDefault="001C7808" w:rsidP="00497E10">
      <w:pPr>
        <w:spacing w:line="480" w:lineRule="auto"/>
        <w:rPr>
          <w:rFonts w:ascii="Times New Roman" w:hAnsi="Times New Roman" w:cs="Times New Roman"/>
        </w:rPr>
      </w:pPr>
      <w:r w:rsidRPr="00E40981">
        <w:rPr>
          <w:rFonts w:ascii="Times New Roman" w:hAnsi="Times New Roman" w:cs="Times New Roman"/>
        </w:rPr>
        <w:t>The legendary drowned lands of Cantre’r Gwaelod and Llys Helig.</w:t>
      </w:r>
      <w:r w:rsidR="000D470C" w:rsidRPr="00E40981">
        <w:rPr>
          <w:rFonts w:ascii="Times New Roman" w:hAnsi="Times New Roman" w:cs="Times New Roman"/>
        </w:rPr>
        <w:t xml:space="preserve"> </w:t>
      </w:r>
      <w:r w:rsidR="000D470C" w:rsidRPr="00E40981">
        <w:rPr>
          <w:rStyle w:val="FootnoteReference"/>
          <w:rFonts w:ascii="Times New Roman" w:hAnsi="Times New Roman" w:cs="Times New Roman"/>
        </w:rPr>
        <w:footnoteReference w:id="174"/>
      </w:r>
    </w:p>
    <w:p w14:paraId="5A2E05A0" w14:textId="5A415B3B" w:rsidR="006C3E13" w:rsidRDefault="006C3E13" w:rsidP="006C3E13">
      <w:pPr>
        <w:spacing w:line="480" w:lineRule="auto"/>
      </w:pPr>
    </w:p>
    <w:p w14:paraId="1855DB40" w14:textId="30C8E08C" w:rsidR="006C3E13" w:rsidRDefault="006C3E13" w:rsidP="006C3E13">
      <w:pPr>
        <w:spacing w:line="480" w:lineRule="auto"/>
      </w:pPr>
    </w:p>
    <w:p w14:paraId="255B1A7A" w14:textId="77777777" w:rsidR="006C3E13" w:rsidRDefault="006C3E13" w:rsidP="006C3E13">
      <w:pPr>
        <w:spacing w:line="480" w:lineRule="auto"/>
      </w:pPr>
    </w:p>
    <w:p w14:paraId="66E103B2" w14:textId="6157C118" w:rsidR="006C3E13" w:rsidRDefault="006C3E13" w:rsidP="00B917BE"/>
    <w:p w14:paraId="7E97921A" w14:textId="17CCEE3A" w:rsidR="006C3E13" w:rsidRDefault="006C3E13" w:rsidP="00B917BE"/>
    <w:p w14:paraId="1C7699D5" w14:textId="02BDC170" w:rsidR="00B917BE" w:rsidRPr="00E40981" w:rsidRDefault="00B917BE" w:rsidP="00B917BE">
      <w:pPr>
        <w:rPr>
          <w:rFonts w:ascii="Times New Roman" w:hAnsi="Times New Roman" w:cs="Times New Roman"/>
        </w:rPr>
      </w:pPr>
      <w:r w:rsidRPr="00E40981">
        <w:rPr>
          <w:rFonts w:ascii="Times New Roman" w:hAnsi="Times New Roman" w:cs="Times New Roman"/>
        </w:rPr>
        <w:lastRenderedPageBreak/>
        <w:t>Fig. 1</w:t>
      </w:r>
      <w:r w:rsidR="006132F3">
        <w:rPr>
          <w:rFonts w:ascii="Times New Roman" w:hAnsi="Times New Roman" w:cs="Times New Roman"/>
        </w:rPr>
        <w:t>4</w:t>
      </w:r>
      <w:r w:rsidRPr="00E40981">
        <w:rPr>
          <w:rFonts w:ascii="Times New Roman" w:hAnsi="Times New Roman" w:cs="Times New Roman"/>
        </w:rPr>
        <w:t xml:space="preserve">  The salmon fishing pools of the Cilgerran coracle fishermen</w:t>
      </w:r>
      <w:r w:rsidR="00E40981" w:rsidRPr="00E40981">
        <w:rPr>
          <w:rFonts w:ascii="Times New Roman" w:hAnsi="Times New Roman" w:cs="Times New Roman"/>
        </w:rPr>
        <w:t>.</w:t>
      </w:r>
      <w:r w:rsidRPr="00E40981">
        <w:rPr>
          <w:rStyle w:val="FootnoteReference"/>
          <w:rFonts w:ascii="Times New Roman" w:hAnsi="Times New Roman" w:cs="Times New Roman"/>
        </w:rPr>
        <w:footnoteReference w:id="175"/>
      </w:r>
    </w:p>
    <w:p w14:paraId="3B9D86C8" w14:textId="3202E034" w:rsidR="00B917BE" w:rsidRDefault="00B917BE" w:rsidP="00B917BE">
      <w:r>
        <w:rPr>
          <w:noProof/>
        </w:rPr>
        <w:drawing>
          <wp:inline distT="0" distB="0" distL="0" distR="0" wp14:anchorId="335FE9C2" wp14:editId="5E509707">
            <wp:extent cx="5324475" cy="8009890"/>
            <wp:effectExtent l="0" t="0" r="0" b="3810"/>
            <wp:docPr id="15" name="Picture 15"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an 2019-7-21 16.09.52.jpeg"/>
                    <pic:cNvPicPr/>
                  </pic:nvPicPr>
                  <pic:blipFill>
                    <a:blip r:embed="rId27">
                      <a:extLst>
                        <a:ext uri="{28A0092B-C50C-407E-A947-70E740481C1C}">
                          <a14:useLocalDpi xmlns:a14="http://schemas.microsoft.com/office/drawing/2010/main" val="0"/>
                        </a:ext>
                      </a:extLst>
                    </a:blip>
                    <a:stretch>
                      <a:fillRect/>
                    </a:stretch>
                  </pic:blipFill>
                  <pic:spPr>
                    <a:xfrm>
                      <a:off x="0" y="0"/>
                      <a:ext cx="5324475" cy="8009890"/>
                    </a:xfrm>
                    <a:prstGeom prst="rect">
                      <a:avLst/>
                    </a:prstGeom>
                  </pic:spPr>
                </pic:pic>
              </a:graphicData>
            </a:graphic>
          </wp:inline>
        </w:drawing>
      </w:r>
    </w:p>
    <w:p w14:paraId="18EA7473" w14:textId="77777777" w:rsidR="00FA73F1" w:rsidRDefault="00FA73F1" w:rsidP="00E475F1"/>
    <w:p w14:paraId="34DBBAFD" w14:textId="0FF5F11A" w:rsidR="00E475F1" w:rsidRPr="00E40981" w:rsidRDefault="00E475F1" w:rsidP="00E475F1">
      <w:pPr>
        <w:rPr>
          <w:rFonts w:ascii="Times New Roman" w:hAnsi="Times New Roman" w:cs="Times New Roman"/>
        </w:rPr>
      </w:pPr>
      <w:r w:rsidRPr="00E40981">
        <w:rPr>
          <w:rFonts w:ascii="Times New Roman" w:hAnsi="Times New Roman" w:cs="Times New Roman"/>
        </w:rPr>
        <w:lastRenderedPageBreak/>
        <w:t>Fig. 1</w:t>
      </w:r>
      <w:r w:rsidR="006132F3">
        <w:rPr>
          <w:rFonts w:ascii="Times New Roman" w:hAnsi="Times New Roman" w:cs="Times New Roman"/>
        </w:rPr>
        <w:t>5</w:t>
      </w:r>
    </w:p>
    <w:p w14:paraId="6CA15CB7" w14:textId="77777777" w:rsidR="00E475F1" w:rsidRDefault="00E475F1" w:rsidP="00E475F1"/>
    <w:p w14:paraId="056ECC66" w14:textId="77777777" w:rsidR="00E475F1" w:rsidRDefault="00E475F1" w:rsidP="00E475F1">
      <w:r>
        <w:rPr>
          <w:noProof/>
        </w:rPr>
        <w:drawing>
          <wp:inline distT="0" distB="0" distL="0" distR="0" wp14:anchorId="284037A8" wp14:editId="42A3F642">
            <wp:extent cx="5727700" cy="7232015"/>
            <wp:effectExtent l="0" t="0" r="0" b="0"/>
            <wp:docPr id="12" name="Picture 12" descr="A picture containing posing, photo, build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TJ26592_2.jpg"/>
                    <pic:cNvPicPr/>
                  </pic:nvPicPr>
                  <pic:blipFill>
                    <a:blip r:embed="rId28">
                      <a:extLst>
                        <a:ext uri="{28A0092B-C50C-407E-A947-70E740481C1C}">
                          <a14:useLocalDpi xmlns:a14="http://schemas.microsoft.com/office/drawing/2010/main" val="0"/>
                        </a:ext>
                      </a:extLst>
                    </a:blip>
                    <a:stretch>
                      <a:fillRect/>
                    </a:stretch>
                  </pic:blipFill>
                  <pic:spPr>
                    <a:xfrm>
                      <a:off x="0" y="0"/>
                      <a:ext cx="5727700" cy="7232015"/>
                    </a:xfrm>
                    <a:prstGeom prst="rect">
                      <a:avLst/>
                    </a:prstGeom>
                  </pic:spPr>
                </pic:pic>
              </a:graphicData>
            </a:graphic>
          </wp:inline>
        </w:drawing>
      </w:r>
    </w:p>
    <w:p w14:paraId="06A41889" w14:textId="77777777" w:rsidR="00E475F1" w:rsidRDefault="00E475F1" w:rsidP="00E475F1"/>
    <w:p w14:paraId="604DEB14" w14:textId="2C802BFD" w:rsidR="00E475F1" w:rsidRPr="00E40981" w:rsidRDefault="00E475F1" w:rsidP="00E475F1">
      <w:pPr>
        <w:rPr>
          <w:rFonts w:ascii="Times New Roman" w:hAnsi="Times New Roman" w:cs="Times New Roman"/>
        </w:rPr>
      </w:pPr>
      <w:r w:rsidRPr="00E40981">
        <w:rPr>
          <w:rFonts w:ascii="Times New Roman" w:hAnsi="Times New Roman" w:cs="Times New Roman"/>
        </w:rPr>
        <w:t>George O. Delamotte (1809 – 1830): Portrait of a Swansea Shrimp Fisherman</w:t>
      </w:r>
      <w:r w:rsidR="00E40981" w:rsidRPr="00E40981">
        <w:rPr>
          <w:rFonts w:ascii="Times New Roman" w:hAnsi="Times New Roman" w:cs="Times New Roman"/>
        </w:rPr>
        <w:t>.</w:t>
      </w:r>
      <w:r w:rsidRPr="00E40981">
        <w:rPr>
          <w:rStyle w:val="FootnoteReference"/>
          <w:rFonts w:ascii="Times New Roman" w:hAnsi="Times New Roman" w:cs="Times New Roman"/>
        </w:rPr>
        <w:footnoteReference w:id="176"/>
      </w:r>
    </w:p>
    <w:p w14:paraId="14D2D5A4" w14:textId="1F913F39" w:rsidR="00B917BE" w:rsidRDefault="00B917BE" w:rsidP="00497E10">
      <w:pPr>
        <w:spacing w:line="480" w:lineRule="auto"/>
      </w:pPr>
    </w:p>
    <w:p w14:paraId="36791ED5" w14:textId="77777777" w:rsidR="00FA73F1" w:rsidRDefault="00FA73F1" w:rsidP="00E475F1"/>
    <w:p w14:paraId="7D37A8CA" w14:textId="538C00DA" w:rsidR="00E475F1" w:rsidRPr="00E40981" w:rsidRDefault="00E475F1" w:rsidP="00E475F1">
      <w:pPr>
        <w:rPr>
          <w:rFonts w:ascii="Times New Roman" w:hAnsi="Times New Roman" w:cs="Times New Roman"/>
        </w:rPr>
      </w:pPr>
      <w:r w:rsidRPr="00E40981">
        <w:rPr>
          <w:rFonts w:ascii="Times New Roman" w:hAnsi="Times New Roman" w:cs="Times New Roman"/>
        </w:rPr>
        <w:t>Fig. 1</w:t>
      </w:r>
      <w:r w:rsidR="006132F3">
        <w:rPr>
          <w:rFonts w:ascii="Times New Roman" w:hAnsi="Times New Roman" w:cs="Times New Roman"/>
        </w:rPr>
        <w:t>6</w:t>
      </w:r>
    </w:p>
    <w:p w14:paraId="5B5349EA" w14:textId="77777777" w:rsidR="00E475F1" w:rsidRDefault="00E475F1" w:rsidP="00E475F1"/>
    <w:p w14:paraId="3FF9B0BF" w14:textId="501156EA" w:rsidR="00E475F1" w:rsidRDefault="00E475F1" w:rsidP="00E475F1">
      <w:r>
        <w:rPr>
          <w:noProof/>
        </w:rPr>
        <w:drawing>
          <wp:inline distT="0" distB="0" distL="0" distR="0" wp14:anchorId="031D677D" wp14:editId="1A17D132">
            <wp:extent cx="5727700" cy="7277735"/>
            <wp:effectExtent l="0" t="0" r="0" b="0"/>
            <wp:docPr id="13" name="Picture 13" descr="An old photo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TJ26611_2.jpg"/>
                    <pic:cNvPicPr/>
                  </pic:nvPicPr>
                  <pic:blipFill>
                    <a:blip r:embed="rId29">
                      <a:extLst>
                        <a:ext uri="{28A0092B-C50C-407E-A947-70E740481C1C}">
                          <a14:useLocalDpi xmlns:a14="http://schemas.microsoft.com/office/drawing/2010/main" val="0"/>
                        </a:ext>
                      </a:extLst>
                    </a:blip>
                    <a:stretch>
                      <a:fillRect/>
                    </a:stretch>
                  </pic:blipFill>
                  <pic:spPr>
                    <a:xfrm>
                      <a:off x="0" y="0"/>
                      <a:ext cx="5727700" cy="7277735"/>
                    </a:xfrm>
                    <a:prstGeom prst="rect">
                      <a:avLst/>
                    </a:prstGeom>
                  </pic:spPr>
                </pic:pic>
              </a:graphicData>
            </a:graphic>
          </wp:inline>
        </w:drawing>
      </w:r>
    </w:p>
    <w:p w14:paraId="237C2E6D" w14:textId="335058D6" w:rsidR="00FA73F1" w:rsidRPr="00E40981" w:rsidRDefault="00E475F1" w:rsidP="002F4E77">
      <w:pPr>
        <w:rPr>
          <w:rFonts w:ascii="Times New Roman" w:hAnsi="Times New Roman" w:cs="Times New Roman"/>
        </w:rPr>
      </w:pPr>
      <w:r w:rsidRPr="00E40981">
        <w:rPr>
          <w:rFonts w:ascii="Times New Roman" w:hAnsi="Times New Roman" w:cs="Times New Roman"/>
        </w:rPr>
        <w:t xml:space="preserve">George O. Delamotte (1809 – 1830): Portrait of a young coracle fisherman. </w:t>
      </w:r>
      <w:r w:rsidRPr="00E40981">
        <w:rPr>
          <w:rStyle w:val="FootnoteReference"/>
          <w:rFonts w:ascii="Times New Roman" w:hAnsi="Times New Roman" w:cs="Times New Roman"/>
        </w:rPr>
        <w:footnoteReference w:id="177"/>
      </w:r>
    </w:p>
    <w:p w14:paraId="2C2CFA6A" w14:textId="2FF9CAB0" w:rsidR="002F4E77" w:rsidRPr="00E40981" w:rsidRDefault="002F4E77" w:rsidP="002F4E77">
      <w:pPr>
        <w:rPr>
          <w:rFonts w:ascii="Times New Roman" w:hAnsi="Times New Roman" w:cs="Times New Roman"/>
        </w:rPr>
      </w:pPr>
      <w:r w:rsidRPr="00E40981">
        <w:rPr>
          <w:rFonts w:ascii="Times New Roman" w:hAnsi="Times New Roman" w:cs="Times New Roman"/>
        </w:rPr>
        <w:lastRenderedPageBreak/>
        <w:t>Fig. 1</w:t>
      </w:r>
      <w:r w:rsidR="006132F3">
        <w:rPr>
          <w:rFonts w:ascii="Times New Roman" w:hAnsi="Times New Roman" w:cs="Times New Roman"/>
        </w:rPr>
        <w:t>7</w:t>
      </w:r>
      <w:r w:rsidRPr="00E40981">
        <w:rPr>
          <w:rFonts w:ascii="Times New Roman" w:hAnsi="Times New Roman" w:cs="Times New Roman"/>
        </w:rPr>
        <w:t xml:space="preserve">   Llangwm fisher folk (circa 1890 - 1910)</w:t>
      </w:r>
      <w:r w:rsidRPr="00E40981">
        <w:rPr>
          <w:rStyle w:val="FootnoteReference"/>
          <w:rFonts w:ascii="Times New Roman" w:hAnsi="Times New Roman" w:cs="Times New Roman"/>
        </w:rPr>
        <w:footnoteReference w:id="178"/>
      </w:r>
    </w:p>
    <w:p w14:paraId="548F6F2D" w14:textId="77777777" w:rsidR="002F4E77" w:rsidRDefault="002F4E77" w:rsidP="002F4E77"/>
    <w:p w14:paraId="1DA8F3CE" w14:textId="77777777" w:rsidR="002F4E77" w:rsidRDefault="002F4E77" w:rsidP="002F4E77">
      <w:r>
        <w:rPr>
          <w:noProof/>
        </w:rPr>
        <mc:AlternateContent>
          <mc:Choice Requires="wps">
            <w:drawing>
              <wp:anchor distT="0" distB="0" distL="114300" distR="114300" simplePos="0" relativeHeight="251665408" behindDoc="0" locked="0" layoutInCell="1" allowOverlap="1" wp14:anchorId="7004FED4" wp14:editId="45B63AF1">
                <wp:simplePos x="0" y="0"/>
                <wp:positionH relativeFrom="column">
                  <wp:posOffset>2365246</wp:posOffset>
                </wp:positionH>
                <wp:positionV relativeFrom="paragraph">
                  <wp:posOffset>3551555</wp:posOffset>
                </wp:positionV>
                <wp:extent cx="2274073" cy="628153"/>
                <wp:effectExtent l="0" t="0" r="12065" b="6985"/>
                <wp:wrapNone/>
                <wp:docPr id="14" name="Text Box 14"/>
                <wp:cNvGraphicFramePr/>
                <a:graphic xmlns:a="http://schemas.openxmlformats.org/drawingml/2006/main">
                  <a:graphicData uri="http://schemas.microsoft.com/office/word/2010/wordprocessingShape">
                    <wps:wsp>
                      <wps:cNvSpPr txBox="1"/>
                      <wps:spPr>
                        <a:xfrm>
                          <a:off x="0" y="0"/>
                          <a:ext cx="2274073" cy="628153"/>
                        </a:xfrm>
                        <a:prstGeom prst="rect">
                          <a:avLst/>
                        </a:prstGeom>
                        <a:solidFill>
                          <a:schemeClr val="lt1"/>
                        </a:solidFill>
                        <a:ln w="6350">
                          <a:solidFill>
                            <a:prstClr val="black"/>
                          </a:solidFill>
                        </a:ln>
                      </wps:spPr>
                      <wps:txbx>
                        <w:txbxContent>
                          <w:p w14:paraId="1B35A7A8" w14:textId="77777777" w:rsidR="004043A9" w:rsidRPr="00E40981" w:rsidRDefault="004043A9" w:rsidP="002F4E77">
                            <w:pPr>
                              <w:rPr>
                                <w:rFonts w:ascii="Times New Roman" w:hAnsi="Times New Roman" w:cs="Times New Roman"/>
                              </w:rPr>
                            </w:pPr>
                            <w:r w:rsidRPr="00E40981">
                              <w:rPr>
                                <w:rFonts w:ascii="Times New Roman" w:hAnsi="Times New Roman" w:cs="Times New Roman"/>
                              </w:rPr>
                              <w:t>Studio portrait of a Llangwm cockle seller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04FED4" id="Text Box 14" o:spid="_x0000_s1028" type="#_x0000_t202" style="position:absolute;margin-left:186.25pt;margin-top:279.65pt;width:179.05pt;height:49.4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1N+gUAIAAKoEAAAOAAAAZHJzL2Uyb0RvYy54bWysVMFuGjEQvVfqP1i+l4UNJCnKElEiqkpR&#13;&#10;EolUORuvN6zq9bi2YTf9+j57gZC0p6oXM555+zzzZoar667RbKecr8kUfDQYcqaMpLI2zwX//rj8&#13;&#10;dMmZD8KUQpNRBX9Rnl/PPn64au1U5bQhXSrHQGL8tLUF34Rgp1nm5UY1wg/IKoNgRa4RAVf3nJVO&#13;&#10;tGBvdJYPh+dZS660jqTyHt6bPshnib+qlAz3VeVVYLrgyC2k06VzHc9sdiWmz07YTS33aYh/yKIR&#13;&#10;tcGjR6obEQTbuvoPqqaWjjxVYSCpyaiqaqlSDahmNHxXzWojrEq1QBxvjzL5/0cr73YPjtUlejfm&#13;&#10;zIgGPXpUXWBfqGNwQZ/W+ilgKwtg6OAH9uD3cMayu8o18RcFMcSh9MtR3cgm4czzi/Hw4owzidh5&#13;&#10;fjmanEWa7PVr63z4qqhh0Si4Q/eSqGJ360MPPUDiY550XS5rrdMlToxaaMd2Ar3WIeUI8jcobViL&#13;&#10;x88mw0T8Jhapj9+vtZA/9umdoMCnDXKOmvS1Ryt06y5pmB90WVP5Arkc9QPnrVzWoL8VPjwIhwmD&#13;&#10;QtiacI+j0oScaG9xtiH362/+iEfjEeWsxcQW3P/cCqc4098MRuLzaDyOI54u48lFjos7jaxPI2bb&#13;&#10;LAhCjbCfViYz4oM+mJWj5gnLNY+vIiSMxNsFDwdzEfo9wnJKNZ8nEIbainBrVlZG6tiYKOtj9ySc&#13;&#10;3bc1YCDu6DDbYvquuz02fmlovg1U1an1Uede1b38WIg0PPvljRt3ek+o17+Y2W8AAAD//wMAUEsD&#13;&#10;BBQABgAIAAAAIQDU+nSx4gAAABABAAAPAAAAZHJzL2Rvd25yZXYueG1sTE+7TsMwFN2R+AfrIrFR&#13;&#10;p4mSpmmcikdh6URBzG7s2lZjO7LdNPw9lwmWKx3d82y3sx3IJEM03jFYLjIg0vVeGKcYfH68PtRA&#13;&#10;YuJO8ME7yeBbRth2tzctb4S/unc5HZIiaOJiwxnolMaG0thraXlc+FE6/J18sDwhDIqKwK9obgea&#13;&#10;Z1lFLTcOEzQf5bOW/flwsQx2T2qt+poHvauFMdP8ddqrN8bu7+aXDZ7HDZAk5/SngN8N2B86LHb0&#13;&#10;FyciGRgUq7xEKoOyXBdAkLEqsgrIkUFV1jnQrqX/h3Q/AAAA//8DAFBLAQItABQABgAIAAAAIQC2&#13;&#10;gziS/gAAAOEBAAATAAAAAAAAAAAAAAAAAAAAAABbQ29udGVudF9UeXBlc10ueG1sUEsBAi0AFAAG&#13;&#10;AAgAAAAhADj9If/WAAAAlAEAAAsAAAAAAAAAAAAAAAAALwEAAF9yZWxzLy5yZWxzUEsBAi0AFAAG&#13;&#10;AAgAAAAhAMrU36BQAgAAqgQAAA4AAAAAAAAAAAAAAAAALgIAAGRycy9lMm9Eb2MueG1sUEsBAi0A&#13;&#10;FAAGAAgAAAAhANT6dLHiAAAAEAEAAA8AAAAAAAAAAAAAAAAAqgQAAGRycy9kb3ducmV2LnhtbFBL&#13;&#10;BQYAAAAABAAEAPMAAAC5BQAAAAA=&#13;&#10;" fillcolor="white [3201]" strokeweight=".5pt">
                <v:textbox>
                  <w:txbxContent>
                    <w:p w14:paraId="1B35A7A8" w14:textId="77777777" w:rsidR="004043A9" w:rsidRPr="00E40981" w:rsidRDefault="004043A9" w:rsidP="002F4E77">
                      <w:pPr>
                        <w:rPr>
                          <w:rFonts w:ascii="Times New Roman" w:hAnsi="Times New Roman" w:cs="Times New Roman"/>
                        </w:rPr>
                      </w:pPr>
                      <w:r w:rsidRPr="00E40981">
                        <w:rPr>
                          <w:rFonts w:ascii="Times New Roman" w:hAnsi="Times New Roman" w:cs="Times New Roman"/>
                        </w:rPr>
                        <w:t>Studio portrait of a Llangwm cockle seller</w:t>
                      </w:r>
                    </w:p>
                  </w:txbxContent>
                </v:textbox>
              </v:shape>
            </w:pict>
          </mc:Fallback>
        </mc:AlternateContent>
      </w:r>
      <w:r>
        <w:rPr>
          <w:noProof/>
        </w:rPr>
        <w:drawing>
          <wp:inline distT="0" distB="0" distL="0" distR="0" wp14:anchorId="45F6CA6E" wp14:editId="27C0C883">
            <wp:extent cx="2687541" cy="4315398"/>
            <wp:effectExtent l="0" t="0" r="5080" b="3175"/>
            <wp:docPr id="19" name="Picture 19" descr="A person stan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010668.jpeg"/>
                    <pic:cNvPicPr/>
                  </pic:nvPicPr>
                  <pic:blipFill>
                    <a:blip r:embed="rId30">
                      <a:extLst>
                        <a:ext uri="{28A0092B-C50C-407E-A947-70E740481C1C}">
                          <a14:useLocalDpi xmlns:a14="http://schemas.microsoft.com/office/drawing/2010/main" val="0"/>
                        </a:ext>
                      </a:extLst>
                    </a:blip>
                    <a:stretch>
                      <a:fillRect/>
                    </a:stretch>
                  </pic:blipFill>
                  <pic:spPr>
                    <a:xfrm>
                      <a:off x="0" y="0"/>
                      <a:ext cx="2754980" cy="4423685"/>
                    </a:xfrm>
                    <a:prstGeom prst="rect">
                      <a:avLst/>
                    </a:prstGeom>
                  </pic:spPr>
                </pic:pic>
              </a:graphicData>
            </a:graphic>
          </wp:inline>
        </w:drawing>
      </w:r>
    </w:p>
    <w:p w14:paraId="760F5ADA" w14:textId="77777777" w:rsidR="002F4E77" w:rsidRDefault="002F4E77" w:rsidP="002F4E77"/>
    <w:p w14:paraId="02403092" w14:textId="1D246AD3" w:rsidR="005260EF" w:rsidRDefault="002F4E77" w:rsidP="005260EF">
      <w:r>
        <w:rPr>
          <w:noProof/>
        </w:rPr>
        <mc:AlternateContent>
          <mc:Choice Requires="wps">
            <w:drawing>
              <wp:anchor distT="0" distB="0" distL="114300" distR="114300" simplePos="0" relativeHeight="251666432" behindDoc="0" locked="0" layoutInCell="1" allowOverlap="1" wp14:anchorId="29D9084E" wp14:editId="0850452A">
                <wp:simplePos x="0" y="0"/>
                <wp:positionH relativeFrom="column">
                  <wp:posOffset>1612438</wp:posOffset>
                </wp:positionH>
                <wp:positionV relativeFrom="paragraph">
                  <wp:posOffset>2854671</wp:posOffset>
                </wp:positionV>
                <wp:extent cx="3824577" cy="498764"/>
                <wp:effectExtent l="0" t="0" r="11430" b="9525"/>
                <wp:wrapNone/>
                <wp:docPr id="16" name="Text Box 16"/>
                <wp:cNvGraphicFramePr/>
                <a:graphic xmlns:a="http://schemas.openxmlformats.org/drawingml/2006/main">
                  <a:graphicData uri="http://schemas.microsoft.com/office/word/2010/wordprocessingShape">
                    <wps:wsp>
                      <wps:cNvSpPr txBox="1"/>
                      <wps:spPr>
                        <a:xfrm>
                          <a:off x="0" y="0"/>
                          <a:ext cx="3824577" cy="498764"/>
                        </a:xfrm>
                        <a:prstGeom prst="rect">
                          <a:avLst/>
                        </a:prstGeom>
                        <a:solidFill>
                          <a:schemeClr val="lt1"/>
                        </a:solidFill>
                        <a:ln w="6350">
                          <a:solidFill>
                            <a:prstClr val="black"/>
                          </a:solidFill>
                        </a:ln>
                      </wps:spPr>
                      <wps:txbx>
                        <w:txbxContent>
                          <w:p w14:paraId="2C84A9C2" w14:textId="7AFFF7DA" w:rsidR="004043A9" w:rsidRPr="00E40981" w:rsidRDefault="004043A9" w:rsidP="002F4E77">
                            <w:pPr>
                              <w:rPr>
                                <w:rFonts w:ascii="Times New Roman" w:hAnsi="Times New Roman" w:cs="Times New Roman"/>
                              </w:rPr>
                            </w:pPr>
                            <w:r w:rsidRPr="00E40981">
                              <w:rPr>
                                <w:rFonts w:ascii="Times New Roman" w:hAnsi="Times New Roman" w:cs="Times New Roman"/>
                              </w:rPr>
                              <w:t>The Morgan family by the River Cleddau at Guildford Pill, Llangwm</w:t>
                            </w:r>
                            <w:r>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9084E" id="Text Box 16" o:spid="_x0000_s1029" type="#_x0000_t202" style="position:absolute;margin-left:126.95pt;margin-top:224.8pt;width:301.15pt;height:3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wAkTwIAAKoEAAAOAAAAZHJzL2Uyb0RvYy54bWysVMFuGjEQvVfqP1i+NwuEEIKyRDRRqkoo&#13;&#10;iQRRzsbrDat6Pa5t2KVf32cvEJL2VPVixjNvn2fezHB909aabZXzFZmc9896nCkjqajMa86fl/df&#13;&#10;xpz5IEwhNBmV853y/Gb6+dN1YydqQGvShXIMJMZPGpvzdQh2kmVerlUt/BlZZRAsydUi4Opes8KJ&#13;&#10;Buy1zga93ihryBXWkVTew3vXBfk08ZelkuGxLL0KTOccuYV0unSu4plNr8Xk1Qm7ruQ+DfEPWdSi&#13;&#10;Mnj0SHUngmAbV/1BVVfSkacynEmqMyrLSqpUA6rp9z5Us1gLq1ItEMfbo0z+/9HKh+2TY1WB3o04&#13;&#10;M6JGj5aqDewrtQwu6NNYPwFsYQEMLfzAHvwezlh2W7o6/qIghjiU3h3VjWwSzvPxYHhxecmZRGx4&#13;&#10;Nb4cDSNN9va1dT58U1SzaOTcoXtJVLGd+9BBD5D4mCddFfeV1ukSJ0bdase2Ar3WIeUI8ncobViT&#13;&#10;89H5RS8Rv4tF6uP3Ky3kj316JyjwaYOcoyZd7dEK7apNGp4fdFlRsYNcjrqB81beV6CfCx+ehMOE&#13;&#10;QSFsTXjEUWpCTrS3OFuT+/U3f8Sj8Yhy1mBic+5/boRTnOnvBiNx1R8O44inC5Qe4OJOI6vTiNnU&#13;&#10;twSh+thPK5MZ8UEfzNJR/YLlmsVXERJG4u2ch4N5G7o9wnJKNZslEIbaijA3CysjdWxMlHXZvghn&#13;&#10;920NGIgHOsy2mHzoboeNXxqabQKVVWp91LlTdS8/FiINz35548ad3hPq7S9m+hsAAP//AwBQSwME&#13;&#10;FAAGAAgAAAAhAJB4FP3iAAAAEAEAAA8AAABkcnMvZG93bnJldi54bWxMT7tOwzAU3ZH4B+tWYqNO&#13;&#10;QxM5aZyKR2HpREHMt7FrW43tKHbT8PeYCZYrHd3zbLaz7ckkx2C847BaZkCk67wwTnH4/Hi9Z0BC&#13;&#10;RCew905y+JYBtu3tTYO18Ff3LqdDVCSZuFAjBx3jUFMaOi0thqUfpEu/kx8txgRHRcWI12Rue5pn&#13;&#10;WUktGpcSNA7yWcvufLhYDrsnVamO4ah3TBgzzV+nvXrj/G4xv2zSedwAiXKOfwr43ZD6Q5uKHf3F&#13;&#10;iUB6DnnxUCUqh/W6KoEkBivKHMiRQ5GzFdC2of+HtD8AAAD//wMAUEsBAi0AFAAGAAgAAAAhALaD&#13;&#10;OJL+AAAA4QEAABMAAAAAAAAAAAAAAAAAAAAAAFtDb250ZW50X1R5cGVzXS54bWxQSwECLQAUAAYA&#13;&#10;CAAAACEAOP0h/9YAAACUAQAACwAAAAAAAAAAAAAAAAAvAQAAX3JlbHMvLnJlbHNQSwECLQAUAAYA&#13;&#10;CAAAACEAViMAJE8CAACqBAAADgAAAAAAAAAAAAAAAAAuAgAAZHJzL2Uyb0RvYy54bWxQSwECLQAU&#13;&#10;AAYACAAAACEAkHgU/eIAAAAQAQAADwAAAAAAAAAAAAAAAACpBAAAZHJzL2Rvd25yZXYueG1sUEsF&#13;&#10;BgAAAAAEAAQA8wAAALgFAAAAAA==&#13;&#10;" fillcolor="white [3201]" strokeweight=".5pt">
                <v:textbox>
                  <w:txbxContent>
                    <w:p w14:paraId="2C84A9C2" w14:textId="7AFFF7DA" w:rsidR="004043A9" w:rsidRPr="00E40981" w:rsidRDefault="004043A9" w:rsidP="002F4E77">
                      <w:pPr>
                        <w:rPr>
                          <w:rFonts w:ascii="Times New Roman" w:hAnsi="Times New Roman" w:cs="Times New Roman"/>
                        </w:rPr>
                      </w:pPr>
                      <w:r w:rsidRPr="00E40981">
                        <w:rPr>
                          <w:rFonts w:ascii="Times New Roman" w:hAnsi="Times New Roman" w:cs="Times New Roman"/>
                        </w:rPr>
                        <w:t>The Morgan family by the River Cleddau at Guildford Pill, Llangwm</w:t>
                      </w:r>
                      <w:r>
                        <w:rPr>
                          <w:rFonts w:ascii="Times New Roman" w:hAnsi="Times New Roman" w:cs="Times New Roman"/>
                        </w:rPr>
                        <w:t>.</w:t>
                      </w:r>
                    </w:p>
                  </w:txbxContent>
                </v:textbox>
              </v:shape>
            </w:pict>
          </mc:Fallback>
        </mc:AlternateContent>
      </w:r>
      <w:r>
        <w:rPr>
          <w:noProof/>
        </w:rPr>
        <w:drawing>
          <wp:inline distT="0" distB="0" distL="0" distR="0" wp14:anchorId="25F9D7D3" wp14:editId="7CD97358">
            <wp:extent cx="4670177" cy="3126223"/>
            <wp:effectExtent l="0" t="0" r="3810" b="0"/>
            <wp:docPr id="21" name="Picture 21" descr="A person standing next to a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1010657.jpeg"/>
                    <pic:cNvPicPr/>
                  </pic:nvPicPr>
                  <pic:blipFill>
                    <a:blip r:embed="rId31">
                      <a:extLst>
                        <a:ext uri="{28A0092B-C50C-407E-A947-70E740481C1C}">
                          <a14:useLocalDpi xmlns:a14="http://schemas.microsoft.com/office/drawing/2010/main" val="0"/>
                        </a:ext>
                      </a:extLst>
                    </a:blip>
                    <a:stretch>
                      <a:fillRect/>
                    </a:stretch>
                  </pic:blipFill>
                  <pic:spPr>
                    <a:xfrm>
                      <a:off x="0" y="0"/>
                      <a:ext cx="4742674" cy="3174753"/>
                    </a:xfrm>
                    <a:prstGeom prst="rect">
                      <a:avLst/>
                    </a:prstGeom>
                  </pic:spPr>
                </pic:pic>
              </a:graphicData>
            </a:graphic>
          </wp:inline>
        </w:drawing>
      </w:r>
      <w:r w:rsidR="005260EF" w:rsidRPr="00E40981">
        <w:rPr>
          <w:rFonts w:ascii="Times New Roman" w:hAnsi="Times New Roman" w:cs="Times New Roman"/>
        </w:rPr>
        <w:t>Fig. 1</w:t>
      </w:r>
      <w:r w:rsidR="000F4CF0">
        <w:rPr>
          <w:rFonts w:ascii="Times New Roman" w:hAnsi="Times New Roman" w:cs="Times New Roman"/>
        </w:rPr>
        <w:t>7</w:t>
      </w:r>
    </w:p>
    <w:p w14:paraId="7B9DD216" w14:textId="11BB25AA" w:rsidR="00ED0AFE" w:rsidRPr="00E40981" w:rsidRDefault="00ED0AFE" w:rsidP="00ED0AFE">
      <w:pPr>
        <w:rPr>
          <w:rFonts w:ascii="Times New Roman" w:hAnsi="Times New Roman" w:cs="Times New Roman"/>
        </w:rPr>
      </w:pPr>
      <w:r w:rsidRPr="00E40981">
        <w:rPr>
          <w:rFonts w:ascii="Times New Roman" w:hAnsi="Times New Roman" w:cs="Times New Roman"/>
        </w:rPr>
        <w:lastRenderedPageBreak/>
        <w:t>Fig. 1</w:t>
      </w:r>
      <w:r w:rsidR="006132F3">
        <w:rPr>
          <w:rFonts w:ascii="Times New Roman" w:hAnsi="Times New Roman" w:cs="Times New Roman"/>
        </w:rPr>
        <w:t>8</w:t>
      </w:r>
      <w:r w:rsidRPr="00E40981">
        <w:rPr>
          <w:rFonts w:ascii="Times New Roman" w:hAnsi="Times New Roman" w:cs="Times New Roman"/>
        </w:rPr>
        <w:t>a  Spider crabs landed at Goodwick and loaded directly onto a lorry bound for Spain. (26.5.2019).</w:t>
      </w:r>
    </w:p>
    <w:p w14:paraId="68B09833" w14:textId="59CBD456" w:rsidR="00ED0AFE" w:rsidRDefault="005260EF" w:rsidP="005260EF">
      <w:r>
        <w:rPr>
          <w:noProof/>
        </w:rPr>
        <w:drawing>
          <wp:inline distT="0" distB="0" distL="0" distR="0" wp14:anchorId="1D8657B7" wp14:editId="45DFD4F5">
            <wp:extent cx="4923155" cy="3692367"/>
            <wp:effectExtent l="0" t="0" r="4445" b="3810"/>
            <wp:docPr id="25" name="Picture 25" descr="A blue bow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010656.jpeg"/>
                    <pic:cNvPicPr/>
                  </pic:nvPicPr>
                  <pic:blipFill>
                    <a:blip r:embed="rId32">
                      <a:extLst>
                        <a:ext uri="{28A0092B-C50C-407E-A947-70E740481C1C}">
                          <a14:useLocalDpi xmlns:a14="http://schemas.microsoft.com/office/drawing/2010/main" val="0"/>
                        </a:ext>
                      </a:extLst>
                    </a:blip>
                    <a:stretch>
                      <a:fillRect/>
                    </a:stretch>
                  </pic:blipFill>
                  <pic:spPr>
                    <a:xfrm>
                      <a:off x="0" y="0"/>
                      <a:ext cx="5046910" cy="3785183"/>
                    </a:xfrm>
                    <a:prstGeom prst="rect">
                      <a:avLst/>
                    </a:prstGeom>
                  </pic:spPr>
                </pic:pic>
              </a:graphicData>
            </a:graphic>
          </wp:inline>
        </w:drawing>
      </w:r>
    </w:p>
    <w:p w14:paraId="64841EEF" w14:textId="77777777" w:rsidR="005260EF" w:rsidRDefault="005260EF" w:rsidP="005260EF"/>
    <w:p w14:paraId="10F98D01" w14:textId="77777777" w:rsidR="005260EF" w:rsidRDefault="005260EF" w:rsidP="005260EF"/>
    <w:p w14:paraId="33E7315D" w14:textId="5472EF00" w:rsidR="005260EF" w:rsidRPr="00E40981" w:rsidRDefault="005260EF" w:rsidP="002F4E77">
      <w:pPr>
        <w:rPr>
          <w:rFonts w:ascii="Times New Roman" w:hAnsi="Times New Roman" w:cs="Times New Roman"/>
        </w:rPr>
      </w:pPr>
      <w:r w:rsidRPr="00E40981">
        <w:rPr>
          <w:rFonts w:ascii="Times New Roman" w:hAnsi="Times New Roman" w:cs="Times New Roman"/>
        </w:rPr>
        <w:t>Fig.1</w:t>
      </w:r>
      <w:r w:rsidR="006132F3">
        <w:rPr>
          <w:rFonts w:ascii="Times New Roman" w:hAnsi="Times New Roman" w:cs="Times New Roman"/>
        </w:rPr>
        <w:t>8</w:t>
      </w:r>
      <w:r w:rsidRPr="00E40981">
        <w:rPr>
          <w:rFonts w:ascii="Times New Roman" w:hAnsi="Times New Roman" w:cs="Times New Roman"/>
        </w:rPr>
        <w:t>b  Advertising for locally caught crab at a fish restaurant in Porthgain. (26.5.2019)</w:t>
      </w:r>
      <w:r w:rsidR="00CA32E1" w:rsidRPr="00E40981">
        <w:rPr>
          <w:rFonts w:ascii="Times New Roman" w:hAnsi="Times New Roman" w:cs="Times New Roman"/>
        </w:rPr>
        <w:t>.</w:t>
      </w:r>
      <w:r w:rsidR="0098249B" w:rsidRPr="0098249B">
        <w:rPr>
          <w:noProof/>
        </w:rPr>
        <w:t xml:space="preserve"> </w:t>
      </w:r>
      <w:r w:rsidR="0098249B">
        <w:rPr>
          <w:noProof/>
        </w:rPr>
        <w:drawing>
          <wp:inline distT="0" distB="0" distL="0" distR="0" wp14:anchorId="736CAB42" wp14:editId="2AF30594">
            <wp:extent cx="4856922" cy="3642691"/>
            <wp:effectExtent l="0" t="0" r="0" b="2540"/>
            <wp:docPr id="26" name="Picture 26" descr="A picture containing ground, out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1010644.jpeg"/>
                    <pic:cNvPicPr/>
                  </pic:nvPicPr>
                  <pic:blipFill>
                    <a:blip r:embed="rId33">
                      <a:extLst>
                        <a:ext uri="{28A0092B-C50C-407E-A947-70E740481C1C}">
                          <a14:useLocalDpi xmlns:a14="http://schemas.microsoft.com/office/drawing/2010/main" val="0"/>
                        </a:ext>
                      </a:extLst>
                    </a:blip>
                    <a:stretch>
                      <a:fillRect/>
                    </a:stretch>
                  </pic:blipFill>
                  <pic:spPr>
                    <a:xfrm>
                      <a:off x="0" y="0"/>
                      <a:ext cx="4963492" cy="3722618"/>
                    </a:xfrm>
                    <a:prstGeom prst="rect">
                      <a:avLst/>
                    </a:prstGeom>
                  </pic:spPr>
                </pic:pic>
              </a:graphicData>
            </a:graphic>
          </wp:inline>
        </w:drawing>
      </w:r>
    </w:p>
    <w:p w14:paraId="66645AAB" w14:textId="77777777" w:rsidR="0098249B" w:rsidRDefault="0098249B" w:rsidP="00F87322">
      <w:pPr>
        <w:rPr>
          <w:rFonts w:ascii="Times New Roman" w:hAnsi="Times New Roman" w:cs="Times New Roman"/>
        </w:rPr>
      </w:pPr>
    </w:p>
    <w:p w14:paraId="23E2D289" w14:textId="77777777" w:rsidR="00ED0AFE" w:rsidRDefault="00ED0AFE" w:rsidP="00F87322">
      <w:pPr>
        <w:rPr>
          <w:rFonts w:ascii="Times New Roman" w:hAnsi="Times New Roman" w:cs="Times New Roman"/>
        </w:rPr>
      </w:pPr>
    </w:p>
    <w:p w14:paraId="578A3AE0" w14:textId="77777777" w:rsidR="000E38AC" w:rsidRDefault="000E38AC" w:rsidP="000E38AC">
      <w:r>
        <w:lastRenderedPageBreak/>
        <w:t>Fig. 19</w:t>
      </w:r>
    </w:p>
    <w:p w14:paraId="6D018108" w14:textId="77777777" w:rsidR="000E38AC" w:rsidRDefault="000E38AC" w:rsidP="000E38AC"/>
    <w:p w14:paraId="6DC0120E" w14:textId="606A45B6" w:rsidR="000E38AC" w:rsidRDefault="000E38AC" w:rsidP="000E38AC">
      <w:r>
        <w:t xml:space="preserve">An Aberystwyth fish monger’s sign advertising the variety of fish for sale, </w:t>
      </w:r>
      <w:r w:rsidR="0098249B">
        <w:t>Octo</w:t>
      </w:r>
      <w:r>
        <w:t>ber 2019.</w:t>
      </w:r>
    </w:p>
    <w:p w14:paraId="7C81908E" w14:textId="77777777" w:rsidR="000E38AC" w:rsidRDefault="000E38AC" w:rsidP="000E38AC"/>
    <w:p w14:paraId="11937FF7" w14:textId="77777777" w:rsidR="000E38AC" w:rsidRDefault="000E38AC" w:rsidP="000E38AC">
      <w:r>
        <w:rPr>
          <w:noProof/>
        </w:rPr>
        <w:drawing>
          <wp:inline distT="0" distB="0" distL="0" distR="0" wp14:anchorId="62A0DB41" wp14:editId="5008331D">
            <wp:extent cx="7637145" cy="5727700"/>
            <wp:effectExtent l="2223" t="0" r="0" b="0"/>
            <wp:docPr id="30" name="Picture 30" descr="A blackboard near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504.JPG"/>
                    <pic:cNvPicPr/>
                  </pic:nvPicPr>
                  <pic:blipFill>
                    <a:blip r:embed="rId34">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46DA062F" w14:textId="07228CD7" w:rsidR="000E38AC" w:rsidRDefault="000E38AC">
      <w:r>
        <w:br w:type="page"/>
      </w:r>
    </w:p>
    <w:p w14:paraId="2081A5F7" w14:textId="08B660F0" w:rsidR="00483F98" w:rsidRPr="00E40981" w:rsidRDefault="00483F98" w:rsidP="00483F98">
      <w:pPr>
        <w:rPr>
          <w:rFonts w:ascii="Times New Roman" w:hAnsi="Times New Roman" w:cs="Times New Roman"/>
        </w:rPr>
      </w:pPr>
      <w:r w:rsidRPr="00E40981">
        <w:rPr>
          <w:rFonts w:ascii="Times New Roman" w:hAnsi="Times New Roman" w:cs="Times New Roman"/>
        </w:rPr>
        <w:lastRenderedPageBreak/>
        <w:t>G</w:t>
      </w:r>
      <w:r w:rsidR="00DA28B6" w:rsidRPr="00E40981">
        <w:rPr>
          <w:rFonts w:ascii="Times New Roman" w:hAnsi="Times New Roman" w:cs="Times New Roman"/>
        </w:rPr>
        <w:t>LOSSARY</w:t>
      </w:r>
    </w:p>
    <w:p w14:paraId="28C8B9E4" w14:textId="77777777" w:rsidR="00483F98" w:rsidRPr="00E40981" w:rsidRDefault="00483F98" w:rsidP="00483F98">
      <w:pPr>
        <w:rPr>
          <w:rFonts w:ascii="Times New Roman" w:hAnsi="Times New Roman" w:cs="Times New Roman"/>
        </w:rPr>
      </w:pPr>
    </w:p>
    <w:p w14:paraId="37902C68" w14:textId="77777777" w:rsidR="00483F98" w:rsidRPr="00E40981" w:rsidRDefault="00483F98" w:rsidP="00483F98">
      <w:pPr>
        <w:rPr>
          <w:rFonts w:ascii="Times New Roman" w:hAnsi="Times New Roman" w:cs="Times New Roman"/>
        </w:rPr>
      </w:pPr>
      <w:r w:rsidRPr="00E40981">
        <w:rPr>
          <w:rFonts w:ascii="Times New Roman" w:hAnsi="Times New Roman" w:cs="Times New Roman"/>
        </w:rPr>
        <w:t xml:space="preserve">Counting </w:t>
      </w:r>
    </w:p>
    <w:p w14:paraId="31045DAF" w14:textId="77777777" w:rsidR="00483F98" w:rsidRPr="00E40981" w:rsidRDefault="00483F98" w:rsidP="00483F98">
      <w:pPr>
        <w:rPr>
          <w:rFonts w:ascii="Times New Roman" w:hAnsi="Times New Roman" w:cs="Times New Roman"/>
        </w:rPr>
      </w:pPr>
      <w:r w:rsidRPr="00E40981">
        <w:rPr>
          <w:rFonts w:ascii="Times New Roman" w:hAnsi="Times New Roman" w:cs="Times New Roman"/>
        </w:rPr>
        <w:t>(Herring):</w:t>
      </w:r>
      <w:r w:rsidRPr="00E40981">
        <w:rPr>
          <w:rFonts w:ascii="Times New Roman" w:hAnsi="Times New Roman" w:cs="Times New Roman"/>
        </w:rPr>
        <w:tab/>
      </w:r>
      <w:r w:rsidRPr="00E40981">
        <w:rPr>
          <w:rFonts w:ascii="Times New Roman" w:hAnsi="Times New Roman" w:cs="Times New Roman"/>
          <w:i/>
        </w:rPr>
        <w:t>Bwrw</w:t>
      </w:r>
      <w:r w:rsidRPr="00E40981">
        <w:rPr>
          <w:rFonts w:ascii="Times New Roman" w:hAnsi="Times New Roman" w:cs="Times New Roman"/>
        </w:rPr>
        <w:t xml:space="preserve"> or </w:t>
      </w:r>
      <w:r w:rsidRPr="00E40981">
        <w:rPr>
          <w:rFonts w:ascii="Times New Roman" w:hAnsi="Times New Roman" w:cs="Times New Roman"/>
          <w:i/>
        </w:rPr>
        <w:t xml:space="preserve">Mwrw - </w:t>
      </w:r>
      <w:r w:rsidRPr="00E40981">
        <w:rPr>
          <w:rFonts w:ascii="Times New Roman" w:hAnsi="Times New Roman" w:cs="Times New Roman"/>
        </w:rPr>
        <w:t>three fish (two fish in one hand and one in the other),</w:t>
      </w:r>
    </w:p>
    <w:p w14:paraId="0F8ADC7E" w14:textId="77777777" w:rsidR="00483F98" w:rsidRPr="00E40981" w:rsidRDefault="00483F98" w:rsidP="00483F98">
      <w:pPr>
        <w:rPr>
          <w:rFonts w:ascii="Times New Roman" w:hAnsi="Times New Roman" w:cs="Times New Roman"/>
        </w:rPr>
      </w:pPr>
      <w:r w:rsidRPr="00E40981">
        <w:rPr>
          <w:rFonts w:ascii="Times New Roman" w:hAnsi="Times New Roman" w:cs="Times New Roman"/>
        </w:rPr>
        <w:tab/>
      </w:r>
      <w:r w:rsidRPr="00E40981">
        <w:rPr>
          <w:rFonts w:ascii="Times New Roman" w:hAnsi="Times New Roman" w:cs="Times New Roman"/>
        </w:rPr>
        <w:tab/>
        <w:t xml:space="preserve">Long hundred - (forty </w:t>
      </w:r>
      <w:r w:rsidRPr="00E40981">
        <w:rPr>
          <w:rFonts w:ascii="Times New Roman" w:hAnsi="Times New Roman" w:cs="Times New Roman"/>
          <w:i/>
        </w:rPr>
        <w:t>bwrw</w:t>
      </w:r>
      <w:r w:rsidRPr="00E40981">
        <w:rPr>
          <w:rFonts w:ascii="Times New Roman" w:hAnsi="Times New Roman" w:cs="Times New Roman"/>
        </w:rPr>
        <w:t>) one hundred and twenty fish,</w:t>
      </w:r>
    </w:p>
    <w:p w14:paraId="5D39800D" w14:textId="77777777" w:rsidR="00483F98" w:rsidRPr="00E40981" w:rsidRDefault="00483F98" w:rsidP="00483F98">
      <w:pPr>
        <w:rPr>
          <w:rFonts w:ascii="Times New Roman" w:hAnsi="Times New Roman" w:cs="Times New Roman"/>
        </w:rPr>
      </w:pPr>
      <w:r w:rsidRPr="00E40981">
        <w:rPr>
          <w:rFonts w:ascii="Times New Roman" w:hAnsi="Times New Roman" w:cs="Times New Roman"/>
        </w:rPr>
        <w:tab/>
      </w:r>
      <w:r w:rsidRPr="00E40981">
        <w:rPr>
          <w:rFonts w:ascii="Times New Roman" w:hAnsi="Times New Roman" w:cs="Times New Roman"/>
        </w:rPr>
        <w:tab/>
        <w:t xml:space="preserve"> </w:t>
      </w:r>
      <w:r w:rsidRPr="00E40981">
        <w:rPr>
          <w:rFonts w:ascii="Times New Roman" w:hAnsi="Times New Roman" w:cs="Times New Roman"/>
          <w:i/>
          <w:iCs/>
        </w:rPr>
        <w:t>Meise</w:t>
      </w:r>
      <w:r w:rsidRPr="00E40981">
        <w:rPr>
          <w:rFonts w:ascii="Times New Roman" w:hAnsi="Times New Roman" w:cs="Times New Roman"/>
        </w:rPr>
        <w:t xml:space="preserve"> (</w:t>
      </w:r>
      <w:r w:rsidRPr="00E40981">
        <w:rPr>
          <w:rFonts w:ascii="Times New Roman" w:hAnsi="Times New Roman" w:cs="Times New Roman"/>
          <w:i/>
        </w:rPr>
        <w:t>mwys</w:t>
      </w:r>
      <w:r w:rsidRPr="00E40981">
        <w:rPr>
          <w:rFonts w:ascii="Times New Roman" w:hAnsi="Times New Roman" w:cs="Times New Roman"/>
        </w:rPr>
        <w:t>)</w:t>
      </w:r>
      <w:r w:rsidRPr="00E40981">
        <w:rPr>
          <w:rFonts w:ascii="Times New Roman" w:hAnsi="Times New Roman" w:cs="Times New Roman"/>
        </w:rPr>
        <w:tab/>
        <w:t>- five long hundreds.</w:t>
      </w:r>
      <w:r w:rsidRPr="00E40981">
        <w:rPr>
          <w:rStyle w:val="FootnoteReference"/>
          <w:rFonts w:ascii="Times New Roman" w:hAnsi="Times New Roman" w:cs="Times New Roman"/>
        </w:rPr>
        <w:footnoteReference w:id="179"/>
      </w:r>
    </w:p>
    <w:p w14:paraId="01F247FF" w14:textId="77777777" w:rsidR="00483F98" w:rsidRPr="00E40981" w:rsidRDefault="00483F98" w:rsidP="00483F98">
      <w:pPr>
        <w:rPr>
          <w:rFonts w:ascii="Times New Roman" w:hAnsi="Times New Roman" w:cs="Times New Roman"/>
        </w:rPr>
      </w:pPr>
      <w:r w:rsidRPr="00E40981">
        <w:rPr>
          <w:rFonts w:ascii="Times New Roman" w:hAnsi="Times New Roman" w:cs="Times New Roman"/>
          <w:i/>
          <w:iCs/>
        </w:rPr>
        <w:t>Cram</w:t>
      </w:r>
      <w:r w:rsidRPr="00E40981">
        <w:rPr>
          <w:rFonts w:ascii="Times New Roman" w:hAnsi="Times New Roman" w:cs="Times New Roman"/>
        </w:rPr>
        <w:t>:</w:t>
      </w:r>
      <w:r w:rsidRPr="00E40981">
        <w:rPr>
          <w:rFonts w:ascii="Times New Roman" w:hAnsi="Times New Roman" w:cs="Times New Roman"/>
        </w:rPr>
        <w:tab/>
      </w:r>
      <w:r w:rsidRPr="00E40981">
        <w:rPr>
          <w:rFonts w:ascii="Times New Roman" w:hAnsi="Times New Roman" w:cs="Times New Roman"/>
        </w:rPr>
        <w:tab/>
        <w:t>The rake used to gather cockles together.</w:t>
      </w:r>
      <w:r w:rsidRPr="00E40981">
        <w:rPr>
          <w:rStyle w:val="FootnoteReference"/>
          <w:rFonts w:ascii="Times New Roman" w:hAnsi="Times New Roman" w:cs="Times New Roman"/>
        </w:rPr>
        <w:footnoteReference w:id="180"/>
      </w:r>
    </w:p>
    <w:p w14:paraId="46C0A9E0"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Coracle net:</w:t>
      </w:r>
      <w:r w:rsidRPr="00E40981">
        <w:rPr>
          <w:rFonts w:ascii="Times New Roman" w:hAnsi="Times New Roman" w:cs="Times New Roman"/>
        </w:rPr>
        <w:tab/>
        <w:t>This is basically a shallow drag net pulled along the bed of the river between two coracles which keep it open.</w:t>
      </w:r>
      <w:r w:rsidRPr="00E40981">
        <w:rPr>
          <w:rStyle w:val="FootnoteReference"/>
          <w:rFonts w:ascii="Times New Roman" w:hAnsi="Times New Roman" w:cs="Times New Roman"/>
        </w:rPr>
        <w:footnoteReference w:id="181"/>
      </w:r>
    </w:p>
    <w:p w14:paraId="6841BE9B"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Drift net:</w:t>
      </w:r>
      <w:r w:rsidRPr="00E40981">
        <w:rPr>
          <w:rFonts w:ascii="Times New Roman" w:hAnsi="Times New Roman" w:cs="Times New Roman"/>
        </w:rPr>
        <w:tab/>
        <w:t>A vertical wall of floating netting, attached to a boat or a series of buoys, free to drift with the tide or wind.</w:t>
      </w:r>
    </w:p>
    <w:p w14:paraId="3D3A350C" w14:textId="77777777" w:rsidR="00483F98" w:rsidRPr="00E40981" w:rsidRDefault="00483F98" w:rsidP="00483F98">
      <w:pPr>
        <w:ind w:left="2880" w:hanging="2880"/>
        <w:rPr>
          <w:rFonts w:ascii="Times New Roman" w:hAnsi="Times New Roman" w:cs="Times New Roman"/>
        </w:rPr>
      </w:pPr>
      <w:r w:rsidRPr="00E40981">
        <w:rPr>
          <w:rFonts w:ascii="Times New Roman" w:hAnsi="Times New Roman" w:cs="Times New Roman"/>
        </w:rPr>
        <w:t>Fixed engine:  A trap or net which is fixed to the bed of the sea or river by anchors or stakes.</w:t>
      </w:r>
    </w:p>
    <w:p w14:paraId="7D11E70C"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Foot rope:</w:t>
      </w:r>
      <w:r w:rsidRPr="00E40981">
        <w:rPr>
          <w:rFonts w:ascii="Times New Roman" w:hAnsi="Times New Roman" w:cs="Times New Roman"/>
        </w:rPr>
        <w:tab/>
        <w:t>(</w:t>
      </w:r>
      <w:r w:rsidRPr="00E40981">
        <w:rPr>
          <w:rFonts w:ascii="Times New Roman" w:hAnsi="Times New Roman" w:cs="Times New Roman"/>
          <w:i/>
        </w:rPr>
        <w:t>blwmffun</w:t>
      </w:r>
      <w:r w:rsidRPr="00E40981">
        <w:rPr>
          <w:rFonts w:ascii="Times New Roman" w:hAnsi="Times New Roman" w:cs="Times New Roman"/>
        </w:rPr>
        <w:t xml:space="preserve"> – Teifi, </w:t>
      </w:r>
      <w:r w:rsidRPr="00E40981">
        <w:rPr>
          <w:rFonts w:ascii="Times New Roman" w:hAnsi="Times New Roman" w:cs="Times New Roman"/>
          <w:i/>
        </w:rPr>
        <w:t>plwmffun</w:t>
      </w:r>
      <w:r w:rsidRPr="00E40981">
        <w:rPr>
          <w:rFonts w:ascii="Times New Roman" w:hAnsi="Times New Roman" w:cs="Times New Roman"/>
        </w:rPr>
        <w:t xml:space="preserve"> – Tywi) A weighted rope fixed along the bottom of a sheet of netting.</w:t>
      </w:r>
      <w:r w:rsidRPr="00E40981">
        <w:rPr>
          <w:rStyle w:val="FootnoteReference"/>
          <w:rFonts w:ascii="Times New Roman" w:hAnsi="Times New Roman" w:cs="Times New Roman"/>
        </w:rPr>
        <w:footnoteReference w:id="182"/>
      </w:r>
    </w:p>
    <w:p w14:paraId="32D9A175"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Headrope:</w:t>
      </w:r>
      <w:r w:rsidRPr="00E40981">
        <w:rPr>
          <w:rFonts w:ascii="Times New Roman" w:hAnsi="Times New Roman" w:cs="Times New Roman"/>
        </w:rPr>
        <w:tab/>
        <w:t xml:space="preserve">(ffenest ffun – Teifi, </w:t>
      </w:r>
      <w:r w:rsidRPr="00E40981">
        <w:rPr>
          <w:rFonts w:ascii="Times New Roman" w:hAnsi="Times New Roman" w:cs="Times New Roman"/>
          <w:i/>
        </w:rPr>
        <w:t>carn ffun</w:t>
      </w:r>
      <w:r w:rsidRPr="00E40981">
        <w:rPr>
          <w:rFonts w:ascii="Times New Roman" w:hAnsi="Times New Roman" w:cs="Times New Roman"/>
        </w:rPr>
        <w:t xml:space="preserve"> – Tywi) A rope fixed to the top of a sheet of netting buoyed up by floats.</w:t>
      </w:r>
      <w:r w:rsidRPr="00E40981">
        <w:rPr>
          <w:rStyle w:val="FootnoteReference"/>
          <w:rFonts w:ascii="Times New Roman" w:hAnsi="Times New Roman" w:cs="Times New Roman"/>
        </w:rPr>
        <w:footnoteReference w:id="183"/>
      </w:r>
      <w:r w:rsidRPr="00E40981">
        <w:rPr>
          <w:rFonts w:ascii="Times New Roman" w:hAnsi="Times New Roman" w:cs="Times New Roman"/>
        </w:rPr>
        <w:t xml:space="preserve"> </w:t>
      </w:r>
    </w:p>
    <w:p w14:paraId="6213E722"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Lave-net:</w:t>
      </w:r>
      <w:r w:rsidRPr="00E40981">
        <w:rPr>
          <w:rFonts w:ascii="Times New Roman" w:hAnsi="Times New Roman" w:cs="Times New Roman"/>
        </w:rPr>
        <w:tab/>
        <w:t>A single-handed push net consisting of a net loosely hung over a Y shaped frame (Fig. 6) used on the lower Severn, Usk and Wye.</w:t>
      </w:r>
      <w:r w:rsidRPr="00E40981">
        <w:rPr>
          <w:rStyle w:val="FootnoteReference"/>
          <w:rFonts w:ascii="Times New Roman" w:hAnsi="Times New Roman" w:cs="Times New Roman"/>
        </w:rPr>
        <w:footnoteReference w:id="184"/>
      </w:r>
    </w:p>
    <w:p w14:paraId="3096F731"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Lint of a net:</w:t>
      </w:r>
      <w:r w:rsidRPr="00E40981">
        <w:rPr>
          <w:rFonts w:ascii="Times New Roman" w:hAnsi="Times New Roman" w:cs="Times New Roman"/>
        </w:rPr>
        <w:tab/>
        <w:t>(</w:t>
      </w:r>
      <w:r w:rsidRPr="00E40981">
        <w:rPr>
          <w:rFonts w:ascii="Times New Roman" w:hAnsi="Times New Roman" w:cs="Times New Roman"/>
          <w:i/>
          <w:iCs/>
        </w:rPr>
        <w:t>magle bach – Teifi, rhwyd</w:t>
      </w:r>
      <w:r w:rsidRPr="00E40981">
        <w:rPr>
          <w:rFonts w:ascii="Times New Roman" w:hAnsi="Times New Roman" w:cs="Times New Roman"/>
          <w:i/>
        </w:rPr>
        <w:t xml:space="preserve"> fân - Tywi</w:t>
      </w:r>
      <w:r w:rsidRPr="00E40981">
        <w:rPr>
          <w:rFonts w:ascii="Times New Roman" w:hAnsi="Times New Roman" w:cs="Times New Roman"/>
          <w:i/>
          <w:iCs/>
        </w:rPr>
        <w:t xml:space="preserve"> </w:t>
      </w:r>
      <w:r w:rsidRPr="00E40981">
        <w:rPr>
          <w:rFonts w:ascii="Times New Roman" w:hAnsi="Times New Roman" w:cs="Times New Roman"/>
        </w:rPr>
        <w:t>)The looseness created when the mesh is gathered rather than stretched along the headrope.</w:t>
      </w:r>
      <w:r w:rsidRPr="00E40981">
        <w:rPr>
          <w:rStyle w:val="FootnoteReference"/>
          <w:rFonts w:ascii="Times New Roman" w:hAnsi="Times New Roman" w:cs="Times New Roman"/>
        </w:rPr>
        <w:footnoteReference w:id="185"/>
      </w:r>
    </w:p>
    <w:p w14:paraId="2A95E599"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Mesh:</w:t>
      </w:r>
      <w:r w:rsidRPr="00E40981">
        <w:rPr>
          <w:rFonts w:ascii="Times New Roman" w:hAnsi="Times New Roman" w:cs="Times New Roman"/>
        </w:rPr>
        <w:tab/>
        <w:t>(</w:t>
      </w:r>
      <w:r w:rsidRPr="00E40981">
        <w:rPr>
          <w:rFonts w:ascii="Times New Roman" w:hAnsi="Times New Roman" w:cs="Times New Roman"/>
          <w:i/>
          <w:iCs/>
        </w:rPr>
        <w:t>magal</w:t>
      </w:r>
      <w:r w:rsidRPr="00E40981">
        <w:rPr>
          <w:rFonts w:ascii="Times New Roman" w:hAnsi="Times New Roman" w:cs="Times New Roman"/>
        </w:rPr>
        <w:t>)</w:t>
      </w:r>
      <w:r w:rsidRPr="00E40981">
        <w:rPr>
          <w:rStyle w:val="FootnoteReference"/>
          <w:rFonts w:ascii="Times New Roman" w:hAnsi="Times New Roman" w:cs="Times New Roman"/>
        </w:rPr>
        <w:t xml:space="preserve"> </w:t>
      </w:r>
      <w:r w:rsidRPr="00E40981">
        <w:rPr>
          <w:rStyle w:val="FootnoteReference"/>
          <w:rFonts w:ascii="Times New Roman" w:hAnsi="Times New Roman" w:cs="Times New Roman"/>
        </w:rPr>
        <w:footnoteReference w:id="186"/>
      </w:r>
      <w:r w:rsidRPr="00E40981">
        <w:rPr>
          <w:rFonts w:ascii="Times New Roman" w:hAnsi="Times New Roman" w:cs="Times New Roman"/>
        </w:rPr>
        <w:t>The mesh size is determined by one of three measurements, knot to knot, stretched mesh - the distance between diagonally opposite knots, or mesh circumference.</w:t>
      </w:r>
      <w:r w:rsidRPr="00E40981">
        <w:rPr>
          <w:rStyle w:val="FootnoteReference"/>
          <w:rFonts w:ascii="Times New Roman" w:hAnsi="Times New Roman" w:cs="Times New Roman"/>
        </w:rPr>
        <w:footnoteReference w:id="187"/>
      </w:r>
    </w:p>
    <w:p w14:paraId="5395ED68"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Mynd i’r sân:</w:t>
      </w:r>
      <w:r w:rsidRPr="00E40981">
        <w:rPr>
          <w:rFonts w:ascii="Times New Roman" w:hAnsi="Times New Roman" w:cs="Times New Roman"/>
        </w:rPr>
        <w:tab/>
        <w:t>(going to the seine) The act of sailing down river from St Dogmaels to the fishing-station.</w:t>
      </w:r>
      <w:r w:rsidRPr="00E40981">
        <w:rPr>
          <w:rStyle w:val="FootnoteReference"/>
          <w:rFonts w:ascii="Times New Roman" w:hAnsi="Times New Roman" w:cs="Times New Roman"/>
        </w:rPr>
        <w:footnoteReference w:id="188"/>
      </w:r>
    </w:p>
    <w:p w14:paraId="39C18BEB" w14:textId="77777777" w:rsidR="00483F98" w:rsidRPr="00E40981" w:rsidRDefault="00483F98" w:rsidP="00483F98">
      <w:pPr>
        <w:rPr>
          <w:rFonts w:ascii="Times New Roman" w:hAnsi="Times New Roman" w:cs="Times New Roman"/>
        </w:rPr>
      </w:pPr>
      <w:r w:rsidRPr="00E40981">
        <w:rPr>
          <w:rFonts w:ascii="Times New Roman" w:hAnsi="Times New Roman" w:cs="Times New Roman"/>
        </w:rPr>
        <w:t>Pill:</w:t>
      </w:r>
      <w:r w:rsidRPr="00E40981">
        <w:rPr>
          <w:rFonts w:ascii="Times New Roman" w:hAnsi="Times New Roman" w:cs="Times New Roman"/>
        </w:rPr>
        <w:tab/>
      </w:r>
      <w:r w:rsidRPr="00E40981">
        <w:rPr>
          <w:rFonts w:ascii="Times New Roman" w:hAnsi="Times New Roman" w:cs="Times New Roman"/>
        </w:rPr>
        <w:tab/>
        <w:t>A drainage stream revealed at low tide.</w:t>
      </w:r>
      <w:r w:rsidRPr="00E40981">
        <w:rPr>
          <w:rStyle w:val="FootnoteReference"/>
          <w:rFonts w:ascii="Times New Roman" w:hAnsi="Times New Roman" w:cs="Times New Roman"/>
        </w:rPr>
        <w:footnoteReference w:id="189"/>
      </w:r>
    </w:p>
    <w:p w14:paraId="512187BE" w14:textId="77777777" w:rsidR="00483F98" w:rsidRPr="00E40981" w:rsidRDefault="00483F98" w:rsidP="00483F98">
      <w:pPr>
        <w:rPr>
          <w:rFonts w:ascii="Times New Roman" w:hAnsi="Times New Roman" w:cs="Times New Roman"/>
        </w:rPr>
      </w:pPr>
      <w:r w:rsidRPr="00E40981">
        <w:rPr>
          <w:rFonts w:ascii="Times New Roman" w:hAnsi="Times New Roman" w:cs="Times New Roman"/>
          <w:i/>
          <w:iCs/>
        </w:rPr>
        <w:t>Rhwyd</w:t>
      </w:r>
      <w:r w:rsidRPr="00E40981">
        <w:rPr>
          <w:rFonts w:ascii="Times New Roman" w:hAnsi="Times New Roman" w:cs="Times New Roman"/>
        </w:rPr>
        <w:t>:</w:t>
      </w:r>
      <w:r w:rsidRPr="00E40981">
        <w:rPr>
          <w:rFonts w:ascii="Times New Roman" w:hAnsi="Times New Roman" w:cs="Times New Roman"/>
        </w:rPr>
        <w:tab/>
        <w:t>Net</w:t>
      </w:r>
    </w:p>
    <w:p w14:paraId="0E6167E8"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Right to fish:</w:t>
      </w:r>
      <w:r w:rsidRPr="00E40981">
        <w:rPr>
          <w:rFonts w:ascii="Times New Roman" w:hAnsi="Times New Roman" w:cs="Times New Roman"/>
        </w:rPr>
        <w:tab/>
        <w:t xml:space="preserve">On the Teifi, ‘customary’ rights are allocated to four riverside villages whose fishermen had sole rights to fish a specific section of the river. Each section known as a </w:t>
      </w:r>
      <w:r w:rsidRPr="00E40981">
        <w:rPr>
          <w:rFonts w:ascii="Times New Roman" w:hAnsi="Times New Roman" w:cs="Times New Roman"/>
          <w:i/>
          <w:iCs/>
        </w:rPr>
        <w:t>bwrw</w:t>
      </w:r>
      <w:r w:rsidRPr="00E40981">
        <w:rPr>
          <w:rFonts w:ascii="Times New Roman" w:hAnsi="Times New Roman" w:cs="Times New Roman"/>
        </w:rPr>
        <w:t xml:space="preserve"> (cast) was divided into three </w:t>
      </w:r>
      <w:r w:rsidRPr="00E40981">
        <w:rPr>
          <w:rFonts w:ascii="Times New Roman" w:hAnsi="Times New Roman" w:cs="Times New Roman"/>
          <w:i/>
          <w:iCs/>
        </w:rPr>
        <w:t>traill</w:t>
      </w:r>
      <w:r w:rsidRPr="00E40981">
        <w:rPr>
          <w:rFonts w:ascii="Times New Roman" w:hAnsi="Times New Roman" w:cs="Times New Roman"/>
        </w:rPr>
        <w:t xml:space="preserve"> (trawl) with that on the side of the river nearest the village y draill (principal trawl), </w:t>
      </w:r>
      <w:r w:rsidRPr="00E40981">
        <w:rPr>
          <w:rFonts w:ascii="Times New Roman" w:hAnsi="Times New Roman" w:cs="Times New Roman"/>
          <w:i/>
          <w:iCs/>
        </w:rPr>
        <w:t>yr ail draill</w:t>
      </w:r>
      <w:r w:rsidRPr="00E40981">
        <w:rPr>
          <w:rFonts w:ascii="Times New Roman" w:hAnsi="Times New Roman" w:cs="Times New Roman"/>
        </w:rPr>
        <w:t xml:space="preserve"> occupying the middle of the river, and </w:t>
      </w:r>
      <w:r w:rsidRPr="00E40981">
        <w:rPr>
          <w:rFonts w:ascii="Times New Roman" w:hAnsi="Times New Roman" w:cs="Times New Roman"/>
          <w:i/>
        </w:rPr>
        <w:t xml:space="preserve">yr hawel </w:t>
      </w:r>
      <w:r w:rsidRPr="00E40981">
        <w:rPr>
          <w:rFonts w:ascii="Times New Roman" w:hAnsi="Times New Roman" w:cs="Times New Roman"/>
        </w:rPr>
        <w:t>or</w:t>
      </w:r>
      <w:r w:rsidRPr="00E40981">
        <w:rPr>
          <w:rFonts w:ascii="Times New Roman" w:hAnsi="Times New Roman" w:cs="Times New Roman"/>
          <w:i/>
        </w:rPr>
        <w:t xml:space="preserve"> tu’r dre</w:t>
      </w:r>
      <w:r w:rsidRPr="00E40981">
        <w:rPr>
          <w:rFonts w:ascii="Times New Roman" w:hAnsi="Times New Roman" w:cs="Times New Roman"/>
        </w:rPr>
        <w:t xml:space="preserve"> the side furthest from the village.</w:t>
      </w:r>
      <w:r w:rsidRPr="00E40981">
        <w:rPr>
          <w:rStyle w:val="FootnoteReference"/>
          <w:rFonts w:ascii="Times New Roman" w:hAnsi="Times New Roman" w:cs="Times New Roman"/>
        </w:rPr>
        <w:footnoteReference w:id="190"/>
      </w:r>
    </w:p>
    <w:p w14:paraId="49DBE7A1" w14:textId="77777777"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i/>
          <w:iCs/>
        </w:rPr>
        <w:t>Scrap:</w:t>
      </w:r>
      <w:r w:rsidRPr="00E40981">
        <w:rPr>
          <w:rFonts w:ascii="Times New Roman" w:hAnsi="Times New Roman" w:cs="Times New Roman"/>
        </w:rPr>
        <w:tab/>
        <w:t>The knife used by cockle gatherers to uncover the cockles by scratching the surface.</w:t>
      </w:r>
      <w:r w:rsidRPr="00E40981">
        <w:rPr>
          <w:rStyle w:val="FootnoteReference"/>
          <w:rFonts w:ascii="Times New Roman" w:hAnsi="Times New Roman" w:cs="Times New Roman"/>
        </w:rPr>
        <w:footnoteReference w:id="191"/>
      </w:r>
    </w:p>
    <w:p w14:paraId="47A7E54A" w14:textId="77777777" w:rsidR="00B437C6" w:rsidRPr="00E40981" w:rsidRDefault="00B437C6" w:rsidP="00483F98">
      <w:pPr>
        <w:ind w:left="1440" w:hanging="1440"/>
        <w:rPr>
          <w:rFonts w:ascii="Times New Roman" w:hAnsi="Times New Roman" w:cs="Times New Roman"/>
        </w:rPr>
      </w:pPr>
    </w:p>
    <w:p w14:paraId="1324DEF5" w14:textId="3E4F5232" w:rsidR="00B437C6" w:rsidRPr="00E40981" w:rsidRDefault="00B437C6" w:rsidP="00B437C6">
      <w:pPr>
        <w:ind w:left="1440" w:hanging="1440"/>
        <w:rPr>
          <w:rFonts w:ascii="Times New Roman" w:hAnsi="Times New Roman" w:cs="Times New Roman"/>
        </w:rPr>
      </w:pPr>
      <w:r w:rsidRPr="00E40981">
        <w:rPr>
          <w:rFonts w:ascii="Times New Roman" w:hAnsi="Times New Roman" w:cs="Times New Roman"/>
        </w:rPr>
        <w:t>Seine net:</w:t>
      </w:r>
      <w:r w:rsidRPr="00E40981">
        <w:rPr>
          <w:rFonts w:ascii="Times New Roman" w:hAnsi="Times New Roman" w:cs="Times New Roman"/>
        </w:rPr>
        <w:tab/>
        <w:t>(</w:t>
      </w:r>
      <w:r w:rsidRPr="00E40981">
        <w:rPr>
          <w:rFonts w:ascii="Times New Roman" w:hAnsi="Times New Roman" w:cs="Times New Roman"/>
          <w:i/>
        </w:rPr>
        <w:t>Rhwyddau sân)</w:t>
      </w:r>
      <w:r w:rsidRPr="00E40981">
        <w:rPr>
          <w:rFonts w:ascii="Times New Roman" w:hAnsi="Times New Roman" w:cs="Times New Roman"/>
        </w:rPr>
        <w:t xml:space="preserve"> A plain wall of netting with a buoyant headrope and heavy footrope one end of which is held by the shoreman (</w:t>
      </w:r>
      <w:r w:rsidRPr="00E40981">
        <w:rPr>
          <w:rFonts w:ascii="Times New Roman" w:hAnsi="Times New Roman" w:cs="Times New Roman"/>
          <w:i/>
        </w:rPr>
        <w:t>tantiwr</w:t>
      </w:r>
      <w:r w:rsidRPr="00E40981">
        <w:rPr>
          <w:rFonts w:ascii="Times New Roman" w:hAnsi="Times New Roman" w:cs="Times New Roman"/>
          <w:iCs/>
        </w:rPr>
        <w:t>)</w:t>
      </w:r>
      <w:r w:rsidRPr="00E40981">
        <w:rPr>
          <w:rFonts w:ascii="Times New Roman" w:hAnsi="Times New Roman" w:cs="Times New Roman"/>
        </w:rPr>
        <w:t xml:space="preserve"> </w:t>
      </w:r>
      <w:r w:rsidRPr="00E40981">
        <w:rPr>
          <w:rFonts w:ascii="Times New Roman" w:hAnsi="Times New Roman" w:cs="Times New Roman"/>
        </w:rPr>
        <w:lastRenderedPageBreak/>
        <w:t>while the rest is paid out from the flat transom of a rowing boat in a crook shaped course, then both ends are drawn ashore together trapping any enclosed fish.</w:t>
      </w:r>
      <w:r w:rsidRPr="00E40981">
        <w:rPr>
          <w:rStyle w:val="FootnoteReference"/>
          <w:rFonts w:ascii="Times New Roman" w:hAnsi="Times New Roman" w:cs="Times New Roman"/>
        </w:rPr>
        <w:footnoteReference w:id="192"/>
      </w:r>
    </w:p>
    <w:p w14:paraId="1451D5BF" w14:textId="0F1426E5"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Stell net:</w:t>
      </w:r>
      <w:r w:rsidRPr="00E40981">
        <w:rPr>
          <w:rFonts w:ascii="Times New Roman" w:hAnsi="Times New Roman" w:cs="Times New Roman"/>
        </w:rPr>
        <w:tab/>
        <w:t>A net stretched out by stakes into, and sometimes across, the channel of a river. This type of net is classed as a ‘fixed engine’. (from the Scottish term ‘stell’ meaning a deep salmon pool in a river).</w:t>
      </w:r>
    </w:p>
    <w:p w14:paraId="2281B417" w14:textId="041111D3"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Stop net:</w:t>
      </w:r>
      <w:r w:rsidRPr="00E40981">
        <w:rPr>
          <w:rFonts w:ascii="Times New Roman" w:hAnsi="Times New Roman" w:cs="Times New Roman"/>
        </w:rPr>
        <w:tab/>
        <w:t>A similar, but much larger, version of the lave-net, held in position from an anchored boat against the flow of the tide.</w:t>
      </w:r>
      <w:r w:rsidRPr="00E40981">
        <w:rPr>
          <w:rStyle w:val="FootnoteReference"/>
          <w:rFonts w:ascii="Times New Roman" w:hAnsi="Times New Roman" w:cs="Times New Roman"/>
        </w:rPr>
        <w:footnoteReference w:id="193"/>
      </w:r>
      <w:r w:rsidRPr="00E40981">
        <w:rPr>
          <w:rFonts w:ascii="Times New Roman" w:hAnsi="Times New Roman" w:cs="Times New Roman"/>
        </w:rPr>
        <w:t xml:space="preserve"> It is known on the Eastern and Western Cleddau as a compass-net. (Fig. 7a) Although the two poles (rimes) supporting the net rest on the bed of the river, this is not a ‘fixed engine’ as it is fished from a boat.</w:t>
      </w:r>
    </w:p>
    <w:p w14:paraId="1DE56DF9" w14:textId="6094361E" w:rsidR="00B437C6" w:rsidRPr="00E40981" w:rsidRDefault="00B437C6" w:rsidP="00483F98">
      <w:pPr>
        <w:ind w:left="1440" w:hanging="1440"/>
        <w:rPr>
          <w:rFonts w:ascii="Times New Roman" w:hAnsi="Times New Roman" w:cs="Times New Roman"/>
        </w:rPr>
      </w:pPr>
      <w:r w:rsidRPr="00E40981">
        <w:rPr>
          <w:rFonts w:ascii="Times New Roman" w:hAnsi="Times New Roman" w:cs="Times New Roman"/>
        </w:rPr>
        <w:t>Tithes:</w:t>
      </w:r>
      <w:r w:rsidRPr="00E40981">
        <w:rPr>
          <w:rFonts w:ascii="Times New Roman" w:hAnsi="Times New Roman" w:cs="Times New Roman"/>
        </w:rPr>
        <w:tab/>
        <w:t>Lord’s tide – ‘When the lord hath all the fishes (taken) in certain places …. on Thursday,</w:t>
      </w:r>
    </w:p>
    <w:p w14:paraId="4AF35058" w14:textId="44D8A81E" w:rsidR="00B437C6" w:rsidRPr="00E40981" w:rsidRDefault="00B437C6" w:rsidP="00483F98">
      <w:pPr>
        <w:ind w:left="1440" w:hanging="1440"/>
        <w:rPr>
          <w:rFonts w:ascii="Times New Roman" w:hAnsi="Times New Roman" w:cs="Times New Roman"/>
        </w:rPr>
      </w:pPr>
      <w:r w:rsidRPr="00E40981">
        <w:rPr>
          <w:rFonts w:ascii="Times New Roman" w:hAnsi="Times New Roman" w:cs="Times New Roman"/>
        </w:rPr>
        <w:tab/>
        <w:t>Parson’s tide – on the Friday the next after’.</w:t>
      </w:r>
      <w:r w:rsidRPr="00E40981">
        <w:rPr>
          <w:rStyle w:val="FootnoteReference"/>
          <w:rFonts w:ascii="Times New Roman" w:hAnsi="Times New Roman" w:cs="Times New Roman"/>
        </w:rPr>
        <w:footnoteReference w:id="194"/>
      </w:r>
    </w:p>
    <w:p w14:paraId="7D2B2C10" w14:textId="4E23B8CF" w:rsidR="00483F98" w:rsidRPr="00E40981" w:rsidRDefault="00483F98" w:rsidP="00483F98">
      <w:pPr>
        <w:ind w:left="1440" w:hanging="1440"/>
        <w:rPr>
          <w:rFonts w:ascii="Times New Roman" w:hAnsi="Times New Roman" w:cs="Times New Roman"/>
        </w:rPr>
      </w:pPr>
      <w:r w:rsidRPr="00E40981">
        <w:rPr>
          <w:rFonts w:ascii="Times New Roman" w:hAnsi="Times New Roman" w:cs="Times New Roman"/>
        </w:rPr>
        <w:t>Trammel net:</w:t>
      </w:r>
      <w:r w:rsidRPr="00E40981">
        <w:rPr>
          <w:rFonts w:ascii="Times New Roman" w:hAnsi="Times New Roman" w:cs="Times New Roman"/>
        </w:rPr>
        <w:tab/>
        <w:t>A loose net (the lint) sandwiched between two outer large mesh net walls (the armouring). Fish swim through the first wall taking the lint through the second wall and become trapped. Trammel nets are still used on the Dee.</w:t>
      </w:r>
      <w:r w:rsidRPr="00E40981">
        <w:rPr>
          <w:rStyle w:val="FootnoteReference"/>
          <w:rFonts w:ascii="Times New Roman" w:hAnsi="Times New Roman" w:cs="Times New Roman"/>
        </w:rPr>
        <w:footnoteReference w:id="195"/>
      </w:r>
    </w:p>
    <w:p w14:paraId="4B75B8FC" w14:textId="1C485728" w:rsidR="00B437C6" w:rsidRDefault="00B437C6" w:rsidP="00483F98">
      <w:pPr>
        <w:ind w:left="1440" w:hanging="1440"/>
      </w:pPr>
    </w:p>
    <w:p w14:paraId="7718C9D9" w14:textId="35912FF6" w:rsidR="00483F98" w:rsidRDefault="00E40981" w:rsidP="002F4E77">
      <w:r>
        <w:br w:type="page"/>
      </w:r>
    </w:p>
    <w:p w14:paraId="1DE9B18F" w14:textId="77777777" w:rsidR="00122532" w:rsidRDefault="00122532" w:rsidP="002F4E77"/>
    <w:sdt>
      <w:sdtPr>
        <w:rPr>
          <w:rFonts w:asciiTheme="minorHAnsi" w:eastAsiaTheme="minorHAnsi" w:hAnsiTheme="minorHAnsi" w:cstheme="minorBidi"/>
          <w:b w:val="0"/>
          <w:bCs w:val="0"/>
          <w:color w:val="auto"/>
          <w:sz w:val="24"/>
          <w:szCs w:val="24"/>
          <w:lang w:val="en-GB" w:bidi="ar-SA"/>
        </w:rPr>
        <w:id w:val="360407090"/>
        <w:docPartObj>
          <w:docPartGallery w:val="Bibliographies"/>
          <w:docPartUnique/>
        </w:docPartObj>
      </w:sdtPr>
      <w:sdtEndPr>
        <w:rPr>
          <w:rFonts w:ascii="Times New Roman" w:eastAsiaTheme="minorEastAsia" w:hAnsi="Times New Roman" w:cs="Times New Roman"/>
        </w:rPr>
      </w:sdtEndPr>
      <w:sdtContent>
        <w:p w14:paraId="3FBEDFBA" w14:textId="6813FB6D" w:rsidR="00012EF5" w:rsidRPr="00122532" w:rsidRDefault="00012EF5" w:rsidP="00012EF5">
          <w:pPr>
            <w:pStyle w:val="Heading1"/>
            <w:rPr>
              <w:rFonts w:ascii="Times New Roman" w:eastAsiaTheme="minorHAnsi" w:hAnsi="Times New Roman" w:cs="Times New Roman"/>
              <w:b w:val="0"/>
              <w:bCs w:val="0"/>
              <w:color w:val="auto"/>
              <w:sz w:val="24"/>
              <w:szCs w:val="24"/>
              <w:lang w:val="en-GB" w:bidi="ar-SA"/>
            </w:rPr>
          </w:pPr>
          <w:r w:rsidRPr="00122532">
            <w:rPr>
              <w:rFonts w:ascii="Times New Roman" w:hAnsi="Times New Roman" w:cs="Times New Roman"/>
            </w:rPr>
            <w:t>Bibliography</w:t>
          </w:r>
        </w:p>
        <w:p w14:paraId="1899B5AB" w14:textId="77777777" w:rsidR="00012EF5" w:rsidRPr="00122532" w:rsidRDefault="00012EF5" w:rsidP="00012EF5">
          <w:pPr>
            <w:rPr>
              <w:rFonts w:ascii="Times New Roman" w:hAnsi="Times New Roman" w:cs="Times New Roman"/>
              <w:lang w:val="en-US" w:bidi="en-US"/>
            </w:rPr>
          </w:pPr>
        </w:p>
        <w:p w14:paraId="5BDB2574" w14:textId="77777777" w:rsidR="00012EF5" w:rsidRPr="00122532" w:rsidRDefault="00012EF5" w:rsidP="00012EF5">
          <w:pPr>
            <w:rPr>
              <w:rFonts w:ascii="Times New Roman" w:hAnsi="Times New Roman" w:cs="Times New Roman"/>
              <w:b/>
              <w:lang w:val="en-US" w:bidi="en-US"/>
            </w:rPr>
          </w:pPr>
          <w:r w:rsidRPr="00122532">
            <w:rPr>
              <w:rFonts w:ascii="Times New Roman" w:hAnsi="Times New Roman" w:cs="Times New Roman"/>
              <w:b/>
              <w:lang w:val="en-US" w:bidi="en-US"/>
            </w:rPr>
            <w:t>Primary Sources</w:t>
          </w:r>
        </w:p>
        <w:p w14:paraId="0138C629" w14:textId="77777777" w:rsidR="00012EF5" w:rsidRPr="00122532" w:rsidRDefault="00012EF5" w:rsidP="00012EF5">
          <w:pPr>
            <w:rPr>
              <w:rFonts w:ascii="Times New Roman" w:hAnsi="Times New Roman" w:cs="Times New Roman"/>
              <w:lang w:val="en-US" w:bidi="en-US"/>
            </w:rPr>
          </w:pPr>
        </w:p>
        <w:p w14:paraId="2A4742B7" w14:textId="622FC2A0" w:rsidR="00D52ED4" w:rsidRDefault="00D52ED4" w:rsidP="0018728C">
          <w:pPr>
            <w:rPr>
              <w:rFonts w:ascii="Times New Roman" w:hAnsi="Times New Roman" w:cs="Times New Roman"/>
            </w:rPr>
          </w:pPr>
          <w:r w:rsidRPr="00122532">
            <w:rPr>
              <w:rFonts w:ascii="Times New Roman" w:hAnsi="Times New Roman" w:cs="Times New Roman"/>
            </w:rPr>
            <w:t xml:space="preserve">Amgueddfa Cymru, </w:t>
          </w:r>
          <w:r w:rsidRPr="00122532">
            <w:rPr>
              <w:rFonts w:ascii="Times New Roman" w:hAnsi="Times New Roman" w:cs="Times New Roman"/>
              <w:i/>
              <w:iCs/>
            </w:rPr>
            <w:t>Nantwallter Cottage</w:t>
          </w:r>
          <w:r w:rsidRPr="00122532">
            <w:rPr>
              <w:rFonts w:ascii="Times New Roman" w:hAnsi="Times New Roman" w:cs="Times New Roman"/>
            </w:rPr>
            <w:t xml:space="preserve"> https://museum.wales/stfagans/buildings/nantwallter/ (Accessed 22.11.2019)</w:t>
          </w:r>
        </w:p>
        <w:p w14:paraId="5D4A6929" w14:textId="0AB13F76" w:rsidR="00064C6F" w:rsidRDefault="00064C6F" w:rsidP="0018728C">
          <w:pPr>
            <w:rPr>
              <w:rFonts w:ascii="Times New Roman" w:hAnsi="Times New Roman" w:cs="Times New Roman"/>
            </w:rPr>
          </w:pPr>
        </w:p>
        <w:p w14:paraId="4CDC451E" w14:textId="2460B078" w:rsidR="00064C6F" w:rsidRPr="00122532" w:rsidRDefault="00064C6F" w:rsidP="0018728C">
          <w:pPr>
            <w:rPr>
              <w:rFonts w:ascii="Times New Roman" w:hAnsi="Times New Roman" w:cs="Times New Roman"/>
              <w:lang w:val="en-US" w:bidi="en-US"/>
            </w:rPr>
          </w:pPr>
          <w:r>
            <w:rPr>
              <w:rFonts w:ascii="Times New Roman" w:hAnsi="Times New Roman" w:cs="Times New Roman"/>
            </w:rPr>
            <w:t xml:space="preserve">British Museum, </w:t>
          </w:r>
          <w:r w:rsidRPr="00064C6F">
            <w:rPr>
              <w:rFonts w:ascii="Times New Roman" w:hAnsi="Times New Roman" w:cs="Times New Roman"/>
              <w:i/>
              <w:iCs/>
            </w:rPr>
            <w:t>Harleian MS 6831</w:t>
          </w:r>
        </w:p>
        <w:p w14:paraId="7DE565CE" w14:textId="77777777" w:rsidR="00D52ED4" w:rsidRPr="00122532" w:rsidRDefault="00D52ED4" w:rsidP="0018728C">
          <w:pPr>
            <w:rPr>
              <w:rFonts w:ascii="Times New Roman" w:hAnsi="Times New Roman" w:cs="Times New Roman"/>
              <w:i/>
              <w:lang w:val="en-US" w:bidi="en-US"/>
            </w:rPr>
          </w:pPr>
        </w:p>
        <w:p w14:paraId="7A16BF66" w14:textId="0AD73A54" w:rsidR="00012EF5" w:rsidRPr="00122532" w:rsidRDefault="00012EF5" w:rsidP="0018728C">
          <w:pPr>
            <w:rPr>
              <w:rFonts w:ascii="Times New Roman" w:hAnsi="Times New Roman" w:cs="Times New Roman"/>
              <w:lang w:val="en-US" w:bidi="en-US"/>
            </w:rPr>
          </w:pPr>
          <w:r w:rsidRPr="00122532">
            <w:rPr>
              <w:rFonts w:ascii="Times New Roman" w:hAnsi="Times New Roman" w:cs="Times New Roman"/>
              <w:i/>
              <w:lang w:val="en-US" w:bidi="en-US"/>
            </w:rPr>
            <w:t>The Cambrian Register For The Year 1795 Vol. I</w:t>
          </w:r>
          <w:r w:rsidRPr="00122532">
            <w:rPr>
              <w:rFonts w:ascii="Times New Roman" w:hAnsi="Times New Roman" w:cs="Times New Roman"/>
              <w:lang w:val="en-US" w:bidi="en-US"/>
            </w:rPr>
            <w:t xml:space="preserve">, ed. William Owen Pughe (London: E. </w:t>
          </w:r>
          <w:r w:rsidR="0018728C" w:rsidRPr="00122532">
            <w:rPr>
              <w:rFonts w:ascii="Times New Roman" w:hAnsi="Times New Roman" w:cs="Times New Roman"/>
              <w:lang w:val="en-US" w:bidi="en-US"/>
            </w:rPr>
            <w:t xml:space="preserve">   </w:t>
          </w:r>
          <w:r w:rsidRPr="00122532">
            <w:rPr>
              <w:rFonts w:ascii="Times New Roman" w:hAnsi="Times New Roman" w:cs="Times New Roman"/>
              <w:lang w:val="en-US" w:bidi="en-US"/>
            </w:rPr>
            <w:t>and T. Williams, 1796)</w:t>
          </w:r>
        </w:p>
        <w:p w14:paraId="55B9A836" w14:textId="77777777" w:rsidR="00012EF5" w:rsidRPr="00122532" w:rsidRDefault="00012EF5" w:rsidP="00012EF5">
          <w:pPr>
            <w:rPr>
              <w:rFonts w:ascii="Times New Roman" w:hAnsi="Times New Roman" w:cs="Times New Roman"/>
              <w:lang w:val="en-US" w:bidi="en-US"/>
            </w:rPr>
          </w:pPr>
        </w:p>
        <w:p w14:paraId="4E77043F" w14:textId="3236785E" w:rsidR="00012EF5" w:rsidRPr="00122532" w:rsidRDefault="00012EF5" w:rsidP="00012EF5">
          <w:pPr>
            <w:rPr>
              <w:rFonts w:ascii="Times New Roman" w:hAnsi="Times New Roman" w:cs="Times New Roman"/>
              <w:lang w:val="en-US" w:bidi="en-US"/>
            </w:rPr>
          </w:pPr>
          <w:r w:rsidRPr="00122532">
            <w:rPr>
              <w:rFonts w:ascii="Times New Roman" w:hAnsi="Times New Roman" w:cs="Times New Roman"/>
              <w:i/>
              <w:lang w:val="en-US" w:bidi="en-US"/>
            </w:rPr>
            <w:t>The Cambrian Register For The Year 1796 Vol. II</w:t>
          </w:r>
          <w:r w:rsidRPr="00122532">
            <w:rPr>
              <w:rFonts w:ascii="Times New Roman" w:hAnsi="Times New Roman" w:cs="Times New Roman"/>
              <w:lang w:val="en-US" w:bidi="en-US"/>
            </w:rPr>
            <w:t>, ed. William Owen Pughe (London: E. and T. Williams, 1799)</w:t>
          </w:r>
        </w:p>
        <w:p w14:paraId="46EABC8D" w14:textId="77777777" w:rsidR="00012EF5" w:rsidRPr="00122532" w:rsidRDefault="00012EF5" w:rsidP="00012EF5">
          <w:pPr>
            <w:rPr>
              <w:rFonts w:ascii="Times New Roman" w:hAnsi="Times New Roman" w:cs="Times New Roman"/>
              <w:i/>
              <w:lang w:val="en-US" w:bidi="en-US"/>
            </w:rPr>
          </w:pPr>
        </w:p>
        <w:p w14:paraId="36505AFE" w14:textId="6EB47D58" w:rsidR="00012EF5" w:rsidRPr="00122532" w:rsidRDefault="00012EF5" w:rsidP="00012EF5">
          <w:pPr>
            <w:rPr>
              <w:rFonts w:ascii="Times New Roman" w:hAnsi="Times New Roman" w:cs="Times New Roman"/>
              <w:lang w:val="en-US" w:bidi="en-US"/>
            </w:rPr>
          </w:pPr>
          <w:r w:rsidRPr="00122532">
            <w:rPr>
              <w:rFonts w:ascii="Times New Roman" w:hAnsi="Times New Roman" w:cs="Times New Roman"/>
              <w:i/>
              <w:lang w:val="en-US" w:bidi="en-US"/>
            </w:rPr>
            <w:t>The Cambrian Register Vol. III</w:t>
          </w:r>
          <w:r w:rsidRPr="00122532">
            <w:rPr>
              <w:rFonts w:ascii="Times New Roman" w:hAnsi="Times New Roman" w:cs="Times New Roman"/>
              <w:lang w:val="en-US" w:bidi="en-US"/>
            </w:rPr>
            <w:t>, ed. William Owen Pughe (London: E. Williams, 1818)</w:t>
          </w:r>
        </w:p>
        <w:p w14:paraId="43BFA015" w14:textId="77777777" w:rsidR="00012EF5" w:rsidRPr="00122532" w:rsidRDefault="00012EF5" w:rsidP="00012EF5">
          <w:pPr>
            <w:rPr>
              <w:rFonts w:ascii="Times New Roman" w:hAnsi="Times New Roman" w:cs="Times New Roman"/>
              <w:lang w:val="en-US" w:bidi="en-US"/>
            </w:rPr>
          </w:pPr>
        </w:p>
        <w:p w14:paraId="296D2F5B" w14:textId="7BC0C1AA" w:rsidR="00012EF5" w:rsidRPr="00122532" w:rsidRDefault="00012EF5" w:rsidP="00012EF5">
          <w:pPr>
            <w:rPr>
              <w:rFonts w:ascii="Times New Roman" w:hAnsi="Times New Roman" w:cs="Times New Roman"/>
            </w:rPr>
          </w:pPr>
          <w:r w:rsidRPr="00122532">
            <w:rPr>
              <w:rFonts w:ascii="Times New Roman" w:hAnsi="Times New Roman" w:cs="Times New Roman"/>
              <w:i/>
              <w:iCs/>
            </w:rPr>
            <w:t>Report of the Commissioners appointed to Inquire into the Salmon Fisheries (England and Wales)</w:t>
          </w:r>
          <w:r w:rsidRPr="00122532">
            <w:rPr>
              <w:rFonts w:ascii="Times New Roman" w:hAnsi="Times New Roman" w:cs="Times New Roman"/>
            </w:rPr>
            <w:t xml:space="preserve"> (1861)</w:t>
          </w:r>
        </w:p>
        <w:p w14:paraId="2CD28414" w14:textId="2321CDB5" w:rsidR="005E5039" w:rsidRPr="00122532" w:rsidRDefault="005E5039" w:rsidP="00012EF5">
          <w:pPr>
            <w:rPr>
              <w:rFonts w:ascii="Times New Roman" w:hAnsi="Times New Roman" w:cs="Times New Roman"/>
            </w:rPr>
          </w:pPr>
        </w:p>
        <w:p w14:paraId="6023D532" w14:textId="77777777" w:rsidR="005E5039" w:rsidRPr="00122532" w:rsidRDefault="005E5039" w:rsidP="005E5039">
          <w:pPr>
            <w:rPr>
              <w:rFonts w:ascii="Times New Roman" w:hAnsi="Times New Roman" w:cs="Times New Roman"/>
            </w:rPr>
          </w:pPr>
          <w:r w:rsidRPr="00122532">
            <w:rPr>
              <w:rFonts w:ascii="Times New Roman" w:hAnsi="Times New Roman" w:cs="Times New Roman"/>
            </w:rPr>
            <w:t xml:space="preserve">Llyfergll Genedlaethol Cymru, </w:t>
          </w:r>
          <w:r w:rsidRPr="00122532">
            <w:rPr>
              <w:rFonts w:ascii="Times New Roman" w:hAnsi="Times New Roman" w:cs="Times New Roman"/>
              <w:i/>
              <w:iCs/>
            </w:rPr>
            <w:t xml:space="preserve">Book of Costume Drawings, George Orleans Delamotte (fl.1809-1830), </w:t>
          </w:r>
          <w:r w:rsidRPr="00122532">
            <w:rPr>
              <w:rFonts w:ascii="Times New Roman" w:hAnsi="Times New Roman" w:cs="Times New Roman"/>
            </w:rPr>
            <w:t>https://www.llyfrgell.cymru/darganfod/oriel-ddigidol/darluniau/llyfrau-lluniadu/llyfr-lluniadu-271/  (Accessed 29/09/2019)</w:t>
          </w:r>
        </w:p>
        <w:p w14:paraId="59B6D6C0" w14:textId="77777777" w:rsidR="005E5039" w:rsidRPr="00122532" w:rsidRDefault="005E5039" w:rsidP="005E5039">
          <w:pPr>
            <w:rPr>
              <w:rFonts w:ascii="Times New Roman" w:hAnsi="Times New Roman" w:cs="Times New Roman"/>
            </w:rPr>
          </w:pPr>
        </w:p>
        <w:p w14:paraId="565959B1" w14:textId="1809D43B" w:rsidR="005E5039" w:rsidRPr="00122532" w:rsidRDefault="005E5039" w:rsidP="005E5039">
          <w:pPr>
            <w:rPr>
              <w:rFonts w:ascii="Times New Roman" w:hAnsi="Times New Roman" w:cs="Times New Roman"/>
              <w:lang w:val="en-US" w:bidi="en-US"/>
            </w:rPr>
          </w:pPr>
          <w:r w:rsidRPr="00122532">
            <w:rPr>
              <w:rFonts w:ascii="Times New Roman" w:hAnsi="Times New Roman" w:cs="Times New Roman"/>
            </w:rPr>
            <w:t xml:space="preserve">Llyfergll Genedlaethol Cymru, GTJ64526 (1604) </w:t>
          </w:r>
          <w:r w:rsidRPr="00122532">
            <w:rPr>
              <w:rFonts w:ascii="Times New Roman" w:hAnsi="Times New Roman" w:cs="Times New Roman"/>
              <w:lang w:val="en-US" w:bidi="en-US"/>
            </w:rPr>
            <w:t>https://viewer.library.wales/4689002#?c=0&amp;m=0&amp;s=0&amp;cv=0&amp;xywh=-502%2C-178%2C3427%2C3555  (Accessed 24/06/2019)</w:t>
          </w:r>
        </w:p>
        <w:p w14:paraId="4C1FA7C9" w14:textId="7574A761" w:rsidR="00D52ED4" w:rsidRPr="00122532" w:rsidRDefault="00D52ED4" w:rsidP="005E5039">
          <w:pPr>
            <w:rPr>
              <w:rFonts w:ascii="Times New Roman" w:hAnsi="Times New Roman" w:cs="Times New Roman"/>
              <w:lang w:val="en-US" w:bidi="en-US"/>
            </w:rPr>
          </w:pPr>
        </w:p>
        <w:p w14:paraId="2ABD9F44" w14:textId="69A23FE4" w:rsidR="00012EF5" w:rsidRPr="00122532" w:rsidRDefault="00012EF5" w:rsidP="00012EF5">
          <w:pPr>
            <w:rPr>
              <w:rFonts w:ascii="Times New Roman" w:hAnsi="Times New Roman" w:cs="Times New Roman"/>
              <w:lang w:val="en-US" w:bidi="en-US"/>
            </w:rPr>
          </w:pPr>
        </w:p>
        <w:p w14:paraId="1079FA41" w14:textId="77777777" w:rsidR="00FD7CD2" w:rsidRPr="00122532" w:rsidRDefault="00FD7CD2" w:rsidP="00012EF5">
          <w:pPr>
            <w:rPr>
              <w:rFonts w:ascii="Times New Roman" w:hAnsi="Times New Roman" w:cs="Times New Roman"/>
              <w:lang w:bidi="en-US"/>
            </w:rPr>
          </w:pPr>
        </w:p>
        <w:p w14:paraId="4793BBB6" w14:textId="77777777" w:rsidR="00012EF5" w:rsidRPr="00122532" w:rsidRDefault="00012EF5" w:rsidP="00012EF5">
          <w:pPr>
            <w:rPr>
              <w:rFonts w:ascii="Times New Roman" w:hAnsi="Times New Roman" w:cs="Times New Roman"/>
              <w:b/>
              <w:lang w:val="en-US" w:bidi="en-US"/>
            </w:rPr>
          </w:pPr>
          <w:r w:rsidRPr="00122532">
            <w:rPr>
              <w:rFonts w:ascii="Times New Roman" w:hAnsi="Times New Roman" w:cs="Times New Roman"/>
              <w:b/>
              <w:lang w:val="en-US" w:bidi="en-US"/>
            </w:rPr>
            <w:t>Printed Primary Sources</w:t>
          </w:r>
        </w:p>
        <w:p w14:paraId="0994FDF3" w14:textId="77777777" w:rsidR="00012EF5" w:rsidRPr="00122532" w:rsidRDefault="00012EF5" w:rsidP="00012EF5">
          <w:pPr>
            <w:rPr>
              <w:rFonts w:ascii="Times New Roman" w:hAnsi="Times New Roman" w:cs="Times New Roman"/>
              <w:lang w:val="en-US" w:bidi="en-US"/>
            </w:rPr>
          </w:pPr>
        </w:p>
        <w:p w14:paraId="33DF1C09" w14:textId="2D56A8DA" w:rsidR="00012EF5" w:rsidRPr="00122532" w:rsidRDefault="00012EF5" w:rsidP="00012EF5">
          <w:pPr>
            <w:rPr>
              <w:rFonts w:ascii="Times New Roman" w:hAnsi="Times New Roman" w:cs="Times New Roman"/>
              <w:lang w:bidi="en-US"/>
            </w:rPr>
          </w:pPr>
          <w:r w:rsidRPr="00122532">
            <w:rPr>
              <w:rFonts w:ascii="Times New Roman" w:hAnsi="Times New Roman" w:cs="Times New Roman"/>
              <w:i/>
              <w:lang w:bidi="en-US"/>
            </w:rPr>
            <w:t>Aneirin: Y Gododdin</w:t>
          </w:r>
          <w:r w:rsidRPr="00122532">
            <w:rPr>
              <w:rFonts w:ascii="Times New Roman" w:hAnsi="Times New Roman" w:cs="Times New Roman"/>
              <w:lang w:bidi="en-US"/>
            </w:rPr>
            <w:t>, trans. A.O.H. Jarman (Llandysul : Gomer Press, 1970)</w:t>
          </w:r>
        </w:p>
        <w:p w14:paraId="1143470F" w14:textId="77777777" w:rsidR="00012EF5" w:rsidRPr="00122532" w:rsidRDefault="00012EF5" w:rsidP="00012EF5">
          <w:pPr>
            <w:rPr>
              <w:rFonts w:ascii="Times New Roman" w:hAnsi="Times New Roman" w:cs="Times New Roman"/>
              <w:lang w:bidi="en-US"/>
            </w:rPr>
          </w:pPr>
        </w:p>
        <w:p w14:paraId="5D09D05B" w14:textId="70988983" w:rsidR="00012EF5" w:rsidRPr="00122532" w:rsidRDefault="00012EF5" w:rsidP="00012EF5">
          <w:pPr>
            <w:rPr>
              <w:rFonts w:ascii="Times New Roman" w:hAnsi="Times New Roman" w:cs="Times New Roman"/>
              <w:lang w:val="nb-NO"/>
            </w:rPr>
          </w:pPr>
          <w:r w:rsidRPr="00122532">
            <w:rPr>
              <w:rFonts w:ascii="Times New Roman" w:hAnsi="Times New Roman" w:cs="Times New Roman"/>
              <w:i/>
            </w:rPr>
            <w:t>The Law of Hywel Dda,</w:t>
          </w:r>
          <w:r w:rsidRPr="00122532">
            <w:rPr>
              <w:rFonts w:ascii="Times New Roman" w:hAnsi="Times New Roman" w:cs="Times New Roman"/>
            </w:rPr>
            <w:t xml:space="preserve"> ed. and trans. </w:t>
          </w:r>
          <w:r w:rsidRPr="00122532">
            <w:rPr>
              <w:rFonts w:ascii="Times New Roman" w:hAnsi="Times New Roman" w:cs="Times New Roman"/>
              <w:lang w:val="nb-NO"/>
            </w:rPr>
            <w:t>Dafydd Jenkins (Llandysul: Gomer Press, 1986)</w:t>
          </w:r>
        </w:p>
        <w:p w14:paraId="5C8B1EF4" w14:textId="77777777" w:rsidR="00012EF5" w:rsidRPr="00122532" w:rsidRDefault="00012EF5" w:rsidP="00012EF5">
          <w:pPr>
            <w:rPr>
              <w:rFonts w:ascii="Times New Roman" w:hAnsi="Times New Roman" w:cs="Times New Roman"/>
              <w:lang w:val="nb-NO"/>
            </w:rPr>
          </w:pPr>
        </w:p>
        <w:p w14:paraId="602F660F" w14:textId="0C28CF3B" w:rsidR="00012EF5" w:rsidRPr="00122532" w:rsidRDefault="00012EF5" w:rsidP="00012EF5">
          <w:pPr>
            <w:rPr>
              <w:rFonts w:ascii="Times New Roman" w:hAnsi="Times New Roman" w:cs="Times New Roman"/>
            </w:rPr>
          </w:pPr>
          <w:r w:rsidRPr="00122532">
            <w:rPr>
              <w:rFonts w:ascii="Times New Roman" w:hAnsi="Times New Roman" w:cs="Times New Roman"/>
              <w:i/>
              <w:iCs/>
            </w:rPr>
            <w:t xml:space="preserve">Branwen Uerch </w:t>
          </w:r>
          <w:r w:rsidR="00106530" w:rsidRPr="00122532">
            <w:rPr>
              <w:rFonts w:ascii="Times New Roman" w:hAnsi="Times New Roman" w:cs="Times New Roman"/>
              <w:i/>
              <w:iCs/>
            </w:rPr>
            <w:t>Lyr</w:t>
          </w:r>
          <w:r w:rsidR="00106530" w:rsidRPr="00122532">
            <w:rPr>
              <w:rFonts w:ascii="Times New Roman" w:hAnsi="Times New Roman" w:cs="Times New Roman"/>
            </w:rPr>
            <w:t>,</w:t>
          </w:r>
          <w:r w:rsidRPr="00122532">
            <w:rPr>
              <w:rFonts w:ascii="Times New Roman" w:hAnsi="Times New Roman" w:cs="Times New Roman"/>
            </w:rPr>
            <w:t xml:space="preserve"> Derick S. Thomson (Dublin: Dublin Institute for Advanced Studies, 2010)</w:t>
          </w:r>
        </w:p>
        <w:p w14:paraId="156B2B1D" w14:textId="77777777" w:rsidR="00012EF5" w:rsidRPr="00122532" w:rsidRDefault="00012EF5" w:rsidP="00012EF5">
          <w:pPr>
            <w:rPr>
              <w:rFonts w:ascii="Times New Roman" w:hAnsi="Times New Roman" w:cs="Times New Roman"/>
            </w:rPr>
          </w:pPr>
        </w:p>
        <w:p w14:paraId="4B61ACF5" w14:textId="5CEEF721" w:rsidR="00012EF5" w:rsidRPr="00122532" w:rsidRDefault="00012EF5" w:rsidP="00012EF5">
          <w:pPr>
            <w:rPr>
              <w:rFonts w:ascii="Times New Roman" w:hAnsi="Times New Roman" w:cs="Times New Roman"/>
              <w:lang w:val="en-US" w:bidi="en-US"/>
            </w:rPr>
          </w:pPr>
          <w:r w:rsidRPr="00122532">
            <w:rPr>
              <w:rFonts w:ascii="Times New Roman" w:hAnsi="Times New Roman" w:cs="Times New Roman"/>
              <w:i/>
              <w:lang w:val="en-US" w:bidi="en-US"/>
            </w:rPr>
            <w:t>Geoffrey of Monmouth: The History of the Kings of Britain</w:t>
          </w:r>
          <w:r w:rsidRPr="00122532">
            <w:rPr>
              <w:rFonts w:ascii="Times New Roman" w:hAnsi="Times New Roman" w:cs="Times New Roman"/>
              <w:lang w:val="en-US" w:bidi="en-US"/>
            </w:rPr>
            <w:t>, trans. Lewis Thorpe (London: Penguin Books, 1966)</w:t>
          </w:r>
        </w:p>
        <w:p w14:paraId="7D352065" w14:textId="77777777" w:rsidR="00012EF5" w:rsidRPr="00122532" w:rsidRDefault="00012EF5" w:rsidP="00012EF5">
          <w:pPr>
            <w:rPr>
              <w:rFonts w:ascii="Times New Roman" w:hAnsi="Times New Roman" w:cs="Times New Roman"/>
              <w:lang w:val="en-US" w:bidi="en-US"/>
            </w:rPr>
          </w:pPr>
        </w:p>
        <w:p w14:paraId="7A28CA62" w14:textId="568B96C9" w:rsidR="00012EF5" w:rsidRPr="00122532" w:rsidRDefault="00012EF5" w:rsidP="00012EF5">
          <w:pPr>
            <w:rPr>
              <w:rFonts w:ascii="Times New Roman" w:hAnsi="Times New Roman" w:cs="Times New Roman"/>
              <w:lang w:val="en-US" w:bidi="en-US"/>
            </w:rPr>
          </w:pPr>
          <w:r w:rsidRPr="00122532">
            <w:rPr>
              <w:rFonts w:ascii="Times New Roman" w:hAnsi="Times New Roman" w:cs="Times New Roman"/>
              <w:i/>
              <w:lang w:val="en-US" w:bidi="en-US"/>
            </w:rPr>
            <w:t>The Mabinogion,</w:t>
          </w:r>
          <w:r w:rsidRPr="00122532">
            <w:rPr>
              <w:rFonts w:ascii="Times New Roman" w:hAnsi="Times New Roman" w:cs="Times New Roman"/>
              <w:lang w:val="en-US" w:bidi="en-US"/>
            </w:rPr>
            <w:t xml:space="preserve"> trans. Sioned Davies (Oxford: OUP, 2007)</w:t>
          </w:r>
        </w:p>
        <w:p w14:paraId="09E91002" w14:textId="77777777" w:rsidR="00012EF5" w:rsidRPr="00122532" w:rsidRDefault="00012EF5" w:rsidP="00012EF5">
          <w:pPr>
            <w:rPr>
              <w:rFonts w:ascii="Times New Roman" w:hAnsi="Times New Roman" w:cs="Times New Roman"/>
              <w:lang w:bidi="en-US"/>
            </w:rPr>
          </w:pPr>
        </w:p>
        <w:p w14:paraId="4D17E0B0" w14:textId="44248924" w:rsidR="00012EF5" w:rsidRPr="00122532" w:rsidRDefault="00012EF5" w:rsidP="00012EF5">
          <w:pPr>
            <w:rPr>
              <w:rFonts w:ascii="Times New Roman" w:hAnsi="Times New Roman" w:cs="Times New Roman"/>
              <w:lang w:val="en-US" w:bidi="en-US"/>
            </w:rPr>
          </w:pPr>
          <w:r w:rsidRPr="00122532">
            <w:rPr>
              <w:rFonts w:ascii="Times New Roman" w:hAnsi="Times New Roman" w:cs="Times New Roman"/>
              <w:i/>
              <w:lang w:val="en-US" w:bidi="en-US"/>
            </w:rPr>
            <w:t>Gerald of Wales: The Journey Through Wales and The Description of Wales,</w:t>
          </w:r>
          <w:r w:rsidRPr="00122532">
            <w:rPr>
              <w:rFonts w:ascii="Times New Roman" w:hAnsi="Times New Roman" w:cs="Times New Roman"/>
              <w:lang w:val="en-US" w:bidi="en-US"/>
            </w:rPr>
            <w:t xml:space="preserve"> trans. Lewis Thorpe (London: Penguin Books, 1988)</w:t>
          </w:r>
        </w:p>
        <w:p w14:paraId="2813901D" w14:textId="77777777" w:rsidR="00012EF5" w:rsidRPr="00122532" w:rsidRDefault="00012EF5" w:rsidP="00012EF5">
          <w:pPr>
            <w:rPr>
              <w:rFonts w:ascii="Times New Roman" w:hAnsi="Times New Roman" w:cs="Times New Roman"/>
              <w:lang w:val="en-US" w:bidi="en-US"/>
            </w:rPr>
          </w:pPr>
        </w:p>
        <w:p w14:paraId="118C69A7" w14:textId="48AE080A" w:rsidR="00012EF5" w:rsidRPr="00122532" w:rsidRDefault="00012EF5" w:rsidP="00012EF5">
          <w:pPr>
            <w:rPr>
              <w:rFonts w:ascii="Times New Roman" w:hAnsi="Times New Roman" w:cs="Times New Roman"/>
            </w:rPr>
          </w:pPr>
          <w:r w:rsidRPr="00122532">
            <w:rPr>
              <w:rFonts w:ascii="Times New Roman" w:hAnsi="Times New Roman" w:cs="Times New Roman"/>
              <w:i/>
            </w:rPr>
            <w:t>Gildas: The Ruin of Britain and other works</w:t>
          </w:r>
          <w:r w:rsidRPr="00122532">
            <w:rPr>
              <w:rFonts w:ascii="Times New Roman" w:hAnsi="Times New Roman" w:cs="Times New Roman"/>
            </w:rPr>
            <w:t>, ed. and trans. Michael Winterbottom (London: Phillimore, 1978)</w:t>
          </w:r>
        </w:p>
        <w:p w14:paraId="52BDD939" w14:textId="77777777" w:rsidR="00012EF5" w:rsidRPr="00122532" w:rsidRDefault="00012EF5" w:rsidP="00012EF5">
          <w:pPr>
            <w:rPr>
              <w:rFonts w:ascii="Times New Roman" w:hAnsi="Times New Roman" w:cs="Times New Roman"/>
              <w:lang w:val="en-US" w:bidi="en-US"/>
            </w:rPr>
          </w:pPr>
        </w:p>
        <w:p w14:paraId="58434A54" w14:textId="577738EE" w:rsidR="00012EF5" w:rsidRPr="00122532" w:rsidRDefault="00012EF5" w:rsidP="00012EF5">
          <w:pPr>
            <w:rPr>
              <w:rFonts w:ascii="Times New Roman" w:hAnsi="Times New Roman" w:cs="Times New Roman"/>
              <w:lang w:val="en-US" w:bidi="en-US"/>
            </w:rPr>
          </w:pPr>
          <w:r w:rsidRPr="00122532">
            <w:rPr>
              <w:rFonts w:ascii="Times New Roman" w:hAnsi="Times New Roman" w:cs="Times New Roman"/>
              <w:i/>
            </w:rPr>
            <w:t>Nennius: British History and The Welsh Annals</w:t>
          </w:r>
          <w:r w:rsidRPr="00122532">
            <w:rPr>
              <w:rFonts w:ascii="Times New Roman" w:hAnsi="Times New Roman" w:cs="Times New Roman"/>
            </w:rPr>
            <w:t>, ed. and trans. John Morris (London: Phillimore, 1980)</w:t>
          </w:r>
        </w:p>
        <w:p w14:paraId="28876490" w14:textId="77777777" w:rsidR="00012EF5" w:rsidRPr="00122532" w:rsidRDefault="00012EF5" w:rsidP="00012EF5">
          <w:pPr>
            <w:rPr>
              <w:rFonts w:ascii="Times New Roman" w:hAnsi="Times New Roman" w:cs="Times New Roman"/>
              <w:lang w:val="en-US" w:bidi="en-US"/>
            </w:rPr>
          </w:pPr>
        </w:p>
        <w:p w14:paraId="759CE8C0" w14:textId="77777777" w:rsidR="00012EF5" w:rsidRPr="00122532" w:rsidRDefault="00012EF5" w:rsidP="00012EF5">
          <w:pPr>
            <w:rPr>
              <w:rFonts w:ascii="Times New Roman" w:hAnsi="Times New Roman" w:cs="Times New Roman"/>
              <w:lang w:val="en-US" w:bidi="en-US"/>
            </w:rPr>
          </w:pPr>
        </w:p>
        <w:p w14:paraId="7C98078B" w14:textId="250CFF75" w:rsidR="002F074E" w:rsidRPr="00122532" w:rsidRDefault="00012EF5" w:rsidP="002F074E">
          <w:pPr>
            <w:rPr>
              <w:rFonts w:ascii="Times New Roman" w:hAnsi="Times New Roman" w:cs="Times New Roman"/>
              <w:lang w:bidi="en-US"/>
            </w:rPr>
          </w:pPr>
          <w:r w:rsidRPr="00122532">
            <w:rPr>
              <w:rFonts w:ascii="Times New Roman" w:hAnsi="Times New Roman" w:cs="Times New Roman"/>
              <w:i/>
              <w:lang w:bidi="en-US"/>
            </w:rPr>
            <w:t>Caradoc of Llancarfan: Brut y Tywysogion or The Chronicle of the Princes</w:t>
          </w:r>
          <w:r w:rsidRPr="00122532">
            <w:rPr>
              <w:rFonts w:ascii="Times New Roman" w:hAnsi="Times New Roman" w:cs="Times New Roman"/>
              <w:lang w:bidi="en-US"/>
            </w:rPr>
            <w:t>, ed. The Rev. John Williams Ab Ithel (London: Longman, Green, Longman and Roberts, 1860)</w:t>
          </w:r>
          <w:r w:rsidR="002F074E" w:rsidRPr="00122532">
            <w:rPr>
              <w:rFonts w:ascii="Times New Roman" w:hAnsi="Times New Roman" w:cs="Times New Roman"/>
              <w:lang w:bidi="en-US"/>
            </w:rPr>
            <w:t xml:space="preserve">, </w:t>
          </w:r>
          <w:r w:rsidR="002F074E" w:rsidRPr="00122532">
            <w:rPr>
              <w:rFonts w:ascii="Times New Roman" w:hAnsi="Times New Roman" w:cs="Times New Roman"/>
            </w:rPr>
            <w:t>Internet Archive, https://archive.org/details/brutytywysogiono00cara/page/80  (Accessed 13.4.2019)</w:t>
          </w:r>
        </w:p>
        <w:p w14:paraId="0B151242" w14:textId="77777777" w:rsidR="002F074E" w:rsidRPr="00122532" w:rsidRDefault="002F074E" w:rsidP="00012EF5">
          <w:pPr>
            <w:rPr>
              <w:rFonts w:ascii="Times New Roman" w:hAnsi="Times New Roman" w:cs="Times New Roman"/>
              <w:lang w:bidi="en-US"/>
            </w:rPr>
          </w:pPr>
        </w:p>
        <w:p w14:paraId="747D96BB" w14:textId="77777777" w:rsidR="00012EF5" w:rsidRPr="00122532" w:rsidRDefault="00012EF5" w:rsidP="00012EF5">
          <w:pPr>
            <w:rPr>
              <w:rFonts w:ascii="Times New Roman" w:hAnsi="Times New Roman" w:cs="Times New Roman"/>
              <w:lang w:bidi="en-US"/>
            </w:rPr>
          </w:pPr>
        </w:p>
        <w:p w14:paraId="110C6964" w14:textId="77777777" w:rsidR="00012EF5" w:rsidRPr="00122532" w:rsidRDefault="00012EF5" w:rsidP="00012EF5">
          <w:pPr>
            <w:rPr>
              <w:rFonts w:ascii="Times New Roman" w:hAnsi="Times New Roman" w:cs="Times New Roman"/>
              <w:b/>
              <w:lang w:bidi="en-US"/>
            </w:rPr>
          </w:pPr>
          <w:r w:rsidRPr="00122532">
            <w:rPr>
              <w:rFonts w:ascii="Times New Roman" w:hAnsi="Times New Roman" w:cs="Times New Roman"/>
              <w:b/>
              <w:lang w:bidi="en-US"/>
            </w:rPr>
            <w:t>Secondary Sources</w:t>
          </w:r>
        </w:p>
        <w:sdt>
          <w:sdtPr>
            <w:rPr>
              <w:rFonts w:ascii="Times New Roman" w:hAnsi="Times New Roman" w:cs="Times New Roman"/>
            </w:rPr>
            <w:id w:val="111145805"/>
            <w:bibliography/>
          </w:sdtPr>
          <w:sdtEndPr/>
          <w:sdtContent>
            <w:p w14:paraId="2433D2B5" w14:textId="77777777" w:rsidR="00012EF5" w:rsidRPr="00122532" w:rsidRDefault="00012EF5" w:rsidP="00012EF5">
              <w:pPr>
                <w:rPr>
                  <w:rFonts w:ascii="Times New Roman" w:hAnsi="Times New Roman" w:cs="Times New Roman"/>
                </w:rPr>
              </w:pPr>
            </w:p>
            <w:p w14:paraId="7D61A7BF" w14:textId="387AEB7D" w:rsidR="00DA79ED" w:rsidRPr="00122532" w:rsidRDefault="00DA79ED" w:rsidP="00012EF5">
              <w:pPr>
                <w:rPr>
                  <w:rFonts w:ascii="Times New Roman" w:hAnsi="Times New Roman" w:cs="Times New Roman"/>
                </w:rPr>
              </w:pPr>
              <w:r w:rsidRPr="00122532">
                <w:rPr>
                  <w:rFonts w:ascii="Times New Roman" w:hAnsi="Times New Roman" w:cs="Times New Roman"/>
                </w:rPr>
                <w:t xml:space="preserve">John D. Anderson, ‘The Navigatio Brendani: A Medieval Best Seller’, </w:t>
              </w:r>
              <w:r w:rsidRPr="00122532">
                <w:rPr>
                  <w:rFonts w:ascii="Times New Roman" w:hAnsi="Times New Roman" w:cs="Times New Roman"/>
                  <w:i/>
                  <w:iCs/>
                </w:rPr>
                <w:t>The Classical Journal,</w:t>
              </w:r>
              <w:r w:rsidRPr="00122532">
                <w:rPr>
                  <w:rFonts w:ascii="Times New Roman" w:hAnsi="Times New Roman" w:cs="Times New Roman"/>
                </w:rPr>
                <w:t xml:space="preserve"> Vol. 83, No. 4 (</w:t>
              </w:r>
              <w:r w:rsidR="00106530" w:rsidRPr="00122532">
                <w:rPr>
                  <w:rFonts w:ascii="Times New Roman" w:hAnsi="Times New Roman" w:cs="Times New Roman"/>
                </w:rPr>
                <w:t>April</w:t>
              </w:r>
              <w:r w:rsidRPr="00122532">
                <w:rPr>
                  <w:rFonts w:ascii="Times New Roman" w:hAnsi="Times New Roman" w:cs="Times New Roman"/>
                </w:rPr>
                <w:t>. – May, 1988)</w:t>
              </w:r>
              <w:r w:rsidR="0018728C" w:rsidRPr="00122532">
                <w:rPr>
                  <w:rFonts w:ascii="Times New Roman" w:hAnsi="Times New Roman" w:cs="Times New Roman"/>
                </w:rPr>
                <w:t>,</w:t>
              </w:r>
              <w:r w:rsidRPr="00122532">
                <w:rPr>
                  <w:rFonts w:ascii="Times New Roman" w:hAnsi="Times New Roman" w:cs="Times New Roman"/>
                </w:rPr>
                <w:t xml:space="preserve"> pp. 315-322</w:t>
              </w:r>
            </w:p>
            <w:p w14:paraId="498E6EA2" w14:textId="77777777" w:rsidR="00DA79ED" w:rsidRPr="00122532" w:rsidRDefault="00DA79ED" w:rsidP="00012EF5">
              <w:pPr>
                <w:rPr>
                  <w:rFonts w:ascii="Times New Roman" w:hAnsi="Times New Roman" w:cs="Times New Roman"/>
                </w:rPr>
              </w:pPr>
            </w:p>
            <w:p w14:paraId="73273820" w14:textId="13CFDF60"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F.S. Bassett, </w:t>
              </w:r>
              <w:r w:rsidRPr="00122532">
                <w:rPr>
                  <w:rFonts w:ascii="Times New Roman" w:hAnsi="Times New Roman" w:cs="Times New Roman"/>
                  <w:i/>
                </w:rPr>
                <w:t>Legends and Superstitions of the Sea and of Sailors in all Lands and at all Times</w:t>
              </w:r>
              <w:r w:rsidRPr="00122532">
                <w:rPr>
                  <w:rFonts w:ascii="Times New Roman" w:hAnsi="Times New Roman" w:cs="Times New Roman"/>
                </w:rPr>
                <w:t xml:space="preserve"> (Chicago &amp; New York: Belford, Clarke &amp; Co., 1885)</w:t>
              </w:r>
            </w:p>
            <w:p w14:paraId="42A123AD" w14:textId="77777777" w:rsidR="00012EF5" w:rsidRPr="00122532" w:rsidRDefault="00012EF5" w:rsidP="00012EF5">
              <w:pPr>
                <w:rPr>
                  <w:rFonts w:ascii="Times New Roman" w:hAnsi="Times New Roman" w:cs="Times New Roman"/>
                </w:rPr>
              </w:pPr>
            </w:p>
            <w:p w14:paraId="3AE28E06" w14:textId="37787ED9" w:rsidR="00012EF5" w:rsidRPr="00122532" w:rsidRDefault="00012EF5" w:rsidP="00012EF5">
              <w:pPr>
                <w:rPr>
                  <w:rFonts w:ascii="Times New Roman" w:hAnsi="Times New Roman" w:cs="Times New Roman"/>
                  <w:color w:val="000000"/>
                </w:rPr>
              </w:pPr>
              <w:r w:rsidRPr="00122532">
                <w:rPr>
                  <w:rFonts w:ascii="Times New Roman" w:hAnsi="Times New Roman" w:cs="Times New Roman"/>
                  <w:color w:val="000000"/>
                </w:rPr>
                <w:t xml:space="preserve">Martin Bell, Astrid Caseldine and Heike Neumann, </w:t>
              </w:r>
              <w:r w:rsidRPr="00122532">
                <w:rPr>
                  <w:rFonts w:ascii="Times New Roman" w:hAnsi="Times New Roman" w:cs="Times New Roman"/>
                  <w:i/>
                  <w:iCs/>
                  <w:color w:val="000000"/>
                </w:rPr>
                <w:t xml:space="preserve">Prehistoric Intertidal Archaeology in the Welsh Severn Estuary </w:t>
              </w:r>
              <w:r w:rsidRPr="00122532">
                <w:rPr>
                  <w:rFonts w:ascii="Times New Roman" w:hAnsi="Times New Roman" w:cs="Times New Roman"/>
                  <w:color w:val="000000"/>
                </w:rPr>
                <w:t>(York: Council for British Archaeology, 2000)</w:t>
              </w:r>
            </w:p>
            <w:p w14:paraId="24A7257F" w14:textId="3B564ABC" w:rsidR="00F9480E" w:rsidRPr="00122532" w:rsidRDefault="00F9480E" w:rsidP="00012EF5">
              <w:pPr>
                <w:rPr>
                  <w:rFonts w:ascii="Times New Roman" w:hAnsi="Times New Roman" w:cs="Times New Roman"/>
                  <w:color w:val="000000"/>
                </w:rPr>
              </w:pPr>
            </w:p>
            <w:p w14:paraId="787DE0B7" w14:textId="1022C531" w:rsidR="00F9480E" w:rsidRPr="00122532" w:rsidRDefault="00F9480E" w:rsidP="00012EF5">
              <w:pPr>
                <w:rPr>
                  <w:rFonts w:ascii="Times New Roman" w:hAnsi="Times New Roman" w:cs="Times New Roman"/>
                  <w:color w:val="000000"/>
                </w:rPr>
              </w:pPr>
              <w:r w:rsidRPr="00122532">
                <w:rPr>
                  <w:rFonts w:ascii="Times New Roman" w:hAnsi="Times New Roman" w:cs="Times New Roman"/>
                </w:rPr>
                <w:t xml:space="preserve">Katharine Briggs, </w:t>
              </w:r>
              <w:r w:rsidRPr="00122532">
                <w:rPr>
                  <w:rFonts w:ascii="Times New Roman" w:hAnsi="Times New Roman" w:cs="Times New Roman"/>
                  <w:i/>
                  <w:iCs/>
                </w:rPr>
                <w:t xml:space="preserve">A Dictionary of Fairies </w:t>
              </w:r>
              <w:r w:rsidRPr="00122532">
                <w:rPr>
                  <w:rFonts w:ascii="Times New Roman" w:hAnsi="Times New Roman" w:cs="Times New Roman"/>
                </w:rPr>
                <w:t>(Harmondsworth: Penguin Books Ltd., 1979)</w:t>
              </w:r>
            </w:p>
            <w:p w14:paraId="7ACB9CA7" w14:textId="7045B02C" w:rsidR="005E5039" w:rsidRPr="00122532" w:rsidRDefault="005E5039" w:rsidP="00012EF5">
              <w:pPr>
                <w:rPr>
                  <w:rFonts w:ascii="Times New Roman" w:hAnsi="Times New Roman" w:cs="Times New Roman"/>
                  <w:color w:val="000000"/>
                </w:rPr>
              </w:pPr>
            </w:p>
            <w:p w14:paraId="3C846B6A" w14:textId="54A2F46B" w:rsidR="005E5039" w:rsidRPr="00122532" w:rsidRDefault="005E5039" w:rsidP="00012EF5">
              <w:pPr>
                <w:rPr>
                  <w:rFonts w:ascii="Times New Roman" w:hAnsi="Times New Roman" w:cs="Times New Roman"/>
                </w:rPr>
              </w:pPr>
              <w:r w:rsidRPr="00122532">
                <w:rPr>
                  <w:rFonts w:ascii="Times New Roman" w:hAnsi="Times New Roman" w:cs="Times New Roman"/>
                </w:rPr>
                <w:t>The Black Rock Lave Net Heritage Fishery, http://www.blackrocklavenets.co.uk  (Accessed 07.09.2019)</w:t>
              </w:r>
            </w:p>
            <w:p w14:paraId="206F3E6B" w14:textId="77777777" w:rsidR="00012EF5" w:rsidRPr="00122532" w:rsidRDefault="00012EF5" w:rsidP="00012EF5">
              <w:pPr>
                <w:rPr>
                  <w:rFonts w:ascii="Times New Roman" w:hAnsi="Times New Roman" w:cs="Times New Roman"/>
                </w:rPr>
              </w:pPr>
            </w:p>
            <w:p w14:paraId="66BA5839" w14:textId="4C97CE11"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Karl Blind, ‘New Finds in Shetlandic and Welsh Folk-Lore’, </w:t>
              </w:r>
              <w:r w:rsidRPr="00122532">
                <w:rPr>
                  <w:rFonts w:ascii="Times New Roman" w:hAnsi="Times New Roman" w:cs="Times New Roman"/>
                  <w:i/>
                </w:rPr>
                <w:t>The Gentleman’s Magazine 252</w:t>
              </w:r>
              <w:r w:rsidRPr="00122532">
                <w:rPr>
                  <w:rFonts w:ascii="Times New Roman" w:hAnsi="Times New Roman" w:cs="Times New Roman"/>
                </w:rPr>
                <w:t>, (1882) pp.353-71, 469-86</w:t>
              </w:r>
            </w:p>
            <w:p w14:paraId="76C9309F" w14:textId="1F5B4AC9" w:rsidR="007E2836" w:rsidRPr="00122532" w:rsidRDefault="007E2836" w:rsidP="00012EF5">
              <w:pPr>
                <w:rPr>
                  <w:rFonts w:ascii="Times New Roman" w:hAnsi="Times New Roman" w:cs="Times New Roman"/>
                </w:rPr>
              </w:pPr>
            </w:p>
            <w:p w14:paraId="0C50C0C9" w14:textId="5D81C74E" w:rsidR="007E2836" w:rsidRPr="00122532" w:rsidRDefault="007E2836" w:rsidP="00012EF5">
              <w:pPr>
                <w:rPr>
                  <w:rFonts w:ascii="Times New Roman" w:hAnsi="Times New Roman" w:cs="Times New Roman"/>
                </w:rPr>
              </w:pPr>
              <w:r w:rsidRPr="00122532">
                <w:rPr>
                  <w:rFonts w:ascii="Times New Roman" w:hAnsi="Times New Roman" w:cs="Times New Roman"/>
                </w:rPr>
                <w:t xml:space="preserve">Nicki Bosworth, </w:t>
              </w:r>
              <w:r w:rsidRPr="00122532">
                <w:rPr>
                  <w:rFonts w:ascii="Times New Roman" w:hAnsi="Times New Roman" w:cs="Times New Roman"/>
                  <w:i/>
                  <w:iCs/>
                </w:rPr>
                <w:t>Llangwm Village News Issue 42</w:t>
              </w:r>
              <w:r w:rsidRPr="00122532">
                <w:rPr>
                  <w:rFonts w:ascii="Times New Roman" w:hAnsi="Times New Roman" w:cs="Times New Roman"/>
                </w:rPr>
                <w:t>, Autumn/Winter 2015</w:t>
              </w:r>
              <w:r w:rsidR="004043A9">
                <w:rPr>
                  <w:rFonts w:ascii="Times New Roman" w:hAnsi="Times New Roman" w:cs="Times New Roman"/>
                </w:rPr>
                <w:t xml:space="preserve">, </w:t>
              </w:r>
              <w:r w:rsidR="00B4101A" w:rsidRPr="00B4101A">
                <w:rPr>
                  <w:rFonts w:ascii="Times New Roman" w:hAnsi="Times New Roman" w:cs="Times New Roman"/>
                </w:rPr>
                <w:t>http://www.cottageinn-llangwm.co.uk/newsletters/newsletter-2015-autumn.pdf</w:t>
              </w:r>
              <w:r w:rsidR="00B4101A" w:rsidRPr="00B4101A">
                <w:rPr>
                  <w:rFonts w:ascii="Times New Roman" w:hAnsi="Times New Roman" w:cs="Times New Roman"/>
                </w:rPr>
                <w:t xml:space="preserve"> </w:t>
              </w:r>
              <w:r w:rsidR="004043A9">
                <w:rPr>
                  <w:rFonts w:ascii="Times New Roman" w:hAnsi="Times New Roman" w:cs="Times New Roman"/>
                </w:rPr>
                <w:t>(Accessed 25.06.2019)</w:t>
              </w:r>
            </w:p>
            <w:p w14:paraId="7EC19564" w14:textId="638D0A1F" w:rsidR="005E5039" w:rsidRPr="00122532" w:rsidRDefault="005E5039" w:rsidP="00012EF5">
              <w:pPr>
                <w:rPr>
                  <w:rFonts w:ascii="Times New Roman" w:hAnsi="Times New Roman" w:cs="Times New Roman"/>
                </w:rPr>
              </w:pPr>
              <w:bookmarkStart w:id="0" w:name="_GoBack"/>
              <w:bookmarkEnd w:id="0"/>
            </w:p>
            <w:p w14:paraId="34CA3D93" w14:textId="04D111FD" w:rsidR="005E5039" w:rsidRDefault="005E5039" w:rsidP="00012EF5">
              <w:pPr>
                <w:rPr>
                  <w:rFonts w:ascii="Times New Roman" w:hAnsi="Times New Roman" w:cs="Times New Roman"/>
                </w:rPr>
              </w:pPr>
              <w:r w:rsidRPr="00122532">
                <w:rPr>
                  <w:rFonts w:ascii="Times New Roman" w:hAnsi="Times New Roman" w:cs="Times New Roman"/>
                </w:rPr>
                <w:t xml:space="preserve">The British Museum, </w:t>
              </w:r>
              <w:r w:rsidRPr="00122532">
                <w:rPr>
                  <w:rFonts w:ascii="Times New Roman" w:hAnsi="Times New Roman" w:cs="Times New Roman"/>
                  <w:i/>
                  <w:iCs/>
                </w:rPr>
                <w:t>Collection online, fish-hook,</w:t>
              </w:r>
              <w:r w:rsidRPr="00122532">
                <w:rPr>
                  <w:rFonts w:ascii="Times New Roman" w:hAnsi="Times New Roman" w:cs="Times New Roman"/>
                </w:rPr>
                <w:t xml:space="preserve"> https://www.britishmuseum.org/research/collection_online/collection_object_details.aspx?objectId=3306753&amp;partId=1  (Accessed 12.06.2019)</w:t>
              </w:r>
            </w:p>
            <w:p w14:paraId="63ABB8A0" w14:textId="4DD6C849" w:rsidR="00684C74" w:rsidRDefault="00684C74" w:rsidP="00012EF5">
              <w:pPr>
                <w:rPr>
                  <w:rFonts w:ascii="Times New Roman" w:hAnsi="Times New Roman" w:cs="Times New Roman"/>
                </w:rPr>
              </w:pPr>
            </w:p>
            <w:p w14:paraId="43CE8384" w14:textId="3AAA47DC" w:rsidR="00684C74" w:rsidRPr="00122532" w:rsidRDefault="00684C74" w:rsidP="00012EF5">
              <w:pPr>
                <w:rPr>
                  <w:rFonts w:ascii="Times New Roman" w:hAnsi="Times New Roman" w:cs="Times New Roman"/>
                </w:rPr>
              </w:pPr>
              <w:r>
                <w:rPr>
                  <w:rFonts w:ascii="Times New Roman" w:hAnsi="Times New Roman" w:cs="Times New Roman"/>
                </w:rPr>
                <w:t xml:space="preserve">Madeleine Bunting, </w:t>
              </w:r>
              <w:r w:rsidRPr="00684C74">
                <w:rPr>
                  <w:rFonts w:ascii="Times New Roman" w:hAnsi="Times New Roman" w:cs="Times New Roman"/>
                  <w:i/>
                  <w:iCs/>
                </w:rPr>
                <w:t>Love of Country: A Hebridean Journey</w:t>
              </w:r>
              <w:r>
                <w:rPr>
                  <w:rFonts w:ascii="Times New Roman" w:hAnsi="Times New Roman" w:cs="Times New Roman"/>
                </w:rPr>
                <w:t xml:space="preserve"> (London: Granta Books, 2016)</w:t>
              </w:r>
            </w:p>
            <w:p w14:paraId="29E61176" w14:textId="7A3897BB" w:rsidR="005E5039" w:rsidRPr="00122532" w:rsidRDefault="005E5039" w:rsidP="00012EF5">
              <w:pPr>
                <w:rPr>
                  <w:rFonts w:ascii="Times New Roman" w:hAnsi="Times New Roman" w:cs="Times New Roman"/>
                </w:rPr>
              </w:pPr>
            </w:p>
            <w:p w14:paraId="6821E627" w14:textId="20359EC6" w:rsidR="005E5039" w:rsidRPr="00122532" w:rsidRDefault="005E5039" w:rsidP="00012EF5">
              <w:pPr>
                <w:rPr>
                  <w:rFonts w:ascii="Times New Roman" w:hAnsi="Times New Roman" w:cs="Times New Roman"/>
                </w:rPr>
              </w:pPr>
              <w:r w:rsidRPr="00122532">
                <w:rPr>
                  <w:rFonts w:ascii="Times New Roman" w:hAnsi="Times New Roman" w:cs="Times New Roman"/>
                </w:rPr>
                <w:t xml:space="preserve">CADW, </w:t>
              </w:r>
              <w:r w:rsidRPr="00122532">
                <w:rPr>
                  <w:rFonts w:ascii="Times New Roman" w:hAnsi="Times New Roman" w:cs="Times New Roman"/>
                  <w:i/>
                  <w:iCs/>
                </w:rPr>
                <w:t>The Coastal archaeology of Wales,</w:t>
              </w:r>
              <w:r w:rsidRPr="00122532">
                <w:rPr>
                  <w:rFonts w:ascii="Times New Roman" w:hAnsi="Times New Roman" w:cs="Times New Roman"/>
                </w:rPr>
                <w:t xml:space="preserve"> Andrew Davidson, ed., 2002 https://archaeologydataservice.ac.uk/archiveDS/archiveDownload?t=arch-281-1/dissemination/pdf/RR131.pdf  (Accessed 14.07.2019)</w:t>
              </w:r>
            </w:p>
            <w:p w14:paraId="15D77C3E" w14:textId="77777777" w:rsidR="00012EF5" w:rsidRPr="00122532" w:rsidRDefault="00012EF5" w:rsidP="00012EF5">
              <w:pPr>
                <w:rPr>
                  <w:rFonts w:ascii="Times New Roman" w:hAnsi="Times New Roman" w:cs="Times New Roman"/>
                </w:rPr>
              </w:pPr>
            </w:p>
            <w:p w14:paraId="06C621D5" w14:textId="6CF72806" w:rsidR="00012EF5" w:rsidRPr="00122532" w:rsidRDefault="00012EF5" w:rsidP="00012EF5">
              <w:pPr>
                <w:rPr>
                  <w:rFonts w:ascii="Times New Roman" w:hAnsi="Times New Roman" w:cs="Times New Roman"/>
                </w:rPr>
              </w:pPr>
              <w:r w:rsidRPr="00122532">
                <w:rPr>
                  <w:rFonts w:ascii="Times New Roman" w:hAnsi="Times New Roman" w:cs="Times New Roman"/>
                  <w:i/>
                  <w:iCs/>
                </w:rPr>
                <w:lastRenderedPageBreak/>
                <w:t>The Coastal Archaeology of Wales</w:t>
              </w:r>
              <w:r w:rsidRPr="00122532">
                <w:rPr>
                  <w:rFonts w:ascii="Times New Roman" w:hAnsi="Times New Roman" w:cs="Times New Roman"/>
                </w:rPr>
                <w:t>, ed. Andrew Davidson (York: Council for British Archaeology, 2002)</w:t>
              </w:r>
            </w:p>
            <w:p w14:paraId="60C75DE5" w14:textId="5B6A13CC" w:rsidR="005E5039" w:rsidRPr="00122532" w:rsidRDefault="005E5039" w:rsidP="00012EF5">
              <w:pPr>
                <w:rPr>
                  <w:rFonts w:ascii="Times New Roman" w:hAnsi="Times New Roman" w:cs="Times New Roman"/>
                </w:rPr>
              </w:pPr>
            </w:p>
            <w:p w14:paraId="0F8671BF" w14:textId="4405357A" w:rsidR="005E5039" w:rsidRPr="00122532" w:rsidRDefault="005E5039" w:rsidP="00012EF5">
              <w:pPr>
                <w:rPr>
                  <w:rFonts w:ascii="Times New Roman" w:hAnsi="Times New Roman" w:cs="Times New Roman"/>
                </w:rPr>
              </w:pPr>
              <w:r w:rsidRPr="00122532">
                <w:rPr>
                  <w:rFonts w:ascii="Times New Roman" w:hAnsi="Times New Roman" w:cs="Times New Roman"/>
                </w:rPr>
                <w:t xml:space="preserve">Council for British Archaeology, Martin Bell, Astrid Caseldine, Heike Neumann, </w:t>
              </w:r>
              <w:r w:rsidRPr="00122532">
                <w:rPr>
                  <w:rFonts w:ascii="Times New Roman" w:hAnsi="Times New Roman" w:cs="Times New Roman"/>
                  <w:i/>
                  <w:iCs/>
                </w:rPr>
                <w:t xml:space="preserve">Prehistoric Intertidal Archaeology in the Welsh Severn Estuary, </w:t>
              </w:r>
              <w:r w:rsidRPr="00122532">
                <w:rPr>
                  <w:rFonts w:ascii="Times New Roman" w:hAnsi="Times New Roman" w:cs="Times New Roman"/>
                </w:rPr>
                <w:t>2000 https://archaeologydataservice.ac.uk/archiveDS/archiveDownload?t=arch-281-1/dissemination/pdf/RR120.pdf  (Accessed 11.07.2019)</w:t>
              </w:r>
            </w:p>
            <w:p w14:paraId="16E164F6" w14:textId="5FEAEA76" w:rsidR="003B73DE" w:rsidRPr="00122532" w:rsidRDefault="003B73DE" w:rsidP="00012EF5">
              <w:pPr>
                <w:rPr>
                  <w:rFonts w:ascii="Times New Roman" w:hAnsi="Times New Roman" w:cs="Times New Roman"/>
                </w:rPr>
              </w:pPr>
            </w:p>
            <w:p w14:paraId="52319A71" w14:textId="171660A4" w:rsidR="003B73DE" w:rsidRPr="00122532" w:rsidRDefault="003B73DE" w:rsidP="00012EF5">
              <w:pPr>
                <w:rPr>
                  <w:rFonts w:ascii="Times New Roman" w:hAnsi="Times New Roman" w:cs="Times New Roman"/>
                </w:rPr>
              </w:pPr>
              <w:r w:rsidRPr="00122532">
                <w:rPr>
                  <w:rFonts w:ascii="Times New Roman" w:hAnsi="Times New Roman" w:cs="Times New Roman"/>
                </w:rPr>
                <w:t xml:space="preserve">D.C. Davies, The Fisheries of Wales, </w:t>
              </w:r>
              <w:r w:rsidRPr="00122532">
                <w:rPr>
                  <w:rFonts w:ascii="Times New Roman" w:hAnsi="Times New Roman" w:cs="Times New Roman"/>
                  <w:i/>
                  <w:iCs/>
                </w:rPr>
                <w:t xml:space="preserve">Transactions of the Liverpool National Eisteddfod, 1884 </w:t>
              </w:r>
              <w:r w:rsidRPr="00122532">
                <w:rPr>
                  <w:rFonts w:ascii="Times New Roman" w:hAnsi="Times New Roman" w:cs="Times New Roman"/>
                </w:rPr>
                <w:t>(Liverpool: Isaac Foulkes, 1885), pp. 283-320</w:t>
              </w:r>
            </w:p>
            <w:p w14:paraId="7A0C8A8B" w14:textId="77777777" w:rsidR="00012EF5" w:rsidRPr="00122532" w:rsidRDefault="00012EF5" w:rsidP="00012EF5">
              <w:pPr>
                <w:rPr>
                  <w:rFonts w:ascii="Times New Roman" w:hAnsi="Times New Roman" w:cs="Times New Roman"/>
                </w:rPr>
              </w:pPr>
            </w:p>
            <w:p w14:paraId="4E2BF01B" w14:textId="668CA2B0" w:rsidR="00012EF5" w:rsidRPr="00122532" w:rsidRDefault="00012EF5" w:rsidP="00012EF5">
              <w:pPr>
                <w:rPr>
                  <w:rFonts w:ascii="Times New Roman" w:hAnsi="Times New Roman" w:cs="Times New Roman"/>
                </w:rPr>
              </w:pPr>
              <w:r w:rsidRPr="00122532">
                <w:rPr>
                  <w:rFonts w:ascii="Times New Roman" w:hAnsi="Times New Roman" w:cs="Times New Roman"/>
                  <w:i/>
                </w:rPr>
                <w:t>The Welsh Academy Encyclopaedia of Wales,</w:t>
              </w:r>
              <w:r w:rsidRPr="00122532">
                <w:rPr>
                  <w:rFonts w:ascii="Times New Roman" w:hAnsi="Times New Roman" w:cs="Times New Roman"/>
                </w:rPr>
                <w:t xml:space="preserve"> eds. John Davies, Nigel Jenkins, Menna Baines, Peredur I. Lynch (Cardiff: University of Wales Press, 2008)</w:t>
              </w:r>
            </w:p>
            <w:p w14:paraId="06A70E29" w14:textId="77777777" w:rsidR="00012EF5" w:rsidRPr="00122532" w:rsidRDefault="00012EF5" w:rsidP="00012EF5">
              <w:pPr>
                <w:rPr>
                  <w:rFonts w:ascii="Times New Roman" w:hAnsi="Times New Roman" w:cs="Times New Roman"/>
                </w:rPr>
              </w:pPr>
            </w:p>
            <w:p w14:paraId="51D6DFE9" w14:textId="3C4A2B74"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Llinos M. Davies, </w:t>
              </w:r>
              <w:r w:rsidRPr="00122532">
                <w:rPr>
                  <w:rFonts w:ascii="Times New Roman" w:hAnsi="Times New Roman" w:cs="Times New Roman"/>
                  <w:i/>
                </w:rPr>
                <w:t>Crochan Ceredigion, Chwedlau Gwerin i’r Hen a’r Ifanc</w:t>
              </w:r>
              <w:r w:rsidRPr="00122532">
                <w:rPr>
                  <w:rFonts w:ascii="Times New Roman" w:hAnsi="Times New Roman" w:cs="Times New Roman"/>
                </w:rPr>
                <w:t xml:space="preserve"> (Aberystwyth: Cymdeithas Lyfrau Ceredigion Gyf., 1992)</w:t>
              </w:r>
            </w:p>
            <w:p w14:paraId="0E0D8975" w14:textId="385F0600" w:rsidR="00305726" w:rsidRPr="00122532" w:rsidRDefault="00305726" w:rsidP="00012EF5">
              <w:pPr>
                <w:rPr>
                  <w:rFonts w:ascii="Times New Roman" w:hAnsi="Times New Roman" w:cs="Times New Roman"/>
                </w:rPr>
              </w:pPr>
            </w:p>
            <w:p w14:paraId="30760631" w14:textId="266B2B4F" w:rsidR="00305726" w:rsidRPr="00122532" w:rsidRDefault="00305726" w:rsidP="00012EF5">
              <w:pPr>
                <w:rPr>
                  <w:rFonts w:ascii="Times New Roman" w:hAnsi="Times New Roman" w:cs="Times New Roman"/>
                </w:rPr>
              </w:pPr>
              <w:r w:rsidRPr="00122532">
                <w:rPr>
                  <w:rFonts w:ascii="Times New Roman" w:hAnsi="Times New Roman" w:cs="Times New Roman"/>
                </w:rPr>
                <w:t xml:space="preserve">T.R.Dawes, </w:t>
              </w:r>
              <w:r w:rsidRPr="00122532">
                <w:rPr>
                  <w:rFonts w:ascii="Times New Roman" w:hAnsi="Times New Roman" w:cs="Times New Roman"/>
                  <w:i/>
                  <w:iCs/>
                </w:rPr>
                <w:t>The Flemings in Pembrokeshire</w:t>
              </w:r>
              <w:r w:rsidRPr="00122532">
                <w:rPr>
                  <w:rFonts w:ascii="Times New Roman" w:hAnsi="Times New Roman" w:cs="Times New Roman"/>
                </w:rPr>
                <w:t xml:space="preserve"> (Cardiff: Western Mail Ltd., 1902)</w:t>
              </w:r>
            </w:p>
            <w:p w14:paraId="786937B5" w14:textId="778B1BED" w:rsidR="007E2836" w:rsidRPr="00122532" w:rsidRDefault="007E2836" w:rsidP="00012EF5">
              <w:pPr>
                <w:rPr>
                  <w:rFonts w:ascii="Times New Roman" w:hAnsi="Times New Roman" w:cs="Times New Roman"/>
                </w:rPr>
              </w:pPr>
            </w:p>
            <w:p w14:paraId="6451F8E4" w14:textId="77777777" w:rsidR="007E2836" w:rsidRPr="00122532" w:rsidRDefault="007E2836" w:rsidP="007E2836">
              <w:pPr>
                <w:rPr>
                  <w:rFonts w:ascii="Times New Roman" w:hAnsi="Times New Roman" w:cs="Times New Roman"/>
                </w:rPr>
              </w:pPr>
              <w:r w:rsidRPr="00122532">
                <w:rPr>
                  <w:rFonts w:ascii="Times New Roman" w:hAnsi="Times New Roman" w:cs="Times New Roman"/>
                </w:rPr>
                <w:t xml:space="preserve">Dyfed Archaeological Trust, </w:t>
              </w:r>
              <w:r w:rsidRPr="00122532">
                <w:rPr>
                  <w:rFonts w:ascii="Times New Roman" w:hAnsi="Times New Roman" w:cs="Times New Roman"/>
                  <w:i/>
                  <w:iCs/>
                </w:rPr>
                <w:t>Medieval and Early Post-Medieval Fish Traps</w:t>
              </w:r>
              <w:r w:rsidRPr="00122532">
                <w:rPr>
                  <w:rFonts w:ascii="Times New Roman" w:hAnsi="Times New Roman" w:cs="Times New Roman"/>
                </w:rPr>
                <w:t>, 2012, http://www.dyfedarchaeology.org.uk/projects/fishtraps.pdf  (Accessed 12.2.2019)</w:t>
              </w:r>
            </w:p>
            <w:p w14:paraId="2EBB58FF" w14:textId="77777777" w:rsidR="007E2836" w:rsidRPr="00122532" w:rsidRDefault="007E2836" w:rsidP="00012EF5">
              <w:pPr>
                <w:rPr>
                  <w:rFonts w:ascii="Times New Roman" w:hAnsi="Times New Roman" w:cs="Times New Roman"/>
                </w:rPr>
              </w:pPr>
            </w:p>
            <w:p w14:paraId="3B58BD25" w14:textId="77777777" w:rsidR="00012EF5" w:rsidRPr="00122532" w:rsidRDefault="00012EF5" w:rsidP="00012EF5">
              <w:pPr>
                <w:rPr>
                  <w:rFonts w:ascii="Times New Roman" w:hAnsi="Times New Roman" w:cs="Times New Roman"/>
                </w:rPr>
              </w:pPr>
            </w:p>
            <w:p w14:paraId="565D0391" w14:textId="1FFBB492"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John Evans, </w:t>
              </w:r>
              <w:r w:rsidRPr="00122532">
                <w:rPr>
                  <w:rFonts w:ascii="Times New Roman" w:hAnsi="Times New Roman" w:cs="Times New Roman"/>
                  <w:i/>
                  <w:iCs/>
                </w:rPr>
                <w:t>The Beauties of England and Wales: North Wales</w:t>
              </w:r>
              <w:r w:rsidRPr="00122532">
                <w:rPr>
                  <w:rFonts w:ascii="Times New Roman" w:hAnsi="Times New Roman" w:cs="Times New Roman"/>
                </w:rPr>
                <w:t xml:space="preserve"> (London: Harris, Vernor, Hood and Sharpe </w:t>
              </w:r>
              <w:r w:rsidRPr="00122532">
                <w:rPr>
                  <w:rFonts w:ascii="Times New Roman" w:hAnsi="Times New Roman" w:cs="Times New Roman"/>
                  <w:i/>
                  <w:iCs/>
                </w:rPr>
                <w:t>et al</w:t>
              </w:r>
              <w:r w:rsidRPr="00122532">
                <w:rPr>
                  <w:rFonts w:ascii="Times New Roman" w:hAnsi="Times New Roman" w:cs="Times New Roman"/>
                </w:rPr>
                <w:t xml:space="preserve">, 1812) </w:t>
              </w:r>
            </w:p>
            <w:p w14:paraId="06DDF604" w14:textId="77777777" w:rsidR="00012EF5" w:rsidRPr="00122532" w:rsidRDefault="00012EF5" w:rsidP="00012EF5">
              <w:pPr>
                <w:rPr>
                  <w:rFonts w:ascii="Times New Roman" w:hAnsi="Times New Roman" w:cs="Times New Roman"/>
                </w:rPr>
              </w:pPr>
            </w:p>
            <w:p w14:paraId="0C33A1B7" w14:textId="62E205C9"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Bobby Freeman, </w:t>
              </w:r>
              <w:r w:rsidRPr="00122532">
                <w:rPr>
                  <w:rFonts w:ascii="Times New Roman" w:hAnsi="Times New Roman" w:cs="Times New Roman"/>
                  <w:i/>
                </w:rPr>
                <w:t>A Book of Welsh Fish Cookery</w:t>
              </w:r>
              <w:r w:rsidRPr="00122532">
                <w:rPr>
                  <w:rFonts w:ascii="Times New Roman" w:hAnsi="Times New Roman" w:cs="Times New Roman"/>
                </w:rPr>
                <w:t xml:space="preserve"> (Talybont: Y Lolfa Cyf., 2002)</w:t>
              </w:r>
            </w:p>
            <w:p w14:paraId="1404E79C" w14:textId="1B35FB41" w:rsidR="007E2836" w:rsidRPr="00122532" w:rsidRDefault="007E2836" w:rsidP="00012EF5">
              <w:pPr>
                <w:rPr>
                  <w:rFonts w:ascii="Times New Roman" w:hAnsi="Times New Roman" w:cs="Times New Roman"/>
                </w:rPr>
              </w:pPr>
            </w:p>
            <w:p w14:paraId="45A56D65" w14:textId="1D40BBE6" w:rsidR="007E2836" w:rsidRPr="00122532" w:rsidRDefault="007E2836" w:rsidP="007E2836">
              <w:pPr>
                <w:rPr>
                  <w:rFonts w:ascii="Times New Roman" w:hAnsi="Times New Roman" w:cs="Times New Roman"/>
                </w:rPr>
              </w:pPr>
              <w:r w:rsidRPr="00122532">
                <w:rPr>
                  <w:rFonts w:ascii="Times New Roman" w:hAnsi="Times New Roman" w:cs="Times New Roman"/>
                </w:rPr>
                <w:t xml:space="preserve">Doris Goddard, ‘Fame Of The Fisherwomen Spread As Far As Japan’, </w:t>
              </w:r>
              <w:r w:rsidRPr="00122532">
                <w:rPr>
                  <w:rFonts w:ascii="Times New Roman" w:hAnsi="Times New Roman" w:cs="Times New Roman"/>
                  <w:i/>
                  <w:iCs/>
                </w:rPr>
                <w:t>Western Telegraph</w:t>
              </w:r>
              <w:r w:rsidRPr="00122532">
                <w:rPr>
                  <w:rFonts w:ascii="Times New Roman" w:hAnsi="Times New Roman" w:cs="Times New Roman"/>
                </w:rPr>
                <w:t>, 5</w:t>
              </w:r>
              <w:r w:rsidRPr="00122532">
                <w:rPr>
                  <w:rFonts w:ascii="Times New Roman" w:hAnsi="Times New Roman" w:cs="Times New Roman"/>
                  <w:vertAlign w:val="superscript"/>
                </w:rPr>
                <w:t>th</w:t>
              </w:r>
              <w:r w:rsidRPr="00122532">
                <w:rPr>
                  <w:rFonts w:ascii="Times New Roman" w:hAnsi="Times New Roman" w:cs="Times New Roman"/>
                </w:rPr>
                <w:t xml:space="preserve"> December 1984</w:t>
              </w:r>
            </w:p>
            <w:p w14:paraId="76629CCC" w14:textId="77777777" w:rsidR="007E2836" w:rsidRPr="00122532" w:rsidRDefault="007E2836" w:rsidP="007E2836">
              <w:pPr>
                <w:rPr>
                  <w:rFonts w:ascii="Times New Roman" w:hAnsi="Times New Roman" w:cs="Times New Roman"/>
                </w:rPr>
              </w:pPr>
            </w:p>
            <w:p w14:paraId="402632FF" w14:textId="57752F4F" w:rsidR="007E2836" w:rsidRPr="00122532" w:rsidRDefault="007E2836" w:rsidP="007E2836">
              <w:pPr>
                <w:rPr>
                  <w:rFonts w:ascii="Times New Roman" w:hAnsi="Times New Roman" w:cs="Times New Roman"/>
                </w:rPr>
              </w:pPr>
              <w:r w:rsidRPr="00122532">
                <w:rPr>
                  <w:rFonts w:ascii="Times New Roman" w:hAnsi="Times New Roman" w:cs="Times New Roman"/>
                </w:rPr>
                <w:t xml:space="preserve">Doris Goddard, ‘When A Parson Was A Sign Of Bad Luck’, </w:t>
              </w:r>
              <w:r w:rsidRPr="00122532">
                <w:rPr>
                  <w:rFonts w:ascii="Times New Roman" w:hAnsi="Times New Roman" w:cs="Times New Roman"/>
                  <w:i/>
                  <w:iCs/>
                </w:rPr>
                <w:t>Western Telegraph,</w:t>
              </w:r>
              <w:r w:rsidRPr="00122532">
                <w:rPr>
                  <w:rFonts w:ascii="Times New Roman" w:hAnsi="Times New Roman" w:cs="Times New Roman"/>
                </w:rPr>
                <w:t xml:space="preserve"> 12</w:t>
              </w:r>
              <w:r w:rsidRPr="00122532">
                <w:rPr>
                  <w:rFonts w:ascii="Times New Roman" w:hAnsi="Times New Roman" w:cs="Times New Roman"/>
                  <w:vertAlign w:val="superscript"/>
                </w:rPr>
                <w:t>th</w:t>
              </w:r>
              <w:r w:rsidRPr="00122532">
                <w:rPr>
                  <w:rFonts w:ascii="Times New Roman" w:hAnsi="Times New Roman" w:cs="Times New Roman"/>
                </w:rPr>
                <w:t xml:space="preserve"> December 1984</w:t>
              </w:r>
            </w:p>
            <w:p w14:paraId="147F4844" w14:textId="77777777" w:rsidR="007E2836" w:rsidRPr="00122532" w:rsidRDefault="007E2836" w:rsidP="007E2836">
              <w:pPr>
                <w:rPr>
                  <w:rFonts w:ascii="Times New Roman" w:hAnsi="Times New Roman" w:cs="Times New Roman"/>
                </w:rPr>
              </w:pPr>
            </w:p>
            <w:p w14:paraId="00F4AD35" w14:textId="45A4D1D9" w:rsidR="007E2836" w:rsidRPr="00122532" w:rsidRDefault="007E2836" w:rsidP="00012EF5">
              <w:pPr>
                <w:rPr>
                  <w:rFonts w:ascii="Times New Roman" w:hAnsi="Times New Roman" w:cs="Times New Roman"/>
                </w:rPr>
              </w:pPr>
              <w:r w:rsidRPr="00122532">
                <w:rPr>
                  <w:rFonts w:ascii="Times New Roman" w:hAnsi="Times New Roman" w:cs="Times New Roman"/>
                </w:rPr>
                <w:t xml:space="preserve">Doris Goddard, ‘Petticoat Politics’, </w:t>
              </w:r>
              <w:r w:rsidRPr="00122532">
                <w:rPr>
                  <w:rFonts w:ascii="Times New Roman" w:hAnsi="Times New Roman" w:cs="Times New Roman"/>
                  <w:i/>
                  <w:iCs/>
                </w:rPr>
                <w:t>Western Telegraph</w:t>
              </w:r>
              <w:r w:rsidRPr="00122532">
                <w:rPr>
                  <w:rFonts w:ascii="Times New Roman" w:hAnsi="Times New Roman" w:cs="Times New Roman"/>
                </w:rPr>
                <w:t>, 19</w:t>
              </w:r>
              <w:r w:rsidRPr="00122532">
                <w:rPr>
                  <w:rFonts w:ascii="Times New Roman" w:hAnsi="Times New Roman" w:cs="Times New Roman"/>
                  <w:vertAlign w:val="superscript"/>
                </w:rPr>
                <w:t>th</w:t>
              </w:r>
              <w:r w:rsidRPr="00122532">
                <w:rPr>
                  <w:rFonts w:ascii="Times New Roman" w:hAnsi="Times New Roman" w:cs="Times New Roman"/>
                </w:rPr>
                <w:t xml:space="preserve"> December 1984</w:t>
              </w:r>
            </w:p>
            <w:p w14:paraId="33CFAE0A" w14:textId="77777777" w:rsidR="00012EF5" w:rsidRPr="00122532" w:rsidRDefault="00012EF5" w:rsidP="00012EF5">
              <w:pPr>
                <w:rPr>
                  <w:rFonts w:ascii="Times New Roman" w:hAnsi="Times New Roman" w:cs="Times New Roman"/>
                </w:rPr>
              </w:pPr>
            </w:p>
            <w:p w14:paraId="41549731" w14:textId="59AD5DC4"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Miranda J. Green, </w:t>
              </w:r>
              <w:r w:rsidRPr="00122532">
                <w:rPr>
                  <w:rFonts w:ascii="Times New Roman" w:hAnsi="Times New Roman" w:cs="Times New Roman"/>
                  <w:i/>
                </w:rPr>
                <w:t>Dictionary of Celtic Myth and Legend</w:t>
              </w:r>
              <w:r w:rsidRPr="00122532">
                <w:rPr>
                  <w:rFonts w:ascii="Times New Roman" w:hAnsi="Times New Roman" w:cs="Times New Roman"/>
                </w:rPr>
                <w:t xml:space="preserve"> (London: Thames and Hudson, 1992)</w:t>
              </w:r>
            </w:p>
            <w:p w14:paraId="6538F94E" w14:textId="77777777" w:rsidR="00012EF5" w:rsidRPr="00122532" w:rsidRDefault="00012EF5" w:rsidP="00012EF5">
              <w:pPr>
                <w:rPr>
                  <w:rFonts w:ascii="Times New Roman" w:hAnsi="Times New Roman" w:cs="Times New Roman"/>
                </w:rPr>
              </w:pPr>
            </w:p>
            <w:p w14:paraId="55C1229D" w14:textId="6AF2FEAB"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Robin Gwyndaf, </w:t>
              </w:r>
              <w:r w:rsidRPr="00122532">
                <w:rPr>
                  <w:rFonts w:ascii="Times New Roman" w:hAnsi="Times New Roman" w:cs="Times New Roman"/>
                  <w:i/>
                </w:rPr>
                <w:t>Blas ar Fyw: Atgofion Serah Trenholme Nefyn</w:t>
              </w:r>
              <w:r w:rsidRPr="00122532">
                <w:rPr>
                  <w:rFonts w:ascii="Times New Roman" w:hAnsi="Times New Roman" w:cs="Times New Roman"/>
                </w:rPr>
                <w:t xml:space="preserve"> (Pwllheli: Clwb y Bont, Chwefror 1989)</w:t>
              </w:r>
            </w:p>
            <w:p w14:paraId="6D59D5D9" w14:textId="77777777" w:rsidR="00012EF5" w:rsidRPr="00122532" w:rsidRDefault="00012EF5" w:rsidP="00012EF5">
              <w:pPr>
                <w:rPr>
                  <w:rFonts w:ascii="Times New Roman" w:hAnsi="Times New Roman" w:cs="Times New Roman"/>
                </w:rPr>
              </w:pPr>
            </w:p>
            <w:p w14:paraId="2A6DC67E" w14:textId="0720D77E"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Robin Gwyndaf, </w:t>
              </w:r>
              <w:r w:rsidRPr="00122532">
                <w:rPr>
                  <w:rFonts w:ascii="Times New Roman" w:hAnsi="Times New Roman" w:cs="Times New Roman"/>
                  <w:i/>
                </w:rPr>
                <w:t>Chwedlau Gwerin Cymru</w:t>
              </w:r>
              <w:r w:rsidRPr="00122532">
                <w:rPr>
                  <w:rFonts w:ascii="Times New Roman" w:hAnsi="Times New Roman" w:cs="Times New Roman"/>
                </w:rPr>
                <w:t xml:space="preserve"> (Cardiff: Amgueddfeydd ac Orielau Cenedlaethol Cymru, 1999)</w:t>
              </w:r>
            </w:p>
            <w:p w14:paraId="721A8926" w14:textId="7F0C58E2" w:rsidR="009B3D63" w:rsidRPr="00122532" w:rsidRDefault="009B3D63" w:rsidP="00012EF5">
              <w:pPr>
                <w:rPr>
                  <w:rFonts w:ascii="Times New Roman" w:hAnsi="Times New Roman" w:cs="Times New Roman"/>
                </w:rPr>
              </w:pPr>
            </w:p>
            <w:p w14:paraId="17BACD77" w14:textId="11F7A982" w:rsidR="009B3D63" w:rsidRPr="00122532" w:rsidRDefault="009B3D63" w:rsidP="00012EF5">
              <w:pPr>
                <w:rPr>
                  <w:rFonts w:ascii="Times New Roman" w:hAnsi="Times New Roman" w:cs="Times New Roman"/>
                </w:rPr>
              </w:pPr>
              <w:r w:rsidRPr="00122532">
                <w:rPr>
                  <w:rFonts w:ascii="Times New Roman" w:eastAsia="Times New Roman" w:hAnsi="Times New Roman" w:cs="Times New Roman"/>
                  <w:color w:val="333333"/>
                  <w:spacing w:val="4"/>
                  <w:shd w:val="clear" w:color="auto" w:fill="FCFCFC"/>
                  <w:lang w:val="nb-NO" w:eastAsia="en-GB"/>
                </w:rPr>
                <w:t xml:space="preserve">Hinder, S.L., Hays, G.C., Brooks, C.J. et al. </w:t>
              </w:r>
              <w:r w:rsidRPr="00122532">
                <w:rPr>
                  <w:rFonts w:ascii="Times New Roman" w:eastAsia="Times New Roman" w:hAnsi="Times New Roman" w:cs="Times New Roman"/>
                  <w:color w:val="333333"/>
                  <w:spacing w:val="4"/>
                  <w:shd w:val="clear" w:color="auto" w:fill="FCFCFC"/>
                  <w:lang w:eastAsia="en-GB"/>
                </w:rPr>
                <w:t xml:space="preserve">Environ Health (2011) 10: 54. </w:t>
              </w:r>
              <w:r w:rsidRPr="00122532">
                <w:rPr>
                  <w:rFonts w:ascii="Times New Roman" w:eastAsia="Times New Roman" w:hAnsi="Times New Roman" w:cs="Times New Roman"/>
                  <w:spacing w:val="4"/>
                  <w:shd w:val="clear" w:color="auto" w:fill="FCFCFC"/>
                  <w:lang w:eastAsia="en-GB"/>
                </w:rPr>
                <w:t>https://doi.org/10.1186/1476-069X-10-54</w:t>
              </w:r>
              <w:r w:rsidRPr="00122532">
                <w:rPr>
                  <w:rFonts w:ascii="Times New Roman" w:eastAsia="Times New Roman" w:hAnsi="Times New Roman" w:cs="Times New Roman"/>
                  <w:color w:val="333333"/>
                  <w:spacing w:val="4"/>
                  <w:shd w:val="clear" w:color="auto" w:fill="FCFCFC"/>
                  <w:lang w:eastAsia="en-GB"/>
                </w:rPr>
                <w:t xml:space="preserve">  </w:t>
              </w:r>
              <w:r w:rsidR="009338F9" w:rsidRPr="00122532">
                <w:rPr>
                  <w:rFonts w:ascii="Times New Roman" w:eastAsia="Times New Roman" w:hAnsi="Times New Roman" w:cs="Times New Roman"/>
                  <w:color w:val="333333"/>
                  <w:spacing w:val="4"/>
                  <w:shd w:val="clear" w:color="auto" w:fill="FCFCFC"/>
                  <w:lang w:eastAsia="en-GB"/>
                </w:rPr>
                <w:t>(A</w:t>
              </w:r>
              <w:r w:rsidRPr="00122532">
                <w:rPr>
                  <w:rFonts w:ascii="Times New Roman" w:eastAsia="Times New Roman" w:hAnsi="Times New Roman" w:cs="Times New Roman"/>
                  <w:color w:val="333333"/>
                  <w:spacing w:val="4"/>
                  <w:shd w:val="clear" w:color="auto" w:fill="FCFCFC"/>
                  <w:lang w:eastAsia="en-GB"/>
                </w:rPr>
                <w:t>ccessed 21.10.2019</w:t>
              </w:r>
              <w:r w:rsidR="009338F9" w:rsidRPr="00122532">
                <w:rPr>
                  <w:rFonts w:ascii="Times New Roman" w:eastAsia="Times New Roman" w:hAnsi="Times New Roman" w:cs="Times New Roman"/>
                  <w:color w:val="333333"/>
                  <w:spacing w:val="4"/>
                  <w:shd w:val="clear" w:color="auto" w:fill="FCFCFC"/>
                  <w:lang w:eastAsia="en-GB"/>
                </w:rPr>
                <w:t>)</w:t>
              </w:r>
            </w:p>
            <w:p w14:paraId="50648F89" w14:textId="77777777" w:rsidR="00012EF5" w:rsidRPr="00122532" w:rsidRDefault="00012EF5" w:rsidP="00012EF5">
              <w:pPr>
                <w:rPr>
                  <w:rFonts w:ascii="Times New Roman" w:hAnsi="Times New Roman" w:cs="Times New Roman"/>
                </w:rPr>
              </w:pPr>
            </w:p>
            <w:p w14:paraId="3CE36AB7" w14:textId="652EA48F"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Hans Jørgen Hurum, </w:t>
              </w:r>
              <w:r w:rsidRPr="00122532">
                <w:rPr>
                  <w:rFonts w:ascii="Times New Roman" w:hAnsi="Times New Roman" w:cs="Times New Roman"/>
                  <w:i/>
                  <w:iCs/>
                </w:rPr>
                <w:t>A History of the Fish Hook</w:t>
              </w:r>
              <w:r w:rsidRPr="00122532">
                <w:rPr>
                  <w:rFonts w:ascii="Times New Roman" w:hAnsi="Times New Roman" w:cs="Times New Roman"/>
                </w:rPr>
                <w:t xml:space="preserve"> (London: Adam and Charles Black, 1977)</w:t>
              </w:r>
            </w:p>
            <w:p w14:paraId="7B81B030" w14:textId="77777777" w:rsidR="00012EF5" w:rsidRPr="00122532" w:rsidRDefault="00012EF5" w:rsidP="00012EF5">
              <w:pPr>
                <w:rPr>
                  <w:rFonts w:ascii="Times New Roman" w:hAnsi="Times New Roman" w:cs="Times New Roman"/>
                </w:rPr>
              </w:pPr>
            </w:p>
            <w:p w14:paraId="39512D1B" w14:textId="496BF4F7"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David Jenkins, Simon Evans, J Geraint Jenkins, </w:t>
              </w:r>
              <w:r w:rsidRPr="00122532">
                <w:rPr>
                  <w:rFonts w:ascii="Times New Roman" w:hAnsi="Times New Roman" w:cs="Times New Roman"/>
                  <w:i/>
                </w:rPr>
                <w:t>The Maritime Heritage of Dyfed</w:t>
              </w:r>
              <w:r w:rsidRPr="00122532">
                <w:rPr>
                  <w:rFonts w:ascii="Times New Roman" w:hAnsi="Times New Roman" w:cs="Times New Roman"/>
                </w:rPr>
                <w:t xml:space="preserve"> (Cardiff: Amgueddfa Genedlaethol Cymru, 1982)</w:t>
              </w:r>
            </w:p>
            <w:p w14:paraId="7A3C2E76" w14:textId="77777777" w:rsidR="00012EF5" w:rsidRPr="00122532" w:rsidRDefault="00012EF5" w:rsidP="00012EF5">
              <w:pPr>
                <w:rPr>
                  <w:rFonts w:ascii="Times New Roman" w:hAnsi="Times New Roman" w:cs="Times New Roman"/>
                </w:rPr>
              </w:pPr>
            </w:p>
            <w:p w14:paraId="71CF53E9" w14:textId="4DA17A9A" w:rsidR="00012EF5" w:rsidRPr="00122532" w:rsidRDefault="00012EF5" w:rsidP="00012EF5">
              <w:pPr>
                <w:jc w:val="both"/>
                <w:rPr>
                  <w:rFonts w:ascii="Times New Roman" w:hAnsi="Times New Roman" w:cs="Times New Roman"/>
                </w:rPr>
              </w:pPr>
              <w:r w:rsidRPr="00122532">
                <w:rPr>
                  <w:rFonts w:ascii="Times New Roman" w:hAnsi="Times New Roman" w:cs="Times New Roman"/>
                </w:rPr>
                <w:t xml:space="preserve">J. Geraint Jenkins, The Customs of Welsh Fishermen, </w:t>
              </w:r>
              <w:r w:rsidRPr="00122532">
                <w:rPr>
                  <w:rFonts w:ascii="Times New Roman" w:hAnsi="Times New Roman" w:cs="Times New Roman"/>
                  <w:i/>
                </w:rPr>
                <w:t>Folklore</w:t>
              </w:r>
              <w:r w:rsidRPr="00122532">
                <w:rPr>
                  <w:rFonts w:ascii="Times New Roman" w:hAnsi="Times New Roman" w:cs="Times New Roman"/>
                </w:rPr>
                <w:t xml:space="preserve"> Vol. 83 No 1 (1972)</w:t>
              </w:r>
            </w:p>
            <w:p w14:paraId="39D2F2FA" w14:textId="77777777" w:rsidR="00012EF5" w:rsidRPr="00122532" w:rsidRDefault="00012EF5" w:rsidP="00012EF5">
              <w:pPr>
                <w:rPr>
                  <w:rFonts w:ascii="Times New Roman" w:hAnsi="Times New Roman" w:cs="Times New Roman"/>
                </w:rPr>
              </w:pPr>
            </w:p>
            <w:p w14:paraId="6CC038DC" w14:textId="46E93BBD"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J. Geraint Jenkins, </w:t>
              </w:r>
              <w:r w:rsidRPr="00122532">
                <w:rPr>
                  <w:rFonts w:ascii="Times New Roman" w:hAnsi="Times New Roman" w:cs="Times New Roman"/>
                  <w:i/>
                </w:rPr>
                <w:t>Nets and Coracles</w:t>
              </w:r>
              <w:r w:rsidRPr="00122532">
                <w:rPr>
                  <w:rFonts w:ascii="Times New Roman" w:hAnsi="Times New Roman" w:cs="Times New Roman"/>
                </w:rPr>
                <w:t xml:space="preserve"> (London: David &amp; Charles, 1974)</w:t>
              </w:r>
            </w:p>
            <w:p w14:paraId="25523A2C" w14:textId="77777777" w:rsidR="00012EF5" w:rsidRPr="00122532" w:rsidRDefault="00012EF5" w:rsidP="00012EF5">
              <w:pPr>
                <w:rPr>
                  <w:rFonts w:ascii="Times New Roman" w:hAnsi="Times New Roman" w:cs="Times New Roman"/>
                </w:rPr>
              </w:pPr>
            </w:p>
            <w:p w14:paraId="5E8E7356" w14:textId="7CA59AAC"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J. Geraint Jenkins, </w:t>
              </w:r>
              <w:r w:rsidRPr="00122532">
                <w:rPr>
                  <w:rFonts w:ascii="Times New Roman" w:hAnsi="Times New Roman" w:cs="Times New Roman"/>
                  <w:i/>
                </w:rPr>
                <w:t>The Coracle</w:t>
              </w:r>
              <w:r w:rsidRPr="00122532">
                <w:rPr>
                  <w:rFonts w:ascii="Times New Roman" w:hAnsi="Times New Roman" w:cs="Times New Roman"/>
                </w:rPr>
                <w:t xml:space="preserve"> (Carmarthen: Golden Grove Book Company Ltd., 1988)</w:t>
              </w:r>
            </w:p>
            <w:p w14:paraId="19EBA3C7" w14:textId="77777777" w:rsidR="00012EF5" w:rsidRPr="00122532" w:rsidRDefault="00012EF5" w:rsidP="00012EF5">
              <w:pPr>
                <w:rPr>
                  <w:rFonts w:ascii="Times New Roman" w:hAnsi="Times New Roman" w:cs="Times New Roman"/>
                </w:rPr>
              </w:pPr>
            </w:p>
            <w:p w14:paraId="7FF6D498" w14:textId="782BB097"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J. Geraint Jenkins, </w:t>
              </w:r>
              <w:r w:rsidRPr="00122532">
                <w:rPr>
                  <w:rFonts w:ascii="Times New Roman" w:hAnsi="Times New Roman" w:cs="Times New Roman"/>
                  <w:i/>
                </w:rPr>
                <w:t>The Inshore Fishermen of Wales</w:t>
              </w:r>
              <w:r w:rsidRPr="00122532">
                <w:rPr>
                  <w:rFonts w:ascii="Times New Roman" w:hAnsi="Times New Roman" w:cs="Times New Roman"/>
                </w:rPr>
                <w:t xml:space="preserve"> (Cardiff: University of Wales Press, 1991)</w:t>
              </w:r>
            </w:p>
            <w:p w14:paraId="3B46BA1D" w14:textId="77777777" w:rsidR="00012EF5" w:rsidRPr="00122532" w:rsidRDefault="00012EF5" w:rsidP="00012EF5">
              <w:pPr>
                <w:rPr>
                  <w:rFonts w:ascii="Times New Roman" w:hAnsi="Times New Roman" w:cs="Times New Roman"/>
                </w:rPr>
              </w:pPr>
            </w:p>
            <w:p w14:paraId="235EBDC8" w14:textId="3F2297A7" w:rsidR="00012EF5" w:rsidRPr="00122532" w:rsidRDefault="00012EF5" w:rsidP="00012EF5">
              <w:pPr>
                <w:rPr>
                  <w:rFonts w:ascii="Times New Roman" w:hAnsi="Times New Roman" w:cs="Times New Roman"/>
                </w:rPr>
              </w:pPr>
              <w:r w:rsidRPr="00122532">
                <w:rPr>
                  <w:rFonts w:ascii="Times New Roman" w:hAnsi="Times New Roman" w:cs="Times New Roman"/>
                  <w:i/>
                </w:rPr>
                <w:t>The Oxford Companion to Ships and the Sea</w:t>
              </w:r>
              <w:r w:rsidRPr="00122532">
                <w:rPr>
                  <w:rFonts w:ascii="Times New Roman" w:hAnsi="Times New Roman" w:cs="Times New Roman"/>
                </w:rPr>
                <w:t>, ed. P.K. Kemp (Oxford: Oxford University Press, 1976)</w:t>
              </w:r>
            </w:p>
            <w:p w14:paraId="04A373EE" w14:textId="77777777" w:rsidR="00012EF5" w:rsidRPr="00122532" w:rsidRDefault="00012EF5" w:rsidP="00012EF5">
              <w:pPr>
                <w:rPr>
                  <w:rFonts w:ascii="Times New Roman" w:hAnsi="Times New Roman" w:cs="Times New Roman"/>
                </w:rPr>
              </w:pPr>
            </w:p>
            <w:p w14:paraId="0DA335E0" w14:textId="2D20B2D1" w:rsidR="00012EF5" w:rsidRPr="00122532" w:rsidRDefault="00012EF5" w:rsidP="00012EF5">
              <w:pPr>
                <w:rPr>
                  <w:rFonts w:ascii="Times New Roman" w:hAnsi="Times New Roman" w:cs="Times New Roman"/>
                  <w:lang w:val="nb-NO"/>
                </w:rPr>
              </w:pPr>
              <w:r w:rsidRPr="00122532">
                <w:rPr>
                  <w:rFonts w:ascii="Times New Roman" w:hAnsi="Times New Roman" w:cs="Times New Roman"/>
                  <w:lang w:val="nb-NO"/>
                </w:rPr>
                <w:t xml:space="preserve">Willy A. Kirkeby, </w:t>
              </w:r>
              <w:r w:rsidRPr="00122532">
                <w:rPr>
                  <w:rFonts w:ascii="Times New Roman" w:hAnsi="Times New Roman" w:cs="Times New Roman"/>
                  <w:i/>
                  <w:lang w:val="nb-NO"/>
                </w:rPr>
                <w:t>Engelsk blå ordbok</w:t>
              </w:r>
              <w:r w:rsidRPr="00122532">
                <w:rPr>
                  <w:rFonts w:ascii="Times New Roman" w:hAnsi="Times New Roman" w:cs="Times New Roman"/>
                  <w:lang w:val="nb-NO"/>
                </w:rPr>
                <w:t xml:space="preserve"> (Oslo: Kunnskapsforlaget, 1999)</w:t>
              </w:r>
            </w:p>
            <w:p w14:paraId="23A54098" w14:textId="15ABDE5D" w:rsidR="002B294D" w:rsidRPr="00122532" w:rsidRDefault="002B294D" w:rsidP="00012EF5">
              <w:pPr>
                <w:rPr>
                  <w:rFonts w:ascii="Times New Roman" w:hAnsi="Times New Roman" w:cs="Times New Roman"/>
                  <w:lang w:val="nb-NO"/>
                </w:rPr>
              </w:pPr>
            </w:p>
            <w:p w14:paraId="7D7E52C6" w14:textId="31502477" w:rsidR="002B294D" w:rsidRPr="00122532" w:rsidRDefault="002B294D" w:rsidP="00012EF5">
              <w:pPr>
                <w:rPr>
                  <w:rFonts w:ascii="Times New Roman" w:hAnsi="Times New Roman" w:cs="Times New Roman"/>
                </w:rPr>
              </w:pPr>
              <w:r w:rsidRPr="00122532">
                <w:rPr>
                  <w:rFonts w:ascii="Times New Roman" w:hAnsi="Times New Roman" w:cs="Times New Roman"/>
                </w:rPr>
                <w:t xml:space="preserve">Edward </w:t>
              </w:r>
              <w:r w:rsidR="00106530" w:rsidRPr="00122532">
                <w:rPr>
                  <w:rFonts w:ascii="Times New Roman" w:hAnsi="Times New Roman" w:cs="Times New Roman"/>
                </w:rPr>
                <w:t>Laws,</w:t>
              </w:r>
              <w:r w:rsidR="00106530" w:rsidRPr="00122532">
                <w:rPr>
                  <w:rFonts w:ascii="Times New Roman" w:hAnsi="Times New Roman" w:cs="Times New Roman"/>
                  <w:i/>
                  <w:iCs/>
                </w:rPr>
                <w:t xml:space="preserve"> The</w:t>
              </w:r>
              <w:r w:rsidRPr="00122532">
                <w:rPr>
                  <w:rFonts w:ascii="Times New Roman" w:hAnsi="Times New Roman" w:cs="Times New Roman"/>
                  <w:i/>
                  <w:iCs/>
                </w:rPr>
                <w:t xml:space="preserve"> History of Little England Beyond Wales and The Non-Kymric Colony Settled in Pembrokeshire</w:t>
              </w:r>
              <w:r w:rsidRPr="00122532">
                <w:rPr>
                  <w:rFonts w:ascii="Times New Roman" w:hAnsi="Times New Roman" w:cs="Times New Roman"/>
                </w:rPr>
                <w:t xml:space="preserve"> (London, Tenby: George Bell and Sons, 1888)</w:t>
              </w:r>
            </w:p>
            <w:p w14:paraId="49567FA2" w14:textId="03DD1B08" w:rsidR="00012EF5" w:rsidRPr="00122532" w:rsidRDefault="00012EF5" w:rsidP="00012EF5">
              <w:pPr>
                <w:spacing w:before="100" w:beforeAutospacing="1" w:after="100" w:afterAutospacing="1"/>
                <w:rPr>
                  <w:rFonts w:ascii="Times New Roman" w:eastAsia="Times New Roman" w:hAnsi="Times New Roman" w:cs="Times New Roman"/>
                </w:rPr>
              </w:pPr>
              <w:r w:rsidRPr="00122532">
                <w:rPr>
                  <w:rFonts w:ascii="Times New Roman" w:eastAsia="Times New Roman" w:hAnsi="Times New Roman" w:cs="Times New Roman"/>
                  <w:color w:val="211E1E"/>
                </w:rPr>
                <w:t xml:space="preserve">E. Lewes, The Goredi near Llanddew, Aberarth, Cardiganshire, </w:t>
              </w:r>
              <w:r w:rsidRPr="00122532">
                <w:rPr>
                  <w:rFonts w:ascii="Times New Roman" w:eastAsia="Times New Roman" w:hAnsi="Times New Roman" w:cs="Times New Roman"/>
                  <w:i/>
                  <w:iCs/>
                  <w:color w:val="211E1E"/>
                </w:rPr>
                <w:t>Archaeol Cambrensis</w:t>
              </w:r>
              <w:r w:rsidRPr="00122532">
                <w:rPr>
                  <w:rFonts w:ascii="Times New Roman" w:eastAsia="Times New Roman" w:hAnsi="Times New Roman" w:cs="Times New Roman"/>
                  <w:color w:val="211E1E"/>
                </w:rPr>
                <w:t xml:space="preserve">, </w:t>
              </w:r>
              <w:r w:rsidRPr="00122532">
                <w:rPr>
                  <w:rFonts w:ascii="Times New Roman" w:eastAsia="Times New Roman" w:hAnsi="Times New Roman" w:cs="Times New Roman"/>
                  <w:b/>
                  <w:bCs/>
                  <w:color w:val="211E1E"/>
                </w:rPr>
                <w:t>79</w:t>
              </w:r>
              <w:r w:rsidRPr="00122532">
                <w:rPr>
                  <w:rFonts w:ascii="Times New Roman" w:eastAsia="Times New Roman" w:hAnsi="Times New Roman" w:cs="Times New Roman"/>
                  <w:color w:val="211E1E"/>
                </w:rPr>
                <w:t>, (1924)</w:t>
              </w:r>
              <w:r w:rsidR="0018728C" w:rsidRPr="00122532">
                <w:rPr>
                  <w:rFonts w:ascii="Times New Roman" w:eastAsia="Times New Roman" w:hAnsi="Times New Roman" w:cs="Times New Roman"/>
                  <w:color w:val="211E1E"/>
                </w:rPr>
                <w:t>,</w:t>
              </w:r>
              <w:r w:rsidRPr="00122532">
                <w:rPr>
                  <w:rFonts w:ascii="Times New Roman" w:eastAsia="Times New Roman" w:hAnsi="Times New Roman" w:cs="Times New Roman"/>
                  <w:color w:val="211E1E"/>
                </w:rPr>
                <w:t xml:space="preserve"> pp. 397–400 </w:t>
              </w:r>
            </w:p>
            <w:p w14:paraId="166B389B" w14:textId="5462B348"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Dewi E. Lewis, </w:t>
              </w:r>
              <w:r w:rsidRPr="00122532">
                <w:rPr>
                  <w:rFonts w:ascii="Times New Roman" w:hAnsi="Times New Roman" w:cs="Times New Roman"/>
                  <w:i/>
                </w:rPr>
                <w:t>Enwau Adar</w:t>
              </w:r>
              <w:r w:rsidRPr="00122532">
                <w:rPr>
                  <w:rFonts w:ascii="Times New Roman" w:hAnsi="Times New Roman" w:cs="Times New Roman"/>
                </w:rPr>
                <w:t xml:space="preserve"> (Llanrwst: Gwasg Carreg Gwalch, 1994)</w:t>
              </w:r>
            </w:p>
            <w:p w14:paraId="5EC527D7" w14:textId="4C963EE4" w:rsidR="007E2836" w:rsidRPr="00122532" w:rsidRDefault="007E2836" w:rsidP="00012EF5">
              <w:pPr>
                <w:rPr>
                  <w:rFonts w:ascii="Times New Roman" w:hAnsi="Times New Roman" w:cs="Times New Roman"/>
                </w:rPr>
              </w:pPr>
            </w:p>
            <w:p w14:paraId="487DD20A" w14:textId="18F33C92" w:rsidR="007E2836" w:rsidRPr="00122532" w:rsidRDefault="007E2836" w:rsidP="007E2836">
              <w:pPr>
                <w:rPr>
                  <w:rFonts w:ascii="Times New Roman" w:hAnsi="Times New Roman" w:cs="Times New Roman"/>
                </w:rPr>
              </w:pPr>
              <w:r w:rsidRPr="00122532">
                <w:rPr>
                  <w:rFonts w:ascii="Times New Roman" w:hAnsi="Times New Roman" w:cs="Times New Roman"/>
                  <w:i/>
                  <w:iCs/>
                </w:rPr>
                <w:t>Llangwm Village News Issue 47</w:t>
              </w:r>
              <w:r w:rsidRPr="00122532">
                <w:rPr>
                  <w:rFonts w:ascii="Times New Roman" w:hAnsi="Times New Roman" w:cs="Times New Roman"/>
                </w:rPr>
                <w:t>, Spring/Summer 2018</w:t>
              </w:r>
              <w:r w:rsidR="007F3474">
                <w:rPr>
                  <w:rFonts w:ascii="Times New Roman" w:hAnsi="Times New Roman" w:cs="Times New Roman"/>
                </w:rPr>
                <w:t xml:space="preserve">, </w:t>
              </w:r>
              <w:r w:rsidR="007F3474" w:rsidRPr="004043A9">
                <w:rPr>
                  <w:rFonts w:ascii="Times New Roman" w:hAnsi="Times New Roman" w:cs="Times New Roman"/>
                </w:rPr>
                <w:t>http://www.llangwm-pembrokeshire.org.uk/newsletters/newsletter-2018-spring.pdf</w:t>
              </w:r>
              <w:r w:rsidR="007F3474">
                <w:rPr>
                  <w:rFonts w:ascii="Times New Roman" w:hAnsi="Times New Roman" w:cs="Times New Roman"/>
                </w:rPr>
                <w:t xml:space="preserve"> (Accessed 29.05.2019)</w:t>
              </w:r>
            </w:p>
            <w:p w14:paraId="41EC780C" w14:textId="77777777" w:rsidR="00012EF5" w:rsidRPr="00122532" w:rsidRDefault="00012EF5" w:rsidP="00012EF5">
              <w:pPr>
                <w:rPr>
                  <w:rFonts w:ascii="Times New Roman" w:hAnsi="Times New Roman" w:cs="Times New Roman"/>
                </w:rPr>
              </w:pPr>
            </w:p>
            <w:p w14:paraId="6DE16A87" w14:textId="3E2C0627" w:rsidR="005E5039" w:rsidRPr="00122532" w:rsidRDefault="00012EF5" w:rsidP="00012EF5">
              <w:pPr>
                <w:rPr>
                  <w:rFonts w:ascii="Times New Roman" w:hAnsi="Times New Roman" w:cs="Times New Roman"/>
                </w:rPr>
              </w:pPr>
              <w:r w:rsidRPr="00122532">
                <w:rPr>
                  <w:rFonts w:ascii="Times New Roman" w:hAnsi="Times New Roman" w:cs="Times New Roman"/>
                </w:rPr>
                <w:t xml:space="preserve">The Rt. Hon. Lady Llanover, </w:t>
              </w:r>
              <w:r w:rsidRPr="00122532">
                <w:rPr>
                  <w:rFonts w:ascii="Times New Roman" w:hAnsi="Times New Roman" w:cs="Times New Roman"/>
                  <w:i/>
                  <w:iCs/>
                </w:rPr>
                <w:t>The First Principles of Good Cookery</w:t>
              </w:r>
              <w:r w:rsidRPr="00122532">
                <w:rPr>
                  <w:rFonts w:ascii="Times New Roman" w:hAnsi="Times New Roman" w:cs="Times New Roman"/>
                </w:rPr>
                <w:t xml:space="preserve"> (Tregaron: Brefi Press, 1991)</w:t>
              </w:r>
            </w:p>
            <w:p w14:paraId="7C8EEDB6" w14:textId="77777777" w:rsidR="00012EF5" w:rsidRPr="00122532" w:rsidRDefault="00012EF5" w:rsidP="00012EF5">
              <w:pPr>
                <w:rPr>
                  <w:rFonts w:ascii="Times New Roman" w:hAnsi="Times New Roman" w:cs="Times New Roman"/>
                </w:rPr>
              </w:pPr>
            </w:p>
            <w:p w14:paraId="12425DAD" w14:textId="541C04C9"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Peter S. Maitland, </w:t>
              </w:r>
              <w:r w:rsidRPr="00122532">
                <w:rPr>
                  <w:rFonts w:ascii="Times New Roman" w:hAnsi="Times New Roman" w:cs="Times New Roman"/>
                  <w:i/>
                  <w:iCs/>
                </w:rPr>
                <w:t>English Nature Research Reports Number 516,</w:t>
              </w:r>
              <w:r w:rsidRPr="00122532">
                <w:rPr>
                  <w:rFonts w:ascii="Times New Roman" w:hAnsi="Times New Roman" w:cs="Times New Roman"/>
                </w:rPr>
                <w:t xml:space="preserve"> The status of smelt </w:t>
              </w:r>
              <w:r w:rsidRPr="00122532">
                <w:rPr>
                  <w:rFonts w:ascii="Times New Roman" w:hAnsi="Times New Roman" w:cs="Times New Roman"/>
                  <w:i/>
                  <w:iCs/>
                </w:rPr>
                <w:t>Osmerus eperlanus</w:t>
              </w:r>
              <w:r w:rsidRPr="00122532">
                <w:rPr>
                  <w:rFonts w:ascii="Times New Roman" w:hAnsi="Times New Roman" w:cs="Times New Roman"/>
                </w:rPr>
                <w:t xml:space="preserve"> in England (Peterborough: English Nature, 2003)</w:t>
              </w:r>
            </w:p>
            <w:p w14:paraId="51F07267" w14:textId="1061BC07" w:rsidR="007E2836" w:rsidRPr="00122532" w:rsidRDefault="007E2836" w:rsidP="00012EF5">
              <w:pPr>
                <w:rPr>
                  <w:rFonts w:ascii="Times New Roman" w:hAnsi="Times New Roman" w:cs="Times New Roman"/>
                </w:rPr>
              </w:pPr>
            </w:p>
            <w:p w14:paraId="424E6AE7" w14:textId="5567F39D" w:rsidR="007E2836" w:rsidRPr="00122532" w:rsidRDefault="007E2836" w:rsidP="007E2836">
              <w:pPr>
                <w:rPr>
                  <w:rFonts w:ascii="Times New Roman" w:hAnsi="Times New Roman" w:cs="Times New Roman"/>
                </w:rPr>
              </w:pPr>
              <w:r w:rsidRPr="00122532">
                <w:rPr>
                  <w:rFonts w:ascii="Times New Roman" w:hAnsi="Times New Roman" w:cs="Times New Roman"/>
                </w:rPr>
                <w:t xml:space="preserve">Maproom at Thameside Media, </w:t>
              </w:r>
              <w:r w:rsidRPr="00122532">
                <w:rPr>
                  <w:rFonts w:ascii="Times New Roman" w:hAnsi="Times New Roman" w:cs="Times New Roman"/>
                  <w:i/>
                  <w:iCs/>
                </w:rPr>
                <w:t>Map of British rivers and lakes</w:t>
              </w:r>
              <w:r w:rsidRPr="00122532">
                <w:rPr>
                  <w:rFonts w:ascii="Times New Roman" w:hAnsi="Times New Roman" w:cs="Times New Roman"/>
                </w:rPr>
                <w:t>, https://maproom map-of-british-rivers-and-lakes/.net/shop/ (Accessed 20.07.2019)</w:t>
              </w:r>
            </w:p>
            <w:p w14:paraId="17106162" w14:textId="77777777" w:rsidR="00012EF5" w:rsidRPr="00122532" w:rsidRDefault="00012EF5" w:rsidP="00012EF5">
              <w:pPr>
                <w:rPr>
                  <w:rFonts w:ascii="Times New Roman" w:hAnsi="Times New Roman" w:cs="Times New Roman"/>
                </w:rPr>
              </w:pPr>
            </w:p>
            <w:p w14:paraId="6A74B488" w14:textId="0F8D4361"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Idris Mathias, </w:t>
              </w:r>
              <w:r w:rsidRPr="00122532">
                <w:rPr>
                  <w:rFonts w:ascii="Times New Roman" w:hAnsi="Times New Roman" w:cs="Times New Roman"/>
                  <w:i/>
                  <w:iCs/>
                </w:rPr>
                <w:t>Ghostly Tales of Old Cilgerran</w:t>
              </w:r>
              <w:r w:rsidRPr="00122532">
                <w:rPr>
                  <w:rFonts w:ascii="Times New Roman" w:hAnsi="Times New Roman" w:cs="Times New Roman"/>
                </w:rPr>
                <w:t xml:space="preserve"> (Basye, Virginia: Dolbadau Road Press, 2014)</w:t>
              </w:r>
            </w:p>
            <w:p w14:paraId="1CF4AB24" w14:textId="715638C0" w:rsidR="00B870B1" w:rsidRPr="00122532" w:rsidRDefault="00B870B1" w:rsidP="00012EF5">
              <w:pPr>
                <w:rPr>
                  <w:rFonts w:ascii="Times New Roman" w:hAnsi="Times New Roman" w:cs="Times New Roman"/>
                </w:rPr>
              </w:pPr>
            </w:p>
            <w:p w14:paraId="13CC1231" w14:textId="0935EDD6" w:rsidR="00B870B1" w:rsidRDefault="00B870B1" w:rsidP="00012EF5">
              <w:pPr>
                <w:rPr>
                  <w:rFonts w:ascii="Times New Roman" w:hAnsi="Times New Roman" w:cs="Times New Roman"/>
                  <w:lang w:val="nb-NO"/>
                </w:rPr>
              </w:pPr>
              <w:r w:rsidRPr="00122532">
                <w:rPr>
                  <w:rFonts w:ascii="Times New Roman" w:hAnsi="Times New Roman" w:cs="Times New Roman"/>
                  <w:i/>
                  <w:iCs/>
                  <w:lang w:val="nb-NO"/>
                </w:rPr>
                <w:t xml:space="preserve">Milford Star </w:t>
              </w:r>
              <w:r w:rsidRPr="00122532">
                <w:rPr>
                  <w:rFonts w:ascii="Times New Roman" w:hAnsi="Times New Roman" w:cs="Times New Roman"/>
                  <w:lang w:val="nb-NO"/>
                </w:rPr>
                <w:t>(Ship model at Milford Haven Museum, Milford Haven), June 2019</w:t>
              </w:r>
            </w:p>
            <w:p w14:paraId="74F1E628" w14:textId="7F178E4E" w:rsidR="00FA0500" w:rsidRDefault="00FA0500" w:rsidP="00012EF5">
              <w:pPr>
                <w:rPr>
                  <w:rFonts w:ascii="Times New Roman" w:hAnsi="Times New Roman" w:cs="Times New Roman"/>
                  <w:lang w:val="nb-NO"/>
                </w:rPr>
              </w:pPr>
            </w:p>
            <w:p w14:paraId="45BB3741" w14:textId="1B04A917" w:rsidR="00FA0500" w:rsidRPr="00FA0500" w:rsidRDefault="00FA0500" w:rsidP="00012EF5">
              <w:pPr>
                <w:rPr>
                  <w:rFonts w:ascii="Times New Roman" w:hAnsi="Times New Roman" w:cs="Times New Roman"/>
                </w:rPr>
              </w:pPr>
              <w:r w:rsidRPr="00FA0500">
                <w:rPr>
                  <w:rFonts w:ascii="Times New Roman" w:hAnsi="Times New Roman" w:cs="Times New Roman"/>
                </w:rPr>
                <w:t xml:space="preserve">Adam Nicolson, </w:t>
              </w:r>
              <w:r w:rsidRPr="00FA0500">
                <w:rPr>
                  <w:rFonts w:ascii="Times New Roman" w:hAnsi="Times New Roman" w:cs="Times New Roman"/>
                  <w:i/>
                  <w:iCs/>
                </w:rPr>
                <w:t>Sea Room, An Island Life</w:t>
              </w:r>
              <w:r>
                <w:rPr>
                  <w:rFonts w:ascii="Times New Roman" w:hAnsi="Times New Roman" w:cs="Times New Roman"/>
                </w:rPr>
                <w:t xml:space="preserve"> (London: Harper Collins, 2002)</w:t>
              </w:r>
            </w:p>
            <w:p w14:paraId="1A3EADA2" w14:textId="77777777" w:rsidR="00012EF5" w:rsidRPr="00FA0500" w:rsidRDefault="00012EF5" w:rsidP="00012EF5">
              <w:pPr>
                <w:rPr>
                  <w:rFonts w:ascii="Times New Roman" w:hAnsi="Times New Roman" w:cs="Times New Roman"/>
                </w:rPr>
              </w:pPr>
            </w:p>
            <w:p w14:paraId="7197ECBA" w14:textId="7A7B5A7D"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Bairbre Ni Fhloinn, </w:t>
              </w:r>
              <w:r w:rsidRPr="00122532">
                <w:rPr>
                  <w:rFonts w:ascii="Times New Roman" w:hAnsi="Times New Roman" w:cs="Times New Roman"/>
                  <w:i/>
                </w:rPr>
                <w:t>Cold Iron: Aspects of the Occupational Lore of Irish Fishermen</w:t>
              </w:r>
              <w:r w:rsidRPr="00122532">
                <w:rPr>
                  <w:rFonts w:ascii="Times New Roman" w:hAnsi="Times New Roman" w:cs="Times New Roman"/>
                </w:rPr>
                <w:t xml:space="preserve"> (Dublin: Comhairle Bhéaloideas Éireann, University College Dublin, 2018)</w:t>
              </w:r>
            </w:p>
            <w:p w14:paraId="6C618358" w14:textId="77777777" w:rsidR="00012EF5" w:rsidRPr="00122532" w:rsidRDefault="00012EF5" w:rsidP="00012EF5">
              <w:pPr>
                <w:rPr>
                  <w:rFonts w:ascii="Times New Roman" w:hAnsi="Times New Roman" w:cs="Times New Roman"/>
                </w:rPr>
              </w:pPr>
            </w:p>
            <w:p w14:paraId="73F8B6D5" w14:textId="694B6299" w:rsidR="00012EF5" w:rsidRPr="00122532" w:rsidRDefault="00012EF5" w:rsidP="00012EF5">
              <w:pPr>
                <w:rPr>
                  <w:rFonts w:ascii="Times New Roman" w:hAnsi="Times New Roman" w:cs="Times New Roman"/>
                </w:rPr>
              </w:pPr>
              <w:r w:rsidRPr="00122532">
                <w:rPr>
                  <w:rFonts w:ascii="Times New Roman" w:hAnsi="Times New Roman" w:cs="Times New Roman"/>
                </w:rPr>
                <w:lastRenderedPageBreak/>
                <w:t xml:space="preserve">F.J. North, </w:t>
              </w:r>
              <w:r w:rsidRPr="00122532">
                <w:rPr>
                  <w:rFonts w:ascii="Times New Roman" w:hAnsi="Times New Roman" w:cs="Times New Roman"/>
                  <w:i/>
                  <w:iCs/>
                </w:rPr>
                <w:t xml:space="preserve">Sunken Cities: Some Legends of the Coast and Lakes of Wales </w:t>
              </w:r>
              <w:r w:rsidRPr="00122532">
                <w:rPr>
                  <w:rFonts w:ascii="Times New Roman" w:hAnsi="Times New Roman" w:cs="Times New Roman"/>
                </w:rPr>
                <w:t>(Cardiff: University of Wales Press, 1957)</w:t>
              </w:r>
            </w:p>
            <w:p w14:paraId="278B10ED" w14:textId="77777777" w:rsidR="00012EF5" w:rsidRPr="00122532" w:rsidRDefault="00012EF5" w:rsidP="00012EF5">
              <w:pPr>
                <w:rPr>
                  <w:rFonts w:ascii="Times New Roman" w:hAnsi="Times New Roman" w:cs="Times New Roman"/>
                </w:rPr>
              </w:pPr>
            </w:p>
            <w:p w14:paraId="1D151E34" w14:textId="38AEB837"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Aidan O’Sulivan, ‘Place, Memory and Identity among Estuarine Fishing Communities: Interpreting the Archaeology of Early Medieval Fish Weirs, </w:t>
              </w:r>
              <w:r w:rsidRPr="00122532">
                <w:rPr>
                  <w:rFonts w:ascii="Times New Roman" w:hAnsi="Times New Roman" w:cs="Times New Roman"/>
                  <w:i/>
                </w:rPr>
                <w:t>World Archaeology.</w:t>
              </w:r>
              <w:r w:rsidRPr="00122532">
                <w:rPr>
                  <w:rFonts w:ascii="Times New Roman" w:hAnsi="Times New Roman" w:cs="Times New Roman"/>
                </w:rPr>
                <w:t xml:space="preserve"> Vol. 35, No 3, Seascapes (Dec., 2003)</w:t>
              </w:r>
              <w:r w:rsidR="0018728C" w:rsidRPr="00122532">
                <w:rPr>
                  <w:rFonts w:ascii="Times New Roman" w:hAnsi="Times New Roman" w:cs="Times New Roman"/>
                </w:rPr>
                <w:t>,</w:t>
              </w:r>
              <w:r w:rsidRPr="00122532">
                <w:rPr>
                  <w:rFonts w:ascii="Times New Roman" w:hAnsi="Times New Roman" w:cs="Times New Roman"/>
                </w:rPr>
                <w:t xml:space="preserve"> pp. 449-468</w:t>
              </w:r>
            </w:p>
            <w:p w14:paraId="4E347D04" w14:textId="77777777" w:rsidR="00012EF5" w:rsidRPr="00122532" w:rsidRDefault="00012EF5" w:rsidP="00012EF5">
              <w:pPr>
                <w:rPr>
                  <w:rFonts w:ascii="Times New Roman" w:hAnsi="Times New Roman" w:cs="Times New Roman"/>
                </w:rPr>
              </w:pPr>
            </w:p>
            <w:p w14:paraId="4EACF146" w14:textId="57FD3203"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Rev. Elias Owen, </w:t>
              </w:r>
              <w:r w:rsidRPr="00122532">
                <w:rPr>
                  <w:rFonts w:ascii="Times New Roman" w:hAnsi="Times New Roman" w:cs="Times New Roman"/>
                  <w:i/>
                </w:rPr>
                <w:t>Welsh Folk-Lore</w:t>
              </w:r>
              <w:r w:rsidRPr="00122532">
                <w:rPr>
                  <w:rFonts w:ascii="Times New Roman" w:hAnsi="Times New Roman" w:cs="Times New Roman"/>
                </w:rPr>
                <w:t xml:space="preserve"> (Wakefield: EP Publishing Ltd., 1976)</w:t>
              </w:r>
            </w:p>
            <w:p w14:paraId="5BB0D6B5" w14:textId="77777777" w:rsidR="00012EF5" w:rsidRPr="00122532" w:rsidRDefault="00012EF5" w:rsidP="00012EF5">
              <w:pPr>
                <w:rPr>
                  <w:rFonts w:ascii="Times New Roman" w:hAnsi="Times New Roman" w:cs="Times New Roman"/>
                </w:rPr>
              </w:pPr>
            </w:p>
            <w:p w14:paraId="2A29B426" w14:textId="48B68C17" w:rsidR="00012EF5" w:rsidRPr="00122532" w:rsidRDefault="00012EF5" w:rsidP="00012EF5">
              <w:pPr>
                <w:rPr>
                  <w:rFonts w:ascii="Times New Roman" w:hAnsi="Times New Roman" w:cs="Times New Roman"/>
                </w:rPr>
              </w:pPr>
              <w:r w:rsidRPr="00122532">
                <w:rPr>
                  <w:rFonts w:ascii="Times New Roman" w:hAnsi="Times New Roman" w:cs="Times New Roman"/>
                </w:rPr>
                <w:t>D. Parry-Jones, Welsh Legends and Fairy Lore (London: B.T. Batsford Ltd., 1953)</w:t>
              </w:r>
            </w:p>
            <w:p w14:paraId="1E291936" w14:textId="29B8F1B4" w:rsidR="005E5039" w:rsidRPr="00122532" w:rsidRDefault="005E5039" w:rsidP="00012EF5">
              <w:pPr>
                <w:rPr>
                  <w:rFonts w:ascii="Times New Roman" w:hAnsi="Times New Roman" w:cs="Times New Roman"/>
                </w:rPr>
              </w:pPr>
            </w:p>
            <w:p w14:paraId="371D4C00" w14:textId="70B1FBB7" w:rsidR="005E5039" w:rsidRPr="00122532" w:rsidRDefault="005E5039" w:rsidP="00012EF5">
              <w:pPr>
                <w:rPr>
                  <w:rFonts w:ascii="Times New Roman" w:hAnsi="Times New Roman" w:cs="Times New Roman"/>
                </w:rPr>
              </w:pPr>
              <w:r w:rsidRPr="00122532">
                <w:rPr>
                  <w:rFonts w:ascii="Times New Roman" w:hAnsi="Times New Roman" w:cs="Times New Roman"/>
                </w:rPr>
                <w:t xml:space="preserve">Milford Waterfront, </w:t>
              </w:r>
              <w:r w:rsidRPr="00122532">
                <w:rPr>
                  <w:rFonts w:ascii="Times New Roman" w:hAnsi="Times New Roman" w:cs="Times New Roman"/>
                  <w:i/>
                  <w:iCs/>
                </w:rPr>
                <w:t>Haven of History</w:t>
              </w:r>
              <w:r w:rsidRPr="00122532">
                <w:rPr>
                  <w:rFonts w:ascii="Times New Roman" w:hAnsi="Times New Roman" w:cs="Times New Roman"/>
                </w:rPr>
                <w:t>, 2018, https://www.milfordwaterfront.co.uk/discover/our-history/ (Accessed 10.4.2019)</w:t>
              </w:r>
            </w:p>
            <w:p w14:paraId="5A1E6419" w14:textId="5AF2F576" w:rsidR="00483F98" w:rsidRPr="00122532" w:rsidRDefault="00483F98" w:rsidP="00012EF5">
              <w:pPr>
                <w:rPr>
                  <w:rFonts w:ascii="Times New Roman" w:hAnsi="Times New Roman" w:cs="Times New Roman"/>
                </w:rPr>
              </w:pPr>
            </w:p>
            <w:p w14:paraId="35BF9CAA" w14:textId="3E6FE72E" w:rsidR="00483F98" w:rsidRPr="00122532" w:rsidRDefault="00483F98" w:rsidP="00012EF5">
              <w:pPr>
                <w:rPr>
                  <w:rFonts w:ascii="Times New Roman" w:hAnsi="Times New Roman" w:cs="Times New Roman"/>
                </w:rPr>
              </w:pPr>
              <w:r w:rsidRPr="00122532">
                <w:rPr>
                  <w:rFonts w:ascii="Times New Roman" w:hAnsi="Times New Roman" w:cs="Times New Roman"/>
                </w:rPr>
                <w:t xml:space="preserve">E.C.E. Potter and M.G.  Pawson, </w:t>
              </w:r>
              <w:r w:rsidRPr="00122532">
                <w:rPr>
                  <w:rFonts w:ascii="Times New Roman" w:hAnsi="Times New Roman" w:cs="Times New Roman"/>
                  <w:i/>
                  <w:iCs/>
                </w:rPr>
                <w:t>Gill Netting Leaflet Number 69</w:t>
              </w:r>
              <w:r w:rsidRPr="00122532">
                <w:rPr>
                  <w:rFonts w:ascii="Times New Roman" w:hAnsi="Times New Roman" w:cs="Times New Roman"/>
                </w:rPr>
                <w:t xml:space="preserve"> (Lowestoft: Ministry of Agriculture, Fisheries and Food Directorate of Fisheries Research, 1991)</w:t>
              </w:r>
            </w:p>
            <w:p w14:paraId="1CF0D9D8" w14:textId="77777777" w:rsidR="00012EF5" w:rsidRPr="00122532" w:rsidRDefault="00012EF5" w:rsidP="00012EF5">
              <w:pPr>
                <w:rPr>
                  <w:rFonts w:ascii="Times New Roman" w:hAnsi="Times New Roman" w:cs="Times New Roman"/>
                </w:rPr>
              </w:pPr>
            </w:p>
            <w:p w14:paraId="5EE1E43F" w14:textId="66049CA9" w:rsidR="00012EF5" w:rsidRPr="00122532" w:rsidRDefault="00012EF5" w:rsidP="00012EF5">
              <w:pPr>
                <w:rPr>
                  <w:rFonts w:ascii="Times New Roman" w:hAnsi="Times New Roman" w:cs="Times New Roman"/>
                </w:rPr>
              </w:pPr>
              <w:r w:rsidRPr="00122532">
                <w:rPr>
                  <w:rFonts w:ascii="Times New Roman" w:hAnsi="Times New Roman" w:cs="Times New Roman"/>
                  <w:i/>
                  <w:iCs/>
                </w:rPr>
                <w:t>Wales and the Sea: 10,000 Years of Welsh Maritime History,</w:t>
              </w:r>
              <w:r w:rsidRPr="00122532">
                <w:rPr>
                  <w:rFonts w:ascii="Times New Roman" w:hAnsi="Times New Roman" w:cs="Times New Roman"/>
                </w:rPr>
                <w:t xml:space="preserve"> eds. Mark Redknap, Sian Rees and Alan Aberg (Talybont: </w:t>
              </w:r>
              <w:r w:rsidRPr="00122532">
                <w:rPr>
                  <w:rFonts w:ascii="Times New Roman" w:hAnsi="Times New Roman" w:cs="Times New Roman"/>
                  <w:i/>
                  <w:iCs/>
                </w:rPr>
                <w:t>Comisiwn Brenhinol Henebion Cymru</w:t>
              </w:r>
              <w:r w:rsidRPr="00122532">
                <w:rPr>
                  <w:rFonts w:ascii="Times New Roman" w:hAnsi="Times New Roman" w:cs="Times New Roman"/>
                </w:rPr>
                <w:t>, Y Lolfa Cyf., 2019)</w:t>
              </w:r>
            </w:p>
            <w:p w14:paraId="1AFE283F" w14:textId="77777777" w:rsidR="00012EF5" w:rsidRPr="00122532" w:rsidRDefault="00012EF5" w:rsidP="00012EF5">
              <w:pPr>
                <w:rPr>
                  <w:rFonts w:ascii="Times New Roman" w:hAnsi="Times New Roman" w:cs="Times New Roman"/>
                </w:rPr>
              </w:pPr>
            </w:p>
            <w:p w14:paraId="235AA6D2" w14:textId="3A683FA8" w:rsidR="00012EF5" w:rsidRDefault="00012EF5" w:rsidP="00012EF5">
              <w:pPr>
                <w:rPr>
                  <w:rFonts w:ascii="Times New Roman" w:hAnsi="Times New Roman" w:cs="Times New Roman"/>
                </w:rPr>
              </w:pPr>
              <w:r w:rsidRPr="00122532">
                <w:rPr>
                  <w:rFonts w:ascii="Times New Roman" w:hAnsi="Times New Roman" w:cs="Times New Roman"/>
                </w:rPr>
                <w:t xml:space="preserve">Owen Sheers, </w:t>
              </w:r>
              <w:r w:rsidRPr="00122532">
                <w:rPr>
                  <w:rFonts w:ascii="Times New Roman" w:hAnsi="Times New Roman" w:cs="Times New Roman"/>
                  <w:i/>
                  <w:iCs/>
                </w:rPr>
                <w:t>A poet’s Guide to Britain</w:t>
              </w:r>
              <w:r w:rsidRPr="00122532">
                <w:rPr>
                  <w:rFonts w:ascii="Times New Roman" w:hAnsi="Times New Roman" w:cs="Times New Roman"/>
                </w:rPr>
                <w:t xml:space="preserve"> (London: Penguin Books Ltd., 2009)</w:t>
              </w:r>
            </w:p>
            <w:p w14:paraId="4C5EED77" w14:textId="70C8DB79" w:rsidR="000379B8" w:rsidRDefault="000379B8" w:rsidP="00012EF5">
              <w:pPr>
                <w:rPr>
                  <w:rFonts w:ascii="Times New Roman" w:hAnsi="Times New Roman" w:cs="Times New Roman"/>
                </w:rPr>
              </w:pPr>
            </w:p>
            <w:p w14:paraId="6498AAB7" w14:textId="27AD4910" w:rsidR="000379B8" w:rsidRPr="000379B8" w:rsidRDefault="000379B8" w:rsidP="00012EF5">
              <w:pPr>
                <w:rPr>
                  <w:rFonts w:ascii="Times New Roman" w:hAnsi="Times New Roman" w:cs="Times New Roman"/>
                </w:rPr>
              </w:pPr>
              <w:r w:rsidRPr="000379B8">
                <w:rPr>
                  <w:rFonts w:ascii="Times New Roman" w:hAnsi="Times New Roman" w:cs="Times New Roman"/>
                  <w:i/>
                  <w:iCs/>
                </w:rPr>
                <w:t>Shipwright’s workbench</w:t>
              </w:r>
              <w:r>
                <w:rPr>
                  <w:rFonts w:ascii="Times New Roman" w:hAnsi="Times New Roman" w:cs="Times New Roman"/>
                  <w:i/>
                  <w:iCs/>
                </w:rPr>
                <w:t xml:space="preserve"> and tools</w:t>
              </w:r>
              <w:r>
                <w:rPr>
                  <w:rFonts w:ascii="Times New Roman" w:hAnsi="Times New Roman" w:cs="Times New Roman"/>
                </w:rPr>
                <w:t xml:space="preserve"> (Exhibit at </w:t>
              </w:r>
              <w:r w:rsidRPr="000379B8">
                <w:rPr>
                  <w:rFonts w:ascii="Times New Roman" w:hAnsi="Times New Roman" w:cs="Times New Roman"/>
                </w:rPr>
                <w:t>Milford Haven Museum, Milford Haven), June 2019</w:t>
              </w:r>
            </w:p>
            <w:p w14:paraId="14CF9F56" w14:textId="7C2057FE" w:rsidR="00B50F67" w:rsidRPr="00122532" w:rsidRDefault="00B50F67" w:rsidP="00012EF5">
              <w:pPr>
                <w:rPr>
                  <w:rFonts w:ascii="Times New Roman" w:hAnsi="Times New Roman" w:cs="Times New Roman"/>
                </w:rPr>
              </w:pPr>
            </w:p>
            <w:p w14:paraId="7FDC9C7D" w14:textId="0A8EA064" w:rsidR="00B50F67" w:rsidRPr="00122532" w:rsidRDefault="00B50F67" w:rsidP="00012EF5">
              <w:pPr>
                <w:rPr>
                  <w:rFonts w:ascii="Times New Roman" w:hAnsi="Times New Roman" w:cs="Times New Roman"/>
                </w:rPr>
              </w:pPr>
              <w:r w:rsidRPr="00122532">
                <w:rPr>
                  <w:rFonts w:ascii="Times New Roman" w:hAnsi="Times New Roman" w:cs="Times New Roman"/>
                </w:rPr>
                <w:t xml:space="preserve">Patrick Sims-Williams, </w:t>
              </w:r>
              <w:r w:rsidRPr="00122532">
                <w:rPr>
                  <w:rFonts w:ascii="Times New Roman" w:hAnsi="Times New Roman" w:cs="Times New Roman"/>
                  <w:i/>
                  <w:iCs/>
                </w:rPr>
                <w:t xml:space="preserve">Irish Influence on Welsh Literature </w:t>
              </w:r>
              <w:r w:rsidRPr="00122532">
                <w:rPr>
                  <w:rFonts w:ascii="Times New Roman" w:hAnsi="Times New Roman" w:cs="Times New Roman"/>
                </w:rPr>
                <w:t>(Oxford: Oxford University Press, 2011)</w:t>
              </w:r>
            </w:p>
            <w:p w14:paraId="67BE8706" w14:textId="77777777" w:rsidR="00012EF5" w:rsidRPr="00122532" w:rsidRDefault="00012EF5" w:rsidP="00012EF5">
              <w:pPr>
                <w:rPr>
                  <w:rFonts w:ascii="Times New Roman" w:hAnsi="Times New Roman" w:cs="Times New Roman"/>
                </w:rPr>
              </w:pPr>
            </w:p>
            <w:p w14:paraId="134EEEFD" w14:textId="1CABD07B"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Mike Smylie, </w:t>
              </w:r>
              <w:r w:rsidRPr="00122532">
                <w:rPr>
                  <w:rFonts w:ascii="Times New Roman" w:hAnsi="Times New Roman" w:cs="Times New Roman"/>
                  <w:i/>
                </w:rPr>
                <w:t>The Herring Fishers of Wales</w:t>
              </w:r>
              <w:r w:rsidRPr="00122532">
                <w:rPr>
                  <w:rFonts w:ascii="Times New Roman" w:hAnsi="Times New Roman" w:cs="Times New Roman"/>
                </w:rPr>
                <w:t xml:space="preserve"> (Llanrwst: Gwasg Carreg Gwalch, 1998)</w:t>
              </w:r>
            </w:p>
            <w:p w14:paraId="56331269" w14:textId="77777777" w:rsidR="00012EF5" w:rsidRPr="00122532" w:rsidRDefault="00012EF5" w:rsidP="00012EF5">
              <w:pPr>
                <w:rPr>
                  <w:rFonts w:ascii="Times New Roman" w:hAnsi="Times New Roman" w:cs="Times New Roman"/>
                </w:rPr>
              </w:pPr>
            </w:p>
            <w:p w14:paraId="00563052" w14:textId="0669C259"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Wirt Sykes, </w:t>
              </w:r>
              <w:r w:rsidRPr="00122532">
                <w:rPr>
                  <w:rFonts w:ascii="Times New Roman" w:hAnsi="Times New Roman" w:cs="Times New Roman"/>
                  <w:i/>
                </w:rPr>
                <w:t>British Goblins: The Realm of Faerie</w:t>
              </w:r>
              <w:r w:rsidRPr="00122532">
                <w:rPr>
                  <w:rFonts w:ascii="Times New Roman" w:hAnsi="Times New Roman" w:cs="Times New Roman"/>
                </w:rPr>
                <w:t xml:space="preserve"> (Burnham-on-Sea: Llanerch Press, 1991)</w:t>
              </w:r>
            </w:p>
            <w:p w14:paraId="05887C08" w14:textId="77777777" w:rsidR="00012EF5" w:rsidRPr="00122532" w:rsidRDefault="00012EF5" w:rsidP="00012EF5">
              <w:pPr>
                <w:rPr>
                  <w:rFonts w:ascii="Times New Roman" w:hAnsi="Times New Roman" w:cs="Times New Roman"/>
                </w:rPr>
              </w:pPr>
            </w:p>
            <w:p w14:paraId="600AE1E6" w14:textId="3E430286"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S. Minwel Tibbott, </w:t>
              </w:r>
              <w:r w:rsidRPr="00122532">
                <w:rPr>
                  <w:rFonts w:ascii="Times New Roman" w:hAnsi="Times New Roman" w:cs="Times New Roman"/>
                  <w:i/>
                </w:rPr>
                <w:t>Welsh Fare</w:t>
              </w:r>
              <w:r w:rsidRPr="00122532">
                <w:rPr>
                  <w:rFonts w:ascii="Times New Roman" w:hAnsi="Times New Roman" w:cs="Times New Roman"/>
                </w:rPr>
                <w:t xml:space="preserve"> (Cardiff: Amgueddfa Genedlaethol Cymru, 1979)</w:t>
              </w:r>
            </w:p>
            <w:p w14:paraId="2BC49E7B" w14:textId="31009952" w:rsidR="005E5039" w:rsidRPr="00122532" w:rsidRDefault="005E5039" w:rsidP="00012EF5">
              <w:pPr>
                <w:rPr>
                  <w:rFonts w:ascii="Times New Roman" w:hAnsi="Times New Roman" w:cs="Times New Roman"/>
                </w:rPr>
              </w:pPr>
            </w:p>
            <w:p w14:paraId="7F06A0F2" w14:textId="4E9EAAFC" w:rsidR="005E5039" w:rsidRPr="00122532" w:rsidRDefault="005E5039" w:rsidP="00012EF5">
              <w:pPr>
                <w:rPr>
                  <w:rFonts w:ascii="Times New Roman" w:hAnsi="Times New Roman" w:cs="Times New Roman"/>
                </w:rPr>
              </w:pPr>
              <w:r w:rsidRPr="00122532">
                <w:rPr>
                  <w:rFonts w:ascii="Times New Roman" w:hAnsi="Times New Roman" w:cs="Times New Roman"/>
                </w:rPr>
                <w:t xml:space="preserve">National Museums Scotland, </w:t>
              </w:r>
              <w:r w:rsidRPr="00122532">
                <w:rPr>
                  <w:rFonts w:ascii="Times New Roman" w:hAnsi="Times New Roman" w:cs="Times New Roman"/>
                  <w:i/>
                  <w:iCs/>
                </w:rPr>
                <w:t>Fish-hook extractor</w:t>
              </w:r>
              <w:r w:rsidRPr="00122532">
                <w:rPr>
                  <w:rFonts w:ascii="Times New Roman" w:hAnsi="Times New Roman" w:cs="Times New Roman"/>
                </w:rPr>
                <w:t>, https://www.nms.ac.uk/explore-our-collections/collection-search-results/?item_id=161196  (Accessed 09.06.2019)</w:t>
              </w:r>
            </w:p>
            <w:p w14:paraId="6BC218B8" w14:textId="103B4E45" w:rsidR="005E5039" w:rsidRPr="00122532" w:rsidRDefault="005E5039" w:rsidP="00012EF5">
              <w:pPr>
                <w:rPr>
                  <w:rFonts w:ascii="Times New Roman" w:hAnsi="Times New Roman" w:cs="Times New Roman"/>
                </w:rPr>
              </w:pPr>
            </w:p>
            <w:p w14:paraId="1A97DE57" w14:textId="231DC0FD" w:rsidR="005E5039" w:rsidRDefault="005E5039" w:rsidP="005E5039">
              <w:pPr>
                <w:rPr>
                  <w:rFonts w:ascii="Times New Roman" w:hAnsi="Times New Roman" w:cs="Times New Roman"/>
                </w:rPr>
              </w:pPr>
              <w:r w:rsidRPr="00122532">
                <w:rPr>
                  <w:rFonts w:ascii="Times New Roman" w:hAnsi="Times New Roman" w:cs="Times New Roman"/>
                </w:rPr>
                <w:t xml:space="preserve">Pembrokeshire Historical Society, </w:t>
              </w:r>
              <w:r w:rsidRPr="00122532">
                <w:rPr>
                  <w:rFonts w:ascii="Times New Roman" w:hAnsi="Times New Roman" w:cs="Times New Roman"/>
                  <w:i/>
                  <w:iCs/>
                </w:rPr>
                <w:t>Where are the Flemings?</w:t>
              </w:r>
              <w:r w:rsidRPr="00122532">
                <w:rPr>
                  <w:rFonts w:ascii="Times New Roman" w:hAnsi="Times New Roman" w:cs="Times New Roman"/>
                </w:rPr>
                <w:t xml:space="preserve"> 2016, http://www.pembrokeshirehistoricalsociety.co.uk/where-are-the-flemings/  (Accessed 13.4.2019)</w:t>
              </w:r>
            </w:p>
            <w:p w14:paraId="1C89161A" w14:textId="77777777" w:rsidR="00012EF5" w:rsidRPr="00122532" w:rsidRDefault="00012EF5" w:rsidP="00012EF5">
              <w:pPr>
                <w:rPr>
                  <w:rFonts w:ascii="Times New Roman" w:hAnsi="Times New Roman" w:cs="Times New Roman"/>
                </w:rPr>
              </w:pPr>
            </w:p>
            <w:p w14:paraId="52219319" w14:textId="0AB5E78E" w:rsidR="00012EF5" w:rsidRPr="00122532" w:rsidRDefault="00012EF5" w:rsidP="00012EF5">
              <w:pPr>
                <w:rPr>
                  <w:rFonts w:ascii="Times New Roman" w:hAnsi="Times New Roman" w:cs="Times New Roman"/>
                </w:rPr>
              </w:pPr>
              <w:r w:rsidRPr="00122532">
                <w:rPr>
                  <w:rFonts w:ascii="Times New Roman" w:hAnsi="Times New Roman" w:cs="Times New Roman"/>
                </w:rPr>
                <w:t xml:space="preserve">Brian Waters, </w:t>
              </w:r>
              <w:r w:rsidRPr="00122532">
                <w:rPr>
                  <w:rFonts w:ascii="Times New Roman" w:hAnsi="Times New Roman" w:cs="Times New Roman"/>
                  <w:i/>
                </w:rPr>
                <w:t>Severn Tide</w:t>
              </w:r>
              <w:r w:rsidRPr="00122532">
                <w:rPr>
                  <w:rFonts w:ascii="Times New Roman" w:hAnsi="Times New Roman" w:cs="Times New Roman"/>
                </w:rPr>
                <w:t xml:space="preserve"> (Gloucester: Alan Sutton Publishing, 1987)</w:t>
              </w:r>
            </w:p>
            <w:p w14:paraId="7F80DA85" w14:textId="0D4C1967" w:rsidR="005E5039" w:rsidRPr="00122532" w:rsidRDefault="005E5039" w:rsidP="00012EF5">
              <w:pPr>
                <w:rPr>
                  <w:rFonts w:ascii="Times New Roman" w:hAnsi="Times New Roman" w:cs="Times New Roman"/>
                </w:rPr>
              </w:pPr>
            </w:p>
            <w:p w14:paraId="6AB5FAAF" w14:textId="77777777" w:rsidR="005E5039" w:rsidRPr="00122532" w:rsidRDefault="005E5039" w:rsidP="005E5039">
              <w:pPr>
                <w:rPr>
                  <w:rFonts w:ascii="Times New Roman" w:hAnsi="Times New Roman" w:cs="Times New Roman"/>
                </w:rPr>
              </w:pPr>
              <w:r w:rsidRPr="00122532">
                <w:rPr>
                  <w:rFonts w:ascii="Times New Roman" w:hAnsi="Times New Roman" w:cs="Times New Roman"/>
                </w:rPr>
                <w:t>Welshhat, Welsh Costume / Gwisg Gymraeg, men’s clothes, https://welshhat.wordpress.com/types-of-costume/mens-costume/  (Accessed 30.07.2019)</w:t>
              </w:r>
            </w:p>
            <w:p w14:paraId="625F02EF" w14:textId="77777777" w:rsidR="005E5039" w:rsidRPr="00122532" w:rsidRDefault="005E5039" w:rsidP="005E5039">
              <w:pPr>
                <w:rPr>
                  <w:rFonts w:ascii="Times New Roman" w:hAnsi="Times New Roman" w:cs="Times New Roman"/>
                </w:rPr>
              </w:pPr>
            </w:p>
            <w:p w14:paraId="3B774C46" w14:textId="46ADCCDF" w:rsidR="005E5039" w:rsidRPr="00122532" w:rsidRDefault="005E5039" w:rsidP="00012EF5">
              <w:pPr>
                <w:rPr>
                  <w:rFonts w:ascii="Times New Roman" w:hAnsi="Times New Roman" w:cs="Times New Roman"/>
                </w:rPr>
              </w:pPr>
              <w:r w:rsidRPr="00122532">
                <w:rPr>
                  <w:rFonts w:ascii="Times New Roman" w:hAnsi="Times New Roman" w:cs="Times New Roman"/>
                </w:rPr>
                <w:lastRenderedPageBreak/>
                <w:t xml:space="preserve">Welshhat, Welsh Costume / Gwisg </w:t>
              </w:r>
              <w:r w:rsidR="00106530" w:rsidRPr="00122532">
                <w:rPr>
                  <w:rFonts w:ascii="Times New Roman" w:hAnsi="Times New Roman" w:cs="Times New Roman"/>
                </w:rPr>
                <w:t>Gymraeg, cockle</w:t>
              </w:r>
              <w:r w:rsidRPr="00122532">
                <w:rPr>
                  <w:rFonts w:ascii="Times New Roman" w:hAnsi="Times New Roman" w:cs="Times New Roman"/>
                </w:rPr>
                <w:t xml:space="preserve"> and mussel women, https://welshhat.wordpress.com/types-of-costume/working-dress/cockle-women/ (Accessed 30.07.2019)</w:t>
              </w:r>
            </w:p>
            <w:p w14:paraId="79505929" w14:textId="1A79638C" w:rsidR="007E2836" w:rsidRPr="00122532" w:rsidRDefault="007E2836" w:rsidP="00012EF5">
              <w:pPr>
                <w:rPr>
                  <w:rFonts w:ascii="Times New Roman" w:hAnsi="Times New Roman" w:cs="Times New Roman"/>
                </w:rPr>
              </w:pPr>
            </w:p>
            <w:p w14:paraId="3B3C1E28" w14:textId="77777777" w:rsidR="007E2836" w:rsidRPr="00122532" w:rsidRDefault="007E2836" w:rsidP="007E2836">
              <w:pPr>
                <w:rPr>
                  <w:rFonts w:ascii="Times New Roman" w:hAnsi="Times New Roman" w:cs="Times New Roman"/>
                </w:rPr>
              </w:pPr>
              <w:r w:rsidRPr="00122532">
                <w:rPr>
                  <w:rFonts w:ascii="Times New Roman" w:hAnsi="Times New Roman" w:cs="Times New Roman"/>
                </w:rPr>
                <w:t xml:space="preserve">‘Feature Prompts a Picture Memory of Legendary Mary’, </w:t>
              </w:r>
              <w:r w:rsidRPr="00122532">
                <w:rPr>
                  <w:rFonts w:ascii="Times New Roman" w:hAnsi="Times New Roman" w:cs="Times New Roman"/>
                  <w:i/>
                  <w:iCs/>
                </w:rPr>
                <w:t>Western Telegraph,</w:t>
              </w:r>
              <w:r w:rsidRPr="00122532">
                <w:rPr>
                  <w:rFonts w:ascii="Times New Roman" w:hAnsi="Times New Roman" w:cs="Times New Roman"/>
                </w:rPr>
                <w:t xml:space="preserve"> 21</w:t>
              </w:r>
              <w:r w:rsidRPr="00122532">
                <w:rPr>
                  <w:rFonts w:ascii="Times New Roman" w:hAnsi="Times New Roman" w:cs="Times New Roman"/>
                  <w:vertAlign w:val="superscript"/>
                </w:rPr>
                <w:t>st</w:t>
              </w:r>
              <w:r w:rsidRPr="00122532">
                <w:rPr>
                  <w:rFonts w:ascii="Times New Roman" w:hAnsi="Times New Roman" w:cs="Times New Roman"/>
                </w:rPr>
                <w:t xml:space="preserve"> December 1994</w:t>
              </w:r>
            </w:p>
            <w:p w14:paraId="3DECA9D5" w14:textId="0C5DACD7" w:rsidR="007E2836" w:rsidRPr="00122532" w:rsidRDefault="007E2836" w:rsidP="00012EF5">
              <w:pPr>
                <w:rPr>
                  <w:rFonts w:ascii="Times New Roman" w:hAnsi="Times New Roman" w:cs="Times New Roman"/>
                </w:rPr>
              </w:pPr>
            </w:p>
            <w:p w14:paraId="6D151400" w14:textId="5B7FC009" w:rsidR="00012EF5" w:rsidRPr="00122532" w:rsidRDefault="007E2836" w:rsidP="00012EF5">
              <w:pPr>
                <w:rPr>
                  <w:rFonts w:ascii="Times New Roman" w:hAnsi="Times New Roman" w:cs="Times New Roman"/>
                </w:rPr>
              </w:pPr>
              <w:r w:rsidRPr="00122532">
                <w:rPr>
                  <w:rFonts w:ascii="Times New Roman" w:hAnsi="Times New Roman" w:cs="Times New Roman"/>
                </w:rPr>
                <w:t xml:space="preserve">‘Those Legendary Fisherwomen’, </w:t>
              </w:r>
              <w:r w:rsidRPr="00122532">
                <w:rPr>
                  <w:rFonts w:ascii="Times New Roman" w:hAnsi="Times New Roman" w:cs="Times New Roman"/>
                  <w:i/>
                  <w:iCs/>
                </w:rPr>
                <w:t>Western Telegraph,</w:t>
              </w:r>
              <w:r w:rsidRPr="00122532">
                <w:rPr>
                  <w:rFonts w:ascii="Times New Roman" w:hAnsi="Times New Roman" w:cs="Times New Roman"/>
                </w:rPr>
                <w:t xml:space="preserve"> 13</w:t>
              </w:r>
              <w:r w:rsidRPr="00122532">
                <w:rPr>
                  <w:rFonts w:ascii="Times New Roman" w:hAnsi="Times New Roman" w:cs="Times New Roman"/>
                  <w:vertAlign w:val="superscript"/>
                </w:rPr>
                <w:t>th</w:t>
              </w:r>
              <w:r w:rsidRPr="00122532">
                <w:rPr>
                  <w:rFonts w:ascii="Times New Roman" w:hAnsi="Times New Roman" w:cs="Times New Roman"/>
                </w:rPr>
                <w:t xml:space="preserve"> November 2002</w:t>
              </w:r>
            </w:p>
            <w:p w14:paraId="4EF6FD99" w14:textId="746BB8BC" w:rsidR="007E2836" w:rsidRPr="00122532" w:rsidRDefault="007E2836" w:rsidP="00012EF5">
              <w:pPr>
                <w:rPr>
                  <w:rFonts w:ascii="Times New Roman" w:hAnsi="Times New Roman" w:cs="Times New Roman"/>
                </w:rPr>
              </w:pPr>
            </w:p>
            <w:p w14:paraId="4CBDB79C" w14:textId="2539B417" w:rsidR="007E2836" w:rsidRPr="00122532" w:rsidRDefault="007E2836" w:rsidP="007E2836">
              <w:pPr>
                <w:rPr>
                  <w:rFonts w:ascii="Times New Roman" w:hAnsi="Times New Roman" w:cs="Times New Roman"/>
                </w:rPr>
              </w:pPr>
              <w:r w:rsidRPr="00122532">
                <w:rPr>
                  <w:rFonts w:ascii="Times New Roman" w:hAnsi="Times New Roman" w:cs="Times New Roman"/>
                </w:rPr>
                <w:t>The Wildlife Trust of West Wales, https://www.welshwildlife.org/wp-content/uploads/2016/04/WTSWW-Future-Fisheries-R1.pdf  (Accessed 8.1.2019)</w:t>
              </w:r>
            </w:p>
            <w:p w14:paraId="4799534E" w14:textId="77777777" w:rsidR="007E2836" w:rsidRPr="00122532" w:rsidRDefault="007E2836" w:rsidP="00012EF5">
              <w:pPr>
                <w:rPr>
                  <w:rFonts w:ascii="Times New Roman" w:hAnsi="Times New Roman" w:cs="Times New Roman"/>
                </w:rPr>
              </w:pPr>
            </w:p>
            <w:p w14:paraId="2E41DA3D" w14:textId="39F4C914" w:rsidR="0090228A" w:rsidRPr="00122532" w:rsidRDefault="00012EF5" w:rsidP="00012EF5">
              <w:pPr>
                <w:rPr>
                  <w:rFonts w:ascii="Times New Roman" w:hAnsi="Times New Roman" w:cs="Times New Roman"/>
                </w:rPr>
              </w:pPr>
              <w:r w:rsidRPr="00122532">
                <w:rPr>
                  <w:rFonts w:ascii="Times New Roman" w:hAnsi="Times New Roman" w:cs="Times New Roman"/>
                </w:rPr>
                <w:t xml:space="preserve">Eurwyn Wiliam, Peasant Architecture in Caernarfonshire, </w:t>
              </w:r>
              <w:r w:rsidRPr="00122532">
                <w:rPr>
                  <w:rFonts w:ascii="Times New Roman" w:hAnsi="Times New Roman" w:cs="Times New Roman"/>
                  <w:i/>
                  <w:iCs/>
                </w:rPr>
                <w:t>Transactions of the Caernarfonshire Historical Society</w:t>
              </w:r>
              <w:r w:rsidRPr="00122532">
                <w:rPr>
                  <w:rFonts w:ascii="Times New Roman" w:hAnsi="Times New Roman" w:cs="Times New Roman"/>
                </w:rPr>
                <w:t>, 43 (1982)</w:t>
              </w:r>
            </w:p>
            <w:p w14:paraId="4DBAC3FA" w14:textId="31D6E91E" w:rsidR="00012EF5" w:rsidRPr="00122532" w:rsidRDefault="00F00884" w:rsidP="0090228A">
              <w:pPr>
                <w:rPr>
                  <w:rFonts w:ascii="Times New Roman" w:hAnsi="Times New Roman" w:cs="Times New Roman"/>
                </w:rPr>
              </w:pPr>
            </w:p>
          </w:sdtContent>
        </w:sdt>
      </w:sdtContent>
    </w:sdt>
    <w:sectPr w:rsidR="00012EF5" w:rsidRPr="00122532" w:rsidSect="008F3C46">
      <w:headerReference w:type="default" r:id="rId35"/>
      <w:headerReference w:type="first" r:id="rId36"/>
      <w:pgSz w:w="11900" w:h="16820"/>
      <w:pgMar w:top="1440" w:right="1247" w:bottom="1440" w:left="2268"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DFA5C" w14:textId="77777777" w:rsidR="00F00884" w:rsidRDefault="00F00884" w:rsidP="00FD0230">
      <w:r>
        <w:separator/>
      </w:r>
    </w:p>
  </w:endnote>
  <w:endnote w:type="continuationSeparator" w:id="0">
    <w:p w14:paraId="4F9297FC" w14:textId="77777777" w:rsidR="00F00884" w:rsidRDefault="00F00884" w:rsidP="00FD02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FB9136" w14:textId="77777777" w:rsidR="00F00884" w:rsidRDefault="00F00884" w:rsidP="00FD0230">
      <w:r>
        <w:separator/>
      </w:r>
    </w:p>
  </w:footnote>
  <w:footnote w:type="continuationSeparator" w:id="0">
    <w:p w14:paraId="466A2E20" w14:textId="77777777" w:rsidR="00F00884" w:rsidRDefault="00F00884" w:rsidP="00FD0230">
      <w:r>
        <w:continuationSeparator/>
      </w:r>
    </w:p>
  </w:footnote>
  <w:footnote w:id="1">
    <w:p w14:paraId="11F040A0" w14:textId="04D90437" w:rsidR="004043A9" w:rsidRPr="009E0721" w:rsidRDefault="004043A9" w:rsidP="00FD0230">
      <w:pPr>
        <w:pStyle w:val="FootnoteText"/>
        <w:rPr>
          <w:sz w:val="16"/>
          <w:szCs w:val="16"/>
        </w:rPr>
      </w:pPr>
      <w:r w:rsidRPr="009E0721">
        <w:rPr>
          <w:rStyle w:val="FootnoteReference"/>
          <w:sz w:val="16"/>
          <w:szCs w:val="16"/>
        </w:rPr>
        <w:footnoteRef/>
      </w:r>
      <w:r w:rsidRPr="009E0721">
        <w:rPr>
          <w:sz w:val="16"/>
          <w:szCs w:val="16"/>
        </w:rPr>
        <w:t xml:space="preserve"> </w:t>
      </w:r>
      <w:r w:rsidRPr="00FF0231">
        <w:rPr>
          <w:i/>
          <w:sz w:val="16"/>
          <w:szCs w:val="16"/>
        </w:rPr>
        <w:t xml:space="preserve">Gildas: The Ruin </w:t>
      </w:r>
      <w:r>
        <w:rPr>
          <w:i/>
          <w:sz w:val="16"/>
          <w:szCs w:val="16"/>
        </w:rPr>
        <w:t>O</w:t>
      </w:r>
      <w:r w:rsidRPr="00FF0231">
        <w:rPr>
          <w:i/>
          <w:sz w:val="16"/>
          <w:szCs w:val="16"/>
        </w:rPr>
        <w:t xml:space="preserve">f Britain </w:t>
      </w:r>
      <w:r>
        <w:rPr>
          <w:i/>
          <w:sz w:val="16"/>
          <w:szCs w:val="16"/>
        </w:rPr>
        <w:t>A</w:t>
      </w:r>
      <w:r w:rsidRPr="00FF0231">
        <w:rPr>
          <w:i/>
          <w:sz w:val="16"/>
          <w:szCs w:val="16"/>
        </w:rPr>
        <w:t xml:space="preserve">nd </w:t>
      </w:r>
      <w:r>
        <w:rPr>
          <w:i/>
          <w:sz w:val="16"/>
          <w:szCs w:val="16"/>
        </w:rPr>
        <w:t>O</w:t>
      </w:r>
      <w:r w:rsidRPr="00FF0231">
        <w:rPr>
          <w:i/>
          <w:sz w:val="16"/>
          <w:szCs w:val="16"/>
        </w:rPr>
        <w:t xml:space="preserve">ther </w:t>
      </w:r>
      <w:r>
        <w:rPr>
          <w:i/>
          <w:sz w:val="16"/>
          <w:szCs w:val="16"/>
        </w:rPr>
        <w:t>W</w:t>
      </w:r>
      <w:r w:rsidRPr="00FF0231">
        <w:rPr>
          <w:i/>
          <w:sz w:val="16"/>
          <w:szCs w:val="16"/>
        </w:rPr>
        <w:t>orks</w:t>
      </w:r>
      <w:r w:rsidRPr="00FF0231">
        <w:rPr>
          <w:sz w:val="16"/>
          <w:szCs w:val="16"/>
        </w:rPr>
        <w:t>, ed. and trans. Michael Winterbottom (London: Phillimore, 1978)</w:t>
      </w:r>
      <w:r>
        <w:rPr>
          <w:sz w:val="16"/>
          <w:szCs w:val="16"/>
        </w:rPr>
        <w:t xml:space="preserve"> pp. 16-7.</w:t>
      </w:r>
    </w:p>
  </w:footnote>
  <w:footnote w:id="2">
    <w:p w14:paraId="48EBFD09" w14:textId="0DDB4212" w:rsidR="004043A9" w:rsidRPr="009E0721" w:rsidRDefault="004043A9" w:rsidP="00FD0230">
      <w:pPr>
        <w:pStyle w:val="FootnoteText"/>
        <w:rPr>
          <w:sz w:val="16"/>
          <w:szCs w:val="16"/>
        </w:rPr>
      </w:pPr>
      <w:r w:rsidRPr="009E0721">
        <w:rPr>
          <w:rStyle w:val="FootnoteReference"/>
          <w:sz w:val="16"/>
          <w:szCs w:val="16"/>
        </w:rPr>
        <w:footnoteRef/>
      </w:r>
      <w:r w:rsidRPr="009E0721">
        <w:rPr>
          <w:sz w:val="16"/>
          <w:szCs w:val="16"/>
        </w:rPr>
        <w:t xml:space="preserve"> </w:t>
      </w:r>
      <w:r w:rsidRPr="00FF0231">
        <w:rPr>
          <w:i/>
          <w:sz w:val="16"/>
          <w:szCs w:val="16"/>
        </w:rPr>
        <w:t xml:space="preserve">Nennius: British History </w:t>
      </w:r>
      <w:r>
        <w:rPr>
          <w:i/>
          <w:sz w:val="16"/>
          <w:szCs w:val="16"/>
        </w:rPr>
        <w:t>A</w:t>
      </w:r>
      <w:r w:rsidRPr="00FF0231">
        <w:rPr>
          <w:i/>
          <w:sz w:val="16"/>
          <w:szCs w:val="16"/>
        </w:rPr>
        <w:t>nd The Welsh Annals</w:t>
      </w:r>
      <w:r w:rsidRPr="00FF0231">
        <w:rPr>
          <w:sz w:val="16"/>
          <w:szCs w:val="16"/>
        </w:rPr>
        <w:t>, ed. and trans. John Morris (London: Phillimore, 1980)</w:t>
      </w:r>
      <w:r>
        <w:rPr>
          <w:sz w:val="16"/>
          <w:szCs w:val="16"/>
        </w:rPr>
        <w:t xml:space="preserve"> p. 18.</w:t>
      </w:r>
    </w:p>
  </w:footnote>
  <w:footnote w:id="3">
    <w:p w14:paraId="205723FA" w14:textId="26B00B9E" w:rsidR="004043A9" w:rsidRPr="00EE597D" w:rsidRDefault="004043A9" w:rsidP="00FD0230">
      <w:pPr>
        <w:rPr>
          <w:sz w:val="16"/>
          <w:szCs w:val="16"/>
          <w:lang w:val="en-US" w:bidi="en-US"/>
        </w:rPr>
      </w:pPr>
      <w:r w:rsidRPr="00321C2F">
        <w:rPr>
          <w:rStyle w:val="FootnoteReference"/>
          <w:sz w:val="16"/>
          <w:szCs w:val="16"/>
        </w:rPr>
        <w:footnoteRef/>
      </w:r>
      <w:r w:rsidRPr="00321C2F">
        <w:rPr>
          <w:sz w:val="16"/>
          <w:szCs w:val="16"/>
        </w:rPr>
        <w:t xml:space="preserve"> </w:t>
      </w:r>
      <w:r w:rsidRPr="00321C2F">
        <w:rPr>
          <w:i/>
          <w:sz w:val="16"/>
          <w:szCs w:val="16"/>
          <w:lang w:val="en-US" w:bidi="en-US"/>
        </w:rPr>
        <w:t xml:space="preserve">Geoffrey of Monmouth: The History </w:t>
      </w:r>
      <w:r>
        <w:rPr>
          <w:i/>
          <w:sz w:val="16"/>
          <w:szCs w:val="16"/>
          <w:lang w:val="en-US" w:bidi="en-US"/>
        </w:rPr>
        <w:t>O</w:t>
      </w:r>
      <w:r w:rsidRPr="00321C2F">
        <w:rPr>
          <w:i/>
          <w:sz w:val="16"/>
          <w:szCs w:val="16"/>
          <w:lang w:val="en-US" w:bidi="en-US"/>
        </w:rPr>
        <w:t xml:space="preserve">f </w:t>
      </w:r>
      <w:r>
        <w:rPr>
          <w:i/>
          <w:sz w:val="16"/>
          <w:szCs w:val="16"/>
          <w:lang w:val="en-US" w:bidi="en-US"/>
        </w:rPr>
        <w:t>T</w:t>
      </w:r>
      <w:r w:rsidRPr="00321C2F">
        <w:rPr>
          <w:i/>
          <w:sz w:val="16"/>
          <w:szCs w:val="16"/>
          <w:lang w:val="en-US" w:bidi="en-US"/>
        </w:rPr>
        <w:t xml:space="preserve">he Kings </w:t>
      </w:r>
      <w:r>
        <w:rPr>
          <w:i/>
          <w:sz w:val="16"/>
          <w:szCs w:val="16"/>
          <w:lang w:val="en-US" w:bidi="en-US"/>
        </w:rPr>
        <w:t>O</w:t>
      </w:r>
      <w:r w:rsidRPr="00321C2F">
        <w:rPr>
          <w:i/>
          <w:sz w:val="16"/>
          <w:szCs w:val="16"/>
          <w:lang w:val="en-US" w:bidi="en-US"/>
        </w:rPr>
        <w:t>f Britain</w:t>
      </w:r>
      <w:r w:rsidRPr="00321C2F">
        <w:rPr>
          <w:sz w:val="16"/>
          <w:szCs w:val="16"/>
          <w:lang w:val="en-US" w:bidi="en-US"/>
        </w:rPr>
        <w:t>, trans. Lewis Thorpe (London: Penguin Books, 1966)</w:t>
      </w:r>
      <w:r>
        <w:rPr>
          <w:sz w:val="16"/>
          <w:szCs w:val="16"/>
          <w:lang w:val="en-US" w:bidi="en-US"/>
        </w:rPr>
        <w:t xml:space="preserve"> p. 72.</w:t>
      </w:r>
    </w:p>
  </w:footnote>
  <w:footnote w:id="4">
    <w:p w14:paraId="4A0C0244" w14:textId="1C185166" w:rsidR="004043A9" w:rsidRPr="005C4777" w:rsidRDefault="004043A9" w:rsidP="00FD0230">
      <w:pPr>
        <w:pStyle w:val="FootnoteText"/>
        <w:rPr>
          <w:sz w:val="16"/>
          <w:szCs w:val="16"/>
        </w:rPr>
      </w:pPr>
      <w:r w:rsidRPr="005C4777">
        <w:rPr>
          <w:rStyle w:val="FootnoteReference"/>
          <w:sz w:val="16"/>
          <w:szCs w:val="16"/>
        </w:rPr>
        <w:footnoteRef/>
      </w:r>
      <w:r w:rsidRPr="005C4777">
        <w:rPr>
          <w:sz w:val="16"/>
          <w:szCs w:val="16"/>
        </w:rPr>
        <w:t xml:space="preserve"> </w:t>
      </w:r>
      <w:r w:rsidRPr="002256A9">
        <w:rPr>
          <w:sz w:val="16"/>
          <w:szCs w:val="16"/>
        </w:rPr>
        <w:t xml:space="preserve">Bairbre Ni Fhloinn, </w:t>
      </w:r>
      <w:r w:rsidRPr="002256A9">
        <w:rPr>
          <w:i/>
          <w:sz w:val="16"/>
          <w:szCs w:val="16"/>
        </w:rPr>
        <w:t xml:space="preserve">Cold Iron: Aspects </w:t>
      </w:r>
      <w:r>
        <w:rPr>
          <w:i/>
          <w:sz w:val="16"/>
          <w:szCs w:val="16"/>
        </w:rPr>
        <w:t>O</w:t>
      </w:r>
      <w:r w:rsidRPr="002256A9">
        <w:rPr>
          <w:i/>
          <w:sz w:val="16"/>
          <w:szCs w:val="16"/>
        </w:rPr>
        <w:t xml:space="preserve">f </w:t>
      </w:r>
      <w:r>
        <w:rPr>
          <w:i/>
          <w:sz w:val="16"/>
          <w:szCs w:val="16"/>
        </w:rPr>
        <w:t>T</w:t>
      </w:r>
      <w:r w:rsidRPr="002256A9">
        <w:rPr>
          <w:i/>
          <w:sz w:val="16"/>
          <w:szCs w:val="16"/>
        </w:rPr>
        <w:t xml:space="preserve">he Occupational Lore </w:t>
      </w:r>
      <w:r>
        <w:rPr>
          <w:i/>
          <w:sz w:val="16"/>
          <w:szCs w:val="16"/>
        </w:rPr>
        <w:t>O</w:t>
      </w:r>
      <w:r w:rsidRPr="002256A9">
        <w:rPr>
          <w:i/>
          <w:sz w:val="16"/>
          <w:szCs w:val="16"/>
        </w:rPr>
        <w:t>f Irish Fishermen</w:t>
      </w:r>
      <w:r w:rsidRPr="002256A9">
        <w:rPr>
          <w:sz w:val="16"/>
          <w:szCs w:val="16"/>
        </w:rPr>
        <w:t xml:space="preserve"> (Dublin: Comhairle Bhéaloideas Éireann, University College Dublin, 2018)</w:t>
      </w:r>
      <w:r>
        <w:rPr>
          <w:sz w:val="16"/>
          <w:szCs w:val="16"/>
        </w:rPr>
        <w:t xml:space="preserve"> p. 302.</w:t>
      </w:r>
    </w:p>
  </w:footnote>
  <w:footnote w:id="5">
    <w:p w14:paraId="5B378D70" w14:textId="731CC03B" w:rsidR="004043A9" w:rsidRPr="008829D8" w:rsidRDefault="004043A9" w:rsidP="008829D8">
      <w:pPr>
        <w:rPr>
          <w:sz w:val="16"/>
          <w:szCs w:val="16"/>
        </w:rPr>
      </w:pPr>
      <w:r w:rsidRPr="00843235">
        <w:rPr>
          <w:rStyle w:val="FootnoteReference"/>
          <w:sz w:val="16"/>
          <w:szCs w:val="16"/>
        </w:rPr>
        <w:footnoteRef/>
      </w:r>
      <w:r w:rsidRPr="00843235">
        <w:rPr>
          <w:sz w:val="16"/>
          <w:szCs w:val="16"/>
        </w:rPr>
        <w:t xml:space="preserve"> Aidan O’Sulivan, ‘Place, Memory </w:t>
      </w:r>
      <w:r>
        <w:rPr>
          <w:sz w:val="16"/>
          <w:szCs w:val="16"/>
        </w:rPr>
        <w:t>A</w:t>
      </w:r>
      <w:r w:rsidRPr="00843235">
        <w:rPr>
          <w:sz w:val="16"/>
          <w:szCs w:val="16"/>
        </w:rPr>
        <w:t xml:space="preserve">nd Identity </w:t>
      </w:r>
      <w:r>
        <w:rPr>
          <w:sz w:val="16"/>
          <w:szCs w:val="16"/>
        </w:rPr>
        <w:t>A</w:t>
      </w:r>
      <w:r w:rsidRPr="00843235">
        <w:rPr>
          <w:sz w:val="16"/>
          <w:szCs w:val="16"/>
        </w:rPr>
        <w:t xml:space="preserve">mong Estuarine Fishing Communities: Interpreting the Archaeology of Early Medieval Fish Weirs, </w:t>
      </w:r>
      <w:r w:rsidRPr="00843235">
        <w:rPr>
          <w:i/>
          <w:sz w:val="16"/>
          <w:szCs w:val="16"/>
        </w:rPr>
        <w:t>World Archaeology.</w:t>
      </w:r>
      <w:r w:rsidRPr="00843235">
        <w:rPr>
          <w:sz w:val="16"/>
          <w:szCs w:val="16"/>
        </w:rPr>
        <w:t xml:space="preserve"> Vol. 35, No 3, Seascapes (Dec., 2003) p.</w:t>
      </w:r>
      <w:r>
        <w:rPr>
          <w:sz w:val="16"/>
          <w:szCs w:val="16"/>
        </w:rPr>
        <w:t xml:space="preserve"> 466.</w:t>
      </w:r>
    </w:p>
  </w:footnote>
  <w:footnote w:id="6">
    <w:p w14:paraId="7D39DB4C" w14:textId="79AE1749" w:rsidR="004043A9" w:rsidRPr="00BD254A" w:rsidRDefault="004043A9" w:rsidP="00FD0230">
      <w:pPr>
        <w:pStyle w:val="FootnoteText"/>
        <w:rPr>
          <w:sz w:val="16"/>
          <w:szCs w:val="16"/>
        </w:rPr>
      </w:pPr>
      <w:r w:rsidRPr="00BD254A">
        <w:rPr>
          <w:rStyle w:val="FootnoteReference"/>
          <w:sz w:val="16"/>
          <w:szCs w:val="16"/>
        </w:rPr>
        <w:footnoteRef/>
      </w:r>
      <w:r w:rsidRPr="00BD254A">
        <w:rPr>
          <w:sz w:val="16"/>
          <w:szCs w:val="16"/>
        </w:rPr>
        <w:t xml:space="preserve"> </w:t>
      </w:r>
      <w:r w:rsidRPr="0025236E">
        <w:rPr>
          <w:sz w:val="16"/>
          <w:szCs w:val="16"/>
        </w:rPr>
        <w:t xml:space="preserve">Karl Blind, ‘New Finds </w:t>
      </w:r>
      <w:r>
        <w:rPr>
          <w:sz w:val="16"/>
          <w:szCs w:val="16"/>
        </w:rPr>
        <w:t>I</w:t>
      </w:r>
      <w:r w:rsidRPr="0025236E">
        <w:rPr>
          <w:sz w:val="16"/>
          <w:szCs w:val="16"/>
        </w:rPr>
        <w:t xml:space="preserve">n Shetlandic </w:t>
      </w:r>
      <w:r>
        <w:rPr>
          <w:sz w:val="16"/>
          <w:szCs w:val="16"/>
        </w:rPr>
        <w:t>A</w:t>
      </w:r>
      <w:r w:rsidRPr="0025236E">
        <w:rPr>
          <w:sz w:val="16"/>
          <w:szCs w:val="16"/>
        </w:rPr>
        <w:t xml:space="preserve">nd Welsh Folk-Lore’, </w:t>
      </w:r>
      <w:r w:rsidRPr="0025236E">
        <w:rPr>
          <w:i/>
          <w:sz w:val="16"/>
          <w:szCs w:val="16"/>
        </w:rPr>
        <w:t>The Gentleman’s Magazine 252</w:t>
      </w:r>
      <w:r w:rsidRPr="0025236E">
        <w:rPr>
          <w:sz w:val="16"/>
          <w:szCs w:val="16"/>
        </w:rPr>
        <w:t>, (1882) p.</w:t>
      </w:r>
      <w:r>
        <w:rPr>
          <w:sz w:val="16"/>
          <w:szCs w:val="16"/>
        </w:rPr>
        <w:t xml:space="preserve"> 474.</w:t>
      </w:r>
    </w:p>
  </w:footnote>
  <w:footnote w:id="7">
    <w:p w14:paraId="2F9EFC1B" w14:textId="0703F48B" w:rsidR="004043A9" w:rsidRPr="00843235" w:rsidRDefault="004043A9" w:rsidP="00FD0230">
      <w:pPr>
        <w:rPr>
          <w:sz w:val="16"/>
          <w:szCs w:val="16"/>
        </w:rPr>
      </w:pPr>
      <w:r w:rsidRPr="00002E90">
        <w:rPr>
          <w:rStyle w:val="FootnoteReference"/>
          <w:sz w:val="16"/>
          <w:szCs w:val="16"/>
        </w:rPr>
        <w:footnoteRef/>
      </w:r>
      <w:r w:rsidRPr="00002E90">
        <w:rPr>
          <w:sz w:val="16"/>
          <w:szCs w:val="16"/>
        </w:rPr>
        <w:t xml:space="preserve"> </w:t>
      </w:r>
      <w:r w:rsidRPr="00843235">
        <w:rPr>
          <w:sz w:val="16"/>
          <w:szCs w:val="16"/>
        </w:rPr>
        <w:t xml:space="preserve">Aidan O’Sulivan, ‘Place, Memory </w:t>
      </w:r>
      <w:r>
        <w:rPr>
          <w:sz w:val="16"/>
          <w:szCs w:val="16"/>
        </w:rPr>
        <w:t>A</w:t>
      </w:r>
      <w:r w:rsidRPr="00843235">
        <w:rPr>
          <w:sz w:val="16"/>
          <w:szCs w:val="16"/>
        </w:rPr>
        <w:t>nd Identity</w:t>
      </w:r>
      <w:r>
        <w:rPr>
          <w:sz w:val="16"/>
          <w:szCs w:val="16"/>
        </w:rPr>
        <w:t>’,</w:t>
      </w:r>
      <w:r w:rsidRPr="00843235">
        <w:rPr>
          <w:sz w:val="16"/>
          <w:szCs w:val="16"/>
        </w:rPr>
        <w:t xml:space="preserve"> p.</w:t>
      </w:r>
      <w:r>
        <w:rPr>
          <w:sz w:val="16"/>
          <w:szCs w:val="16"/>
        </w:rPr>
        <w:t xml:space="preserve"> 461.</w:t>
      </w:r>
    </w:p>
    <w:p w14:paraId="013A5747" w14:textId="77777777" w:rsidR="004043A9" w:rsidRPr="00002E90" w:rsidRDefault="004043A9" w:rsidP="00FD0230">
      <w:pPr>
        <w:pStyle w:val="FootnoteText"/>
        <w:rPr>
          <w:sz w:val="16"/>
          <w:szCs w:val="16"/>
        </w:rPr>
      </w:pPr>
    </w:p>
  </w:footnote>
  <w:footnote w:id="8">
    <w:p w14:paraId="0F0A948F" w14:textId="6D9A9978" w:rsidR="004043A9" w:rsidRPr="004C4589" w:rsidRDefault="004043A9" w:rsidP="00334634">
      <w:pPr>
        <w:rPr>
          <w:sz w:val="16"/>
          <w:szCs w:val="16"/>
        </w:rPr>
      </w:pPr>
      <w:r w:rsidRPr="0026213D">
        <w:rPr>
          <w:rStyle w:val="FootnoteReference"/>
          <w:sz w:val="16"/>
          <w:szCs w:val="16"/>
        </w:rPr>
        <w:footnoteRef/>
      </w:r>
      <w:r w:rsidRPr="0026213D">
        <w:rPr>
          <w:sz w:val="16"/>
          <w:szCs w:val="16"/>
        </w:rPr>
        <w:t xml:space="preserve"> D.C. Davies, The Fisheries of Wales, </w:t>
      </w:r>
      <w:r w:rsidRPr="0026213D">
        <w:rPr>
          <w:i/>
          <w:iCs/>
          <w:sz w:val="16"/>
          <w:szCs w:val="16"/>
        </w:rPr>
        <w:t xml:space="preserve">Transactions of the Liverpool National Eisteddfod, 1884 </w:t>
      </w:r>
      <w:r w:rsidRPr="0026213D">
        <w:rPr>
          <w:sz w:val="16"/>
          <w:szCs w:val="16"/>
        </w:rPr>
        <w:t>(Liverpool: Isaac Foulkes, 1885)</w:t>
      </w:r>
      <w:r>
        <w:rPr>
          <w:sz w:val="16"/>
          <w:szCs w:val="16"/>
        </w:rPr>
        <w:t xml:space="preserve"> p. 308.</w:t>
      </w:r>
    </w:p>
  </w:footnote>
  <w:footnote w:id="9">
    <w:p w14:paraId="13843903" w14:textId="6EF259E6" w:rsidR="004043A9" w:rsidRPr="00FF0231" w:rsidRDefault="004043A9" w:rsidP="00267FB2">
      <w:pPr>
        <w:pStyle w:val="FootnoteText"/>
        <w:rPr>
          <w:sz w:val="16"/>
          <w:szCs w:val="16"/>
        </w:rPr>
      </w:pPr>
      <w:r w:rsidRPr="00FF0231">
        <w:rPr>
          <w:rStyle w:val="FootnoteReference"/>
          <w:sz w:val="16"/>
          <w:szCs w:val="16"/>
        </w:rPr>
        <w:footnoteRef/>
      </w:r>
      <w:r w:rsidRPr="00FF0231">
        <w:rPr>
          <w:sz w:val="16"/>
          <w:szCs w:val="16"/>
        </w:rPr>
        <w:t xml:space="preserve"> </w:t>
      </w:r>
      <w:r w:rsidRPr="00FF0231">
        <w:rPr>
          <w:i/>
          <w:sz w:val="16"/>
          <w:szCs w:val="16"/>
        </w:rPr>
        <w:t xml:space="preserve">Gildas: The Ruin </w:t>
      </w:r>
      <w:r>
        <w:rPr>
          <w:i/>
          <w:sz w:val="16"/>
          <w:szCs w:val="16"/>
        </w:rPr>
        <w:t>O</w:t>
      </w:r>
      <w:r w:rsidRPr="00FF0231">
        <w:rPr>
          <w:i/>
          <w:sz w:val="16"/>
          <w:szCs w:val="16"/>
        </w:rPr>
        <w:t>f Britain</w:t>
      </w:r>
      <w:r>
        <w:rPr>
          <w:i/>
          <w:sz w:val="16"/>
          <w:szCs w:val="16"/>
        </w:rPr>
        <w:t>,</w:t>
      </w:r>
      <w:r w:rsidRPr="00FF0231">
        <w:rPr>
          <w:i/>
          <w:sz w:val="16"/>
          <w:szCs w:val="16"/>
        </w:rPr>
        <w:t xml:space="preserve"> </w:t>
      </w:r>
      <w:r>
        <w:rPr>
          <w:sz w:val="16"/>
          <w:szCs w:val="16"/>
        </w:rPr>
        <w:t>pp. 16-7.</w:t>
      </w:r>
    </w:p>
  </w:footnote>
  <w:footnote w:id="10">
    <w:p w14:paraId="528BD8E8" w14:textId="74A1F092" w:rsidR="004043A9" w:rsidRPr="00FF0231" w:rsidRDefault="004043A9" w:rsidP="00267FB2">
      <w:pPr>
        <w:pStyle w:val="FootnoteText"/>
        <w:rPr>
          <w:sz w:val="16"/>
          <w:szCs w:val="16"/>
        </w:rPr>
      </w:pPr>
      <w:r w:rsidRPr="00FF0231">
        <w:rPr>
          <w:rStyle w:val="FootnoteReference"/>
          <w:sz w:val="16"/>
          <w:szCs w:val="16"/>
        </w:rPr>
        <w:footnoteRef/>
      </w:r>
      <w:r w:rsidRPr="00FF0231">
        <w:rPr>
          <w:sz w:val="16"/>
          <w:szCs w:val="16"/>
        </w:rPr>
        <w:t xml:space="preserve"> </w:t>
      </w:r>
      <w:r w:rsidRPr="00FF0231">
        <w:rPr>
          <w:i/>
          <w:sz w:val="16"/>
          <w:szCs w:val="16"/>
        </w:rPr>
        <w:t>Nennius: British History</w:t>
      </w:r>
      <w:r>
        <w:rPr>
          <w:i/>
          <w:sz w:val="16"/>
          <w:szCs w:val="16"/>
        </w:rPr>
        <w:t>,</w:t>
      </w:r>
      <w:r w:rsidRPr="00FF0231">
        <w:rPr>
          <w:i/>
          <w:sz w:val="16"/>
          <w:szCs w:val="16"/>
        </w:rPr>
        <w:t xml:space="preserve"> </w:t>
      </w:r>
      <w:r>
        <w:rPr>
          <w:sz w:val="16"/>
          <w:szCs w:val="16"/>
        </w:rPr>
        <w:t>p. 18.</w:t>
      </w:r>
    </w:p>
  </w:footnote>
  <w:footnote w:id="11">
    <w:p w14:paraId="5A0D0FF0" w14:textId="56CA5421" w:rsidR="004043A9" w:rsidRPr="00EE597D" w:rsidRDefault="004043A9" w:rsidP="00267FB2">
      <w:pPr>
        <w:rPr>
          <w:sz w:val="16"/>
          <w:szCs w:val="16"/>
          <w:lang w:val="en-US" w:bidi="en-US"/>
        </w:rPr>
      </w:pPr>
      <w:r w:rsidRPr="00321C2F">
        <w:rPr>
          <w:rStyle w:val="FootnoteReference"/>
          <w:sz w:val="16"/>
          <w:szCs w:val="16"/>
        </w:rPr>
        <w:footnoteRef/>
      </w:r>
      <w:r w:rsidRPr="00321C2F">
        <w:rPr>
          <w:sz w:val="16"/>
          <w:szCs w:val="16"/>
        </w:rPr>
        <w:t xml:space="preserve"> </w:t>
      </w:r>
      <w:r w:rsidRPr="00321C2F">
        <w:rPr>
          <w:i/>
          <w:sz w:val="16"/>
          <w:szCs w:val="16"/>
          <w:lang w:val="en-US" w:bidi="en-US"/>
        </w:rPr>
        <w:t>Geoffrey of Monmouth: The History</w:t>
      </w:r>
      <w:r>
        <w:rPr>
          <w:i/>
          <w:sz w:val="16"/>
          <w:szCs w:val="16"/>
          <w:lang w:val="en-US" w:bidi="en-US"/>
        </w:rPr>
        <w:t xml:space="preserve"> O</w:t>
      </w:r>
      <w:r w:rsidRPr="00321C2F">
        <w:rPr>
          <w:i/>
          <w:sz w:val="16"/>
          <w:szCs w:val="16"/>
          <w:lang w:val="en-US" w:bidi="en-US"/>
        </w:rPr>
        <w:t xml:space="preserve">f </w:t>
      </w:r>
      <w:r>
        <w:rPr>
          <w:i/>
          <w:sz w:val="16"/>
          <w:szCs w:val="16"/>
          <w:lang w:val="en-US" w:bidi="en-US"/>
        </w:rPr>
        <w:t>T</w:t>
      </w:r>
      <w:r w:rsidRPr="00321C2F">
        <w:rPr>
          <w:i/>
          <w:sz w:val="16"/>
          <w:szCs w:val="16"/>
          <w:lang w:val="en-US" w:bidi="en-US"/>
        </w:rPr>
        <w:t xml:space="preserve">he Kings </w:t>
      </w:r>
      <w:r>
        <w:rPr>
          <w:i/>
          <w:sz w:val="16"/>
          <w:szCs w:val="16"/>
          <w:lang w:val="en-US" w:bidi="en-US"/>
        </w:rPr>
        <w:t>O</w:t>
      </w:r>
      <w:r w:rsidRPr="00321C2F">
        <w:rPr>
          <w:i/>
          <w:sz w:val="16"/>
          <w:szCs w:val="16"/>
          <w:lang w:val="en-US" w:bidi="en-US"/>
        </w:rPr>
        <w:t>f Britain</w:t>
      </w:r>
      <w:r>
        <w:rPr>
          <w:sz w:val="16"/>
          <w:szCs w:val="16"/>
          <w:lang w:val="en-US" w:bidi="en-US"/>
        </w:rPr>
        <w:t>, p. 72.</w:t>
      </w:r>
    </w:p>
  </w:footnote>
  <w:footnote w:id="12">
    <w:p w14:paraId="2BD1C145" w14:textId="76E6CF20" w:rsidR="004043A9" w:rsidRPr="004506EB" w:rsidRDefault="004043A9">
      <w:pPr>
        <w:pStyle w:val="FootnoteText"/>
        <w:rPr>
          <w:sz w:val="16"/>
          <w:szCs w:val="16"/>
        </w:rPr>
      </w:pPr>
      <w:r w:rsidRPr="004506EB">
        <w:rPr>
          <w:rStyle w:val="FootnoteReference"/>
          <w:sz w:val="16"/>
          <w:szCs w:val="16"/>
        </w:rPr>
        <w:footnoteRef/>
      </w:r>
      <w:r w:rsidRPr="004506EB">
        <w:rPr>
          <w:sz w:val="16"/>
          <w:szCs w:val="16"/>
        </w:rPr>
        <w:t xml:space="preserve"> </w:t>
      </w:r>
      <w:r w:rsidRPr="0039161C">
        <w:rPr>
          <w:i/>
          <w:iCs/>
          <w:sz w:val="16"/>
          <w:szCs w:val="16"/>
        </w:rPr>
        <w:t xml:space="preserve">Wales </w:t>
      </w:r>
      <w:r>
        <w:rPr>
          <w:i/>
          <w:iCs/>
          <w:sz w:val="16"/>
          <w:szCs w:val="16"/>
        </w:rPr>
        <w:t>A</w:t>
      </w:r>
      <w:r w:rsidRPr="0039161C">
        <w:rPr>
          <w:i/>
          <w:iCs/>
          <w:sz w:val="16"/>
          <w:szCs w:val="16"/>
        </w:rPr>
        <w:t xml:space="preserve">nd </w:t>
      </w:r>
      <w:r>
        <w:rPr>
          <w:i/>
          <w:iCs/>
          <w:sz w:val="16"/>
          <w:szCs w:val="16"/>
        </w:rPr>
        <w:t>T</w:t>
      </w:r>
      <w:r w:rsidRPr="0039161C">
        <w:rPr>
          <w:i/>
          <w:iCs/>
          <w:sz w:val="16"/>
          <w:szCs w:val="16"/>
        </w:rPr>
        <w:t xml:space="preserve">he Sea: 10,000 Years </w:t>
      </w:r>
      <w:r>
        <w:rPr>
          <w:i/>
          <w:iCs/>
          <w:sz w:val="16"/>
          <w:szCs w:val="16"/>
        </w:rPr>
        <w:t>O</w:t>
      </w:r>
      <w:r w:rsidRPr="0039161C">
        <w:rPr>
          <w:i/>
          <w:iCs/>
          <w:sz w:val="16"/>
          <w:szCs w:val="16"/>
        </w:rPr>
        <w:t>f Welsh Maritime History,</w:t>
      </w:r>
      <w:r w:rsidRPr="0039161C">
        <w:rPr>
          <w:sz w:val="16"/>
          <w:szCs w:val="16"/>
        </w:rPr>
        <w:t xml:space="preserve"> eds. Mark Redknap, Sian Rees and Alan Aberg (Talybont: </w:t>
      </w:r>
      <w:r w:rsidRPr="0039161C">
        <w:rPr>
          <w:i/>
          <w:iCs/>
          <w:sz w:val="16"/>
          <w:szCs w:val="16"/>
        </w:rPr>
        <w:t>Comisiwn Brenhinol Henebion Cymru</w:t>
      </w:r>
      <w:r w:rsidRPr="0039161C">
        <w:rPr>
          <w:sz w:val="16"/>
          <w:szCs w:val="16"/>
        </w:rPr>
        <w:t>, Y Lolfa Cyf., 2019)</w:t>
      </w:r>
      <w:r>
        <w:rPr>
          <w:sz w:val="16"/>
          <w:szCs w:val="16"/>
        </w:rPr>
        <w:t xml:space="preserve"> p. 56.</w:t>
      </w:r>
    </w:p>
  </w:footnote>
  <w:footnote w:id="13">
    <w:p w14:paraId="48B7EE9D" w14:textId="10EE62B8" w:rsidR="004043A9" w:rsidRPr="00832C03" w:rsidRDefault="004043A9" w:rsidP="00E336B9">
      <w:pPr>
        <w:rPr>
          <w:sz w:val="16"/>
          <w:szCs w:val="16"/>
        </w:rPr>
      </w:pPr>
      <w:r w:rsidRPr="00832C03">
        <w:rPr>
          <w:rStyle w:val="FootnoteReference"/>
          <w:sz w:val="16"/>
          <w:szCs w:val="16"/>
        </w:rPr>
        <w:footnoteRef/>
      </w:r>
      <w:r w:rsidRPr="00832C03">
        <w:rPr>
          <w:sz w:val="16"/>
          <w:szCs w:val="16"/>
        </w:rPr>
        <w:t xml:space="preserve"> </w:t>
      </w:r>
      <w:r w:rsidRPr="004506EB">
        <w:rPr>
          <w:i/>
          <w:iCs/>
          <w:sz w:val="16"/>
          <w:szCs w:val="16"/>
        </w:rPr>
        <w:t xml:space="preserve"> </w:t>
      </w:r>
      <w:r w:rsidRPr="004B6E2E">
        <w:rPr>
          <w:sz w:val="16"/>
          <w:szCs w:val="16"/>
        </w:rPr>
        <w:t>Ibid</w:t>
      </w:r>
      <w:r>
        <w:rPr>
          <w:sz w:val="16"/>
          <w:szCs w:val="16"/>
        </w:rPr>
        <w:t>. p. 61.</w:t>
      </w:r>
    </w:p>
  </w:footnote>
  <w:footnote w:id="14">
    <w:p w14:paraId="676150DB" w14:textId="244DEF28" w:rsidR="004043A9" w:rsidRPr="0039161C" w:rsidRDefault="004043A9" w:rsidP="0039161C">
      <w:r w:rsidRPr="005A6E74">
        <w:rPr>
          <w:rStyle w:val="FootnoteReference"/>
          <w:sz w:val="16"/>
          <w:szCs w:val="16"/>
        </w:rPr>
        <w:footnoteRef/>
      </w:r>
      <w:r w:rsidRPr="005A6E74">
        <w:rPr>
          <w:sz w:val="16"/>
          <w:szCs w:val="16"/>
        </w:rPr>
        <w:t xml:space="preserve"> J. Geraint Jenkins, </w:t>
      </w:r>
      <w:r w:rsidRPr="005A6E74">
        <w:rPr>
          <w:i/>
          <w:sz w:val="16"/>
          <w:szCs w:val="16"/>
        </w:rPr>
        <w:t>The Inshore Fishermen of Wales</w:t>
      </w:r>
      <w:r w:rsidRPr="005A6E74">
        <w:rPr>
          <w:sz w:val="16"/>
          <w:szCs w:val="16"/>
        </w:rPr>
        <w:t xml:space="preserve"> (Cardiff: University of Wales Press, 1991)</w:t>
      </w:r>
      <w:r>
        <w:rPr>
          <w:sz w:val="16"/>
          <w:szCs w:val="16"/>
        </w:rPr>
        <w:t xml:space="preserve"> p. 102.</w:t>
      </w:r>
    </w:p>
  </w:footnote>
  <w:footnote w:id="15">
    <w:p w14:paraId="255E4609" w14:textId="5CDCA1DA" w:rsidR="004043A9" w:rsidRPr="00217D8B" w:rsidRDefault="004043A9" w:rsidP="00EF00D3">
      <w:pPr>
        <w:rPr>
          <w:lang w:val="en-US" w:bidi="en-US"/>
        </w:rPr>
      </w:pPr>
      <w:r w:rsidRPr="00217D8B">
        <w:rPr>
          <w:rStyle w:val="FootnoteReference"/>
          <w:sz w:val="16"/>
          <w:szCs w:val="16"/>
        </w:rPr>
        <w:footnoteRef/>
      </w:r>
      <w:r w:rsidRPr="00217D8B">
        <w:rPr>
          <w:sz w:val="16"/>
          <w:szCs w:val="16"/>
        </w:rPr>
        <w:t xml:space="preserve"> </w:t>
      </w:r>
      <w:r w:rsidRPr="00217D8B">
        <w:rPr>
          <w:i/>
          <w:sz w:val="16"/>
          <w:szCs w:val="16"/>
          <w:lang w:val="en-US" w:bidi="en-US"/>
        </w:rPr>
        <w:t>The Cambrian Register For The Year 1796 Vol. II</w:t>
      </w:r>
      <w:r w:rsidRPr="00217D8B">
        <w:rPr>
          <w:sz w:val="16"/>
          <w:szCs w:val="16"/>
          <w:lang w:val="en-US" w:bidi="en-US"/>
        </w:rPr>
        <w:t>, ed. William Owen Pughe (London: E. and T. Williams, 1799)</w:t>
      </w:r>
      <w:r>
        <w:rPr>
          <w:sz w:val="16"/>
          <w:szCs w:val="16"/>
          <w:lang w:val="en-US" w:bidi="en-US"/>
        </w:rPr>
        <w:t xml:space="preserve"> p. 132.</w:t>
      </w:r>
    </w:p>
  </w:footnote>
  <w:footnote w:id="16">
    <w:p w14:paraId="52EACCC3" w14:textId="77777777" w:rsidR="004043A9" w:rsidRPr="00536B3A" w:rsidRDefault="004043A9" w:rsidP="00385668">
      <w:pPr>
        <w:pStyle w:val="FootnoteText"/>
        <w:rPr>
          <w:sz w:val="16"/>
          <w:szCs w:val="16"/>
        </w:rPr>
      </w:pPr>
      <w:r w:rsidRPr="00536B3A">
        <w:rPr>
          <w:rStyle w:val="FootnoteReference"/>
          <w:sz w:val="16"/>
          <w:szCs w:val="16"/>
        </w:rPr>
        <w:footnoteRef/>
      </w:r>
      <w:r w:rsidRPr="00536B3A">
        <w:rPr>
          <w:sz w:val="16"/>
          <w:szCs w:val="16"/>
        </w:rPr>
        <w:t xml:space="preserve"> </w:t>
      </w:r>
      <w:r w:rsidRPr="004B6E2E">
        <w:rPr>
          <w:iCs/>
          <w:sz w:val="16"/>
          <w:szCs w:val="16"/>
        </w:rPr>
        <w:t>Ibid.</w:t>
      </w:r>
      <w:r>
        <w:rPr>
          <w:sz w:val="16"/>
          <w:szCs w:val="16"/>
        </w:rPr>
        <w:t xml:space="preserve"> p.133.</w:t>
      </w:r>
    </w:p>
  </w:footnote>
  <w:footnote w:id="17">
    <w:p w14:paraId="58187211" w14:textId="1FDC577A" w:rsidR="004043A9" w:rsidRPr="00385668" w:rsidRDefault="004043A9">
      <w:pPr>
        <w:pStyle w:val="FootnoteText"/>
        <w:rPr>
          <w:sz w:val="16"/>
          <w:szCs w:val="16"/>
        </w:rPr>
      </w:pPr>
      <w:r w:rsidRPr="00385668">
        <w:rPr>
          <w:rStyle w:val="FootnoteReference"/>
          <w:sz w:val="16"/>
          <w:szCs w:val="16"/>
        </w:rPr>
        <w:footnoteRef/>
      </w:r>
      <w:r w:rsidRPr="00385668">
        <w:rPr>
          <w:sz w:val="16"/>
          <w:szCs w:val="16"/>
        </w:rPr>
        <w:t xml:space="preserve"> </w:t>
      </w:r>
      <w:r>
        <w:rPr>
          <w:sz w:val="16"/>
          <w:szCs w:val="16"/>
        </w:rPr>
        <w:t>Ibid., p.133</w:t>
      </w:r>
    </w:p>
  </w:footnote>
  <w:footnote w:id="18">
    <w:p w14:paraId="4E289042" w14:textId="77777777" w:rsidR="004043A9" w:rsidRPr="00ED3F71" w:rsidRDefault="004043A9" w:rsidP="00385668">
      <w:pPr>
        <w:pStyle w:val="FootnoteText"/>
        <w:rPr>
          <w:sz w:val="16"/>
          <w:szCs w:val="16"/>
        </w:rPr>
      </w:pPr>
      <w:r w:rsidRPr="00ED3F71">
        <w:rPr>
          <w:rStyle w:val="FootnoteReference"/>
          <w:sz w:val="16"/>
          <w:szCs w:val="16"/>
        </w:rPr>
        <w:footnoteRef/>
      </w:r>
      <w:r w:rsidRPr="00ED3F71">
        <w:rPr>
          <w:sz w:val="16"/>
          <w:szCs w:val="16"/>
        </w:rPr>
        <w:t xml:space="preserve"> </w:t>
      </w:r>
      <w:r w:rsidRPr="004736E2">
        <w:rPr>
          <w:iCs/>
          <w:sz w:val="16"/>
          <w:szCs w:val="16"/>
        </w:rPr>
        <w:t>Ibid</w:t>
      </w:r>
      <w:r>
        <w:rPr>
          <w:sz w:val="16"/>
          <w:szCs w:val="16"/>
        </w:rPr>
        <w:t>., p. 135.</w:t>
      </w:r>
    </w:p>
  </w:footnote>
  <w:footnote w:id="19">
    <w:p w14:paraId="722B5C63" w14:textId="40A98807" w:rsidR="004043A9" w:rsidRPr="00D60D0C" w:rsidRDefault="004043A9">
      <w:pPr>
        <w:pStyle w:val="FootnoteText"/>
        <w:rPr>
          <w:sz w:val="16"/>
          <w:szCs w:val="16"/>
        </w:rPr>
      </w:pPr>
      <w:r w:rsidRPr="00D60D0C">
        <w:rPr>
          <w:rStyle w:val="FootnoteReference"/>
          <w:sz w:val="16"/>
          <w:szCs w:val="16"/>
        </w:rPr>
        <w:footnoteRef/>
      </w:r>
      <w:r w:rsidRPr="00D60D0C">
        <w:rPr>
          <w:sz w:val="16"/>
          <w:szCs w:val="16"/>
        </w:rPr>
        <w:t xml:space="preserve"> </w:t>
      </w:r>
      <w:r w:rsidRPr="004736E2">
        <w:rPr>
          <w:iCs/>
          <w:sz w:val="16"/>
          <w:szCs w:val="16"/>
        </w:rPr>
        <w:t>Ibid</w:t>
      </w:r>
      <w:r>
        <w:rPr>
          <w:sz w:val="16"/>
          <w:szCs w:val="16"/>
        </w:rPr>
        <w:t>., p. 135.</w:t>
      </w:r>
    </w:p>
  </w:footnote>
  <w:footnote w:id="20">
    <w:p w14:paraId="5070A1C9" w14:textId="29A1ADFF" w:rsidR="004043A9" w:rsidRDefault="004043A9" w:rsidP="004B3B72">
      <w:pPr>
        <w:pStyle w:val="FootnoteText"/>
      </w:pPr>
      <w:r w:rsidRPr="00D71824">
        <w:rPr>
          <w:rStyle w:val="FootnoteReference"/>
          <w:sz w:val="16"/>
          <w:szCs w:val="16"/>
        </w:rPr>
        <w:footnoteRef/>
      </w:r>
      <w:r>
        <w:t xml:space="preserve"> </w:t>
      </w:r>
      <w:r w:rsidRPr="004736E2">
        <w:rPr>
          <w:iCs/>
          <w:sz w:val="16"/>
          <w:szCs w:val="16"/>
        </w:rPr>
        <w:t>Ibid.</w:t>
      </w:r>
      <w:r>
        <w:rPr>
          <w:iCs/>
          <w:sz w:val="16"/>
          <w:szCs w:val="16"/>
        </w:rPr>
        <w:t>,</w:t>
      </w:r>
      <w:r>
        <w:rPr>
          <w:sz w:val="16"/>
          <w:szCs w:val="16"/>
        </w:rPr>
        <w:t xml:space="preserve"> p. 135.</w:t>
      </w:r>
    </w:p>
  </w:footnote>
  <w:footnote w:id="21">
    <w:p w14:paraId="6C179ECB" w14:textId="1CD002B5" w:rsidR="004043A9" w:rsidRPr="00E400D7" w:rsidRDefault="004043A9" w:rsidP="004B3B72">
      <w:pPr>
        <w:rPr>
          <w:sz w:val="16"/>
          <w:szCs w:val="16"/>
        </w:rPr>
      </w:pPr>
      <w:r w:rsidRPr="00E400D7">
        <w:rPr>
          <w:rStyle w:val="FootnoteReference"/>
          <w:sz w:val="16"/>
          <w:szCs w:val="16"/>
        </w:rPr>
        <w:footnoteRef/>
      </w:r>
      <w:r w:rsidRPr="00E400D7">
        <w:rPr>
          <w:sz w:val="16"/>
          <w:szCs w:val="16"/>
        </w:rPr>
        <w:t xml:space="preserve"> Brian Waters, </w:t>
      </w:r>
      <w:r w:rsidRPr="00E400D7">
        <w:rPr>
          <w:i/>
          <w:sz w:val="16"/>
          <w:szCs w:val="16"/>
        </w:rPr>
        <w:t>Severn Tide</w:t>
      </w:r>
      <w:r w:rsidRPr="00E400D7">
        <w:rPr>
          <w:sz w:val="16"/>
          <w:szCs w:val="16"/>
        </w:rPr>
        <w:t xml:space="preserve"> (Gloucester: Alan Sutton Publishing, 1987)</w:t>
      </w:r>
      <w:r>
        <w:rPr>
          <w:sz w:val="16"/>
          <w:szCs w:val="16"/>
        </w:rPr>
        <w:t xml:space="preserve"> pp. 42-7.</w:t>
      </w:r>
    </w:p>
  </w:footnote>
  <w:footnote w:id="22">
    <w:p w14:paraId="0125C9EC" w14:textId="218D9491" w:rsidR="004043A9" w:rsidRPr="0023784D" w:rsidRDefault="004043A9" w:rsidP="004B3B72">
      <w:pPr>
        <w:pStyle w:val="FootnoteText"/>
        <w:rPr>
          <w:sz w:val="16"/>
          <w:szCs w:val="16"/>
        </w:rPr>
      </w:pPr>
      <w:r w:rsidRPr="0023784D">
        <w:rPr>
          <w:rStyle w:val="FootnoteReference"/>
          <w:sz w:val="16"/>
          <w:szCs w:val="16"/>
        </w:rPr>
        <w:footnoteRef/>
      </w:r>
      <w:r w:rsidRPr="00217D8B">
        <w:rPr>
          <w:i/>
          <w:sz w:val="16"/>
          <w:szCs w:val="16"/>
          <w:lang w:val="en-US" w:bidi="en-US"/>
        </w:rPr>
        <w:t>The Cambrian Register</w:t>
      </w:r>
      <w:r>
        <w:rPr>
          <w:i/>
          <w:sz w:val="16"/>
          <w:szCs w:val="16"/>
          <w:lang w:val="en-US" w:bidi="en-US"/>
        </w:rPr>
        <w:t>,</w:t>
      </w:r>
      <w:r w:rsidRPr="00217D8B">
        <w:rPr>
          <w:i/>
          <w:sz w:val="16"/>
          <w:szCs w:val="16"/>
          <w:lang w:val="en-US" w:bidi="en-US"/>
        </w:rPr>
        <w:t xml:space="preserve"> </w:t>
      </w:r>
      <w:r>
        <w:rPr>
          <w:sz w:val="16"/>
          <w:szCs w:val="16"/>
        </w:rPr>
        <w:t>pp. 135-6.</w:t>
      </w:r>
    </w:p>
  </w:footnote>
  <w:footnote w:id="23">
    <w:p w14:paraId="77258BE0" w14:textId="42747F74" w:rsidR="004043A9" w:rsidRPr="004827A2" w:rsidRDefault="004043A9" w:rsidP="004B3B72">
      <w:pPr>
        <w:pStyle w:val="FootnoteText"/>
        <w:rPr>
          <w:sz w:val="16"/>
          <w:szCs w:val="16"/>
        </w:rPr>
      </w:pPr>
      <w:r w:rsidRPr="004827A2">
        <w:rPr>
          <w:rStyle w:val="FootnoteReference"/>
          <w:sz w:val="16"/>
          <w:szCs w:val="16"/>
        </w:rPr>
        <w:footnoteRef/>
      </w:r>
      <w:r w:rsidRPr="004827A2">
        <w:rPr>
          <w:sz w:val="16"/>
          <w:szCs w:val="16"/>
        </w:rPr>
        <w:t xml:space="preserve"> </w:t>
      </w:r>
      <w:r w:rsidRPr="00E400D7">
        <w:rPr>
          <w:sz w:val="16"/>
          <w:szCs w:val="16"/>
        </w:rPr>
        <w:t xml:space="preserve">Brian Waters, </w:t>
      </w:r>
      <w:r w:rsidRPr="00E400D7">
        <w:rPr>
          <w:i/>
          <w:sz w:val="16"/>
          <w:szCs w:val="16"/>
        </w:rPr>
        <w:t>Severn Tide</w:t>
      </w:r>
      <w:r>
        <w:rPr>
          <w:sz w:val="16"/>
          <w:szCs w:val="16"/>
        </w:rPr>
        <w:t>, p. 74.</w:t>
      </w:r>
    </w:p>
  </w:footnote>
  <w:footnote w:id="24">
    <w:p w14:paraId="7643AC59" w14:textId="35ACA0FC" w:rsidR="004043A9" w:rsidRPr="003B1DE8" w:rsidRDefault="004043A9" w:rsidP="004B3B72">
      <w:pPr>
        <w:pStyle w:val="FootnoteText"/>
        <w:rPr>
          <w:sz w:val="16"/>
          <w:szCs w:val="16"/>
        </w:rPr>
      </w:pPr>
      <w:r w:rsidRPr="003B1DE8">
        <w:rPr>
          <w:rStyle w:val="FootnoteReference"/>
          <w:sz w:val="16"/>
          <w:szCs w:val="16"/>
        </w:rPr>
        <w:footnoteRef/>
      </w:r>
      <w:r w:rsidRPr="003B1DE8">
        <w:rPr>
          <w:sz w:val="16"/>
          <w:szCs w:val="16"/>
        </w:rPr>
        <w:t xml:space="preserve"> </w:t>
      </w:r>
      <w:r w:rsidRPr="004736E2">
        <w:rPr>
          <w:iCs/>
          <w:sz w:val="16"/>
          <w:szCs w:val="16"/>
        </w:rPr>
        <w:t>Ibid.</w:t>
      </w:r>
      <w:r>
        <w:rPr>
          <w:sz w:val="16"/>
          <w:szCs w:val="16"/>
        </w:rPr>
        <w:t xml:space="preserve"> p. 138.</w:t>
      </w:r>
    </w:p>
  </w:footnote>
  <w:footnote w:id="25">
    <w:p w14:paraId="2D1B9442" w14:textId="3AA8A3D6" w:rsidR="004043A9" w:rsidRPr="00F74B06" w:rsidRDefault="004043A9" w:rsidP="004B3B72">
      <w:pPr>
        <w:rPr>
          <w:lang w:val="en-US" w:bidi="en-US"/>
        </w:rPr>
      </w:pPr>
      <w:r w:rsidRPr="00F74B06">
        <w:rPr>
          <w:rStyle w:val="FootnoteReference"/>
          <w:sz w:val="16"/>
          <w:szCs w:val="16"/>
        </w:rPr>
        <w:footnoteRef/>
      </w:r>
      <w:r w:rsidRPr="00F74B06">
        <w:rPr>
          <w:sz w:val="16"/>
          <w:szCs w:val="16"/>
        </w:rPr>
        <w:t xml:space="preserve"> </w:t>
      </w:r>
      <w:r w:rsidRPr="00F74B06">
        <w:rPr>
          <w:i/>
          <w:sz w:val="16"/>
          <w:szCs w:val="16"/>
          <w:lang w:val="en-US" w:bidi="en-US"/>
        </w:rPr>
        <w:t>Gerald of Wales: The Journey Through Wales and The Description of Wales,</w:t>
      </w:r>
      <w:r w:rsidRPr="00F74B06">
        <w:rPr>
          <w:sz w:val="16"/>
          <w:szCs w:val="16"/>
          <w:lang w:val="en-US" w:bidi="en-US"/>
        </w:rPr>
        <w:t xml:space="preserve"> trans. Lewis Thorpe (London: Penguin Books, 1988)</w:t>
      </w:r>
      <w:r>
        <w:rPr>
          <w:sz w:val="16"/>
          <w:szCs w:val="16"/>
          <w:lang w:val="en-US" w:bidi="en-US"/>
        </w:rPr>
        <w:t xml:space="preserve"> p. 93.</w:t>
      </w:r>
    </w:p>
  </w:footnote>
  <w:footnote w:id="26">
    <w:p w14:paraId="3F7B35DF" w14:textId="5BD4B4FA" w:rsidR="004043A9" w:rsidRPr="005064D9" w:rsidRDefault="004043A9" w:rsidP="004B3B72">
      <w:pPr>
        <w:pStyle w:val="FootnoteText"/>
        <w:rPr>
          <w:sz w:val="16"/>
          <w:szCs w:val="16"/>
        </w:rPr>
      </w:pPr>
      <w:r w:rsidRPr="005064D9">
        <w:rPr>
          <w:rStyle w:val="FootnoteReference"/>
          <w:sz w:val="16"/>
          <w:szCs w:val="16"/>
        </w:rPr>
        <w:footnoteRef/>
      </w:r>
      <w:r w:rsidRPr="005064D9">
        <w:rPr>
          <w:sz w:val="16"/>
          <w:szCs w:val="16"/>
        </w:rPr>
        <w:t xml:space="preserve"> </w:t>
      </w:r>
      <w:r>
        <w:rPr>
          <w:sz w:val="16"/>
          <w:szCs w:val="16"/>
        </w:rPr>
        <w:t xml:space="preserve">British Museum, Harleian MS. 6831.          </w:t>
      </w:r>
    </w:p>
  </w:footnote>
  <w:footnote w:id="27">
    <w:p w14:paraId="61CD601A" w14:textId="6058E9CE" w:rsidR="004043A9" w:rsidRPr="0019454D" w:rsidRDefault="004043A9" w:rsidP="00DD5049">
      <w:pPr>
        <w:pStyle w:val="FootnoteText"/>
        <w:rPr>
          <w:sz w:val="16"/>
          <w:szCs w:val="16"/>
        </w:rPr>
      </w:pPr>
      <w:r w:rsidRPr="0019454D">
        <w:rPr>
          <w:rStyle w:val="FootnoteReference"/>
          <w:sz w:val="16"/>
          <w:szCs w:val="16"/>
        </w:rPr>
        <w:footnoteRef/>
      </w:r>
      <w:r w:rsidRPr="0019454D">
        <w:rPr>
          <w:sz w:val="16"/>
          <w:szCs w:val="16"/>
        </w:rPr>
        <w:t xml:space="preserve"> </w:t>
      </w:r>
      <w:r w:rsidRPr="00217D8B">
        <w:rPr>
          <w:i/>
          <w:sz w:val="16"/>
          <w:szCs w:val="16"/>
          <w:lang w:val="en-US" w:bidi="en-US"/>
        </w:rPr>
        <w:t>The Cambrian Register</w:t>
      </w:r>
      <w:r>
        <w:rPr>
          <w:i/>
          <w:sz w:val="16"/>
          <w:szCs w:val="16"/>
          <w:lang w:val="en-US" w:bidi="en-US"/>
        </w:rPr>
        <w:t>,</w:t>
      </w:r>
      <w:r w:rsidRPr="00217D8B">
        <w:rPr>
          <w:i/>
          <w:sz w:val="16"/>
          <w:szCs w:val="16"/>
          <w:lang w:val="en-US" w:bidi="en-US"/>
        </w:rPr>
        <w:t xml:space="preserve"> </w:t>
      </w:r>
      <w:r>
        <w:rPr>
          <w:sz w:val="16"/>
          <w:szCs w:val="16"/>
          <w:lang w:val="en-US" w:bidi="en-US"/>
        </w:rPr>
        <w:t>p. 138.</w:t>
      </w:r>
    </w:p>
  </w:footnote>
  <w:footnote w:id="28">
    <w:p w14:paraId="4FD5D02C" w14:textId="75AAA172" w:rsidR="004043A9" w:rsidRPr="00C0398C" w:rsidRDefault="004043A9">
      <w:pPr>
        <w:pStyle w:val="FootnoteText"/>
        <w:rPr>
          <w:rFonts w:ascii="Times New Roman" w:hAnsi="Times New Roman" w:cs="Times New Roman"/>
          <w:iCs/>
          <w:sz w:val="16"/>
          <w:szCs w:val="16"/>
        </w:rPr>
      </w:pPr>
      <w:r w:rsidRPr="00C0398C">
        <w:rPr>
          <w:rStyle w:val="FootnoteReference"/>
          <w:rFonts w:ascii="Times New Roman" w:hAnsi="Times New Roman" w:cs="Times New Roman"/>
          <w:sz w:val="16"/>
          <w:szCs w:val="16"/>
        </w:rPr>
        <w:footnoteRef/>
      </w:r>
      <w:r w:rsidRPr="00C0398C">
        <w:rPr>
          <w:rFonts w:ascii="Times New Roman" w:hAnsi="Times New Roman" w:cs="Times New Roman"/>
          <w:sz w:val="16"/>
          <w:szCs w:val="16"/>
        </w:rPr>
        <w:t xml:space="preserve"> </w:t>
      </w:r>
      <w:r w:rsidRPr="00020192">
        <w:rPr>
          <w:sz w:val="16"/>
          <w:szCs w:val="16"/>
        </w:rPr>
        <w:t xml:space="preserve">J. Geraint Jenkins, </w:t>
      </w:r>
      <w:r w:rsidRPr="00020192">
        <w:rPr>
          <w:i/>
          <w:sz w:val="16"/>
          <w:szCs w:val="16"/>
        </w:rPr>
        <w:t>The Inshore</w:t>
      </w:r>
      <w:r>
        <w:rPr>
          <w:i/>
          <w:sz w:val="16"/>
          <w:szCs w:val="16"/>
        </w:rPr>
        <w:t xml:space="preserve"> Fishermen </w:t>
      </w:r>
      <w:r w:rsidRPr="005A6E74">
        <w:rPr>
          <w:i/>
          <w:sz w:val="16"/>
          <w:szCs w:val="16"/>
        </w:rPr>
        <w:t>of Wales</w:t>
      </w:r>
      <w:r>
        <w:rPr>
          <w:i/>
          <w:sz w:val="16"/>
          <w:szCs w:val="16"/>
        </w:rPr>
        <w:t>,</w:t>
      </w:r>
      <w:r>
        <w:rPr>
          <w:iCs/>
          <w:sz w:val="16"/>
          <w:szCs w:val="16"/>
        </w:rPr>
        <w:t xml:space="preserve"> p.40</w:t>
      </w:r>
    </w:p>
  </w:footnote>
  <w:footnote w:id="29">
    <w:p w14:paraId="4C822C4D" w14:textId="569C4399" w:rsidR="004043A9" w:rsidRPr="00541F34" w:rsidRDefault="004043A9">
      <w:pPr>
        <w:pStyle w:val="FootnoteText"/>
        <w:rPr>
          <w:sz w:val="16"/>
          <w:szCs w:val="16"/>
        </w:rPr>
      </w:pPr>
      <w:r w:rsidRPr="00541F34">
        <w:rPr>
          <w:rStyle w:val="FootnoteReference"/>
          <w:sz w:val="16"/>
          <w:szCs w:val="16"/>
        </w:rPr>
        <w:footnoteRef/>
      </w:r>
      <w:r w:rsidRPr="00541F34">
        <w:rPr>
          <w:sz w:val="16"/>
          <w:szCs w:val="16"/>
        </w:rPr>
        <w:t xml:space="preserve"> </w:t>
      </w:r>
      <w:r>
        <w:rPr>
          <w:sz w:val="16"/>
          <w:szCs w:val="16"/>
        </w:rPr>
        <w:t xml:space="preserve"> </w:t>
      </w:r>
      <w:r w:rsidRPr="00217D8B">
        <w:rPr>
          <w:i/>
          <w:sz w:val="16"/>
          <w:szCs w:val="16"/>
          <w:lang w:val="en-US" w:bidi="en-US"/>
        </w:rPr>
        <w:t>The Cambrian Register</w:t>
      </w:r>
      <w:r>
        <w:rPr>
          <w:i/>
          <w:sz w:val="16"/>
          <w:szCs w:val="16"/>
          <w:lang w:val="en-US" w:bidi="en-US"/>
        </w:rPr>
        <w:t>,</w:t>
      </w:r>
      <w:r>
        <w:rPr>
          <w:sz w:val="16"/>
          <w:szCs w:val="16"/>
        </w:rPr>
        <w:t xml:space="preserve"> pp.136-7</w:t>
      </w:r>
    </w:p>
  </w:footnote>
  <w:footnote w:id="30">
    <w:p w14:paraId="1EEC9DF0" w14:textId="5E33435A" w:rsidR="004043A9" w:rsidRPr="00343044" w:rsidRDefault="004043A9" w:rsidP="00DD5049">
      <w:pPr>
        <w:pStyle w:val="FootnoteText"/>
        <w:rPr>
          <w:sz w:val="16"/>
          <w:szCs w:val="16"/>
        </w:rPr>
      </w:pPr>
      <w:r w:rsidRPr="00343044">
        <w:rPr>
          <w:rStyle w:val="FootnoteReference"/>
          <w:sz w:val="16"/>
          <w:szCs w:val="16"/>
        </w:rPr>
        <w:footnoteRef/>
      </w:r>
      <w:r w:rsidRPr="00343044">
        <w:rPr>
          <w:sz w:val="16"/>
          <w:szCs w:val="16"/>
        </w:rPr>
        <w:t xml:space="preserve"> </w:t>
      </w:r>
      <w:r w:rsidRPr="00020192">
        <w:rPr>
          <w:sz w:val="16"/>
          <w:szCs w:val="16"/>
        </w:rPr>
        <w:t xml:space="preserve">J. Geraint Jenkins, </w:t>
      </w:r>
      <w:r w:rsidRPr="00020192">
        <w:rPr>
          <w:i/>
          <w:sz w:val="16"/>
          <w:szCs w:val="16"/>
        </w:rPr>
        <w:t>The Inshore</w:t>
      </w:r>
      <w:r>
        <w:rPr>
          <w:i/>
          <w:sz w:val="16"/>
          <w:szCs w:val="16"/>
        </w:rPr>
        <w:t xml:space="preserve"> Fishermen </w:t>
      </w:r>
      <w:r w:rsidRPr="005A6E74">
        <w:rPr>
          <w:i/>
          <w:sz w:val="16"/>
          <w:szCs w:val="16"/>
        </w:rPr>
        <w:t>of Wales</w:t>
      </w:r>
      <w:r>
        <w:rPr>
          <w:i/>
          <w:sz w:val="16"/>
          <w:szCs w:val="16"/>
        </w:rPr>
        <w:t>,</w:t>
      </w:r>
      <w:r w:rsidRPr="00020192">
        <w:rPr>
          <w:i/>
          <w:sz w:val="16"/>
          <w:szCs w:val="16"/>
        </w:rPr>
        <w:t xml:space="preserve"> </w:t>
      </w:r>
      <w:r>
        <w:rPr>
          <w:sz w:val="16"/>
          <w:szCs w:val="16"/>
        </w:rPr>
        <w:t>pp. 34 &amp; 42.</w:t>
      </w:r>
    </w:p>
  </w:footnote>
  <w:footnote w:id="31">
    <w:p w14:paraId="60145275" w14:textId="7FB6FA5A" w:rsidR="004043A9" w:rsidRPr="00363584" w:rsidRDefault="004043A9" w:rsidP="004B3B72">
      <w:pPr>
        <w:rPr>
          <w:sz w:val="16"/>
          <w:szCs w:val="16"/>
        </w:rPr>
      </w:pPr>
      <w:r w:rsidRPr="00363584">
        <w:rPr>
          <w:rStyle w:val="FootnoteReference"/>
          <w:sz w:val="16"/>
          <w:szCs w:val="16"/>
        </w:rPr>
        <w:footnoteRef/>
      </w:r>
      <w:r w:rsidRPr="00363584">
        <w:rPr>
          <w:sz w:val="16"/>
          <w:szCs w:val="16"/>
        </w:rPr>
        <w:t xml:space="preserve"> Brian Waters, </w:t>
      </w:r>
      <w:r w:rsidRPr="00363584">
        <w:rPr>
          <w:i/>
          <w:sz w:val="16"/>
          <w:szCs w:val="16"/>
        </w:rPr>
        <w:t>Severn Tide</w:t>
      </w:r>
      <w:r>
        <w:rPr>
          <w:sz w:val="16"/>
          <w:szCs w:val="16"/>
        </w:rPr>
        <w:t>, p. 136.</w:t>
      </w:r>
    </w:p>
  </w:footnote>
  <w:footnote w:id="32">
    <w:p w14:paraId="3557EC93" w14:textId="77777777" w:rsidR="004043A9" w:rsidRPr="00C300B9" w:rsidRDefault="004043A9" w:rsidP="00DB3468">
      <w:r w:rsidRPr="001870C0">
        <w:rPr>
          <w:rStyle w:val="FootnoteReference"/>
          <w:sz w:val="16"/>
          <w:szCs w:val="16"/>
        </w:rPr>
        <w:footnoteRef/>
      </w:r>
      <w:r w:rsidRPr="001870C0">
        <w:rPr>
          <w:sz w:val="16"/>
          <w:szCs w:val="16"/>
        </w:rPr>
        <w:t xml:space="preserve"> </w:t>
      </w:r>
      <w:r w:rsidRPr="002100A3">
        <w:rPr>
          <w:sz w:val="16"/>
          <w:szCs w:val="16"/>
        </w:rPr>
        <w:t xml:space="preserve">Dyfed Archaeological Trust, </w:t>
      </w:r>
      <w:r w:rsidRPr="002100A3">
        <w:rPr>
          <w:i/>
          <w:iCs/>
          <w:sz w:val="16"/>
          <w:szCs w:val="16"/>
        </w:rPr>
        <w:t xml:space="preserve">Medieval </w:t>
      </w:r>
      <w:r>
        <w:rPr>
          <w:i/>
          <w:iCs/>
          <w:sz w:val="16"/>
          <w:szCs w:val="16"/>
        </w:rPr>
        <w:t>A</w:t>
      </w:r>
      <w:r w:rsidRPr="002100A3">
        <w:rPr>
          <w:i/>
          <w:iCs/>
          <w:sz w:val="16"/>
          <w:szCs w:val="16"/>
        </w:rPr>
        <w:t>nd Early Post-Medieval Fish Traps</w:t>
      </w:r>
      <w:r w:rsidRPr="002100A3">
        <w:rPr>
          <w:sz w:val="16"/>
          <w:szCs w:val="16"/>
        </w:rPr>
        <w:t>, 2012, http://www.dyfedarchaeology.org.uk/projects/fishtraps.pdf  (Accessed 12.2.2019)</w:t>
      </w:r>
      <w:r>
        <w:rPr>
          <w:sz w:val="16"/>
          <w:szCs w:val="16"/>
        </w:rPr>
        <w:t xml:space="preserve"> p. 1.</w:t>
      </w:r>
    </w:p>
  </w:footnote>
  <w:footnote w:id="33">
    <w:p w14:paraId="270EB9C9" w14:textId="4BA42F5B" w:rsidR="004043A9" w:rsidRPr="00593B8F" w:rsidRDefault="004043A9" w:rsidP="00A00210">
      <w:r w:rsidRPr="008C0328">
        <w:rPr>
          <w:rStyle w:val="FootnoteReference"/>
          <w:sz w:val="16"/>
          <w:szCs w:val="16"/>
        </w:rPr>
        <w:footnoteRef/>
      </w:r>
      <w:r w:rsidRPr="008C0328">
        <w:rPr>
          <w:sz w:val="16"/>
          <w:szCs w:val="16"/>
        </w:rPr>
        <w:t xml:space="preserve"> </w:t>
      </w:r>
      <w:r w:rsidRPr="00593B8F">
        <w:rPr>
          <w:sz w:val="16"/>
          <w:szCs w:val="16"/>
        </w:rPr>
        <w:t xml:space="preserve">J. Geraint Jenkins, </w:t>
      </w:r>
      <w:r w:rsidRPr="00593B8F">
        <w:rPr>
          <w:i/>
          <w:sz w:val="16"/>
          <w:szCs w:val="16"/>
        </w:rPr>
        <w:t xml:space="preserve">Nets </w:t>
      </w:r>
      <w:r>
        <w:rPr>
          <w:i/>
          <w:sz w:val="16"/>
          <w:szCs w:val="16"/>
        </w:rPr>
        <w:t>A</w:t>
      </w:r>
      <w:r w:rsidRPr="00593B8F">
        <w:rPr>
          <w:i/>
          <w:sz w:val="16"/>
          <w:szCs w:val="16"/>
        </w:rPr>
        <w:t>nd Coracles</w:t>
      </w:r>
      <w:r w:rsidRPr="00593B8F">
        <w:rPr>
          <w:sz w:val="16"/>
          <w:szCs w:val="16"/>
        </w:rPr>
        <w:t xml:space="preserve"> (London: David &amp; Charles, 1974)</w:t>
      </w:r>
      <w:r>
        <w:rPr>
          <w:sz w:val="16"/>
          <w:szCs w:val="16"/>
        </w:rPr>
        <w:t xml:space="preserve"> p. 45.</w:t>
      </w:r>
    </w:p>
  </w:footnote>
  <w:footnote w:id="34">
    <w:p w14:paraId="75C62AE4" w14:textId="55F9023E" w:rsidR="004043A9" w:rsidRPr="0061024A" w:rsidRDefault="004043A9" w:rsidP="00A00210">
      <w:r w:rsidRPr="00C300B9">
        <w:rPr>
          <w:rStyle w:val="FootnoteReference"/>
          <w:sz w:val="16"/>
          <w:szCs w:val="16"/>
        </w:rPr>
        <w:footnoteRef/>
      </w:r>
      <w:r w:rsidRPr="00C300B9">
        <w:rPr>
          <w:sz w:val="16"/>
          <w:szCs w:val="16"/>
        </w:rPr>
        <w:t xml:space="preserve"> Llinos M. Davies, </w:t>
      </w:r>
      <w:r w:rsidRPr="00C300B9">
        <w:rPr>
          <w:i/>
          <w:sz w:val="16"/>
          <w:szCs w:val="16"/>
        </w:rPr>
        <w:t>Crochan Ceredigion, Chwedlau Gwerin i’r Hen a’r Ifanc</w:t>
      </w:r>
      <w:r w:rsidRPr="00C300B9">
        <w:rPr>
          <w:sz w:val="16"/>
          <w:szCs w:val="16"/>
        </w:rPr>
        <w:t xml:space="preserve"> (Aberystwyth: Cymdeithas Lyfrau Ceredigion Gyf., 1992)</w:t>
      </w:r>
      <w:r>
        <w:rPr>
          <w:sz w:val="16"/>
          <w:szCs w:val="16"/>
        </w:rPr>
        <w:t xml:space="preserve"> pp. 5-6.</w:t>
      </w:r>
    </w:p>
  </w:footnote>
  <w:footnote w:id="35">
    <w:p w14:paraId="1A53B4F3" w14:textId="29132819" w:rsidR="004043A9" w:rsidRPr="00121E0A" w:rsidRDefault="004043A9" w:rsidP="00267FB2">
      <w:pPr>
        <w:rPr>
          <w:i/>
          <w:sz w:val="16"/>
          <w:szCs w:val="16"/>
        </w:rPr>
      </w:pPr>
      <w:r w:rsidRPr="00020192">
        <w:rPr>
          <w:rStyle w:val="FootnoteReference"/>
          <w:sz w:val="16"/>
          <w:szCs w:val="16"/>
        </w:rPr>
        <w:footnoteRef/>
      </w:r>
      <w:r w:rsidRPr="00020192">
        <w:rPr>
          <w:sz w:val="16"/>
          <w:szCs w:val="16"/>
        </w:rPr>
        <w:t xml:space="preserve"> J. Geraint Jenkins, </w:t>
      </w:r>
      <w:r w:rsidRPr="00020192">
        <w:rPr>
          <w:i/>
          <w:sz w:val="16"/>
          <w:szCs w:val="16"/>
        </w:rPr>
        <w:t>The Inshore Fishermen</w:t>
      </w:r>
      <w:r>
        <w:rPr>
          <w:i/>
          <w:sz w:val="16"/>
          <w:szCs w:val="16"/>
        </w:rPr>
        <w:t xml:space="preserve"> </w:t>
      </w:r>
      <w:r w:rsidRPr="005A6E74">
        <w:rPr>
          <w:i/>
          <w:sz w:val="16"/>
          <w:szCs w:val="16"/>
        </w:rPr>
        <w:t>of Wales</w:t>
      </w:r>
      <w:r>
        <w:rPr>
          <w:i/>
          <w:sz w:val="16"/>
          <w:szCs w:val="16"/>
        </w:rPr>
        <w:t>,</w:t>
      </w:r>
      <w:r w:rsidRPr="00020192">
        <w:rPr>
          <w:i/>
          <w:sz w:val="16"/>
          <w:szCs w:val="16"/>
        </w:rPr>
        <w:t xml:space="preserve"> </w:t>
      </w:r>
      <w:r>
        <w:rPr>
          <w:sz w:val="16"/>
          <w:szCs w:val="16"/>
        </w:rPr>
        <w:t>p. 30.</w:t>
      </w:r>
    </w:p>
  </w:footnote>
  <w:footnote w:id="36">
    <w:p w14:paraId="7AE936BF" w14:textId="12A265A2" w:rsidR="004043A9" w:rsidRPr="00A2349C" w:rsidRDefault="004043A9" w:rsidP="00A00210">
      <w:r w:rsidRPr="00A2349C">
        <w:rPr>
          <w:rStyle w:val="FootnoteReference"/>
          <w:sz w:val="16"/>
          <w:szCs w:val="16"/>
        </w:rPr>
        <w:footnoteRef/>
      </w:r>
      <w:r w:rsidRPr="00A2349C">
        <w:rPr>
          <w:sz w:val="16"/>
          <w:szCs w:val="16"/>
        </w:rPr>
        <w:t xml:space="preserve"> </w:t>
      </w:r>
      <w:r w:rsidRPr="00A2349C">
        <w:rPr>
          <w:i/>
          <w:sz w:val="16"/>
          <w:szCs w:val="16"/>
        </w:rPr>
        <w:t>The Welsh Academy Encyclopaedia of Wales,</w:t>
      </w:r>
      <w:r w:rsidRPr="00A2349C">
        <w:rPr>
          <w:sz w:val="16"/>
          <w:szCs w:val="16"/>
        </w:rPr>
        <w:t xml:space="preserve"> eds. John Davies, Nigel Jenkins, Menna Baines, Peredur I. Lynch (Cardiff: University of Wales Press, 2008)</w:t>
      </w:r>
      <w:r>
        <w:rPr>
          <w:sz w:val="16"/>
          <w:szCs w:val="16"/>
        </w:rPr>
        <w:t xml:space="preserve"> p. 288.</w:t>
      </w:r>
    </w:p>
  </w:footnote>
  <w:footnote w:id="37">
    <w:p w14:paraId="529F98F0" w14:textId="6F09BFA9" w:rsidR="004043A9" w:rsidRPr="00B63C6D" w:rsidRDefault="004043A9" w:rsidP="008F09FB">
      <w:pPr>
        <w:pStyle w:val="FootnoteText"/>
        <w:rPr>
          <w:sz w:val="16"/>
          <w:szCs w:val="16"/>
        </w:rPr>
      </w:pPr>
      <w:r w:rsidRPr="00B63C6D">
        <w:rPr>
          <w:rStyle w:val="FootnoteReference"/>
          <w:sz w:val="16"/>
          <w:szCs w:val="16"/>
        </w:rPr>
        <w:footnoteRef/>
      </w:r>
      <w:r w:rsidRPr="00B63C6D">
        <w:rPr>
          <w:sz w:val="16"/>
          <w:szCs w:val="16"/>
        </w:rPr>
        <w:t xml:space="preserve"> </w:t>
      </w:r>
      <w:r w:rsidRPr="00217D8B">
        <w:rPr>
          <w:i/>
          <w:sz w:val="16"/>
          <w:szCs w:val="16"/>
          <w:lang w:val="en-US" w:bidi="en-US"/>
        </w:rPr>
        <w:t>The Cambrian Register</w:t>
      </w:r>
      <w:r>
        <w:rPr>
          <w:i/>
          <w:sz w:val="16"/>
          <w:szCs w:val="16"/>
          <w:lang w:val="en-US" w:bidi="en-US"/>
        </w:rPr>
        <w:t>,</w:t>
      </w:r>
      <w:r w:rsidRPr="00217D8B">
        <w:rPr>
          <w:i/>
          <w:sz w:val="16"/>
          <w:szCs w:val="16"/>
          <w:lang w:val="en-US" w:bidi="en-US"/>
        </w:rPr>
        <w:t xml:space="preserve"> </w:t>
      </w:r>
      <w:r>
        <w:rPr>
          <w:sz w:val="16"/>
          <w:szCs w:val="16"/>
          <w:lang w:val="en-US" w:bidi="en-US"/>
        </w:rPr>
        <w:t>pp. 118-9.</w:t>
      </w:r>
    </w:p>
  </w:footnote>
  <w:footnote w:id="38">
    <w:p w14:paraId="3696D1FC" w14:textId="480D9816" w:rsidR="004043A9" w:rsidRPr="007B3E20" w:rsidRDefault="004043A9" w:rsidP="00267FB2">
      <w:pPr>
        <w:rPr>
          <w:lang w:val="en-US" w:bidi="en-US"/>
        </w:rPr>
      </w:pPr>
      <w:r w:rsidRPr="009047F7">
        <w:rPr>
          <w:rStyle w:val="FootnoteReference"/>
          <w:sz w:val="16"/>
          <w:szCs w:val="16"/>
        </w:rPr>
        <w:footnoteRef/>
      </w:r>
      <w:r w:rsidRPr="009047F7">
        <w:rPr>
          <w:sz w:val="16"/>
          <w:szCs w:val="16"/>
        </w:rPr>
        <w:t xml:space="preserve"> </w:t>
      </w:r>
      <w:r w:rsidRPr="009047F7">
        <w:rPr>
          <w:i/>
          <w:sz w:val="16"/>
          <w:szCs w:val="16"/>
          <w:lang w:val="en-US" w:bidi="en-US"/>
        </w:rPr>
        <w:t>Gerald of Wales: The Journey</w:t>
      </w:r>
      <w:r>
        <w:rPr>
          <w:i/>
          <w:sz w:val="16"/>
          <w:szCs w:val="16"/>
          <w:lang w:val="en-US" w:bidi="en-US"/>
        </w:rPr>
        <w:t xml:space="preserve"> </w:t>
      </w:r>
      <w:r w:rsidRPr="00F74B06">
        <w:rPr>
          <w:i/>
          <w:sz w:val="16"/>
          <w:szCs w:val="16"/>
          <w:lang w:val="en-US" w:bidi="en-US"/>
        </w:rPr>
        <w:t>Through Wales</w:t>
      </w:r>
      <w:r>
        <w:rPr>
          <w:i/>
          <w:sz w:val="16"/>
          <w:szCs w:val="16"/>
          <w:lang w:val="en-US" w:bidi="en-US"/>
        </w:rPr>
        <w:t>,</w:t>
      </w:r>
      <w:r w:rsidRPr="009047F7">
        <w:rPr>
          <w:i/>
          <w:sz w:val="16"/>
          <w:szCs w:val="16"/>
          <w:lang w:val="en-US" w:bidi="en-US"/>
        </w:rPr>
        <w:t xml:space="preserve"> </w:t>
      </w:r>
      <w:r>
        <w:rPr>
          <w:sz w:val="16"/>
          <w:szCs w:val="16"/>
          <w:lang w:val="en-US" w:bidi="en-US"/>
        </w:rPr>
        <w:t>p. 173.</w:t>
      </w:r>
    </w:p>
  </w:footnote>
  <w:footnote w:id="39">
    <w:p w14:paraId="3EA4627C" w14:textId="7C0F8B13" w:rsidR="004043A9" w:rsidRPr="005733C5" w:rsidRDefault="004043A9" w:rsidP="008F09FB">
      <w:pPr>
        <w:pStyle w:val="FootnoteText"/>
        <w:rPr>
          <w:sz w:val="16"/>
          <w:szCs w:val="16"/>
        </w:rPr>
      </w:pPr>
      <w:r w:rsidRPr="005733C5">
        <w:rPr>
          <w:rStyle w:val="FootnoteReference"/>
          <w:sz w:val="16"/>
          <w:szCs w:val="16"/>
        </w:rPr>
        <w:footnoteRef/>
      </w:r>
      <w:r w:rsidRPr="005733C5">
        <w:rPr>
          <w:sz w:val="16"/>
          <w:szCs w:val="16"/>
        </w:rPr>
        <w:t xml:space="preserve"> </w:t>
      </w:r>
      <w:r w:rsidRPr="00217D8B">
        <w:rPr>
          <w:i/>
          <w:sz w:val="16"/>
          <w:szCs w:val="16"/>
          <w:lang w:val="en-US" w:bidi="en-US"/>
        </w:rPr>
        <w:t>The Cambrian Register</w:t>
      </w:r>
      <w:r>
        <w:rPr>
          <w:i/>
          <w:sz w:val="16"/>
          <w:szCs w:val="16"/>
          <w:lang w:val="en-US" w:bidi="en-US"/>
        </w:rPr>
        <w:t>,</w:t>
      </w:r>
      <w:r w:rsidRPr="00217D8B">
        <w:rPr>
          <w:i/>
          <w:sz w:val="16"/>
          <w:szCs w:val="16"/>
          <w:lang w:val="en-US" w:bidi="en-US"/>
        </w:rPr>
        <w:t xml:space="preserve"> </w:t>
      </w:r>
      <w:r>
        <w:rPr>
          <w:sz w:val="16"/>
          <w:szCs w:val="16"/>
          <w:lang w:val="en-US" w:bidi="en-US"/>
        </w:rPr>
        <w:t>p. 133.</w:t>
      </w:r>
    </w:p>
  </w:footnote>
  <w:footnote w:id="40">
    <w:p w14:paraId="78F3263E" w14:textId="084E714C" w:rsidR="004043A9" w:rsidRPr="007654EF" w:rsidRDefault="004043A9">
      <w:pPr>
        <w:pStyle w:val="FootnoteText"/>
        <w:rPr>
          <w:sz w:val="16"/>
          <w:szCs w:val="16"/>
        </w:rPr>
      </w:pPr>
      <w:r w:rsidRPr="007654EF">
        <w:rPr>
          <w:rStyle w:val="FootnoteReference"/>
          <w:sz w:val="16"/>
          <w:szCs w:val="16"/>
        </w:rPr>
        <w:footnoteRef/>
      </w:r>
      <w:r w:rsidRPr="007654EF">
        <w:rPr>
          <w:sz w:val="16"/>
          <w:szCs w:val="16"/>
        </w:rPr>
        <w:t xml:space="preserve"> </w:t>
      </w:r>
      <w:r w:rsidRPr="007654EF">
        <w:rPr>
          <w:i/>
          <w:sz w:val="16"/>
          <w:szCs w:val="16"/>
          <w:lang w:val="en-US" w:bidi="en-US"/>
        </w:rPr>
        <w:t>The Mabinogion,</w:t>
      </w:r>
      <w:r w:rsidRPr="007654EF">
        <w:rPr>
          <w:sz w:val="16"/>
          <w:szCs w:val="16"/>
          <w:lang w:val="en-US" w:bidi="en-US"/>
        </w:rPr>
        <w:t xml:space="preserve"> trans. Sioned Davies (Oxford: OUP, 2007</w:t>
      </w:r>
      <w:r>
        <w:rPr>
          <w:sz w:val="16"/>
          <w:szCs w:val="16"/>
          <w:lang w:val="en-US" w:bidi="en-US"/>
        </w:rPr>
        <w:t>) p. 204.</w:t>
      </w:r>
    </w:p>
  </w:footnote>
  <w:footnote w:id="41">
    <w:p w14:paraId="24A8FC73" w14:textId="61297223" w:rsidR="004043A9" w:rsidRPr="002100A3" w:rsidRDefault="004043A9" w:rsidP="002100A3">
      <w:r w:rsidRPr="00BF3899">
        <w:rPr>
          <w:rStyle w:val="FootnoteReference"/>
          <w:sz w:val="16"/>
          <w:szCs w:val="16"/>
        </w:rPr>
        <w:footnoteRef/>
      </w:r>
      <w:r w:rsidRPr="00BF3899">
        <w:rPr>
          <w:sz w:val="16"/>
          <w:szCs w:val="16"/>
        </w:rPr>
        <w:t xml:space="preserve"> </w:t>
      </w:r>
      <w:r w:rsidRPr="002100A3">
        <w:rPr>
          <w:sz w:val="16"/>
          <w:szCs w:val="16"/>
        </w:rPr>
        <w:t xml:space="preserve">National Museums Scotland, </w:t>
      </w:r>
      <w:r w:rsidRPr="002100A3">
        <w:rPr>
          <w:i/>
          <w:iCs/>
          <w:sz w:val="16"/>
          <w:szCs w:val="16"/>
        </w:rPr>
        <w:t xml:space="preserve">Fish-hook </w:t>
      </w:r>
      <w:r>
        <w:rPr>
          <w:i/>
          <w:iCs/>
          <w:sz w:val="16"/>
          <w:szCs w:val="16"/>
        </w:rPr>
        <w:t>E</w:t>
      </w:r>
      <w:r w:rsidRPr="002100A3">
        <w:rPr>
          <w:i/>
          <w:iCs/>
          <w:sz w:val="16"/>
          <w:szCs w:val="16"/>
        </w:rPr>
        <w:t>xtractor</w:t>
      </w:r>
      <w:r w:rsidRPr="002100A3">
        <w:rPr>
          <w:sz w:val="16"/>
          <w:szCs w:val="16"/>
        </w:rPr>
        <w:t>, https://www.nms.ac.uk/explore-our-collections/collection-search-results/?item_id=161196  (Accessed 09.06.2019).</w:t>
      </w:r>
    </w:p>
  </w:footnote>
  <w:footnote w:id="42">
    <w:p w14:paraId="01E97C75" w14:textId="229D676B" w:rsidR="004043A9" w:rsidRPr="00F74722" w:rsidRDefault="004043A9" w:rsidP="00267FB2">
      <w:pPr>
        <w:rPr>
          <w:sz w:val="16"/>
          <w:szCs w:val="16"/>
        </w:rPr>
      </w:pPr>
      <w:r w:rsidRPr="00F74722">
        <w:rPr>
          <w:rStyle w:val="FootnoteReference"/>
          <w:sz w:val="16"/>
          <w:szCs w:val="16"/>
        </w:rPr>
        <w:footnoteRef/>
      </w:r>
      <w:r w:rsidRPr="00F74722">
        <w:rPr>
          <w:sz w:val="16"/>
          <w:szCs w:val="16"/>
        </w:rPr>
        <w:t xml:space="preserve"> Hans Jørgen Hurum, </w:t>
      </w:r>
      <w:r w:rsidRPr="00F74722">
        <w:rPr>
          <w:i/>
          <w:iCs/>
          <w:sz w:val="16"/>
          <w:szCs w:val="16"/>
        </w:rPr>
        <w:t xml:space="preserve">A History </w:t>
      </w:r>
      <w:r>
        <w:rPr>
          <w:i/>
          <w:iCs/>
          <w:sz w:val="16"/>
          <w:szCs w:val="16"/>
        </w:rPr>
        <w:t>O</w:t>
      </w:r>
      <w:r w:rsidRPr="00F74722">
        <w:rPr>
          <w:i/>
          <w:iCs/>
          <w:sz w:val="16"/>
          <w:szCs w:val="16"/>
        </w:rPr>
        <w:t xml:space="preserve">f </w:t>
      </w:r>
      <w:r>
        <w:rPr>
          <w:i/>
          <w:iCs/>
          <w:sz w:val="16"/>
          <w:szCs w:val="16"/>
        </w:rPr>
        <w:t>T</w:t>
      </w:r>
      <w:r w:rsidRPr="00F74722">
        <w:rPr>
          <w:i/>
          <w:iCs/>
          <w:sz w:val="16"/>
          <w:szCs w:val="16"/>
        </w:rPr>
        <w:t>he Fish Hook</w:t>
      </w:r>
      <w:r w:rsidRPr="00F74722">
        <w:rPr>
          <w:sz w:val="16"/>
          <w:szCs w:val="16"/>
        </w:rPr>
        <w:t xml:space="preserve"> (London: Adam and Charles Black, 1977) pp.</w:t>
      </w:r>
      <w:r>
        <w:rPr>
          <w:sz w:val="16"/>
          <w:szCs w:val="16"/>
        </w:rPr>
        <w:t xml:space="preserve"> </w:t>
      </w:r>
      <w:r w:rsidRPr="00F74722">
        <w:rPr>
          <w:sz w:val="16"/>
          <w:szCs w:val="16"/>
        </w:rPr>
        <w:t>15-6</w:t>
      </w:r>
      <w:r>
        <w:rPr>
          <w:sz w:val="16"/>
          <w:szCs w:val="16"/>
        </w:rPr>
        <w:t>.</w:t>
      </w:r>
    </w:p>
  </w:footnote>
  <w:footnote w:id="43">
    <w:p w14:paraId="036E30CC" w14:textId="4C9060D4" w:rsidR="004043A9" w:rsidRPr="00342632" w:rsidRDefault="004043A9">
      <w:pPr>
        <w:pStyle w:val="FootnoteText"/>
        <w:rPr>
          <w:sz w:val="16"/>
          <w:szCs w:val="16"/>
        </w:rPr>
      </w:pPr>
      <w:r w:rsidRPr="00342632">
        <w:rPr>
          <w:rStyle w:val="FootnoteReference"/>
          <w:sz w:val="16"/>
          <w:szCs w:val="16"/>
        </w:rPr>
        <w:footnoteRef/>
      </w:r>
      <w:r w:rsidRPr="00342632">
        <w:rPr>
          <w:sz w:val="16"/>
          <w:szCs w:val="16"/>
        </w:rPr>
        <w:t xml:space="preserve"> </w:t>
      </w:r>
      <w:r w:rsidRPr="00C56669">
        <w:rPr>
          <w:sz w:val="16"/>
          <w:szCs w:val="16"/>
        </w:rPr>
        <w:t xml:space="preserve">J. Geraint Jenkins, </w:t>
      </w:r>
      <w:r w:rsidRPr="00C56669">
        <w:rPr>
          <w:i/>
          <w:sz w:val="16"/>
          <w:szCs w:val="16"/>
        </w:rPr>
        <w:t xml:space="preserve">Nets </w:t>
      </w:r>
      <w:r>
        <w:rPr>
          <w:i/>
          <w:sz w:val="16"/>
          <w:szCs w:val="16"/>
        </w:rPr>
        <w:t>A</w:t>
      </w:r>
      <w:r w:rsidRPr="00C56669">
        <w:rPr>
          <w:i/>
          <w:sz w:val="16"/>
          <w:szCs w:val="16"/>
        </w:rPr>
        <w:t>nd Coracles</w:t>
      </w:r>
      <w:r>
        <w:rPr>
          <w:i/>
          <w:sz w:val="16"/>
          <w:szCs w:val="16"/>
        </w:rPr>
        <w:t>,</w:t>
      </w:r>
      <w:r w:rsidRPr="00C56669">
        <w:rPr>
          <w:sz w:val="16"/>
          <w:szCs w:val="16"/>
        </w:rPr>
        <w:t xml:space="preserve"> </w:t>
      </w:r>
      <w:r>
        <w:rPr>
          <w:sz w:val="16"/>
          <w:szCs w:val="16"/>
        </w:rPr>
        <w:t>pp. 128-130.</w:t>
      </w:r>
    </w:p>
  </w:footnote>
  <w:footnote w:id="44">
    <w:p w14:paraId="4452E1E8" w14:textId="41B48EE4" w:rsidR="004043A9" w:rsidRPr="00AE74E4" w:rsidRDefault="004043A9">
      <w:pPr>
        <w:pStyle w:val="FootnoteText"/>
        <w:rPr>
          <w:sz w:val="16"/>
          <w:szCs w:val="16"/>
        </w:rPr>
      </w:pPr>
      <w:r w:rsidRPr="00850DB9">
        <w:rPr>
          <w:rStyle w:val="FootnoteReference"/>
          <w:sz w:val="16"/>
          <w:szCs w:val="16"/>
        </w:rPr>
        <w:footnoteRef/>
      </w:r>
      <w:r w:rsidRPr="00AE74E4">
        <w:rPr>
          <w:sz w:val="16"/>
          <w:szCs w:val="16"/>
        </w:rPr>
        <w:t xml:space="preserve"> Nicki Bosworth, </w:t>
      </w:r>
      <w:r w:rsidRPr="00AE74E4">
        <w:rPr>
          <w:i/>
          <w:iCs/>
          <w:sz w:val="16"/>
          <w:szCs w:val="16"/>
        </w:rPr>
        <w:t>Llangwm Village News</w:t>
      </w:r>
      <w:r>
        <w:rPr>
          <w:sz w:val="16"/>
          <w:szCs w:val="16"/>
        </w:rPr>
        <w:t xml:space="preserve"> Issue 42, Autumn/Winter (2015) p. 4.</w:t>
      </w:r>
    </w:p>
  </w:footnote>
  <w:footnote w:id="45">
    <w:p w14:paraId="2EA903F7" w14:textId="1FE4773E" w:rsidR="004043A9" w:rsidRPr="00AE1317" w:rsidRDefault="004043A9" w:rsidP="00267FB2">
      <w:pPr>
        <w:pStyle w:val="FootnoteText"/>
        <w:rPr>
          <w:sz w:val="16"/>
          <w:szCs w:val="16"/>
        </w:rPr>
      </w:pPr>
      <w:r w:rsidRPr="00AE1317">
        <w:rPr>
          <w:rStyle w:val="FootnoteReference"/>
          <w:sz w:val="16"/>
          <w:szCs w:val="16"/>
        </w:rPr>
        <w:footnoteRef/>
      </w:r>
      <w:r w:rsidRPr="00AE1317">
        <w:rPr>
          <w:sz w:val="16"/>
          <w:szCs w:val="16"/>
        </w:rPr>
        <w:t xml:space="preserve"> </w:t>
      </w:r>
      <w:r w:rsidRPr="00020192">
        <w:rPr>
          <w:sz w:val="16"/>
          <w:szCs w:val="16"/>
        </w:rPr>
        <w:t xml:space="preserve">J. Geraint Jenkins, </w:t>
      </w:r>
      <w:r w:rsidRPr="00020192">
        <w:rPr>
          <w:i/>
          <w:sz w:val="16"/>
          <w:szCs w:val="16"/>
        </w:rPr>
        <w:t>The Inshore Fishermen</w:t>
      </w:r>
      <w:r>
        <w:rPr>
          <w:i/>
          <w:sz w:val="16"/>
          <w:szCs w:val="16"/>
        </w:rPr>
        <w:t xml:space="preserve"> </w:t>
      </w:r>
      <w:r w:rsidRPr="005A6E74">
        <w:rPr>
          <w:i/>
          <w:sz w:val="16"/>
          <w:szCs w:val="16"/>
        </w:rPr>
        <w:t>of Wales</w:t>
      </w:r>
      <w:r>
        <w:rPr>
          <w:i/>
          <w:sz w:val="16"/>
          <w:szCs w:val="16"/>
        </w:rPr>
        <w:t>,</w:t>
      </w:r>
      <w:r w:rsidRPr="00020192">
        <w:rPr>
          <w:i/>
          <w:sz w:val="16"/>
          <w:szCs w:val="16"/>
        </w:rPr>
        <w:t xml:space="preserve"> </w:t>
      </w:r>
      <w:r>
        <w:rPr>
          <w:sz w:val="16"/>
          <w:szCs w:val="16"/>
        </w:rPr>
        <w:t>p. 124.</w:t>
      </w:r>
    </w:p>
  </w:footnote>
  <w:footnote w:id="46">
    <w:p w14:paraId="665F8384" w14:textId="4CF35234" w:rsidR="004043A9" w:rsidRPr="00A52D0F" w:rsidRDefault="004043A9" w:rsidP="00282912">
      <w:pPr>
        <w:pStyle w:val="FootnoteText"/>
        <w:rPr>
          <w:sz w:val="16"/>
          <w:szCs w:val="16"/>
        </w:rPr>
      </w:pPr>
      <w:r w:rsidRPr="00A52D0F">
        <w:rPr>
          <w:rStyle w:val="FootnoteReference"/>
          <w:sz w:val="16"/>
          <w:szCs w:val="16"/>
        </w:rPr>
        <w:footnoteRef/>
      </w:r>
      <w:r w:rsidRPr="00A52D0F">
        <w:rPr>
          <w:sz w:val="16"/>
          <w:szCs w:val="16"/>
        </w:rPr>
        <w:t xml:space="preserve"> </w:t>
      </w:r>
      <w:r w:rsidRPr="00CC40B9">
        <w:rPr>
          <w:sz w:val="16"/>
          <w:szCs w:val="16"/>
        </w:rPr>
        <w:t xml:space="preserve">Ibid. </w:t>
      </w:r>
      <w:r>
        <w:rPr>
          <w:sz w:val="16"/>
          <w:szCs w:val="16"/>
        </w:rPr>
        <w:t>p. 28.</w:t>
      </w:r>
    </w:p>
  </w:footnote>
  <w:footnote w:id="47">
    <w:p w14:paraId="0A5A1251" w14:textId="7FF0D542" w:rsidR="004043A9" w:rsidRPr="00A52D0F" w:rsidRDefault="004043A9" w:rsidP="00267FB2">
      <w:pPr>
        <w:jc w:val="both"/>
      </w:pPr>
      <w:r w:rsidRPr="0070381E">
        <w:rPr>
          <w:rStyle w:val="FootnoteReference"/>
          <w:sz w:val="16"/>
          <w:szCs w:val="16"/>
        </w:rPr>
        <w:footnoteRef/>
      </w:r>
      <w:r w:rsidRPr="0070381E">
        <w:rPr>
          <w:sz w:val="16"/>
          <w:szCs w:val="16"/>
        </w:rPr>
        <w:t xml:space="preserve"> J. Geraint Jenkins, The Customs </w:t>
      </w:r>
      <w:r>
        <w:rPr>
          <w:sz w:val="16"/>
          <w:szCs w:val="16"/>
        </w:rPr>
        <w:t>O</w:t>
      </w:r>
      <w:r w:rsidRPr="0070381E">
        <w:rPr>
          <w:sz w:val="16"/>
          <w:szCs w:val="16"/>
        </w:rPr>
        <w:t xml:space="preserve">f Welsh Fishermen, </w:t>
      </w:r>
      <w:r w:rsidRPr="0070381E">
        <w:rPr>
          <w:i/>
          <w:sz w:val="16"/>
          <w:szCs w:val="16"/>
        </w:rPr>
        <w:t>Folklore</w:t>
      </w:r>
      <w:r w:rsidRPr="0070381E">
        <w:rPr>
          <w:sz w:val="16"/>
          <w:szCs w:val="16"/>
        </w:rPr>
        <w:t xml:space="preserve"> Vol. 83 No 1 (1972)</w:t>
      </w:r>
      <w:r>
        <w:rPr>
          <w:sz w:val="16"/>
          <w:szCs w:val="16"/>
        </w:rPr>
        <w:t xml:space="preserve"> p. 11.</w:t>
      </w:r>
    </w:p>
  </w:footnote>
  <w:footnote w:id="48">
    <w:p w14:paraId="3ACB5548" w14:textId="40C37484" w:rsidR="004043A9" w:rsidRPr="00743596" w:rsidRDefault="004043A9" w:rsidP="001A3D63">
      <w:pPr>
        <w:rPr>
          <w:sz w:val="16"/>
          <w:szCs w:val="16"/>
        </w:rPr>
      </w:pPr>
      <w:r w:rsidRPr="00743596">
        <w:rPr>
          <w:rStyle w:val="FootnoteReference"/>
          <w:sz w:val="16"/>
          <w:szCs w:val="16"/>
        </w:rPr>
        <w:footnoteRef/>
      </w:r>
      <w:r w:rsidRPr="00743596">
        <w:rPr>
          <w:sz w:val="16"/>
          <w:szCs w:val="16"/>
        </w:rPr>
        <w:t xml:space="preserve"> J. Geraint Jenkins, </w:t>
      </w:r>
      <w:r w:rsidRPr="00743596">
        <w:rPr>
          <w:i/>
          <w:sz w:val="16"/>
          <w:szCs w:val="16"/>
        </w:rPr>
        <w:t>The Coracle</w:t>
      </w:r>
      <w:r w:rsidRPr="00743596">
        <w:rPr>
          <w:sz w:val="16"/>
          <w:szCs w:val="16"/>
        </w:rPr>
        <w:t xml:space="preserve"> (Carmarthen: Golden Grove Book Company Ltd., 1988)</w:t>
      </w:r>
      <w:r>
        <w:rPr>
          <w:sz w:val="16"/>
          <w:szCs w:val="16"/>
        </w:rPr>
        <w:t xml:space="preserve"> p. 15.</w:t>
      </w:r>
    </w:p>
  </w:footnote>
  <w:footnote w:id="49">
    <w:p w14:paraId="74A7D877" w14:textId="2559CB7D" w:rsidR="004043A9" w:rsidRPr="006A7598" w:rsidRDefault="004043A9" w:rsidP="006A7598">
      <w:pPr>
        <w:rPr>
          <w:lang w:bidi="en-US"/>
        </w:rPr>
      </w:pPr>
      <w:r w:rsidRPr="002D7C70">
        <w:rPr>
          <w:rStyle w:val="FootnoteReference"/>
          <w:sz w:val="16"/>
          <w:szCs w:val="16"/>
        </w:rPr>
        <w:footnoteRef/>
      </w:r>
      <w:r w:rsidRPr="002D7C70">
        <w:rPr>
          <w:sz w:val="16"/>
          <w:szCs w:val="16"/>
        </w:rPr>
        <w:t xml:space="preserve"> </w:t>
      </w:r>
      <w:r w:rsidRPr="006A7598">
        <w:rPr>
          <w:i/>
          <w:sz w:val="16"/>
          <w:szCs w:val="16"/>
          <w:lang w:bidi="en-US"/>
        </w:rPr>
        <w:t>Aneirin: Y Gododdin</w:t>
      </w:r>
      <w:r w:rsidRPr="006A7598">
        <w:rPr>
          <w:sz w:val="16"/>
          <w:szCs w:val="16"/>
          <w:lang w:bidi="en-US"/>
        </w:rPr>
        <w:t>, trans. A.O.H. Jarman (Llandysul : Gomer Press, 1970)</w:t>
      </w:r>
      <w:r>
        <w:rPr>
          <w:sz w:val="16"/>
          <w:szCs w:val="16"/>
          <w:lang w:bidi="en-US"/>
        </w:rPr>
        <w:t xml:space="preserve"> pp. 68-9.</w:t>
      </w:r>
    </w:p>
  </w:footnote>
  <w:footnote w:id="50">
    <w:p w14:paraId="25937723" w14:textId="3DC4FE2C" w:rsidR="004043A9" w:rsidRPr="00C06F4F" w:rsidRDefault="004043A9" w:rsidP="001A3D63">
      <w:pPr>
        <w:pStyle w:val="FootnoteText"/>
        <w:rPr>
          <w:sz w:val="16"/>
          <w:szCs w:val="16"/>
        </w:rPr>
      </w:pPr>
      <w:r w:rsidRPr="00C06F4F">
        <w:rPr>
          <w:rStyle w:val="FootnoteReference"/>
          <w:sz w:val="16"/>
          <w:szCs w:val="16"/>
        </w:rPr>
        <w:footnoteRef/>
      </w:r>
      <w:r w:rsidRPr="00C06F4F">
        <w:rPr>
          <w:sz w:val="16"/>
          <w:szCs w:val="16"/>
        </w:rPr>
        <w:t xml:space="preserve"> </w:t>
      </w:r>
      <w:r w:rsidRPr="009047F7">
        <w:rPr>
          <w:i/>
          <w:sz w:val="16"/>
          <w:szCs w:val="16"/>
          <w:lang w:val="en-US" w:bidi="en-US"/>
        </w:rPr>
        <w:t>Gerald of Wales: The Journey</w:t>
      </w:r>
      <w:r>
        <w:rPr>
          <w:i/>
          <w:sz w:val="16"/>
          <w:szCs w:val="16"/>
          <w:lang w:val="en-US" w:bidi="en-US"/>
        </w:rPr>
        <w:t xml:space="preserve"> Through Wales,</w:t>
      </w:r>
      <w:r w:rsidRPr="009047F7">
        <w:rPr>
          <w:i/>
          <w:sz w:val="16"/>
          <w:szCs w:val="16"/>
          <w:lang w:val="en-US" w:bidi="en-US"/>
        </w:rPr>
        <w:t xml:space="preserve"> </w:t>
      </w:r>
      <w:r>
        <w:rPr>
          <w:sz w:val="16"/>
          <w:szCs w:val="16"/>
          <w:lang w:val="en-US" w:bidi="en-US"/>
        </w:rPr>
        <w:t>p. 252.</w:t>
      </w:r>
    </w:p>
  </w:footnote>
  <w:footnote w:id="51">
    <w:p w14:paraId="3C7D6DCA" w14:textId="38C5404E" w:rsidR="004043A9" w:rsidRPr="00B60994" w:rsidRDefault="004043A9" w:rsidP="00267FB2">
      <w:pPr>
        <w:pStyle w:val="FootnoteText"/>
        <w:rPr>
          <w:sz w:val="16"/>
          <w:szCs w:val="16"/>
        </w:rPr>
      </w:pPr>
      <w:r w:rsidRPr="00B60994">
        <w:rPr>
          <w:rStyle w:val="FootnoteReference"/>
          <w:sz w:val="16"/>
          <w:szCs w:val="16"/>
        </w:rPr>
        <w:footnoteRef/>
      </w:r>
      <w:r w:rsidRPr="00B60994">
        <w:rPr>
          <w:sz w:val="16"/>
          <w:szCs w:val="16"/>
        </w:rPr>
        <w:t xml:space="preserve"> </w:t>
      </w:r>
      <w:r w:rsidRPr="00020192">
        <w:rPr>
          <w:sz w:val="16"/>
          <w:szCs w:val="16"/>
        </w:rPr>
        <w:t xml:space="preserve">J. Geraint Jenkins, </w:t>
      </w:r>
      <w:r w:rsidRPr="00020192">
        <w:rPr>
          <w:i/>
          <w:sz w:val="16"/>
          <w:szCs w:val="16"/>
        </w:rPr>
        <w:t>The Inshore Fishermen</w:t>
      </w:r>
      <w:r>
        <w:rPr>
          <w:i/>
          <w:sz w:val="16"/>
          <w:szCs w:val="16"/>
        </w:rPr>
        <w:t xml:space="preserve"> </w:t>
      </w:r>
      <w:r w:rsidRPr="005A6E74">
        <w:rPr>
          <w:i/>
          <w:sz w:val="16"/>
          <w:szCs w:val="16"/>
        </w:rPr>
        <w:t>of Wales</w:t>
      </w:r>
      <w:r>
        <w:rPr>
          <w:i/>
          <w:sz w:val="16"/>
          <w:szCs w:val="16"/>
        </w:rPr>
        <w:t>,</w:t>
      </w:r>
      <w:r>
        <w:rPr>
          <w:sz w:val="16"/>
          <w:szCs w:val="16"/>
        </w:rPr>
        <w:t xml:space="preserve"> pp. 123-30.</w:t>
      </w:r>
    </w:p>
  </w:footnote>
  <w:footnote w:id="52">
    <w:p w14:paraId="589D3610" w14:textId="77777777" w:rsidR="004043A9" w:rsidRPr="006A3B5E" w:rsidRDefault="004043A9" w:rsidP="00267FB2">
      <w:pPr>
        <w:rPr>
          <w:sz w:val="16"/>
          <w:szCs w:val="16"/>
          <w:lang w:val="nb-NO"/>
        </w:rPr>
      </w:pPr>
      <w:r w:rsidRPr="006A3B5E">
        <w:rPr>
          <w:rStyle w:val="FootnoteReference"/>
          <w:sz w:val="16"/>
          <w:szCs w:val="16"/>
        </w:rPr>
        <w:footnoteRef/>
      </w:r>
      <w:r w:rsidRPr="006A3B5E">
        <w:rPr>
          <w:sz w:val="16"/>
          <w:szCs w:val="16"/>
        </w:rPr>
        <w:t xml:space="preserve"> </w:t>
      </w:r>
      <w:r w:rsidRPr="006A3B5E">
        <w:rPr>
          <w:i/>
          <w:sz w:val="16"/>
          <w:szCs w:val="16"/>
        </w:rPr>
        <w:t>The Law of Hywel Dda,</w:t>
      </w:r>
      <w:r w:rsidRPr="006A3B5E">
        <w:rPr>
          <w:sz w:val="16"/>
          <w:szCs w:val="16"/>
        </w:rPr>
        <w:t xml:space="preserve"> ed. and trans. </w:t>
      </w:r>
      <w:r w:rsidRPr="006A3B5E">
        <w:rPr>
          <w:sz w:val="16"/>
          <w:szCs w:val="16"/>
          <w:lang w:val="nb-NO"/>
        </w:rPr>
        <w:t>Dafydd Jenkins (Llandysul: Gomer Press, 1986)</w:t>
      </w:r>
    </w:p>
  </w:footnote>
  <w:footnote w:id="53">
    <w:p w14:paraId="222FDC15" w14:textId="3567C1C2" w:rsidR="004043A9" w:rsidRPr="00631D27" w:rsidRDefault="004043A9" w:rsidP="00267FB2">
      <w:pPr>
        <w:pStyle w:val="FootnoteText"/>
        <w:rPr>
          <w:sz w:val="16"/>
          <w:szCs w:val="16"/>
        </w:rPr>
      </w:pPr>
      <w:r w:rsidRPr="00631D27">
        <w:rPr>
          <w:rStyle w:val="FootnoteReference"/>
          <w:sz w:val="16"/>
          <w:szCs w:val="16"/>
        </w:rPr>
        <w:footnoteRef/>
      </w:r>
      <w:r w:rsidRPr="00631D27">
        <w:rPr>
          <w:sz w:val="16"/>
          <w:szCs w:val="16"/>
        </w:rPr>
        <w:t xml:space="preserve"> </w:t>
      </w:r>
      <w:r w:rsidRPr="00020192">
        <w:rPr>
          <w:sz w:val="16"/>
          <w:szCs w:val="16"/>
        </w:rPr>
        <w:t xml:space="preserve">J. Geraint Jenkins, </w:t>
      </w:r>
      <w:r w:rsidRPr="00020192">
        <w:rPr>
          <w:i/>
          <w:sz w:val="16"/>
          <w:szCs w:val="16"/>
        </w:rPr>
        <w:t>The Inshore Fishermen</w:t>
      </w:r>
      <w:r>
        <w:rPr>
          <w:i/>
          <w:sz w:val="16"/>
          <w:szCs w:val="16"/>
        </w:rPr>
        <w:t xml:space="preserve"> </w:t>
      </w:r>
      <w:r w:rsidRPr="005A6E74">
        <w:rPr>
          <w:i/>
          <w:sz w:val="16"/>
          <w:szCs w:val="16"/>
        </w:rPr>
        <w:t>of Wales</w:t>
      </w:r>
      <w:r>
        <w:rPr>
          <w:i/>
          <w:sz w:val="16"/>
          <w:szCs w:val="16"/>
        </w:rPr>
        <w:t>,</w:t>
      </w:r>
      <w:r w:rsidRPr="00020192">
        <w:rPr>
          <w:i/>
          <w:sz w:val="16"/>
          <w:szCs w:val="16"/>
        </w:rPr>
        <w:t xml:space="preserve"> </w:t>
      </w:r>
      <w:r>
        <w:rPr>
          <w:sz w:val="16"/>
          <w:szCs w:val="16"/>
        </w:rPr>
        <w:t>p. 30.</w:t>
      </w:r>
    </w:p>
  </w:footnote>
  <w:footnote w:id="54">
    <w:p w14:paraId="4FB31D8F" w14:textId="28C6A2D2" w:rsidR="004043A9" w:rsidRPr="009A622C" w:rsidRDefault="004043A9">
      <w:pPr>
        <w:pStyle w:val="FootnoteText"/>
        <w:rPr>
          <w:sz w:val="16"/>
          <w:szCs w:val="16"/>
        </w:rPr>
      </w:pPr>
      <w:r w:rsidRPr="009A622C">
        <w:rPr>
          <w:rStyle w:val="FootnoteReference"/>
          <w:sz w:val="16"/>
          <w:szCs w:val="16"/>
        </w:rPr>
        <w:footnoteRef/>
      </w:r>
      <w:r w:rsidRPr="009A622C">
        <w:rPr>
          <w:sz w:val="16"/>
          <w:szCs w:val="16"/>
        </w:rPr>
        <w:t xml:space="preserve"> </w:t>
      </w:r>
      <w:r w:rsidRPr="002B294D">
        <w:rPr>
          <w:sz w:val="16"/>
          <w:szCs w:val="16"/>
        </w:rPr>
        <w:t>Edward Laws,</w:t>
      </w:r>
      <w:r>
        <w:rPr>
          <w:sz w:val="16"/>
          <w:szCs w:val="16"/>
        </w:rPr>
        <w:t xml:space="preserve"> </w:t>
      </w:r>
      <w:r w:rsidRPr="002B294D">
        <w:rPr>
          <w:i/>
          <w:iCs/>
          <w:sz w:val="16"/>
          <w:szCs w:val="16"/>
        </w:rPr>
        <w:t>The History of Little England Beyond Wales and The Non-Kymric Colony Settled in Pembrokeshire</w:t>
      </w:r>
      <w:r>
        <w:rPr>
          <w:sz w:val="16"/>
          <w:szCs w:val="16"/>
        </w:rPr>
        <w:t xml:space="preserve"> (London, Tenby: George Bell and Sons, 1888) pp.71-3.</w:t>
      </w:r>
    </w:p>
  </w:footnote>
  <w:footnote w:id="55">
    <w:p w14:paraId="003BA207" w14:textId="528E2CC2" w:rsidR="004043A9" w:rsidRPr="0025236E" w:rsidRDefault="004043A9" w:rsidP="00F65B20">
      <w:pPr>
        <w:rPr>
          <w:sz w:val="16"/>
          <w:szCs w:val="16"/>
        </w:rPr>
      </w:pPr>
      <w:r w:rsidRPr="0025236E">
        <w:rPr>
          <w:rStyle w:val="FootnoteReference"/>
          <w:sz w:val="16"/>
          <w:szCs w:val="16"/>
        </w:rPr>
        <w:footnoteRef/>
      </w:r>
      <w:r w:rsidRPr="00F50E03">
        <w:rPr>
          <w:sz w:val="16"/>
          <w:szCs w:val="16"/>
        </w:rPr>
        <w:t>Karl Blind, ‘New Finds</w:t>
      </w:r>
      <w:r>
        <w:rPr>
          <w:sz w:val="16"/>
          <w:szCs w:val="16"/>
        </w:rPr>
        <w:t xml:space="preserve"> I</w:t>
      </w:r>
      <w:r w:rsidRPr="0025236E">
        <w:rPr>
          <w:sz w:val="16"/>
          <w:szCs w:val="16"/>
        </w:rPr>
        <w:t xml:space="preserve">n Shetlandic </w:t>
      </w:r>
      <w:r>
        <w:rPr>
          <w:sz w:val="16"/>
          <w:szCs w:val="16"/>
        </w:rPr>
        <w:t>A</w:t>
      </w:r>
      <w:r w:rsidRPr="0025236E">
        <w:rPr>
          <w:sz w:val="16"/>
          <w:szCs w:val="16"/>
        </w:rPr>
        <w:t>nd Welsh Folk-Lore</w:t>
      </w:r>
      <w:r>
        <w:rPr>
          <w:sz w:val="16"/>
          <w:szCs w:val="16"/>
        </w:rPr>
        <w:t>’,</w:t>
      </w:r>
      <w:r w:rsidRPr="00F50E03">
        <w:rPr>
          <w:sz w:val="16"/>
          <w:szCs w:val="16"/>
        </w:rPr>
        <w:t xml:space="preserve"> pp.</w:t>
      </w:r>
      <w:r w:rsidRPr="0025236E">
        <w:rPr>
          <w:sz w:val="16"/>
          <w:szCs w:val="16"/>
        </w:rPr>
        <w:t xml:space="preserve"> 469-86.</w:t>
      </w:r>
    </w:p>
  </w:footnote>
  <w:footnote w:id="56">
    <w:p w14:paraId="0AC392AE" w14:textId="2A2DCDFC" w:rsidR="004043A9" w:rsidRPr="002100A3" w:rsidRDefault="004043A9" w:rsidP="002100A3">
      <w:pPr>
        <w:rPr>
          <w:sz w:val="16"/>
          <w:szCs w:val="16"/>
        </w:rPr>
      </w:pPr>
      <w:r w:rsidRPr="00E511D2">
        <w:rPr>
          <w:rStyle w:val="FootnoteReference"/>
          <w:sz w:val="16"/>
          <w:szCs w:val="16"/>
        </w:rPr>
        <w:footnoteRef/>
      </w:r>
      <w:r w:rsidRPr="00E511D2">
        <w:rPr>
          <w:sz w:val="16"/>
          <w:szCs w:val="16"/>
        </w:rPr>
        <w:t xml:space="preserve"> </w:t>
      </w:r>
      <w:r w:rsidRPr="002100A3">
        <w:rPr>
          <w:sz w:val="16"/>
          <w:szCs w:val="16"/>
        </w:rPr>
        <w:t xml:space="preserve">Milford Waterfront, </w:t>
      </w:r>
      <w:r w:rsidRPr="002100A3">
        <w:rPr>
          <w:i/>
          <w:iCs/>
          <w:sz w:val="16"/>
          <w:szCs w:val="16"/>
        </w:rPr>
        <w:t>Haven of History</w:t>
      </w:r>
      <w:r w:rsidRPr="002100A3">
        <w:rPr>
          <w:sz w:val="16"/>
          <w:szCs w:val="16"/>
        </w:rPr>
        <w:t>, 2018, https://www.milfordwaterfront.co.uk/discover/our-history/ (Accessed 10.4.2019).</w:t>
      </w:r>
    </w:p>
  </w:footnote>
  <w:footnote w:id="57">
    <w:p w14:paraId="0BDED02B" w14:textId="5BD371EF" w:rsidR="004043A9" w:rsidRPr="00510B58" w:rsidRDefault="004043A9" w:rsidP="00F65B20">
      <w:pPr>
        <w:rPr>
          <w:lang w:bidi="en-US"/>
        </w:rPr>
      </w:pPr>
      <w:r w:rsidRPr="00510B58">
        <w:rPr>
          <w:rStyle w:val="FootnoteReference"/>
          <w:sz w:val="16"/>
          <w:szCs w:val="16"/>
        </w:rPr>
        <w:footnoteRef/>
      </w:r>
      <w:r w:rsidRPr="00510B58">
        <w:rPr>
          <w:sz w:val="16"/>
          <w:szCs w:val="16"/>
        </w:rPr>
        <w:t xml:space="preserve"> </w:t>
      </w:r>
      <w:r w:rsidRPr="00510B58">
        <w:rPr>
          <w:i/>
          <w:sz w:val="16"/>
          <w:szCs w:val="16"/>
          <w:lang w:bidi="en-US"/>
        </w:rPr>
        <w:t>Caradoc of Llancarfan: Brut y Tywysogion or The Chronicle of the Princes</w:t>
      </w:r>
      <w:r w:rsidRPr="00510B58">
        <w:rPr>
          <w:sz w:val="16"/>
          <w:szCs w:val="16"/>
          <w:lang w:bidi="en-US"/>
        </w:rPr>
        <w:t>, ed. The Rev. John Williams Ab Ithel (London: Longman, Green, Longman and Roberts, 1860) p.</w:t>
      </w:r>
      <w:r>
        <w:rPr>
          <w:sz w:val="16"/>
          <w:szCs w:val="16"/>
          <w:lang w:bidi="en-US"/>
        </w:rPr>
        <w:t xml:space="preserve"> </w:t>
      </w:r>
      <w:r w:rsidRPr="00510B58">
        <w:rPr>
          <w:sz w:val="16"/>
          <w:szCs w:val="16"/>
          <w:lang w:bidi="en-US"/>
        </w:rPr>
        <w:t>81</w:t>
      </w:r>
      <w:r>
        <w:rPr>
          <w:sz w:val="16"/>
          <w:szCs w:val="16"/>
          <w:lang w:bidi="en-US"/>
        </w:rPr>
        <w:t>.</w:t>
      </w:r>
    </w:p>
  </w:footnote>
  <w:footnote w:id="58">
    <w:p w14:paraId="7DE4B0E3" w14:textId="451971DC" w:rsidR="004043A9" w:rsidRPr="002256A9" w:rsidRDefault="004043A9" w:rsidP="00F65B20">
      <w:pPr>
        <w:rPr>
          <w:sz w:val="16"/>
          <w:szCs w:val="16"/>
        </w:rPr>
      </w:pPr>
      <w:r w:rsidRPr="002256A9">
        <w:rPr>
          <w:rStyle w:val="FootnoteReference"/>
          <w:sz w:val="16"/>
          <w:szCs w:val="16"/>
        </w:rPr>
        <w:footnoteRef/>
      </w:r>
      <w:r w:rsidRPr="002256A9">
        <w:rPr>
          <w:sz w:val="16"/>
          <w:szCs w:val="16"/>
        </w:rPr>
        <w:t xml:space="preserve"> Bo Almqvist, in Bairbre Ni Fhloinn, </w:t>
      </w:r>
      <w:r w:rsidRPr="002256A9">
        <w:rPr>
          <w:i/>
          <w:sz w:val="16"/>
          <w:szCs w:val="16"/>
        </w:rPr>
        <w:t>Cold Iron</w:t>
      </w:r>
      <w:r>
        <w:rPr>
          <w:i/>
          <w:sz w:val="16"/>
          <w:szCs w:val="16"/>
        </w:rPr>
        <w:t xml:space="preserve">, </w:t>
      </w:r>
      <w:r>
        <w:rPr>
          <w:sz w:val="16"/>
          <w:szCs w:val="16"/>
        </w:rPr>
        <w:t>p. 5.</w:t>
      </w:r>
    </w:p>
  </w:footnote>
  <w:footnote w:id="59">
    <w:p w14:paraId="45DB8797" w14:textId="08AFFE1E" w:rsidR="004043A9" w:rsidRPr="00187446" w:rsidRDefault="004043A9" w:rsidP="00377265">
      <w:pPr>
        <w:pStyle w:val="FootnoteText"/>
        <w:rPr>
          <w:sz w:val="16"/>
          <w:szCs w:val="16"/>
        </w:rPr>
      </w:pPr>
      <w:r w:rsidRPr="00187446">
        <w:rPr>
          <w:rStyle w:val="FootnoteReference"/>
          <w:sz w:val="16"/>
          <w:szCs w:val="16"/>
        </w:rPr>
        <w:footnoteRef/>
      </w:r>
      <w:r w:rsidRPr="00187446">
        <w:rPr>
          <w:sz w:val="16"/>
          <w:szCs w:val="16"/>
        </w:rPr>
        <w:t xml:space="preserve"> </w:t>
      </w:r>
      <w:r>
        <w:rPr>
          <w:sz w:val="16"/>
          <w:szCs w:val="16"/>
        </w:rPr>
        <w:t xml:space="preserve">John D. Anderson, ‘The Navigatio Brendani: A Medieval Best Seller’, </w:t>
      </w:r>
      <w:r w:rsidRPr="00DA79ED">
        <w:rPr>
          <w:i/>
          <w:iCs/>
          <w:sz w:val="16"/>
          <w:szCs w:val="16"/>
        </w:rPr>
        <w:t>The Classical Journal,</w:t>
      </w:r>
      <w:r>
        <w:rPr>
          <w:sz w:val="16"/>
          <w:szCs w:val="16"/>
        </w:rPr>
        <w:t xml:space="preserve"> Vol. 83, No. 4 (April – May, 1988) pp. 315-322.</w:t>
      </w:r>
    </w:p>
  </w:footnote>
  <w:footnote w:id="60">
    <w:p w14:paraId="4962FD03" w14:textId="17680CD2" w:rsidR="004043A9" w:rsidRPr="00BB15EB" w:rsidRDefault="004043A9" w:rsidP="00F65B20">
      <w:pPr>
        <w:pStyle w:val="FootnoteText"/>
        <w:rPr>
          <w:sz w:val="16"/>
          <w:szCs w:val="16"/>
          <w:lang w:val="fr-FR"/>
        </w:rPr>
      </w:pPr>
      <w:r w:rsidRPr="00DF5906">
        <w:rPr>
          <w:rStyle w:val="FootnoteReference"/>
          <w:sz w:val="16"/>
          <w:szCs w:val="16"/>
        </w:rPr>
        <w:footnoteRef/>
      </w:r>
      <w:r w:rsidRPr="00BB15EB">
        <w:rPr>
          <w:sz w:val="16"/>
          <w:szCs w:val="16"/>
          <w:lang w:val="fr-FR"/>
        </w:rPr>
        <w:t xml:space="preserve"> Bairbre Ni Fhloinn, </w:t>
      </w:r>
      <w:r w:rsidRPr="00BB15EB">
        <w:rPr>
          <w:i/>
          <w:sz w:val="16"/>
          <w:szCs w:val="16"/>
          <w:lang w:val="fr-FR"/>
        </w:rPr>
        <w:t xml:space="preserve">Cold Iron, </w:t>
      </w:r>
      <w:r w:rsidRPr="00BB15EB">
        <w:rPr>
          <w:sz w:val="16"/>
          <w:szCs w:val="16"/>
          <w:lang w:val="fr-FR"/>
        </w:rPr>
        <w:t>pp. 14-15 &amp; 34-5 &amp; 258-9.</w:t>
      </w:r>
    </w:p>
  </w:footnote>
  <w:footnote w:id="61">
    <w:p w14:paraId="75913B78" w14:textId="01055F80" w:rsidR="004043A9" w:rsidRPr="008F1479" w:rsidRDefault="004043A9" w:rsidP="00F65B20">
      <w:pPr>
        <w:pStyle w:val="FootnoteText"/>
        <w:rPr>
          <w:sz w:val="16"/>
          <w:szCs w:val="16"/>
        </w:rPr>
      </w:pPr>
      <w:r w:rsidRPr="008F1479">
        <w:rPr>
          <w:rStyle w:val="FootnoteReference"/>
          <w:sz w:val="16"/>
          <w:szCs w:val="16"/>
        </w:rPr>
        <w:footnoteRef/>
      </w:r>
      <w:r w:rsidRPr="008F1479">
        <w:rPr>
          <w:sz w:val="16"/>
          <w:szCs w:val="16"/>
        </w:rPr>
        <w:t xml:space="preserve"> </w:t>
      </w:r>
      <w:r w:rsidRPr="0025236E">
        <w:rPr>
          <w:sz w:val="16"/>
          <w:szCs w:val="16"/>
        </w:rPr>
        <w:t>Karl Blind, ‘New Finds</w:t>
      </w:r>
      <w:r>
        <w:rPr>
          <w:sz w:val="16"/>
          <w:szCs w:val="16"/>
        </w:rPr>
        <w:t xml:space="preserve"> I</w:t>
      </w:r>
      <w:r w:rsidRPr="0025236E">
        <w:rPr>
          <w:sz w:val="16"/>
          <w:szCs w:val="16"/>
        </w:rPr>
        <w:t xml:space="preserve">n Shetlandic </w:t>
      </w:r>
      <w:r>
        <w:rPr>
          <w:sz w:val="16"/>
          <w:szCs w:val="16"/>
        </w:rPr>
        <w:t>A</w:t>
      </w:r>
      <w:r w:rsidRPr="0025236E">
        <w:rPr>
          <w:sz w:val="16"/>
          <w:szCs w:val="16"/>
        </w:rPr>
        <w:t>nd Welsh Folk-Lore’</w:t>
      </w:r>
      <w:r>
        <w:rPr>
          <w:sz w:val="16"/>
          <w:szCs w:val="16"/>
        </w:rPr>
        <w:t>,</w:t>
      </w:r>
      <w:r w:rsidRPr="0025236E">
        <w:rPr>
          <w:sz w:val="16"/>
          <w:szCs w:val="16"/>
        </w:rPr>
        <w:t xml:space="preserve"> p</w:t>
      </w:r>
      <w:r>
        <w:rPr>
          <w:sz w:val="16"/>
          <w:szCs w:val="16"/>
        </w:rPr>
        <w:t>. 474.</w:t>
      </w:r>
    </w:p>
  </w:footnote>
  <w:footnote w:id="62">
    <w:p w14:paraId="60C79AA9" w14:textId="77777777" w:rsidR="004043A9" w:rsidRPr="00A13BF8" w:rsidRDefault="004043A9" w:rsidP="00742857">
      <w:pPr>
        <w:rPr>
          <w:sz w:val="16"/>
          <w:szCs w:val="16"/>
        </w:rPr>
      </w:pPr>
      <w:r w:rsidRPr="00A2521B">
        <w:rPr>
          <w:rStyle w:val="FootnoteReference"/>
          <w:sz w:val="16"/>
          <w:szCs w:val="16"/>
        </w:rPr>
        <w:footnoteRef/>
      </w:r>
      <w:r w:rsidRPr="00A2521B">
        <w:rPr>
          <w:sz w:val="16"/>
          <w:szCs w:val="16"/>
        </w:rPr>
        <w:t xml:space="preserve"> Robin Gwyndaf, </w:t>
      </w:r>
      <w:r w:rsidRPr="00A2521B">
        <w:rPr>
          <w:i/>
          <w:sz w:val="16"/>
          <w:szCs w:val="16"/>
        </w:rPr>
        <w:t>Chwedlau Gwerin Cymru</w:t>
      </w:r>
      <w:r w:rsidRPr="00A2521B">
        <w:rPr>
          <w:sz w:val="16"/>
          <w:szCs w:val="16"/>
        </w:rPr>
        <w:t xml:space="preserve"> (Cardiff: Amgueddfeydd ac Orielau Cenedlaethol Cymru, 1999)</w:t>
      </w:r>
      <w:r>
        <w:rPr>
          <w:sz w:val="16"/>
          <w:szCs w:val="16"/>
        </w:rPr>
        <w:t xml:space="preserve"> p. 23.</w:t>
      </w:r>
    </w:p>
  </w:footnote>
  <w:footnote w:id="63">
    <w:p w14:paraId="1C9536A7" w14:textId="020299B3" w:rsidR="004043A9" w:rsidRPr="002F1951" w:rsidRDefault="004043A9" w:rsidP="00F65B20">
      <w:pPr>
        <w:pStyle w:val="FootnoteText"/>
        <w:rPr>
          <w:sz w:val="16"/>
          <w:szCs w:val="16"/>
        </w:rPr>
      </w:pPr>
      <w:r w:rsidRPr="002F1951">
        <w:rPr>
          <w:rStyle w:val="FootnoteReference"/>
          <w:sz w:val="16"/>
          <w:szCs w:val="16"/>
        </w:rPr>
        <w:footnoteRef/>
      </w:r>
      <w:r w:rsidRPr="002F1951">
        <w:rPr>
          <w:sz w:val="16"/>
          <w:szCs w:val="16"/>
        </w:rPr>
        <w:t xml:space="preserve"> </w:t>
      </w:r>
      <w:r>
        <w:rPr>
          <w:sz w:val="16"/>
          <w:szCs w:val="16"/>
        </w:rPr>
        <w:t>Miranda J. Green, Dictionary Of Celtic Myth And Legend (London: Thames and Hudson, 1992) p. 184.</w:t>
      </w:r>
    </w:p>
  </w:footnote>
  <w:footnote w:id="64">
    <w:p w14:paraId="6075F53E" w14:textId="38CF29D1" w:rsidR="004043A9" w:rsidRPr="008E50C8" w:rsidRDefault="004043A9" w:rsidP="00BA0B8E">
      <w:pPr>
        <w:pStyle w:val="FootnoteText"/>
        <w:rPr>
          <w:sz w:val="16"/>
          <w:szCs w:val="16"/>
        </w:rPr>
      </w:pPr>
      <w:r w:rsidRPr="008E50C8">
        <w:rPr>
          <w:rStyle w:val="FootnoteReference"/>
          <w:sz w:val="16"/>
          <w:szCs w:val="16"/>
        </w:rPr>
        <w:footnoteRef/>
      </w:r>
      <w:r w:rsidRPr="008E50C8">
        <w:rPr>
          <w:sz w:val="16"/>
          <w:szCs w:val="16"/>
        </w:rPr>
        <w:t xml:space="preserve"> </w:t>
      </w:r>
      <w:r w:rsidRPr="005D31D2">
        <w:rPr>
          <w:i/>
          <w:sz w:val="16"/>
          <w:szCs w:val="16"/>
          <w:lang w:val="en-US" w:bidi="en-US"/>
        </w:rPr>
        <w:t>The Mabinogion,</w:t>
      </w:r>
      <w:r w:rsidRPr="005D31D2">
        <w:rPr>
          <w:sz w:val="16"/>
          <w:szCs w:val="16"/>
          <w:lang w:val="en-US" w:bidi="en-US"/>
        </w:rPr>
        <w:t xml:space="preserve"> </w:t>
      </w:r>
      <w:r>
        <w:rPr>
          <w:sz w:val="16"/>
          <w:szCs w:val="16"/>
          <w:lang w:val="en-US" w:bidi="en-US"/>
        </w:rPr>
        <w:t>pp. 204-5.</w:t>
      </w:r>
    </w:p>
  </w:footnote>
  <w:footnote w:id="65">
    <w:p w14:paraId="77D2594E" w14:textId="706ADC38" w:rsidR="004043A9" w:rsidRPr="00AA0E92" w:rsidRDefault="004043A9" w:rsidP="00F65B20">
      <w:r w:rsidRPr="0002643E">
        <w:rPr>
          <w:rStyle w:val="FootnoteReference"/>
          <w:sz w:val="16"/>
          <w:szCs w:val="16"/>
        </w:rPr>
        <w:footnoteRef/>
      </w:r>
      <w:r w:rsidRPr="0002643E">
        <w:rPr>
          <w:sz w:val="16"/>
          <w:szCs w:val="16"/>
        </w:rPr>
        <w:t xml:space="preserve"> Brian Waters, </w:t>
      </w:r>
      <w:r w:rsidRPr="0002643E">
        <w:rPr>
          <w:i/>
          <w:sz w:val="16"/>
          <w:szCs w:val="16"/>
        </w:rPr>
        <w:t>Severn Tide</w:t>
      </w:r>
      <w:r>
        <w:rPr>
          <w:i/>
          <w:sz w:val="16"/>
          <w:szCs w:val="16"/>
        </w:rPr>
        <w:t>,</w:t>
      </w:r>
      <w:r w:rsidRPr="0002643E">
        <w:rPr>
          <w:sz w:val="16"/>
          <w:szCs w:val="16"/>
        </w:rPr>
        <w:t xml:space="preserve"> </w:t>
      </w:r>
      <w:r>
        <w:rPr>
          <w:sz w:val="16"/>
          <w:szCs w:val="16"/>
        </w:rPr>
        <w:t>p. 111.</w:t>
      </w:r>
    </w:p>
  </w:footnote>
  <w:footnote w:id="66">
    <w:p w14:paraId="5BB9016A" w14:textId="209DF38C" w:rsidR="004043A9" w:rsidRPr="00523EC8" w:rsidRDefault="004043A9" w:rsidP="00F65B20">
      <w:pPr>
        <w:jc w:val="both"/>
        <w:rPr>
          <w:sz w:val="16"/>
          <w:szCs w:val="16"/>
        </w:rPr>
      </w:pPr>
      <w:r w:rsidRPr="00E34983">
        <w:rPr>
          <w:rStyle w:val="FootnoteReference"/>
          <w:sz w:val="16"/>
          <w:szCs w:val="16"/>
        </w:rPr>
        <w:footnoteRef/>
      </w:r>
      <w:r w:rsidRPr="00E34983">
        <w:rPr>
          <w:sz w:val="16"/>
          <w:szCs w:val="16"/>
        </w:rPr>
        <w:t xml:space="preserve"> J. Geraint Jenkins, The Customs of Welsh Fishermen</w:t>
      </w:r>
      <w:r>
        <w:rPr>
          <w:sz w:val="16"/>
          <w:szCs w:val="16"/>
        </w:rPr>
        <w:t>, p. 12.</w:t>
      </w:r>
    </w:p>
  </w:footnote>
  <w:footnote w:id="67">
    <w:p w14:paraId="637837EA" w14:textId="304DC743" w:rsidR="004043A9" w:rsidRPr="00CA69FD" w:rsidRDefault="004043A9" w:rsidP="00F65B20">
      <w:pPr>
        <w:rPr>
          <w:sz w:val="16"/>
          <w:szCs w:val="16"/>
        </w:rPr>
      </w:pPr>
      <w:r w:rsidRPr="00CA69FD">
        <w:rPr>
          <w:rStyle w:val="FootnoteReference"/>
          <w:sz w:val="16"/>
          <w:szCs w:val="16"/>
        </w:rPr>
        <w:footnoteRef/>
      </w:r>
      <w:r w:rsidRPr="00CA69FD">
        <w:rPr>
          <w:sz w:val="16"/>
          <w:szCs w:val="16"/>
        </w:rPr>
        <w:t xml:space="preserve"> </w:t>
      </w:r>
      <w:r w:rsidRPr="00454A1A">
        <w:rPr>
          <w:sz w:val="16"/>
          <w:szCs w:val="16"/>
        </w:rPr>
        <w:t>R</w:t>
      </w:r>
      <w:r w:rsidRPr="00CA69FD">
        <w:rPr>
          <w:sz w:val="16"/>
          <w:szCs w:val="16"/>
        </w:rPr>
        <w:t xml:space="preserve">ev. Elias Owen, </w:t>
      </w:r>
      <w:r w:rsidRPr="00CA69FD">
        <w:rPr>
          <w:i/>
          <w:sz w:val="16"/>
          <w:szCs w:val="16"/>
        </w:rPr>
        <w:t>Welsh Folk-Lore</w:t>
      </w:r>
      <w:r w:rsidRPr="00CA69FD">
        <w:rPr>
          <w:sz w:val="16"/>
          <w:szCs w:val="16"/>
        </w:rPr>
        <w:t xml:space="preserve"> (Wakefield: EP Publishing Ltd., 1976)</w:t>
      </w:r>
      <w:r>
        <w:rPr>
          <w:sz w:val="16"/>
          <w:szCs w:val="16"/>
        </w:rPr>
        <w:t xml:space="preserve"> p. 345.</w:t>
      </w:r>
    </w:p>
  </w:footnote>
  <w:footnote w:id="68">
    <w:p w14:paraId="1606083E" w14:textId="50A2B689" w:rsidR="004043A9" w:rsidRPr="00E1285D" w:rsidRDefault="004043A9" w:rsidP="00F65B20">
      <w:r w:rsidRPr="00E1285D">
        <w:rPr>
          <w:rStyle w:val="FootnoteReference"/>
          <w:sz w:val="16"/>
          <w:szCs w:val="16"/>
        </w:rPr>
        <w:footnoteRef/>
      </w:r>
      <w:r w:rsidRPr="00E1285D">
        <w:rPr>
          <w:sz w:val="16"/>
          <w:szCs w:val="16"/>
        </w:rPr>
        <w:t xml:space="preserve"> Robin Gwyndaf, </w:t>
      </w:r>
      <w:r w:rsidRPr="00E1285D">
        <w:rPr>
          <w:i/>
          <w:sz w:val="16"/>
          <w:szCs w:val="16"/>
        </w:rPr>
        <w:t>Chwedlau Gwerin Cymru</w:t>
      </w:r>
      <w:r>
        <w:rPr>
          <w:i/>
          <w:sz w:val="16"/>
          <w:szCs w:val="16"/>
        </w:rPr>
        <w:t>,</w:t>
      </w:r>
      <w:r>
        <w:rPr>
          <w:sz w:val="16"/>
          <w:szCs w:val="16"/>
        </w:rPr>
        <w:t xml:space="preserve"> p. 43.</w:t>
      </w:r>
    </w:p>
  </w:footnote>
  <w:footnote w:id="69">
    <w:p w14:paraId="6F26C795" w14:textId="23DBA571" w:rsidR="004043A9" w:rsidRPr="00F9480E" w:rsidRDefault="004043A9">
      <w:pPr>
        <w:pStyle w:val="FootnoteText"/>
        <w:rPr>
          <w:sz w:val="16"/>
          <w:szCs w:val="16"/>
        </w:rPr>
      </w:pPr>
      <w:r w:rsidRPr="00F9480E">
        <w:rPr>
          <w:rStyle w:val="FootnoteReference"/>
          <w:sz w:val="16"/>
          <w:szCs w:val="16"/>
        </w:rPr>
        <w:footnoteRef/>
      </w:r>
      <w:r w:rsidRPr="00F9480E">
        <w:rPr>
          <w:sz w:val="16"/>
          <w:szCs w:val="16"/>
        </w:rPr>
        <w:t xml:space="preserve"> </w:t>
      </w:r>
      <w:r>
        <w:rPr>
          <w:sz w:val="16"/>
          <w:szCs w:val="16"/>
        </w:rPr>
        <w:t xml:space="preserve">Katharine Briggs, </w:t>
      </w:r>
      <w:r w:rsidRPr="00F9480E">
        <w:rPr>
          <w:i/>
          <w:iCs/>
          <w:sz w:val="16"/>
          <w:szCs w:val="16"/>
        </w:rPr>
        <w:t xml:space="preserve">A Dictionary of Fairies </w:t>
      </w:r>
      <w:r>
        <w:rPr>
          <w:sz w:val="16"/>
          <w:szCs w:val="16"/>
        </w:rPr>
        <w:t>(Harmondsworth: Penguin Books Ltd., 1979) pp. 463-481.</w:t>
      </w:r>
    </w:p>
  </w:footnote>
  <w:footnote w:id="70">
    <w:p w14:paraId="0076EC26" w14:textId="28FF777B" w:rsidR="004043A9" w:rsidRPr="00380F2C" w:rsidRDefault="004043A9" w:rsidP="00F65B20">
      <w:r w:rsidRPr="00380F2C">
        <w:rPr>
          <w:rStyle w:val="FootnoteReference"/>
          <w:sz w:val="16"/>
          <w:szCs w:val="16"/>
        </w:rPr>
        <w:footnoteRef/>
      </w:r>
      <w:r w:rsidRPr="00380F2C">
        <w:rPr>
          <w:sz w:val="16"/>
          <w:szCs w:val="16"/>
        </w:rPr>
        <w:t xml:space="preserve"> F.J. North, </w:t>
      </w:r>
      <w:r w:rsidRPr="00380F2C">
        <w:rPr>
          <w:i/>
          <w:iCs/>
          <w:sz w:val="16"/>
          <w:szCs w:val="16"/>
        </w:rPr>
        <w:t xml:space="preserve">Sunken Cities: Some Legends of the Coast and Lakes of Wales </w:t>
      </w:r>
      <w:r w:rsidRPr="00380F2C">
        <w:rPr>
          <w:sz w:val="16"/>
          <w:szCs w:val="16"/>
        </w:rPr>
        <w:t>(Cardiff: University of Wales Press, 1957)</w:t>
      </w:r>
      <w:r>
        <w:rPr>
          <w:sz w:val="16"/>
          <w:szCs w:val="16"/>
        </w:rPr>
        <w:t xml:space="preserve"> pp. 140-1.</w:t>
      </w:r>
    </w:p>
  </w:footnote>
  <w:footnote w:id="71">
    <w:p w14:paraId="0EEF1FE7" w14:textId="77777777" w:rsidR="004043A9" w:rsidRPr="004E38F8" w:rsidRDefault="004043A9" w:rsidP="001F6C46">
      <w:pPr>
        <w:rPr>
          <w:sz w:val="16"/>
          <w:szCs w:val="16"/>
        </w:rPr>
      </w:pPr>
      <w:r w:rsidRPr="004E38F8">
        <w:rPr>
          <w:rStyle w:val="FootnoteReference"/>
          <w:sz w:val="16"/>
          <w:szCs w:val="16"/>
        </w:rPr>
        <w:footnoteRef/>
      </w:r>
      <w:r w:rsidRPr="004E38F8">
        <w:rPr>
          <w:sz w:val="16"/>
          <w:szCs w:val="16"/>
        </w:rPr>
        <w:t xml:space="preserve"> Wirt Sykes, </w:t>
      </w:r>
      <w:r w:rsidRPr="004E38F8">
        <w:rPr>
          <w:i/>
          <w:sz w:val="16"/>
          <w:szCs w:val="16"/>
        </w:rPr>
        <w:t>British Goblins: The Realm of Faerie</w:t>
      </w:r>
      <w:r w:rsidRPr="004E38F8">
        <w:rPr>
          <w:sz w:val="16"/>
          <w:szCs w:val="16"/>
        </w:rPr>
        <w:t xml:space="preserve"> (Burnham-on-Sea: Llanerch Press, 1991).</w:t>
      </w:r>
    </w:p>
  </w:footnote>
  <w:footnote w:id="72">
    <w:p w14:paraId="678B0DE8" w14:textId="3DC938C9" w:rsidR="004043A9" w:rsidRPr="00865A84" w:rsidRDefault="004043A9" w:rsidP="00F65B20">
      <w:pPr>
        <w:pStyle w:val="FootnoteText"/>
        <w:rPr>
          <w:sz w:val="16"/>
          <w:szCs w:val="16"/>
        </w:rPr>
      </w:pPr>
      <w:r w:rsidRPr="00865A84">
        <w:rPr>
          <w:rStyle w:val="FootnoteReference"/>
          <w:sz w:val="16"/>
          <w:szCs w:val="16"/>
        </w:rPr>
        <w:footnoteRef/>
      </w:r>
      <w:r w:rsidRPr="00865A84">
        <w:rPr>
          <w:sz w:val="16"/>
          <w:szCs w:val="16"/>
        </w:rPr>
        <w:t xml:space="preserve"> </w:t>
      </w:r>
      <w:r w:rsidRPr="0025236E">
        <w:rPr>
          <w:sz w:val="16"/>
          <w:szCs w:val="16"/>
        </w:rPr>
        <w:t>Karl Blind, ‘New Finds in Shetlandic and Welsh Folk-Lore’, p</w:t>
      </w:r>
      <w:r>
        <w:rPr>
          <w:sz w:val="16"/>
          <w:szCs w:val="16"/>
        </w:rPr>
        <w:t>. 476.</w:t>
      </w:r>
    </w:p>
  </w:footnote>
  <w:footnote w:id="73">
    <w:p w14:paraId="5CA175D7" w14:textId="2CDFF166" w:rsidR="004043A9" w:rsidRPr="003707CE" w:rsidRDefault="004043A9" w:rsidP="00F65B20">
      <w:pPr>
        <w:pStyle w:val="FootnoteText"/>
        <w:rPr>
          <w:sz w:val="16"/>
          <w:szCs w:val="16"/>
        </w:rPr>
      </w:pPr>
      <w:r w:rsidRPr="003707CE">
        <w:rPr>
          <w:rStyle w:val="FootnoteReference"/>
          <w:sz w:val="16"/>
          <w:szCs w:val="16"/>
        </w:rPr>
        <w:footnoteRef/>
      </w:r>
      <w:r w:rsidRPr="003707CE">
        <w:rPr>
          <w:sz w:val="16"/>
          <w:szCs w:val="16"/>
        </w:rPr>
        <w:t xml:space="preserve"> </w:t>
      </w:r>
      <w:r w:rsidRPr="00CC40B9">
        <w:rPr>
          <w:sz w:val="16"/>
          <w:szCs w:val="16"/>
        </w:rPr>
        <w:t>Ibid</w:t>
      </w:r>
      <w:r>
        <w:rPr>
          <w:sz w:val="16"/>
          <w:szCs w:val="16"/>
        </w:rPr>
        <w:t>. pp. 477-8.</w:t>
      </w:r>
    </w:p>
  </w:footnote>
  <w:footnote w:id="74">
    <w:p w14:paraId="39329CE9" w14:textId="263CA21C" w:rsidR="004043A9" w:rsidRPr="0052041F" w:rsidRDefault="004043A9" w:rsidP="00F65B20">
      <w:pPr>
        <w:pStyle w:val="FootnoteText"/>
        <w:rPr>
          <w:sz w:val="16"/>
          <w:szCs w:val="16"/>
        </w:rPr>
      </w:pPr>
      <w:r w:rsidRPr="0052041F">
        <w:rPr>
          <w:rStyle w:val="FootnoteReference"/>
          <w:sz w:val="16"/>
          <w:szCs w:val="16"/>
        </w:rPr>
        <w:footnoteRef/>
      </w:r>
      <w:r>
        <w:rPr>
          <w:sz w:val="16"/>
          <w:szCs w:val="16"/>
        </w:rPr>
        <w:t xml:space="preserve"> Ibid</w:t>
      </w:r>
      <w:r w:rsidRPr="0025236E">
        <w:rPr>
          <w:sz w:val="16"/>
          <w:szCs w:val="16"/>
        </w:rPr>
        <w:t>).</w:t>
      </w:r>
      <w:r>
        <w:rPr>
          <w:sz w:val="16"/>
          <w:szCs w:val="16"/>
        </w:rPr>
        <w:t xml:space="preserve"> pp. 356-7.</w:t>
      </w:r>
    </w:p>
  </w:footnote>
  <w:footnote w:id="75">
    <w:p w14:paraId="65BA6E62" w14:textId="1ADE0C9C" w:rsidR="004043A9" w:rsidRPr="00454A1A" w:rsidRDefault="004043A9" w:rsidP="00F65B20">
      <w:pPr>
        <w:pStyle w:val="FootnoteText"/>
        <w:rPr>
          <w:sz w:val="16"/>
          <w:szCs w:val="16"/>
        </w:rPr>
      </w:pPr>
      <w:r w:rsidRPr="00454A1A">
        <w:rPr>
          <w:rStyle w:val="FootnoteReference"/>
          <w:sz w:val="16"/>
          <w:szCs w:val="16"/>
        </w:rPr>
        <w:footnoteRef/>
      </w:r>
      <w:r w:rsidRPr="00454A1A">
        <w:rPr>
          <w:sz w:val="16"/>
          <w:szCs w:val="16"/>
        </w:rPr>
        <w:t xml:space="preserve"> R</w:t>
      </w:r>
      <w:r w:rsidRPr="00CA69FD">
        <w:rPr>
          <w:sz w:val="16"/>
          <w:szCs w:val="16"/>
        </w:rPr>
        <w:t xml:space="preserve">ev. Elias Owen, </w:t>
      </w:r>
      <w:r w:rsidRPr="00CA69FD">
        <w:rPr>
          <w:i/>
          <w:sz w:val="16"/>
          <w:szCs w:val="16"/>
        </w:rPr>
        <w:t>Welsh Folk-Lore</w:t>
      </w:r>
      <w:r>
        <w:rPr>
          <w:i/>
          <w:sz w:val="16"/>
          <w:szCs w:val="16"/>
        </w:rPr>
        <w:t>,</w:t>
      </w:r>
      <w:r>
        <w:rPr>
          <w:sz w:val="16"/>
          <w:szCs w:val="16"/>
        </w:rPr>
        <w:t xml:space="preserve"> p. 340.</w:t>
      </w:r>
    </w:p>
  </w:footnote>
  <w:footnote w:id="76">
    <w:p w14:paraId="52F41A90" w14:textId="6B226F33" w:rsidR="004043A9" w:rsidRDefault="004043A9" w:rsidP="00D41971">
      <w:pPr>
        <w:pStyle w:val="FootnoteText"/>
      </w:pPr>
      <w:r w:rsidRPr="005252B4">
        <w:rPr>
          <w:rStyle w:val="FootnoteReference"/>
          <w:sz w:val="16"/>
          <w:szCs w:val="16"/>
        </w:rPr>
        <w:footnoteRef/>
      </w:r>
      <w:r w:rsidRPr="005252B4">
        <w:rPr>
          <w:sz w:val="16"/>
          <w:szCs w:val="16"/>
        </w:rPr>
        <w:t xml:space="preserve"> </w:t>
      </w:r>
      <w:r w:rsidRPr="00153452">
        <w:rPr>
          <w:sz w:val="16"/>
          <w:szCs w:val="16"/>
        </w:rPr>
        <w:t>N</w:t>
      </w:r>
      <w:r>
        <w:rPr>
          <w:sz w:val="16"/>
          <w:szCs w:val="16"/>
        </w:rPr>
        <w:t xml:space="preserve">ational Library of Wales, GTJ64526 (1604) </w:t>
      </w:r>
      <w:r w:rsidRPr="00982FF3">
        <w:rPr>
          <w:sz w:val="16"/>
          <w:szCs w:val="16"/>
          <w:lang w:val="en-US" w:bidi="en-US"/>
        </w:rPr>
        <w:t xml:space="preserve">https://viewer.library.wales/4689002#?c=0&amp;m=0&amp;s=0&amp;cv=0&amp;xywh=-502%2C-178%2C3427%2C3555  </w:t>
      </w:r>
      <w:r>
        <w:rPr>
          <w:sz w:val="16"/>
          <w:szCs w:val="16"/>
          <w:lang w:val="en-US" w:bidi="en-US"/>
        </w:rPr>
        <w:t>(A</w:t>
      </w:r>
      <w:r w:rsidRPr="00982FF3">
        <w:rPr>
          <w:sz w:val="16"/>
          <w:szCs w:val="16"/>
          <w:lang w:val="en-US" w:bidi="en-US"/>
        </w:rPr>
        <w:t>ccessed 24/06/2019</w:t>
      </w:r>
      <w:r>
        <w:rPr>
          <w:sz w:val="16"/>
          <w:szCs w:val="16"/>
          <w:lang w:val="en-US" w:bidi="en-US"/>
        </w:rPr>
        <w:t>).</w:t>
      </w:r>
    </w:p>
  </w:footnote>
  <w:footnote w:id="77">
    <w:p w14:paraId="3FC41130" w14:textId="1F3F1108" w:rsidR="004043A9" w:rsidRPr="00B06B0F" w:rsidRDefault="004043A9" w:rsidP="006368AD">
      <w:r w:rsidRPr="00B06B0F">
        <w:rPr>
          <w:rStyle w:val="FootnoteReference"/>
          <w:sz w:val="16"/>
          <w:szCs w:val="16"/>
        </w:rPr>
        <w:footnoteRef/>
      </w:r>
      <w:r w:rsidRPr="00B06B0F">
        <w:rPr>
          <w:sz w:val="16"/>
          <w:szCs w:val="16"/>
        </w:rPr>
        <w:t xml:space="preserve"> F.J. North, </w:t>
      </w:r>
      <w:r w:rsidRPr="00B06B0F">
        <w:rPr>
          <w:i/>
          <w:iCs/>
          <w:sz w:val="16"/>
          <w:szCs w:val="16"/>
        </w:rPr>
        <w:t>Sunken Cities</w:t>
      </w:r>
      <w:r>
        <w:rPr>
          <w:i/>
          <w:iCs/>
          <w:sz w:val="16"/>
          <w:szCs w:val="16"/>
        </w:rPr>
        <w:t xml:space="preserve">,  </w:t>
      </w:r>
      <w:r>
        <w:rPr>
          <w:sz w:val="16"/>
          <w:szCs w:val="16"/>
        </w:rPr>
        <w:t>pp.241-2.</w:t>
      </w:r>
    </w:p>
  </w:footnote>
  <w:footnote w:id="78">
    <w:p w14:paraId="7B1B809B" w14:textId="59A7B7BA" w:rsidR="004043A9" w:rsidRPr="00E35419" w:rsidRDefault="004043A9" w:rsidP="00E35419">
      <w:r w:rsidRPr="00E35419">
        <w:rPr>
          <w:rStyle w:val="FootnoteReference"/>
          <w:sz w:val="16"/>
          <w:szCs w:val="16"/>
        </w:rPr>
        <w:footnoteRef/>
      </w:r>
      <w:r w:rsidRPr="00E35419">
        <w:rPr>
          <w:sz w:val="16"/>
          <w:szCs w:val="16"/>
        </w:rPr>
        <w:t xml:space="preserve"> Idris Mathias, </w:t>
      </w:r>
      <w:r w:rsidRPr="00E35419">
        <w:rPr>
          <w:i/>
          <w:iCs/>
          <w:sz w:val="16"/>
          <w:szCs w:val="16"/>
        </w:rPr>
        <w:t>Ghostly Tales of Old Cilgerran</w:t>
      </w:r>
      <w:r w:rsidRPr="00E35419">
        <w:rPr>
          <w:sz w:val="16"/>
          <w:szCs w:val="16"/>
        </w:rPr>
        <w:t xml:space="preserve"> (Basye, Virginia: Dolbadau Road Press, 2014).</w:t>
      </w:r>
    </w:p>
  </w:footnote>
  <w:footnote w:id="79">
    <w:p w14:paraId="4D32E952" w14:textId="5F5818B5" w:rsidR="004043A9" w:rsidRPr="00510A92" w:rsidRDefault="004043A9">
      <w:pPr>
        <w:pStyle w:val="FootnoteText"/>
        <w:rPr>
          <w:rFonts w:ascii="Times New Roman" w:hAnsi="Times New Roman" w:cs="Times New Roman"/>
          <w:iCs/>
          <w:sz w:val="16"/>
          <w:szCs w:val="16"/>
        </w:rPr>
      </w:pPr>
      <w:r w:rsidRPr="00510A92">
        <w:rPr>
          <w:rStyle w:val="FootnoteReference"/>
          <w:rFonts w:ascii="Times New Roman" w:hAnsi="Times New Roman" w:cs="Times New Roman"/>
          <w:sz w:val="16"/>
          <w:szCs w:val="16"/>
        </w:rPr>
        <w:footnoteRef/>
      </w:r>
      <w:r w:rsidRPr="00510A92">
        <w:rPr>
          <w:rFonts w:ascii="Times New Roman" w:hAnsi="Times New Roman" w:cs="Times New Roman"/>
          <w:sz w:val="16"/>
          <w:szCs w:val="16"/>
        </w:rPr>
        <w:t xml:space="preserve"> </w:t>
      </w:r>
      <w:r w:rsidRPr="005D31D2">
        <w:rPr>
          <w:i/>
          <w:sz w:val="16"/>
          <w:szCs w:val="16"/>
          <w:lang w:val="en-US" w:bidi="en-US"/>
        </w:rPr>
        <w:t>The Mabinogion,</w:t>
      </w:r>
      <w:r>
        <w:rPr>
          <w:iCs/>
          <w:sz w:val="16"/>
          <w:szCs w:val="16"/>
          <w:lang w:val="en-US" w:bidi="en-US"/>
        </w:rPr>
        <w:t xml:space="preserve"> p.28</w:t>
      </w:r>
    </w:p>
  </w:footnote>
  <w:footnote w:id="80">
    <w:p w14:paraId="1FCEDC5B" w14:textId="1B959CCC" w:rsidR="004043A9" w:rsidRPr="004F41EC" w:rsidRDefault="004043A9" w:rsidP="00293CFF">
      <w:pPr>
        <w:pStyle w:val="FootnoteText"/>
        <w:rPr>
          <w:sz w:val="16"/>
          <w:szCs w:val="16"/>
        </w:rPr>
      </w:pPr>
      <w:r w:rsidRPr="004F41EC">
        <w:rPr>
          <w:rStyle w:val="FootnoteReference"/>
          <w:sz w:val="16"/>
          <w:szCs w:val="16"/>
        </w:rPr>
        <w:footnoteRef/>
      </w:r>
      <w:r w:rsidRPr="004F41EC">
        <w:rPr>
          <w:sz w:val="16"/>
          <w:szCs w:val="16"/>
        </w:rPr>
        <w:t xml:space="preserve"> </w:t>
      </w:r>
      <w:r>
        <w:rPr>
          <w:sz w:val="16"/>
          <w:szCs w:val="16"/>
        </w:rPr>
        <w:t xml:space="preserve">Derick S. Thomson, </w:t>
      </w:r>
      <w:r w:rsidRPr="004F41EC">
        <w:rPr>
          <w:i/>
          <w:iCs/>
          <w:sz w:val="16"/>
          <w:szCs w:val="16"/>
        </w:rPr>
        <w:t>Branwen Uerch Lyr</w:t>
      </w:r>
      <w:r>
        <w:rPr>
          <w:sz w:val="16"/>
          <w:szCs w:val="16"/>
        </w:rPr>
        <w:t xml:space="preserve"> (Dublin: Dublin Institute for Advanced Studies, 2010) p. 9.</w:t>
      </w:r>
    </w:p>
  </w:footnote>
  <w:footnote w:id="81">
    <w:p w14:paraId="5593DFEB" w14:textId="6E2BC379" w:rsidR="004043A9" w:rsidRPr="003B12EC" w:rsidRDefault="004043A9" w:rsidP="00EF3A77">
      <w:pPr>
        <w:pStyle w:val="FootnoteText"/>
        <w:rPr>
          <w:sz w:val="16"/>
          <w:szCs w:val="16"/>
        </w:rPr>
      </w:pPr>
      <w:r w:rsidRPr="003B12EC">
        <w:rPr>
          <w:rStyle w:val="FootnoteReference"/>
          <w:sz w:val="16"/>
          <w:szCs w:val="16"/>
        </w:rPr>
        <w:footnoteRef/>
      </w:r>
      <w:r w:rsidRPr="003B12EC">
        <w:rPr>
          <w:sz w:val="16"/>
          <w:szCs w:val="16"/>
        </w:rPr>
        <w:t xml:space="preserve"> </w:t>
      </w:r>
      <w:r w:rsidRPr="00B06B0F">
        <w:rPr>
          <w:sz w:val="16"/>
          <w:szCs w:val="16"/>
        </w:rPr>
        <w:t xml:space="preserve">F.J. North, </w:t>
      </w:r>
      <w:r w:rsidRPr="00B06B0F">
        <w:rPr>
          <w:i/>
          <w:iCs/>
          <w:sz w:val="16"/>
          <w:szCs w:val="16"/>
        </w:rPr>
        <w:t>Sunken Cities</w:t>
      </w:r>
      <w:r>
        <w:rPr>
          <w:i/>
          <w:iCs/>
          <w:sz w:val="16"/>
          <w:szCs w:val="16"/>
        </w:rPr>
        <w:t xml:space="preserve">, </w:t>
      </w:r>
      <w:r>
        <w:rPr>
          <w:sz w:val="16"/>
          <w:szCs w:val="16"/>
        </w:rPr>
        <w:t>p. 149.</w:t>
      </w:r>
    </w:p>
  </w:footnote>
  <w:footnote w:id="82">
    <w:p w14:paraId="015494CF" w14:textId="1F08BBB6" w:rsidR="004043A9" w:rsidRPr="0045492A" w:rsidRDefault="004043A9" w:rsidP="00D0140A">
      <w:pPr>
        <w:pStyle w:val="FootnoteText"/>
        <w:rPr>
          <w:sz w:val="16"/>
          <w:szCs w:val="16"/>
        </w:rPr>
      </w:pPr>
      <w:r w:rsidRPr="0045492A">
        <w:rPr>
          <w:rStyle w:val="FootnoteReference"/>
          <w:sz w:val="16"/>
          <w:szCs w:val="16"/>
        </w:rPr>
        <w:footnoteRef/>
      </w:r>
      <w:r w:rsidRPr="0045492A">
        <w:rPr>
          <w:sz w:val="16"/>
          <w:szCs w:val="16"/>
        </w:rPr>
        <w:t xml:space="preserve"> </w:t>
      </w:r>
      <w:r w:rsidRPr="00E1285D">
        <w:rPr>
          <w:sz w:val="16"/>
          <w:szCs w:val="16"/>
        </w:rPr>
        <w:t xml:space="preserve">Robin Gwyndaf, </w:t>
      </w:r>
      <w:r w:rsidRPr="00E1285D">
        <w:rPr>
          <w:i/>
          <w:sz w:val="16"/>
          <w:szCs w:val="16"/>
        </w:rPr>
        <w:t>Chwedlau Gwerin Cymru</w:t>
      </w:r>
      <w:r>
        <w:rPr>
          <w:sz w:val="16"/>
          <w:szCs w:val="16"/>
        </w:rPr>
        <w:t>, p. 64.</w:t>
      </w:r>
    </w:p>
  </w:footnote>
  <w:footnote w:id="83">
    <w:p w14:paraId="3DF114BB" w14:textId="77777777" w:rsidR="004043A9" w:rsidRPr="00BD647C" w:rsidRDefault="004043A9" w:rsidP="000C4956">
      <w:pPr>
        <w:pStyle w:val="FootnoteText"/>
        <w:rPr>
          <w:sz w:val="16"/>
          <w:szCs w:val="16"/>
        </w:rPr>
      </w:pPr>
      <w:r w:rsidRPr="00BD647C">
        <w:rPr>
          <w:rStyle w:val="FootnoteReference"/>
          <w:sz w:val="16"/>
          <w:szCs w:val="16"/>
        </w:rPr>
        <w:footnoteRef/>
      </w:r>
      <w:r w:rsidRPr="00BD647C">
        <w:rPr>
          <w:sz w:val="16"/>
          <w:szCs w:val="16"/>
        </w:rPr>
        <w:t xml:space="preserve"> </w:t>
      </w:r>
      <w:r w:rsidRPr="00AD6330">
        <w:rPr>
          <w:sz w:val="16"/>
          <w:szCs w:val="16"/>
        </w:rPr>
        <w:t>Ibid</w:t>
      </w:r>
      <w:r w:rsidRPr="00E43F37">
        <w:rPr>
          <w:i/>
          <w:iCs/>
          <w:sz w:val="16"/>
          <w:szCs w:val="16"/>
        </w:rPr>
        <w:t>.</w:t>
      </w:r>
      <w:r w:rsidRPr="00E1285D">
        <w:rPr>
          <w:sz w:val="16"/>
          <w:szCs w:val="16"/>
        </w:rPr>
        <w:t xml:space="preserve"> </w:t>
      </w:r>
      <w:r>
        <w:rPr>
          <w:sz w:val="16"/>
          <w:szCs w:val="16"/>
        </w:rPr>
        <w:t>p. 51.</w:t>
      </w:r>
    </w:p>
  </w:footnote>
  <w:footnote w:id="84">
    <w:p w14:paraId="64B52E8F" w14:textId="77777777" w:rsidR="004043A9" w:rsidRPr="0045492A" w:rsidRDefault="004043A9" w:rsidP="000C4956">
      <w:pPr>
        <w:pStyle w:val="FootnoteText"/>
        <w:rPr>
          <w:sz w:val="16"/>
          <w:szCs w:val="16"/>
        </w:rPr>
      </w:pPr>
      <w:r w:rsidRPr="0045492A">
        <w:rPr>
          <w:rStyle w:val="FootnoteReference"/>
          <w:sz w:val="16"/>
          <w:szCs w:val="16"/>
        </w:rPr>
        <w:footnoteRef/>
      </w:r>
      <w:r w:rsidRPr="00E43F37">
        <w:rPr>
          <w:i/>
          <w:iCs/>
          <w:sz w:val="16"/>
          <w:szCs w:val="16"/>
        </w:rPr>
        <w:t xml:space="preserve"> </w:t>
      </w:r>
      <w:r w:rsidRPr="00AD6330">
        <w:rPr>
          <w:sz w:val="16"/>
          <w:szCs w:val="16"/>
        </w:rPr>
        <w:t xml:space="preserve">Ibid. </w:t>
      </w:r>
      <w:r>
        <w:rPr>
          <w:sz w:val="16"/>
          <w:szCs w:val="16"/>
        </w:rPr>
        <w:t>p. 64.</w:t>
      </w:r>
    </w:p>
  </w:footnote>
  <w:footnote w:id="85">
    <w:p w14:paraId="2C29DFF1" w14:textId="2D1604C4" w:rsidR="004043A9" w:rsidRPr="00E43F37" w:rsidRDefault="004043A9" w:rsidP="00E43F37">
      <w:r w:rsidRPr="00D403E5">
        <w:rPr>
          <w:rStyle w:val="FootnoteReference"/>
          <w:sz w:val="16"/>
          <w:szCs w:val="16"/>
        </w:rPr>
        <w:footnoteRef/>
      </w:r>
      <w:r w:rsidRPr="00D403E5">
        <w:rPr>
          <w:sz w:val="16"/>
          <w:szCs w:val="16"/>
        </w:rPr>
        <w:t xml:space="preserve"> </w:t>
      </w:r>
      <w:r w:rsidRPr="00E43F37">
        <w:rPr>
          <w:sz w:val="16"/>
          <w:szCs w:val="16"/>
        </w:rPr>
        <w:t>Karl Blind, ‘New Finds in Shetlandic and Welsh Folk-Lore’, p.</w:t>
      </w:r>
      <w:r>
        <w:rPr>
          <w:sz w:val="16"/>
          <w:szCs w:val="16"/>
        </w:rPr>
        <w:t xml:space="preserve"> 480.</w:t>
      </w:r>
    </w:p>
  </w:footnote>
  <w:footnote w:id="86">
    <w:p w14:paraId="5D80EDCD" w14:textId="02AF52D0" w:rsidR="004043A9" w:rsidRPr="00D734FD" w:rsidRDefault="004043A9" w:rsidP="00F65B20">
      <w:pPr>
        <w:pStyle w:val="FootnoteText"/>
        <w:rPr>
          <w:sz w:val="16"/>
          <w:szCs w:val="16"/>
          <w:lang w:val="fr-FR"/>
        </w:rPr>
      </w:pPr>
      <w:r w:rsidRPr="006C723F">
        <w:rPr>
          <w:rStyle w:val="FootnoteReference"/>
          <w:sz w:val="16"/>
          <w:szCs w:val="16"/>
        </w:rPr>
        <w:footnoteRef/>
      </w:r>
      <w:r w:rsidRPr="00D734FD">
        <w:rPr>
          <w:sz w:val="16"/>
          <w:szCs w:val="16"/>
          <w:lang w:val="fr-FR"/>
        </w:rPr>
        <w:t xml:space="preserve"> Bairbre Ni Fhloinn, </w:t>
      </w:r>
      <w:r w:rsidRPr="00D734FD">
        <w:rPr>
          <w:i/>
          <w:sz w:val="16"/>
          <w:szCs w:val="16"/>
          <w:lang w:val="fr-FR"/>
        </w:rPr>
        <w:t>Cold Iron,</w:t>
      </w:r>
      <w:r w:rsidRPr="00D734FD">
        <w:rPr>
          <w:sz w:val="16"/>
          <w:szCs w:val="16"/>
          <w:lang w:val="fr-FR"/>
        </w:rPr>
        <w:t xml:space="preserve"> pp. 240 &amp; 248.</w:t>
      </w:r>
    </w:p>
  </w:footnote>
  <w:footnote w:id="87">
    <w:p w14:paraId="362FB5BA" w14:textId="6A0ED3DB" w:rsidR="004043A9" w:rsidRPr="00C15FA8" w:rsidRDefault="004043A9" w:rsidP="00F65B20">
      <w:pPr>
        <w:pStyle w:val="FootnoteText"/>
        <w:rPr>
          <w:lang w:val="fr-FR"/>
        </w:rPr>
      </w:pPr>
      <w:r w:rsidRPr="00A13BF8">
        <w:rPr>
          <w:rStyle w:val="FootnoteReference"/>
          <w:sz w:val="16"/>
          <w:szCs w:val="16"/>
        </w:rPr>
        <w:footnoteRef/>
      </w:r>
      <w:r w:rsidRPr="00C15FA8">
        <w:rPr>
          <w:i/>
          <w:iCs/>
          <w:sz w:val="16"/>
          <w:szCs w:val="16"/>
          <w:lang w:val="fr-FR"/>
        </w:rPr>
        <w:t xml:space="preserve"> </w:t>
      </w:r>
      <w:r w:rsidRPr="00C15FA8">
        <w:rPr>
          <w:sz w:val="16"/>
          <w:szCs w:val="16"/>
          <w:lang w:val="fr-FR"/>
        </w:rPr>
        <w:t>Ibid. pp. 187-8</w:t>
      </w:r>
    </w:p>
  </w:footnote>
  <w:footnote w:id="88">
    <w:p w14:paraId="51D6DA42" w14:textId="32B7D469" w:rsidR="004043A9" w:rsidRPr="00C15FA8" w:rsidRDefault="004043A9" w:rsidP="00FA43A6">
      <w:pPr>
        <w:rPr>
          <w:lang w:val="fr-FR"/>
        </w:rPr>
      </w:pPr>
      <w:r w:rsidRPr="00FA43A6">
        <w:rPr>
          <w:rStyle w:val="FootnoteReference"/>
          <w:sz w:val="16"/>
          <w:szCs w:val="16"/>
        </w:rPr>
        <w:footnoteRef/>
      </w:r>
      <w:r w:rsidRPr="00C15FA8">
        <w:rPr>
          <w:sz w:val="16"/>
          <w:szCs w:val="16"/>
          <w:lang w:val="fr-FR"/>
        </w:rPr>
        <w:t xml:space="preserve"> </w:t>
      </w:r>
      <w:r w:rsidRPr="00C15FA8">
        <w:rPr>
          <w:i/>
          <w:iCs/>
          <w:sz w:val="16"/>
          <w:szCs w:val="16"/>
          <w:lang w:val="fr-FR"/>
        </w:rPr>
        <w:t>Llangwm News, issue 47</w:t>
      </w:r>
      <w:r w:rsidRPr="00C15FA8">
        <w:rPr>
          <w:sz w:val="16"/>
          <w:szCs w:val="16"/>
          <w:lang w:val="fr-FR"/>
        </w:rPr>
        <w:t xml:space="preserve"> (Llangwm, Spring-Summer 2018).</w:t>
      </w:r>
    </w:p>
  </w:footnote>
  <w:footnote w:id="89">
    <w:p w14:paraId="439813B6" w14:textId="7EB58E5F" w:rsidR="004043A9" w:rsidRPr="00C15FA8" w:rsidRDefault="004043A9" w:rsidP="003A4025">
      <w:pPr>
        <w:rPr>
          <w:lang w:val="fr-FR"/>
        </w:rPr>
      </w:pPr>
      <w:r w:rsidRPr="00FA43A6">
        <w:rPr>
          <w:rStyle w:val="FootnoteReference"/>
          <w:sz w:val="16"/>
          <w:szCs w:val="16"/>
        </w:rPr>
        <w:footnoteRef/>
      </w:r>
      <w:r w:rsidRPr="00C15FA8">
        <w:rPr>
          <w:sz w:val="16"/>
          <w:szCs w:val="16"/>
          <w:lang w:val="fr-FR"/>
        </w:rPr>
        <w:t xml:space="preserve"> Robin Gwyndaf, </w:t>
      </w:r>
      <w:r w:rsidRPr="00C15FA8">
        <w:rPr>
          <w:i/>
          <w:sz w:val="16"/>
          <w:szCs w:val="16"/>
          <w:lang w:val="fr-FR"/>
        </w:rPr>
        <w:t>Blas ar Fyw: Atgofion Serah Trenholme Nefyn</w:t>
      </w:r>
      <w:r w:rsidRPr="00C15FA8">
        <w:rPr>
          <w:sz w:val="16"/>
          <w:szCs w:val="16"/>
          <w:lang w:val="fr-FR"/>
        </w:rPr>
        <w:t xml:space="preserve"> (Pwllheli: Clwb y Bont, Chwefror 1989).</w:t>
      </w:r>
    </w:p>
  </w:footnote>
  <w:footnote w:id="90">
    <w:p w14:paraId="189F8818" w14:textId="1D64902C" w:rsidR="004043A9" w:rsidRPr="00D734FD" w:rsidRDefault="004043A9" w:rsidP="00F136DE">
      <w:pPr>
        <w:pStyle w:val="FootnoteText"/>
        <w:rPr>
          <w:iCs/>
          <w:lang w:val="fr-FR"/>
        </w:rPr>
      </w:pPr>
      <w:r w:rsidRPr="009273C3">
        <w:rPr>
          <w:rStyle w:val="FootnoteReference"/>
          <w:sz w:val="16"/>
          <w:szCs w:val="16"/>
        </w:rPr>
        <w:footnoteRef/>
      </w:r>
      <w:r w:rsidRPr="00D734FD">
        <w:rPr>
          <w:sz w:val="16"/>
          <w:szCs w:val="16"/>
          <w:lang w:val="fr-FR"/>
        </w:rPr>
        <w:t xml:space="preserve"> Bairbre Ni Fhloinn, </w:t>
      </w:r>
      <w:r w:rsidRPr="00D734FD">
        <w:rPr>
          <w:i/>
          <w:sz w:val="16"/>
          <w:szCs w:val="16"/>
          <w:lang w:val="fr-FR"/>
        </w:rPr>
        <w:t xml:space="preserve">Cold Iron, </w:t>
      </w:r>
      <w:r w:rsidRPr="00D734FD">
        <w:rPr>
          <w:iCs/>
          <w:sz w:val="16"/>
          <w:szCs w:val="16"/>
          <w:lang w:val="fr-FR"/>
        </w:rPr>
        <w:t>p. 221.</w:t>
      </w:r>
    </w:p>
  </w:footnote>
  <w:footnote w:id="91">
    <w:p w14:paraId="3618EC15" w14:textId="35FB9D42" w:rsidR="004043A9" w:rsidRPr="008829D8" w:rsidRDefault="004043A9" w:rsidP="000C7779">
      <w:pPr>
        <w:pStyle w:val="FootnoteText"/>
        <w:rPr>
          <w:sz w:val="16"/>
          <w:szCs w:val="16"/>
        </w:rPr>
      </w:pPr>
      <w:r w:rsidRPr="008829D8">
        <w:rPr>
          <w:rStyle w:val="FootnoteReference"/>
          <w:sz w:val="16"/>
          <w:szCs w:val="16"/>
        </w:rPr>
        <w:footnoteRef/>
      </w:r>
      <w:r w:rsidRPr="008829D8">
        <w:rPr>
          <w:sz w:val="16"/>
          <w:szCs w:val="16"/>
        </w:rPr>
        <w:t xml:space="preserve"> </w:t>
      </w:r>
      <w:r w:rsidRPr="0039161C">
        <w:rPr>
          <w:i/>
          <w:iCs/>
          <w:sz w:val="16"/>
          <w:szCs w:val="16"/>
        </w:rPr>
        <w:t>Wales and the Sea: 10,000 Years of Welsh Maritime History,</w:t>
      </w:r>
      <w:r w:rsidRPr="0039161C">
        <w:rPr>
          <w:sz w:val="16"/>
          <w:szCs w:val="16"/>
        </w:rPr>
        <w:t xml:space="preserve"> </w:t>
      </w:r>
      <w:r>
        <w:rPr>
          <w:sz w:val="16"/>
          <w:szCs w:val="16"/>
        </w:rPr>
        <w:t>p. 53.</w:t>
      </w:r>
    </w:p>
  </w:footnote>
  <w:footnote w:id="92">
    <w:p w14:paraId="119DB3E7" w14:textId="2DE8109C" w:rsidR="004043A9" w:rsidRPr="00D8175B" w:rsidRDefault="004043A9" w:rsidP="00FF11B7">
      <w:pPr>
        <w:pStyle w:val="FootnoteText"/>
        <w:rPr>
          <w:rFonts w:cstheme="minorHAnsi"/>
          <w:color w:val="000000"/>
          <w:sz w:val="16"/>
          <w:szCs w:val="16"/>
        </w:rPr>
      </w:pPr>
      <w:r w:rsidRPr="00D8175B">
        <w:rPr>
          <w:rStyle w:val="FootnoteReference"/>
          <w:sz w:val="16"/>
          <w:szCs w:val="16"/>
        </w:rPr>
        <w:footnoteRef/>
      </w:r>
      <w:r w:rsidRPr="00D8175B">
        <w:rPr>
          <w:sz w:val="16"/>
          <w:szCs w:val="16"/>
        </w:rPr>
        <w:t xml:space="preserve"> </w:t>
      </w:r>
      <w:r w:rsidRPr="00F54505">
        <w:rPr>
          <w:rFonts w:cstheme="minorHAnsi"/>
          <w:color w:val="000000"/>
          <w:sz w:val="16"/>
          <w:szCs w:val="16"/>
        </w:rPr>
        <w:t xml:space="preserve">Martin Bell, Astrid Caseldine and Heike Neumann, </w:t>
      </w:r>
      <w:r w:rsidRPr="00F54505">
        <w:rPr>
          <w:rFonts w:cstheme="minorHAnsi"/>
          <w:i/>
          <w:iCs/>
          <w:color w:val="000000"/>
          <w:sz w:val="16"/>
          <w:szCs w:val="16"/>
        </w:rPr>
        <w:t xml:space="preserve">Prehistoric Intertidal Archaeology in the Welsh Severn Estuary </w:t>
      </w:r>
      <w:r w:rsidRPr="00F54505">
        <w:rPr>
          <w:rFonts w:cstheme="minorHAnsi"/>
          <w:color w:val="000000"/>
          <w:sz w:val="16"/>
          <w:szCs w:val="16"/>
        </w:rPr>
        <w:t>(York: Council for British Archaeology, 2000)</w:t>
      </w:r>
      <w:r>
        <w:rPr>
          <w:rFonts w:cstheme="minorHAnsi"/>
          <w:color w:val="000000"/>
          <w:sz w:val="16"/>
          <w:szCs w:val="16"/>
        </w:rPr>
        <w:t xml:space="preserve"> pp. 2-3.</w:t>
      </w:r>
    </w:p>
  </w:footnote>
  <w:footnote w:id="93">
    <w:p w14:paraId="50594BB7" w14:textId="3AD1F109" w:rsidR="004043A9" w:rsidRPr="00D8175B" w:rsidRDefault="004043A9" w:rsidP="00FF11B7">
      <w:pPr>
        <w:pStyle w:val="FootnoteText"/>
        <w:rPr>
          <w:sz w:val="16"/>
          <w:szCs w:val="16"/>
        </w:rPr>
      </w:pPr>
      <w:r w:rsidRPr="00D8175B">
        <w:rPr>
          <w:rStyle w:val="FootnoteReference"/>
          <w:sz w:val="16"/>
          <w:szCs w:val="16"/>
        </w:rPr>
        <w:footnoteRef/>
      </w:r>
      <w:r w:rsidRPr="00D8175B">
        <w:rPr>
          <w:sz w:val="16"/>
          <w:szCs w:val="16"/>
        </w:rPr>
        <w:t xml:space="preserve"> </w:t>
      </w:r>
      <w:r w:rsidRPr="00AD6330">
        <w:rPr>
          <w:sz w:val="16"/>
          <w:szCs w:val="16"/>
        </w:rPr>
        <w:t>Ibid</w:t>
      </w:r>
      <w:r>
        <w:rPr>
          <w:sz w:val="16"/>
          <w:szCs w:val="16"/>
        </w:rPr>
        <w:t>. p. 1</w:t>
      </w:r>
    </w:p>
  </w:footnote>
  <w:footnote w:id="94">
    <w:p w14:paraId="0CBA96A2" w14:textId="1BCBA7E7" w:rsidR="004043A9" w:rsidRPr="00D734FD" w:rsidRDefault="004043A9" w:rsidP="00FF11B7">
      <w:pPr>
        <w:pStyle w:val="FootnoteText"/>
        <w:rPr>
          <w:sz w:val="16"/>
          <w:szCs w:val="16"/>
        </w:rPr>
      </w:pPr>
      <w:r w:rsidRPr="00616FDC">
        <w:rPr>
          <w:rStyle w:val="FootnoteReference"/>
          <w:sz w:val="16"/>
          <w:szCs w:val="16"/>
        </w:rPr>
        <w:footnoteRef/>
      </w:r>
      <w:r w:rsidRPr="00616FDC">
        <w:rPr>
          <w:sz w:val="16"/>
          <w:szCs w:val="16"/>
        </w:rPr>
        <w:t xml:space="preserve"> </w:t>
      </w:r>
      <w:r w:rsidRPr="00616FDC">
        <w:rPr>
          <w:i/>
          <w:sz w:val="16"/>
          <w:szCs w:val="16"/>
        </w:rPr>
        <w:t>The Law of Hywel Dda,</w:t>
      </w:r>
      <w:r w:rsidRPr="00D734FD">
        <w:rPr>
          <w:sz w:val="16"/>
          <w:szCs w:val="16"/>
        </w:rPr>
        <w:t xml:space="preserve"> p. 112.</w:t>
      </w:r>
    </w:p>
  </w:footnote>
  <w:footnote w:id="95">
    <w:p w14:paraId="0352767A" w14:textId="6EF4F9C5" w:rsidR="004043A9" w:rsidRPr="001A3C32" w:rsidRDefault="004043A9">
      <w:pPr>
        <w:pStyle w:val="FootnoteText"/>
        <w:rPr>
          <w:sz w:val="16"/>
          <w:szCs w:val="16"/>
        </w:rPr>
      </w:pPr>
      <w:r w:rsidRPr="001A3C32">
        <w:rPr>
          <w:rStyle w:val="FootnoteReference"/>
          <w:sz w:val="16"/>
          <w:szCs w:val="16"/>
        </w:rPr>
        <w:footnoteRef/>
      </w:r>
      <w:r w:rsidRPr="001A3C32">
        <w:rPr>
          <w:sz w:val="16"/>
          <w:szCs w:val="16"/>
        </w:rPr>
        <w:t xml:space="preserve"> </w:t>
      </w:r>
      <w:r w:rsidRPr="0039161C">
        <w:rPr>
          <w:i/>
          <w:iCs/>
          <w:sz w:val="16"/>
          <w:szCs w:val="16"/>
        </w:rPr>
        <w:t>Wales and the Sea: 10,000 Years of Welsh Maritime History,</w:t>
      </w:r>
      <w:r w:rsidRPr="0039161C">
        <w:rPr>
          <w:sz w:val="16"/>
          <w:szCs w:val="16"/>
        </w:rPr>
        <w:t xml:space="preserve"> </w:t>
      </w:r>
      <w:r>
        <w:rPr>
          <w:sz w:val="16"/>
          <w:szCs w:val="16"/>
        </w:rPr>
        <w:t>p. 55.</w:t>
      </w:r>
    </w:p>
  </w:footnote>
  <w:footnote w:id="96">
    <w:p w14:paraId="0302F46F" w14:textId="073FCF15" w:rsidR="004043A9" w:rsidRPr="006A49FF" w:rsidRDefault="004043A9" w:rsidP="0033437C">
      <w:pPr>
        <w:pStyle w:val="FootnoteText"/>
        <w:rPr>
          <w:sz w:val="16"/>
          <w:szCs w:val="16"/>
        </w:rPr>
      </w:pPr>
      <w:r w:rsidRPr="006A49FF">
        <w:rPr>
          <w:rStyle w:val="FootnoteReference"/>
          <w:sz w:val="16"/>
          <w:szCs w:val="16"/>
        </w:rPr>
        <w:footnoteRef/>
      </w:r>
      <w:r w:rsidRPr="006A49FF">
        <w:rPr>
          <w:i/>
          <w:iCs/>
          <w:sz w:val="16"/>
          <w:szCs w:val="16"/>
        </w:rPr>
        <w:t xml:space="preserve"> </w:t>
      </w:r>
      <w:r w:rsidRPr="004E4308">
        <w:rPr>
          <w:sz w:val="16"/>
          <w:szCs w:val="16"/>
        </w:rPr>
        <w:t>Aidan O’Sulivan, ‘Place, Memory and Identity</w:t>
      </w:r>
      <w:r>
        <w:rPr>
          <w:sz w:val="16"/>
          <w:szCs w:val="16"/>
        </w:rPr>
        <w:t>,</w:t>
      </w:r>
      <w:r w:rsidRPr="004E4308">
        <w:rPr>
          <w:sz w:val="16"/>
          <w:szCs w:val="16"/>
        </w:rPr>
        <w:t xml:space="preserve"> </w:t>
      </w:r>
      <w:r>
        <w:rPr>
          <w:sz w:val="16"/>
          <w:szCs w:val="16"/>
        </w:rPr>
        <w:t>pp. 461-2.</w:t>
      </w:r>
    </w:p>
  </w:footnote>
  <w:footnote w:id="97">
    <w:p w14:paraId="455D49C2" w14:textId="054BF822" w:rsidR="004043A9" w:rsidRPr="00346E55" w:rsidRDefault="004043A9">
      <w:pPr>
        <w:pStyle w:val="FootnoteText"/>
        <w:rPr>
          <w:sz w:val="16"/>
          <w:szCs w:val="16"/>
        </w:rPr>
      </w:pPr>
      <w:r w:rsidRPr="00346E55">
        <w:rPr>
          <w:rStyle w:val="FootnoteReference"/>
          <w:sz w:val="16"/>
          <w:szCs w:val="16"/>
        </w:rPr>
        <w:footnoteRef/>
      </w:r>
      <w:r w:rsidRPr="00346E55">
        <w:rPr>
          <w:sz w:val="16"/>
          <w:szCs w:val="16"/>
        </w:rPr>
        <w:t xml:space="preserve"> </w:t>
      </w:r>
      <w:r w:rsidRPr="0002643E">
        <w:rPr>
          <w:sz w:val="16"/>
          <w:szCs w:val="16"/>
        </w:rPr>
        <w:t xml:space="preserve">Brian Waters, </w:t>
      </w:r>
      <w:r w:rsidRPr="0002643E">
        <w:rPr>
          <w:i/>
          <w:sz w:val="16"/>
          <w:szCs w:val="16"/>
        </w:rPr>
        <w:t>Severn Tide</w:t>
      </w:r>
      <w:r>
        <w:rPr>
          <w:i/>
          <w:sz w:val="16"/>
          <w:szCs w:val="16"/>
        </w:rPr>
        <w:t>,</w:t>
      </w:r>
      <w:r w:rsidRPr="0002643E">
        <w:rPr>
          <w:sz w:val="16"/>
          <w:szCs w:val="16"/>
        </w:rPr>
        <w:t xml:space="preserve"> </w:t>
      </w:r>
      <w:r>
        <w:rPr>
          <w:sz w:val="16"/>
          <w:szCs w:val="16"/>
        </w:rPr>
        <w:t>p. 136</w:t>
      </w:r>
    </w:p>
  </w:footnote>
  <w:footnote w:id="98">
    <w:p w14:paraId="7035BA26" w14:textId="53AA3223" w:rsidR="004043A9" w:rsidRPr="00772924" w:rsidRDefault="004043A9" w:rsidP="00B61F18">
      <w:pPr>
        <w:pStyle w:val="FootnoteText"/>
        <w:rPr>
          <w:sz w:val="16"/>
          <w:szCs w:val="16"/>
        </w:rPr>
      </w:pPr>
      <w:r w:rsidRPr="00772924">
        <w:rPr>
          <w:rStyle w:val="FootnoteReference"/>
          <w:sz w:val="16"/>
          <w:szCs w:val="16"/>
        </w:rPr>
        <w:footnoteRef/>
      </w:r>
      <w:r w:rsidRPr="00772924">
        <w:rPr>
          <w:sz w:val="16"/>
          <w:szCs w:val="16"/>
        </w:rPr>
        <w:t xml:space="preserve"> </w:t>
      </w:r>
      <w:r w:rsidRPr="004E4308">
        <w:rPr>
          <w:sz w:val="16"/>
          <w:szCs w:val="16"/>
        </w:rPr>
        <w:t>Aidan O’Sulivan, ‘Place, Memory and Identity</w:t>
      </w:r>
      <w:r>
        <w:rPr>
          <w:sz w:val="16"/>
          <w:szCs w:val="16"/>
        </w:rPr>
        <w:t>’,</w:t>
      </w:r>
      <w:r w:rsidRPr="004E4308">
        <w:rPr>
          <w:sz w:val="16"/>
          <w:szCs w:val="16"/>
        </w:rPr>
        <w:t xml:space="preserve"> </w:t>
      </w:r>
      <w:r w:rsidRPr="00772924">
        <w:rPr>
          <w:sz w:val="16"/>
          <w:szCs w:val="16"/>
        </w:rPr>
        <w:t>p.</w:t>
      </w:r>
      <w:r>
        <w:rPr>
          <w:sz w:val="16"/>
          <w:szCs w:val="16"/>
        </w:rPr>
        <w:t xml:space="preserve"> </w:t>
      </w:r>
      <w:r w:rsidRPr="00772924">
        <w:rPr>
          <w:sz w:val="16"/>
          <w:szCs w:val="16"/>
        </w:rPr>
        <w:t>461</w:t>
      </w:r>
      <w:r>
        <w:rPr>
          <w:sz w:val="16"/>
          <w:szCs w:val="16"/>
        </w:rPr>
        <w:t>.</w:t>
      </w:r>
    </w:p>
  </w:footnote>
  <w:footnote w:id="99">
    <w:p w14:paraId="58332A75" w14:textId="0B910D2E" w:rsidR="004043A9" w:rsidRPr="00C56669" w:rsidRDefault="004043A9" w:rsidP="00B61F18">
      <w:r w:rsidRPr="00C56669">
        <w:rPr>
          <w:rStyle w:val="FootnoteReference"/>
          <w:sz w:val="16"/>
          <w:szCs w:val="16"/>
        </w:rPr>
        <w:footnoteRef/>
      </w:r>
      <w:r w:rsidRPr="00C56669">
        <w:rPr>
          <w:sz w:val="16"/>
          <w:szCs w:val="16"/>
        </w:rPr>
        <w:t xml:space="preserve"> J. Geraint Jenkins, </w:t>
      </w:r>
      <w:r w:rsidRPr="00C56669">
        <w:rPr>
          <w:i/>
          <w:sz w:val="16"/>
          <w:szCs w:val="16"/>
        </w:rPr>
        <w:t>Nets and Coracles</w:t>
      </w:r>
      <w:r>
        <w:rPr>
          <w:i/>
          <w:sz w:val="16"/>
          <w:szCs w:val="16"/>
        </w:rPr>
        <w:t>,</w:t>
      </w:r>
      <w:r w:rsidRPr="00C56669">
        <w:rPr>
          <w:sz w:val="16"/>
          <w:szCs w:val="16"/>
        </w:rPr>
        <w:t xml:space="preserve"> </w:t>
      </w:r>
      <w:r>
        <w:rPr>
          <w:sz w:val="16"/>
          <w:szCs w:val="16"/>
        </w:rPr>
        <w:t>p. 43.</w:t>
      </w:r>
    </w:p>
  </w:footnote>
  <w:footnote w:id="100">
    <w:p w14:paraId="3DF0B594" w14:textId="360549B7" w:rsidR="004043A9" w:rsidRPr="00BB7DA2" w:rsidRDefault="004043A9" w:rsidP="00B61F18">
      <w:pPr>
        <w:pStyle w:val="FootnoteText"/>
        <w:rPr>
          <w:sz w:val="16"/>
          <w:szCs w:val="16"/>
        </w:rPr>
      </w:pPr>
      <w:r w:rsidRPr="00BB7DA2">
        <w:rPr>
          <w:rStyle w:val="FootnoteReference"/>
          <w:sz w:val="16"/>
          <w:szCs w:val="16"/>
        </w:rPr>
        <w:footnoteRef/>
      </w:r>
      <w:r w:rsidRPr="00BB7DA2">
        <w:rPr>
          <w:sz w:val="16"/>
          <w:szCs w:val="16"/>
        </w:rPr>
        <w:t xml:space="preserve"> </w:t>
      </w:r>
      <w:r w:rsidRPr="002B294D">
        <w:rPr>
          <w:sz w:val="16"/>
          <w:szCs w:val="16"/>
        </w:rPr>
        <w:t>Edward Laws,</w:t>
      </w:r>
      <w:r>
        <w:rPr>
          <w:sz w:val="16"/>
          <w:szCs w:val="16"/>
        </w:rPr>
        <w:t xml:space="preserve"> </w:t>
      </w:r>
      <w:r w:rsidRPr="002B294D">
        <w:rPr>
          <w:i/>
          <w:iCs/>
          <w:sz w:val="16"/>
          <w:szCs w:val="16"/>
        </w:rPr>
        <w:t>The History of Little England Beyond Wales</w:t>
      </w:r>
      <w:r>
        <w:rPr>
          <w:i/>
          <w:iCs/>
          <w:sz w:val="16"/>
          <w:szCs w:val="16"/>
        </w:rPr>
        <w:t>,</w:t>
      </w:r>
      <w:r w:rsidRPr="002B294D">
        <w:rPr>
          <w:i/>
          <w:iCs/>
          <w:sz w:val="16"/>
          <w:szCs w:val="16"/>
        </w:rPr>
        <w:t xml:space="preserve"> </w:t>
      </w:r>
      <w:r>
        <w:rPr>
          <w:sz w:val="16"/>
          <w:szCs w:val="16"/>
        </w:rPr>
        <w:t>p.395.</w:t>
      </w:r>
    </w:p>
  </w:footnote>
  <w:footnote w:id="101">
    <w:p w14:paraId="2148C674" w14:textId="7392DAA7" w:rsidR="004043A9" w:rsidRPr="009D71E8" w:rsidRDefault="004043A9">
      <w:pPr>
        <w:pStyle w:val="FootnoteText"/>
        <w:rPr>
          <w:sz w:val="16"/>
          <w:szCs w:val="16"/>
        </w:rPr>
      </w:pPr>
      <w:r w:rsidRPr="009D71E8">
        <w:rPr>
          <w:rStyle w:val="FootnoteReference"/>
          <w:sz w:val="16"/>
          <w:szCs w:val="16"/>
        </w:rPr>
        <w:footnoteRef/>
      </w:r>
      <w:r w:rsidRPr="009D71E8">
        <w:rPr>
          <w:sz w:val="16"/>
          <w:szCs w:val="16"/>
        </w:rPr>
        <w:t xml:space="preserve"> </w:t>
      </w:r>
      <w:r>
        <w:rPr>
          <w:sz w:val="16"/>
          <w:szCs w:val="16"/>
        </w:rPr>
        <w:t>Ibid., p. 411</w:t>
      </w:r>
    </w:p>
  </w:footnote>
  <w:footnote w:id="102">
    <w:p w14:paraId="78CDD9B3" w14:textId="0D3A23B5" w:rsidR="004043A9" w:rsidRPr="00C365A3" w:rsidRDefault="004043A9">
      <w:pPr>
        <w:pStyle w:val="FootnoteText"/>
        <w:rPr>
          <w:sz w:val="16"/>
          <w:szCs w:val="16"/>
        </w:rPr>
      </w:pPr>
      <w:r w:rsidRPr="00C365A3">
        <w:rPr>
          <w:rStyle w:val="FootnoteReference"/>
          <w:sz w:val="16"/>
          <w:szCs w:val="16"/>
        </w:rPr>
        <w:footnoteRef/>
      </w:r>
      <w:r w:rsidRPr="00C365A3">
        <w:rPr>
          <w:sz w:val="16"/>
          <w:szCs w:val="16"/>
        </w:rPr>
        <w:t xml:space="preserve"> </w:t>
      </w:r>
      <w:r>
        <w:rPr>
          <w:sz w:val="16"/>
          <w:szCs w:val="16"/>
        </w:rPr>
        <w:t>Ibid., p. 409</w:t>
      </w:r>
    </w:p>
  </w:footnote>
  <w:footnote w:id="103">
    <w:p w14:paraId="430AD82B" w14:textId="0BD1097C" w:rsidR="004043A9" w:rsidRPr="00A94022" w:rsidRDefault="004043A9" w:rsidP="007E30DF">
      <w:pPr>
        <w:pStyle w:val="FootnoteText"/>
        <w:rPr>
          <w:sz w:val="16"/>
          <w:szCs w:val="16"/>
        </w:rPr>
      </w:pPr>
      <w:r w:rsidRPr="00A94022">
        <w:rPr>
          <w:rStyle w:val="FootnoteReference"/>
          <w:sz w:val="16"/>
          <w:szCs w:val="16"/>
        </w:rPr>
        <w:footnoteRef/>
      </w:r>
      <w:r w:rsidRPr="00A94022">
        <w:rPr>
          <w:sz w:val="16"/>
          <w:szCs w:val="16"/>
        </w:rPr>
        <w:t xml:space="preserve"> </w:t>
      </w:r>
      <w:r w:rsidRPr="006C5EB1">
        <w:rPr>
          <w:sz w:val="16"/>
          <w:szCs w:val="16"/>
        </w:rPr>
        <w:t xml:space="preserve">Rev. Elias Owen, </w:t>
      </w:r>
      <w:r w:rsidRPr="006C5EB1">
        <w:rPr>
          <w:i/>
          <w:sz w:val="16"/>
          <w:szCs w:val="16"/>
        </w:rPr>
        <w:t>Welsh Folk-Lore</w:t>
      </w:r>
      <w:r w:rsidRPr="006C5EB1">
        <w:rPr>
          <w:sz w:val="16"/>
          <w:szCs w:val="16"/>
        </w:rPr>
        <w:t xml:space="preserve"> (Wakefield: EP Publishing Ltd., 1976)</w:t>
      </w:r>
      <w:r>
        <w:rPr>
          <w:sz w:val="16"/>
          <w:szCs w:val="16"/>
        </w:rPr>
        <w:t xml:space="preserve"> p. 69.</w:t>
      </w:r>
    </w:p>
  </w:footnote>
  <w:footnote w:id="104">
    <w:p w14:paraId="1213C6C3" w14:textId="6D65A3B3" w:rsidR="004043A9" w:rsidRPr="00C56669" w:rsidRDefault="004043A9" w:rsidP="007E30DF">
      <w:pPr>
        <w:rPr>
          <w:rFonts w:ascii="Times New Roman" w:eastAsia="Times New Roman" w:hAnsi="Times New Roman" w:cs="Times New Roman"/>
          <w:lang w:eastAsia="en-GB"/>
        </w:rPr>
      </w:pPr>
      <w:r w:rsidRPr="00A94022">
        <w:rPr>
          <w:rStyle w:val="FootnoteReference"/>
          <w:sz w:val="16"/>
          <w:szCs w:val="16"/>
        </w:rPr>
        <w:footnoteRef/>
      </w:r>
      <w:r w:rsidRPr="00A94022">
        <w:rPr>
          <w:sz w:val="16"/>
          <w:szCs w:val="16"/>
        </w:rPr>
        <w:t xml:space="preserve"> </w:t>
      </w:r>
      <w:r w:rsidRPr="00E81AB1">
        <w:rPr>
          <w:sz w:val="16"/>
          <w:szCs w:val="16"/>
        </w:rPr>
        <w:t>The National Library of Wales</w:t>
      </w:r>
      <w:r>
        <w:rPr>
          <w:sz w:val="16"/>
          <w:szCs w:val="16"/>
        </w:rPr>
        <w:t>, Reports of the Commissioners of Inquiry into the state of education in Wales (1847).</w:t>
      </w:r>
    </w:p>
  </w:footnote>
  <w:footnote w:id="105">
    <w:p w14:paraId="77CF65A7" w14:textId="77777777" w:rsidR="004043A9" w:rsidRPr="009413F9" w:rsidRDefault="004043A9" w:rsidP="00AD6B9E">
      <w:pPr>
        <w:pStyle w:val="FootnoteText"/>
        <w:rPr>
          <w:sz w:val="16"/>
          <w:szCs w:val="16"/>
        </w:rPr>
      </w:pPr>
      <w:r w:rsidRPr="009413F9">
        <w:rPr>
          <w:rStyle w:val="FootnoteReference"/>
          <w:sz w:val="16"/>
          <w:szCs w:val="16"/>
        </w:rPr>
        <w:footnoteRef/>
      </w:r>
      <w:r w:rsidRPr="009413F9">
        <w:rPr>
          <w:sz w:val="16"/>
          <w:szCs w:val="16"/>
        </w:rPr>
        <w:t xml:space="preserve"> </w:t>
      </w:r>
      <w:r>
        <w:rPr>
          <w:sz w:val="16"/>
          <w:szCs w:val="16"/>
        </w:rPr>
        <w:t xml:space="preserve">Amgueddfa Cymru, </w:t>
      </w:r>
      <w:r w:rsidRPr="00F42DBE">
        <w:rPr>
          <w:i/>
          <w:iCs/>
          <w:sz w:val="16"/>
          <w:szCs w:val="16"/>
        </w:rPr>
        <w:t>Nantwallter Cottage</w:t>
      </w:r>
      <w:r>
        <w:rPr>
          <w:sz w:val="16"/>
          <w:szCs w:val="16"/>
        </w:rPr>
        <w:t xml:space="preserve"> </w:t>
      </w:r>
      <w:r w:rsidRPr="00D52ED4">
        <w:rPr>
          <w:sz w:val="16"/>
          <w:szCs w:val="16"/>
        </w:rPr>
        <w:t>https://museum.wales/stfagans/buildings/nantwallter/</w:t>
      </w:r>
      <w:r>
        <w:rPr>
          <w:sz w:val="16"/>
          <w:szCs w:val="16"/>
        </w:rPr>
        <w:t xml:space="preserve"> accessed 22.11.2019</w:t>
      </w:r>
    </w:p>
  </w:footnote>
  <w:footnote w:id="106">
    <w:p w14:paraId="18ED6902" w14:textId="28A5757F" w:rsidR="004043A9" w:rsidRPr="000826B6" w:rsidRDefault="004043A9" w:rsidP="00AD60A0">
      <w:pPr>
        <w:pStyle w:val="FootnoteText"/>
        <w:rPr>
          <w:sz w:val="16"/>
          <w:szCs w:val="16"/>
        </w:rPr>
      </w:pPr>
      <w:r w:rsidRPr="000C4F71">
        <w:rPr>
          <w:rStyle w:val="FootnoteReference"/>
          <w:sz w:val="16"/>
          <w:szCs w:val="16"/>
        </w:rPr>
        <w:footnoteRef/>
      </w:r>
      <w:r w:rsidRPr="00616FDC">
        <w:rPr>
          <w:sz w:val="16"/>
          <w:szCs w:val="16"/>
        </w:rPr>
        <w:t xml:space="preserve"> </w:t>
      </w:r>
      <w:r w:rsidRPr="00F54505">
        <w:rPr>
          <w:rFonts w:cstheme="minorHAnsi"/>
          <w:color w:val="000000"/>
          <w:sz w:val="16"/>
          <w:szCs w:val="16"/>
        </w:rPr>
        <w:t xml:space="preserve">Martin Bell, Astrid Caseldine and Heike Neumann, </w:t>
      </w:r>
      <w:r w:rsidRPr="00F54505">
        <w:rPr>
          <w:rFonts w:cstheme="minorHAnsi"/>
          <w:i/>
          <w:iCs/>
          <w:color w:val="000000"/>
          <w:sz w:val="16"/>
          <w:szCs w:val="16"/>
        </w:rPr>
        <w:t>Prehistoric Intertidal Archaeology</w:t>
      </w:r>
      <w:r>
        <w:rPr>
          <w:rFonts w:cstheme="minorHAnsi"/>
          <w:i/>
          <w:iCs/>
          <w:color w:val="000000"/>
          <w:sz w:val="16"/>
          <w:szCs w:val="16"/>
        </w:rPr>
        <w:t>,</w:t>
      </w:r>
      <w:r w:rsidRPr="00F54505">
        <w:rPr>
          <w:rFonts w:cstheme="minorHAnsi"/>
          <w:i/>
          <w:iCs/>
          <w:color w:val="000000"/>
          <w:sz w:val="16"/>
          <w:szCs w:val="16"/>
        </w:rPr>
        <w:t xml:space="preserve"> </w:t>
      </w:r>
      <w:r w:rsidRPr="000826B6">
        <w:rPr>
          <w:sz w:val="16"/>
          <w:szCs w:val="16"/>
        </w:rPr>
        <w:t>p.</w:t>
      </w:r>
      <w:r>
        <w:rPr>
          <w:sz w:val="16"/>
          <w:szCs w:val="16"/>
        </w:rPr>
        <w:t xml:space="preserve"> </w:t>
      </w:r>
      <w:r w:rsidRPr="000826B6">
        <w:rPr>
          <w:sz w:val="16"/>
          <w:szCs w:val="16"/>
        </w:rPr>
        <w:t>85</w:t>
      </w:r>
      <w:r>
        <w:rPr>
          <w:sz w:val="16"/>
          <w:szCs w:val="16"/>
        </w:rPr>
        <w:t>.</w:t>
      </w:r>
    </w:p>
  </w:footnote>
  <w:footnote w:id="107">
    <w:p w14:paraId="4E56C7A9" w14:textId="0A779E38" w:rsidR="004043A9" w:rsidRPr="006C7A36" w:rsidRDefault="004043A9" w:rsidP="00D16E05">
      <w:pPr>
        <w:pStyle w:val="FootnoteText"/>
        <w:rPr>
          <w:sz w:val="16"/>
          <w:szCs w:val="16"/>
        </w:rPr>
      </w:pPr>
      <w:r w:rsidRPr="006C7A36">
        <w:rPr>
          <w:rStyle w:val="FootnoteReference"/>
          <w:sz w:val="16"/>
          <w:szCs w:val="16"/>
        </w:rPr>
        <w:footnoteRef/>
      </w:r>
      <w:r w:rsidRPr="006C7A36">
        <w:rPr>
          <w:sz w:val="16"/>
          <w:szCs w:val="16"/>
        </w:rPr>
        <w:t xml:space="preserve"> </w:t>
      </w:r>
      <w:r>
        <w:rPr>
          <w:sz w:val="16"/>
          <w:szCs w:val="16"/>
        </w:rPr>
        <w:t>T Pennant, Tours of Wales II, (1810).</w:t>
      </w:r>
    </w:p>
  </w:footnote>
  <w:footnote w:id="108">
    <w:p w14:paraId="13D63019" w14:textId="7B5685D3" w:rsidR="004043A9" w:rsidRPr="00DE3C42" w:rsidRDefault="004043A9" w:rsidP="00AD60A0">
      <w:pPr>
        <w:pStyle w:val="FootnoteText"/>
        <w:rPr>
          <w:sz w:val="16"/>
          <w:szCs w:val="16"/>
        </w:rPr>
      </w:pPr>
      <w:r w:rsidRPr="00DE3C42">
        <w:rPr>
          <w:rStyle w:val="FootnoteReference"/>
          <w:sz w:val="16"/>
          <w:szCs w:val="16"/>
        </w:rPr>
        <w:footnoteRef/>
      </w:r>
      <w:r w:rsidRPr="00DE3C42">
        <w:rPr>
          <w:sz w:val="16"/>
          <w:szCs w:val="16"/>
        </w:rPr>
        <w:t xml:space="preserve"> </w:t>
      </w:r>
      <w:r>
        <w:rPr>
          <w:sz w:val="16"/>
          <w:szCs w:val="16"/>
        </w:rPr>
        <w:t xml:space="preserve">Eurwyn Wiliam, Peasant Architecture in Caernarfonshire, </w:t>
      </w:r>
      <w:r w:rsidRPr="0089746D">
        <w:rPr>
          <w:i/>
          <w:iCs/>
          <w:sz w:val="16"/>
          <w:szCs w:val="16"/>
        </w:rPr>
        <w:t>Transactions of the Caernarfonshire Historical Society</w:t>
      </w:r>
      <w:r>
        <w:rPr>
          <w:sz w:val="16"/>
          <w:szCs w:val="16"/>
        </w:rPr>
        <w:t>, 43 (1982) pp. 97-9.</w:t>
      </w:r>
    </w:p>
  </w:footnote>
  <w:footnote w:id="109">
    <w:p w14:paraId="7463FCDA" w14:textId="6E9961B3" w:rsidR="004043A9" w:rsidRPr="00D52B27" w:rsidRDefault="004043A9" w:rsidP="001C6747">
      <w:r w:rsidRPr="004C6C93">
        <w:rPr>
          <w:rStyle w:val="FootnoteReference"/>
          <w:sz w:val="16"/>
          <w:szCs w:val="16"/>
        </w:rPr>
        <w:footnoteRef/>
      </w:r>
      <w:r w:rsidRPr="004C6C93">
        <w:rPr>
          <w:sz w:val="16"/>
          <w:szCs w:val="16"/>
        </w:rPr>
        <w:t xml:space="preserve"> </w:t>
      </w:r>
      <w:r w:rsidRPr="00FF3815">
        <w:rPr>
          <w:i/>
          <w:sz w:val="16"/>
          <w:szCs w:val="16"/>
        </w:rPr>
        <w:t>The Law of Hywel Dda,</w:t>
      </w:r>
      <w:r w:rsidRPr="00FF3815">
        <w:rPr>
          <w:sz w:val="16"/>
          <w:szCs w:val="16"/>
        </w:rPr>
        <w:t xml:space="preserve"> </w:t>
      </w:r>
      <w:r w:rsidRPr="00D52B27">
        <w:rPr>
          <w:sz w:val="16"/>
          <w:szCs w:val="16"/>
        </w:rPr>
        <w:t>pp. 101-2.</w:t>
      </w:r>
    </w:p>
  </w:footnote>
  <w:footnote w:id="110">
    <w:p w14:paraId="6761C0BD" w14:textId="6C38CF6A" w:rsidR="004043A9" w:rsidRPr="006C5EB1" w:rsidRDefault="004043A9" w:rsidP="007E30DF">
      <w:pPr>
        <w:rPr>
          <w:sz w:val="16"/>
          <w:szCs w:val="16"/>
        </w:rPr>
      </w:pPr>
      <w:r w:rsidRPr="006C5EB1">
        <w:rPr>
          <w:rStyle w:val="FootnoteReference"/>
          <w:sz w:val="16"/>
          <w:szCs w:val="16"/>
        </w:rPr>
        <w:footnoteRef/>
      </w:r>
      <w:r w:rsidRPr="006C5EB1">
        <w:rPr>
          <w:sz w:val="16"/>
          <w:szCs w:val="16"/>
        </w:rPr>
        <w:t xml:space="preserve"> Rev. Elias Owen, </w:t>
      </w:r>
      <w:r w:rsidRPr="006C5EB1">
        <w:rPr>
          <w:i/>
          <w:sz w:val="16"/>
          <w:szCs w:val="16"/>
        </w:rPr>
        <w:t>Welsh Folk-Lore</w:t>
      </w:r>
      <w:r>
        <w:rPr>
          <w:sz w:val="16"/>
          <w:szCs w:val="16"/>
        </w:rPr>
        <w:t>, pp. 68-71.</w:t>
      </w:r>
    </w:p>
  </w:footnote>
  <w:footnote w:id="111">
    <w:p w14:paraId="2E2DA461" w14:textId="1571F8DF" w:rsidR="004043A9" w:rsidRPr="00BD4BB6" w:rsidRDefault="004043A9" w:rsidP="007E30DF">
      <w:pPr>
        <w:pStyle w:val="FootnoteText"/>
        <w:rPr>
          <w:sz w:val="16"/>
          <w:szCs w:val="16"/>
        </w:rPr>
      </w:pPr>
      <w:r w:rsidRPr="000522F0">
        <w:rPr>
          <w:rStyle w:val="FootnoteReference"/>
          <w:sz w:val="16"/>
          <w:szCs w:val="16"/>
        </w:rPr>
        <w:footnoteRef/>
      </w:r>
      <w:r w:rsidRPr="000522F0">
        <w:rPr>
          <w:sz w:val="16"/>
          <w:szCs w:val="16"/>
        </w:rPr>
        <w:t xml:space="preserve"> </w:t>
      </w:r>
      <w:r w:rsidRPr="00F54505">
        <w:rPr>
          <w:rFonts w:cstheme="minorHAnsi"/>
          <w:color w:val="000000"/>
          <w:sz w:val="16"/>
          <w:szCs w:val="16"/>
        </w:rPr>
        <w:t xml:space="preserve">Martin Bell, Astrid Caseldine and Heike Neumann, </w:t>
      </w:r>
      <w:r w:rsidRPr="00F54505">
        <w:rPr>
          <w:rFonts w:cstheme="minorHAnsi"/>
          <w:i/>
          <w:iCs/>
          <w:color w:val="000000"/>
          <w:sz w:val="16"/>
          <w:szCs w:val="16"/>
        </w:rPr>
        <w:t>Prehistoric Intertidal Archaeology</w:t>
      </w:r>
      <w:r>
        <w:rPr>
          <w:rFonts w:cstheme="minorHAnsi"/>
          <w:i/>
          <w:iCs/>
          <w:color w:val="000000"/>
          <w:sz w:val="16"/>
          <w:szCs w:val="16"/>
        </w:rPr>
        <w:t xml:space="preserve">, </w:t>
      </w:r>
      <w:r w:rsidRPr="000826B6">
        <w:rPr>
          <w:sz w:val="16"/>
          <w:szCs w:val="16"/>
        </w:rPr>
        <w:t>p.</w:t>
      </w:r>
      <w:r>
        <w:rPr>
          <w:sz w:val="16"/>
          <w:szCs w:val="16"/>
        </w:rPr>
        <w:t xml:space="preserve"> 55.</w:t>
      </w:r>
    </w:p>
  </w:footnote>
  <w:footnote w:id="112">
    <w:p w14:paraId="484B4786" w14:textId="77777777" w:rsidR="004043A9" w:rsidRPr="00826316" w:rsidRDefault="004043A9" w:rsidP="00602284">
      <w:pPr>
        <w:rPr>
          <w:sz w:val="16"/>
          <w:szCs w:val="16"/>
        </w:rPr>
      </w:pPr>
      <w:r w:rsidRPr="00826316">
        <w:rPr>
          <w:rStyle w:val="FootnoteReference"/>
          <w:sz w:val="16"/>
          <w:szCs w:val="16"/>
        </w:rPr>
        <w:footnoteRef/>
      </w:r>
      <w:r w:rsidRPr="00826316">
        <w:rPr>
          <w:sz w:val="16"/>
          <w:szCs w:val="16"/>
        </w:rPr>
        <w:t xml:space="preserve"> </w:t>
      </w:r>
      <w:r w:rsidRPr="001C18C7">
        <w:rPr>
          <w:sz w:val="16"/>
          <w:szCs w:val="16"/>
        </w:rPr>
        <w:t xml:space="preserve">S. Minwel Tibbott, </w:t>
      </w:r>
      <w:r w:rsidRPr="001C18C7">
        <w:rPr>
          <w:i/>
          <w:sz w:val="16"/>
          <w:szCs w:val="16"/>
        </w:rPr>
        <w:t>Welsh Fare</w:t>
      </w:r>
      <w:r w:rsidRPr="001C18C7">
        <w:rPr>
          <w:sz w:val="16"/>
          <w:szCs w:val="16"/>
        </w:rPr>
        <w:t xml:space="preserve"> (Cardiff: Amgueddfa Genedlaethol Cymru, 1979)</w:t>
      </w:r>
      <w:r>
        <w:rPr>
          <w:sz w:val="16"/>
          <w:szCs w:val="16"/>
        </w:rPr>
        <w:t xml:space="preserve"> p. 69.</w:t>
      </w:r>
    </w:p>
  </w:footnote>
  <w:footnote w:id="113">
    <w:p w14:paraId="33B97A06" w14:textId="3F94BB61" w:rsidR="004043A9" w:rsidRPr="007E35CA" w:rsidRDefault="004043A9" w:rsidP="000321A5">
      <w:pPr>
        <w:pStyle w:val="FootnoteText"/>
        <w:rPr>
          <w:sz w:val="16"/>
          <w:szCs w:val="16"/>
        </w:rPr>
      </w:pPr>
      <w:r w:rsidRPr="007E35CA">
        <w:rPr>
          <w:rStyle w:val="FootnoteReference"/>
          <w:sz w:val="16"/>
          <w:szCs w:val="16"/>
        </w:rPr>
        <w:footnoteRef/>
      </w:r>
      <w:r w:rsidRPr="007E35CA">
        <w:rPr>
          <w:sz w:val="16"/>
          <w:szCs w:val="16"/>
        </w:rPr>
        <w:t xml:space="preserve"> </w:t>
      </w:r>
      <w:r w:rsidRPr="00BD4BB6">
        <w:rPr>
          <w:sz w:val="16"/>
          <w:szCs w:val="16"/>
        </w:rPr>
        <w:t xml:space="preserve">Robin Gwyndaf, </w:t>
      </w:r>
      <w:r w:rsidRPr="00BD4BB6">
        <w:rPr>
          <w:i/>
          <w:sz w:val="16"/>
          <w:szCs w:val="16"/>
        </w:rPr>
        <w:t>Blas ar Fyw</w:t>
      </w:r>
      <w:r>
        <w:rPr>
          <w:i/>
          <w:sz w:val="16"/>
          <w:szCs w:val="16"/>
        </w:rPr>
        <w:t>,</w:t>
      </w:r>
      <w:r w:rsidRPr="00BD4BB6">
        <w:rPr>
          <w:sz w:val="16"/>
          <w:szCs w:val="16"/>
        </w:rPr>
        <w:t xml:space="preserve"> </w:t>
      </w:r>
      <w:r>
        <w:rPr>
          <w:sz w:val="16"/>
          <w:szCs w:val="16"/>
        </w:rPr>
        <w:t>p</w:t>
      </w:r>
      <w:r w:rsidRPr="00BD4BB6">
        <w:rPr>
          <w:sz w:val="16"/>
          <w:szCs w:val="16"/>
        </w:rPr>
        <w:t>p.</w:t>
      </w:r>
      <w:r>
        <w:rPr>
          <w:sz w:val="16"/>
          <w:szCs w:val="16"/>
        </w:rPr>
        <w:t xml:space="preserve"> </w:t>
      </w:r>
      <w:r w:rsidRPr="00BD4BB6">
        <w:rPr>
          <w:sz w:val="16"/>
          <w:szCs w:val="16"/>
        </w:rPr>
        <w:t>54</w:t>
      </w:r>
      <w:r>
        <w:rPr>
          <w:sz w:val="16"/>
          <w:szCs w:val="16"/>
        </w:rPr>
        <w:t>-5.</w:t>
      </w:r>
    </w:p>
  </w:footnote>
  <w:footnote w:id="114">
    <w:p w14:paraId="27BC8E4E" w14:textId="4287E694" w:rsidR="004043A9" w:rsidRPr="00462EFD" w:rsidRDefault="004043A9" w:rsidP="005A7281">
      <w:pPr>
        <w:pStyle w:val="FootnoteText"/>
        <w:rPr>
          <w:sz w:val="16"/>
          <w:szCs w:val="16"/>
        </w:rPr>
      </w:pPr>
      <w:r w:rsidRPr="00462EFD">
        <w:rPr>
          <w:rStyle w:val="FootnoteReference"/>
          <w:sz w:val="16"/>
          <w:szCs w:val="16"/>
        </w:rPr>
        <w:footnoteRef/>
      </w:r>
      <w:r w:rsidRPr="00462EFD">
        <w:rPr>
          <w:sz w:val="16"/>
          <w:szCs w:val="16"/>
        </w:rPr>
        <w:t xml:space="preserve"> </w:t>
      </w:r>
      <w:r>
        <w:rPr>
          <w:sz w:val="16"/>
          <w:szCs w:val="16"/>
        </w:rPr>
        <w:t>J</w:t>
      </w:r>
      <w:r w:rsidRPr="00E9269A">
        <w:rPr>
          <w:sz w:val="16"/>
          <w:szCs w:val="16"/>
        </w:rPr>
        <w:t xml:space="preserve">. Geraint Jenkins, </w:t>
      </w:r>
      <w:r w:rsidRPr="00E9269A">
        <w:rPr>
          <w:i/>
          <w:sz w:val="16"/>
          <w:szCs w:val="16"/>
        </w:rPr>
        <w:t>The Inshore Fishermen of Wales</w:t>
      </w:r>
      <w:r>
        <w:rPr>
          <w:i/>
          <w:sz w:val="16"/>
          <w:szCs w:val="16"/>
        </w:rPr>
        <w:t>,</w:t>
      </w:r>
      <w:r w:rsidRPr="00E9269A">
        <w:rPr>
          <w:sz w:val="16"/>
          <w:szCs w:val="16"/>
        </w:rPr>
        <w:t xml:space="preserve"> </w:t>
      </w:r>
      <w:r>
        <w:rPr>
          <w:sz w:val="16"/>
          <w:szCs w:val="16"/>
        </w:rPr>
        <w:t>pp. 38-40.</w:t>
      </w:r>
    </w:p>
  </w:footnote>
  <w:footnote w:id="115">
    <w:p w14:paraId="50267F69" w14:textId="6E86A5F7" w:rsidR="004043A9" w:rsidRPr="00E9269A" w:rsidRDefault="004043A9" w:rsidP="007E30DF">
      <w:r w:rsidRPr="00E9269A">
        <w:rPr>
          <w:rStyle w:val="FootnoteReference"/>
          <w:sz w:val="16"/>
          <w:szCs w:val="16"/>
        </w:rPr>
        <w:footnoteRef/>
      </w:r>
      <w:r w:rsidRPr="00E9269A">
        <w:rPr>
          <w:sz w:val="16"/>
          <w:szCs w:val="16"/>
        </w:rPr>
        <w:t xml:space="preserve"> J. Geraint Jenkins, </w:t>
      </w:r>
      <w:r w:rsidRPr="00E9269A">
        <w:rPr>
          <w:i/>
          <w:sz w:val="16"/>
          <w:szCs w:val="16"/>
        </w:rPr>
        <w:t>The Inshore Fishermen of Wales</w:t>
      </w:r>
      <w:r>
        <w:rPr>
          <w:i/>
          <w:sz w:val="16"/>
          <w:szCs w:val="16"/>
        </w:rPr>
        <w:t>,</w:t>
      </w:r>
      <w:r w:rsidRPr="00E9269A">
        <w:rPr>
          <w:sz w:val="16"/>
          <w:szCs w:val="16"/>
        </w:rPr>
        <w:t xml:space="preserve"> </w:t>
      </w:r>
      <w:r>
        <w:rPr>
          <w:sz w:val="16"/>
          <w:szCs w:val="16"/>
        </w:rPr>
        <w:t>pp. 38-40.</w:t>
      </w:r>
    </w:p>
  </w:footnote>
  <w:footnote w:id="116">
    <w:p w14:paraId="0B75F3B1" w14:textId="77CE8BDF" w:rsidR="004043A9" w:rsidRPr="00BD4BB6" w:rsidRDefault="004043A9" w:rsidP="009B47A0">
      <w:r w:rsidRPr="00DF33A6">
        <w:rPr>
          <w:rStyle w:val="FootnoteReference"/>
          <w:sz w:val="16"/>
          <w:szCs w:val="16"/>
        </w:rPr>
        <w:footnoteRef/>
      </w:r>
      <w:r w:rsidRPr="00BD4BB6">
        <w:rPr>
          <w:sz w:val="16"/>
          <w:szCs w:val="16"/>
        </w:rPr>
        <w:t xml:space="preserve"> Robin Gwyndaf, </w:t>
      </w:r>
      <w:r w:rsidRPr="00BD4BB6">
        <w:rPr>
          <w:i/>
          <w:sz w:val="16"/>
          <w:szCs w:val="16"/>
        </w:rPr>
        <w:t>Blas ar Fyw</w:t>
      </w:r>
      <w:r>
        <w:rPr>
          <w:i/>
          <w:sz w:val="16"/>
          <w:szCs w:val="16"/>
        </w:rPr>
        <w:t xml:space="preserve">, </w:t>
      </w:r>
      <w:r w:rsidRPr="00BD4BB6">
        <w:rPr>
          <w:sz w:val="16"/>
          <w:szCs w:val="16"/>
        </w:rPr>
        <w:t xml:space="preserve"> p.</w:t>
      </w:r>
      <w:r>
        <w:rPr>
          <w:sz w:val="16"/>
          <w:szCs w:val="16"/>
        </w:rPr>
        <w:t xml:space="preserve"> </w:t>
      </w:r>
      <w:r w:rsidRPr="00BD4BB6">
        <w:rPr>
          <w:sz w:val="16"/>
          <w:szCs w:val="16"/>
        </w:rPr>
        <w:t>54</w:t>
      </w:r>
      <w:r>
        <w:rPr>
          <w:sz w:val="16"/>
          <w:szCs w:val="16"/>
        </w:rPr>
        <w:t>.</w:t>
      </w:r>
    </w:p>
  </w:footnote>
  <w:footnote w:id="117">
    <w:p w14:paraId="561FA316" w14:textId="7D865FA4" w:rsidR="004043A9" w:rsidRPr="001C18C7" w:rsidRDefault="004043A9" w:rsidP="00890F17">
      <w:pPr>
        <w:rPr>
          <w:sz w:val="16"/>
          <w:szCs w:val="16"/>
        </w:rPr>
      </w:pPr>
      <w:r w:rsidRPr="001C18C7">
        <w:rPr>
          <w:rStyle w:val="FootnoteReference"/>
          <w:sz w:val="16"/>
          <w:szCs w:val="16"/>
        </w:rPr>
        <w:footnoteRef/>
      </w:r>
      <w:r w:rsidRPr="001C18C7">
        <w:rPr>
          <w:sz w:val="16"/>
          <w:szCs w:val="16"/>
        </w:rPr>
        <w:t xml:space="preserve"> The Rt. Hon. Lady Llanover, </w:t>
      </w:r>
      <w:r w:rsidRPr="001C18C7">
        <w:rPr>
          <w:i/>
          <w:iCs/>
          <w:sz w:val="16"/>
          <w:szCs w:val="16"/>
        </w:rPr>
        <w:t>The First Principles of Good Cookery</w:t>
      </w:r>
      <w:r w:rsidRPr="001C18C7">
        <w:rPr>
          <w:sz w:val="16"/>
          <w:szCs w:val="16"/>
        </w:rPr>
        <w:t xml:space="preserve"> (Tregaron: Brefi Press, 1991)</w:t>
      </w:r>
      <w:r>
        <w:rPr>
          <w:sz w:val="16"/>
          <w:szCs w:val="16"/>
        </w:rPr>
        <w:t xml:space="preserve"> pp. 22-37.</w:t>
      </w:r>
    </w:p>
  </w:footnote>
  <w:footnote w:id="118">
    <w:p w14:paraId="6D55670E" w14:textId="6430C31A" w:rsidR="004043A9" w:rsidRPr="00503447" w:rsidRDefault="004043A9" w:rsidP="00871855">
      <w:r w:rsidRPr="00E711D1">
        <w:rPr>
          <w:rStyle w:val="FootnoteReference"/>
          <w:sz w:val="16"/>
          <w:szCs w:val="16"/>
        </w:rPr>
        <w:footnoteRef/>
      </w:r>
      <w:r w:rsidRPr="00E711D1">
        <w:rPr>
          <w:sz w:val="16"/>
          <w:szCs w:val="16"/>
        </w:rPr>
        <w:t xml:space="preserve"> S. Minwel Tibbott, </w:t>
      </w:r>
      <w:r w:rsidRPr="00E711D1">
        <w:rPr>
          <w:i/>
          <w:sz w:val="16"/>
          <w:szCs w:val="16"/>
        </w:rPr>
        <w:t>Welsh Fare</w:t>
      </w:r>
      <w:r w:rsidRPr="00E711D1">
        <w:rPr>
          <w:sz w:val="16"/>
          <w:szCs w:val="16"/>
        </w:rPr>
        <w:t xml:space="preserve"> </w:t>
      </w:r>
      <w:r>
        <w:rPr>
          <w:sz w:val="16"/>
          <w:szCs w:val="16"/>
        </w:rPr>
        <w:t>, pp. 24-35.</w:t>
      </w:r>
    </w:p>
  </w:footnote>
  <w:footnote w:id="119">
    <w:p w14:paraId="5745CF4B" w14:textId="3DB9B89A" w:rsidR="004043A9" w:rsidRPr="00D52B27" w:rsidRDefault="004043A9" w:rsidP="00923024">
      <w:r w:rsidRPr="00CF7AAE">
        <w:rPr>
          <w:rStyle w:val="FootnoteReference"/>
          <w:sz w:val="16"/>
          <w:szCs w:val="16"/>
        </w:rPr>
        <w:footnoteRef/>
      </w:r>
      <w:r w:rsidRPr="00CF7AAE">
        <w:rPr>
          <w:sz w:val="16"/>
          <w:szCs w:val="16"/>
        </w:rPr>
        <w:t xml:space="preserve"> </w:t>
      </w:r>
      <w:r w:rsidRPr="00923024">
        <w:rPr>
          <w:i/>
          <w:sz w:val="16"/>
          <w:szCs w:val="16"/>
        </w:rPr>
        <w:t>The Law of Hywel Dda,</w:t>
      </w:r>
      <w:r w:rsidRPr="00923024">
        <w:rPr>
          <w:sz w:val="16"/>
          <w:szCs w:val="16"/>
        </w:rPr>
        <w:t xml:space="preserve"> </w:t>
      </w:r>
      <w:r w:rsidRPr="00D52B27">
        <w:rPr>
          <w:sz w:val="16"/>
          <w:szCs w:val="16"/>
        </w:rPr>
        <w:t>pp.191-5</w:t>
      </w:r>
    </w:p>
  </w:footnote>
  <w:footnote w:id="120">
    <w:p w14:paraId="0FF9E40F" w14:textId="18EBC4F6" w:rsidR="004043A9" w:rsidRPr="00F36657" w:rsidRDefault="004043A9" w:rsidP="00C90B90">
      <w:pPr>
        <w:rPr>
          <w:sz w:val="16"/>
          <w:szCs w:val="16"/>
          <w:lang w:val="en-US" w:bidi="en-US"/>
        </w:rPr>
      </w:pPr>
      <w:r w:rsidRPr="00503447">
        <w:rPr>
          <w:rStyle w:val="FootnoteReference"/>
          <w:sz w:val="16"/>
          <w:szCs w:val="16"/>
        </w:rPr>
        <w:footnoteRef/>
      </w:r>
      <w:r w:rsidRPr="00503447">
        <w:rPr>
          <w:sz w:val="16"/>
          <w:szCs w:val="16"/>
        </w:rPr>
        <w:t xml:space="preserve"> </w:t>
      </w:r>
      <w:r w:rsidRPr="00503447">
        <w:rPr>
          <w:i/>
          <w:sz w:val="16"/>
          <w:szCs w:val="16"/>
          <w:lang w:val="en-US" w:bidi="en-US"/>
        </w:rPr>
        <w:t>The Mabinogion,</w:t>
      </w:r>
      <w:r w:rsidRPr="00503447">
        <w:rPr>
          <w:sz w:val="16"/>
          <w:szCs w:val="16"/>
          <w:lang w:val="en-US" w:bidi="en-US"/>
        </w:rPr>
        <w:t xml:space="preserve"> </w:t>
      </w:r>
      <w:r>
        <w:rPr>
          <w:sz w:val="16"/>
          <w:szCs w:val="16"/>
          <w:lang w:val="en-US" w:bidi="en-US"/>
        </w:rPr>
        <w:t>p. 233.</w:t>
      </w:r>
    </w:p>
  </w:footnote>
  <w:footnote w:id="121">
    <w:p w14:paraId="2650DD8C" w14:textId="021B65BE" w:rsidR="004043A9" w:rsidRPr="001C18C7" w:rsidRDefault="004043A9" w:rsidP="00A90F29">
      <w:pPr>
        <w:rPr>
          <w:sz w:val="16"/>
          <w:szCs w:val="16"/>
        </w:rPr>
      </w:pPr>
      <w:r w:rsidRPr="001C18C7">
        <w:rPr>
          <w:rStyle w:val="FootnoteReference"/>
          <w:sz w:val="16"/>
          <w:szCs w:val="16"/>
        </w:rPr>
        <w:footnoteRef/>
      </w:r>
      <w:r w:rsidRPr="001C18C7">
        <w:rPr>
          <w:sz w:val="16"/>
          <w:szCs w:val="16"/>
        </w:rPr>
        <w:t xml:space="preserve"> S. Minwel Tibbott, </w:t>
      </w:r>
      <w:r w:rsidRPr="001C18C7">
        <w:rPr>
          <w:i/>
          <w:sz w:val="16"/>
          <w:szCs w:val="16"/>
        </w:rPr>
        <w:t>Welsh Fare</w:t>
      </w:r>
      <w:r>
        <w:rPr>
          <w:sz w:val="16"/>
          <w:szCs w:val="16"/>
        </w:rPr>
        <w:t>, p. 11.</w:t>
      </w:r>
    </w:p>
  </w:footnote>
  <w:footnote w:id="122">
    <w:p w14:paraId="45607763" w14:textId="4F15672D" w:rsidR="004043A9" w:rsidRPr="00192597" w:rsidRDefault="004043A9" w:rsidP="00D753B6">
      <w:pPr>
        <w:pStyle w:val="FootnoteText"/>
        <w:rPr>
          <w:sz w:val="16"/>
          <w:szCs w:val="16"/>
        </w:rPr>
      </w:pPr>
      <w:r w:rsidRPr="00192597">
        <w:rPr>
          <w:rStyle w:val="FootnoteReference"/>
          <w:sz w:val="16"/>
          <w:szCs w:val="16"/>
        </w:rPr>
        <w:footnoteRef/>
      </w:r>
      <w:r w:rsidRPr="00192597">
        <w:rPr>
          <w:sz w:val="16"/>
          <w:szCs w:val="16"/>
        </w:rPr>
        <w:t xml:space="preserve"> </w:t>
      </w:r>
      <w:r>
        <w:rPr>
          <w:sz w:val="16"/>
          <w:szCs w:val="16"/>
        </w:rPr>
        <w:t xml:space="preserve"> </w:t>
      </w:r>
      <w:r w:rsidRPr="00E9269A">
        <w:rPr>
          <w:sz w:val="16"/>
          <w:szCs w:val="16"/>
        </w:rPr>
        <w:t xml:space="preserve">J. Geraint Jenkins, </w:t>
      </w:r>
      <w:r w:rsidRPr="00E9269A">
        <w:rPr>
          <w:i/>
          <w:sz w:val="16"/>
          <w:szCs w:val="16"/>
        </w:rPr>
        <w:t>The Inshore Fishermen of Wales</w:t>
      </w:r>
      <w:r>
        <w:rPr>
          <w:i/>
          <w:sz w:val="16"/>
          <w:szCs w:val="16"/>
        </w:rPr>
        <w:t>,</w:t>
      </w:r>
      <w:r w:rsidRPr="00E9269A">
        <w:rPr>
          <w:sz w:val="16"/>
          <w:szCs w:val="16"/>
        </w:rPr>
        <w:t xml:space="preserve"> </w:t>
      </w:r>
      <w:r>
        <w:rPr>
          <w:sz w:val="16"/>
          <w:szCs w:val="16"/>
        </w:rPr>
        <w:t>p. 110</w:t>
      </w:r>
    </w:p>
  </w:footnote>
  <w:footnote w:id="123">
    <w:p w14:paraId="20D0E244" w14:textId="2B390D41" w:rsidR="004043A9" w:rsidRPr="00192597" w:rsidRDefault="004043A9" w:rsidP="00D753B6">
      <w:r w:rsidRPr="00192597">
        <w:rPr>
          <w:rStyle w:val="FootnoteReference"/>
          <w:sz w:val="16"/>
          <w:szCs w:val="16"/>
        </w:rPr>
        <w:footnoteRef/>
      </w:r>
      <w:r w:rsidRPr="00192597">
        <w:rPr>
          <w:sz w:val="16"/>
          <w:szCs w:val="16"/>
        </w:rPr>
        <w:t xml:space="preserve"> The Rt. Hon. Lady Llanover, </w:t>
      </w:r>
      <w:r w:rsidRPr="00192597">
        <w:rPr>
          <w:i/>
          <w:iCs/>
          <w:sz w:val="16"/>
          <w:szCs w:val="16"/>
        </w:rPr>
        <w:t>The First Principles of Good Cookery</w:t>
      </w:r>
      <w:r>
        <w:rPr>
          <w:sz w:val="16"/>
          <w:szCs w:val="16"/>
        </w:rPr>
        <w:t>, pp. 420-1.</w:t>
      </w:r>
    </w:p>
  </w:footnote>
  <w:footnote w:id="124">
    <w:p w14:paraId="08850141" w14:textId="0CFEF0E1" w:rsidR="004043A9" w:rsidRPr="00296EBA" w:rsidRDefault="004043A9" w:rsidP="00D753B6">
      <w:pPr>
        <w:pStyle w:val="FootnoteText"/>
        <w:rPr>
          <w:sz w:val="16"/>
          <w:szCs w:val="16"/>
        </w:rPr>
      </w:pPr>
      <w:r w:rsidRPr="00296EBA">
        <w:rPr>
          <w:rStyle w:val="FootnoteReference"/>
          <w:sz w:val="16"/>
          <w:szCs w:val="16"/>
        </w:rPr>
        <w:footnoteRef/>
      </w:r>
      <w:r w:rsidRPr="00296EBA">
        <w:rPr>
          <w:sz w:val="16"/>
          <w:szCs w:val="16"/>
        </w:rPr>
        <w:t xml:space="preserve"> </w:t>
      </w:r>
      <w:r w:rsidRPr="00B91ECA">
        <w:rPr>
          <w:sz w:val="16"/>
          <w:szCs w:val="16"/>
        </w:rPr>
        <w:t xml:space="preserve">Brian Waters, </w:t>
      </w:r>
      <w:r w:rsidRPr="00B91ECA">
        <w:rPr>
          <w:i/>
          <w:sz w:val="16"/>
          <w:szCs w:val="16"/>
        </w:rPr>
        <w:t>Severn Tide</w:t>
      </w:r>
      <w:r>
        <w:rPr>
          <w:i/>
          <w:sz w:val="16"/>
          <w:szCs w:val="16"/>
        </w:rPr>
        <w:t>,</w:t>
      </w:r>
      <w:r w:rsidRPr="00B91ECA">
        <w:rPr>
          <w:sz w:val="16"/>
          <w:szCs w:val="16"/>
        </w:rPr>
        <w:t xml:space="preserve"> </w:t>
      </w:r>
      <w:r>
        <w:rPr>
          <w:sz w:val="16"/>
          <w:szCs w:val="16"/>
        </w:rPr>
        <w:t>p. 63.</w:t>
      </w:r>
    </w:p>
  </w:footnote>
  <w:footnote w:id="125">
    <w:p w14:paraId="00986D6D" w14:textId="5C4387C5" w:rsidR="004043A9" w:rsidRPr="00BD5A6D" w:rsidRDefault="004043A9" w:rsidP="00D20E71">
      <w:pPr>
        <w:pStyle w:val="FootnoteText"/>
        <w:rPr>
          <w:sz w:val="16"/>
          <w:szCs w:val="16"/>
        </w:rPr>
      </w:pPr>
      <w:r w:rsidRPr="00BD5A6D">
        <w:rPr>
          <w:rStyle w:val="FootnoteReference"/>
          <w:sz w:val="16"/>
          <w:szCs w:val="16"/>
        </w:rPr>
        <w:footnoteRef/>
      </w:r>
      <w:r w:rsidRPr="00BD5A6D">
        <w:rPr>
          <w:sz w:val="16"/>
          <w:szCs w:val="16"/>
        </w:rPr>
        <w:t xml:space="preserve"> Peter S. Maitland, English Nature Research Reports Number 516, The status of smelt </w:t>
      </w:r>
      <w:r w:rsidRPr="00BD5A6D">
        <w:rPr>
          <w:i/>
          <w:iCs/>
          <w:sz w:val="16"/>
          <w:szCs w:val="16"/>
        </w:rPr>
        <w:t>Osmerus eperlanus</w:t>
      </w:r>
      <w:r w:rsidRPr="00BD5A6D">
        <w:rPr>
          <w:sz w:val="16"/>
          <w:szCs w:val="16"/>
        </w:rPr>
        <w:t xml:space="preserve"> in England (Peterborough: English Nature, 2003)</w:t>
      </w:r>
      <w:r>
        <w:rPr>
          <w:sz w:val="16"/>
          <w:szCs w:val="16"/>
        </w:rPr>
        <w:t xml:space="preserve"> p. 41.</w:t>
      </w:r>
    </w:p>
  </w:footnote>
  <w:footnote w:id="126">
    <w:p w14:paraId="65177679" w14:textId="62DB540C" w:rsidR="004043A9" w:rsidRPr="004E4308" w:rsidRDefault="004043A9" w:rsidP="007E30DF">
      <w:pPr>
        <w:pStyle w:val="FootnoteText"/>
        <w:rPr>
          <w:sz w:val="16"/>
          <w:szCs w:val="16"/>
        </w:rPr>
      </w:pPr>
      <w:r w:rsidRPr="004E4308">
        <w:rPr>
          <w:rStyle w:val="FootnoteReference"/>
          <w:sz w:val="16"/>
          <w:szCs w:val="16"/>
        </w:rPr>
        <w:footnoteRef/>
      </w:r>
      <w:r w:rsidRPr="004E4308">
        <w:rPr>
          <w:sz w:val="16"/>
          <w:szCs w:val="16"/>
        </w:rPr>
        <w:t xml:space="preserve"> Aidan O’Sulivan, ‘Place, Memory and Identity</w:t>
      </w:r>
      <w:r>
        <w:rPr>
          <w:sz w:val="16"/>
          <w:szCs w:val="16"/>
        </w:rPr>
        <w:t>’,</w:t>
      </w:r>
      <w:r w:rsidRPr="004E4308">
        <w:rPr>
          <w:sz w:val="16"/>
          <w:szCs w:val="16"/>
        </w:rPr>
        <w:t xml:space="preserve"> </w:t>
      </w:r>
      <w:r>
        <w:rPr>
          <w:sz w:val="16"/>
          <w:szCs w:val="16"/>
        </w:rPr>
        <w:t>pp. 461-2.</w:t>
      </w:r>
    </w:p>
  </w:footnote>
  <w:footnote w:id="127">
    <w:p w14:paraId="734A8141" w14:textId="5590FDB0" w:rsidR="004043A9" w:rsidRPr="00BF608B" w:rsidRDefault="004043A9" w:rsidP="007E30DF">
      <w:pPr>
        <w:rPr>
          <w:sz w:val="16"/>
          <w:szCs w:val="16"/>
        </w:rPr>
      </w:pPr>
      <w:r w:rsidRPr="00BF608B">
        <w:rPr>
          <w:rStyle w:val="FootnoteReference"/>
          <w:sz w:val="16"/>
          <w:szCs w:val="16"/>
        </w:rPr>
        <w:footnoteRef/>
      </w:r>
      <w:r w:rsidRPr="00BF608B">
        <w:rPr>
          <w:sz w:val="16"/>
          <w:szCs w:val="16"/>
        </w:rPr>
        <w:t xml:space="preserve"> </w:t>
      </w:r>
      <w:r w:rsidRPr="001C18C7">
        <w:rPr>
          <w:sz w:val="16"/>
          <w:szCs w:val="16"/>
        </w:rPr>
        <w:t xml:space="preserve">S. Minwel Tibbott, </w:t>
      </w:r>
      <w:r w:rsidRPr="001C18C7">
        <w:rPr>
          <w:i/>
          <w:sz w:val="16"/>
          <w:szCs w:val="16"/>
        </w:rPr>
        <w:t>Welsh Fare</w:t>
      </w:r>
      <w:r>
        <w:rPr>
          <w:i/>
          <w:sz w:val="16"/>
          <w:szCs w:val="16"/>
        </w:rPr>
        <w:t>,</w:t>
      </w:r>
      <w:r w:rsidRPr="001C18C7">
        <w:rPr>
          <w:sz w:val="16"/>
          <w:szCs w:val="16"/>
        </w:rPr>
        <w:t xml:space="preserve"> </w:t>
      </w:r>
      <w:r>
        <w:rPr>
          <w:sz w:val="16"/>
          <w:szCs w:val="16"/>
        </w:rPr>
        <w:t>p. 66.</w:t>
      </w:r>
    </w:p>
  </w:footnote>
  <w:footnote w:id="128">
    <w:p w14:paraId="77B6B851" w14:textId="6F7DC65B" w:rsidR="004043A9" w:rsidRPr="00FA0500" w:rsidRDefault="004043A9" w:rsidP="00FA0500">
      <w:pPr>
        <w:rPr>
          <w:rFonts w:ascii="Times New Roman" w:hAnsi="Times New Roman" w:cs="Times New Roman"/>
        </w:rPr>
      </w:pPr>
      <w:r w:rsidRPr="00FA0500">
        <w:rPr>
          <w:rStyle w:val="FootnoteReference"/>
          <w:sz w:val="16"/>
          <w:szCs w:val="16"/>
        </w:rPr>
        <w:footnoteRef/>
      </w:r>
      <w:r w:rsidRPr="00FA0500">
        <w:rPr>
          <w:sz w:val="16"/>
          <w:szCs w:val="16"/>
        </w:rPr>
        <w:t xml:space="preserve"> </w:t>
      </w:r>
      <w:r w:rsidRPr="00FA0500">
        <w:rPr>
          <w:rFonts w:ascii="Times New Roman" w:hAnsi="Times New Roman" w:cs="Times New Roman"/>
          <w:sz w:val="16"/>
          <w:szCs w:val="16"/>
        </w:rPr>
        <w:t xml:space="preserve">Adam Nicolson, </w:t>
      </w:r>
      <w:r w:rsidRPr="00FA0500">
        <w:rPr>
          <w:rFonts w:ascii="Times New Roman" w:hAnsi="Times New Roman" w:cs="Times New Roman"/>
          <w:i/>
          <w:iCs/>
          <w:sz w:val="16"/>
          <w:szCs w:val="16"/>
        </w:rPr>
        <w:t>Sea Room, An Island Life</w:t>
      </w:r>
      <w:r w:rsidRPr="00FA0500">
        <w:rPr>
          <w:rFonts w:ascii="Times New Roman" w:hAnsi="Times New Roman" w:cs="Times New Roman"/>
          <w:sz w:val="16"/>
          <w:szCs w:val="16"/>
        </w:rPr>
        <w:t xml:space="preserve"> (London: Harper Collins, 2002)</w:t>
      </w:r>
      <w:r>
        <w:rPr>
          <w:rFonts w:ascii="Times New Roman" w:hAnsi="Times New Roman" w:cs="Times New Roman"/>
          <w:sz w:val="16"/>
          <w:szCs w:val="16"/>
        </w:rPr>
        <w:t xml:space="preserve"> pp. 222-3.</w:t>
      </w:r>
    </w:p>
  </w:footnote>
  <w:footnote w:id="129">
    <w:p w14:paraId="0614558F" w14:textId="3557F9FA" w:rsidR="004043A9" w:rsidRPr="004F4508" w:rsidRDefault="004043A9" w:rsidP="009B3D63">
      <w:pPr>
        <w:pStyle w:val="FootnoteText"/>
        <w:rPr>
          <w:sz w:val="16"/>
          <w:szCs w:val="16"/>
        </w:rPr>
      </w:pPr>
      <w:r w:rsidRPr="004F4508">
        <w:rPr>
          <w:rStyle w:val="FootnoteReference"/>
          <w:sz w:val="16"/>
          <w:szCs w:val="16"/>
        </w:rPr>
        <w:footnoteRef/>
      </w:r>
      <w:r w:rsidRPr="004F4508">
        <w:rPr>
          <w:sz w:val="16"/>
          <w:szCs w:val="16"/>
        </w:rPr>
        <w:t xml:space="preserve"> </w:t>
      </w:r>
      <w:r w:rsidRPr="00AD6330">
        <w:rPr>
          <w:sz w:val="16"/>
          <w:szCs w:val="16"/>
        </w:rPr>
        <w:t>Ibid</w:t>
      </w:r>
      <w:r w:rsidRPr="00743D9A">
        <w:rPr>
          <w:i/>
          <w:iCs/>
          <w:sz w:val="16"/>
          <w:szCs w:val="16"/>
        </w:rPr>
        <w:t>.</w:t>
      </w:r>
      <w:r>
        <w:rPr>
          <w:sz w:val="16"/>
          <w:szCs w:val="16"/>
        </w:rPr>
        <w:t xml:space="preserve"> p. 67.</w:t>
      </w:r>
    </w:p>
  </w:footnote>
  <w:footnote w:id="130">
    <w:p w14:paraId="5B53C331" w14:textId="6DCD0949" w:rsidR="004043A9" w:rsidRPr="009B3D63" w:rsidRDefault="004043A9" w:rsidP="009B3D63">
      <w:pPr>
        <w:rPr>
          <w:rFonts w:ascii="Times New Roman" w:eastAsia="Times New Roman" w:hAnsi="Times New Roman" w:cs="Times New Roman"/>
          <w:sz w:val="16"/>
          <w:szCs w:val="16"/>
          <w:lang w:eastAsia="en-GB"/>
        </w:rPr>
      </w:pPr>
      <w:r w:rsidRPr="009B3D63">
        <w:rPr>
          <w:rStyle w:val="FootnoteReference"/>
          <w:sz w:val="16"/>
          <w:szCs w:val="16"/>
        </w:rPr>
        <w:footnoteRef/>
      </w:r>
      <w:r w:rsidRPr="00106530">
        <w:rPr>
          <w:sz w:val="16"/>
          <w:szCs w:val="16"/>
        </w:rPr>
        <w:t xml:space="preserve"> </w:t>
      </w:r>
      <w:r w:rsidRPr="00106530">
        <w:rPr>
          <w:rFonts w:eastAsia="Times New Roman" w:cstheme="minorHAnsi"/>
          <w:color w:val="333333"/>
          <w:spacing w:val="4"/>
          <w:sz w:val="16"/>
          <w:szCs w:val="16"/>
          <w:shd w:val="clear" w:color="auto" w:fill="FCFCFC"/>
          <w:lang w:eastAsia="en-GB"/>
        </w:rPr>
        <w:t xml:space="preserve">Hinder, S.L., Hays, G.C., Brooks, C.J. et al. </w:t>
      </w:r>
      <w:r w:rsidRPr="009B3D63">
        <w:rPr>
          <w:rFonts w:eastAsia="Times New Roman" w:cstheme="minorHAnsi"/>
          <w:color w:val="333333"/>
          <w:spacing w:val="4"/>
          <w:sz w:val="16"/>
          <w:szCs w:val="16"/>
          <w:shd w:val="clear" w:color="auto" w:fill="FCFCFC"/>
          <w:lang w:eastAsia="en-GB"/>
        </w:rPr>
        <w:t xml:space="preserve">Environ Health (2011) 10: 54. </w:t>
      </w:r>
      <w:r w:rsidRPr="009338F9">
        <w:rPr>
          <w:rFonts w:eastAsia="Times New Roman" w:cstheme="minorHAnsi"/>
          <w:spacing w:val="4"/>
          <w:sz w:val="16"/>
          <w:szCs w:val="16"/>
          <w:shd w:val="clear" w:color="auto" w:fill="FCFCFC"/>
          <w:lang w:eastAsia="en-GB"/>
        </w:rPr>
        <w:t>https://doi.org/10.1186/1476-069X-10-54</w:t>
      </w:r>
      <w:r w:rsidRPr="009B3D63">
        <w:rPr>
          <w:rFonts w:eastAsia="Times New Roman" w:cstheme="minorHAnsi"/>
          <w:color w:val="333333"/>
          <w:spacing w:val="4"/>
          <w:sz w:val="16"/>
          <w:szCs w:val="16"/>
          <w:shd w:val="clear" w:color="auto" w:fill="FCFCFC"/>
          <w:lang w:eastAsia="en-GB"/>
        </w:rPr>
        <w:t xml:space="preserve">  </w:t>
      </w:r>
      <w:r>
        <w:rPr>
          <w:rFonts w:eastAsia="Times New Roman" w:cstheme="minorHAnsi"/>
          <w:color w:val="333333"/>
          <w:spacing w:val="4"/>
          <w:sz w:val="16"/>
          <w:szCs w:val="16"/>
          <w:shd w:val="clear" w:color="auto" w:fill="FCFCFC"/>
          <w:lang w:eastAsia="en-GB"/>
        </w:rPr>
        <w:t>(A</w:t>
      </w:r>
      <w:r w:rsidRPr="009B3D63">
        <w:rPr>
          <w:rFonts w:eastAsia="Times New Roman" w:cstheme="minorHAnsi"/>
          <w:color w:val="333333"/>
          <w:spacing w:val="4"/>
          <w:sz w:val="16"/>
          <w:szCs w:val="16"/>
          <w:shd w:val="clear" w:color="auto" w:fill="FCFCFC"/>
          <w:lang w:eastAsia="en-GB"/>
        </w:rPr>
        <w:t>ccessed 21.10.2019</w:t>
      </w:r>
      <w:r>
        <w:rPr>
          <w:rFonts w:eastAsia="Times New Roman" w:cstheme="minorHAnsi"/>
          <w:color w:val="333333"/>
          <w:spacing w:val="4"/>
          <w:sz w:val="16"/>
          <w:szCs w:val="16"/>
          <w:shd w:val="clear" w:color="auto" w:fill="FCFCFC"/>
          <w:lang w:eastAsia="en-GB"/>
        </w:rPr>
        <w:t>).</w:t>
      </w:r>
    </w:p>
  </w:footnote>
  <w:footnote w:id="131">
    <w:p w14:paraId="0C4D9E44" w14:textId="474F202A" w:rsidR="004043A9" w:rsidRPr="00691CB4" w:rsidRDefault="004043A9" w:rsidP="007E30DF">
      <w:pPr>
        <w:pStyle w:val="FootnoteText"/>
        <w:rPr>
          <w:sz w:val="16"/>
          <w:szCs w:val="16"/>
        </w:rPr>
      </w:pPr>
      <w:r w:rsidRPr="00691CB4">
        <w:rPr>
          <w:rStyle w:val="FootnoteReference"/>
          <w:sz w:val="16"/>
          <w:szCs w:val="16"/>
        </w:rPr>
        <w:footnoteRef/>
      </w:r>
      <w:r>
        <w:rPr>
          <w:sz w:val="16"/>
          <w:szCs w:val="16"/>
        </w:rPr>
        <w:t xml:space="preserve"> </w:t>
      </w:r>
      <w:r w:rsidRPr="001C18C7">
        <w:rPr>
          <w:sz w:val="16"/>
          <w:szCs w:val="16"/>
        </w:rPr>
        <w:t xml:space="preserve">S. Minwel Tibbott, </w:t>
      </w:r>
      <w:r w:rsidRPr="001C18C7">
        <w:rPr>
          <w:i/>
          <w:sz w:val="16"/>
          <w:szCs w:val="16"/>
        </w:rPr>
        <w:t>Welsh Fare</w:t>
      </w:r>
      <w:r>
        <w:rPr>
          <w:i/>
          <w:sz w:val="16"/>
          <w:szCs w:val="16"/>
        </w:rPr>
        <w:t>,</w:t>
      </w:r>
      <w:r w:rsidRPr="001C18C7">
        <w:rPr>
          <w:sz w:val="16"/>
          <w:szCs w:val="16"/>
        </w:rPr>
        <w:t xml:space="preserve"> </w:t>
      </w:r>
      <w:r w:rsidRPr="00691CB4">
        <w:rPr>
          <w:sz w:val="16"/>
          <w:szCs w:val="16"/>
        </w:rPr>
        <w:t>pp.</w:t>
      </w:r>
      <w:r>
        <w:rPr>
          <w:sz w:val="16"/>
          <w:szCs w:val="16"/>
        </w:rPr>
        <w:t xml:space="preserve"> </w:t>
      </w:r>
      <w:r w:rsidRPr="00691CB4">
        <w:rPr>
          <w:sz w:val="16"/>
          <w:szCs w:val="16"/>
        </w:rPr>
        <w:t>66-8</w:t>
      </w:r>
      <w:r>
        <w:rPr>
          <w:sz w:val="16"/>
          <w:szCs w:val="16"/>
        </w:rPr>
        <w:t>.</w:t>
      </w:r>
    </w:p>
  </w:footnote>
  <w:footnote w:id="132">
    <w:p w14:paraId="18BD4FBA" w14:textId="49701C43" w:rsidR="004043A9" w:rsidRPr="00C42082" w:rsidRDefault="004043A9" w:rsidP="007E30DF">
      <w:pPr>
        <w:pStyle w:val="FootnoteText"/>
        <w:rPr>
          <w:sz w:val="16"/>
          <w:szCs w:val="16"/>
        </w:rPr>
      </w:pPr>
      <w:r w:rsidRPr="00C42082">
        <w:rPr>
          <w:rStyle w:val="FootnoteReference"/>
          <w:sz w:val="16"/>
          <w:szCs w:val="16"/>
        </w:rPr>
        <w:footnoteRef/>
      </w:r>
      <w:r w:rsidRPr="00C42082">
        <w:rPr>
          <w:sz w:val="16"/>
          <w:szCs w:val="16"/>
        </w:rPr>
        <w:t xml:space="preserve"> </w:t>
      </w:r>
      <w:r>
        <w:rPr>
          <w:sz w:val="16"/>
          <w:szCs w:val="16"/>
        </w:rPr>
        <w:t>Llangwm History Society Archive, transcript of a recording with Ellen Skyrme 12.11.2004.</w:t>
      </w:r>
    </w:p>
  </w:footnote>
  <w:footnote w:id="133">
    <w:p w14:paraId="5C7A0E83" w14:textId="0F320E0B" w:rsidR="004043A9" w:rsidRPr="00A3294A" w:rsidRDefault="004043A9">
      <w:pPr>
        <w:pStyle w:val="FootnoteText"/>
        <w:rPr>
          <w:sz w:val="16"/>
          <w:szCs w:val="16"/>
        </w:rPr>
      </w:pPr>
      <w:r w:rsidRPr="00A3294A">
        <w:rPr>
          <w:rStyle w:val="FootnoteReference"/>
          <w:sz w:val="16"/>
          <w:szCs w:val="16"/>
        </w:rPr>
        <w:footnoteRef/>
      </w:r>
      <w:r w:rsidRPr="00A3294A">
        <w:rPr>
          <w:sz w:val="16"/>
          <w:szCs w:val="16"/>
        </w:rPr>
        <w:t xml:space="preserve"> </w:t>
      </w:r>
      <w:r>
        <w:rPr>
          <w:sz w:val="16"/>
          <w:szCs w:val="16"/>
        </w:rPr>
        <w:t>J</w:t>
      </w:r>
      <w:r w:rsidRPr="00E9269A">
        <w:rPr>
          <w:sz w:val="16"/>
          <w:szCs w:val="16"/>
        </w:rPr>
        <w:t xml:space="preserve">. Geraint Jenkins, </w:t>
      </w:r>
      <w:r w:rsidRPr="00E9269A">
        <w:rPr>
          <w:i/>
          <w:sz w:val="16"/>
          <w:szCs w:val="16"/>
        </w:rPr>
        <w:t>The Inshore Fishermen of Wales</w:t>
      </w:r>
      <w:r>
        <w:rPr>
          <w:i/>
          <w:sz w:val="16"/>
          <w:szCs w:val="16"/>
        </w:rPr>
        <w:t>,</w:t>
      </w:r>
      <w:r w:rsidRPr="00E9269A">
        <w:rPr>
          <w:sz w:val="16"/>
          <w:szCs w:val="16"/>
        </w:rPr>
        <w:t xml:space="preserve"> </w:t>
      </w:r>
      <w:r>
        <w:rPr>
          <w:sz w:val="16"/>
          <w:szCs w:val="16"/>
        </w:rPr>
        <w:t>pp. 82-3.</w:t>
      </w:r>
    </w:p>
  </w:footnote>
  <w:footnote w:id="134">
    <w:p w14:paraId="53EA0FBF" w14:textId="0E5176E5" w:rsidR="004043A9" w:rsidRPr="00C35C22" w:rsidRDefault="004043A9" w:rsidP="00526ED5">
      <w:pPr>
        <w:pStyle w:val="FootnoteText"/>
        <w:rPr>
          <w:sz w:val="16"/>
          <w:szCs w:val="16"/>
        </w:rPr>
      </w:pPr>
      <w:r w:rsidRPr="00511810">
        <w:rPr>
          <w:rStyle w:val="FootnoteReference"/>
          <w:sz w:val="16"/>
          <w:szCs w:val="16"/>
        </w:rPr>
        <w:footnoteRef/>
      </w:r>
      <w:r w:rsidRPr="00C35C22">
        <w:rPr>
          <w:sz w:val="16"/>
          <w:szCs w:val="16"/>
        </w:rPr>
        <w:t xml:space="preserve"> </w:t>
      </w:r>
      <w:r w:rsidRPr="00E34983">
        <w:rPr>
          <w:sz w:val="16"/>
          <w:szCs w:val="16"/>
        </w:rPr>
        <w:t xml:space="preserve">J. Geraint Jenkins, The Customs of Welsh Fishermen, </w:t>
      </w:r>
      <w:r w:rsidRPr="00C35C22">
        <w:rPr>
          <w:sz w:val="16"/>
          <w:szCs w:val="16"/>
        </w:rPr>
        <w:t>p.</w:t>
      </w:r>
      <w:r>
        <w:rPr>
          <w:sz w:val="16"/>
          <w:szCs w:val="16"/>
        </w:rPr>
        <w:t xml:space="preserve"> </w:t>
      </w:r>
      <w:r w:rsidRPr="00C35C22">
        <w:rPr>
          <w:sz w:val="16"/>
          <w:szCs w:val="16"/>
        </w:rPr>
        <w:t>2</w:t>
      </w:r>
      <w:r>
        <w:rPr>
          <w:sz w:val="16"/>
          <w:szCs w:val="16"/>
        </w:rPr>
        <w:t>.</w:t>
      </w:r>
    </w:p>
  </w:footnote>
  <w:footnote w:id="135">
    <w:p w14:paraId="12093DAA" w14:textId="4288CDC0" w:rsidR="004043A9" w:rsidRPr="00B01A2E" w:rsidRDefault="004043A9" w:rsidP="00896298">
      <w:pPr>
        <w:pStyle w:val="FootnoteText"/>
        <w:rPr>
          <w:sz w:val="16"/>
          <w:szCs w:val="16"/>
        </w:rPr>
      </w:pPr>
      <w:r w:rsidRPr="00B01A2E">
        <w:rPr>
          <w:rStyle w:val="FootnoteReference"/>
          <w:sz w:val="16"/>
          <w:szCs w:val="16"/>
        </w:rPr>
        <w:footnoteRef/>
      </w:r>
      <w:r w:rsidRPr="00B01A2E">
        <w:rPr>
          <w:sz w:val="16"/>
          <w:szCs w:val="16"/>
        </w:rPr>
        <w:t xml:space="preserve"> Dewi E. Lewis, </w:t>
      </w:r>
      <w:r w:rsidRPr="00B01A2E">
        <w:rPr>
          <w:i/>
          <w:sz w:val="16"/>
          <w:szCs w:val="16"/>
        </w:rPr>
        <w:t>Enwau Adar</w:t>
      </w:r>
      <w:r w:rsidRPr="00B01A2E">
        <w:rPr>
          <w:sz w:val="16"/>
          <w:szCs w:val="16"/>
        </w:rPr>
        <w:t xml:space="preserve"> (Llanrwst: Gwasg Carreg Gwalch, 1994) p.</w:t>
      </w:r>
      <w:r>
        <w:rPr>
          <w:sz w:val="16"/>
          <w:szCs w:val="16"/>
        </w:rPr>
        <w:t xml:space="preserve"> </w:t>
      </w:r>
      <w:r w:rsidRPr="00B01A2E">
        <w:rPr>
          <w:sz w:val="16"/>
          <w:szCs w:val="16"/>
        </w:rPr>
        <w:t>48</w:t>
      </w:r>
      <w:r>
        <w:rPr>
          <w:sz w:val="16"/>
          <w:szCs w:val="16"/>
        </w:rPr>
        <w:t>.</w:t>
      </w:r>
    </w:p>
  </w:footnote>
  <w:footnote w:id="136">
    <w:p w14:paraId="078F6C6B" w14:textId="60935B0D" w:rsidR="004043A9" w:rsidRPr="0002636B" w:rsidRDefault="004043A9" w:rsidP="00896298">
      <w:pPr>
        <w:rPr>
          <w:sz w:val="16"/>
          <w:szCs w:val="16"/>
        </w:rPr>
      </w:pPr>
      <w:r w:rsidRPr="0002636B">
        <w:rPr>
          <w:rStyle w:val="FootnoteReference"/>
          <w:sz w:val="16"/>
          <w:szCs w:val="16"/>
        </w:rPr>
        <w:footnoteRef/>
      </w:r>
      <w:r w:rsidRPr="0002636B">
        <w:rPr>
          <w:sz w:val="16"/>
          <w:szCs w:val="16"/>
        </w:rPr>
        <w:t xml:space="preserve"> J. Geraint Jenkins, </w:t>
      </w:r>
      <w:r w:rsidRPr="0002636B">
        <w:rPr>
          <w:i/>
          <w:sz w:val="16"/>
          <w:szCs w:val="16"/>
        </w:rPr>
        <w:t>The Inshore Fishermen of Wales</w:t>
      </w:r>
      <w:r>
        <w:rPr>
          <w:i/>
          <w:sz w:val="16"/>
          <w:szCs w:val="16"/>
        </w:rPr>
        <w:t>,</w:t>
      </w:r>
      <w:r w:rsidRPr="0002636B">
        <w:rPr>
          <w:sz w:val="16"/>
          <w:szCs w:val="16"/>
        </w:rPr>
        <w:t xml:space="preserve"> </w:t>
      </w:r>
      <w:r>
        <w:rPr>
          <w:sz w:val="16"/>
          <w:szCs w:val="16"/>
        </w:rPr>
        <w:t>p. 26.</w:t>
      </w:r>
    </w:p>
  </w:footnote>
  <w:footnote w:id="137">
    <w:p w14:paraId="11FF0671" w14:textId="5810F9D8" w:rsidR="004043A9" w:rsidRDefault="004043A9" w:rsidP="00650AC0">
      <w:r w:rsidRPr="00A3294A">
        <w:rPr>
          <w:rStyle w:val="FootnoteReference"/>
          <w:sz w:val="16"/>
          <w:szCs w:val="16"/>
        </w:rPr>
        <w:footnoteRef/>
      </w:r>
      <w:r>
        <w:t xml:space="preserve"> </w:t>
      </w:r>
      <w:r w:rsidRPr="00A3294A">
        <w:rPr>
          <w:sz w:val="16"/>
          <w:szCs w:val="16"/>
        </w:rPr>
        <w:t xml:space="preserve">Anon. ‘Those Legendary Fisherwomen’, </w:t>
      </w:r>
      <w:r w:rsidRPr="00A3294A">
        <w:rPr>
          <w:i/>
          <w:iCs/>
          <w:sz w:val="16"/>
          <w:szCs w:val="16"/>
        </w:rPr>
        <w:t>Western Telegraph,</w:t>
      </w:r>
      <w:r w:rsidRPr="00A3294A">
        <w:rPr>
          <w:sz w:val="16"/>
          <w:szCs w:val="16"/>
        </w:rPr>
        <w:t xml:space="preserve"> 13</w:t>
      </w:r>
      <w:r w:rsidRPr="00A3294A">
        <w:rPr>
          <w:sz w:val="16"/>
          <w:szCs w:val="16"/>
          <w:vertAlign w:val="superscript"/>
        </w:rPr>
        <w:t>th</w:t>
      </w:r>
      <w:r w:rsidRPr="00A3294A">
        <w:rPr>
          <w:sz w:val="16"/>
          <w:szCs w:val="16"/>
        </w:rPr>
        <w:t xml:space="preserve"> November 2002</w:t>
      </w:r>
      <w:r>
        <w:rPr>
          <w:sz w:val="16"/>
          <w:szCs w:val="16"/>
        </w:rPr>
        <w:t>, p. 7.</w:t>
      </w:r>
    </w:p>
  </w:footnote>
  <w:footnote w:id="138">
    <w:p w14:paraId="1847DB71" w14:textId="1018F50A" w:rsidR="004043A9" w:rsidRPr="00650AC0" w:rsidRDefault="004043A9" w:rsidP="00D52B27">
      <w:pPr>
        <w:rPr>
          <w:sz w:val="16"/>
          <w:szCs w:val="16"/>
        </w:rPr>
      </w:pPr>
      <w:r w:rsidRPr="00650AC0">
        <w:rPr>
          <w:rStyle w:val="FootnoteReference"/>
          <w:sz w:val="16"/>
          <w:szCs w:val="16"/>
        </w:rPr>
        <w:footnoteRef/>
      </w:r>
      <w:r w:rsidRPr="00650AC0">
        <w:rPr>
          <w:sz w:val="16"/>
          <w:szCs w:val="16"/>
        </w:rPr>
        <w:t xml:space="preserve"> Doris Goddard, ‘Petticoat Politics’, </w:t>
      </w:r>
      <w:r w:rsidRPr="00650AC0">
        <w:rPr>
          <w:i/>
          <w:iCs/>
          <w:sz w:val="16"/>
          <w:szCs w:val="16"/>
        </w:rPr>
        <w:t>Western Telegraph</w:t>
      </w:r>
      <w:r w:rsidRPr="00650AC0">
        <w:rPr>
          <w:sz w:val="16"/>
          <w:szCs w:val="16"/>
        </w:rPr>
        <w:t>, 19</w:t>
      </w:r>
      <w:r w:rsidRPr="00650AC0">
        <w:rPr>
          <w:sz w:val="16"/>
          <w:szCs w:val="16"/>
          <w:vertAlign w:val="superscript"/>
        </w:rPr>
        <w:t>th</w:t>
      </w:r>
      <w:r w:rsidRPr="00650AC0">
        <w:rPr>
          <w:sz w:val="16"/>
          <w:szCs w:val="16"/>
        </w:rPr>
        <w:t xml:space="preserve"> December 1984.</w:t>
      </w:r>
    </w:p>
  </w:footnote>
  <w:footnote w:id="139">
    <w:p w14:paraId="6129DB61" w14:textId="25BF18B5" w:rsidR="004043A9" w:rsidRPr="00296EBA" w:rsidRDefault="004043A9" w:rsidP="007E30DF">
      <w:pPr>
        <w:rPr>
          <w:rFonts w:cstheme="minorHAnsi"/>
          <w:sz w:val="16"/>
          <w:szCs w:val="16"/>
        </w:rPr>
      </w:pPr>
      <w:r w:rsidRPr="00E92B7C">
        <w:rPr>
          <w:rStyle w:val="FootnoteReference"/>
          <w:rFonts w:cstheme="minorHAnsi"/>
          <w:sz w:val="16"/>
          <w:szCs w:val="16"/>
        </w:rPr>
        <w:footnoteRef/>
      </w:r>
      <w:r w:rsidRPr="00E92B7C">
        <w:rPr>
          <w:rFonts w:cstheme="minorHAnsi"/>
          <w:sz w:val="16"/>
          <w:szCs w:val="16"/>
        </w:rPr>
        <w:t xml:space="preserve"> </w:t>
      </w:r>
      <w:r>
        <w:rPr>
          <w:rFonts w:cstheme="minorHAnsi"/>
          <w:sz w:val="16"/>
          <w:szCs w:val="16"/>
        </w:rPr>
        <w:t xml:space="preserve">E. </w:t>
      </w:r>
      <w:r w:rsidRPr="00E92B7C">
        <w:rPr>
          <w:rFonts w:eastAsia="Times New Roman" w:cstheme="minorHAnsi"/>
          <w:color w:val="211E1E"/>
          <w:sz w:val="16"/>
          <w:szCs w:val="16"/>
          <w:lang w:eastAsia="en-GB"/>
        </w:rPr>
        <w:t xml:space="preserve">Lewes, The Goredi near Llanddew, Aberarth, Cardiganshire, </w:t>
      </w:r>
      <w:r w:rsidRPr="00E92B7C">
        <w:rPr>
          <w:rFonts w:eastAsia="Times New Roman" w:cstheme="minorHAnsi"/>
          <w:i/>
          <w:iCs/>
          <w:color w:val="211E1E"/>
          <w:sz w:val="16"/>
          <w:szCs w:val="16"/>
          <w:lang w:eastAsia="en-GB"/>
        </w:rPr>
        <w:t>Archaeol</w:t>
      </w:r>
      <w:r>
        <w:rPr>
          <w:rFonts w:eastAsia="Times New Roman" w:cstheme="minorHAnsi"/>
          <w:i/>
          <w:iCs/>
          <w:color w:val="211E1E"/>
          <w:sz w:val="16"/>
          <w:szCs w:val="16"/>
          <w:lang w:eastAsia="en-GB"/>
        </w:rPr>
        <w:t>ogia</w:t>
      </w:r>
      <w:r w:rsidRPr="00E92B7C">
        <w:rPr>
          <w:rFonts w:eastAsia="Times New Roman" w:cstheme="minorHAnsi"/>
          <w:i/>
          <w:iCs/>
          <w:color w:val="211E1E"/>
          <w:sz w:val="16"/>
          <w:szCs w:val="16"/>
          <w:lang w:eastAsia="en-GB"/>
        </w:rPr>
        <w:t xml:space="preserve"> Cambrensis, </w:t>
      </w:r>
      <w:r>
        <w:rPr>
          <w:rFonts w:eastAsia="Times New Roman" w:cstheme="minorHAnsi"/>
          <w:i/>
          <w:iCs/>
          <w:color w:val="211E1E"/>
          <w:sz w:val="16"/>
          <w:szCs w:val="16"/>
          <w:lang w:eastAsia="en-GB"/>
        </w:rPr>
        <w:t>74</w:t>
      </w:r>
      <w:r w:rsidRPr="00E92B7C">
        <w:rPr>
          <w:rFonts w:eastAsia="Times New Roman" w:cstheme="minorHAnsi"/>
          <w:i/>
          <w:iCs/>
          <w:color w:val="211E1E"/>
          <w:sz w:val="16"/>
          <w:szCs w:val="16"/>
          <w:lang w:eastAsia="en-GB"/>
        </w:rPr>
        <w:t>,</w:t>
      </w:r>
      <w:r w:rsidRPr="00E92B7C">
        <w:rPr>
          <w:rFonts w:eastAsia="Times New Roman" w:cstheme="minorHAnsi"/>
          <w:color w:val="211E1E"/>
          <w:sz w:val="16"/>
          <w:szCs w:val="16"/>
          <w:lang w:eastAsia="en-GB"/>
        </w:rPr>
        <w:t xml:space="preserve"> </w:t>
      </w:r>
      <w:r>
        <w:rPr>
          <w:rFonts w:eastAsia="Times New Roman" w:cstheme="minorHAnsi"/>
          <w:color w:val="211E1E"/>
          <w:sz w:val="16"/>
          <w:szCs w:val="16"/>
          <w:lang w:eastAsia="en-GB"/>
        </w:rPr>
        <w:t xml:space="preserve">(London: The Bedford Press, </w:t>
      </w:r>
      <w:r w:rsidRPr="00E92B7C">
        <w:rPr>
          <w:rFonts w:eastAsia="Times New Roman" w:cstheme="minorHAnsi"/>
          <w:color w:val="211E1E"/>
          <w:sz w:val="16"/>
          <w:szCs w:val="16"/>
          <w:lang w:eastAsia="en-GB"/>
        </w:rPr>
        <w:t>1924</w:t>
      </w:r>
      <w:r>
        <w:rPr>
          <w:rFonts w:eastAsia="Times New Roman" w:cstheme="minorHAnsi"/>
          <w:color w:val="211E1E"/>
          <w:sz w:val="16"/>
          <w:szCs w:val="16"/>
          <w:lang w:eastAsia="en-GB"/>
        </w:rPr>
        <w:t>)</w:t>
      </w:r>
      <w:r w:rsidRPr="00E92B7C">
        <w:rPr>
          <w:rFonts w:eastAsia="Times New Roman" w:cstheme="minorHAnsi"/>
          <w:color w:val="211E1E"/>
          <w:sz w:val="16"/>
          <w:szCs w:val="16"/>
          <w:lang w:eastAsia="en-GB"/>
        </w:rPr>
        <w:t xml:space="preserve"> p</w:t>
      </w:r>
      <w:r>
        <w:rPr>
          <w:rFonts w:eastAsia="Times New Roman" w:cstheme="minorHAnsi"/>
          <w:color w:val="211E1E"/>
          <w:sz w:val="16"/>
          <w:szCs w:val="16"/>
          <w:lang w:eastAsia="en-GB"/>
        </w:rPr>
        <w:t xml:space="preserve">. </w:t>
      </w:r>
      <w:r w:rsidRPr="00E92B7C">
        <w:rPr>
          <w:rFonts w:eastAsia="Times New Roman" w:cstheme="minorHAnsi"/>
          <w:color w:val="211E1E"/>
          <w:sz w:val="16"/>
          <w:szCs w:val="16"/>
          <w:lang w:eastAsia="en-GB"/>
        </w:rPr>
        <w:t>399</w:t>
      </w:r>
      <w:r>
        <w:rPr>
          <w:rFonts w:eastAsia="Times New Roman" w:cstheme="minorHAnsi"/>
          <w:color w:val="211E1E"/>
          <w:sz w:val="16"/>
          <w:szCs w:val="16"/>
          <w:lang w:eastAsia="en-GB"/>
        </w:rPr>
        <w:t>.</w:t>
      </w:r>
    </w:p>
  </w:footnote>
  <w:footnote w:id="140">
    <w:p w14:paraId="1DD1F899" w14:textId="794DD581" w:rsidR="004043A9" w:rsidRPr="00686C5D" w:rsidRDefault="004043A9" w:rsidP="007E30DF">
      <w:pPr>
        <w:pStyle w:val="FootnoteText"/>
        <w:rPr>
          <w:sz w:val="16"/>
          <w:szCs w:val="16"/>
        </w:rPr>
      </w:pPr>
      <w:r w:rsidRPr="00686C5D">
        <w:rPr>
          <w:rStyle w:val="FootnoteReference"/>
          <w:sz w:val="16"/>
          <w:szCs w:val="16"/>
        </w:rPr>
        <w:footnoteRef/>
      </w:r>
      <w:r w:rsidRPr="00686C5D">
        <w:rPr>
          <w:sz w:val="16"/>
          <w:szCs w:val="16"/>
        </w:rPr>
        <w:t xml:space="preserve"> </w:t>
      </w:r>
      <w:r w:rsidRPr="004E4308">
        <w:rPr>
          <w:sz w:val="16"/>
          <w:szCs w:val="16"/>
        </w:rPr>
        <w:t>Aidan O’Sulivan, ‘Place, Memory and Identity</w:t>
      </w:r>
      <w:r>
        <w:rPr>
          <w:sz w:val="16"/>
          <w:szCs w:val="16"/>
        </w:rPr>
        <w:t>’,</w:t>
      </w:r>
      <w:r w:rsidRPr="004E4308">
        <w:rPr>
          <w:sz w:val="16"/>
          <w:szCs w:val="16"/>
        </w:rPr>
        <w:t xml:space="preserve"> </w:t>
      </w:r>
      <w:r>
        <w:rPr>
          <w:sz w:val="16"/>
          <w:szCs w:val="16"/>
        </w:rPr>
        <w:t>p. 465.</w:t>
      </w:r>
    </w:p>
  </w:footnote>
  <w:footnote w:id="141">
    <w:p w14:paraId="5E4A2E21" w14:textId="062D53BB" w:rsidR="004043A9" w:rsidRDefault="004043A9" w:rsidP="007E30DF">
      <w:pPr>
        <w:pStyle w:val="FootnoteText"/>
      </w:pPr>
      <w:r w:rsidRPr="0080270F">
        <w:rPr>
          <w:rStyle w:val="FootnoteReference"/>
          <w:sz w:val="16"/>
          <w:szCs w:val="16"/>
        </w:rPr>
        <w:footnoteRef/>
      </w:r>
      <w:r w:rsidRPr="0080270F">
        <w:rPr>
          <w:sz w:val="16"/>
          <w:szCs w:val="16"/>
        </w:rPr>
        <w:t xml:space="preserve"> </w:t>
      </w:r>
      <w:r w:rsidRPr="00CA32E1">
        <w:rPr>
          <w:sz w:val="16"/>
          <w:szCs w:val="16"/>
        </w:rPr>
        <w:t>Ibid</w:t>
      </w:r>
      <w:r>
        <w:rPr>
          <w:sz w:val="16"/>
          <w:szCs w:val="16"/>
        </w:rPr>
        <w:t>. p. 465.</w:t>
      </w:r>
    </w:p>
  </w:footnote>
  <w:footnote w:id="142">
    <w:p w14:paraId="605D710E" w14:textId="0DEA246A" w:rsidR="004043A9" w:rsidRPr="00A3294A" w:rsidRDefault="004043A9" w:rsidP="0086080B">
      <w:r w:rsidRPr="0080270F">
        <w:rPr>
          <w:rStyle w:val="FootnoteReference"/>
          <w:sz w:val="16"/>
          <w:szCs w:val="16"/>
        </w:rPr>
        <w:footnoteRef/>
      </w:r>
      <w:r w:rsidRPr="0080270F">
        <w:rPr>
          <w:sz w:val="16"/>
          <w:szCs w:val="16"/>
        </w:rPr>
        <w:t xml:space="preserve"> Karl Blind, ‘New Finds in Shetlandic and Welsh Folk-Lore’, p.</w:t>
      </w:r>
      <w:r>
        <w:rPr>
          <w:sz w:val="16"/>
          <w:szCs w:val="16"/>
        </w:rPr>
        <w:t xml:space="preserve"> 481.</w:t>
      </w:r>
    </w:p>
  </w:footnote>
  <w:footnote w:id="143">
    <w:p w14:paraId="6764F78E" w14:textId="5887556F" w:rsidR="004043A9" w:rsidRPr="0064720B" w:rsidRDefault="004043A9">
      <w:pPr>
        <w:pStyle w:val="FootnoteText"/>
        <w:rPr>
          <w:sz w:val="16"/>
          <w:szCs w:val="16"/>
        </w:rPr>
      </w:pPr>
      <w:r w:rsidRPr="0064720B">
        <w:rPr>
          <w:rStyle w:val="FootnoteReference"/>
          <w:sz w:val="16"/>
          <w:szCs w:val="16"/>
        </w:rPr>
        <w:footnoteRef/>
      </w:r>
      <w:r w:rsidRPr="0064720B">
        <w:rPr>
          <w:sz w:val="16"/>
          <w:szCs w:val="16"/>
        </w:rPr>
        <w:t xml:space="preserve"> </w:t>
      </w:r>
      <w:r w:rsidRPr="002B294D">
        <w:rPr>
          <w:sz w:val="16"/>
          <w:szCs w:val="16"/>
        </w:rPr>
        <w:t>Edward Laws,</w:t>
      </w:r>
      <w:r>
        <w:rPr>
          <w:sz w:val="16"/>
          <w:szCs w:val="16"/>
        </w:rPr>
        <w:t xml:space="preserve"> </w:t>
      </w:r>
      <w:r w:rsidRPr="002B294D">
        <w:rPr>
          <w:i/>
          <w:iCs/>
          <w:sz w:val="16"/>
          <w:szCs w:val="16"/>
        </w:rPr>
        <w:t>The History of Little England Beyond Wales</w:t>
      </w:r>
      <w:r>
        <w:rPr>
          <w:i/>
          <w:iCs/>
          <w:sz w:val="16"/>
          <w:szCs w:val="16"/>
        </w:rPr>
        <w:t>,</w:t>
      </w:r>
      <w:r>
        <w:rPr>
          <w:sz w:val="16"/>
          <w:szCs w:val="16"/>
        </w:rPr>
        <w:t xml:space="preserve"> p.118.</w:t>
      </w:r>
    </w:p>
  </w:footnote>
  <w:footnote w:id="144">
    <w:p w14:paraId="7BC716ED" w14:textId="4400EDDF" w:rsidR="004043A9" w:rsidRPr="00E444AE" w:rsidRDefault="004043A9" w:rsidP="0086080B">
      <w:pPr>
        <w:pStyle w:val="FootnoteText"/>
        <w:rPr>
          <w:sz w:val="16"/>
          <w:szCs w:val="16"/>
        </w:rPr>
      </w:pPr>
      <w:r w:rsidRPr="00E444AE">
        <w:rPr>
          <w:rStyle w:val="FootnoteReference"/>
          <w:sz w:val="16"/>
          <w:szCs w:val="16"/>
        </w:rPr>
        <w:footnoteRef/>
      </w:r>
      <w:r w:rsidRPr="00E444AE">
        <w:rPr>
          <w:sz w:val="16"/>
          <w:szCs w:val="16"/>
        </w:rPr>
        <w:t xml:space="preserve"> </w:t>
      </w:r>
      <w:r>
        <w:rPr>
          <w:sz w:val="16"/>
          <w:szCs w:val="16"/>
        </w:rPr>
        <w:t xml:space="preserve">T.R. Dawes, </w:t>
      </w:r>
      <w:r w:rsidRPr="00213644">
        <w:rPr>
          <w:i/>
          <w:iCs/>
          <w:sz w:val="16"/>
          <w:szCs w:val="16"/>
        </w:rPr>
        <w:t>The Flemings in Pembrokeshire</w:t>
      </w:r>
      <w:r>
        <w:rPr>
          <w:sz w:val="16"/>
          <w:szCs w:val="16"/>
        </w:rPr>
        <w:t xml:space="preserve"> (Cardiff: Western Mail Ltd. 1902) pp. 22-5.</w:t>
      </w:r>
    </w:p>
  </w:footnote>
  <w:footnote w:id="145">
    <w:p w14:paraId="69C0D2C0" w14:textId="5AE55DB0" w:rsidR="004043A9" w:rsidRPr="002B611A" w:rsidRDefault="004043A9" w:rsidP="00942338">
      <w:pPr>
        <w:pStyle w:val="FootnoteText"/>
        <w:rPr>
          <w:sz w:val="16"/>
          <w:szCs w:val="16"/>
        </w:rPr>
      </w:pPr>
      <w:r w:rsidRPr="002B611A">
        <w:rPr>
          <w:rStyle w:val="FootnoteReference"/>
          <w:sz w:val="16"/>
          <w:szCs w:val="16"/>
        </w:rPr>
        <w:footnoteRef/>
      </w:r>
      <w:r w:rsidRPr="002B611A">
        <w:rPr>
          <w:sz w:val="16"/>
          <w:szCs w:val="16"/>
        </w:rPr>
        <w:t xml:space="preserve"> </w:t>
      </w:r>
      <w:r w:rsidRPr="00E34983">
        <w:rPr>
          <w:sz w:val="16"/>
          <w:szCs w:val="16"/>
        </w:rPr>
        <w:t xml:space="preserve">J. Geraint Jenkins, The Customs of Welsh Fishermen, </w:t>
      </w:r>
      <w:r w:rsidRPr="00C35C22">
        <w:rPr>
          <w:sz w:val="16"/>
          <w:szCs w:val="16"/>
        </w:rPr>
        <w:t>p.</w:t>
      </w:r>
      <w:r>
        <w:rPr>
          <w:sz w:val="16"/>
          <w:szCs w:val="16"/>
        </w:rPr>
        <w:t xml:space="preserve"> </w:t>
      </w:r>
      <w:r w:rsidRPr="00C35C22">
        <w:rPr>
          <w:sz w:val="16"/>
          <w:szCs w:val="16"/>
        </w:rPr>
        <w:t>2</w:t>
      </w:r>
      <w:r>
        <w:rPr>
          <w:sz w:val="16"/>
          <w:szCs w:val="16"/>
        </w:rPr>
        <w:t>.</w:t>
      </w:r>
    </w:p>
  </w:footnote>
  <w:footnote w:id="146">
    <w:p w14:paraId="53E46FDF" w14:textId="61F59A15" w:rsidR="004043A9" w:rsidRPr="00EF6C69" w:rsidRDefault="004043A9" w:rsidP="00AC3340">
      <w:pPr>
        <w:rPr>
          <w:sz w:val="16"/>
          <w:szCs w:val="16"/>
          <w:lang w:val="en-US" w:bidi="en-US"/>
        </w:rPr>
      </w:pPr>
      <w:r w:rsidRPr="00353B1D">
        <w:rPr>
          <w:rStyle w:val="FootnoteReference"/>
          <w:sz w:val="16"/>
          <w:szCs w:val="16"/>
        </w:rPr>
        <w:footnoteRef/>
      </w:r>
      <w:r w:rsidRPr="00353B1D">
        <w:rPr>
          <w:sz w:val="16"/>
          <w:szCs w:val="16"/>
        </w:rPr>
        <w:t xml:space="preserve"> </w:t>
      </w:r>
      <w:r w:rsidRPr="00353B1D">
        <w:rPr>
          <w:i/>
          <w:sz w:val="16"/>
          <w:szCs w:val="16"/>
          <w:lang w:val="en-US" w:bidi="en-US"/>
        </w:rPr>
        <w:t>The Cambrian Register</w:t>
      </w:r>
      <w:r>
        <w:rPr>
          <w:i/>
          <w:sz w:val="16"/>
          <w:szCs w:val="16"/>
          <w:lang w:val="en-US" w:bidi="en-US"/>
        </w:rPr>
        <w:t>,</w:t>
      </w:r>
      <w:r w:rsidRPr="00353B1D">
        <w:rPr>
          <w:i/>
          <w:sz w:val="16"/>
          <w:szCs w:val="16"/>
          <w:lang w:val="en-US" w:bidi="en-US"/>
        </w:rPr>
        <w:t xml:space="preserve"> </w:t>
      </w:r>
      <w:r>
        <w:rPr>
          <w:sz w:val="16"/>
          <w:szCs w:val="16"/>
          <w:lang w:val="en-US" w:bidi="en-US"/>
        </w:rPr>
        <w:t>pp. 153-4.</w:t>
      </w:r>
    </w:p>
  </w:footnote>
  <w:footnote w:id="147">
    <w:p w14:paraId="2FDAFB6A" w14:textId="77777777" w:rsidR="004043A9" w:rsidRPr="00BA0FBC" w:rsidRDefault="004043A9" w:rsidP="007E30DF">
      <w:pPr>
        <w:pStyle w:val="FootnoteText"/>
        <w:rPr>
          <w:sz w:val="16"/>
          <w:szCs w:val="16"/>
        </w:rPr>
      </w:pPr>
      <w:r w:rsidRPr="00BA0FBC">
        <w:rPr>
          <w:rStyle w:val="FootnoteReference"/>
          <w:sz w:val="16"/>
          <w:szCs w:val="16"/>
        </w:rPr>
        <w:footnoteRef/>
      </w:r>
      <w:r w:rsidRPr="00BA0FBC">
        <w:rPr>
          <w:sz w:val="16"/>
          <w:szCs w:val="16"/>
        </w:rPr>
        <w:t xml:space="preserve"> </w:t>
      </w:r>
      <w:r>
        <w:rPr>
          <w:sz w:val="16"/>
          <w:szCs w:val="16"/>
        </w:rPr>
        <w:t>Llangwm History Society Archive, transcript of a recording with Ellen Skyrme 12.11.2004.</w:t>
      </w:r>
    </w:p>
  </w:footnote>
  <w:footnote w:id="148">
    <w:p w14:paraId="1DDD6ED9" w14:textId="38E68FA3" w:rsidR="004043A9" w:rsidRPr="00D838C9" w:rsidRDefault="004043A9" w:rsidP="007E30DF">
      <w:pPr>
        <w:pStyle w:val="FootnoteText"/>
        <w:rPr>
          <w:sz w:val="16"/>
          <w:szCs w:val="16"/>
        </w:rPr>
      </w:pPr>
      <w:r w:rsidRPr="00D838C9">
        <w:rPr>
          <w:rStyle w:val="FootnoteReference"/>
          <w:sz w:val="16"/>
          <w:szCs w:val="16"/>
        </w:rPr>
        <w:footnoteRef/>
      </w:r>
      <w:r w:rsidRPr="00D838C9">
        <w:rPr>
          <w:sz w:val="16"/>
          <w:szCs w:val="16"/>
        </w:rPr>
        <w:t xml:space="preserve"> </w:t>
      </w:r>
      <w:r w:rsidRPr="00CA32E1">
        <w:rPr>
          <w:sz w:val="16"/>
          <w:szCs w:val="16"/>
        </w:rPr>
        <w:t>Ibid</w:t>
      </w:r>
      <w:r>
        <w:rPr>
          <w:i/>
          <w:iCs/>
          <w:sz w:val="16"/>
          <w:szCs w:val="16"/>
        </w:rPr>
        <w:t>.</w:t>
      </w:r>
      <w:r w:rsidRPr="00D838C9">
        <w:rPr>
          <w:sz w:val="16"/>
          <w:szCs w:val="16"/>
        </w:rPr>
        <w:t xml:space="preserve"> pp.</w:t>
      </w:r>
      <w:r>
        <w:rPr>
          <w:sz w:val="16"/>
          <w:szCs w:val="16"/>
        </w:rPr>
        <w:t xml:space="preserve"> </w:t>
      </w:r>
      <w:r w:rsidRPr="00D838C9">
        <w:rPr>
          <w:sz w:val="16"/>
          <w:szCs w:val="16"/>
        </w:rPr>
        <w:t>3-6</w:t>
      </w:r>
      <w:r>
        <w:rPr>
          <w:sz w:val="16"/>
          <w:szCs w:val="16"/>
        </w:rPr>
        <w:t>.</w:t>
      </w:r>
    </w:p>
  </w:footnote>
  <w:footnote w:id="149">
    <w:p w14:paraId="52F22D55" w14:textId="76B72791" w:rsidR="004043A9" w:rsidRPr="000208D7" w:rsidRDefault="004043A9" w:rsidP="007E30DF">
      <w:pPr>
        <w:pStyle w:val="FootnoteText"/>
        <w:rPr>
          <w:sz w:val="16"/>
          <w:szCs w:val="16"/>
        </w:rPr>
      </w:pPr>
      <w:r w:rsidRPr="000208D7">
        <w:rPr>
          <w:rStyle w:val="FootnoteReference"/>
          <w:sz w:val="16"/>
          <w:szCs w:val="16"/>
        </w:rPr>
        <w:footnoteRef/>
      </w:r>
      <w:r w:rsidRPr="000208D7">
        <w:rPr>
          <w:sz w:val="16"/>
          <w:szCs w:val="16"/>
        </w:rPr>
        <w:t xml:space="preserve"> </w:t>
      </w:r>
      <w:r w:rsidRPr="00C56669">
        <w:rPr>
          <w:sz w:val="16"/>
          <w:szCs w:val="16"/>
        </w:rPr>
        <w:t xml:space="preserve">J. Geraint Jenkins, </w:t>
      </w:r>
      <w:r w:rsidRPr="00C56669">
        <w:rPr>
          <w:i/>
          <w:sz w:val="16"/>
          <w:szCs w:val="16"/>
        </w:rPr>
        <w:t>Nets and Coracles</w:t>
      </w:r>
      <w:r>
        <w:rPr>
          <w:i/>
          <w:sz w:val="16"/>
          <w:szCs w:val="16"/>
        </w:rPr>
        <w:t>,</w:t>
      </w:r>
      <w:r w:rsidRPr="00C56669">
        <w:rPr>
          <w:sz w:val="16"/>
          <w:szCs w:val="16"/>
        </w:rPr>
        <w:t xml:space="preserve"> </w:t>
      </w:r>
      <w:r>
        <w:rPr>
          <w:sz w:val="16"/>
          <w:szCs w:val="16"/>
        </w:rPr>
        <w:t>p. 107.</w:t>
      </w:r>
    </w:p>
  </w:footnote>
  <w:footnote w:id="150">
    <w:p w14:paraId="2FC2000E" w14:textId="3C8BF401" w:rsidR="004043A9" w:rsidRPr="00822846" w:rsidRDefault="004043A9" w:rsidP="007E30DF">
      <w:pPr>
        <w:pStyle w:val="FootnoteText"/>
        <w:rPr>
          <w:sz w:val="16"/>
          <w:szCs w:val="16"/>
        </w:rPr>
      </w:pPr>
      <w:r w:rsidRPr="00822846">
        <w:rPr>
          <w:rStyle w:val="FootnoteReference"/>
          <w:sz w:val="16"/>
          <w:szCs w:val="16"/>
        </w:rPr>
        <w:footnoteRef/>
      </w:r>
      <w:r w:rsidRPr="00822846">
        <w:rPr>
          <w:sz w:val="16"/>
          <w:szCs w:val="16"/>
        </w:rPr>
        <w:t xml:space="preserve"> </w:t>
      </w:r>
      <w:r>
        <w:rPr>
          <w:sz w:val="16"/>
          <w:szCs w:val="16"/>
        </w:rPr>
        <w:t>Llangwm History Society, June 2019.</w:t>
      </w:r>
    </w:p>
  </w:footnote>
  <w:footnote w:id="151">
    <w:p w14:paraId="4088DB53" w14:textId="6B75E13B" w:rsidR="004043A9" w:rsidRPr="00BF7076" w:rsidRDefault="004043A9" w:rsidP="00506565">
      <w:r w:rsidRPr="00BF7076">
        <w:rPr>
          <w:rStyle w:val="FootnoteReference"/>
          <w:sz w:val="16"/>
          <w:szCs w:val="16"/>
        </w:rPr>
        <w:footnoteRef/>
      </w:r>
      <w:r w:rsidRPr="00BF7076">
        <w:t xml:space="preserve"> </w:t>
      </w:r>
      <w:r w:rsidRPr="009338F9">
        <w:rPr>
          <w:sz w:val="16"/>
          <w:szCs w:val="16"/>
        </w:rPr>
        <w:t>Welshhat, Welsh Costume / Gwisg Gymraeg, men’s clothes, https://welshhat.wordpress.com/types-of-costume/mens-costume/  (Accessed 30.07.2019).</w:t>
      </w:r>
    </w:p>
  </w:footnote>
  <w:footnote w:id="152">
    <w:p w14:paraId="711A0C73" w14:textId="347D1DCB" w:rsidR="004043A9" w:rsidRPr="00595E28" w:rsidRDefault="004043A9" w:rsidP="00595E28">
      <w:r w:rsidRPr="000112D4">
        <w:rPr>
          <w:rStyle w:val="FootnoteReference"/>
          <w:sz w:val="16"/>
          <w:szCs w:val="16"/>
        </w:rPr>
        <w:footnoteRef/>
      </w:r>
      <w:r>
        <w:rPr>
          <w:sz w:val="16"/>
          <w:szCs w:val="16"/>
        </w:rPr>
        <w:t xml:space="preserve"> </w:t>
      </w:r>
      <w:r w:rsidRPr="00595E28">
        <w:rPr>
          <w:sz w:val="16"/>
          <w:szCs w:val="16"/>
        </w:rPr>
        <w:t xml:space="preserve">Llyfergll Genedlaethol Cymru, </w:t>
      </w:r>
      <w:r w:rsidRPr="00595E28">
        <w:rPr>
          <w:i/>
          <w:iCs/>
          <w:sz w:val="16"/>
          <w:szCs w:val="16"/>
        </w:rPr>
        <w:t xml:space="preserve">Book of Costume Drawings, George Orleans Delamotte (fl.1809-1830), </w:t>
      </w:r>
      <w:r w:rsidRPr="00595E28">
        <w:rPr>
          <w:sz w:val="16"/>
          <w:szCs w:val="16"/>
        </w:rPr>
        <w:t>https://www.llyfrgell.cymru/darganfod/oriel-ddigidol/darluniau/llyfrau-lluniadu/llyfr-lluniadu-271/  (Accessed 29/09/2019).</w:t>
      </w:r>
    </w:p>
  </w:footnote>
  <w:footnote w:id="153">
    <w:p w14:paraId="0F5C8D58" w14:textId="274C8D9A" w:rsidR="004043A9" w:rsidRPr="009338F9" w:rsidRDefault="004043A9" w:rsidP="009338F9">
      <w:r w:rsidRPr="009138A8">
        <w:rPr>
          <w:rStyle w:val="FootnoteReference"/>
          <w:sz w:val="16"/>
          <w:szCs w:val="16"/>
        </w:rPr>
        <w:footnoteRef/>
      </w:r>
      <w:r w:rsidRPr="009338F9">
        <w:rPr>
          <w:sz w:val="16"/>
          <w:szCs w:val="16"/>
        </w:rPr>
        <w:t>Welshhat, Welsh Costume / Gwisg Gymraeg, men’s clothes, https://welshhat.wordpress.com/types-of-costume/mens-costume/  (Accessed 30.07.2019).</w:t>
      </w:r>
    </w:p>
  </w:footnote>
  <w:footnote w:id="154">
    <w:p w14:paraId="5D52C881" w14:textId="44D3DA7E" w:rsidR="004043A9" w:rsidRPr="00595E28" w:rsidRDefault="004043A9" w:rsidP="00595E28">
      <w:r w:rsidRPr="006A5C1F">
        <w:rPr>
          <w:rStyle w:val="FootnoteReference"/>
          <w:sz w:val="16"/>
          <w:szCs w:val="16"/>
        </w:rPr>
        <w:footnoteRef/>
      </w:r>
      <w:r w:rsidRPr="006A5C1F">
        <w:rPr>
          <w:sz w:val="16"/>
          <w:szCs w:val="16"/>
        </w:rPr>
        <w:t xml:space="preserve"> </w:t>
      </w:r>
      <w:r w:rsidRPr="00595E28">
        <w:rPr>
          <w:sz w:val="16"/>
          <w:szCs w:val="16"/>
        </w:rPr>
        <w:t>Welshhat, Welsh Costume / Gwisg Gymraeg, cockle and mussel women, https://welshhat.wordpress.com/types-of-costume/working-dress/cockle-women/ (Accessed 30.07.2019).</w:t>
      </w:r>
    </w:p>
  </w:footnote>
  <w:footnote w:id="155">
    <w:p w14:paraId="4BE2F666" w14:textId="77777777" w:rsidR="004043A9" w:rsidRPr="006A5C1F" w:rsidRDefault="004043A9" w:rsidP="007E30DF">
      <w:pPr>
        <w:pStyle w:val="FootnoteText"/>
        <w:rPr>
          <w:sz w:val="16"/>
          <w:szCs w:val="16"/>
        </w:rPr>
      </w:pPr>
      <w:r w:rsidRPr="006A5C1F">
        <w:rPr>
          <w:rStyle w:val="FootnoteReference"/>
          <w:sz w:val="16"/>
          <w:szCs w:val="16"/>
        </w:rPr>
        <w:footnoteRef/>
      </w:r>
      <w:r w:rsidRPr="006A5C1F">
        <w:rPr>
          <w:sz w:val="16"/>
          <w:szCs w:val="16"/>
        </w:rPr>
        <w:t xml:space="preserve"> </w:t>
      </w:r>
      <w:r>
        <w:rPr>
          <w:sz w:val="16"/>
          <w:szCs w:val="16"/>
        </w:rPr>
        <w:t>Llangwm History Society, transcript of a recording with Ellen Skyrme 12.11.2004.</w:t>
      </w:r>
    </w:p>
  </w:footnote>
  <w:footnote w:id="156">
    <w:p w14:paraId="5D13725B" w14:textId="72F16241" w:rsidR="004043A9" w:rsidRPr="00701012" w:rsidRDefault="004043A9" w:rsidP="007E30DF">
      <w:pPr>
        <w:pStyle w:val="FootnoteText"/>
        <w:rPr>
          <w:sz w:val="16"/>
          <w:szCs w:val="16"/>
        </w:rPr>
      </w:pPr>
      <w:r w:rsidRPr="00701012">
        <w:rPr>
          <w:rStyle w:val="FootnoteReference"/>
          <w:sz w:val="16"/>
          <w:szCs w:val="16"/>
        </w:rPr>
        <w:footnoteRef/>
      </w:r>
      <w:r w:rsidRPr="00701012">
        <w:rPr>
          <w:sz w:val="16"/>
          <w:szCs w:val="16"/>
        </w:rPr>
        <w:t xml:space="preserve"> </w:t>
      </w:r>
      <w:r>
        <w:rPr>
          <w:sz w:val="16"/>
          <w:szCs w:val="16"/>
        </w:rPr>
        <w:t>J. Geraint Jenkins, The Inshore Fishermen of Wales, pp. 72-8.</w:t>
      </w:r>
    </w:p>
  </w:footnote>
  <w:footnote w:id="157">
    <w:p w14:paraId="4E16FBF4" w14:textId="5D2BECDE" w:rsidR="004043A9" w:rsidRPr="00275A9B" w:rsidRDefault="004043A9" w:rsidP="007E30DF">
      <w:pPr>
        <w:pStyle w:val="FootnoteText"/>
        <w:rPr>
          <w:sz w:val="16"/>
          <w:szCs w:val="16"/>
        </w:rPr>
      </w:pPr>
      <w:r w:rsidRPr="00275A9B">
        <w:rPr>
          <w:rStyle w:val="FootnoteReference"/>
          <w:sz w:val="16"/>
          <w:szCs w:val="16"/>
        </w:rPr>
        <w:footnoteRef/>
      </w:r>
      <w:r w:rsidRPr="00275A9B">
        <w:rPr>
          <w:sz w:val="16"/>
          <w:szCs w:val="16"/>
        </w:rPr>
        <w:t xml:space="preserve"> </w:t>
      </w:r>
      <w:r>
        <w:rPr>
          <w:sz w:val="16"/>
          <w:szCs w:val="16"/>
        </w:rPr>
        <w:t>Llangwm History Society, transcript of a recording with Ellen Skyrme 12.11.2004.</w:t>
      </w:r>
    </w:p>
  </w:footnote>
  <w:footnote w:id="158">
    <w:p w14:paraId="62CC92E2" w14:textId="77777777" w:rsidR="004043A9" w:rsidRPr="00986CB4" w:rsidRDefault="004043A9" w:rsidP="007E30DF">
      <w:pPr>
        <w:pStyle w:val="FootnoteText"/>
        <w:rPr>
          <w:sz w:val="16"/>
          <w:szCs w:val="16"/>
        </w:rPr>
      </w:pPr>
      <w:r w:rsidRPr="00986CB4">
        <w:rPr>
          <w:rStyle w:val="FootnoteReference"/>
          <w:sz w:val="16"/>
          <w:szCs w:val="16"/>
        </w:rPr>
        <w:footnoteRef/>
      </w:r>
      <w:r w:rsidRPr="00986CB4">
        <w:rPr>
          <w:sz w:val="16"/>
          <w:szCs w:val="16"/>
        </w:rPr>
        <w:t xml:space="preserve"> </w:t>
      </w:r>
      <w:r>
        <w:rPr>
          <w:sz w:val="16"/>
          <w:szCs w:val="16"/>
        </w:rPr>
        <w:t>Llangwm News, Issue 47, transcript of a recording with Miss Grace Childs (Spring/ Summer, 2018).</w:t>
      </w:r>
    </w:p>
  </w:footnote>
  <w:footnote w:id="159">
    <w:p w14:paraId="392FDE80" w14:textId="6651139A" w:rsidR="004043A9" w:rsidRPr="0014106B" w:rsidRDefault="004043A9" w:rsidP="008965B2">
      <w:r w:rsidRPr="00224091">
        <w:rPr>
          <w:rStyle w:val="FootnoteReference"/>
          <w:sz w:val="16"/>
          <w:szCs w:val="16"/>
        </w:rPr>
        <w:footnoteRef/>
      </w:r>
      <w:r w:rsidRPr="00224091">
        <w:rPr>
          <w:sz w:val="16"/>
          <w:szCs w:val="16"/>
        </w:rPr>
        <w:t xml:space="preserve"> </w:t>
      </w:r>
      <w:r w:rsidRPr="0014106B">
        <w:rPr>
          <w:sz w:val="16"/>
          <w:szCs w:val="16"/>
        </w:rPr>
        <w:t xml:space="preserve">J. Geraint Jenkins, </w:t>
      </w:r>
      <w:r w:rsidRPr="0014106B">
        <w:rPr>
          <w:i/>
          <w:sz w:val="16"/>
          <w:szCs w:val="16"/>
        </w:rPr>
        <w:t>Nets and Coracles</w:t>
      </w:r>
      <w:r>
        <w:rPr>
          <w:i/>
          <w:sz w:val="16"/>
          <w:szCs w:val="16"/>
        </w:rPr>
        <w:t>,</w:t>
      </w:r>
      <w:r w:rsidRPr="0014106B">
        <w:rPr>
          <w:sz w:val="16"/>
          <w:szCs w:val="16"/>
        </w:rPr>
        <w:t xml:space="preserve"> </w:t>
      </w:r>
      <w:r>
        <w:rPr>
          <w:sz w:val="16"/>
          <w:szCs w:val="16"/>
        </w:rPr>
        <w:t>p. 142.</w:t>
      </w:r>
    </w:p>
  </w:footnote>
  <w:footnote w:id="160">
    <w:p w14:paraId="7CBECBC8" w14:textId="0331968C" w:rsidR="004043A9" w:rsidRPr="001A31CF" w:rsidRDefault="004043A9" w:rsidP="001A31CF">
      <w:pPr>
        <w:rPr>
          <w:rFonts w:ascii="Times New Roman" w:hAnsi="Times New Roman" w:cs="Times New Roman"/>
        </w:rPr>
      </w:pPr>
      <w:r w:rsidRPr="001A31CF">
        <w:rPr>
          <w:rStyle w:val="FootnoteReference"/>
          <w:rFonts w:ascii="Times New Roman" w:hAnsi="Times New Roman" w:cs="Times New Roman"/>
          <w:sz w:val="16"/>
          <w:szCs w:val="16"/>
        </w:rPr>
        <w:footnoteRef/>
      </w:r>
      <w:r w:rsidRPr="001A31CF">
        <w:rPr>
          <w:rFonts w:ascii="Times New Roman" w:hAnsi="Times New Roman" w:cs="Times New Roman"/>
          <w:sz w:val="16"/>
          <w:szCs w:val="16"/>
        </w:rPr>
        <w:t xml:space="preserve"> Madeleine Bunting, </w:t>
      </w:r>
      <w:r w:rsidRPr="001A31CF">
        <w:rPr>
          <w:rFonts w:ascii="Times New Roman" w:hAnsi="Times New Roman" w:cs="Times New Roman"/>
          <w:i/>
          <w:iCs/>
          <w:sz w:val="16"/>
          <w:szCs w:val="16"/>
        </w:rPr>
        <w:t xml:space="preserve">Love </w:t>
      </w:r>
      <w:r>
        <w:rPr>
          <w:rFonts w:ascii="Times New Roman" w:hAnsi="Times New Roman" w:cs="Times New Roman"/>
          <w:i/>
          <w:iCs/>
          <w:sz w:val="16"/>
          <w:szCs w:val="16"/>
        </w:rPr>
        <w:t>O</w:t>
      </w:r>
      <w:r w:rsidRPr="001A31CF">
        <w:rPr>
          <w:rFonts w:ascii="Times New Roman" w:hAnsi="Times New Roman" w:cs="Times New Roman"/>
          <w:i/>
          <w:iCs/>
          <w:sz w:val="16"/>
          <w:szCs w:val="16"/>
        </w:rPr>
        <w:t>f Country: A Hebridean Journey</w:t>
      </w:r>
      <w:r w:rsidRPr="001A31CF">
        <w:rPr>
          <w:rFonts w:ascii="Times New Roman" w:hAnsi="Times New Roman" w:cs="Times New Roman"/>
          <w:sz w:val="16"/>
          <w:szCs w:val="16"/>
        </w:rPr>
        <w:t xml:space="preserve"> (London: Granta Books, 2016)</w:t>
      </w:r>
      <w:r>
        <w:rPr>
          <w:rFonts w:ascii="Times New Roman" w:hAnsi="Times New Roman" w:cs="Times New Roman"/>
          <w:sz w:val="16"/>
          <w:szCs w:val="16"/>
        </w:rPr>
        <w:t xml:space="preserve"> p.225.</w:t>
      </w:r>
    </w:p>
  </w:footnote>
  <w:footnote w:id="161">
    <w:p w14:paraId="7C77B4C8" w14:textId="4F69F5AD" w:rsidR="004043A9" w:rsidRPr="008F1479" w:rsidRDefault="004043A9" w:rsidP="008965B2">
      <w:pPr>
        <w:pStyle w:val="FootnoteText"/>
        <w:rPr>
          <w:sz w:val="16"/>
          <w:szCs w:val="16"/>
        </w:rPr>
      </w:pPr>
      <w:r w:rsidRPr="008F1479">
        <w:rPr>
          <w:rStyle w:val="FootnoteReference"/>
          <w:sz w:val="16"/>
          <w:szCs w:val="16"/>
        </w:rPr>
        <w:footnoteRef/>
      </w:r>
      <w:r w:rsidRPr="008F1479">
        <w:rPr>
          <w:sz w:val="16"/>
          <w:szCs w:val="16"/>
        </w:rPr>
        <w:t xml:space="preserve"> </w:t>
      </w:r>
      <w:r w:rsidRPr="0025236E">
        <w:rPr>
          <w:sz w:val="16"/>
          <w:szCs w:val="16"/>
        </w:rPr>
        <w:t>Karl Blind, ‘New Finds in Shetlandic and Welsh Folk-Lore’, p</w:t>
      </w:r>
      <w:r>
        <w:rPr>
          <w:sz w:val="16"/>
          <w:szCs w:val="16"/>
        </w:rPr>
        <w:t>. 474.</w:t>
      </w:r>
    </w:p>
  </w:footnote>
  <w:footnote w:id="162">
    <w:p w14:paraId="175F4628" w14:textId="1EBBC35B" w:rsidR="004043A9" w:rsidRPr="007B67C1" w:rsidRDefault="004043A9" w:rsidP="008965B2">
      <w:pPr>
        <w:pStyle w:val="FootnoteText"/>
        <w:rPr>
          <w:sz w:val="16"/>
          <w:szCs w:val="16"/>
        </w:rPr>
      </w:pPr>
      <w:r w:rsidRPr="007B67C1">
        <w:rPr>
          <w:rStyle w:val="FootnoteReference"/>
          <w:sz w:val="16"/>
          <w:szCs w:val="16"/>
        </w:rPr>
        <w:footnoteRef/>
      </w:r>
      <w:r w:rsidRPr="007B67C1">
        <w:rPr>
          <w:sz w:val="16"/>
          <w:szCs w:val="16"/>
        </w:rPr>
        <w:t xml:space="preserve"> Shafer 1982 in Ni Fhloinn 2018 p.</w:t>
      </w:r>
      <w:r>
        <w:rPr>
          <w:sz w:val="16"/>
          <w:szCs w:val="16"/>
        </w:rPr>
        <w:t xml:space="preserve"> </w:t>
      </w:r>
      <w:r w:rsidRPr="007B67C1">
        <w:rPr>
          <w:sz w:val="16"/>
          <w:szCs w:val="16"/>
        </w:rPr>
        <w:t>296</w:t>
      </w:r>
      <w:r>
        <w:rPr>
          <w:sz w:val="16"/>
          <w:szCs w:val="16"/>
        </w:rPr>
        <w:t>.</w:t>
      </w:r>
    </w:p>
  </w:footnote>
  <w:footnote w:id="163">
    <w:p w14:paraId="7651DBDB" w14:textId="77FBCFC6" w:rsidR="004043A9" w:rsidRPr="00DF0FF0" w:rsidRDefault="004043A9">
      <w:pPr>
        <w:pStyle w:val="FootnoteText"/>
        <w:rPr>
          <w:sz w:val="16"/>
          <w:szCs w:val="16"/>
        </w:rPr>
      </w:pPr>
      <w:r w:rsidRPr="00DF0FF0">
        <w:rPr>
          <w:rStyle w:val="FootnoteReference"/>
          <w:sz w:val="16"/>
          <w:szCs w:val="16"/>
        </w:rPr>
        <w:footnoteRef/>
      </w:r>
      <w:r w:rsidRPr="00DF0FF0">
        <w:rPr>
          <w:sz w:val="16"/>
          <w:szCs w:val="16"/>
        </w:rPr>
        <w:t xml:space="preserve"> </w:t>
      </w:r>
      <w:r>
        <w:rPr>
          <w:sz w:val="16"/>
          <w:szCs w:val="16"/>
        </w:rPr>
        <w:t xml:space="preserve">Maproom at Thameside Media, Map of British rivers and lakes, </w:t>
      </w:r>
      <w:r w:rsidRPr="00DF0FF0">
        <w:rPr>
          <w:sz w:val="16"/>
          <w:szCs w:val="16"/>
        </w:rPr>
        <w:t>https://maproom map-of-british-rivers-and-lakes/.net/shop/</w:t>
      </w:r>
      <w:r>
        <w:rPr>
          <w:sz w:val="16"/>
          <w:szCs w:val="16"/>
        </w:rPr>
        <w:t xml:space="preserve"> (Accessed 20.07.2019).</w:t>
      </w:r>
    </w:p>
  </w:footnote>
  <w:footnote w:id="164">
    <w:p w14:paraId="3903F08E" w14:textId="4B848FB2" w:rsidR="004043A9" w:rsidRPr="00A62944" w:rsidRDefault="004043A9">
      <w:pPr>
        <w:pStyle w:val="FootnoteText"/>
        <w:rPr>
          <w:sz w:val="16"/>
          <w:szCs w:val="16"/>
        </w:rPr>
      </w:pPr>
      <w:r w:rsidRPr="00A62944">
        <w:rPr>
          <w:rStyle w:val="FootnoteReference"/>
          <w:sz w:val="16"/>
          <w:szCs w:val="16"/>
        </w:rPr>
        <w:footnoteRef/>
      </w:r>
      <w:r w:rsidRPr="00A62944">
        <w:rPr>
          <w:sz w:val="16"/>
          <w:szCs w:val="16"/>
        </w:rPr>
        <w:t xml:space="preserve"> </w:t>
      </w:r>
      <w:r>
        <w:rPr>
          <w:sz w:val="16"/>
          <w:szCs w:val="16"/>
        </w:rPr>
        <w:t>Llangwm History Society Archive, Llangwm, June 2019.</w:t>
      </w:r>
    </w:p>
  </w:footnote>
  <w:footnote w:id="165">
    <w:p w14:paraId="4488C583" w14:textId="77777777" w:rsidR="004043A9" w:rsidRPr="00592BC6" w:rsidRDefault="004043A9" w:rsidP="000F4CF0">
      <w:pPr>
        <w:pStyle w:val="FootnoteText"/>
        <w:rPr>
          <w:rFonts w:ascii="Times New Roman" w:hAnsi="Times New Roman" w:cs="Times New Roman"/>
          <w:sz w:val="16"/>
          <w:szCs w:val="16"/>
        </w:rPr>
      </w:pPr>
      <w:r w:rsidRPr="00592BC6">
        <w:rPr>
          <w:rStyle w:val="FootnoteReference"/>
          <w:rFonts w:ascii="Times New Roman" w:hAnsi="Times New Roman" w:cs="Times New Roman"/>
          <w:sz w:val="16"/>
          <w:szCs w:val="16"/>
        </w:rPr>
        <w:footnoteRef/>
      </w:r>
      <w:r>
        <w:rPr>
          <w:rFonts w:ascii="Times New Roman" w:hAnsi="Times New Roman" w:cs="Times New Roman"/>
          <w:sz w:val="16"/>
          <w:szCs w:val="16"/>
        </w:rPr>
        <w:t xml:space="preserve"> Display of artefacts relating to boat-building </w:t>
      </w:r>
      <w:r w:rsidRPr="00592BC6">
        <w:rPr>
          <w:rFonts w:ascii="Times New Roman" w:hAnsi="Times New Roman" w:cs="Times New Roman"/>
          <w:sz w:val="16"/>
          <w:szCs w:val="16"/>
        </w:rPr>
        <w:t>at Milford Haven Museum, Milford Haven, June 2019.</w:t>
      </w:r>
    </w:p>
  </w:footnote>
  <w:footnote w:id="166">
    <w:p w14:paraId="27A6379D" w14:textId="612DF8EC" w:rsidR="004043A9" w:rsidRPr="00434F06" w:rsidRDefault="004043A9" w:rsidP="00434F06">
      <w:r w:rsidRPr="00273419">
        <w:rPr>
          <w:rStyle w:val="FootnoteReference"/>
          <w:sz w:val="16"/>
          <w:szCs w:val="16"/>
        </w:rPr>
        <w:footnoteRef/>
      </w:r>
      <w:r w:rsidRPr="00273419">
        <w:rPr>
          <w:sz w:val="16"/>
          <w:szCs w:val="16"/>
        </w:rPr>
        <w:t xml:space="preserve"> </w:t>
      </w:r>
      <w:r w:rsidRPr="00CA096F">
        <w:rPr>
          <w:sz w:val="16"/>
          <w:szCs w:val="16"/>
        </w:rPr>
        <w:t xml:space="preserve">Dyfed Archaeological Trust, </w:t>
      </w:r>
      <w:r w:rsidRPr="00CA096F">
        <w:rPr>
          <w:i/>
          <w:iCs/>
          <w:sz w:val="16"/>
          <w:szCs w:val="16"/>
        </w:rPr>
        <w:t>Medieval and Early Post-Medieval Fish Traps</w:t>
      </w:r>
      <w:r w:rsidRPr="00CA096F">
        <w:rPr>
          <w:sz w:val="16"/>
          <w:szCs w:val="16"/>
        </w:rPr>
        <w:t>, 2012,</w:t>
      </w:r>
      <w:r>
        <w:rPr>
          <w:sz w:val="16"/>
          <w:szCs w:val="16"/>
        </w:rPr>
        <w:t xml:space="preserve"> </w:t>
      </w:r>
      <w:r w:rsidRPr="00CA096F">
        <w:rPr>
          <w:sz w:val="16"/>
          <w:szCs w:val="16"/>
        </w:rPr>
        <w:t>http://www.dyfedarchaeology.org.uk/projects/fishtraps.pdf  (Accessed 12.2.2019).</w:t>
      </w:r>
    </w:p>
  </w:footnote>
  <w:footnote w:id="167">
    <w:p w14:paraId="2EB03849" w14:textId="225B790F" w:rsidR="004043A9" w:rsidRPr="004C53E9" w:rsidRDefault="004043A9" w:rsidP="00B26F54">
      <w:pPr>
        <w:pStyle w:val="FootnoteText"/>
        <w:rPr>
          <w:sz w:val="16"/>
          <w:szCs w:val="16"/>
        </w:rPr>
      </w:pPr>
      <w:r w:rsidRPr="004C53E9">
        <w:rPr>
          <w:rStyle w:val="FootnoteReference"/>
          <w:sz w:val="16"/>
          <w:szCs w:val="16"/>
        </w:rPr>
        <w:footnoteRef/>
      </w:r>
      <w:r w:rsidRPr="004C53E9">
        <w:rPr>
          <w:sz w:val="16"/>
          <w:szCs w:val="16"/>
        </w:rPr>
        <w:t xml:space="preserve"> </w:t>
      </w:r>
      <w:r w:rsidRPr="00CA32E1">
        <w:rPr>
          <w:sz w:val="16"/>
          <w:szCs w:val="16"/>
        </w:rPr>
        <w:t xml:space="preserve">Ibid. </w:t>
      </w:r>
      <w:r>
        <w:rPr>
          <w:sz w:val="16"/>
          <w:szCs w:val="16"/>
        </w:rPr>
        <w:t>p. 6.</w:t>
      </w:r>
    </w:p>
  </w:footnote>
  <w:footnote w:id="168">
    <w:p w14:paraId="58719AFF" w14:textId="2A3FE694" w:rsidR="004043A9" w:rsidRPr="009D1AA3" w:rsidRDefault="004043A9" w:rsidP="00B26F54">
      <w:pPr>
        <w:pStyle w:val="FootnoteText"/>
        <w:rPr>
          <w:sz w:val="16"/>
          <w:szCs w:val="16"/>
        </w:rPr>
      </w:pPr>
      <w:r w:rsidRPr="009D1AA3">
        <w:rPr>
          <w:rStyle w:val="FootnoteReference"/>
          <w:sz w:val="16"/>
          <w:szCs w:val="16"/>
        </w:rPr>
        <w:footnoteRef/>
      </w:r>
      <w:r w:rsidRPr="009D1AA3">
        <w:rPr>
          <w:sz w:val="16"/>
          <w:szCs w:val="16"/>
        </w:rPr>
        <w:t xml:space="preserve"> </w:t>
      </w:r>
      <w:r w:rsidRPr="00F74722">
        <w:rPr>
          <w:sz w:val="16"/>
          <w:szCs w:val="16"/>
        </w:rPr>
        <w:t xml:space="preserve">Hans Jørgen Hurum, </w:t>
      </w:r>
      <w:r w:rsidRPr="00F74722">
        <w:rPr>
          <w:i/>
          <w:iCs/>
          <w:sz w:val="16"/>
          <w:szCs w:val="16"/>
        </w:rPr>
        <w:t>A History of the Fish Hook</w:t>
      </w:r>
      <w:r w:rsidRPr="00F74722">
        <w:rPr>
          <w:sz w:val="16"/>
          <w:szCs w:val="16"/>
        </w:rPr>
        <w:t xml:space="preserve"> (London: Adam and Charles Black, 1977)</w:t>
      </w:r>
      <w:r>
        <w:rPr>
          <w:sz w:val="16"/>
          <w:szCs w:val="16"/>
        </w:rPr>
        <w:t xml:space="preserve"> p. 10.</w:t>
      </w:r>
    </w:p>
  </w:footnote>
  <w:footnote w:id="169">
    <w:p w14:paraId="5DED5E65" w14:textId="77777777" w:rsidR="004043A9" w:rsidRPr="00CA096F" w:rsidRDefault="004043A9" w:rsidP="00CA096F">
      <w:pPr>
        <w:rPr>
          <w:sz w:val="16"/>
          <w:szCs w:val="16"/>
        </w:rPr>
      </w:pPr>
      <w:r w:rsidRPr="006B47D8">
        <w:rPr>
          <w:rStyle w:val="FootnoteReference"/>
          <w:sz w:val="16"/>
          <w:szCs w:val="16"/>
        </w:rPr>
        <w:footnoteRef/>
      </w:r>
      <w:r w:rsidRPr="006B47D8">
        <w:rPr>
          <w:sz w:val="16"/>
          <w:szCs w:val="16"/>
        </w:rPr>
        <w:t xml:space="preserve"> </w:t>
      </w:r>
      <w:r w:rsidRPr="00CA096F">
        <w:rPr>
          <w:sz w:val="16"/>
          <w:szCs w:val="16"/>
        </w:rPr>
        <w:t>The Black Rock Lave Net Heritage Fishery, http://www.blackrocklavenets.co.uk  (Accessed 07.09.2019).</w:t>
      </w:r>
    </w:p>
    <w:p w14:paraId="1FCAD585" w14:textId="764B2646" w:rsidR="004043A9" w:rsidRPr="006B47D8" w:rsidRDefault="004043A9" w:rsidP="008708F1">
      <w:pPr>
        <w:pStyle w:val="FootnoteText"/>
        <w:rPr>
          <w:sz w:val="16"/>
          <w:szCs w:val="16"/>
        </w:rPr>
      </w:pPr>
    </w:p>
  </w:footnote>
  <w:footnote w:id="170">
    <w:p w14:paraId="1D59B7F1" w14:textId="522EB318" w:rsidR="004043A9" w:rsidRPr="00550E51" w:rsidRDefault="004043A9">
      <w:pPr>
        <w:pStyle w:val="FootnoteText"/>
        <w:rPr>
          <w:sz w:val="16"/>
          <w:szCs w:val="16"/>
        </w:rPr>
      </w:pPr>
      <w:r w:rsidRPr="00550E51">
        <w:rPr>
          <w:rStyle w:val="FootnoteReference"/>
          <w:sz w:val="16"/>
          <w:szCs w:val="16"/>
        </w:rPr>
        <w:footnoteRef/>
      </w:r>
      <w:r w:rsidRPr="00550E51">
        <w:rPr>
          <w:sz w:val="16"/>
          <w:szCs w:val="16"/>
        </w:rPr>
        <w:t xml:space="preserve"> </w:t>
      </w:r>
      <w:r>
        <w:rPr>
          <w:sz w:val="16"/>
          <w:szCs w:val="16"/>
        </w:rPr>
        <w:t>J. Geraint Jenkins, The Inshore Fishermen of Wales (Cardiff: University of Wales Press, 1991) p. 21.</w:t>
      </w:r>
    </w:p>
  </w:footnote>
  <w:footnote w:id="171">
    <w:p w14:paraId="3588EAC0" w14:textId="0ACBF948" w:rsidR="004043A9" w:rsidRPr="00CA32E1" w:rsidRDefault="004043A9" w:rsidP="00B2337F">
      <w:pPr>
        <w:pStyle w:val="FootnoteText"/>
        <w:rPr>
          <w:sz w:val="16"/>
          <w:szCs w:val="16"/>
          <w:lang w:val="nb-NO"/>
        </w:rPr>
      </w:pPr>
      <w:r w:rsidRPr="00B2337F">
        <w:rPr>
          <w:rStyle w:val="FootnoteReference"/>
          <w:sz w:val="16"/>
          <w:szCs w:val="16"/>
        </w:rPr>
        <w:footnoteRef/>
      </w:r>
      <w:r w:rsidRPr="00B870B1">
        <w:rPr>
          <w:i/>
          <w:iCs/>
          <w:sz w:val="16"/>
          <w:szCs w:val="16"/>
          <w:lang w:val="nb-NO"/>
        </w:rPr>
        <w:t xml:space="preserve">Milford Star </w:t>
      </w:r>
      <w:r>
        <w:rPr>
          <w:sz w:val="16"/>
          <w:szCs w:val="16"/>
          <w:lang w:val="nb-NO"/>
        </w:rPr>
        <w:t>(Ship model at</w:t>
      </w:r>
      <w:r w:rsidRPr="00CA32E1">
        <w:rPr>
          <w:sz w:val="16"/>
          <w:szCs w:val="16"/>
          <w:lang w:val="nb-NO"/>
        </w:rPr>
        <w:t xml:space="preserve"> Milford Haven Museum</w:t>
      </w:r>
      <w:r>
        <w:rPr>
          <w:sz w:val="16"/>
          <w:szCs w:val="16"/>
          <w:lang w:val="nb-NO"/>
        </w:rPr>
        <w:t>, Milford Haven), June 2019</w:t>
      </w:r>
      <w:r w:rsidRPr="00CA32E1">
        <w:rPr>
          <w:sz w:val="16"/>
          <w:szCs w:val="16"/>
          <w:lang w:val="nb-NO"/>
        </w:rPr>
        <w:t>.</w:t>
      </w:r>
    </w:p>
  </w:footnote>
  <w:footnote w:id="172">
    <w:p w14:paraId="10B23D3A" w14:textId="77777777" w:rsidR="004043A9" w:rsidRPr="00CE6DC8" w:rsidRDefault="004043A9" w:rsidP="006132F3">
      <w:pPr>
        <w:pStyle w:val="FootnoteText"/>
        <w:rPr>
          <w:sz w:val="16"/>
          <w:szCs w:val="16"/>
        </w:rPr>
      </w:pPr>
      <w:r w:rsidRPr="00CE6DC8">
        <w:rPr>
          <w:rStyle w:val="FootnoteReference"/>
          <w:sz w:val="16"/>
          <w:szCs w:val="16"/>
        </w:rPr>
        <w:footnoteRef/>
      </w:r>
      <w:r w:rsidRPr="00CE6DC8">
        <w:rPr>
          <w:sz w:val="16"/>
          <w:szCs w:val="16"/>
        </w:rPr>
        <w:t xml:space="preserve"> </w:t>
      </w:r>
      <w:r w:rsidRPr="002B294D">
        <w:rPr>
          <w:sz w:val="16"/>
          <w:szCs w:val="16"/>
        </w:rPr>
        <w:t>Edward Laws,</w:t>
      </w:r>
      <w:r>
        <w:rPr>
          <w:sz w:val="16"/>
          <w:szCs w:val="16"/>
        </w:rPr>
        <w:t xml:space="preserve"> </w:t>
      </w:r>
      <w:r w:rsidRPr="002B294D">
        <w:rPr>
          <w:i/>
          <w:iCs/>
          <w:sz w:val="16"/>
          <w:szCs w:val="16"/>
        </w:rPr>
        <w:t>The History of Little England Beyond Wales and The Non-Kymric Colony Settled in Pembrokeshire</w:t>
      </w:r>
      <w:r>
        <w:rPr>
          <w:sz w:val="16"/>
          <w:szCs w:val="16"/>
        </w:rPr>
        <w:t xml:space="preserve"> (London, Tenby: George Bell and Sons, 1888) p. 118.</w:t>
      </w:r>
    </w:p>
  </w:footnote>
  <w:footnote w:id="173">
    <w:p w14:paraId="155F9FAE" w14:textId="69CCCD2F" w:rsidR="004043A9" w:rsidRPr="002100A3" w:rsidRDefault="004043A9" w:rsidP="002100A3">
      <w:pPr>
        <w:rPr>
          <w:rFonts w:cstheme="minorHAnsi"/>
          <w:sz w:val="16"/>
          <w:szCs w:val="16"/>
        </w:rPr>
      </w:pPr>
      <w:r w:rsidRPr="006E7B4C">
        <w:rPr>
          <w:rStyle w:val="FootnoteReference"/>
          <w:rFonts w:cstheme="minorHAnsi"/>
          <w:sz w:val="16"/>
          <w:szCs w:val="16"/>
        </w:rPr>
        <w:footnoteRef/>
      </w:r>
      <w:r w:rsidRPr="002100A3">
        <w:rPr>
          <w:rFonts w:cstheme="minorHAnsi"/>
          <w:sz w:val="16"/>
          <w:szCs w:val="16"/>
        </w:rPr>
        <w:t xml:space="preserve"> </w:t>
      </w:r>
      <w:r w:rsidRPr="00153452">
        <w:rPr>
          <w:sz w:val="16"/>
          <w:szCs w:val="16"/>
        </w:rPr>
        <w:t>N</w:t>
      </w:r>
      <w:r>
        <w:rPr>
          <w:sz w:val="16"/>
          <w:szCs w:val="16"/>
        </w:rPr>
        <w:t xml:space="preserve">ational Library of Wales, GTJ64526 (1604) </w:t>
      </w:r>
      <w:r w:rsidRPr="00982FF3">
        <w:rPr>
          <w:sz w:val="16"/>
          <w:szCs w:val="16"/>
          <w:lang w:val="en-US" w:bidi="en-US"/>
        </w:rPr>
        <w:t xml:space="preserve">https://viewer.library.wales/4689002#?c=0&amp;m=0&amp;s=0&amp;cv=0&amp;xywh=-502%2C-178%2C3427%2C3555  </w:t>
      </w:r>
      <w:r>
        <w:rPr>
          <w:sz w:val="16"/>
          <w:szCs w:val="16"/>
          <w:lang w:val="en-US" w:bidi="en-US"/>
        </w:rPr>
        <w:t>(A</w:t>
      </w:r>
      <w:r w:rsidRPr="00982FF3">
        <w:rPr>
          <w:sz w:val="16"/>
          <w:szCs w:val="16"/>
          <w:lang w:val="en-US" w:bidi="en-US"/>
        </w:rPr>
        <w:t>ccessed 24/06/2019</w:t>
      </w:r>
      <w:r>
        <w:rPr>
          <w:sz w:val="16"/>
          <w:szCs w:val="16"/>
          <w:lang w:val="en-US" w:bidi="en-US"/>
        </w:rPr>
        <w:t>).</w:t>
      </w:r>
    </w:p>
  </w:footnote>
  <w:footnote w:id="174">
    <w:p w14:paraId="3ECB4627" w14:textId="74FE0C07" w:rsidR="004043A9" w:rsidRPr="000D470C" w:rsidRDefault="004043A9">
      <w:pPr>
        <w:pStyle w:val="FootnoteText"/>
        <w:rPr>
          <w:sz w:val="16"/>
          <w:szCs w:val="16"/>
        </w:rPr>
      </w:pPr>
      <w:r w:rsidRPr="000D470C">
        <w:rPr>
          <w:rStyle w:val="FootnoteReference"/>
          <w:sz w:val="16"/>
          <w:szCs w:val="16"/>
        </w:rPr>
        <w:footnoteRef/>
      </w:r>
      <w:r w:rsidRPr="000D470C">
        <w:rPr>
          <w:sz w:val="16"/>
          <w:szCs w:val="16"/>
        </w:rPr>
        <w:t xml:space="preserve"> </w:t>
      </w:r>
      <w:r>
        <w:rPr>
          <w:sz w:val="16"/>
          <w:szCs w:val="16"/>
        </w:rPr>
        <w:t xml:space="preserve">Maproom at Thameside Media, Map of British rivers and lakes, </w:t>
      </w:r>
      <w:r w:rsidRPr="00DF0FF0">
        <w:rPr>
          <w:sz w:val="16"/>
          <w:szCs w:val="16"/>
        </w:rPr>
        <w:t>https://maproom map-of-british-rivers-and-lakes/.net/shop/</w:t>
      </w:r>
      <w:r>
        <w:rPr>
          <w:sz w:val="16"/>
          <w:szCs w:val="16"/>
        </w:rPr>
        <w:t xml:space="preserve"> (Accessed 20.07.2019).</w:t>
      </w:r>
    </w:p>
  </w:footnote>
  <w:footnote w:id="175">
    <w:p w14:paraId="2094BB42" w14:textId="64998ADD" w:rsidR="004043A9" w:rsidRPr="009F77A6" w:rsidRDefault="004043A9">
      <w:pPr>
        <w:pStyle w:val="FootnoteText"/>
        <w:rPr>
          <w:sz w:val="16"/>
          <w:szCs w:val="16"/>
        </w:rPr>
      </w:pPr>
      <w:r w:rsidRPr="009F77A6">
        <w:rPr>
          <w:rStyle w:val="FootnoteReference"/>
          <w:sz w:val="16"/>
          <w:szCs w:val="16"/>
        </w:rPr>
        <w:footnoteRef/>
      </w:r>
      <w:r w:rsidRPr="009F77A6">
        <w:rPr>
          <w:sz w:val="16"/>
          <w:szCs w:val="16"/>
        </w:rPr>
        <w:t xml:space="preserve"> </w:t>
      </w:r>
      <w:r w:rsidRPr="00C56669">
        <w:rPr>
          <w:sz w:val="16"/>
          <w:szCs w:val="16"/>
        </w:rPr>
        <w:t xml:space="preserve">J. Geraint Jenkins, </w:t>
      </w:r>
      <w:r w:rsidRPr="00C56669">
        <w:rPr>
          <w:i/>
          <w:sz w:val="16"/>
          <w:szCs w:val="16"/>
        </w:rPr>
        <w:t>Nets and Coracles</w:t>
      </w:r>
      <w:r w:rsidRPr="00C56669">
        <w:rPr>
          <w:sz w:val="16"/>
          <w:szCs w:val="16"/>
        </w:rPr>
        <w:t xml:space="preserve"> (London: David &amp; Charles, 1974)</w:t>
      </w:r>
      <w:r>
        <w:rPr>
          <w:sz w:val="16"/>
          <w:szCs w:val="16"/>
        </w:rPr>
        <w:t xml:space="preserve"> p. 148.</w:t>
      </w:r>
    </w:p>
  </w:footnote>
  <w:footnote w:id="176">
    <w:p w14:paraId="272B0DBB" w14:textId="755E0770" w:rsidR="004043A9" w:rsidRPr="00645B39" w:rsidRDefault="004043A9" w:rsidP="00E475F1">
      <w:pPr>
        <w:pStyle w:val="FootnoteText"/>
        <w:rPr>
          <w:sz w:val="16"/>
          <w:szCs w:val="16"/>
        </w:rPr>
      </w:pPr>
      <w:r w:rsidRPr="00BC0755">
        <w:rPr>
          <w:rStyle w:val="FootnoteReference"/>
          <w:sz w:val="16"/>
          <w:szCs w:val="16"/>
        </w:rPr>
        <w:footnoteRef/>
      </w:r>
      <w:r w:rsidRPr="00645B39">
        <w:rPr>
          <w:sz w:val="16"/>
          <w:szCs w:val="16"/>
        </w:rPr>
        <w:t xml:space="preserve"> </w:t>
      </w:r>
      <w:r w:rsidRPr="00CA096F">
        <w:rPr>
          <w:sz w:val="16"/>
          <w:szCs w:val="16"/>
        </w:rPr>
        <w:t xml:space="preserve">Llyfergll Genedlaethol Cymru, </w:t>
      </w:r>
      <w:r w:rsidRPr="00CA096F">
        <w:rPr>
          <w:i/>
          <w:iCs/>
          <w:sz w:val="16"/>
          <w:szCs w:val="16"/>
        </w:rPr>
        <w:t xml:space="preserve">Book of Costume Drawings, George Orleans Delamotte (fl.1809-1830), </w:t>
      </w:r>
      <w:r w:rsidRPr="00CA096F">
        <w:rPr>
          <w:sz w:val="16"/>
          <w:szCs w:val="16"/>
        </w:rPr>
        <w:t>https://www.llyfrgell.cymru/darganfod/oriel-ddigidol/darluniau/llyfrau-lluniadu/llyfr-lluniadu-271/  (Accessed 29/09/2019)</w:t>
      </w:r>
    </w:p>
  </w:footnote>
  <w:footnote w:id="177">
    <w:p w14:paraId="609C92B6" w14:textId="77777777" w:rsidR="004043A9" w:rsidRPr="00CA096F" w:rsidRDefault="004043A9" w:rsidP="00CA096F">
      <w:pPr>
        <w:rPr>
          <w:sz w:val="16"/>
          <w:szCs w:val="16"/>
        </w:rPr>
      </w:pPr>
      <w:r w:rsidRPr="00643808">
        <w:rPr>
          <w:rStyle w:val="FootnoteReference"/>
          <w:sz w:val="16"/>
          <w:szCs w:val="16"/>
        </w:rPr>
        <w:footnoteRef/>
      </w:r>
      <w:r w:rsidRPr="00643808">
        <w:rPr>
          <w:sz w:val="16"/>
          <w:szCs w:val="16"/>
        </w:rPr>
        <w:t xml:space="preserve"> </w:t>
      </w:r>
      <w:r w:rsidRPr="00CA096F">
        <w:rPr>
          <w:sz w:val="16"/>
          <w:szCs w:val="16"/>
        </w:rPr>
        <w:t xml:space="preserve">Llyfergll Genedlaethol Cymru, </w:t>
      </w:r>
      <w:r w:rsidRPr="00CA096F">
        <w:rPr>
          <w:i/>
          <w:iCs/>
          <w:sz w:val="16"/>
          <w:szCs w:val="16"/>
        </w:rPr>
        <w:t xml:space="preserve">Book of Costume Drawings, George Orleans Delamotte (fl.1809-1830), </w:t>
      </w:r>
      <w:r w:rsidRPr="00CA096F">
        <w:rPr>
          <w:sz w:val="16"/>
          <w:szCs w:val="16"/>
        </w:rPr>
        <w:t>https://www.llyfrgell.cymru/darganfod/oriel-ddigidol/darluniau/llyfrau-lluniadu/llyfr-lluniadu-271/  (Accessed 29/09/2019)</w:t>
      </w:r>
    </w:p>
    <w:p w14:paraId="1EC13A25" w14:textId="71B53724" w:rsidR="004043A9" w:rsidRPr="00643808" w:rsidRDefault="004043A9" w:rsidP="00E475F1">
      <w:pPr>
        <w:pStyle w:val="FootnoteText"/>
        <w:rPr>
          <w:sz w:val="16"/>
          <w:szCs w:val="16"/>
        </w:rPr>
      </w:pPr>
    </w:p>
  </w:footnote>
  <w:footnote w:id="178">
    <w:p w14:paraId="3D2AF1ED" w14:textId="33E6D9C8" w:rsidR="004043A9" w:rsidRDefault="004043A9" w:rsidP="002F4E77">
      <w:pPr>
        <w:pStyle w:val="FootnoteText"/>
        <w:rPr>
          <w:sz w:val="16"/>
          <w:szCs w:val="16"/>
        </w:rPr>
      </w:pPr>
      <w:r w:rsidRPr="006903CA">
        <w:rPr>
          <w:rStyle w:val="FootnoteReference"/>
          <w:sz w:val="16"/>
          <w:szCs w:val="16"/>
        </w:rPr>
        <w:footnoteRef/>
      </w:r>
      <w:r w:rsidRPr="006903CA">
        <w:rPr>
          <w:sz w:val="16"/>
          <w:szCs w:val="16"/>
        </w:rPr>
        <w:t xml:space="preserve"> </w:t>
      </w:r>
      <w:r>
        <w:rPr>
          <w:sz w:val="16"/>
          <w:szCs w:val="16"/>
        </w:rPr>
        <w:t>Llangwm History Society Archive, Llangwm, June 2019.</w:t>
      </w:r>
    </w:p>
    <w:p w14:paraId="1C21A0D3" w14:textId="51237101" w:rsidR="004043A9" w:rsidRDefault="004043A9" w:rsidP="002F4E77">
      <w:pPr>
        <w:pStyle w:val="FootnoteText"/>
        <w:rPr>
          <w:sz w:val="16"/>
          <w:szCs w:val="16"/>
        </w:rPr>
      </w:pPr>
    </w:p>
    <w:p w14:paraId="57B30F99" w14:textId="0B6A516D" w:rsidR="004043A9" w:rsidRDefault="004043A9" w:rsidP="002F4E77">
      <w:pPr>
        <w:pStyle w:val="FootnoteText"/>
        <w:rPr>
          <w:sz w:val="16"/>
          <w:szCs w:val="16"/>
        </w:rPr>
      </w:pPr>
    </w:p>
    <w:p w14:paraId="08C28B35" w14:textId="2A63241B" w:rsidR="004043A9" w:rsidRDefault="004043A9" w:rsidP="002F4E77">
      <w:pPr>
        <w:pStyle w:val="FootnoteText"/>
        <w:rPr>
          <w:sz w:val="16"/>
          <w:szCs w:val="16"/>
        </w:rPr>
      </w:pPr>
    </w:p>
    <w:p w14:paraId="6C4CD853" w14:textId="77777777" w:rsidR="004043A9" w:rsidRPr="006903CA" w:rsidRDefault="004043A9" w:rsidP="002F4E77">
      <w:pPr>
        <w:pStyle w:val="FootnoteText"/>
        <w:rPr>
          <w:sz w:val="16"/>
          <w:szCs w:val="16"/>
        </w:rPr>
      </w:pPr>
    </w:p>
  </w:footnote>
  <w:footnote w:id="179">
    <w:p w14:paraId="7C465786" w14:textId="6F8D69EB" w:rsidR="004043A9" w:rsidRPr="009E69DD" w:rsidRDefault="004043A9" w:rsidP="00483F98">
      <w:pPr>
        <w:jc w:val="both"/>
      </w:pPr>
      <w:r w:rsidRPr="00010E5D">
        <w:rPr>
          <w:rStyle w:val="FootnoteReference"/>
          <w:sz w:val="16"/>
          <w:szCs w:val="16"/>
        </w:rPr>
        <w:footnoteRef/>
      </w:r>
      <w:r w:rsidRPr="00010E5D">
        <w:rPr>
          <w:sz w:val="16"/>
          <w:szCs w:val="16"/>
        </w:rPr>
        <w:t xml:space="preserve"> </w:t>
      </w:r>
      <w:r w:rsidRPr="009E69DD">
        <w:rPr>
          <w:sz w:val="16"/>
          <w:szCs w:val="16"/>
        </w:rPr>
        <w:t xml:space="preserve">J. Geraint Jenkins, The Customs of Welsh Fishermen, </w:t>
      </w:r>
      <w:r w:rsidRPr="009E69DD">
        <w:rPr>
          <w:i/>
          <w:sz w:val="16"/>
          <w:szCs w:val="16"/>
        </w:rPr>
        <w:t>Folklore</w:t>
      </w:r>
      <w:r w:rsidRPr="009E69DD">
        <w:rPr>
          <w:sz w:val="16"/>
          <w:szCs w:val="16"/>
        </w:rPr>
        <w:t xml:space="preserve"> Vol. 83 No 1 </w:t>
      </w:r>
      <w:r>
        <w:rPr>
          <w:sz w:val="16"/>
          <w:szCs w:val="16"/>
        </w:rPr>
        <w:t>(</w:t>
      </w:r>
      <w:r w:rsidRPr="009E69DD">
        <w:rPr>
          <w:sz w:val="16"/>
          <w:szCs w:val="16"/>
        </w:rPr>
        <w:t>1972)</w:t>
      </w:r>
      <w:r>
        <w:rPr>
          <w:sz w:val="16"/>
          <w:szCs w:val="16"/>
        </w:rPr>
        <w:t xml:space="preserve"> p. 2.</w:t>
      </w:r>
    </w:p>
  </w:footnote>
  <w:footnote w:id="180">
    <w:p w14:paraId="3198974F" w14:textId="40AB3AA8" w:rsidR="004043A9" w:rsidRPr="009F3EC0" w:rsidRDefault="004043A9" w:rsidP="00483F98">
      <w:pPr>
        <w:pStyle w:val="FootnoteText"/>
        <w:rPr>
          <w:sz w:val="16"/>
          <w:szCs w:val="16"/>
        </w:rPr>
      </w:pPr>
      <w:r w:rsidRPr="009F3EC0">
        <w:rPr>
          <w:rStyle w:val="FootnoteReference"/>
          <w:sz w:val="16"/>
          <w:szCs w:val="16"/>
        </w:rPr>
        <w:footnoteRef/>
      </w:r>
      <w:r w:rsidRPr="009F3EC0">
        <w:rPr>
          <w:sz w:val="16"/>
          <w:szCs w:val="16"/>
        </w:rPr>
        <w:t xml:space="preserve"> </w:t>
      </w:r>
      <w:r w:rsidRPr="0040215B">
        <w:rPr>
          <w:sz w:val="16"/>
          <w:szCs w:val="16"/>
        </w:rPr>
        <w:t>Ibid</w:t>
      </w:r>
      <w:r>
        <w:rPr>
          <w:sz w:val="16"/>
          <w:szCs w:val="16"/>
        </w:rPr>
        <w:t>. p. 3.</w:t>
      </w:r>
    </w:p>
  </w:footnote>
  <w:footnote w:id="181">
    <w:p w14:paraId="45F16D44" w14:textId="60AF505F" w:rsidR="004043A9" w:rsidRPr="00CA5EED" w:rsidRDefault="004043A9" w:rsidP="00483F98">
      <w:pPr>
        <w:pStyle w:val="FootnoteText"/>
        <w:rPr>
          <w:sz w:val="16"/>
          <w:szCs w:val="16"/>
        </w:rPr>
      </w:pPr>
      <w:r w:rsidRPr="00CA5EED">
        <w:rPr>
          <w:rStyle w:val="FootnoteReference"/>
          <w:sz w:val="16"/>
          <w:szCs w:val="16"/>
        </w:rPr>
        <w:footnoteRef/>
      </w:r>
      <w:r w:rsidRPr="00CA5EED">
        <w:rPr>
          <w:sz w:val="16"/>
          <w:szCs w:val="16"/>
        </w:rPr>
        <w:t xml:space="preserve"> </w:t>
      </w:r>
      <w:r w:rsidRPr="009E69DD">
        <w:rPr>
          <w:sz w:val="16"/>
          <w:szCs w:val="16"/>
        </w:rPr>
        <w:t xml:space="preserve">J. Geraint Jenkins, </w:t>
      </w:r>
      <w:r w:rsidRPr="009E69DD">
        <w:rPr>
          <w:i/>
          <w:sz w:val="16"/>
          <w:szCs w:val="16"/>
        </w:rPr>
        <w:t>Nets and Coracles</w:t>
      </w:r>
      <w:r w:rsidRPr="009E69DD">
        <w:rPr>
          <w:sz w:val="16"/>
          <w:szCs w:val="16"/>
        </w:rPr>
        <w:t xml:space="preserve"> (London: David &amp; Charles, 1974</w:t>
      </w:r>
      <w:r>
        <w:rPr>
          <w:sz w:val="16"/>
          <w:szCs w:val="16"/>
        </w:rPr>
        <w:t>) p. 120.</w:t>
      </w:r>
    </w:p>
  </w:footnote>
  <w:footnote w:id="182">
    <w:p w14:paraId="59F9B30D" w14:textId="7B6C50E4" w:rsidR="004043A9" w:rsidRPr="009E69DD" w:rsidRDefault="004043A9" w:rsidP="00483F98">
      <w:pPr>
        <w:rPr>
          <w:sz w:val="16"/>
          <w:szCs w:val="16"/>
        </w:rPr>
      </w:pPr>
      <w:r w:rsidRPr="009E69DD">
        <w:rPr>
          <w:rStyle w:val="FootnoteReference"/>
          <w:sz w:val="16"/>
          <w:szCs w:val="16"/>
        </w:rPr>
        <w:footnoteRef/>
      </w:r>
      <w:r>
        <w:rPr>
          <w:sz w:val="16"/>
          <w:szCs w:val="16"/>
        </w:rPr>
        <w:t xml:space="preserve"> </w:t>
      </w:r>
      <w:r w:rsidRPr="0040215B">
        <w:rPr>
          <w:sz w:val="16"/>
          <w:szCs w:val="16"/>
        </w:rPr>
        <w:t>Ibid.</w:t>
      </w:r>
      <w:r>
        <w:rPr>
          <w:sz w:val="16"/>
          <w:szCs w:val="16"/>
        </w:rPr>
        <w:t xml:space="preserve"> p. 130</w:t>
      </w:r>
    </w:p>
  </w:footnote>
  <w:footnote w:id="183">
    <w:p w14:paraId="5B56E265" w14:textId="056826F4" w:rsidR="004043A9" w:rsidRPr="009E69DD" w:rsidRDefault="004043A9" w:rsidP="00483F98">
      <w:pPr>
        <w:pStyle w:val="FootnoteText"/>
        <w:rPr>
          <w:sz w:val="16"/>
          <w:szCs w:val="16"/>
        </w:rPr>
      </w:pPr>
      <w:r w:rsidRPr="009E69DD">
        <w:rPr>
          <w:rStyle w:val="FootnoteReference"/>
          <w:sz w:val="16"/>
          <w:szCs w:val="16"/>
        </w:rPr>
        <w:footnoteRef/>
      </w:r>
      <w:r w:rsidRPr="009E69DD">
        <w:rPr>
          <w:sz w:val="16"/>
          <w:szCs w:val="16"/>
        </w:rPr>
        <w:t xml:space="preserve"> </w:t>
      </w:r>
      <w:r w:rsidRPr="0040215B">
        <w:rPr>
          <w:sz w:val="16"/>
          <w:szCs w:val="16"/>
        </w:rPr>
        <w:t>Ibid.</w:t>
      </w:r>
      <w:r>
        <w:rPr>
          <w:sz w:val="16"/>
          <w:szCs w:val="16"/>
        </w:rPr>
        <w:t xml:space="preserve"> p. 131</w:t>
      </w:r>
    </w:p>
  </w:footnote>
  <w:footnote w:id="184">
    <w:p w14:paraId="2F383361" w14:textId="07AB1651" w:rsidR="004043A9" w:rsidRPr="00CF1F21" w:rsidRDefault="004043A9" w:rsidP="00483F98">
      <w:pPr>
        <w:pStyle w:val="FootnoteText"/>
        <w:rPr>
          <w:sz w:val="16"/>
          <w:szCs w:val="16"/>
        </w:rPr>
      </w:pPr>
      <w:r w:rsidRPr="00CF1F21">
        <w:rPr>
          <w:rStyle w:val="FootnoteReference"/>
          <w:sz w:val="16"/>
          <w:szCs w:val="16"/>
        </w:rPr>
        <w:footnoteRef/>
      </w:r>
      <w:r w:rsidRPr="00CF1F21">
        <w:rPr>
          <w:sz w:val="16"/>
          <w:szCs w:val="16"/>
        </w:rPr>
        <w:t xml:space="preserve"> </w:t>
      </w:r>
      <w:r w:rsidRPr="0040215B">
        <w:rPr>
          <w:sz w:val="16"/>
          <w:szCs w:val="16"/>
        </w:rPr>
        <w:t>Ibid.</w:t>
      </w:r>
      <w:r w:rsidRPr="00CF1F21">
        <w:rPr>
          <w:sz w:val="16"/>
          <w:szCs w:val="16"/>
        </w:rPr>
        <w:t xml:space="preserve"> p.</w:t>
      </w:r>
      <w:r>
        <w:rPr>
          <w:sz w:val="16"/>
          <w:szCs w:val="16"/>
        </w:rPr>
        <w:t xml:space="preserve"> 81</w:t>
      </w:r>
    </w:p>
  </w:footnote>
  <w:footnote w:id="185">
    <w:p w14:paraId="1A17DF4A" w14:textId="0DFDBF90" w:rsidR="004043A9" w:rsidRPr="009E69DD" w:rsidRDefault="004043A9" w:rsidP="00483F98">
      <w:pPr>
        <w:pStyle w:val="FootnoteText"/>
        <w:rPr>
          <w:sz w:val="16"/>
          <w:szCs w:val="16"/>
        </w:rPr>
      </w:pPr>
      <w:r w:rsidRPr="009E69DD">
        <w:rPr>
          <w:rStyle w:val="FootnoteReference"/>
          <w:sz w:val="16"/>
          <w:szCs w:val="16"/>
        </w:rPr>
        <w:footnoteRef/>
      </w:r>
      <w:r w:rsidRPr="009E69DD">
        <w:rPr>
          <w:sz w:val="16"/>
          <w:szCs w:val="16"/>
        </w:rPr>
        <w:t xml:space="preserve"> </w:t>
      </w:r>
      <w:r w:rsidRPr="0040215B">
        <w:rPr>
          <w:sz w:val="16"/>
          <w:szCs w:val="16"/>
        </w:rPr>
        <w:t>Ibid.</w:t>
      </w:r>
      <w:r>
        <w:rPr>
          <w:sz w:val="16"/>
          <w:szCs w:val="16"/>
        </w:rPr>
        <w:t xml:space="preserve"> pp. 132 and 133</w:t>
      </w:r>
    </w:p>
  </w:footnote>
  <w:footnote w:id="186">
    <w:p w14:paraId="20DDE590" w14:textId="5AAABDF8" w:rsidR="004043A9" w:rsidRPr="009E69DD" w:rsidRDefault="004043A9" w:rsidP="00483F98">
      <w:pPr>
        <w:pStyle w:val="FootnoteText"/>
        <w:rPr>
          <w:sz w:val="16"/>
          <w:szCs w:val="16"/>
        </w:rPr>
      </w:pPr>
      <w:r w:rsidRPr="009E69DD">
        <w:rPr>
          <w:rStyle w:val="FootnoteReference"/>
          <w:sz w:val="16"/>
          <w:szCs w:val="16"/>
        </w:rPr>
        <w:footnoteRef/>
      </w:r>
      <w:r w:rsidRPr="009E69DD">
        <w:rPr>
          <w:sz w:val="16"/>
          <w:szCs w:val="16"/>
        </w:rPr>
        <w:t xml:space="preserve"> </w:t>
      </w:r>
      <w:r w:rsidRPr="0040215B">
        <w:rPr>
          <w:sz w:val="16"/>
          <w:szCs w:val="16"/>
        </w:rPr>
        <w:t>Ibid.</w:t>
      </w:r>
      <w:r>
        <w:rPr>
          <w:sz w:val="16"/>
          <w:szCs w:val="16"/>
        </w:rPr>
        <w:t xml:space="preserve"> p. 132</w:t>
      </w:r>
    </w:p>
  </w:footnote>
  <w:footnote w:id="187">
    <w:p w14:paraId="7BBC8A51" w14:textId="77777777" w:rsidR="004043A9" w:rsidRPr="002046B9" w:rsidRDefault="004043A9" w:rsidP="00483F98">
      <w:pPr>
        <w:pStyle w:val="FootnoteText"/>
        <w:rPr>
          <w:sz w:val="16"/>
          <w:szCs w:val="16"/>
        </w:rPr>
      </w:pPr>
      <w:r w:rsidRPr="002046B9">
        <w:rPr>
          <w:rStyle w:val="FootnoteReference"/>
          <w:sz w:val="16"/>
          <w:szCs w:val="16"/>
        </w:rPr>
        <w:footnoteRef/>
      </w:r>
      <w:r w:rsidRPr="00F40065">
        <w:rPr>
          <w:sz w:val="16"/>
          <w:szCs w:val="16"/>
        </w:rPr>
        <w:t xml:space="preserve"> E.C.E. Potter</w:t>
      </w:r>
      <w:r>
        <w:rPr>
          <w:sz w:val="16"/>
          <w:szCs w:val="16"/>
        </w:rPr>
        <w:t xml:space="preserve"> </w:t>
      </w:r>
      <w:r w:rsidRPr="00F40065">
        <w:rPr>
          <w:sz w:val="16"/>
          <w:szCs w:val="16"/>
        </w:rPr>
        <w:t xml:space="preserve">and M.G.  </w:t>
      </w:r>
      <w:r>
        <w:rPr>
          <w:sz w:val="16"/>
          <w:szCs w:val="16"/>
        </w:rPr>
        <w:t xml:space="preserve">Pawson, </w:t>
      </w:r>
      <w:r w:rsidRPr="00F40065">
        <w:rPr>
          <w:i/>
          <w:iCs/>
          <w:sz w:val="16"/>
          <w:szCs w:val="16"/>
        </w:rPr>
        <w:t>Gill Netting Leaflet Number 69</w:t>
      </w:r>
      <w:r>
        <w:rPr>
          <w:sz w:val="16"/>
          <w:szCs w:val="16"/>
        </w:rPr>
        <w:t xml:space="preserve"> (Lowestoft: Ministry of Agriculture, Fisheries and Food Directorate of Fisheries Research, 1991).</w:t>
      </w:r>
    </w:p>
  </w:footnote>
  <w:footnote w:id="188">
    <w:p w14:paraId="0B1350CC" w14:textId="1478BB53" w:rsidR="004043A9" w:rsidRPr="00DE5372" w:rsidRDefault="004043A9" w:rsidP="00483F98">
      <w:pPr>
        <w:pStyle w:val="FootnoteText"/>
        <w:rPr>
          <w:sz w:val="16"/>
          <w:szCs w:val="16"/>
        </w:rPr>
      </w:pPr>
      <w:r w:rsidRPr="00DE5372">
        <w:rPr>
          <w:rStyle w:val="FootnoteReference"/>
          <w:sz w:val="16"/>
          <w:szCs w:val="16"/>
        </w:rPr>
        <w:footnoteRef/>
      </w:r>
      <w:r w:rsidRPr="00DE5372">
        <w:rPr>
          <w:sz w:val="16"/>
          <w:szCs w:val="16"/>
        </w:rPr>
        <w:t xml:space="preserve"> </w:t>
      </w:r>
      <w:r w:rsidRPr="009E69DD">
        <w:rPr>
          <w:sz w:val="16"/>
          <w:szCs w:val="16"/>
        </w:rPr>
        <w:t xml:space="preserve">J. Geraint Jenkins, The Customs of Welsh Fishermen, </w:t>
      </w:r>
      <w:r w:rsidRPr="009E69DD">
        <w:rPr>
          <w:i/>
          <w:sz w:val="16"/>
          <w:szCs w:val="16"/>
        </w:rPr>
        <w:t>Folklore</w:t>
      </w:r>
      <w:r w:rsidRPr="009E69DD">
        <w:rPr>
          <w:sz w:val="16"/>
          <w:szCs w:val="16"/>
        </w:rPr>
        <w:t xml:space="preserve"> Vol. 83 No 1</w:t>
      </w:r>
      <w:r>
        <w:rPr>
          <w:sz w:val="16"/>
          <w:szCs w:val="16"/>
        </w:rPr>
        <w:t xml:space="preserve"> (1972)</w:t>
      </w:r>
      <w:r w:rsidRPr="009E69DD">
        <w:rPr>
          <w:sz w:val="16"/>
          <w:szCs w:val="16"/>
        </w:rPr>
        <w:t xml:space="preserve"> </w:t>
      </w:r>
      <w:r>
        <w:rPr>
          <w:sz w:val="16"/>
          <w:szCs w:val="16"/>
        </w:rPr>
        <w:t>p. 11.</w:t>
      </w:r>
    </w:p>
  </w:footnote>
  <w:footnote w:id="189">
    <w:p w14:paraId="7F0F4FE3" w14:textId="77777777" w:rsidR="004043A9" w:rsidRPr="00F40065" w:rsidRDefault="004043A9" w:rsidP="00483F98">
      <w:pPr>
        <w:pStyle w:val="FootnoteText"/>
        <w:rPr>
          <w:sz w:val="16"/>
          <w:szCs w:val="16"/>
        </w:rPr>
      </w:pPr>
      <w:r w:rsidRPr="004D54C5">
        <w:rPr>
          <w:rStyle w:val="FootnoteReference"/>
          <w:sz w:val="16"/>
          <w:szCs w:val="16"/>
        </w:rPr>
        <w:footnoteRef/>
      </w:r>
      <w:r w:rsidRPr="004D54C5">
        <w:rPr>
          <w:sz w:val="16"/>
          <w:szCs w:val="16"/>
        </w:rPr>
        <w:t xml:space="preserve"> Milford Haven Museum</w:t>
      </w:r>
    </w:p>
  </w:footnote>
  <w:footnote w:id="190">
    <w:p w14:paraId="0978B6FF" w14:textId="76B72D60" w:rsidR="004043A9" w:rsidRPr="00F40065" w:rsidRDefault="004043A9" w:rsidP="00483F98">
      <w:pPr>
        <w:rPr>
          <w:sz w:val="16"/>
          <w:szCs w:val="16"/>
        </w:rPr>
      </w:pPr>
      <w:r w:rsidRPr="00F40065">
        <w:rPr>
          <w:rStyle w:val="FootnoteReference"/>
          <w:sz w:val="16"/>
          <w:szCs w:val="16"/>
        </w:rPr>
        <w:footnoteRef/>
      </w:r>
      <w:r w:rsidRPr="00F40065">
        <w:rPr>
          <w:sz w:val="16"/>
          <w:szCs w:val="16"/>
        </w:rPr>
        <w:t xml:space="preserve"> J. Geraint Jenkins, </w:t>
      </w:r>
      <w:r w:rsidRPr="00F40065">
        <w:rPr>
          <w:i/>
          <w:sz w:val="16"/>
          <w:szCs w:val="16"/>
        </w:rPr>
        <w:t>The Coracle</w:t>
      </w:r>
      <w:r w:rsidRPr="00F40065">
        <w:rPr>
          <w:sz w:val="16"/>
          <w:szCs w:val="16"/>
        </w:rPr>
        <w:t xml:space="preserve"> (Carmarthen: Golden Grove Book Company Ltd., 1988)</w:t>
      </w:r>
      <w:r>
        <w:rPr>
          <w:sz w:val="16"/>
          <w:szCs w:val="16"/>
        </w:rPr>
        <w:t xml:space="preserve"> pp. 30-31.</w:t>
      </w:r>
    </w:p>
  </w:footnote>
  <w:footnote w:id="191">
    <w:p w14:paraId="77110E1B" w14:textId="6C54ADFD" w:rsidR="004043A9" w:rsidRPr="009F3EC0" w:rsidRDefault="004043A9" w:rsidP="00483F98">
      <w:pPr>
        <w:pStyle w:val="FootnoteText"/>
        <w:rPr>
          <w:sz w:val="16"/>
          <w:szCs w:val="16"/>
        </w:rPr>
      </w:pPr>
      <w:r w:rsidRPr="009F3EC0">
        <w:rPr>
          <w:rStyle w:val="FootnoteReference"/>
          <w:sz w:val="16"/>
          <w:szCs w:val="16"/>
        </w:rPr>
        <w:footnoteRef/>
      </w:r>
      <w:r w:rsidRPr="009F3EC0">
        <w:rPr>
          <w:sz w:val="16"/>
          <w:szCs w:val="16"/>
        </w:rPr>
        <w:t xml:space="preserve"> </w:t>
      </w:r>
      <w:r w:rsidRPr="009E69DD">
        <w:rPr>
          <w:sz w:val="16"/>
          <w:szCs w:val="16"/>
        </w:rPr>
        <w:t xml:space="preserve">J. Geraint Jenkins, The Customs of Welsh Fishermen, </w:t>
      </w:r>
      <w:r w:rsidRPr="009E69DD">
        <w:rPr>
          <w:i/>
          <w:sz w:val="16"/>
          <w:szCs w:val="16"/>
        </w:rPr>
        <w:t>Folklore</w:t>
      </w:r>
      <w:r w:rsidRPr="009E69DD">
        <w:rPr>
          <w:sz w:val="16"/>
          <w:szCs w:val="16"/>
        </w:rPr>
        <w:t xml:space="preserve"> Vol. 83 No 1 (1972)</w:t>
      </w:r>
      <w:r>
        <w:rPr>
          <w:sz w:val="16"/>
          <w:szCs w:val="16"/>
        </w:rPr>
        <w:t xml:space="preserve"> p. 3.</w:t>
      </w:r>
    </w:p>
  </w:footnote>
  <w:footnote w:id="192">
    <w:p w14:paraId="36F70A35" w14:textId="77777777" w:rsidR="004043A9" w:rsidRDefault="004043A9" w:rsidP="00B437C6">
      <w:pPr>
        <w:pStyle w:val="FootnoteText"/>
      </w:pPr>
      <w:r w:rsidRPr="001D532A">
        <w:rPr>
          <w:rStyle w:val="FootnoteReference"/>
          <w:sz w:val="16"/>
          <w:szCs w:val="16"/>
        </w:rPr>
        <w:footnoteRef/>
      </w:r>
      <w:r w:rsidRPr="00250F43">
        <w:rPr>
          <w:sz w:val="16"/>
          <w:szCs w:val="16"/>
        </w:rPr>
        <w:t xml:space="preserve"> Ibid</w:t>
      </w:r>
      <w:r>
        <w:rPr>
          <w:sz w:val="16"/>
          <w:szCs w:val="16"/>
        </w:rPr>
        <w:t>. p. 223.</w:t>
      </w:r>
    </w:p>
  </w:footnote>
  <w:footnote w:id="193">
    <w:p w14:paraId="645707DC" w14:textId="1D7EEBA2" w:rsidR="004043A9" w:rsidRPr="004D54C5" w:rsidRDefault="004043A9" w:rsidP="00483F98">
      <w:pPr>
        <w:pStyle w:val="FootnoteText"/>
        <w:rPr>
          <w:sz w:val="16"/>
          <w:szCs w:val="16"/>
        </w:rPr>
      </w:pPr>
      <w:r w:rsidRPr="004B2B2E">
        <w:rPr>
          <w:rStyle w:val="FootnoteReference"/>
          <w:sz w:val="16"/>
          <w:szCs w:val="16"/>
        </w:rPr>
        <w:footnoteRef/>
      </w:r>
      <w:r w:rsidRPr="004D54C5">
        <w:rPr>
          <w:sz w:val="16"/>
          <w:szCs w:val="16"/>
        </w:rPr>
        <w:t xml:space="preserve"> </w:t>
      </w:r>
      <w:r w:rsidRPr="009E69DD">
        <w:rPr>
          <w:sz w:val="16"/>
          <w:szCs w:val="16"/>
        </w:rPr>
        <w:t xml:space="preserve">J. Geraint Jenkins, </w:t>
      </w:r>
      <w:r w:rsidRPr="009E69DD">
        <w:rPr>
          <w:i/>
          <w:sz w:val="16"/>
          <w:szCs w:val="16"/>
        </w:rPr>
        <w:t>Nets and Coracles</w:t>
      </w:r>
      <w:r w:rsidRPr="009E69DD">
        <w:rPr>
          <w:sz w:val="16"/>
          <w:szCs w:val="16"/>
        </w:rPr>
        <w:t xml:space="preserve"> (London: David &amp; Charles, 1974)</w:t>
      </w:r>
      <w:r w:rsidRPr="004D54C5">
        <w:rPr>
          <w:sz w:val="16"/>
          <w:szCs w:val="16"/>
        </w:rPr>
        <w:t xml:space="preserve"> p.</w:t>
      </w:r>
      <w:r>
        <w:rPr>
          <w:sz w:val="16"/>
          <w:szCs w:val="16"/>
        </w:rPr>
        <w:t xml:space="preserve"> </w:t>
      </w:r>
      <w:r w:rsidRPr="004D54C5">
        <w:rPr>
          <w:sz w:val="16"/>
          <w:szCs w:val="16"/>
        </w:rPr>
        <w:t>93</w:t>
      </w:r>
      <w:r>
        <w:rPr>
          <w:sz w:val="16"/>
          <w:szCs w:val="16"/>
        </w:rPr>
        <w:t>.</w:t>
      </w:r>
    </w:p>
  </w:footnote>
  <w:footnote w:id="194">
    <w:p w14:paraId="46B66CA7" w14:textId="6BABDE78" w:rsidR="004043A9" w:rsidRPr="00B437C6" w:rsidRDefault="004043A9">
      <w:pPr>
        <w:pStyle w:val="FootnoteText"/>
        <w:rPr>
          <w:sz w:val="16"/>
          <w:szCs w:val="16"/>
        </w:rPr>
      </w:pPr>
      <w:r w:rsidRPr="00B437C6">
        <w:rPr>
          <w:rStyle w:val="FootnoteReference"/>
          <w:sz w:val="16"/>
          <w:szCs w:val="16"/>
        </w:rPr>
        <w:footnoteRef/>
      </w:r>
      <w:r w:rsidRPr="00B437C6">
        <w:rPr>
          <w:sz w:val="16"/>
          <w:szCs w:val="16"/>
        </w:rPr>
        <w:t xml:space="preserve"> </w:t>
      </w:r>
      <w:r w:rsidRPr="0002643E">
        <w:rPr>
          <w:sz w:val="16"/>
          <w:szCs w:val="16"/>
        </w:rPr>
        <w:t xml:space="preserve">Brian Waters, </w:t>
      </w:r>
      <w:r w:rsidRPr="0002643E">
        <w:rPr>
          <w:i/>
          <w:sz w:val="16"/>
          <w:szCs w:val="16"/>
        </w:rPr>
        <w:t>Severn Tide</w:t>
      </w:r>
      <w:r w:rsidRPr="0002643E">
        <w:rPr>
          <w:sz w:val="16"/>
          <w:szCs w:val="16"/>
        </w:rPr>
        <w:t xml:space="preserve"> (Gloucester: Alan Sutton Publishing, 1987)</w:t>
      </w:r>
      <w:r>
        <w:rPr>
          <w:sz w:val="16"/>
          <w:szCs w:val="16"/>
        </w:rPr>
        <w:t xml:space="preserve"> p. 137</w:t>
      </w:r>
    </w:p>
  </w:footnote>
  <w:footnote w:id="195">
    <w:p w14:paraId="0B9EDC22" w14:textId="75D6692D" w:rsidR="004043A9" w:rsidRPr="004D54C5" w:rsidRDefault="004043A9" w:rsidP="00483F98">
      <w:pPr>
        <w:pStyle w:val="FootnoteText"/>
        <w:rPr>
          <w:sz w:val="16"/>
          <w:szCs w:val="16"/>
        </w:rPr>
      </w:pPr>
      <w:r w:rsidRPr="004D54C5">
        <w:rPr>
          <w:rStyle w:val="FootnoteReference"/>
          <w:sz w:val="16"/>
          <w:szCs w:val="16"/>
        </w:rPr>
        <w:footnoteRef/>
      </w:r>
      <w:r w:rsidRPr="004D54C5">
        <w:rPr>
          <w:sz w:val="16"/>
          <w:szCs w:val="16"/>
        </w:rPr>
        <w:t xml:space="preserve"> </w:t>
      </w:r>
      <w:r w:rsidRPr="009E69DD">
        <w:rPr>
          <w:sz w:val="16"/>
          <w:szCs w:val="16"/>
        </w:rPr>
        <w:t xml:space="preserve">J. Geraint Jenkins, </w:t>
      </w:r>
      <w:r w:rsidRPr="009E69DD">
        <w:rPr>
          <w:i/>
          <w:sz w:val="16"/>
          <w:szCs w:val="16"/>
        </w:rPr>
        <w:t>Nets and Coracles</w:t>
      </w:r>
      <w:r w:rsidRPr="009E69DD">
        <w:rPr>
          <w:sz w:val="16"/>
          <w:szCs w:val="16"/>
        </w:rPr>
        <w:t xml:space="preserve"> (London: David &amp; Charles, 1974)</w:t>
      </w:r>
      <w:r w:rsidRPr="004D54C5">
        <w:rPr>
          <w:sz w:val="16"/>
          <w:szCs w:val="16"/>
        </w:rPr>
        <w:t xml:space="preserve"> </w:t>
      </w:r>
      <w:r>
        <w:rPr>
          <w:sz w:val="16"/>
          <w:szCs w:val="16"/>
        </w:rPr>
        <w:t xml:space="preserve"> p. 205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4496989"/>
      <w:docPartObj>
        <w:docPartGallery w:val="Page Numbers (Top of Page)"/>
        <w:docPartUnique/>
      </w:docPartObj>
    </w:sdtPr>
    <w:sdtEndPr>
      <w:rPr>
        <w:rStyle w:val="PageNumber"/>
      </w:rPr>
    </w:sdtEndPr>
    <w:sdtContent>
      <w:p w14:paraId="18BB6903" w14:textId="04A763C7" w:rsidR="004043A9" w:rsidRDefault="004043A9" w:rsidP="00D03BC6">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6FB68F" w14:textId="77777777" w:rsidR="004043A9" w:rsidRDefault="004043A9" w:rsidP="007C6BBB">
    <w:pPr>
      <w:pStyle w:val="Header"/>
      <w:ind w:right="360"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3A16D1" w14:textId="77777777" w:rsidR="004043A9" w:rsidRDefault="004043A9" w:rsidP="007C6BBB">
    <w:pPr>
      <w:pStyle w:val="Header"/>
      <w:ind w:right="360"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5485214"/>
      <w:docPartObj>
        <w:docPartGallery w:val="Page Numbers (Top of Page)"/>
        <w:docPartUnique/>
      </w:docPartObj>
    </w:sdtPr>
    <w:sdtEndPr>
      <w:rPr>
        <w:rStyle w:val="PageNumber"/>
      </w:rPr>
    </w:sdtEndPr>
    <w:sdtContent>
      <w:p w14:paraId="677995AC" w14:textId="26E5E1F2" w:rsidR="004043A9" w:rsidRDefault="004043A9" w:rsidP="006C28A0">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5489D60" w14:textId="77777777" w:rsidR="004043A9" w:rsidRDefault="004043A9" w:rsidP="007C6BBB">
    <w:pPr>
      <w:pStyle w:val="Header"/>
      <w:ind w:right="360" w:firstLine="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8665846"/>
      <w:docPartObj>
        <w:docPartGallery w:val="Page Numbers (Top of Page)"/>
        <w:docPartUnique/>
      </w:docPartObj>
    </w:sdtPr>
    <w:sdtEndPr>
      <w:rPr>
        <w:rStyle w:val="PageNumber"/>
      </w:rPr>
    </w:sdtEndPr>
    <w:sdtContent>
      <w:p w14:paraId="762E3032" w14:textId="71B25B3E" w:rsidR="004043A9" w:rsidRDefault="004043A9" w:rsidP="00CE7577">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38D824" w14:textId="77777777" w:rsidR="004043A9" w:rsidRDefault="004043A9" w:rsidP="00CE7577">
    <w:pPr>
      <w:pStyle w:val="Header"/>
      <w:ind w:right="360"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1"/>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230"/>
    <w:rsid w:val="00000AF9"/>
    <w:rsid w:val="00002DD9"/>
    <w:rsid w:val="00003E69"/>
    <w:rsid w:val="00006052"/>
    <w:rsid w:val="00007022"/>
    <w:rsid w:val="00007E63"/>
    <w:rsid w:val="000104C6"/>
    <w:rsid w:val="00010B2D"/>
    <w:rsid w:val="00011C06"/>
    <w:rsid w:val="00012EF5"/>
    <w:rsid w:val="0001325F"/>
    <w:rsid w:val="0001544D"/>
    <w:rsid w:val="00023B0B"/>
    <w:rsid w:val="00024802"/>
    <w:rsid w:val="0002666C"/>
    <w:rsid w:val="0003135C"/>
    <w:rsid w:val="000321A5"/>
    <w:rsid w:val="00033F06"/>
    <w:rsid w:val="00035365"/>
    <w:rsid w:val="00035410"/>
    <w:rsid w:val="0003690B"/>
    <w:rsid w:val="000379B8"/>
    <w:rsid w:val="00037CF6"/>
    <w:rsid w:val="000419D1"/>
    <w:rsid w:val="00041CDA"/>
    <w:rsid w:val="00042346"/>
    <w:rsid w:val="00045D8C"/>
    <w:rsid w:val="00045F4C"/>
    <w:rsid w:val="00050CE2"/>
    <w:rsid w:val="00051808"/>
    <w:rsid w:val="00052E48"/>
    <w:rsid w:val="00055261"/>
    <w:rsid w:val="00060B80"/>
    <w:rsid w:val="00061DF2"/>
    <w:rsid w:val="00064C6F"/>
    <w:rsid w:val="00067E28"/>
    <w:rsid w:val="00074D24"/>
    <w:rsid w:val="00075151"/>
    <w:rsid w:val="000812FB"/>
    <w:rsid w:val="00081614"/>
    <w:rsid w:val="0008168B"/>
    <w:rsid w:val="00082661"/>
    <w:rsid w:val="00083B23"/>
    <w:rsid w:val="00083C8C"/>
    <w:rsid w:val="00084DB2"/>
    <w:rsid w:val="00091974"/>
    <w:rsid w:val="00091FBA"/>
    <w:rsid w:val="00097676"/>
    <w:rsid w:val="000A2AAB"/>
    <w:rsid w:val="000A3359"/>
    <w:rsid w:val="000A42E4"/>
    <w:rsid w:val="000A74BF"/>
    <w:rsid w:val="000B31C7"/>
    <w:rsid w:val="000B3ECD"/>
    <w:rsid w:val="000B77F5"/>
    <w:rsid w:val="000B78C0"/>
    <w:rsid w:val="000C2AA2"/>
    <w:rsid w:val="000C3506"/>
    <w:rsid w:val="000C39E6"/>
    <w:rsid w:val="000C4956"/>
    <w:rsid w:val="000C7779"/>
    <w:rsid w:val="000D1B99"/>
    <w:rsid w:val="000D470C"/>
    <w:rsid w:val="000D47E0"/>
    <w:rsid w:val="000D584F"/>
    <w:rsid w:val="000D74B1"/>
    <w:rsid w:val="000E05DF"/>
    <w:rsid w:val="000E1240"/>
    <w:rsid w:val="000E2521"/>
    <w:rsid w:val="000E33B0"/>
    <w:rsid w:val="000E38AC"/>
    <w:rsid w:val="000E407B"/>
    <w:rsid w:val="000E45BC"/>
    <w:rsid w:val="000E729F"/>
    <w:rsid w:val="000F0C39"/>
    <w:rsid w:val="000F29DE"/>
    <w:rsid w:val="000F399C"/>
    <w:rsid w:val="000F3F88"/>
    <w:rsid w:val="000F42E1"/>
    <w:rsid w:val="000F4CF0"/>
    <w:rsid w:val="000F75AB"/>
    <w:rsid w:val="00102E50"/>
    <w:rsid w:val="0010340C"/>
    <w:rsid w:val="00104B70"/>
    <w:rsid w:val="00104CC6"/>
    <w:rsid w:val="00105C75"/>
    <w:rsid w:val="00106530"/>
    <w:rsid w:val="00106D7D"/>
    <w:rsid w:val="00114D84"/>
    <w:rsid w:val="00115DC3"/>
    <w:rsid w:val="00121E0A"/>
    <w:rsid w:val="00122532"/>
    <w:rsid w:val="00122E2B"/>
    <w:rsid w:val="00124AF6"/>
    <w:rsid w:val="00124F6C"/>
    <w:rsid w:val="00130608"/>
    <w:rsid w:val="00132501"/>
    <w:rsid w:val="001345D2"/>
    <w:rsid w:val="0014106B"/>
    <w:rsid w:val="00141629"/>
    <w:rsid w:val="00141710"/>
    <w:rsid w:val="00145699"/>
    <w:rsid w:val="00147207"/>
    <w:rsid w:val="0015156F"/>
    <w:rsid w:val="00151F3E"/>
    <w:rsid w:val="00152474"/>
    <w:rsid w:val="001528D7"/>
    <w:rsid w:val="00157061"/>
    <w:rsid w:val="001718D0"/>
    <w:rsid w:val="0017300D"/>
    <w:rsid w:val="00173FE1"/>
    <w:rsid w:val="001770D3"/>
    <w:rsid w:val="00177FCC"/>
    <w:rsid w:val="001843D7"/>
    <w:rsid w:val="0018728C"/>
    <w:rsid w:val="00187446"/>
    <w:rsid w:val="00187E9E"/>
    <w:rsid w:val="001906C8"/>
    <w:rsid w:val="00191F68"/>
    <w:rsid w:val="001922BA"/>
    <w:rsid w:val="001950C6"/>
    <w:rsid w:val="001A1FB2"/>
    <w:rsid w:val="001A31CF"/>
    <w:rsid w:val="001A3C32"/>
    <w:rsid w:val="001A3CE3"/>
    <w:rsid w:val="001A3D63"/>
    <w:rsid w:val="001A536F"/>
    <w:rsid w:val="001A63E2"/>
    <w:rsid w:val="001A649C"/>
    <w:rsid w:val="001A6EA8"/>
    <w:rsid w:val="001B2AA0"/>
    <w:rsid w:val="001B53AD"/>
    <w:rsid w:val="001C0BFA"/>
    <w:rsid w:val="001C32EA"/>
    <w:rsid w:val="001C5C2D"/>
    <w:rsid w:val="001C6747"/>
    <w:rsid w:val="001C77CF"/>
    <w:rsid w:val="001C7808"/>
    <w:rsid w:val="001C7F73"/>
    <w:rsid w:val="001D16EE"/>
    <w:rsid w:val="001D3998"/>
    <w:rsid w:val="001D53F8"/>
    <w:rsid w:val="001D5CDC"/>
    <w:rsid w:val="001E34C6"/>
    <w:rsid w:val="001E6A2F"/>
    <w:rsid w:val="001E706D"/>
    <w:rsid w:val="001F285D"/>
    <w:rsid w:val="001F33CA"/>
    <w:rsid w:val="001F6C46"/>
    <w:rsid w:val="001F6FEA"/>
    <w:rsid w:val="00204F96"/>
    <w:rsid w:val="00206098"/>
    <w:rsid w:val="002068E4"/>
    <w:rsid w:val="00210041"/>
    <w:rsid w:val="002100A3"/>
    <w:rsid w:val="002119C9"/>
    <w:rsid w:val="0021344E"/>
    <w:rsid w:val="00213644"/>
    <w:rsid w:val="002148CE"/>
    <w:rsid w:val="002155C9"/>
    <w:rsid w:val="002157D4"/>
    <w:rsid w:val="00215B98"/>
    <w:rsid w:val="00220AFE"/>
    <w:rsid w:val="00220E99"/>
    <w:rsid w:val="002224AB"/>
    <w:rsid w:val="00224091"/>
    <w:rsid w:val="00225109"/>
    <w:rsid w:val="00225A31"/>
    <w:rsid w:val="00230A64"/>
    <w:rsid w:val="002324B9"/>
    <w:rsid w:val="00233F9E"/>
    <w:rsid w:val="0023550E"/>
    <w:rsid w:val="00240B40"/>
    <w:rsid w:val="0024117C"/>
    <w:rsid w:val="002425A3"/>
    <w:rsid w:val="00242C77"/>
    <w:rsid w:val="00247B0D"/>
    <w:rsid w:val="00250AF1"/>
    <w:rsid w:val="00250F43"/>
    <w:rsid w:val="00253D63"/>
    <w:rsid w:val="00254731"/>
    <w:rsid w:val="00261139"/>
    <w:rsid w:val="0026213D"/>
    <w:rsid w:val="00263A63"/>
    <w:rsid w:val="002644B3"/>
    <w:rsid w:val="00264905"/>
    <w:rsid w:val="0026696A"/>
    <w:rsid w:val="00266EA5"/>
    <w:rsid w:val="00267887"/>
    <w:rsid w:val="00267DB4"/>
    <w:rsid w:val="00267FB2"/>
    <w:rsid w:val="00270E39"/>
    <w:rsid w:val="0027105A"/>
    <w:rsid w:val="00274506"/>
    <w:rsid w:val="0027629E"/>
    <w:rsid w:val="00281354"/>
    <w:rsid w:val="00281421"/>
    <w:rsid w:val="00282912"/>
    <w:rsid w:val="00283A6B"/>
    <w:rsid w:val="00285EF9"/>
    <w:rsid w:val="0028753C"/>
    <w:rsid w:val="00292F0A"/>
    <w:rsid w:val="00293809"/>
    <w:rsid w:val="00293B4E"/>
    <w:rsid w:val="00293CFF"/>
    <w:rsid w:val="00293F44"/>
    <w:rsid w:val="002A5D7D"/>
    <w:rsid w:val="002A6FA8"/>
    <w:rsid w:val="002B1980"/>
    <w:rsid w:val="002B294D"/>
    <w:rsid w:val="002B29C7"/>
    <w:rsid w:val="002B448E"/>
    <w:rsid w:val="002B6AAF"/>
    <w:rsid w:val="002C0162"/>
    <w:rsid w:val="002C0BF5"/>
    <w:rsid w:val="002C5B31"/>
    <w:rsid w:val="002C7B7A"/>
    <w:rsid w:val="002D0F83"/>
    <w:rsid w:val="002D3C89"/>
    <w:rsid w:val="002D4457"/>
    <w:rsid w:val="002D47DB"/>
    <w:rsid w:val="002D5350"/>
    <w:rsid w:val="002D61B8"/>
    <w:rsid w:val="002D7C70"/>
    <w:rsid w:val="002E1766"/>
    <w:rsid w:val="002E43B2"/>
    <w:rsid w:val="002E7218"/>
    <w:rsid w:val="002F074E"/>
    <w:rsid w:val="002F2D5F"/>
    <w:rsid w:val="002F3FED"/>
    <w:rsid w:val="002F4E77"/>
    <w:rsid w:val="002F5263"/>
    <w:rsid w:val="002F6A49"/>
    <w:rsid w:val="002F739A"/>
    <w:rsid w:val="00300477"/>
    <w:rsid w:val="003007EE"/>
    <w:rsid w:val="003017C2"/>
    <w:rsid w:val="00302993"/>
    <w:rsid w:val="00302BC4"/>
    <w:rsid w:val="00303658"/>
    <w:rsid w:val="00303828"/>
    <w:rsid w:val="00305726"/>
    <w:rsid w:val="00312901"/>
    <w:rsid w:val="0031477E"/>
    <w:rsid w:val="0031767C"/>
    <w:rsid w:val="00323BD7"/>
    <w:rsid w:val="003255AE"/>
    <w:rsid w:val="00325C5C"/>
    <w:rsid w:val="00326D58"/>
    <w:rsid w:val="00331CB9"/>
    <w:rsid w:val="00332D86"/>
    <w:rsid w:val="003336B2"/>
    <w:rsid w:val="0033437C"/>
    <w:rsid w:val="00334634"/>
    <w:rsid w:val="00341CF3"/>
    <w:rsid w:val="00342632"/>
    <w:rsid w:val="00343156"/>
    <w:rsid w:val="00343EFC"/>
    <w:rsid w:val="00346D67"/>
    <w:rsid w:val="00346E55"/>
    <w:rsid w:val="00353291"/>
    <w:rsid w:val="0035490B"/>
    <w:rsid w:val="00355F43"/>
    <w:rsid w:val="00355FE5"/>
    <w:rsid w:val="00365074"/>
    <w:rsid w:val="00371235"/>
    <w:rsid w:val="00374534"/>
    <w:rsid w:val="00377265"/>
    <w:rsid w:val="003806CB"/>
    <w:rsid w:val="00381E1D"/>
    <w:rsid w:val="003821C6"/>
    <w:rsid w:val="0038244D"/>
    <w:rsid w:val="00383A9A"/>
    <w:rsid w:val="00384DB4"/>
    <w:rsid w:val="00385668"/>
    <w:rsid w:val="003856D4"/>
    <w:rsid w:val="003878A3"/>
    <w:rsid w:val="0039161C"/>
    <w:rsid w:val="00392055"/>
    <w:rsid w:val="003921A8"/>
    <w:rsid w:val="003930D6"/>
    <w:rsid w:val="00393466"/>
    <w:rsid w:val="00394606"/>
    <w:rsid w:val="00395640"/>
    <w:rsid w:val="003A019F"/>
    <w:rsid w:val="003A3EF3"/>
    <w:rsid w:val="003A4025"/>
    <w:rsid w:val="003B0C7A"/>
    <w:rsid w:val="003B0C99"/>
    <w:rsid w:val="003B1B64"/>
    <w:rsid w:val="003B73DE"/>
    <w:rsid w:val="003C3CED"/>
    <w:rsid w:val="003C461B"/>
    <w:rsid w:val="003C5E34"/>
    <w:rsid w:val="003C6C1B"/>
    <w:rsid w:val="003D35CA"/>
    <w:rsid w:val="003D446A"/>
    <w:rsid w:val="003D5292"/>
    <w:rsid w:val="003D5EFB"/>
    <w:rsid w:val="003E0C1C"/>
    <w:rsid w:val="003E2607"/>
    <w:rsid w:val="003E3D5C"/>
    <w:rsid w:val="003E406A"/>
    <w:rsid w:val="003E6589"/>
    <w:rsid w:val="003F0909"/>
    <w:rsid w:val="003F1FA6"/>
    <w:rsid w:val="003F30E1"/>
    <w:rsid w:val="003F4201"/>
    <w:rsid w:val="003F589E"/>
    <w:rsid w:val="003F7677"/>
    <w:rsid w:val="003F7D6A"/>
    <w:rsid w:val="003F7FF6"/>
    <w:rsid w:val="0040215B"/>
    <w:rsid w:val="00403326"/>
    <w:rsid w:val="004043A9"/>
    <w:rsid w:val="00404C17"/>
    <w:rsid w:val="00404F4F"/>
    <w:rsid w:val="004073FD"/>
    <w:rsid w:val="004110EE"/>
    <w:rsid w:val="00411CCE"/>
    <w:rsid w:val="00412AA5"/>
    <w:rsid w:val="00413B9A"/>
    <w:rsid w:val="004144D7"/>
    <w:rsid w:val="00415377"/>
    <w:rsid w:val="0041551D"/>
    <w:rsid w:val="0041709E"/>
    <w:rsid w:val="00420958"/>
    <w:rsid w:val="00422906"/>
    <w:rsid w:val="00424536"/>
    <w:rsid w:val="00425CD3"/>
    <w:rsid w:val="00434F06"/>
    <w:rsid w:val="00435615"/>
    <w:rsid w:val="00444782"/>
    <w:rsid w:val="00445EA0"/>
    <w:rsid w:val="0044661E"/>
    <w:rsid w:val="00447A08"/>
    <w:rsid w:val="004506EB"/>
    <w:rsid w:val="0045492A"/>
    <w:rsid w:val="00460C9B"/>
    <w:rsid w:val="00470EB9"/>
    <w:rsid w:val="00472340"/>
    <w:rsid w:val="004736E2"/>
    <w:rsid w:val="004740B1"/>
    <w:rsid w:val="00474EFF"/>
    <w:rsid w:val="00480125"/>
    <w:rsid w:val="00481219"/>
    <w:rsid w:val="00481ABF"/>
    <w:rsid w:val="00483F98"/>
    <w:rsid w:val="00484752"/>
    <w:rsid w:val="00484BD3"/>
    <w:rsid w:val="004854B8"/>
    <w:rsid w:val="00485FAE"/>
    <w:rsid w:val="00494246"/>
    <w:rsid w:val="004962CC"/>
    <w:rsid w:val="00497E10"/>
    <w:rsid w:val="004A010C"/>
    <w:rsid w:val="004A3719"/>
    <w:rsid w:val="004A3F38"/>
    <w:rsid w:val="004A4508"/>
    <w:rsid w:val="004A6EE4"/>
    <w:rsid w:val="004B083E"/>
    <w:rsid w:val="004B0C73"/>
    <w:rsid w:val="004B1CBE"/>
    <w:rsid w:val="004B3690"/>
    <w:rsid w:val="004B3B72"/>
    <w:rsid w:val="004B541B"/>
    <w:rsid w:val="004B5C13"/>
    <w:rsid w:val="004B6A81"/>
    <w:rsid w:val="004B6E2E"/>
    <w:rsid w:val="004C2D3F"/>
    <w:rsid w:val="004C505A"/>
    <w:rsid w:val="004C7AFB"/>
    <w:rsid w:val="004D13C8"/>
    <w:rsid w:val="004D4F80"/>
    <w:rsid w:val="004D5DCE"/>
    <w:rsid w:val="004F4508"/>
    <w:rsid w:val="004F5184"/>
    <w:rsid w:val="004F5EBF"/>
    <w:rsid w:val="004F6C82"/>
    <w:rsid w:val="00503A36"/>
    <w:rsid w:val="00503C93"/>
    <w:rsid w:val="00504927"/>
    <w:rsid w:val="00506565"/>
    <w:rsid w:val="00506A5A"/>
    <w:rsid w:val="00510A92"/>
    <w:rsid w:val="00511743"/>
    <w:rsid w:val="00513372"/>
    <w:rsid w:val="005170D1"/>
    <w:rsid w:val="00521657"/>
    <w:rsid w:val="005260EF"/>
    <w:rsid w:val="005267BE"/>
    <w:rsid w:val="00526ED5"/>
    <w:rsid w:val="00531E3D"/>
    <w:rsid w:val="005327A5"/>
    <w:rsid w:val="00534ACB"/>
    <w:rsid w:val="00536463"/>
    <w:rsid w:val="00541727"/>
    <w:rsid w:val="00541C14"/>
    <w:rsid w:val="00541F34"/>
    <w:rsid w:val="0054205E"/>
    <w:rsid w:val="00542348"/>
    <w:rsid w:val="0054315A"/>
    <w:rsid w:val="0054329B"/>
    <w:rsid w:val="00546380"/>
    <w:rsid w:val="00547246"/>
    <w:rsid w:val="005479AE"/>
    <w:rsid w:val="00547ADB"/>
    <w:rsid w:val="005501E3"/>
    <w:rsid w:val="00550E51"/>
    <w:rsid w:val="00551251"/>
    <w:rsid w:val="00551951"/>
    <w:rsid w:val="00551CC7"/>
    <w:rsid w:val="00551CF2"/>
    <w:rsid w:val="00553660"/>
    <w:rsid w:val="00553717"/>
    <w:rsid w:val="0055548F"/>
    <w:rsid w:val="005556F0"/>
    <w:rsid w:val="00555A38"/>
    <w:rsid w:val="0056078B"/>
    <w:rsid w:val="00561552"/>
    <w:rsid w:val="0056233D"/>
    <w:rsid w:val="00562991"/>
    <w:rsid w:val="005633FC"/>
    <w:rsid w:val="00563925"/>
    <w:rsid w:val="00567578"/>
    <w:rsid w:val="00571B78"/>
    <w:rsid w:val="00571D0A"/>
    <w:rsid w:val="00574AE3"/>
    <w:rsid w:val="00575E7C"/>
    <w:rsid w:val="00576873"/>
    <w:rsid w:val="00577439"/>
    <w:rsid w:val="00577B70"/>
    <w:rsid w:val="00581C8E"/>
    <w:rsid w:val="00581EE5"/>
    <w:rsid w:val="00594028"/>
    <w:rsid w:val="00595670"/>
    <w:rsid w:val="00595A6E"/>
    <w:rsid w:val="00595B23"/>
    <w:rsid w:val="00595E28"/>
    <w:rsid w:val="0059604C"/>
    <w:rsid w:val="00596F6E"/>
    <w:rsid w:val="00597335"/>
    <w:rsid w:val="005A37F7"/>
    <w:rsid w:val="005A3EDC"/>
    <w:rsid w:val="005A7109"/>
    <w:rsid w:val="005A7281"/>
    <w:rsid w:val="005B2B9E"/>
    <w:rsid w:val="005B364E"/>
    <w:rsid w:val="005B375F"/>
    <w:rsid w:val="005B7C08"/>
    <w:rsid w:val="005C11B0"/>
    <w:rsid w:val="005C1D60"/>
    <w:rsid w:val="005C286C"/>
    <w:rsid w:val="005C2A93"/>
    <w:rsid w:val="005C32AD"/>
    <w:rsid w:val="005C5B5E"/>
    <w:rsid w:val="005D035D"/>
    <w:rsid w:val="005D1412"/>
    <w:rsid w:val="005D2D1F"/>
    <w:rsid w:val="005D3EA0"/>
    <w:rsid w:val="005E2E0D"/>
    <w:rsid w:val="005E4539"/>
    <w:rsid w:val="005E5039"/>
    <w:rsid w:val="005E6EBB"/>
    <w:rsid w:val="005F0276"/>
    <w:rsid w:val="005F12C8"/>
    <w:rsid w:val="005F2250"/>
    <w:rsid w:val="005F5418"/>
    <w:rsid w:val="00601A3C"/>
    <w:rsid w:val="0060225A"/>
    <w:rsid w:val="00602284"/>
    <w:rsid w:val="006070F6"/>
    <w:rsid w:val="006071C5"/>
    <w:rsid w:val="00610DA0"/>
    <w:rsid w:val="0061177B"/>
    <w:rsid w:val="00612302"/>
    <w:rsid w:val="00612490"/>
    <w:rsid w:val="00612745"/>
    <w:rsid w:val="006132F3"/>
    <w:rsid w:val="006147C5"/>
    <w:rsid w:val="00615D1B"/>
    <w:rsid w:val="006240FB"/>
    <w:rsid w:val="00630A3C"/>
    <w:rsid w:val="006338AD"/>
    <w:rsid w:val="0063568A"/>
    <w:rsid w:val="0063586B"/>
    <w:rsid w:val="006360E2"/>
    <w:rsid w:val="006368AD"/>
    <w:rsid w:val="00637840"/>
    <w:rsid w:val="00642E93"/>
    <w:rsid w:val="00642F9C"/>
    <w:rsid w:val="0064446A"/>
    <w:rsid w:val="00645C83"/>
    <w:rsid w:val="0064720B"/>
    <w:rsid w:val="006508F2"/>
    <w:rsid w:val="00650AC0"/>
    <w:rsid w:val="006522B3"/>
    <w:rsid w:val="0065475C"/>
    <w:rsid w:val="00656712"/>
    <w:rsid w:val="00656A9B"/>
    <w:rsid w:val="00656D5E"/>
    <w:rsid w:val="00660C19"/>
    <w:rsid w:val="00660FFD"/>
    <w:rsid w:val="00667B34"/>
    <w:rsid w:val="00667EE9"/>
    <w:rsid w:val="006710C6"/>
    <w:rsid w:val="00680902"/>
    <w:rsid w:val="006827AB"/>
    <w:rsid w:val="00684C74"/>
    <w:rsid w:val="00685B2C"/>
    <w:rsid w:val="00686690"/>
    <w:rsid w:val="00687313"/>
    <w:rsid w:val="00690CB6"/>
    <w:rsid w:val="006A05B6"/>
    <w:rsid w:val="006A2FE2"/>
    <w:rsid w:val="006A7598"/>
    <w:rsid w:val="006A7B73"/>
    <w:rsid w:val="006B02E5"/>
    <w:rsid w:val="006B370A"/>
    <w:rsid w:val="006B3DDC"/>
    <w:rsid w:val="006B646E"/>
    <w:rsid w:val="006B6820"/>
    <w:rsid w:val="006B7BF0"/>
    <w:rsid w:val="006B7DF2"/>
    <w:rsid w:val="006C06B4"/>
    <w:rsid w:val="006C0D6A"/>
    <w:rsid w:val="006C28A0"/>
    <w:rsid w:val="006C3E13"/>
    <w:rsid w:val="006C4A99"/>
    <w:rsid w:val="006C73F3"/>
    <w:rsid w:val="006C7D5C"/>
    <w:rsid w:val="006D04DA"/>
    <w:rsid w:val="006D276B"/>
    <w:rsid w:val="006D403B"/>
    <w:rsid w:val="006D451A"/>
    <w:rsid w:val="006D4533"/>
    <w:rsid w:val="006D4657"/>
    <w:rsid w:val="006D53C6"/>
    <w:rsid w:val="006D65D3"/>
    <w:rsid w:val="006E06DA"/>
    <w:rsid w:val="006E3049"/>
    <w:rsid w:val="006E5326"/>
    <w:rsid w:val="006E6B00"/>
    <w:rsid w:val="006E70AC"/>
    <w:rsid w:val="006E7B4C"/>
    <w:rsid w:val="006F4B2A"/>
    <w:rsid w:val="006F68D2"/>
    <w:rsid w:val="007015EB"/>
    <w:rsid w:val="00702E97"/>
    <w:rsid w:val="00703BF0"/>
    <w:rsid w:val="00705922"/>
    <w:rsid w:val="007064B8"/>
    <w:rsid w:val="00707D26"/>
    <w:rsid w:val="007101AF"/>
    <w:rsid w:val="00711643"/>
    <w:rsid w:val="00712B2E"/>
    <w:rsid w:val="007137BC"/>
    <w:rsid w:val="00715663"/>
    <w:rsid w:val="00717D48"/>
    <w:rsid w:val="0072306D"/>
    <w:rsid w:val="00730F5A"/>
    <w:rsid w:val="007408FC"/>
    <w:rsid w:val="007409A0"/>
    <w:rsid w:val="00742857"/>
    <w:rsid w:val="007434FE"/>
    <w:rsid w:val="00743D9A"/>
    <w:rsid w:val="007452EB"/>
    <w:rsid w:val="0075058C"/>
    <w:rsid w:val="007514AE"/>
    <w:rsid w:val="007561C8"/>
    <w:rsid w:val="007602C6"/>
    <w:rsid w:val="00763CF3"/>
    <w:rsid w:val="00765042"/>
    <w:rsid w:val="007654EF"/>
    <w:rsid w:val="007705AD"/>
    <w:rsid w:val="00772924"/>
    <w:rsid w:val="00785622"/>
    <w:rsid w:val="007864C9"/>
    <w:rsid w:val="00792B8C"/>
    <w:rsid w:val="00792D3F"/>
    <w:rsid w:val="007952A5"/>
    <w:rsid w:val="00795FAB"/>
    <w:rsid w:val="007A4330"/>
    <w:rsid w:val="007A7266"/>
    <w:rsid w:val="007B5A0A"/>
    <w:rsid w:val="007B67C1"/>
    <w:rsid w:val="007B7DA7"/>
    <w:rsid w:val="007C13AF"/>
    <w:rsid w:val="007C1461"/>
    <w:rsid w:val="007C16CA"/>
    <w:rsid w:val="007C4C14"/>
    <w:rsid w:val="007C5A53"/>
    <w:rsid w:val="007C5D2D"/>
    <w:rsid w:val="007C6BBB"/>
    <w:rsid w:val="007C7126"/>
    <w:rsid w:val="007D4CB3"/>
    <w:rsid w:val="007D67C4"/>
    <w:rsid w:val="007D68F3"/>
    <w:rsid w:val="007E0469"/>
    <w:rsid w:val="007E0ACF"/>
    <w:rsid w:val="007E0CE4"/>
    <w:rsid w:val="007E2065"/>
    <w:rsid w:val="007E2802"/>
    <w:rsid w:val="007E2836"/>
    <w:rsid w:val="007E30DF"/>
    <w:rsid w:val="007E3206"/>
    <w:rsid w:val="007F3193"/>
    <w:rsid w:val="007F3474"/>
    <w:rsid w:val="00802E1C"/>
    <w:rsid w:val="00803F7E"/>
    <w:rsid w:val="00804A7C"/>
    <w:rsid w:val="00805BDA"/>
    <w:rsid w:val="00805D99"/>
    <w:rsid w:val="008104BB"/>
    <w:rsid w:val="00811AA9"/>
    <w:rsid w:val="008122D4"/>
    <w:rsid w:val="00816BCA"/>
    <w:rsid w:val="0082057E"/>
    <w:rsid w:val="00822436"/>
    <w:rsid w:val="008228E8"/>
    <w:rsid w:val="00825A9B"/>
    <w:rsid w:val="008269E8"/>
    <w:rsid w:val="008272D0"/>
    <w:rsid w:val="00830606"/>
    <w:rsid w:val="0083089F"/>
    <w:rsid w:val="00837C0C"/>
    <w:rsid w:val="0084094B"/>
    <w:rsid w:val="00841D6B"/>
    <w:rsid w:val="008426AB"/>
    <w:rsid w:val="00843406"/>
    <w:rsid w:val="00844EEC"/>
    <w:rsid w:val="0084523B"/>
    <w:rsid w:val="00846253"/>
    <w:rsid w:val="008472A7"/>
    <w:rsid w:val="008478D4"/>
    <w:rsid w:val="00850DB9"/>
    <w:rsid w:val="00851C0E"/>
    <w:rsid w:val="00852773"/>
    <w:rsid w:val="0085413B"/>
    <w:rsid w:val="00855B58"/>
    <w:rsid w:val="00856218"/>
    <w:rsid w:val="00857BC1"/>
    <w:rsid w:val="00857D53"/>
    <w:rsid w:val="0086080B"/>
    <w:rsid w:val="00861285"/>
    <w:rsid w:val="0086366E"/>
    <w:rsid w:val="008708F1"/>
    <w:rsid w:val="00871855"/>
    <w:rsid w:val="00874BB8"/>
    <w:rsid w:val="008766CF"/>
    <w:rsid w:val="00876777"/>
    <w:rsid w:val="008800C8"/>
    <w:rsid w:val="0088215E"/>
    <w:rsid w:val="008829D8"/>
    <w:rsid w:val="00883D8A"/>
    <w:rsid w:val="0088427E"/>
    <w:rsid w:val="008909B5"/>
    <w:rsid w:val="00890F17"/>
    <w:rsid w:val="00895EEB"/>
    <w:rsid w:val="00896298"/>
    <w:rsid w:val="00896304"/>
    <w:rsid w:val="008965B2"/>
    <w:rsid w:val="008A08E3"/>
    <w:rsid w:val="008A1E66"/>
    <w:rsid w:val="008A2283"/>
    <w:rsid w:val="008A4843"/>
    <w:rsid w:val="008A68A0"/>
    <w:rsid w:val="008B161C"/>
    <w:rsid w:val="008B269F"/>
    <w:rsid w:val="008B2C72"/>
    <w:rsid w:val="008B7965"/>
    <w:rsid w:val="008C0906"/>
    <w:rsid w:val="008C4B47"/>
    <w:rsid w:val="008C546A"/>
    <w:rsid w:val="008C7434"/>
    <w:rsid w:val="008C7919"/>
    <w:rsid w:val="008D3FF4"/>
    <w:rsid w:val="008D4ED2"/>
    <w:rsid w:val="008E29FB"/>
    <w:rsid w:val="008E2A72"/>
    <w:rsid w:val="008E601E"/>
    <w:rsid w:val="008E6C8C"/>
    <w:rsid w:val="008F0022"/>
    <w:rsid w:val="008F09FB"/>
    <w:rsid w:val="008F3C46"/>
    <w:rsid w:val="008F3FEB"/>
    <w:rsid w:val="008F584C"/>
    <w:rsid w:val="0090228A"/>
    <w:rsid w:val="00904BDB"/>
    <w:rsid w:val="0090691A"/>
    <w:rsid w:val="00907E04"/>
    <w:rsid w:val="009104BF"/>
    <w:rsid w:val="00911246"/>
    <w:rsid w:val="0091162D"/>
    <w:rsid w:val="0091345E"/>
    <w:rsid w:val="00923024"/>
    <w:rsid w:val="00925A36"/>
    <w:rsid w:val="009338F9"/>
    <w:rsid w:val="0094034E"/>
    <w:rsid w:val="009413F9"/>
    <w:rsid w:val="00942338"/>
    <w:rsid w:val="0094410A"/>
    <w:rsid w:val="00945FA7"/>
    <w:rsid w:val="0095229A"/>
    <w:rsid w:val="0095445D"/>
    <w:rsid w:val="009558D4"/>
    <w:rsid w:val="00955A05"/>
    <w:rsid w:val="009561BC"/>
    <w:rsid w:val="009567BF"/>
    <w:rsid w:val="009570D9"/>
    <w:rsid w:val="00957222"/>
    <w:rsid w:val="00964D19"/>
    <w:rsid w:val="00966082"/>
    <w:rsid w:val="009674C6"/>
    <w:rsid w:val="00974A9E"/>
    <w:rsid w:val="00975053"/>
    <w:rsid w:val="00975B12"/>
    <w:rsid w:val="00975F0F"/>
    <w:rsid w:val="0097653A"/>
    <w:rsid w:val="009772B3"/>
    <w:rsid w:val="00981B89"/>
    <w:rsid w:val="0098249B"/>
    <w:rsid w:val="00986D83"/>
    <w:rsid w:val="00991AE3"/>
    <w:rsid w:val="00997C40"/>
    <w:rsid w:val="009A1DA4"/>
    <w:rsid w:val="009A38EE"/>
    <w:rsid w:val="009A454A"/>
    <w:rsid w:val="009A4C94"/>
    <w:rsid w:val="009A5CA7"/>
    <w:rsid w:val="009A6041"/>
    <w:rsid w:val="009A622C"/>
    <w:rsid w:val="009B0797"/>
    <w:rsid w:val="009B3D63"/>
    <w:rsid w:val="009B416B"/>
    <w:rsid w:val="009B47A0"/>
    <w:rsid w:val="009B5ABC"/>
    <w:rsid w:val="009B76E2"/>
    <w:rsid w:val="009C2375"/>
    <w:rsid w:val="009C2B25"/>
    <w:rsid w:val="009C3317"/>
    <w:rsid w:val="009C5F1D"/>
    <w:rsid w:val="009C64F7"/>
    <w:rsid w:val="009D15E9"/>
    <w:rsid w:val="009D553F"/>
    <w:rsid w:val="009D71E8"/>
    <w:rsid w:val="009D7274"/>
    <w:rsid w:val="009D7674"/>
    <w:rsid w:val="009E2BFB"/>
    <w:rsid w:val="009E3B70"/>
    <w:rsid w:val="009E7252"/>
    <w:rsid w:val="009F0850"/>
    <w:rsid w:val="009F4286"/>
    <w:rsid w:val="009F5D53"/>
    <w:rsid w:val="009F77A6"/>
    <w:rsid w:val="009F7A48"/>
    <w:rsid w:val="00A0002D"/>
    <w:rsid w:val="00A00210"/>
    <w:rsid w:val="00A02FA2"/>
    <w:rsid w:val="00A05CC1"/>
    <w:rsid w:val="00A201F6"/>
    <w:rsid w:val="00A2587B"/>
    <w:rsid w:val="00A3294A"/>
    <w:rsid w:val="00A3506B"/>
    <w:rsid w:val="00A35654"/>
    <w:rsid w:val="00A369B6"/>
    <w:rsid w:val="00A45CAA"/>
    <w:rsid w:val="00A466ED"/>
    <w:rsid w:val="00A47768"/>
    <w:rsid w:val="00A50361"/>
    <w:rsid w:val="00A577C6"/>
    <w:rsid w:val="00A57898"/>
    <w:rsid w:val="00A627DC"/>
    <w:rsid w:val="00A62944"/>
    <w:rsid w:val="00A62AD7"/>
    <w:rsid w:val="00A64EFF"/>
    <w:rsid w:val="00A70C67"/>
    <w:rsid w:val="00A70E01"/>
    <w:rsid w:val="00A71ACF"/>
    <w:rsid w:val="00A75E8B"/>
    <w:rsid w:val="00A7761B"/>
    <w:rsid w:val="00A811F6"/>
    <w:rsid w:val="00A8343A"/>
    <w:rsid w:val="00A84029"/>
    <w:rsid w:val="00A87B3C"/>
    <w:rsid w:val="00A87D0A"/>
    <w:rsid w:val="00A90E4B"/>
    <w:rsid w:val="00A90F29"/>
    <w:rsid w:val="00A91287"/>
    <w:rsid w:val="00A914B0"/>
    <w:rsid w:val="00A91AE7"/>
    <w:rsid w:val="00A947CC"/>
    <w:rsid w:val="00AA0EB1"/>
    <w:rsid w:val="00AA0EDA"/>
    <w:rsid w:val="00AA1BEC"/>
    <w:rsid w:val="00AA384E"/>
    <w:rsid w:val="00AA4CEF"/>
    <w:rsid w:val="00AA74CB"/>
    <w:rsid w:val="00AB1FF3"/>
    <w:rsid w:val="00AB3324"/>
    <w:rsid w:val="00AB408F"/>
    <w:rsid w:val="00AC2FB3"/>
    <w:rsid w:val="00AC3340"/>
    <w:rsid w:val="00AD0609"/>
    <w:rsid w:val="00AD214B"/>
    <w:rsid w:val="00AD5448"/>
    <w:rsid w:val="00AD60A0"/>
    <w:rsid w:val="00AD6330"/>
    <w:rsid w:val="00AD6818"/>
    <w:rsid w:val="00AD6B9E"/>
    <w:rsid w:val="00AE36D2"/>
    <w:rsid w:val="00AE44B4"/>
    <w:rsid w:val="00AE4E5D"/>
    <w:rsid w:val="00AE6F14"/>
    <w:rsid w:val="00AE7197"/>
    <w:rsid w:val="00AE74E4"/>
    <w:rsid w:val="00AE7743"/>
    <w:rsid w:val="00AF05E6"/>
    <w:rsid w:val="00AF2340"/>
    <w:rsid w:val="00AF2620"/>
    <w:rsid w:val="00AF42F8"/>
    <w:rsid w:val="00AF5C74"/>
    <w:rsid w:val="00B0054F"/>
    <w:rsid w:val="00B0130E"/>
    <w:rsid w:val="00B01426"/>
    <w:rsid w:val="00B06D5D"/>
    <w:rsid w:val="00B1003C"/>
    <w:rsid w:val="00B104E7"/>
    <w:rsid w:val="00B11F25"/>
    <w:rsid w:val="00B12F95"/>
    <w:rsid w:val="00B13043"/>
    <w:rsid w:val="00B15295"/>
    <w:rsid w:val="00B16E59"/>
    <w:rsid w:val="00B20308"/>
    <w:rsid w:val="00B2337F"/>
    <w:rsid w:val="00B23FE1"/>
    <w:rsid w:val="00B257C6"/>
    <w:rsid w:val="00B2582D"/>
    <w:rsid w:val="00B26F54"/>
    <w:rsid w:val="00B31339"/>
    <w:rsid w:val="00B32EBC"/>
    <w:rsid w:val="00B35F14"/>
    <w:rsid w:val="00B36E29"/>
    <w:rsid w:val="00B40140"/>
    <w:rsid w:val="00B40F5B"/>
    <w:rsid w:val="00B4101A"/>
    <w:rsid w:val="00B42B17"/>
    <w:rsid w:val="00B437C6"/>
    <w:rsid w:val="00B4468B"/>
    <w:rsid w:val="00B50F67"/>
    <w:rsid w:val="00B52F36"/>
    <w:rsid w:val="00B53D89"/>
    <w:rsid w:val="00B5459B"/>
    <w:rsid w:val="00B54BCE"/>
    <w:rsid w:val="00B54F7C"/>
    <w:rsid w:val="00B56F8C"/>
    <w:rsid w:val="00B604BF"/>
    <w:rsid w:val="00B60953"/>
    <w:rsid w:val="00B60F8F"/>
    <w:rsid w:val="00B615CD"/>
    <w:rsid w:val="00B61F18"/>
    <w:rsid w:val="00B65FE8"/>
    <w:rsid w:val="00B70432"/>
    <w:rsid w:val="00B73261"/>
    <w:rsid w:val="00B74BA4"/>
    <w:rsid w:val="00B750B6"/>
    <w:rsid w:val="00B8108C"/>
    <w:rsid w:val="00B82663"/>
    <w:rsid w:val="00B83F2D"/>
    <w:rsid w:val="00B843CF"/>
    <w:rsid w:val="00B8685E"/>
    <w:rsid w:val="00B870B1"/>
    <w:rsid w:val="00B917BE"/>
    <w:rsid w:val="00B93265"/>
    <w:rsid w:val="00B93B81"/>
    <w:rsid w:val="00B951E4"/>
    <w:rsid w:val="00B96A17"/>
    <w:rsid w:val="00BA0AC4"/>
    <w:rsid w:val="00BA0B8E"/>
    <w:rsid w:val="00BB15EB"/>
    <w:rsid w:val="00BB1BC3"/>
    <w:rsid w:val="00BB2BB1"/>
    <w:rsid w:val="00BB70F9"/>
    <w:rsid w:val="00BB7DA2"/>
    <w:rsid w:val="00BC2EDA"/>
    <w:rsid w:val="00BC333B"/>
    <w:rsid w:val="00BD19F6"/>
    <w:rsid w:val="00BD734A"/>
    <w:rsid w:val="00BE32CE"/>
    <w:rsid w:val="00BE3436"/>
    <w:rsid w:val="00BE44C5"/>
    <w:rsid w:val="00BE50A4"/>
    <w:rsid w:val="00BE6291"/>
    <w:rsid w:val="00BF0D54"/>
    <w:rsid w:val="00BF1970"/>
    <w:rsid w:val="00BF2030"/>
    <w:rsid w:val="00BF4015"/>
    <w:rsid w:val="00BF4C00"/>
    <w:rsid w:val="00BF593E"/>
    <w:rsid w:val="00BF5CE8"/>
    <w:rsid w:val="00BF6C72"/>
    <w:rsid w:val="00BF7357"/>
    <w:rsid w:val="00C0398C"/>
    <w:rsid w:val="00C039BD"/>
    <w:rsid w:val="00C039F4"/>
    <w:rsid w:val="00C04934"/>
    <w:rsid w:val="00C049FA"/>
    <w:rsid w:val="00C108A3"/>
    <w:rsid w:val="00C136A4"/>
    <w:rsid w:val="00C15FA8"/>
    <w:rsid w:val="00C1722D"/>
    <w:rsid w:val="00C2052B"/>
    <w:rsid w:val="00C20CED"/>
    <w:rsid w:val="00C21047"/>
    <w:rsid w:val="00C210AD"/>
    <w:rsid w:val="00C261D0"/>
    <w:rsid w:val="00C34767"/>
    <w:rsid w:val="00C34EA2"/>
    <w:rsid w:val="00C365A3"/>
    <w:rsid w:val="00C377BE"/>
    <w:rsid w:val="00C42300"/>
    <w:rsid w:val="00C458D4"/>
    <w:rsid w:val="00C46E18"/>
    <w:rsid w:val="00C52197"/>
    <w:rsid w:val="00C52BD6"/>
    <w:rsid w:val="00C53F37"/>
    <w:rsid w:val="00C55C49"/>
    <w:rsid w:val="00C63593"/>
    <w:rsid w:val="00C64A3B"/>
    <w:rsid w:val="00C65AA9"/>
    <w:rsid w:val="00C6666F"/>
    <w:rsid w:val="00C66EC7"/>
    <w:rsid w:val="00C7105D"/>
    <w:rsid w:val="00C722AE"/>
    <w:rsid w:val="00C752FA"/>
    <w:rsid w:val="00C90B90"/>
    <w:rsid w:val="00C93CA6"/>
    <w:rsid w:val="00CA03EF"/>
    <w:rsid w:val="00CA096F"/>
    <w:rsid w:val="00CA18B8"/>
    <w:rsid w:val="00CA306F"/>
    <w:rsid w:val="00CA32E1"/>
    <w:rsid w:val="00CA3521"/>
    <w:rsid w:val="00CA687E"/>
    <w:rsid w:val="00CB0FE4"/>
    <w:rsid w:val="00CB226B"/>
    <w:rsid w:val="00CB2340"/>
    <w:rsid w:val="00CB2507"/>
    <w:rsid w:val="00CB2FB0"/>
    <w:rsid w:val="00CB30D0"/>
    <w:rsid w:val="00CC0D9B"/>
    <w:rsid w:val="00CC15A5"/>
    <w:rsid w:val="00CC1DDF"/>
    <w:rsid w:val="00CC254C"/>
    <w:rsid w:val="00CC40B9"/>
    <w:rsid w:val="00CC41EE"/>
    <w:rsid w:val="00CC4737"/>
    <w:rsid w:val="00CC5199"/>
    <w:rsid w:val="00CC5596"/>
    <w:rsid w:val="00CC5760"/>
    <w:rsid w:val="00CC7265"/>
    <w:rsid w:val="00CC798E"/>
    <w:rsid w:val="00CD0554"/>
    <w:rsid w:val="00CD24EF"/>
    <w:rsid w:val="00CD2A0D"/>
    <w:rsid w:val="00CD3145"/>
    <w:rsid w:val="00CD4F6C"/>
    <w:rsid w:val="00CD7917"/>
    <w:rsid w:val="00CD7F1A"/>
    <w:rsid w:val="00CE2CC9"/>
    <w:rsid w:val="00CE7577"/>
    <w:rsid w:val="00CF0576"/>
    <w:rsid w:val="00CF4BBA"/>
    <w:rsid w:val="00CF4C6B"/>
    <w:rsid w:val="00CF7AAE"/>
    <w:rsid w:val="00D010CD"/>
    <w:rsid w:val="00D0140A"/>
    <w:rsid w:val="00D020B7"/>
    <w:rsid w:val="00D03BC6"/>
    <w:rsid w:val="00D05FF5"/>
    <w:rsid w:val="00D12318"/>
    <w:rsid w:val="00D15001"/>
    <w:rsid w:val="00D16E05"/>
    <w:rsid w:val="00D20E71"/>
    <w:rsid w:val="00D21C18"/>
    <w:rsid w:val="00D220CD"/>
    <w:rsid w:val="00D22D5E"/>
    <w:rsid w:val="00D22E8E"/>
    <w:rsid w:val="00D237A2"/>
    <w:rsid w:val="00D25134"/>
    <w:rsid w:val="00D264CB"/>
    <w:rsid w:val="00D274C2"/>
    <w:rsid w:val="00D32203"/>
    <w:rsid w:val="00D34D72"/>
    <w:rsid w:val="00D360BF"/>
    <w:rsid w:val="00D37514"/>
    <w:rsid w:val="00D37AF2"/>
    <w:rsid w:val="00D40D0F"/>
    <w:rsid w:val="00D41971"/>
    <w:rsid w:val="00D41F4A"/>
    <w:rsid w:val="00D435DF"/>
    <w:rsid w:val="00D44669"/>
    <w:rsid w:val="00D459EE"/>
    <w:rsid w:val="00D45AE5"/>
    <w:rsid w:val="00D45D07"/>
    <w:rsid w:val="00D4685C"/>
    <w:rsid w:val="00D47CF9"/>
    <w:rsid w:val="00D47F09"/>
    <w:rsid w:val="00D502EE"/>
    <w:rsid w:val="00D52B27"/>
    <w:rsid w:val="00D52ED4"/>
    <w:rsid w:val="00D553C8"/>
    <w:rsid w:val="00D55852"/>
    <w:rsid w:val="00D565FB"/>
    <w:rsid w:val="00D56CD2"/>
    <w:rsid w:val="00D605E0"/>
    <w:rsid w:val="00D60D0C"/>
    <w:rsid w:val="00D62D0E"/>
    <w:rsid w:val="00D640D6"/>
    <w:rsid w:val="00D64B18"/>
    <w:rsid w:val="00D64BD9"/>
    <w:rsid w:val="00D64D9D"/>
    <w:rsid w:val="00D65330"/>
    <w:rsid w:val="00D72B51"/>
    <w:rsid w:val="00D72DF6"/>
    <w:rsid w:val="00D734FD"/>
    <w:rsid w:val="00D753B6"/>
    <w:rsid w:val="00D7677F"/>
    <w:rsid w:val="00D77488"/>
    <w:rsid w:val="00D80003"/>
    <w:rsid w:val="00D83082"/>
    <w:rsid w:val="00D84363"/>
    <w:rsid w:val="00D8528A"/>
    <w:rsid w:val="00D855C1"/>
    <w:rsid w:val="00D92AB7"/>
    <w:rsid w:val="00DA0227"/>
    <w:rsid w:val="00DA28B6"/>
    <w:rsid w:val="00DA3398"/>
    <w:rsid w:val="00DA3910"/>
    <w:rsid w:val="00DA79ED"/>
    <w:rsid w:val="00DB1E85"/>
    <w:rsid w:val="00DB3468"/>
    <w:rsid w:val="00DC1046"/>
    <w:rsid w:val="00DC27B9"/>
    <w:rsid w:val="00DC3084"/>
    <w:rsid w:val="00DC3CEA"/>
    <w:rsid w:val="00DC4151"/>
    <w:rsid w:val="00DC7E5A"/>
    <w:rsid w:val="00DD126C"/>
    <w:rsid w:val="00DD2A8A"/>
    <w:rsid w:val="00DD4C1C"/>
    <w:rsid w:val="00DD5049"/>
    <w:rsid w:val="00DD55DB"/>
    <w:rsid w:val="00DD682A"/>
    <w:rsid w:val="00DD6A45"/>
    <w:rsid w:val="00DD7B06"/>
    <w:rsid w:val="00DE29DB"/>
    <w:rsid w:val="00DF0FF0"/>
    <w:rsid w:val="00DF1DCC"/>
    <w:rsid w:val="00DF47F4"/>
    <w:rsid w:val="00DF4FAF"/>
    <w:rsid w:val="00DF545B"/>
    <w:rsid w:val="00DF650E"/>
    <w:rsid w:val="00E01729"/>
    <w:rsid w:val="00E01F11"/>
    <w:rsid w:val="00E03F0D"/>
    <w:rsid w:val="00E07ED8"/>
    <w:rsid w:val="00E11EB2"/>
    <w:rsid w:val="00E11FAE"/>
    <w:rsid w:val="00E140DA"/>
    <w:rsid w:val="00E14882"/>
    <w:rsid w:val="00E20091"/>
    <w:rsid w:val="00E245E1"/>
    <w:rsid w:val="00E3124C"/>
    <w:rsid w:val="00E31F72"/>
    <w:rsid w:val="00E336B9"/>
    <w:rsid w:val="00E35419"/>
    <w:rsid w:val="00E3573D"/>
    <w:rsid w:val="00E35B6C"/>
    <w:rsid w:val="00E40981"/>
    <w:rsid w:val="00E43B85"/>
    <w:rsid w:val="00E43F37"/>
    <w:rsid w:val="00E444AE"/>
    <w:rsid w:val="00E475F1"/>
    <w:rsid w:val="00E5019B"/>
    <w:rsid w:val="00E51359"/>
    <w:rsid w:val="00E52451"/>
    <w:rsid w:val="00E54CEC"/>
    <w:rsid w:val="00E55D45"/>
    <w:rsid w:val="00E61CF6"/>
    <w:rsid w:val="00E66C5B"/>
    <w:rsid w:val="00E73A97"/>
    <w:rsid w:val="00E80D1F"/>
    <w:rsid w:val="00E848D9"/>
    <w:rsid w:val="00E858A8"/>
    <w:rsid w:val="00E86D3C"/>
    <w:rsid w:val="00E90F37"/>
    <w:rsid w:val="00E91A87"/>
    <w:rsid w:val="00E941AF"/>
    <w:rsid w:val="00EA1487"/>
    <w:rsid w:val="00EA1881"/>
    <w:rsid w:val="00EA468E"/>
    <w:rsid w:val="00EB28B5"/>
    <w:rsid w:val="00EB5724"/>
    <w:rsid w:val="00EB6A90"/>
    <w:rsid w:val="00EB765C"/>
    <w:rsid w:val="00EC2BF2"/>
    <w:rsid w:val="00ED0AFE"/>
    <w:rsid w:val="00ED1EC8"/>
    <w:rsid w:val="00ED35FE"/>
    <w:rsid w:val="00ED4953"/>
    <w:rsid w:val="00ED6FD6"/>
    <w:rsid w:val="00ED7310"/>
    <w:rsid w:val="00EE0A76"/>
    <w:rsid w:val="00EE3385"/>
    <w:rsid w:val="00EE3B3D"/>
    <w:rsid w:val="00EE443E"/>
    <w:rsid w:val="00EF00D3"/>
    <w:rsid w:val="00EF0470"/>
    <w:rsid w:val="00EF3A77"/>
    <w:rsid w:val="00EF5073"/>
    <w:rsid w:val="00F00884"/>
    <w:rsid w:val="00F0362D"/>
    <w:rsid w:val="00F06AA1"/>
    <w:rsid w:val="00F1189D"/>
    <w:rsid w:val="00F136DE"/>
    <w:rsid w:val="00F15AF2"/>
    <w:rsid w:val="00F16E37"/>
    <w:rsid w:val="00F204E6"/>
    <w:rsid w:val="00F20C4A"/>
    <w:rsid w:val="00F25262"/>
    <w:rsid w:val="00F26B33"/>
    <w:rsid w:val="00F3446D"/>
    <w:rsid w:val="00F34D87"/>
    <w:rsid w:val="00F3556E"/>
    <w:rsid w:val="00F35CA1"/>
    <w:rsid w:val="00F36B85"/>
    <w:rsid w:val="00F42DBE"/>
    <w:rsid w:val="00F43DB2"/>
    <w:rsid w:val="00F50E03"/>
    <w:rsid w:val="00F52509"/>
    <w:rsid w:val="00F5390F"/>
    <w:rsid w:val="00F61B61"/>
    <w:rsid w:val="00F647A4"/>
    <w:rsid w:val="00F64968"/>
    <w:rsid w:val="00F651F3"/>
    <w:rsid w:val="00F65B20"/>
    <w:rsid w:val="00F66112"/>
    <w:rsid w:val="00F67A97"/>
    <w:rsid w:val="00F70AE9"/>
    <w:rsid w:val="00F73EA8"/>
    <w:rsid w:val="00F76178"/>
    <w:rsid w:val="00F763A6"/>
    <w:rsid w:val="00F839B9"/>
    <w:rsid w:val="00F846AF"/>
    <w:rsid w:val="00F856DB"/>
    <w:rsid w:val="00F868FD"/>
    <w:rsid w:val="00F87322"/>
    <w:rsid w:val="00F90AE5"/>
    <w:rsid w:val="00F90B11"/>
    <w:rsid w:val="00F90B33"/>
    <w:rsid w:val="00F9190A"/>
    <w:rsid w:val="00F92B9F"/>
    <w:rsid w:val="00F93678"/>
    <w:rsid w:val="00F93B28"/>
    <w:rsid w:val="00F9480E"/>
    <w:rsid w:val="00F96159"/>
    <w:rsid w:val="00F96CAA"/>
    <w:rsid w:val="00F97403"/>
    <w:rsid w:val="00F9767C"/>
    <w:rsid w:val="00FA0500"/>
    <w:rsid w:val="00FA168D"/>
    <w:rsid w:val="00FA1AE3"/>
    <w:rsid w:val="00FA43A6"/>
    <w:rsid w:val="00FA6231"/>
    <w:rsid w:val="00FA6E79"/>
    <w:rsid w:val="00FA73F1"/>
    <w:rsid w:val="00FB29D9"/>
    <w:rsid w:val="00FB7603"/>
    <w:rsid w:val="00FB7EDF"/>
    <w:rsid w:val="00FC1C8B"/>
    <w:rsid w:val="00FC5E46"/>
    <w:rsid w:val="00FC5E57"/>
    <w:rsid w:val="00FC6551"/>
    <w:rsid w:val="00FC7F4A"/>
    <w:rsid w:val="00FD0230"/>
    <w:rsid w:val="00FD1056"/>
    <w:rsid w:val="00FD16BF"/>
    <w:rsid w:val="00FD277D"/>
    <w:rsid w:val="00FD383A"/>
    <w:rsid w:val="00FD477C"/>
    <w:rsid w:val="00FD598B"/>
    <w:rsid w:val="00FD7CD2"/>
    <w:rsid w:val="00FE1B03"/>
    <w:rsid w:val="00FE5DC4"/>
    <w:rsid w:val="00FF0A41"/>
    <w:rsid w:val="00FF11B7"/>
    <w:rsid w:val="00FF1ED1"/>
    <w:rsid w:val="00FF263A"/>
    <w:rsid w:val="00FF574D"/>
    <w:rsid w:val="00FF5E89"/>
    <w:rsid w:val="00FF5F8D"/>
    <w:rsid w:val="00FF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AA5E9"/>
  <w14:defaultImageDpi w14:val="32767"/>
  <w15:chartTrackingRefBased/>
  <w15:docId w15:val="{CA14BD2A-DDA8-CF4F-BAB4-492961589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D0230"/>
    <w:rPr>
      <w:rFonts w:eastAsiaTheme="minorEastAsia"/>
    </w:rPr>
  </w:style>
  <w:style w:type="paragraph" w:styleId="Heading1">
    <w:name w:val="heading 1"/>
    <w:basedOn w:val="Normal"/>
    <w:next w:val="Normal"/>
    <w:link w:val="Heading1Char"/>
    <w:uiPriority w:val="9"/>
    <w:qFormat/>
    <w:rsid w:val="00012EF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0230"/>
    <w:rPr>
      <w:sz w:val="20"/>
      <w:szCs w:val="20"/>
    </w:rPr>
  </w:style>
  <w:style w:type="character" w:customStyle="1" w:styleId="FootnoteTextChar">
    <w:name w:val="Footnote Text Char"/>
    <w:basedOn w:val="DefaultParagraphFont"/>
    <w:link w:val="FootnoteText"/>
    <w:uiPriority w:val="99"/>
    <w:semiHidden/>
    <w:rsid w:val="00FD0230"/>
    <w:rPr>
      <w:rFonts w:eastAsiaTheme="minorEastAsia"/>
      <w:sz w:val="20"/>
      <w:szCs w:val="20"/>
    </w:rPr>
  </w:style>
  <w:style w:type="character" w:styleId="FootnoteReference">
    <w:name w:val="footnote reference"/>
    <w:basedOn w:val="DefaultParagraphFont"/>
    <w:uiPriority w:val="99"/>
    <w:semiHidden/>
    <w:unhideWhenUsed/>
    <w:rsid w:val="00FD0230"/>
    <w:rPr>
      <w:vertAlign w:val="superscript"/>
    </w:rPr>
  </w:style>
  <w:style w:type="paragraph" w:styleId="Header">
    <w:name w:val="header"/>
    <w:basedOn w:val="Normal"/>
    <w:link w:val="HeaderChar"/>
    <w:uiPriority w:val="99"/>
    <w:unhideWhenUsed/>
    <w:rsid w:val="007C6BBB"/>
    <w:pPr>
      <w:tabs>
        <w:tab w:val="center" w:pos="4680"/>
        <w:tab w:val="right" w:pos="9360"/>
      </w:tabs>
    </w:pPr>
  </w:style>
  <w:style w:type="character" w:customStyle="1" w:styleId="HeaderChar">
    <w:name w:val="Header Char"/>
    <w:basedOn w:val="DefaultParagraphFont"/>
    <w:link w:val="Header"/>
    <w:uiPriority w:val="99"/>
    <w:rsid w:val="007C6BBB"/>
    <w:rPr>
      <w:rFonts w:eastAsiaTheme="minorEastAsia"/>
    </w:rPr>
  </w:style>
  <w:style w:type="character" w:styleId="PageNumber">
    <w:name w:val="page number"/>
    <w:basedOn w:val="DefaultParagraphFont"/>
    <w:uiPriority w:val="99"/>
    <w:semiHidden/>
    <w:unhideWhenUsed/>
    <w:rsid w:val="007C6BBB"/>
  </w:style>
  <w:style w:type="character" w:styleId="Hyperlink">
    <w:name w:val="Hyperlink"/>
    <w:basedOn w:val="DefaultParagraphFont"/>
    <w:uiPriority w:val="99"/>
    <w:unhideWhenUsed/>
    <w:rsid w:val="00267FB2"/>
    <w:rPr>
      <w:color w:val="0000FF"/>
      <w:u w:val="single"/>
    </w:rPr>
  </w:style>
  <w:style w:type="paragraph" w:styleId="NormalWeb">
    <w:name w:val="Normal (Web)"/>
    <w:basedOn w:val="Normal"/>
    <w:uiPriority w:val="99"/>
    <w:unhideWhenUsed/>
    <w:rsid w:val="00267FB2"/>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E475F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475F1"/>
    <w:rPr>
      <w:rFonts w:ascii="Times New Roman" w:eastAsiaTheme="minorEastAsia" w:hAnsi="Times New Roman" w:cs="Times New Roman"/>
      <w:sz w:val="18"/>
      <w:szCs w:val="18"/>
    </w:rPr>
  </w:style>
  <w:style w:type="character" w:customStyle="1" w:styleId="Heading1Char">
    <w:name w:val="Heading 1 Char"/>
    <w:basedOn w:val="DefaultParagraphFont"/>
    <w:link w:val="Heading1"/>
    <w:uiPriority w:val="9"/>
    <w:rsid w:val="00012EF5"/>
    <w:rPr>
      <w:rFonts w:asciiTheme="majorHAnsi" w:eastAsiaTheme="majorEastAsia" w:hAnsiTheme="majorHAnsi" w:cstheme="majorBidi"/>
      <w:b/>
      <w:bCs/>
      <w:color w:val="2F5496" w:themeColor="accent1" w:themeShade="BF"/>
      <w:sz w:val="28"/>
      <w:szCs w:val="28"/>
      <w:lang w:val="en-US" w:bidi="en-US"/>
    </w:rPr>
  </w:style>
  <w:style w:type="paragraph" w:styleId="Footer">
    <w:name w:val="footer"/>
    <w:basedOn w:val="Normal"/>
    <w:link w:val="FooterChar"/>
    <w:uiPriority w:val="99"/>
    <w:unhideWhenUsed/>
    <w:rsid w:val="00CE7577"/>
    <w:pPr>
      <w:tabs>
        <w:tab w:val="center" w:pos="4680"/>
        <w:tab w:val="right" w:pos="9360"/>
      </w:tabs>
    </w:pPr>
  </w:style>
  <w:style w:type="character" w:customStyle="1" w:styleId="FooterChar">
    <w:name w:val="Footer Char"/>
    <w:basedOn w:val="DefaultParagraphFont"/>
    <w:link w:val="Footer"/>
    <w:uiPriority w:val="99"/>
    <w:rsid w:val="00CE7577"/>
    <w:rPr>
      <w:rFonts w:eastAsiaTheme="minorEastAsia"/>
    </w:rPr>
  </w:style>
  <w:style w:type="character" w:styleId="FollowedHyperlink">
    <w:name w:val="FollowedHyperlink"/>
    <w:basedOn w:val="DefaultParagraphFont"/>
    <w:uiPriority w:val="99"/>
    <w:semiHidden/>
    <w:unhideWhenUsed/>
    <w:rsid w:val="0090228A"/>
    <w:rPr>
      <w:color w:val="954F72" w:themeColor="followedHyperlink"/>
      <w:u w:val="single"/>
    </w:rPr>
  </w:style>
  <w:style w:type="character" w:styleId="UnresolvedMention">
    <w:name w:val="Unresolved Mention"/>
    <w:basedOn w:val="DefaultParagraphFont"/>
    <w:uiPriority w:val="99"/>
    <w:rsid w:val="0090228A"/>
    <w:rPr>
      <w:color w:val="605E5C"/>
      <w:shd w:val="clear" w:color="auto" w:fill="E1DFDD"/>
    </w:rPr>
  </w:style>
  <w:style w:type="table" w:styleId="GridTable5Dark-Accent3">
    <w:name w:val="Grid Table 5 Dark Accent 3"/>
    <w:basedOn w:val="TableNormal"/>
    <w:uiPriority w:val="50"/>
    <w:rsid w:val="00F8732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400273">
      <w:bodyDiv w:val="1"/>
      <w:marLeft w:val="0"/>
      <w:marRight w:val="0"/>
      <w:marTop w:val="0"/>
      <w:marBottom w:val="0"/>
      <w:divBdr>
        <w:top w:val="none" w:sz="0" w:space="0" w:color="auto"/>
        <w:left w:val="none" w:sz="0" w:space="0" w:color="auto"/>
        <w:bottom w:val="none" w:sz="0" w:space="0" w:color="auto"/>
        <w:right w:val="none" w:sz="0" w:space="0" w:color="auto"/>
      </w:divBdr>
    </w:div>
    <w:div w:id="126275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g"/><Relationship Id="rId26" Type="http://schemas.openxmlformats.org/officeDocument/2006/relationships/image" Target="media/image13.png"/><Relationship Id="rId21" Type="http://schemas.openxmlformats.org/officeDocument/2006/relationships/image" Target="media/image13.jpg"/><Relationship Id="rId34" Type="http://schemas.openxmlformats.org/officeDocument/2006/relationships/image" Target="media/image22.jpeg"/><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customXml" Target="ink/ink2.xml"/><Relationship Id="rId33" Type="http://schemas.openxmlformats.org/officeDocument/2006/relationships/image" Target="media/image21.jpe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g"/><Relationship Id="rId29" Type="http://schemas.openxmlformats.org/officeDocument/2006/relationships/image" Target="media/image17.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customXml" Target="ink/ink1.xml"/><Relationship Id="rId28" Type="http://schemas.openxmlformats.org/officeDocument/2006/relationships/image" Target="media/image16.jpg"/><Relationship Id="rId36" Type="http://schemas.openxmlformats.org/officeDocument/2006/relationships/header" Target="header4.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header" Target="header3.xml"/><Relationship Id="rId8" Type="http://schemas.openxmlformats.org/officeDocument/2006/relationships/header" Target="header1.xm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28T15:23:41.542"/>
    </inkml:context>
    <inkml:brush xml:id="br0">
      <inkml:brushProperty name="width" value="0.05" units="cm"/>
      <inkml:brushProperty name="height" value="0.05" units="cm"/>
      <inkml:brushProperty name="color" value="#E71224"/>
    </inkml:brush>
  </inkml:definitions>
  <inkml:trace contextRef="#ctx0" brushRef="#br0">123 1 24575,'-7'2'0,"1"2"0,1-3 0,1 3 0,-1-4 0,2 4 0,1-1 0,0-1 0,0 2 0,-3-4 0,3 4 0,-2-3 0,1 1 0,-1 0 0,-1-2 0,1 4 0,-1-1 0,0-1 0,1 2 0,-1-3 0,1 3 0,-1-4 0,1 4 0,-1-3 0,1 1 0,1 0 0,-1-2 0,3 4 0,-3-3 0,4 3 0,-4-4 0,3 4 0,-1-1 0,2 1 0,0 1 0,0-1 0,0 1 0,2-1 0,1 1 0,-1-1 0,2-1 0,-1 1 0,1-2 0,1 3 0,-3-1 0,2-1 0,-3 1 0,3-4 0,-4 4 0,4-3 0,-3 3 0,3-4 0,-4 4 0,4-3 0,-1 3 0,1-2 0,1 1 0,-3 1 0,2-4 0,-1 2 0,1-2 0,1 0 0,-1 0 0,1 0 0,-1 0 0,1 0 0,-3-2 0,2 2 0,-1-3 0,-1 1 0,2 2 0,-4-4 0,4 3 0,-3-3 0,3 4 0,-2-4 0,3 1 0,-1-1 0,1-1 0,-1 1 0,1-1 0,-3 1 0,0-1 0,0 2 0,-1-1 0,1 2 0,-2-3 0,0 1 0,0-1 0,0 1 0,0-1 0,0 1 0,0-1 0,0 0 0,0 1 0,0-1 0,0 1 0,-2 1 0,-1 1 0,-1 2 0,-1 0 0,1 0 0,-1 0 0,3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28T15:23:22.643"/>
    </inkml:context>
    <inkml:brush xml:id="br0">
      <inkml:brushProperty name="width" value="0.05" units="cm"/>
      <inkml:brushProperty name="height" value="0.05" units="cm"/>
      <inkml:brushProperty name="color" value="#E71224"/>
    </inkml:brush>
  </inkml:definitions>
  <inkml:trace contextRef="#ctx0" brushRef="#br0">2754 721 24575,'-7'0'0,"0"0"0,4 2 0,-1-2 0,2 2 0,-1 0 0,-1-1 0,-1 3 0,0-4 0,-2 4 0,0-1 0,0 2 0,-3 0 0,0 0 0,0 0 0,-3 0 0,2 0 0,-2 2 0,1-1 0,-2 4 0,0-2 0,-1 3 0,1-3 0,1 2 0,-3-2 0,5 5 0,-2-2 0,0 2 0,2 0 0,-2-2 0,-1 5 0,3-5 0,-6 6 0,3-3 0,-4 4 0,0 0 0,0 0 0,1-4 0,-1 3 0,-3-1 0,3 2 0,-4 0 0,5-3 0,-4 3 0,3-4 0,-4 5 0,8-2 0,-4 1 0,7-2 0,-3-2 0,3 5 0,1-7 0,-2 7 0,2-6 0,-1 1 0,3 1 0,-2-1 0,1 2 0,-1 0 0,-1 1 0,0-1 0,-4 4 0,-1 2 0,0 3 0,-1-3 0,1 2 0,-2-6 0,2 6 0,-2-2 0,6-1 0,-6 0 0,3-4 0,0 0 0,-2 1 0,2-1 0,-2 1 0,-1 0 0,0-1 0,0 1 0,3-1 0,2-3 0,-1 3 0,3-6 0,-3 5 0,0-2 0,3 2 0,-6-1 0,6 1 0,-6-2 0,2 3 0,1 1 0,-3-4 0,6 2 0,-5-5 0,4 5 0,-3-5 0,3 2 0,0-2 0,2-1 0,0-1 0,2-1 0,1 1 0,0-1 0,1-1 0,-1 3 0,0-5 0,2 4 0,-2-3 0,-1 3 0,3-2 0,-2 1 0,2 1 0,0-1 0,0-1 0,1 0 0,1 0 0,-1-2 0,2 2 0,-3 0 0,0 0 0,2 1 0,-1 1 0,1-4 0,-2 5 0,1-5 0,-1 4 0,0-1 0,0-1 0,0 2 0,0-3 0,0 3 0,-2-2 0,2 3 0,-2-2 0,-1 4 0,3-6 0,-3 6 0,3-5 0,0 3 0,0 3 0,0-2 0,0 1 0,0 1 0,0-2 0,-1 2 0,1-1 0,0-1 0,0 2 0,2-3 0,-1 0 0,1 0 0,-2-1 0,0 1 0,0 0 0,0 0 0,0 0 0,0 0 0,0 0 0,-1 3 0,1-3 0,0 6 0,-3-5 0,2 4 0,-1-4 0,-1 8 0,0-8 0,-1 8 0,-1-2 0,1 0 0,0 3 0,-2-1 0,3-2 0,-4 6 0,1-6 0,-1 6 0,1-6 0,0 3 0,2-4 0,-1 1 0,4-4 0,-4-2 0,5-4 0,-2-3 0,4 1 0,-3-1 0,-8 14 0,-5 4 0,-2 7 0,-1 4 0,6-8 0,-4 4 0,4-1 0,-18 19 0,17-15 0,-17 21 0,15-27 0,1 10 0,-3-10 0,8 2 0,-6-3 0,7-4 0,-3 0 0,5-8 0,-1 6 0,0-5 0,0 3 0,3-1 0,-2-3 0,4 0 0,-2 3 0,3-5 0,-3 4 0,2-4 0,-1 2 0,2-3 0,-1 2 0,1-1 0,2 2 0,-1-3 0,1 0 0,-2 0 0,0-1 0,0 1 0,2 0 0,-1-2 0,1 1 0,0-1 0,-1 2 0,3-1 0,-3 4 0,1-2 0,0 4 0,-2-1 0,5 2 0,-5-2 0,2 1 0,0 2 0,-2 0 0,5 3 0,-5-4 0,4 4 0,-4 0 0,2 1 0,-3-2 0,0 1 0,1 0 0,1 1 0,-3-2 0,6 1 0,-9-6 0,7 5 0,-5-5 0,0 2 0,2 0 0,-2 0 0,3-2 0,0 2 0,-3-3 0,2 3 0,-2-2 0,0 1 0,2-1 0,-2 2 0,3-2 0,2-2 0,-2 1 0,5-2 0,-5 4 0,4-4 0,-4 5 0,5-6 0,-5 6 0,4-6 0,-4 6 0,3-5 0,-1 1 0,-2 1 0,2 1 0,-3 2 0,3 0 0,-2 1 0,2-1 0,-2 4 0,-3-3 0,1 2 0,-1-2 0,3 2 0,-1-5 0,1 5 0,-1-5 0,1 2 0,-1 0 0,-1-2 0,1 2 0,1-3 0,0 3 0,2-2 0,-2-1 0,2-4 0,-2 1 0,5 0 0,-2 0 0,2 0 0,0 0 0,0 0 0,0 0 0,0 0 0,0 0 0,0 3 0,0-3 0,0 3 0,0-3 0,0 0 0,0 0 0,0 0 0,0 0 0,0-3 0,0 2 0,0-1 0,0 2 0,0 0 0,0 0 0,0 0 0,0-1 0,0-1 0,0 1 0,0-1 0,0 2 0,0-3 0,0 3 0,0-5 0,0 2 0,0-3 0,0 0 0,0 3 0,0-2 0,0 2 0,2 0 0,-2 1 0,5-1 0,-5 3 0,4-3 0,-3 3 0,3 0 0,-3-3 0,1 6 0,-2-8 0,0 8 0,0-3 0,0 3 0,0 1 0,0-1 0,-2-3 0,-1-1 0,-2 1 0,2-2 0,-1 1 0,3-4 0,-3 5 0,3-5 0,-1 4 0,2-4 0,0 2 0,0-2 0,0 1 0,0 2 0,0 2 0,0 0 0,0 0 0,0 2 0,0-1 0,0 5 0,0-3 0,0 3 0,0 4 0,0-3 0,0 10 0,0-6 0,0 7 0,0-1 0,0-6 0,0-3 0,0-8 0,0-5 0,0 2 0,-3 6 0,0 1 0,-3 6 0,1-4 0,-1 1 0,1-1 0,2 4 0,-2-6 0,5 8 0,-5-10 0,5 6 0,-5-7 0,5 2 0,-5 0 0,4-3 0,-1 3 0,0-6 0,1 3 0,-1-3 0,2 1 0,0 1 0,0-4 0,0 5 0,-2-3 0,1 3 0,-1 0 0,2 0 0,0 0 0,-2 0 0,1 2 0,-1-1 0,0 2 0,1-6 0,-1 3 0,0-3 0,1 3 0,-1 0 0,2-3 0,0 3 0,0-3 0,0 3 0,0 0 0,0-2 0,0 1 0,0-2 0,0 3 0,0 0 0,0 0 0,0 3 0,0-2 0,0 1 0,0-2 0,0 0 0,0 0 0,0 0 0,0 0 0,0 0 0,0-3 0,0 0 0,0 0 0,0 1 0,0 2 0,0 0 0,0 0 0,0-1 0,0 1 0,0 3 0,0-2 0,0 2 0,0-4 0,0 1 0,0 0 0,0 0 0,0 0 0,0 0 0,0 0 0,0 0 0,0-3 0,0 3 0,0-5 0,0 4 0,0-4 0,0 2 0,0 0 0,0-2 0,0 2 0,0 0 0,0-2 0,0 2 0,0 0 0,0-2 0,0 4 0,0-1 0,0-1 0,0 3 0,0-5 0,0 4 0,0-4 0,0 2 0,0 0 0,0-2 0,0 4 0,0-4 0,0 2 0,0-2 0,0-1 0,0 1 0,0-1 0,0 1 0,0-1 0,0 1 0,0-1 0,0 1 0,0-1 0,0 1 0,2-3 0,1 0 0,-1 0 0,2-1 0,-1 1 0,-1 0 0,2-2 0,-1 4 0,1-3 0,1 3 0,-1-2 0,3 0 0,-2 2 0,4-1 0,-4 0 0,2 1 0,0-4 0,-2 4 0,2-1 0,-2-1 0,2 3 0,-2-3 0,2 3 0,-3-1 0,1 1 0,-1-1 0,1 1 0,-3-1 0,0 1 0,0-3 0,-1 2 0,3-3 0,-2 1 0,2-2 0,1 0 0,-1 0 0,1 0 0,-1 0 0,1 0 0,-1 0 0,1 0 0,-1 0 0,1 0 0,-1 0 0,1 0 0,-1 0 0,3 0 0,1 0 0,2 0 0,0 2 0,-1 1 0,1 2 0,0-3 0,0 1 0,0-1 0,0-2 0,0 5 0,-2-5 0,1 3 0,-2-3 0,3 2 0,0-2 0,-2 2 0,-1-2 0,2 0 0,0 0 0,3 0 0,1-2 0,-2 1 0,4-1 0,-1 2 0,2-2 0,-2-1 0,1-3 0,-4 1 0,4 0 0,-4 0 0,2-3 0,0 0 0,-3 0 0,1-2 0,-2 5 0,-1-3 0,2 1 0,-3 2 0,3-5 0,-5 5 0,4-2 0,-4 2 0,2 1 0,-3-1 0,1 1 0,-1-1 0,1 0 0,2 1 0,-2-1 0,2 0 0,-3 1 0,3-1 0,-2-2 0,2 2 0,-2-2 0,0 0 0,-1 2 0,3-5 0,-1 5 0,1-4 0,-3 3 0,1-1 0,0 1 0,-1 0 0,-1-1 0,1 3 0,-4-1 0,4 1 0,-3-1 0,3 1 0,-4-1 0,2 1 0,0-1 0,-1 0 0,1 1 0,0-1 0,-2 1 0,4-1 0,-3 1 0,3-1 0,-4 1 0,2-1 0,-2 0 0,2 1 0,-1-1 0,1-2 0,0 2 0,-2-2 0,2 3 0,-2-1 0,2 1 0,-1-3 0,1 1 0,0-1 0,-2 3 0,2-1 0,0 1 0,-1-1 0,3-2 0,-4 2 0,5-4 0,-5 4 0,5-5 0,-5 3 0,5-3 0,-5-3 0,5-1 0,-4 1 0,3 0 0,-3 3 0,3 0 0,-3 0 0,1 0 0,0 2 0,-2 1 0,4 3 0,-3-3 0,3 2 0,-4-2 0,4 2 0,-1-2 0,0 2 0,1-4 0,-1 1 0,1 1 0,1-3 0,0 3 0,0-3 0,0-3 0,3 2 0,-3-2 0,5 3 0,-5 0 0,4 0 0,-3 0 0,3 0 0,-3 3 0,1-3 0,-3 5 0,1-2 0,-1 3 0,1-1 0,-1 1 0,1-1 0,-1 0 0,1-2 0,0 2 0,-1-2 0,1 3 0,-1 1 0,1-1 0,-1 2 0,1-3 0,-1 3 0,1-2 0,-1 3 0,1-3 0,-1 3 0,1-3 0,2 2 0,-2-1 0,2 1 0,-3 0 0,1 1 0,-1-3 0,1 2 0,1-1 0,0-1 0,0 4 0,-1-4 0,-1 3 0,3-1 0,1 0 0,-1 1 0,0-3 0,0 4 0,-2-2 0,5-1 0,-3 1 0,1-3 0,1 2 0,-2-1 0,3 1 0,0-2 0,0 0 0,0 0 0,3 0 0,-3-1 0,3 3 0,-3-1 0,0 1 0,0 0 0,0-1 0,0 3 0,3-3 0,-3 3 0,6-4 0,-3 5 0,1-5 0,-1 4 0,-4-1 0,1 0 0,0 1 0,-2-1 0,1 0 0,-1 1 0,2-1 0,-1 2 0,1-2 0,-2 1 0,1-1 0,-4 2 0,2 0 0,0 0 0,-2 0 0,4 0 0,-3 0 0,0 0 0,1 0 0,-2 0 0,5 0 0,-5 0 0,2 0 0,-3 0 0,1 0 0,-1 0 0,1 0 0,-1 0 0,1 0 0,-1 2 0,1-1 0,2 3 0,-2-4 0,2 4 0,-3-1 0,3 2 0,-2-1 0,4 1 0,-4 0 0,5 0 0,-5-1 0,2 1 0,-3-3 0,3 2 0,-2-1 0,5 2 0,-5-3 0,4 3 0,-4-3 0,4 1 0,-1 1 0,-1-1 0,3 0 0,-3 1 0,1-4 0,-1 3 0,-1-1 0,2-2 0,2 5 0,0-5 0,0 2 0,0 1 0,0-3 0,0 2 0,-1 1 0,1-3 0,0 5 0,0-5 0,0 5 0,-2-5 0,1 5 0,-2-5 0,1 4 0,1-1 0,-4 0 0,5 1 0,-5-4 0,2 3 0,-3-1 0,1-2 0,2 2 0,-2-2 0,4 0 0,-4 0 0,4 0 0,-4 0 0,5 0 0,-3 0 0,3 0 0,0 0 0,0 0 0,3 0 0,-3-2 0,3 1 0,-3-3 0,0 1 0,0-2 0,0 2 0,0-1 0,3 3 0,-3-3 0,3 3 0,0-3 0,-3 3 0,6-2 0,-5 3 0,1-2 0,-2 2 0,0-3 0,0 1 0,-2 2 0,1-3 0,-4 1 0,4 2 0,-4-4 0,2 3 0,-2-1 0,-1 0 0,1 2 0,-1-4 0,1 1 0,-1 1 0,1-2 0,-1 1 0,1-1 0,-1-1 0,1 0 0,-1-2 0,3 2 0,-1-2 0,1 2 0,-3 1 0,1-1 0,1 0 0,-1 1 0,2-1 0,-2 3 0,-1-2 0,1 1 0,-1-2 0,1 1 0,-1-1 0,1 1 0,-3-1 0,2 1 0,-1-1 0,-1 1 0,2-1 0,-3 0 0,3 1 0,-4-1 0,4-2 0,-3 2 0,1-2 0,0 3 0,-1-1 0,1 1 0,-2-1 0,2 0 0,-2 1 0,2-1 0,0 1 0,-1-1 0,3 1 0,-2-1 0,1-2 0,1 2 0,-2-2 0,3 0 0,-1 2 0,1-4 0,2 3 0,1-3 0,2 3 0,-2-3 0,1 1 0,-4 0 0,2-1 0,0 1 0,-1 1 0,3-3 0,-4 5 0,2-4 0,-2 4 0,-1-2 0,1 2 0,-1 1 0,1-1 0,-1 1 0,1-1 0,-1 0 0,1 1 0,-1-1 0,3 1 0,-2-3 0,5 1 0,-5-1 0,4 2 0,-3 0 0,3 0 0,-2 1 0,1-1 0,-1 0 0,0 0 0,-2 1 0,2-1 0,0 0 0,-2 0 0,4 1 0,-4-1 0,2 0 0,-3 1 0,3-1 0,-2 0 0,2 0 0,-2 3 0,-1-2 0,1 1 0,-1 1 0,1-2 0,-1 3 0,1-3 0,-1 4 0,-1-4 0,1 3 0,-2-1 0,3 0 0,-1 0 0,1-1 0,-1-1 0,1 4 0,-1-5 0,3 5 0,0-4 0,3 1 0,0-2 0,3 0 0,-2 2 0,1-2 0,1 2 0,-2-2 0,2 2 0,-3-1 0,-1 1 0,1 0 0,0-2 0,0 3 0,0-1 0,0-2 0,3 2 0,-3 1 0,3-3 0,-3 2 0,-2 0 0,1-1 0,-4 3 0,4-1 0,-4 2 0,2-2 0,-2 2 0,-1-3 0,1 3 0,-1-2 0,1 2 0,-1-2 0,1 2 0,-1 0 0,1-2 0,-1 1 0,1-1 0,-1 0 0,1 2 0,-1-2 0,3 0 0,-2 1 0,4-1 0,-1 0 0,-1 1 0,3-1 0,-3 0 0,3 1 0,-2-1 0,-1 0 0,0 1 0,-2-1 0,2 2 0,-1 0 0,0 0 0,0 0 0,1 0 0,-2 0 0,5 0 0,-3-2 0,3 1 0,0-1 0,-2 0 0,1 2 0,-4-2 0,4 2 0,-1 0 0,-1-2 0,3 1 0,-5-1 0,4 2 0,-1 0 0,-1 0 0,2 0 0,-4 0 0,5 0 0,-5 0 0,2-2 0,0 2 0,0-3 0,3 3 0,0 0 0,0-2 0,0 2 0,0-5 0,0 5 0,0-5 0,-3 5 0,2-5 0,-3 5 0,3-3 0,-4 1 0,2 2 0,-3-4 0,1 3 0,-1-3 0,1 4 0,-1-4 0,1 1 0,-1-1 0,1 1 0,-1 1 0,1 0 0,-1 2 0,1-5 0,-1 5 0,1-4 0,-1 3 0,3-3 0,-2 4 0,4-5 0,-1 5 0,-1-5 0,3 5 0,-3-2 0,3 0 0,0 1 0,0-3 0,0 3 0,0-4 0,0 5 0,-3-4 0,3 3 0,-5-1 0,2 0 0,-3 0 0,1-1 0,-1-1 0,1 1 0,-1-1 0,1 1 0,-1-1 0,1 4 0,-1-4 0,0 1 0,-1-1 0,1-1 0,-2 3 0,1-2 0,1 3 0,-4-3 0,4 2 0,-1-5 0,2 1 0,-1-1 0,1 3 0,0-3 0,-1 2 0,1-2 0,-1 2 0,1 1 0,-1-1 0,1 1 0,-1-1 0,1-2 0,-1 2 0,1-2 0,2 2 0,-2-2 0,5 2 0,-3-3 0,1 1 0,2 1 0,-3-1 0,3 2 0,0 0 0,0 0 0,0-2 0,0 1 0,3-1 0,-3 0 0,3-1 0,-3 0 0,0-2 0,3 2 0,-3-2 0,3 2 0,-5-2 0,1 3 0,-1-1 0,2 1 0,-3-1 0,3 3 0,-2-5 0,1 5 0,1-2 0,0 2 0,0 0 0,-2 0 0,1-2 0,-1 1 0,1-1 0,1 0 0,0-1 0,-2 0 0,1 1 0,1 0 0,2-4 0,0 0 0,2-2 0,0-1 0,-1 3 0,4-3 0,-7 4 0,3-4 0,-2 1 0,-1-1 0,1 2 0,-4 2 0,3-3 0,-4 2 0,4-2 0,-5 3 0,2 0 0,0 0 0,-1 0 0,1 0 0,0 0 0,-1 0 0,3 0 0,-4 3 0,5-3 0,-5 5 0,2-2 0,0 2 0,0-2 0,3 0 0,0-1 0,-2 1 0,4-1 0,-4 3 0,5-5 0,-3 2 0,2-2 0,2-4 0,0 3 0,3-6 0,-6 6 0,2-3 0,1 1 0,-4 2 0,2-5 0,-3 5 0,-1-2 0,2 3 0,-2 0 0,1 0 0,-1 0 0,2-3 0,1 0 0,0-3 0,3-2 0,-3 2 0,3-1 0,-3 0 0,0 1 0,0 0 0,-1 2 0,1-1 0,-3 4 0,2-2 0,-5 3 0,5 0 0,-5 0 0,2 2 0,-2-1 0,2-1 0,-1-1 0,2-2 0,-1 3 0,-2 0 0,2 0 0,-2 0 0,0 0 0,0 0 0,0 3 0,0 0 0,-3 2 0,2-2 0,-1 2 0,2-4 0,0 1 0,-1 0 0,1-1 0,0-1 0,0-1 0,0-2 0,3 0 0,-2 3 0,1-3 0,-2 3 0,0 0 0,0 2 0,0-1 0,2 1 0,-2 1 0,2 0 0,-2 0 0,-1 2 0,1-5 0,0 5 0,-1-2 0,1 0 0,0 2 0,-1-2 0,1 0 0,-3 2 0,3-2 0,-3 0 0,3 2 0,0-5 0,0 3 0,-1-1 0,1-4 0,0 4 0,0-5 0,0 3 0,0 0 0,0 0 0,0-3 0,0 2 0,1-1 0,1 2 0,-2 0 0,2 0 0,-2 2 0,0-1 0,0 3 0,-3-1 0,2 3 0,-3-1 0,3 1 0,-4-1 0,4 3 0,-1 0 0,-1-3 0,2 2 0,-3-4 0,3 0 0,-1 2 0,-1-2 0,2 3 0,-3-1 0,3 0 0,-4 1 0,2-1 0,0 1 0,-1-1 0,1 1 0,0-1 0,0 3 0,1-2 0,-1-4 0,0-7 0,4-5 0,4-8 0,2 4 0,1-8 0,-2 8 0,2-4 0,-2 8 0,-2-3 0,-1 8 0,-3-1 0,-2 6 0,1 0 0,-3 0 0,1 0 0,-2 0 0,0 0 0,0-3 0,0 0 0,0-3 0,3-1 0,-3 1 0,3-1 0,-1 1 0,-1 0 0,4-1 0,-2 1 0,2 2 0,0-1 0,0 1 0,3-2 0,1-1 0,2 1 0,3-4 0,-2-1 0,3-1 0,-6-1 0,1 6 0,-3-2 0,1 2 0,-3 4 0,0 0 0,-2 5 0,-1 1 0,0 3 0,-2-1 0,2-2 0,-7-6 0,-1 1 0,-5-7 0,1 5 0,-1-2 0,0 3 0,3 0 0,-2-3 0,1 1 0,0-8 0,-1 6 0,3-3 0,-1 4 0,5-4 0,-1 6 0,1-5 0,0 8 0,-2-1 0,5-1 0,-5 2 0,2-2 0,1 3 0,-3 0 0,2-3 0,-2 0 0,-3-4 0,2-2 0,-3-2 0,1 1 0,4-3 0,-3 6 0,4 0 0,0 1 0,-1 5 0,3-1 0,-1 2 0,0 2 0,1-1 0,-1 1 0,0-2 0,2 0 0,-3 0 0,1 0 0,2 0 0,-3 0 0,3 0 0,0 3 0,0 0 0,0-3 0,0-1 0,0-9 0,0 6 0,0-5 0,0 8 0,0-5 0,0 6 0,2-3 0,1 3 0,2 0 0,0-3 0,0 2 0,3-4 0,0 4 0,3-5 0,-1 6 0,1-6 0,-1 2 0,4-3 0,-2 1 0,1 2 0,-2-2 0,-1 2 0,-1-2 0,-2 2 0,-1 2 0,-1 2 0,0 0 0,-3 2 0,3-1 0,-5 4 0,4 0 0,-3 1 0,3 3 0,-4-8 0,2 2 0,-2-8 0,0 1 0,0-2 0,0-4 0,0 0 0,0-1 0,0-2 0,0 6 0,0-6 0,0 6 0,0-3 0,0 4 0,0-1 0,0 1 0,0 0 0,0 2 0,0 1 0,0 3 0,0-2 0,0 1 0,0-2 0,0 5 0,0-1 0,0 4 0,0-2 0,0-3 0,0-1 0,0-3 0,-2 2 0,2-1 0,-5 2 0,2-5 0,-5 3 0,2-4 0,-2 1 0,5 0 0,-2-1 0,5 1 0,-3 2 0,3-1 0,-2 4 0,2-2 0,-3 0 0,3 3 0,0-1 0,0 2 0,0 1 0,0 1 0,0-3 0,-2 3 0,2-1 0,-3-1 0,3 1 0,-2-2 0,2 0 0,-3 0 0,3 0 0,-2 0 0,2 0 0,-3 0 0,3 0 0,-2 3 0,2-3 0,-4 5 0,1 0 0,1-1 0,0 0 0,2-4 0,0-3 0,0 3 0,0-3 0,0 3 0,-3 0 0,3 0 0,-5 0 0,5 0 0,-5 0 0,5 2 0,-5-1 0,5 1 0,-5-2 0,5 0 0,-5 0 0,5 0 0,-3 1 0,1-1 0,2-3 0,-3 2 0,1-2 0,2 3 0,-5 0 0,5 0 0,-5 3 0,5-3 0,-4 5 0,3-2 0,-1 3 0,0-1 0,2 0 0,-2 1 0,2-1 0,0 1 0,0-1 0,0 1 0,0-1 0,0 1 0,0-1 0,-2 2 0,1-1 0,-1 2 0,0-3 0,2 1 0,-4-1 0,3 1 0,-3-1 0,4 1 0,-2-1 0,0 0 0,1 1 0,-1-1 0,2 1 0,-2-1 0,1 1 0,-1-1 0,2 1 0,0-1 0,0-2 0,0 2 0,-2-4 0,2 1 0,-5-2 0,5 0 0,-5 0 0,2 0 0,-2 0 0,0 2 0,1-1 0,-1 1 0,0 1 0,0-2 0,2 3 0,-1 1 0,2 1 0,-3 2 0,0-3 0,1 1 0,1-1 0,-1 1 0,2-1 0,-3 1 0,1-1 0,-1 0 0,1 1 0,-3-1 0,-1 0 0,0 0 0,-1 3 0,1-3 0,-4 5 0,1-5 0,-5 5 0,3-5 0,-4 2 0,4 0 0,-3-2 0,5 5 0,-1-5 0,2 4 0,0-1 0,0 0 0,0 1 0,0-1 0,0 2 0,0 0 0,0-2 0,2 1 0,-1-1 0,4 2 0,-5 0 0,5 0 0,-2 0 0,3 0 0,-3 0 0,1 0 0,-3 0 0,4 0 0,-5 0 0,3 0 0,-3 0 0,0 0 0,0-2 0,0 1 0,0-3 0,-3 1 0,2-2 0,-4-1 0,4 1 0,-2 0 0,3 0 0,0 0 0,0 0 0,3 2 0,0-1 0,2 3 0,-2-1 0,2 2 0,-4 0 0,3 0 0,-3 0 0,4 0 0,-2 0 0,2 0 0,1 0 0,-1 0 0,1 0 0,-1 2 0,1 1 0,-1 1 0,1 1 0,-1-1 0,2 1 0,-3-1 0,3 1 0,-4 0 0,0-1 0,2 1 0,-5 0 0,3 0 0,-1-1 0,-1 1 0,1 0 0,1 0 0,-3 0 0,3-1 0,-1 1 0,-1 0 0,1 0 0,-2 0 0,0 2 0,0-2 0,0 5 0,0-5 0,0 5 0,2-3 0,-1 3 0,1-2 0,0 1 0,-1-3 0,3 3 0,-1-3 0,0 3 0,2-4 0,-2 2 0,0 0 0,2 0 0,-2 1 0,0 1 0,1-1 0,-3 1 0,3 1 0,-3 0 0,3 0 0,-3 0 0,3 0 0,-3 0 0,3 3 0,-4-3 0,2 3 0,1-3 0,-3 0 0,5 0 0,-5 0 0,5-3 0,-3 6 0,1-5 0,2 5 0,-5-4 0,5 1 0,-2-2 0,2 1 0,0-1 0,0 2 0,0 0 0,2-3 0,-2 2 0,3-1 0,-3-1 0,2 3 0,-1-3 0,1 1 0,0 1 0,-1-4 0,4 4 0,-4-3 0,3 0 0,-3 1 0,4-2 0,-3 2 0,1-2 0,2-1 0,-4 1 0,3-1 0,-3 3 0,1-2 0,1 2 0,-3 0 0,3 1 0,-3 1 0,0 1 0,0 0 0,-1 3 0,3-2 0,-1 4 0,-2-4 0,0 5 0,-1-6 0,2 3 0,0-6 0,0 3 0,0-3 0,1 1 0,-1-1 0,0-3 0,-2 3 0,0-2 0,-3 3 0,2-4 0,-1 3 0,4-2 0,-5 5 0,5-5 0,-4 2 0,3-2 0,0-1 0,1 1 0,0-3 0,1 2 0,-1-1 0,1-1 0,-3 2 0,2-3 0,-2 3 0,0-3 0,2 3 0,-2-4 0,0 2 0,1 0 0,-3-1 0,1 1 0,1 0 0,0-2 0,0 4 0,-1-1 0,-2 2 0,3 0 0,-3-3 0,5 2 0,-4-1 0,1 0 0,1-1 0,-3-2 0,3 2 0,-1-1 0,-1 1 0,1-2 0,-2 0 0,0 0 0,0 0 0,0 0 0,3 0 0,-3 0 0,3 0 0,-1 0 0,-1 0 0,4 0 0,-5 0 0,5 0 0,-4 0 0,1 0 0,1 0 0,0 0 0,0-2 0,1 1 0,0-1 0,1 0 0,0 1 0,3-3 0,-2 2 0,1-1 0,-1-1 0,-1 2 0,1-3 0,-1-2 0,-2 2 0,1-2 0,-1-1 0,0 3 0,2-4 0,-3 1 0,4 0 0,-1 1 0,0 3 0,1 1 0,1-1 0,-1 2 0,2-1 0,-1-1 0,-1 2 0,2-3 0,-1 0 0,-1 1 0,1-3 0,-1 2 0,-1-2 0,0 0 0,3 2 0,-3-2 0,3 2 0,-1 1 0,1-1 0,0 1 0,2-1 0,-2 0 0,2 1 0,-2 1 0,1-1 0,-1 2 0,0-1 0,0-1 0,-3 4 0,0-2 0,1 0 0,-1 1 0,1-1 0,-1 2 0,1 0 0,-3-2 0,2 1 0,-2-1 0,2 2 0,0 0 0,1 0 0,-1 0 0,1 0 0,-1 0 0,1 0 0,-1 0 0,1 0 0,-1 0 0,0 0 0,1 0 0,-1 0 0,1 0 0,-1 0 0,1 0 0,-1 0 0,1 0 0,-1 0 0,0 0 0,1 0 0,-1 0 0,1 0 0,-1 0 0,1 0 0,-1 0 0,-2 0 0,0-2 0,-1 1 0,-1-1 0,1 0 0,-2 1 0,0-3 0,0 3 0,3-1 0,-3 0 0,3 1 0,-3-1 0,0 0 0,0 1 0,2-1 0,-1 2 0,4 0 0,-5 0 0,5 0 0,-2 0 0,2 0 0,1 0 0,-1 0 0,1 0 0,-1 0 0,1 0 0,-1 0 0,1 0 0,-1 0 0,0 0 0,1 0 0,-1 0 0,1 0 0,-1 0 0,1 0 0,-1 0 0,1 0 0,-1 0 0,0 0 0,1 0 0,-1 0 0,1 0 0,-1 0 0,1 0 0,-1 0 0,1 0 0,-1 0 0,1 0 0,-1 0 0,0 0 0,1 0 0,-1 0 0,1 0 0,-1 0 0,1 0 0,-1 0 0,1 0 0,-1 0 0,-2 0 0,2 0 0,-2 0 0,2 0 0,1 0 0,-1 0 0,1 0 0,-1 0 0,1 0 0,-1 0 0,0 0 0,1 0 0,-1 0 0,1 0 0,-1 0 0,1 0 0,-1 0 0,1 0 0,-1 0 0,0 0 0,1 0 0,-1 0 0,1 2 0,-1-2 0,1 4 0,-1-3 0,1 1 0,-1 0 0,0-2 0,1 4 0,-1-3 0,1 1 0,-1-2 0,1 0 0,-1 0 0,1 0 0,-1 0 0,1 2 0,-1-2 0,0 2 0,1-2 0,-1 0 0,1 0 0,-1 0 0,1 0 0,-1 2 0,1-1 0,1 3 0,-1-4 0,1 4 0,1-1 0,-2-1 0,1 0 0,1 0 0,-2-1 0,1 1 0,1 0 0,-2-2 0,1 2 0,1 0 0,-2-1 0,1 1 0,-2-2 0,1 0 0,-1 0 0,1 0 0,1-2 0,-1 1 0,2-1 0,-3 2 0,1-2 0,1 0 0,-1-1 0,3-1 0,-3 4 0,2-4 0,-3 3 0,1-1 0,-1 2 0,1 0 0,-1-2 0,1 1 0,-1-1 0,0 2 0,1 0 0,-1 0 0,1 0 0,-1 0 0,1 0 0,-1-2 0,1 2 0,1-4 0,-1 3 0,2-3 0,-3 4 0,2-2 0,1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67C51-0B80-6649-83D4-39536195C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8701</TotalTime>
  <Pages>71</Pages>
  <Words>16252</Words>
  <Characters>92637</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Ewart (1502444)</dc:creator>
  <cp:keywords/>
  <dc:description/>
  <cp:lastModifiedBy>Douglas Ewart (1502444)</cp:lastModifiedBy>
  <cp:revision>313</cp:revision>
  <cp:lastPrinted>2020-01-11T12:43:00Z</cp:lastPrinted>
  <dcterms:created xsi:type="dcterms:W3CDTF">2019-08-21T08:28:00Z</dcterms:created>
  <dcterms:modified xsi:type="dcterms:W3CDTF">2020-01-15T10:36:00Z</dcterms:modified>
</cp:coreProperties>
</file>