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835EF7" w:rsidR="00420D1B" w:rsidP="5AC871C0" w:rsidRDefault="00420D1B" w14:paraId="10F5B766" w14:textId="584F0B17">
      <w:pPr>
        <w:jc w:val="center"/>
        <w:rPr>
          <w:sz w:val="56"/>
          <w:szCs w:val="56"/>
        </w:rPr>
      </w:pPr>
      <w:r w:rsidRPr="5AC871C0" w:rsidR="652DD4D6">
        <w:rPr>
          <w:sz w:val="56"/>
          <w:szCs w:val="56"/>
        </w:rPr>
        <w:t xml:space="preserve">Niral </w:t>
      </w:r>
      <w:r w:rsidRPr="5AC871C0" w:rsidR="652DD4D6">
        <w:rPr>
          <w:sz w:val="56"/>
          <w:szCs w:val="56"/>
        </w:rPr>
        <w:t>Popatbhai</w:t>
      </w:r>
      <w:r w:rsidRPr="5AC871C0" w:rsidR="652DD4D6">
        <w:rPr>
          <w:sz w:val="56"/>
          <w:szCs w:val="56"/>
        </w:rPr>
        <w:t xml:space="preserve"> </w:t>
      </w:r>
      <w:r w:rsidRPr="5AC871C0" w:rsidR="652DD4D6">
        <w:rPr>
          <w:sz w:val="56"/>
          <w:szCs w:val="56"/>
        </w:rPr>
        <w:t>Ranavaya</w:t>
      </w:r>
    </w:p>
    <w:p w:rsidRPr="00835EF7" w:rsidR="00420D1B" w:rsidP="5AC871C0" w:rsidRDefault="00420D1B" w14:paraId="673B9C64" w14:textId="2F3A4215">
      <w:pPr>
        <w:jc w:val="center"/>
        <w:rPr>
          <w:sz w:val="56"/>
          <w:szCs w:val="56"/>
        </w:rPr>
      </w:pPr>
      <w:r w:rsidRPr="5AC871C0" w:rsidR="652DD4D6">
        <w:rPr>
          <w:sz w:val="32"/>
          <w:szCs w:val="32"/>
        </w:rPr>
        <w:t>Enrollment</w:t>
      </w:r>
      <w:r w:rsidRPr="5AC871C0" w:rsidR="652DD4D6">
        <w:rPr>
          <w:sz w:val="32"/>
          <w:szCs w:val="32"/>
        </w:rPr>
        <w:t xml:space="preserve"> Number: 2</w:t>
      </w:r>
      <w:r w:rsidRPr="5AC871C0" w:rsidR="652DD4D6">
        <w:rPr>
          <w:sz w:val="32"/>
          <w:szCs w:val="32"/>
        </w:rPr>
        <w:t>530032</w:t>
      </w:r>
    </w:p>
    <w:p w:rsidRPr="00835EF7" w:rsidR="00420D1B" w:rsidP="5AC871C0" w:rsidRDefault="00420D1B" w14:paraId="356A87E2" w14:textId="389A4F84">
      <w:pPr>
        <w:jc w:val="center"/>
        <w:rPr>
          <w:sz w:val="32"/>
          <w:szCs w:val="32"/>
        </w:rPr>
      </w:pPr>
      <w:r w:rsidRPr="5AC871C0" w:rsidR="2BBD993E">
        <w:rPr>
          <w:sz w:val="32"/>
          <w:szCs w:val="32"/>
        </w:rPr>
        <w:t>To: DR. TOLA ODUGBSESAN</w:t>
      </w:r>
    </w:p>
    <w:p w:rsidRPr="00835EF7" w:rsidR="00420D1B" w:rsidP="5AC871C0" w:rsidRDefault="00420D1B" w14:paraId="0C1B2435" w14:textId="7F124D2A">
      <w:pPr>
        <w:jc w:val="left"/>
        <w:rPr>
          <w:sz w:val="32"/>
          <w:szCs w:val="32"/>
        </w:rPr>
      </w:pPr>
      <w:r w:rsidRPr="5AC871C0" w:rsidR="24E56B2D">
        <w:rPr>
          <w:sz w:val="32"/>
          <w:szCs w:val="32"/>
        </w:rPr>
        <w:t xml:space="preserve">      </w:t>
      </w:r>
    </w:p>
    <w:p w:rsidRPr="00835EF7" w:rsidR="00420D1B" w:rsidP="5AC871C0" w:rsidRDefault="00420D1B" w14:paraId="69BE25C6" w14:textId="205C3B8C">
      <w:pPr>
        <w:jc w:val="center"/>
        <w:rPr>
          <w:sz w:val="32"/>
          <w:szCs w:val="32"/>
        </w:rPr>
      </w:pPr>
      <w:r w:rsidRPr="5AC871C0" w:rsidR="26BB602A">
        <w:rPr>
          <w:sz w:val="32"/>
          <w:szCs w:val="32"/>
        </w:rPr>
        <w:t xml:space="preserve">University Name: </w:t>
      </w:r>
      <w:r w:rsidRPr="5AC871C0" w:rsidR="47AC10EE">
        <w:rPr>
          <w:sz w:val="32"/>
          <w:szCs w:val="32"/>
        </w:rPr>
        <w:t>University of Wales Trinity Saint David</w:t>
      </w:r>
    </w:p>
    <w:p w:rsidRPr="00835EF7" w:rsidR="00B52A62" w:rsidP="00420D1B" w:rsidRDefault="2A80A905" w14:paraId="28B2C9AB" w14:textId="50B3BEA9">
      <w:pPr>
        <w:jc w:val="center"/>
        <w:rPr>
          <w:b/>
          <w:bCs/>
          <w:sz w:val="32"/>
          <w:szCs w:val="32"/>
        </w:rPr>
      </w:pPr>
      <w:r w:rsidRPr="00835EF7">
        <w:rPr>
          <w:b/>
          <w:bCs/>
          <w:sz w:val="32"/>
          <w:szCs w:val="32"/>
        </w:rPr>
        <w:t>Module: Marketing Management</w:t>
      </w:r>
    </w:p>
    <w:p w:rsidRPr="00835EF7" w:rsidR="00B52A62" w:rsidP="00420D1B" w:rsidRDefault="2A80A905" w14:paraId="5E5787A5" w14:textId="3EC9B79E">
      <w:pPr>
        <w:jc w:val="center"/>
        <w:rPr>
          <w:b/>
          <w:bCs/>
          <w:sz w:val="32"/>
          <w:szCs w:val="32"/>
        </w:rPr>
      </w:pPr>
      <w:r w:rsidRPr="00835EF7">
        <w:rPr>
          <w:b/>
          <w:bCs/>
          <w:sz w:val="32"/>
          <w:szCs w:val="32"/>
        </w:rPr>
        <w:t>Module code: LCMB7024</w:t>
      </w:r>
    </w:p>
    <w:p w:rsidRPr="00835EF7" w:rsidR="2F595577" w:rsidP="00420D1B" w:rsidRDefault="2F595577" w14:paraId="0A847305" w14:textId="62A0CB02">
      <w:pPr>
        <w:jc w:val="center"/>
        <w:rPr>
          <w:b/>
          <w:bCs/>
          <w:sz w:val="32"/>
          <w:szCs w:val="32"/>
        </w:rPr>
      </w:pPr>
    </w:p>
    <w:p w:rsidRPr="00835EF7" w:rsidR="2A80A905" w:rsidP="00420D1B" w:rsidRDefault="2A80A905" w14:paraId="74763743" w14:textId="5631C2FF">
      <w:pPr>
        <w:jc w:val="center"/>
        <w:rPr>
          <w:b w:val="1"/>
          <w:bCs w:val="1"/>
          <w:sz w:val="32"/>
          <w:szCs w:val="32"/>
        </w:rPr>
      </w:pPr>
      <w:r w:rsidRPr="5AC871C0" w:rsidR="0E227C5B">
        <w:rPr>
          <w:b w:val="1"/>
          <w:bCs w:val="1"/>
          <w:sz w:val="32"/>
          <w:szCs w:val="32"/>
        </w:rPr>
        <w:t xml:space="preserve">Assessment </w:t>
      </w:r>
      <w:r w:rsidRPr="5AC871C0" w:rsidR="0E227C5B">
        <w:rPr>
          <w:b w:val="1"/>
          <w:bCs w:val="1"/>
          <w:sz w:val="32"/>
          <w:szCs w:val="32"/>
        </w:rPr>
        <w:t>component</w:t>
      </w:r>
      <w:r w:rsidRPr="5AC871C0" w:rsidR="0E227C5B">
        <w:rPr>
          <w:b w:val="1"/>
          <w:bCs w:val="1"/>
          <w:sz w:val="32"/>
          <w:szCs w:val="32"/>
        </w:rPr>
        <w:t xml:space="preserve"> </w:t>
      </w:r>
      <w:r w:rsidRPr="5AC871C0" w:rsidR="0E227C5B">
        <w:rPr>
          <w:b w:val="1"/>
          <w:bCs w:val="1"/>
          <w:sz w:val="32"/>
          <w:szCs w:val="32"/>
        </w:rPr>
        <w:t>1: -</w:t>
      </w:r>
      <w:r w:rsidRPr="5AC871C0" w:rsidR="0E227C5B">
        <w:rPr>
          <w:b w:val="1"/>
          <w:bCs w:val="1"/>
          <w:sz w:val="32"/>
          <w:szCs w:val="32"/>
        </w:rPr>
        <w:t xml:space="preserve"> </w:t>
      </w:r>
      <w:r w:rsidRPr="5AC871C0" w:rsidR="2A80A905">
        <w:rPr>
          <w:b w:val="1"/>
          <w:bCs w:val="1"/>
          <w:sz w:val="32"/>
          <w:szCs w:val="32"/>
        </w:rPr>
        <w:t xml:space="preserve">Marketing Environmental Analysis </w:t>
      </w:r>
    </w:p>
    <w:p w:rsidRPr="00835EF7" w:rsidR="00AF3FAC" w:rsidP="00183C84" w:rsidRDefault="2F595577" w14:paraId="53F697AE" w14:textId="2A2FE0EB">
      <w:r w:rsidRPr="00835EF7">
        <w:br w:type="page"/>
      </w:r>
    </w:p>
    <w:sdt>
      <w:sdtPr>
        <w:id w:val="1989001486"/>
        <w:docPartObj>
          <w:docPartGallery w:val="Table of Contents"/>
          <w:docPartUnique/>
        </w:docPartObj>
        <w:rPr>
          <w:rFonts w:ascii="Times New Roman" w:hAnsi="Times New Roman" w:eastAsia="宋体" w:cs="Vrinda" w:asciiTheme="minorAscii" w:hAnsiTheme="minorAscii" w:eastAsiaTheme="minorEastAsia" w:cstheme="minorBidi"/>
          <w:b w:val="1"/>
          <w:bCs w:val="1"/>
        </w:rPr>
      </w:sdtPr>
      <w:sdtEndPr>
        <w:rPr>
          <w:rFonts w:ascii="Arial" w:hAnsi="Arial" w:eastAsia="Arial" w:cs="Arial" w:asciiTheme="minorAscii" w:hAnsiTheme="minorAscii" w:eastAsiaTheme="minorEastAsia" w:cstheme="minorBidi"/>
          <w:b w:val="0"/>
          <w:bCs w:val="0"/>
        </w:rPr>
      </w:sdtEndPr>
      <w:sdtContent>
        <w:p w:rsidRPr="00835EF7" w:rsidR="00AF3FAC" w:rsidP="00420D1B" w:rsidRDefault="00AF3FAC" w14:paraId="3625CA60" w14:textId="13AF9B86">
          <w:pPr>
            <w:jc w:val="center"/>
            <w:rPr>
              <w:b/>
              <w:bCs/>
            </w:rPr>
          </w:pPr>
          <w:r w:rsidRPr="00835EF7">
            <w:rPr>
              <w:b/>
              <w:bCs/>
            </w:rPr>
            <w:t>Table of Contents</w:t>
          </w:r>
        </w:p>
        <w:p w:rsidR="00313BBA" w:rsidRDefault="00AF3FAC" w14:paraId="298ECAAB" w14:textId="67A1D74B">
          <w:pPr>
            <w:pStyle w:val="TOC1"/>
            <w:tabs>
              <w:tab w:val="right" w:leader="dot" w:pos="9016"/>
            </w:tabs>
            <w:rPr>
              <w:rFonts w:asciiTheme="minorHAnsi" w:hAnsiTheme="minorHAnsi" w:eastAsiaTheme="minorEastAsia" w:cstheme="minorBidi"/>
              <w:noProof/>
              <w:kern w:val="2"/>
              <w:szCs w:val="30"/>
              <w:lang w:eastAsia="en-GB" w:bidi="bn-IN"/>
              <w14:ligatures w14:val="standardContextual"/>
            </w:rPr>
          </w:pPr>
          <w:r w:rsidRPr="00835EF7">
            <w:fldChar w:fldCharType="begin"/>
          </w:r>
          <w:r w:rsidRPr="00835EF7">
            <w:instrText>TOC \o "1-3" \z \u \h</w:instrText>
          </w:r>
          <w:r w:rsidRPr="00835EF7">
            <w:fldChar w:fldCharType="separate"/>
          </w:r>
          <w:hyperlink w:history="1" w:anchor="_Toc225327668">
            <w:r w:rsidRPr="00443A33" w:rsidR="00313BBA">
              <w:rPr>
                <w:rStyle w:val="Hyperlink"/>
                <w:noProof/>
              </w:rPr>
              <w:t>Introduction</w:t>
            </w:r>
            <w:r w:rsidR="00313BBA">
              <w:rPr>
                <w:noProof/>
                <w:webHidden/>
              </w:rPr>
              <w:tab/>
            </w:r>
            <w:r w:rsidR="00313BBA">
              <w:rPr>
                <w:noProof/>
                <w:webHidden/>
              </w:rPr>
              <w:fldChar w:fldCharType="begin"/>
            </w:r>
            <w:r w:rsidR="00313BBA">
              <w:rPr>
                <w:noProof/>
                <w:webHidden/>
              </w:rPr>
              <w:instrText xml:space="preserve"> PAGEREF _Toc225327668 \h </w:instrText>
            </w:r>
            <w:r w:rsidR="00313BBA">
              <w:rPr>
                <w:noProof/>
                <w:webHidden/>
              </w:rPr>
            </w:r>
            <w:r w:rsidR="00313BBA">
              <w:rPr>
                <w:noProof/>
                <w:webHidden/>
              </w:rPr>
              <w:fldChar w:fldCharType="separate"/>
            </w:r>
            <w:r w:rsidR="00313BBA">
              <w:rPr>
                <w:noProof/>
                <w:webHidden/>
              </w:rPr>
              <w:t>3</w:t>
            </w:r>
            <w:r w:rsidR="00313BBA">
              <w:rPr>
                <w:noProof/>
                <w:webHidden/>
              </w:rPr>
              <w:fldChar w:fldCharType="end"/>
            </w:r>
          </w:hyperlink>
        </w:p>
        <w:p w:rsidR="00313BBA" w:rsidRDefault="00313BBA" w14:paraId="6601BFB6" w14:textId="4A74573D">
          <w:pPr>
            <w:pStyle w:val="TOC1"/>
            <w:tabs>
              <w:tab w:val="right" w:leader="dot" w:pos="9016"/>
            </w:tabs>
            <w:rPr>
              <w:rFonts w:asciiTheme="minorHAnsi" w:hAnsiTheme="minorHAnsi" w:eastAsiaTheme="minorEastAsia" w:cstheme="minorBidi"/>
              <w:noProof/>
              <w:kern w:val="2"/>
              <w:szCs w:val="30"/>
              <w:lang w:eastAsia="en-GB" w:bidi="bn-IN"/>
              <w14:ligatures w14:val="standardContextual"/>
            </w:rPr>
          </w:pPr>
          <w:hyperlink w:history="1" w:anchor="_Toc225327669">
            <w:r w:rsidRPr="00443A33">
              <w:rPr>
                <w:rStyle w:val="Hyperlink"/>
                <w:noProof/>
              </w:rPr>
              <w:t>Task 1</w:t>
            </w:r>
            <w:r>
              <w:rPr>
                <w:noProof/>
                <w:webHidden/>
              </w:rPr>
              <w:tab/>
            </w:r>
            <w:r>
              <w:rPr>
                <w:noProof/>
                <w:webHidden/>
              </w:rPr>
              <w:fldChar w:fldCharType="begin"/>
            </w:r>
            <w:r>
              <w:rPr>
                <w:noProof/>
                <w:webHidden/>
              </w:rPr>
              <w:instrText xml:space="preserve"> PAGEREF _Toc225327669 \h </w:instrText>
            </w:r>
            <w:r>
              <w:rPr>
                <w:noProof/>
                <w:webHidden/>
              </w:rPr>
            </w:r>
            <w:r>
              <w:rPr>
                <w:noProof/>
                <w:webHidden/>
              </w:rPr>
              <w:fldChar w:fldCharType="separate"/>
            </w:r>
            <w:r>
              <w:rPr>
                <w:noProof/>
                <w:webHidden/>
              </w:rPr>
              <w:t>3</w:t>
            </w:r>
            <w:r>
              <w:rPr>
                <w:noProof/>
                <w:webHidden/>
              </w:rPr>
              <w:fldChar w:fldCharType="end"/>
            </w:r>
          </w:hyperlink>
        </w:p>
        <w:p w:rsidR="00313BBA" w:rsidRDefault="00313BBA" w14:paraId="6C248ECB" w14:textId="7A4E2FC7">
          <w:pPr>
            <w:pStyle w:val="TOC2"/>
            <w:tabs>
              <w:tab w:val="right" w:leader="dot" w:pos="9016"/>
            </w:tabs>
            <w:rPr>
              <w:rFonts w:asciiTheme="minorHAnsi" w:hAnsiTheme="minorHAnsi" w:eastAsiaTheme="minorEastAsia" w:cstheme="minorBidi"/>
              <w:noProof/>
              <w:kern w:val="2"/>
              <w:szCs w:val="30"/>
              <w:lang w:eastAsia="en-GB" w:bidi="bn-IN"/>
              <w14:ligatures w14:val="standardContextual"/>
            </w:rPr>
          </w:pPr>
          <w:hyperlink w:history="1" w:anchor="_Toc225327670">
            <w:r w:rsidRPr="00443A33">
              <w:rPr>
                <w:rStyle w:val="Hyperlink"/>
                <w:noProof/>
              </w:rPr>
              <w:t>1.1 Pioneer &amp; Follower Context</w:t>
            </w:r>
            <w:r>
              <w:rPr>
                <w:noProof/>
                <w:webHidden/>
              </w:rPr>
              <w:tab/>
            </w:r>
            <w:r>
              <w:rPr>
                <w:noProof/>
                <w:webHidden/>
              </w:rPr>
              <w:fldChar w:fldCharType="begin"/>
            </w:r>
            <w:r>
              <w:rPr>
                <w:noProof/>
                <w:webHidden/>
              </w:rPr>
              <w:instrText xml:space="preserve"> PAGEREF _Toc225327670 \h </w:instrText>
            </w:r>
            <w:r>
              <w:rPr>
                <w:noProof/>
                <w:webHidden/>
              </w:rPr>
            </w:r>
            <w:r>
              <w:rPr>
                <w:noProof/>
                <w:webHidden/>
              </w:rPr>
              <w:fldChar w:fldCharType="separate"/>
            </w:r>
            <w:r>
              <w:rPr>
                <w:noProof/>
                <w:webHidden/>
              </w:rPr>
              <w:t>3</w:t>
            </w:r>
            <w:r>
              <w:rPr>
                <w:noProof/>
                <w:webHidden/>
              </w:rPr>
              <w:fldChar w:fldCharType="end"/>
            </w:r>
          </w:hyperlink>
        </w:p>
        <w:p w:rsidR="00313BBA" w:rsidRDefault="00313BBA" w14:paraId="5186EE3E" w14:textId="25CD8C70">
          <w:pPr>
            <w:pStyle w:val="TOC2"/>
            <w:tabs>
              <w:tab w:val="right" w:leader="dot" w:pos="9016"/>
            </w:tabs>
            <w:rPr>
              <w:rFonts w:asciiTheme="minorHAnsi" w:hAnsiTheme="minorHAnsi" w:eastAsiaTheme="minorEastAsia" w:cstheme="minorBidi"/>
              <w:noProof/>
              <w:kern w:val="2"/>
              <w:szCs w:val="30"/>
              <w:lang w:eastAsia="en-GB" w:bidi="bn-IN"/>
              <w14:ligatures w14:val="standardContextual"/>
            </w:rPr>
          </w:pPr>
          <w:hyperlink w:history="1" w:anchor="_Toc225327671">
            <w:r w:rsidRPr="00443A33">
              <w:rPr>
                <w:rStyle w:val="Hyperlink"/>
                <w:noProof/>
              </w:rPr>
              <w:t>1.2 External Macro-Marketing Factor 1: Technological Environment</w:t>
            </w:r>
            <w:r>
              <w:rPr>
                <w:noProof/>
                <w:webHidden/>
              </w:rPr>
              <w:tab/>
            </w:r>
            <w:r>
              <w:rPr>
                <w:noProof/>
                <w:webHidden/>
              </w:rPr>
              <w:fldChar w:fldCharType="begin"/>
            </w:r>
            <w:r>
              <w:rPr>
                <w:noProof/>
                <w:webHidden/>
              </w:rPr>
              <w:instrText xml:space="preserve"> PAGEREF _Toc225327671 \h </w:instrText>
            </w:r>
            <w:r>
              <w:rPr>
                <w:noProof/>
                <w:webHidden/>
              </w:rPr>
            </w:r>
            <w:r>
              <w:rPr>
                <w:noProof/>
                <w:webHidden/>
              </w:rPr>
              <w:fldChar w:fldCharType="separate"/>
            </w:r>
            <w:r>
              <w:rPr>
                <w:noProof/>
                <w:webHidden/>
              </w:rPr>
              <w:t>3</w:t>
            </w:r>
            <w:r>
              <w:rPr>
                <w:noProof/>
                <w:webHidden/>
              </w:rPr>
              <w:fldChar w:fldCharType="end"/>
            </w:r>
          </w:hyperlink>
        </w:p>
        <w:p w:rsidR="00313BBA" w:rsidRDefault="00313BBA" w14:paraId="406E9AF6" w14:textId="3A93968A">
          <w:pPr>
            <w:pStyle w:val="TOC2"/>
            <w:tabs>
              <w:tab w:val="right" w:leader="dot" w:pos="9016"/>
            </w:tabs>
            <w:rPr>
              <w:rFonts w:asciiTheme="minorHAnsi" w:hAnsiTheme="minorHAnsi" w:eastAsiaTheme="minorEastAsia" w:cstheme="minorBidi"/>
              <w:noProof/>
              <w:kern w:val="2"/>
              <w:szCs w:val="30"/>
              <w:lang w:eastAsia="en-GB" w:bidi="bn-IN"/>
              <w14:ligatures w14:val="standardContextual"/>
            </w:rPr>
          </w:pPr>
          <w:hyperlink w:history="1" w:anchor="_Toc225327672">
            <w:r w:rsidRPr="00443A33">
              <w:rPr>
                <w:rStyle w:val="Hyperlink"/>
                <w:noProof/>
              </w:rPr>
              <w:t>1.3 External Macro-Marketing Factor 2: Socio-Cultural Environment Changes</w:t>
            </w:r>
            <w:r>
              <w:rPr>
                <w:noProof/>
                <w:webHidden/>
              </w:rPr>
              <w:tab/>
            </w:r>
            <w:r>
              <w:rPr>
                <w:noProof/>
                <w:webHidden/>
              </w:rPr>
              <w:fldChar w:fldCharType="begin"/>
            </w:r>
            <w:r>
              <w:rPr>
                <w:noProof/>
                <w:webHidden/>
              </w:rPr>
              <w:instrText xml:space="preserve"> PAGEREF _Toc225327672 \h </w:instrText>
            </w:r>
            <w:r>
              <w:rPr>
                <w:noProof/>
                <w:webHidden/>
              </w:rPr>
            </w:r>
            <w:r>
              <w:rPr>
                <w:noProof/>
                <w:webHidden/>
              </w:rPr>
              <w:fldChar w:fldCharType="separate"/>
            </w:r>
            <w:r>
              <w:rPr>
                <w:noProof/>
                <w:webHidden/>
              </w:rPr>
              <w:t>7</w:t>
            </w:r>
            <w:r>
              <w:rPr>
                <w:noProof/>
                <w:webHidden/>
              </w:rPr>
              <w:fldChar w:fldCharType="end"/>
            </w:r>
          </w:hyperlink>
        </w:p>
        <w:p w:rsidR="00313BBA" w:rsidRDefault="00313BBA" w14:paraId="6E3BB26B" w14:textId="4C906412">
          <w:pPr>
            <w:pStyle w:val="TOC1"/>
            <w:tabs>
              <w:tab w:val="right" w:leader="dot" w:pos="9016"/>
            </w:tabs>
            <w:rPr>
              <w:rFonts w:asciiTheme="minorHAnsi" w:hAnsiTheme="minorHAnsi" w:eastAsiaTheme="minorEastAsia" w:cstheme="minorBidi"/>
              <w:noProof/>
              <w:kern w:val="2"/>
              <w:szCs w:val="30"/>
              <w:lang w:eastAsia="en-GB" w:bidi="bn-IN"/>
              <w14:ligatures w14:val="standardContextual"/>
            </w:rPr>
          </w:pPr>
          <w:hyperlink w:history="1" w:anchor="_Toc225327673">
            <w:r w:rsidRPr="00443A33">
              <w:rPr>
                <w:rStyle w:val="Hyperlink"/>
                <w:noProof/>
              </w:rPr>
              <w:t>Task 2</w:t>
            </w:r>
            <w:r>
              <w:rPr>
                <w:noProof/>
                <w:webHidden/>
              </w:rPr>
              <w:tab/>
            </w:r>
            <w:r>
              <w:rPr>
                <w:noProof/>
                <w:webHidden/>
              </w:rPr>
              <w:fldChar w:fldCharType="begin"/>
            </w:r>
            <w:r>
              <w:rPr>
                <w:noProof/>
                <w:webHidden/>
              </w:rPr>
              <w:instrText xml:space="preserve"> PAGEREF _Toc225327673 \h </w:instrText>
            </w:r>
            <w:r>
              <w:rPr>
                <w:noProof/>
                <w:webHidden/>
              </w:rPr>
            </w:r>
            <w:r>
              <w:rPr>
                <w:noProof/>
                <w:webHidden/>
              </w:rPr>
              <w:fldChar w:fldCharType="separate"/>
            </w:r>
            <w:r>
              <w:rPr>
                <w:noProof/>
                <w:webHidden/>
              </w:rPr>
              <w:t>10</w:t>
            </w:r>
            <w:r>
              <w:rPr>
                <w:noProof/>
                <w:webHidden/>
              </w:rPr>
              <w:fldChar w:fldCharType="end"/>
            </w:r>
          </w:hyperlink>
        </w:p>
        <w:p w:rsidR="00313BBA" w:rsidRDefault="00313BBA" w14:paraId="0338B806" w14:textId="1214D6E7">
          <w:pPr>
            <w:pStyle w:val="TOC2"/>
            <w:tabs>
              <w:tab w:val="right" w:leader="dot" w:pos="9016"/>
            </w:tabs>
            <w:rPr>
              <w:rFonts w:asciiTheme="minorHAnsi" w:hAnsiTheme="minorHAnsi" w:eastAsiaTheme="minorEastAsia" w:cstheme="minorBidi"/>
              <w:noProof/>
              <w:kern w:val="2"/>
              <w:szCs w:val="30"/>
              <w:lang w:eastAsia="en-GB" w:bidi="bn-IN"/>
              <w14:ligatures w14:val="standardContextual"/>
            </w:rPr>
          </w:pPr>
          <w:hyperlink w:history="1" w:anchor="_Toc225327674">
            <w:r w:rsidRPr="00443A33">
              <w:rPr>
                <w:rStyle w:val="Hyperlink"/>
                <w:noProof/>
              </w:rPr>
              <w:t>2.1 Strategic Response Overview for Both Companies</w:t>
            </w:r>
            <w:r>
              <w:rPr>
                <w:noProof/>
                <w:webHidden/>
              </w:rPr>
              <w:tab/>
            </w:r>
            <w:r>
              <w:rPr>
                <w:noProof/>
                <w:webHidden/>
              </w:rPr>
              <w:fldChar w:fldCharType="begin"/>
            </w:r>
            <w:r>
              <w:rPr>
                <w:noProof/>
                <w:webHidden/>
              </w:rPr>
              <w:instrText xml:space="preserve"> PAGEREF _Toc225327674 \h </w:instrText>
            </w:r>
            <w:r>
              <w:rPr>
                <w:noProof/>
                <w:webHidden/>
              </w:rPr>
            </w:r>
            <w:r>
              <w:rPr>
                <w:noProof/>
                <w:webHidden/>
              </w:rPr>
              <w:fldChar w:fldCharType="separate"/>
            </w:r>
            <w:r>
              <w:rPr>
                <w:noProof/>
                <w:webHidden/>
              </w:rPr>
              <w:t>10</w:t>
            </w:r>
            <w:r>
              <w:rPr>
                <w:noProof/>
                <w:webHidden/>
              </w:rPr>
              <w:fldChar w:fldCharType="end"/>
            </w:r>
          </w:hyperlink>
        </w:p>
        <w:p w:rsidR="00313BBA" w:rsidRDefault="00313BBA" w14:paraId="31F8691D" w14:textId="43751BC8">
          <w:pPr>
            <w:pStyle w:val="TOC2"/>
            <w:tabs>
              <w:tab w:val="right" w:leader="dot" w:pos="9016"/>
            </w:tabs>
            <w:rPr>
              <w:rFonts w:asciiTheme="minorHAnsi" w:hAnsiTheme="minorHAnsi" w:eastAsiaTheme="minorEastAsia" w:cstheme="minorBidi"/>
              <w:noProof/>
              <w:kern w:val="2"/>
              <w:szCs w:val="30"/>
              <w:lang w:eastAsia="en-GB" w:bidi="bn-IN"/>
              <w14:ligatures w14:val="standardContextual"/>
            </w:rPr>
          </w:pPr>
          <w:hyperlink w:history="1" w:anchor="_Toc225327675">
            <w:r w:rsidRPr="00443A33">
              <w:rPr>
                <w:rStyle w:val="Hyperlink"/>
                <w:noProof/>
              </w:rPr>
              <w:t>2.2 Porter’s Generic Strategic Analysis</w:t>
            </w:r>
            <w:r>
              <w:rPr>
                <w:noProof/>
                <w:webHidden/>
              </w:rPr>
              <w:tab/>
            </w:r>
            <w:r>
              <w:rPr>
                <w:noProof/>
                <w:webHidden/>
              </w:rPr>
              <w:fldChar w:fldCharType="begin"/>
            </w:r>
            <w:r>
              <w:rPr>
                <w:noProof/>
                <w:webHidden/>
              </w:rPr>
              <w:instrText xml:space="preserve"> PAGEREF _Toc225327675 \h </w:instrText>
            </w:r>
            <w:r>
              <w:rPr>
                <w:noProof/>
                <w:webHidden/>
              </w:rPr>
            </w:r>
            <w:r>
              <w:rPr>
                <w:noProof/>
                <w:webHidden/>
              </w:rPr>
              <w:fldChar w:fldCharType="separate"/>
            </w:r>
            <w:r>
              <w:rPr>
                <w:noProof/>
                <w:webHidden/>
              </w:rPr>
              <w:t>11</w:t>
            </w:r>
            <w:r>
              <w:rPr>
                <w:noProof/>
                <w:webHidden/>
              </w:rPr>
              <w:fldChar w:fldCharType="end"/>
            </w:r>
          </w:hyperlink>
        </w:p>
        <w:p w:rsidR="00313BBA" w:rsidRDefault="00313BBA" w14:paraId="21E55A73" w14:textId="648204E7">
          <w:pPr>
            <w:pStyle w:val="TOC1"/>
            <w:tabs>
              <w:tab w:val="right" w:leader="dot" w:pos="9016"/>
            </w:tabs>
            <w:rPr>
              <w:rFonts w:asciiTheme="minorHAnsi" w:hAnsiTheme="minorHAnsi" w:eastAsiaTheme="minorEastAsia" w:cstheme="minorBidi"/>
              <w:noProof/>
              <w:kern w:val="2"/>
              <w:szCs w:val="30"/>
              <w:lang w:eastAsia="en-GB" w:bidi="bn-IN"/>
              <w14:ligatures w14:val="standardContextual"/>
            </w:rPr>
          </w:pPr>
          <w:hyperlink w:history="1" w:anchor="_Toc225327676">
            <w:r w:rsidRPr="00443A33">
              <w:rPr>
                <w:rStyle w:val="Hyperlink"/>
                <w:noProof/>
              </w:rPr>
              <w:t>2.4 Comparative Advantage Based Strategic Evaluation</w:t>
            </w:r>
            <w:r>
              <w:rPr>
                <w:noProof/>
                <w:webHidden/>
              </w:rPr>
              <w:tab/>
            </w:r>
            <w:r>
              <w:rPr>
                <w:noProof/>
                <w:webHidden/>
              </w:rPr>
              <w:fldChar w:fldCharType="begin"/>
            </w:r>
            <w:r>
              <w:rPr>
                <w:noProof/>
                <w:webHidden/>
              </w:rPr>
              <w:instrText xml:space="preserve"> PAGEREF _Toc225327676 \h </w:instrText>
            </w:r>
            <w:r>
              <w:rPr>
                <w:noProof/>
                <w:webHidden/>
              </w:rPr>
            </w:r>
            <w:r>
              <w:rPr>
                <w:noProof/>
                <w:webHidden/>
              </w:rPr>
              <w:fldChar w:fldCharType="separate"/>
            </w:r>
            <w:r>
              <w:rPr>
                <w:noProof/>
                <w:webHidden/>
              </w:rPr>
              <w:t>14</w:t>
            </w:r>
            <w:r>
              <w:rPr>
                <w:noProof/>
                <w:webHidden/>
              </w:rPr>
              <w:fldChar w:fldCharType="end"/>
            </w:r>
          </w:hyperlink>
        </w:p>
        <w:p w:rsidR="00313BBA" w:rsidRDefault="00313BBA" w14:paraId="76CBC13F" w14:textId="6E2054D9">
          <w:pPr>
            <w:pStyle w:val="TOC1"/>
            <w:tabs>
              <w:tab w:val="right" w:leader="dot" w:pos="9016"/>
            </w:tabs>
            <w:rPr>
              <w:rFonts w:asciiTheme="minorHAnsi" w:hAnsiTheme="minorHAnsi" w:eastAsiaTheme="minorEastAsia" w:cstheme="minorBidi"/>
              <w:noProof/>
              <w:kern w:val="2"/>
              <w:szCs w:val="30"/>
              <w:lang w:eastAsia="en-GB" w:bidi="bn-IN"/>
              <w14:ligatures w14:val="standardContextual"/>
            </w:rPr>
          </w:pPr>
          <w:hyperlink w:history="1" w:anchor="_Toc225327677">
            <w:r w:rsidRPr="00443A33">
              <w:rPr>
                <w:rStyle w:val="Hyperlink"/>
                <w:noProof/>
              </w:rPr>
              <w:t>Conclusion</w:t>
            </w:r>
            <w:r>
              <w:rPr>
                <w:noProof/>
                <w:webHidden/>
              </w:rPr>
              <w:tab/>
            </w:r>
            <w:r>
              <w:rPr>
                <w:noProof/>
                <w:webHidden/>
              </w:rPr>
              <w:fldChar w:fldCharType="begin"/>
            </w:r>
            <w:r>
              <w:rPr>
                <w:noProof/>
                <w:webHidden/>
              </w:rPr>
              <w:instrText xml:space="preserve"> PAGEREF _Toc225327677 \h </w:instrText>
            </w:r>
            <w:r>
              <w:rPr>
                <w:noProof/>
                <w:webHidden/>
              </w:rPr>
            </w:r>
            <w:r>
              <w:rPr>
                <w:noProof/>
                <w:webHidden/>
              </w:rPr>
              <w:fldChar w:fldCharType="separate"/>
            </w:r>
            <w:r>
              <w:rPr>
                <w:noProof/>
                <w:webHidden/>
              </w:rPr>
              <w:t>15</w:t>
            </w:r>
            <w:r>
              <w:rPr>
                <w:noProof/>
                <w:webHidden/>
              </w:rPr>
              <w:fldChar w:fldCharType="end"/>
            </w:r>
          </w:hyperlink>
        </w:p>
        <w:p w:rsidR="00313BBA" w:rsidRDefault="00313BBA" w14:paraId="01C17511" w14:textId="3B098F0E">
          <w:pPr>
            <w:pStyle w:val="TOC1"/>
            <w:tabs>
              <w:tab w:val="right" w:leader="dot" w:pos="9016"/>
            </w:tabs>
            <w:rPr>
              <w:rFonts w:asciiTheme="minorHAnsi" w:hAnsiTheme="minorHAnsi" w:eastAsiaTheme="minorEastAsia" w:cstheme="minorBidi"/>
              <w:noProof/>
              <w:kern w:val="2"/>
              <w:szCs w:val="30"/>
              <w:lang w:eastAsia="en-GB" w:bidi="bn-IN"/>
              <w14:ligatures w14:val="standardContextual"/>
            </w:rPr>
          </w:pPr>
          <w:hyperlink w:history="1" w:anchor="_Toc225327678">
            <w:r w:rsidRPr="00443A33">
              <w:rPr>
                <w:rStyle w:val="Hyperlink"/>
                <w:noProof/>
              </w:rPr>
              <w:t>References</w:t>
            </w:r>
            <w:r>
              <w:rPr>
                <w:noProof/>
                <w:webHidden/>
              </w:rPr>
              <w:tab/>
            </w:r>
            <w:r>
              <w:rPr>
                <w:noProof/>
                <w:webHidden/>
              </w:rPr>
              <w:fldChar w:fldCharType="begin"/>
            </w:r>
            <w:r>
              <w:rPr>
                <w:noProof/>
                <w:webHidden/>
              </w:rPr>
              <w:instrText xml:space="preserve"> PAGEREF _Toc225327678 \h </w:instrText>
            </w:r>
            <w:r>
              <w:rPr>
                <w:noProof/>
                <w:webHidden/>
              </w:rPr>
            </w:r>
            <w:r>
              <w:rPr>
                <w:noProof/>
                <w:webHidden/>
              </w:rPr>
              <w:fldChar w:fldCharType="separate"/>
            </w:r>
            <w:r>
              <w:rPr>
                <w:noProof/>
                <w:webHidden/>
              </w:rPr>
              <w:t>16</w:t>
            </w:r>
            <w:r>
              <w:rPr>
                <w:noProof/>
                <w:webHidden/>
              </w:rPr>
              <w:fldChar w:fldCharType="end"/>
            </w:r>
          </w:hyperlink>
        </w:p>
        <w:p w:rsidRPr="00835EF7" w:rsidR="00AF3FAC" w:rsidP="00183C84" w:rsidRDefault="00AF3FAC" w14:paraId="4D8AD363" w14:textId="75B4C54B">
          <w:pPr>
            <w:pStyle w:val="TOC1"/>
            <w:rPr>
              <w:rStyle w:val="Hyperlink"/>
              <w:kern w:val="2"/>
              <w:lang w:eastAsia="zh-CN"/>
              <w14:ligatures w14:val="standardContextual"/>
            </w:rPr>
          </w:pPr>
          <w:r w:rsidRPr="00835EF7">
            <w:fldChar w:fldCharType="end"/>
          </w:r>
        </w:p>
      </w:sdtContent>
    </w:sdt>
    <w:p w:rsidRPr="00835EF7" w:rsidR="00AF3FAC" w:rsidP="00183C84" w:rsidRDefault="00AF3FAC" w14:paraId="62D18862" w14:textId="61DC53BB"/>
    <w:p w:rsidRPr="00835EF7" w:rsidR="00AF3FAC" w:rsidP="00183C84" w:rsidRDefault="00AF3FAC" w14:paraId="6E58C705" w14:textId="4ABB4473">
      <w:r w:rsidRPr="00835EF7">
        <w:br w:type="page"/>
      </w:r>
    </w:p>
    <w:p w:rsidR="00B839A2" w:rsidP="00183C84" w:rsidRDefault="00B839A2" w14:paraId="7B8391E8" w14:textId="454D28CE">
      <w:pPr>
        <w:pStyle w:val="Heading1"/>
      </w:pPr>
      <w:bookmarkStart w:name="_Toc225327668" w:id="0"/>
      <w:r>
        <w:lastRenderedPageBreak/>
        <w:t>Introduction</w:t>
      </w:r>
      <w:bookmarkEnd w:id="0"/>
    </w:p>
    <w:p w:rsidR="00B839A2" w:rsidP="5AC871C0" w:rsidRDefault="00665822" w14:paraId="2A7450FD" w14:textId="40290A7C">
      <w:pPr>
        <w:rPr>
          <w:color w:val="auto"/>
        </w:rPr>
      </w:pPr>
      <w:r w:rsidRPr="5AC871C0" w:rsidR="00665822">
        <w:rPr>
          <w:color w:val="auto"/>
        </w:rPr>
        <w:t xml:space="preserve">The marketing management assignment has been developed for analysing the marketing environment for </w:t>
      </w:r>
      <w:r w:rsidRPr="5AC871C0" w:rsidR="00D81CD0">
        <w:rPr>
          <w:color w:val="auto"/>
        </w:rPr>
        <w:t xml:space="preserve">a </w:t>
      </w:r>
      <w:r w:rsidRPr="5AC871C0" w:rsidR="00665822">
        <w:rPr>
          <w:color w:val="auto"/>
        </w:rPr>
        <w:t>pioneer</w:t>
      </w:r>
      <w:r w:rsidRPr="5AC871C0" w:rsidR="00D81CD0">
        <w:rPr>
          <w:color w:val="auto"/>
        </w:rPr>
        <w:t xml:space="preserve"> organisation and its follower. </w:t>
      </w:r>
      <w:r w:rsidRPr="5AC871C0" w:rsidR="00AE4584">
        <w:rPr>
          <w:color w:val="auto"/>
        </w:rPr>
        <w:t xml:space="preserve">In this regard, </w:t>
      </w:r>
      <w:r w:rsidRPr="5AC871C0" w:rsidR="00327ADC">
        <w:rPr>
          <w:color w:val="auto"/>
        </w:rPr>
        <w:t xml:space="preserve">Netflix is the pioneer brand and </w:t>
      </w:r>
      <w:r w:rsidRPr="5AC871C0" w:rsidR="005028C2">
        <w:rPr>
          <w:color w:val="auto"/>
        </w:rPr>
        <w:t xml:space="preserve">Disney+ has </w:t>
      </w:r>
      <w:r w:rsidRPr="5AC871C0" w:rsidR="001634EE">
        <w:rPr>
          <w:color w:val="auto"/>
        </w:rPr>
        <w:t xml:space="preserve">been the follower here. </w:t>
      </w:r>
      <w:r w:rsidRPr="5AC871C0" w:rsidR="00B839A2">
        <w:rPr>
          <w:color w:val="auto"/>
        </w:rPr>
        <w:t>The ent</w:t>
      </w:r>
      <w:r w:rsidRPr="5AC871C0" w:rsidR="00B839A2">
        <w:rPr>
          <w:color w:val="auto"/>
        </w:rPr>
        <w:t xml:space="preserve">ire task 1 </w:t>
      </w:r>
      <w:r w:rsidRPr="5AC871C0" w:rsidR="00B839A2">
        <w:rPr>
          <w:color w:val="auto"/>
        </w:rPr>
        <w:t>represents</w:t>
      </w:r>
      <w:r w:rsidRPr="5AC871C0" w:rsidR="00B839A2">
        <w:rPr>
          <w:color w:val="auto"/>
        </w:rPr>
        <w:t xml:space="preserve"> the socio-</w:t>
      </w:r>
      <w:r w:rsidRPr="5AC871C0" w:rsidR="00B839A2">
        <w:rPr>
          <w:color w:val="auto"/>
        </w:rPr>
        <w:t xml:space="preserve">cultural and technological progression </w:t>
      </w:r>
      <w:r w:rsidRPr="5AC871C0" w:rsidR="00B839A2">
        <w:rPr>
          <w:color w:val="auto"/>
        </w:rPr>
        <w:t>regarding</w:t>
      </w:r>
      <w:r w:rsidRPr="5AC871C0" w:rsidR="00B839A2">
        <w:rPr>
          <w:color w:val="auto"/>
        </w:rPr>
        <w:t xml:space="preserve"> transformation for competitive landscape in streaming industry. Netflix</w:t>
      </w:r>
      <w:r w:rsidRPr="5AC871C0" w:rsidR="00B839A2">
        <w:rPr>
          <w:color w:val="auto"/>
        </w:rPr>
        <w:t xml:space="preserve"> has </w:t>
      </w:r>
      <w:r w:rsidRPr="5AC871C0" w:rsidR="00B839A2">
        <w:rPr>
          <w:color w:val="auto"/>
        </w:rPr>
        <w:t>benefited due to global content diversity and use of Advanced AI systems. However</w:t>
      </w:r>
      <w:r w:rsidRPr="5AC871C0" w:rsidR="00B839A2">
        <w:rPr>
          <w:color w:val="auto"/>
        </w:rPr>
        <w:t>,</w:t>
      </w:r>
      <w:r w:rsidRPr="5AC871C0" w:rsidR="00B839A2">
        <w:rPr>
          <w:color w:val="auto"/>
        </w:rPr>
        <w:t xml:space="preserve"> the Disney+ </w:t>
      </w:r>
      <w:r w:rsidRPr="5AC871C0" w:rsidR="00B839A2">
        <w:rPr>
          <w:color w:val="auto"/>
        </w:rPr>
        <w:t xml:space="preserve">has </w:t>
      </w:r>
      <w:r w:rsidRPr="5AC871C0" w:rsidR="00B839A2">
        <w:rPr>
          <w:color w:val="auto"/>
        </w:rPr>
        <w:t>established</w:t>
      </w:r>
      <w:r w:rsidRPr="5AC871C0" w:rsidR="00B839A2">
        <w:rPr>
          <w:color w:val="auto"/>
        </w:rPr>
        <w:t xml:space="preserve"> </w:t>
      </w:r>
      <w:r w:rsidRPr="5AC871C0" w:rsidR="00B839A2">
        <w:rPr>
          <w:color w:val="auto"/>
        </w:rPr>
        <w:t>market and brand heritage, with challenges of audience diversification, personalisation depth de</w:t>
      </w:r>
      <w:r w:rsidRPr="5AC871C0" w:rsidR="00B839A2">
        <w:rPr>
          <w:color w:val="auto"/>
        </w:rPr>
        <w:t xml:space="preserve">mands and speed of innovation. </w:t>
      </w:r>
      <w:r w:rsidRPr="5AC871C0" w:rsidR="00B839A2">
        <w:rPr>
          <w:color w:val="auto"/>
        </w:rPr>
        <w:t xml:space="preserve">The task 2 </w:t>
      </w:r>
      <w:r w:rsidRPr="5AC871C0" w:rsidR="00B839A2">
        <w:rPr>
          <w:color w:val="auto"/>
        </w:rPr>
        <w:t>represents</w:t>
      </w:r>
      <w:r w:rsidRPr="5AC871C0" w:rsidR="00B839A2">
        <w:rPr>
          <w:color w:val="auto"/>
        </w:rPr>
        <w:t xml:space="preserve"> the extensive </w:t>
      </w:r>
      <w:r w:rsidRPr="5AC871C0" w:rsidR="00B839A2">
        <w:rPr>
          <w:color w:val="auto"/>
        </w:rPr>
        <w:t xml:space="preserve">use of </w:t>
      </w:r>
      <w:r w:rsidRPr="5AC871C0" w:rsidR="00B839A2">
        <w:rPr>
          <w:color w:val="auto"/>
        </w:rPr>
        <w:t xml:space="preserve">strategic path where the Netflix </w:t>
      </w:r>
      <w:r w:rsidRPr="5AC871C0" w:rsidR="00B839A2">
        <w:rPr>
          <w:color w:val="auto"/>
        </w:rPr>
        <w:t>maintain</w:t>
      </w:r>
      <w:r w:rsidRPr="5AC871C0" w:rsidR="00B839A2">
        <w:rPr>
          <w:color w:val="auto"/>
        </w:rPr>
        <w:t xml:space="preserve"> the Global perspective with differentiation by analytics and innovation </w:t>
      </w:r>
      <w:r w:rsidRPr="5AC871C0" w:rsidR="00B839A2">
        <w:rPr>
          <w:color w:val="auto"/>
        </w:rPr>
        <w:t>regarding</w:t>
      </w:r>
      <w:r w:rsidRPr="5AC871C0" w:rsidR="00B839A2">
        <w:rPr>
          <w:color w:val="auto"/>
        </w:rPr>
        <w:t xml:space="preserve"> the diversified growth and global expansion. In t</w:t>
      </w:r>
      <w:r w:rsidRPr="5AC871C0" w:rsidR="00B839A2">
        <w:rPr>
          <w:color w:val="auto"/>
        </w:rPr>
        <w:t>his context, Disney+ implements</w:t>
      </w:r>
      <w:r w:rsidRPr="5AC871C0" w:rsidR="00B839A2">
        <w:rPr>
          <w:color w:val="auto"/>
        </w:rPr>
        <w:t xml:space="preserve"> a follower approach </w:t>
      </w:r>
      <w:r w:rsidRPr="5AC871C0" w:rsidR="00B839A2">
        <w:rPr>
          <w:color w:val="auto"/>
        </w:rPr>
        <w:t>regarding</w:t>
      </w:r>
      <w:r w:rsidRPr="5AC871C0" w:rsidR="00B839A2">
        <w:rPr>
          <w:color w:val="auto"/>
        </w:rPr>
        <w:t xml:space="preserve"> franchise best content with cost efficiency and bundling offers for create a competitive value</w:t>
      </w:r>
      <w:r w:rsidRPr="5AC871C0" w:rsidR="00B839A2">
        <w:rPr>
          <w:color w:val="auto"/>
        </w:rPr>
        <w:t>.</w:t>
      </w:r>
    </w:p>
    <w:p w:rsidRPr="00835EF7" w:rsidR="1CB32DDB" w:rsidP="00183C84" w:rsidRDefault="1CB32DDB" w14:paraId="618C43C8" w14:textId="4EF72CEE">
      <w:pPr>
        <w:pStyle w:val="Heading1"/>
      </w:pPr>
      <w:bookmarkStart w:name="_Toc225327669" w:id="1"/>
      <w:r w:rsidRPr="00835EF7">
        <w:t>Task 1</w:t>
      </w:r>
      <w:bookmarkEnd w:id="1"/>
      <w:r w:rsidRPr="00835EF7" w:rsidR="75482220">
        <w:t xml:space="preserve"> </w:t>
      </w:r>
    </w:p>
    <w:p w:rsidRPr="00835EF7" w:rsidR="1FCD8697" w:rsidP="00183C84" w:rsidRDefault="1FCD8697" w14:paraId="0E7B5EA2" w14:textId="79801E48">
      <w:pPr>
        <w:pStyle w:val="Heading2"/>
      </w:pPr>
      <w:bookmarkStart w:name="_Toc225327670" w:id="2"/>
      <w:r w:rsidRPr="00835EF7">
        <w:t>1.1 Pioneer &amp; Follower Context</w:t>
      </w:r>
      <w:bookmarkEnd w:id="2"/>
      <w:r w:rsidRPr="00835EF7">
        <w:t xml:space="preserve"> </w:t>
      </w:r>
    </w:p>
    <w:p w:rsidRPr="00835EF7" w:rsidR="0B9FD89D" w:rsidP="00183C84" w:rsidRDefault="0B9FD89D" w14:paraId="2156F18E" w14:textId="196A2E89">
      <w:r w:rsidRPr="00835EF7">
        <w:t xml:space="preserve">The current Global streaming industry which </w:t>
      </w:r>
      <w:r w:rsidRPr="00835EF7" w:rsidR="15D8F218">
        <w:t>focuses</w:t>
      </w:r>
      <w:r w:rsidRPr="00835EF7">
        <w:t xml:space="preserve"> on </w:t>
      </w:r>
      <w:r w:rsidRPr="00835EF7" w:rsidR="177E03B1">
        <w:t>adaption and early adoption</w:t>
      </w:r>
      <w:r w:rsidRPr="00835EF7">
        <w:t xml:space="preserve"> and </w:t>
      </w:r>
      <w:r w:rsidRPr="00835EF7" w:rsidR="357FD1B7">
        <w:t>first innovation that shaped</w:t>
      </w:r>
      <w:r w:rsidRPr="00835EF7">
        <w:t xml:space="preserve"> the current state of companies "Netflix and Disney+". In this, Netflix is the </w:t>
      </w:r>
      <w:r w:rsidRPr="00835EF7" w:rsidR="06A1C629">
        <w:t>industry pionee</w:t>
      </w:r>
      <w:r w:rsidRPr="00835EF7" w:rsidR="432DDD20">
        <w:t>r</w:t>
      </w:r>
      <w:r w:rsidRPr="00835EF7">
        <w:t xml:space="preserve"> </w:t>
      </w:r>
      <w:r w:rsidRPr="00835EF7" w:rsidR="71B1F332">
        <w:t>transforming through technology</w:t>
      </w:r>
      <w:r w:rsidRPr="00835EF7">
        <w:t xml:space="preserve"> and digital entertainment by </w:t>
      </w:r>
      <w:r w:rsidRPr="00835EF7" w:rsidR="403EF37C">
        <w:t>early integration of a "Subscription-based model"</w:t>
      </w:r>
      <w:r w:rsidRPr="00835EF7">
        <w:t xml:space="preserve"> with high investment-based data-leading personalization. This involves use of algorithm</w:t>
      </w:r>
      <w:r w:rsidRPr="00835EF7" w:rsidR="775DAE85">
        <w:t>s</w:t>
      </w:r>
      <w:r w:rsidRPr="00835EF7">
        <w:t xml:space="preserve"> to drive the audience engagement and viewing activity around 70%. Contradictory, Disney+ presents the active "follower strategy" by entering in 2019 and have benefits of already existed brand </w:t>
      </w:r>
      <w:r w:rsidRPr="00835EF7" w:rsidR="0A964695">
        <w:t>equity</w:t>
      </w:r>
      <w:r w:rsidRPr="00835EF7">
        <w:t xml:space="preserve"> and intellectual property ecosystem. This involves the brand positioning, content differentiation and </w:t>
      </w:r>
      <w:r w:rsidRPr="00835EF7" w:rsidR="3B2D9CB7">
        <w:t>strategic adaptation</w:t>
      </w:r>
      <w:r w:rsidRPr="00835EF7">
        <w:t xml:space="preserve"> </w:t>
      </w:r>
      <w:r w:rsidRPr="00835EF7" w:rsidR="4E05B8C0">
        <w:t xml:space="preserve">as a </w:t>
      </w:r>
      <w:r w:rsidRPr="00835EF7">
        <w:t xml:space="preserve">follower in </w:t>
      </w:r>
      <w:r w:rsidRPr="00835EF7" w:rsidR="3C4E5C22">
        <w:t xml:space="preserve">an </w:t>
      </w:r>
      <w:r w:rsidRPr="00835EF7">
        <w:t>established market.</w:t>
      </w:r>
    </w:p>
    <w:p w:rsidRPr="00835EF7" w:rsidR="348C664D" w:rsidP="00183C84" w:rsidRDefault="348C664D" w14:paraId="362AAEB6" w14:textId="7DBB618A">
      <w:pPr>
        <w:pStyle w:val="Heading2"/>
      </w:pPr>
      <w:bookmarkStart w:name="_Toc225327671" w:id="3"/>
      <w:r w:rsidRPr="00835EF7">
        <w:t>1.2 External Macro-Marketing Factor 1: Technological Environment</w:t>
      </w:r>
      <w:bookmarkEnd w:id="3"/>
      <w:r w:rsidRPr="00835EF7">
        <w:t xml:space="preserve"> </w:t>
      </w:r>
    </w:p>
    <w:p w:rsidRPr="00206D6D" w:rsidR="0FDB6F06" w:rsidP="00183C84" w:rsidRDefault="0FDB6F06" w14:paraId="5F81FAAA" w14:textId="1899E1D2">
      <w:pPr>
        <w:rPr>
          <w:b/>
          <w:bCs/>
        </w:rPr>
      </w:pPr>
      <w:r w:rsidRPr="00206D6D">
        <w:rPr>
          <w:b/>
          <w:bCs/>
        </w:rPr>
        <w:t>Critical Analysis focused on Factor</w:t>
      </w:r>
      <w:r w:rsidRPr="00206D6D" w:rsidR="50367C75">
        <w:rPr>
          <w:b/>
          <w:bCs/>
        </w:rPr>
        <w:t xml:space="preserve"> on Industry</w:t>
      </w:r>
      <w:r w:rsidRPr="00206D6D" w:rsidR="248A9BA3">
        <w:rPr>
          <w:b/>
          <w:bCs/>
        </w:rPr>
        <w:t xml:space="preserve"> </w:t>
      </w:r>
    </w:p>
    <w:p w:rsidRPr="00835EF7" w:rsidR="51704B6A" w:rsidP="00183C84" w:rsidRDefault="51704B6A" w14:paraId="32D9B314" w14:textId="642F1491">
      <w:r w:rsidRPr="00835EF7">
        <w:lastRenderedPageBreak/>
        <w:t>The current technological environment and tools are dominant for activities shaping the Global streaming industry by inclusion of the Data Analytics, cloud infrastructure and integration of AI based personalization</w:t>
      </w:r>
      <w:r w:rsidRPr="00835EF7" w:rsidR="68E355B2">
        <w:t xml:space="preserve"> (</w:t>
      </w:r>
      <w:proofErr w:type="spellStart"/>
      <w:r w:rsidRPr="00835EF7" w:rsidR="68E355B2">
        <w:t>Suntsova</w:t>
      </w:r>
      <w:proofErr w:type="spellEnd"/>
      <w:r w:rsidRPr="00835EF7" w:rsidR="68E355B2">
        <w:t>, 2025)</w:t>
      </w:r>
      <w:r w:rsidRPr="00835EF7">
        <w:t xml:space="preserve">. The difference streaming platforms are constantly growing dependency on the algorithmic system where around 80% of the consumption of content or impacted by the recommendation system and actively streaming traffic accounting by the share of the different internet band switch use. Industry constantly witnessing the Rapid changes and investment in CDNs (content delivery networks) and </w:t>
      </w:r>
      <w:r w:rsidRPr="00835EF7" w:rsidR="76D1EEA5">
        <w:t>cloud computing</w:t>
      </w:r>
      <w:r w:rsidRPr="00835EF7">
        <w:t xml:space="preserve"> for </w:t>
      </w:r>
      <w:r w:rsidRPr="00835EF7" w:rsidR="16F76347">
        <w:t xml:space="preserve">ensure </w:t>
      </w:r>
      <w:r w:rsidRPr="00835EF7">
        <w:t>low latency and Global access. The use of viewer analytics and AI based content optimisation of different digital platforms are helps to reduce the Churn and predict demands</w:t>
      </w:r>
      <w:r w:rsidRPr="00835EF7" w:rsidR="458821DD">
        <w:t xml:space="preserve"> (Netflix, 2025)</w:t>
      </w:r>
      <w:r w:rsidRPr="00835EF7">
        <w:t xml:space="preserve">.  </w:t>
      </w:r>
      <w:r w:rsidRPr="00835EF7" w:rsidR="068BC132">
        <w:t>Technology-focused market</w:t>
      </w:r>
      <w:r w:rsidRPr="00835EF7">
        <w:t xml:space="preserve"> where organisations compete for both high quality content and user </w:t>
      </w:r>
      <w:r w:rsidRPr="00835EF7" w:rsidR="62892E4F">
        <w:t>experiences</w:t>
      </w:r>
      <w:r w:rsidRPr="00835EF7">
        <w:t>.</w:t>
      </w:r>
    </w:p>
    <w:p w:rsidRPr="00206D6D" w:rsidR="0FDB6F06" w:rsidP="00183C84" w:rsidRDefault="0FDB6F06" w14:paraId="3BB842D6" w14:textId="5D5DCB60">
      <w:pPr>
        <w:rPr>
          <w:b/>
          <w:bCs/>
        </w:rPr>
      </w:pPr>
      <w:r w:rsidRPr="00206D6D">
        <w:rPr>
          <w:b/>
          <w:bCs/>
        </w:rPr>
        <w:t>Impacts on Netflix &amp; Disney+ (Opportunity &amp; threat)</w:t>
      </w:r>
    </w:p>
    <w:p w:rsidRPr="00835EF7" w:rsidR="3F6C6509" w:rsidP="00183C84" w:rsidRDefault="3F6C6509" w14:paraId="01056FC1" w14:textId="7ED17D1D">
      <w:r w:rsidRPr="00835EF7">
        <w:t xml:space="preserve">The analysis of Technological Impacts </w:t>
      </w:r>
      <w:r w:rsidRPr="00835EF7" w:rsidR="5EAF2E25">
        <w:t>is</w:t>
      </w:r>
      <w:r w:rsidRPr="00835EF7">
        <w:t xml:space="preserve"> like </w:t>
      </w:r>
      <w:r w:rsidRPr="00835EF7" w:rsidR="4CDBBD97">
        <w:t>these</w:t>
      </w:r>
      <w:r w:rsidRPr="00835EF7">
        <w:t>:</w:t>
      </w:r>
    </w:p>
    <w:tbl>
      <w:tblPr>
        <w:tblW w:w="0" w:type="auto"/>
        <w:jc w:val="cente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Look w:val="06A0" w:firstRow="1" w:lastRow="0" w:firstColumn="1" w:lastColumn="0" w:noHBand="1" w:noVBand="1"/>
      </w:tblPr>
      <w:tblGrid>
        <w:gridCol w:w="1782"/>
        <w:gridCol w:w="1704"/>
        <w:gridCol w:w="2026"/>
        <w:gridCol w:w="1704"/>
        <w:gridCol w:w="2026"/>
      </w:tblGrid>
      <w:tr w:rsidRPr="00835EF7" w:rsidR="2F595577" w:rsidTr="00DA64CE" w14:paraId="3D00D2DD" w14:textId="77777777">
        <w:trPr>
          <w:trHeight w:val="300"/>
          <w:jc w:val="center"/>
        </w:trPr>
        <w:tc>
          <w:tcPr>
            <w:tcW w:w="1738" w:type="dxa"/>
            <w:vAlign w:val="center"/>
          </w:tcPr>
          <w:p w:rsidRPr="00206D6D" w:rsidR="2F595577" w:rsidP="00206D6D" w:rsidRDefault="2F595577" w14:paraId="3C71A108" w14:textId="44662BE6">
            <w:pPr>
              <w:jc w:val="center"/>
              <w:rPr>
                <w:b/>
                <w:bCs/>
              </w:rPr>
            </w:pPr>
            <w:r w:rsidRPr="00206D6D">
              <w:rPr>
                <w:b/>
                <w:bCs/>
              </w:rPr>
              <w:t>Factor</w:t>
            </w:r>
          </w:p>
        </w:tc>
        <w:tc>
          <w:tcPr>
            <w:tcW w:w="1661" w:type="dxa"/>
            <w:vAlign w:val="center"/>
          </w:tcPr>
          <w:p w:rsidRPr="00206D6D" w:rsidR="2F595577" w:rsidP="00206D6D" w:rsidRDefault="2F595577" w14:paraId="3612D095" w14:textId="3351630B">
            <w:pPr>
              <w:jc w:val="center"/>
              <w:rPr>
                <w:b/>
                <w:bCs/>
              </w:rPr>
            </w:pPr>
            <w:r w:rsidRPr="00206D6D">
              <w:rPr>
                <w:b/>
                <w:bCs/>
              </w:rPr>
              <w:t>Netflix</w:t>
            </w:r>
          </w:p>
        </w:tc>
        <w:tc>
          <w:tcPr>
            <w:tcW w:w="1553" w:type="dxa"/>
            <w:vAlign w:val="center"/>
          </w:tcPr>
          <w:p w:rsidRPr="00206D6D" w:rsidR="2F595577" w:rsidP="00206D6D" w:rsidRDefault="2F595577" w14:paraId="76E8E499" w14:textId="18932774">
            <w:pPr>
              <w:jc w:val="center"/>
              <w:rPr>
                <w:b/>
                <w:bCs/>
              </w:rPr>
            </w:pPr>
            <w:r w:rsidRPr="00206D6D">
              <w:rPr>
                <w:b/>
                <w:bCs/>
              </w:rPr>
              <w:t>Opportunity/Threat</w:t>
            </w:r>
          </w:p>
        </w:tc>
        <w:tc>
          <w:tcPr>
            <w:tcW w:w="2081" w:type="dxa"/>
            <w:vAlign w:val="center"/>
          </w:tcPr>
          <w:p w:rsidRPr="00206D6D" w:rsidR="2F595577" w:rsidP="00206D6D" w:rsidRDefault="2F595577" w14:paraId="2B40CA00" w14:textId="28D43541">
            <w:pPr>
              <w:jc w:val="center"/>
              <w:rPr>
                <w:b/>
                <w:bCs/>
              </w:rPr>
            </w:pPr>
            <w:r w:rsidRPr="00206D6D">
              <w:rPr>
                <w:b/>
                <w:bCs/>
              </w:rPr>
              <w:t>Disney+</w:t>
            </w:r>
          </w:p>
        </w:tc>
        <w:tc>
          <w:tcPr>
            <w:tcW w:w="1973" w:type="dxa"/>
            <w:vAlign w:val="center"/>
          </w:tcPr>
          <w:p w:rsidRPr="00206D6D" w:rsidR="2F595577" w:rsidP="00206D6D" w:rsidRDefault="2F595577" w14:paraId="0A5E2940" w14:textId="7DAFBE06">
            <w:pPr>
              <w:jc w:val="center"/>
              <w:rPr>
                <w:b/>
                <w:bCs/>
              </w:rPr>
            </w:pPr>
            <w:r w:rsidRPr="00206D6D">
              <w:rPr>
                <w:b/>
                <w:bCs/>
              </w:rPr>
              <w:t>Opportunity/Threat</w:t>
            </w:r>
          </w:p>
        </w:tc>
      </w:tr>
      <w:tr w:rsidRPr="00835EF7" w:rsidR="2F595577" w:rsidTr="00DA64CE" w14:paraId="0EC9D93C" w14:textId="77777777">
        <w:trPr>
          <w:trHeight w:val="300"/>
          <w:jc w:val="center"/>
        </w:trPr>
        <w:tc>
          <w:tcPr>
            <w:tcW w:w="1738" w:type="dxa"/>
            <w:vAlign w:val="center"/>
          </w:tcPr>
          <w:p w:rsidRPr="00835EF7" w:rsidR="2F595577" w:rsidP="00183C84" w:rsidRDefault="2F595577" w14:paraId="07725D6D" w14:textId="0ECCACEE">
            <w:r w:rsidRPr="00835EF7">
              <w:t>AI Recommendation Systems</w:t>
            </w:r>
          </w:p>
        </w:tc>
        <w:tc>
          <w:tcPr>
            <w:tcW w:w="1661" w:type="dxa"/>
            <w:vAlign w:val="center"/>
          </w:tcPr>
          <w:p w:rsidRPr="00835EF7" w:rsidR="2F595577" w:rsidP="00183C84" w:rsidRDefault="00206D6D" w14:paraId="30C59FD3" w14:textId="07040894">
            <w:r w:rsidRPr="00835EF7">
              <w:t>Highly influencing</w:t>
            </w:r>
            <w:r w:rsidRPr="00835EF7" w:rsidR="2F595577">
              <w:t xml:space="preserve"> majority of viewing;</w:t>
            </w:r>
          </w:p>
        </w:tc>
        <w:tc>
          <w:tcPr>
            <w:tcW w:w="1553" w:type="dxa"/>
            <w:vAlign w:val="center"/>
          </w:tcPr>
          <w:p w:rsidRPr="00835EF7" w:rsidR="2F595577" w:rsidP="00183C84" w:rsidRDefault="2F595577" w14:paraId="14668B20" w14:textId="31D580D4">
            <w:r w:rsidRPr="00835EF7">
              <w:t>Opportunity: High retention</w:t>
            </w:r>
          </w:p>
        </w:tc>
        <w:tc>
          <w:tcPr>
            <w:tcW w:w="2081" w:type="dxa"/>
            <w:vAlign w:val="center"/>
          </w:tcPr>
          <w:p w:rsidRPr="00835EF7" w:rsidR="2F595577" w:rsidP="00183C84" w:rsidRDefault="2F595577" w14:paraId="22265124" w14:textId="41E4C62B">
            <w:r w:rsidRPr="00835EF7">
              <w:t>Basic to moderate recommendation systems</w:t>
            </w:r>
          </w:p>
        </w:tc>
        <w:tc>
          <w:tcPr>
            <w:tcW w:w="1973" w:type="dxa"/>
            <w:vAlign w:val="center"/>
          </w:tcPr>
          <w:p w:rsidRPr="00835EF7" w:rsidR="2F595577" w:rsidP="00183C84" w:rsidRDefault="2F595577" w14:paraId="3708C339" w14:textId="4DE764B9">
            <w:r w:rsidRPr="00835EF7">
              <w:t>Threat: weaker personalisation</w:t>
            </w:r>
          </w:p>
        </w:tc>
      </w:tr>
      <w:tr w:rsidRPr="00835EF7" w:rsidR="2F595577" w:rsidTr="00DA64CE" w14:paraId="15C1AC78" w14:textId="77777777">
        <w:trPr>
          <w:trHeight w:val="300"/>
          <w:jc w:val="center"/>
        </w:trPr>
        <w:tc>
          <w:tcPr>
            <w:tcW w:w="1738" w:type="dxa"/>
            <w:vAlign w:val="center"/>
          </w:tcPr>
          <w:p w:rsidRPr="00835EF7" w:rsidR="2F595577" w:rsidP="00183C84" w:rsidRDefault="2F595577" w14:paraId="21BF3469" w14:textId="2248A880">
            <w:r w:rsidRPr="00835EF7">
              <w:t>Data Analytics Capability</w:t>
            </w:r>
          </w:p>
        </w:tc>
        <w:tc>
          <w:tcPr>
            <w:tcW w:w="1661" w:type="dxa"/>
            <w:vAlign w:val="center"/>
          </w:tcPr>
          <w:p w:rsidRPr="00835EF7" w:rsidR="2F595577" w:rsidP="00183C84" w:rsidRDefault="2F595577" w14:paraId="271BCA6E" w14:textId="5F719876">
            <w:r w:rsidRPr="00835EF7">
              <w:t xml:space="preserve">Extensive user data utilisation for predictive </w:t>
            </w:r>
            <w:r w:rsidRPr="00835EF7" w:rsidR="5067FE67">
              <w:t xml:space="preserve">targeting and recommendation system (Netflix, </w:t>
            </w:r>
            <w:r w:rsidRPr="00835EF7" w:rsidR="5067FE67">
              <w:lastRenderedPageBreak/>
              <w:t>2026)</w:t>
            </w:r>
          </w:p>
        </w:tc>
        <w:tc>
          <w:tcPr>
            <w:tcW w:w="1553" w:type="dxa"/>
            <w:vAlign w:val="center"/>
          </w:tcPr>
          <w:p w:rsidRPr="00835EF7" w:rsidR="2F595577" w:rsidP="00183C84" w:rsidRDefault="2F595577" w14:paraId="549B8A33" w14:textId="268B3809">
            <w:r w:rsidRPr="00835EF7">
              <w:lastRenderedPageBreak/>
              <w:t>Threat: privacy/regulation risks</w:t>
            </w:r>
          </w:p>
        </w:tc>
        <w:tc>
          <w:tcPr>
            <w:tcW w:w="2081" w:type="dxa"/>
            <w:vAlign w:val="center"/>
          </w:tcPr>
          <w:p w:rsidRPr="00835EF7" w:rsidR="2F595577" w:rsidP="00183C84" w:rsidRDefault="2F595577" w14:paraId="29B2A233" w14:textId="4A47E0A8">
            <w:r w:rsidRPr="00835EF7">
              <w:t>Growing data use; relies more on content strength than analytics depth</w:t>
            </w:r>
          </w:p>
        </w:tc>
        <w:tc>
          <w:tcPr>
            <w:tcW w:w="1973" w:type="dxa"/>
            <w:vAlign w:val="center"/>
          </w:tcPr>
          <w:p w:rsidRPr="00835EF7" w:rsidR="2F595577" w:rsidP="00183C84" w:rsidRDefault="2F595577" w14:paraId="5B0BD4CF" w14:textId="6A67F96C">
            <w:r w:rsidRPr="00835EF7">
              <w:t>Threat: limited insights</w:t>
            </w:r>
          </w:p>
        </w:tc>
      </w:tr>
      <w:tr w:rsidRPr="00835EF7" w:rsidR="2F595577" w:rsidTr="00DA64CE" w14:paraId="6A47B4D7" w14:textId="77777777">
        <w:trPr>
          <w:trHeight w:val="300"/>
          <w:jc w:val="center"/>
        </w:trPr>
        <w:tc>
          <w:tcPr>
            <w:tcW w:w="1738" w:type="dxa"/>
            <w:vAlign w:val="center"/>
          </w:tcPr>
          <w:p w:rsidRPr="00835EF7" w:rsidR="2F595577" w:rsidP="00183C84" w:rsidRDefault="2F595577" w14:paraId="55A0B4C2" w14:textId="73D44DB0">
            <w:r w:rsidRPr="00835EF7">
              <w:t>Cloud &amp; CDN Infrastructure</w:t>
            </w:r>
          </w:p>
        </w:tc>
        <w:tc>
          <w:tcPr>
            <w:tcW w:w="1661" w:type="dxa"/>
            <w:vAlign w:val="center"/>
          </w:tcPr>
          <w:p w:rsidRPr="00835EF7" w:rsidR="2F595577" w:rsidP="00183C84" w:rsidRDefault="2F595577" w14:paraId="581DC8FC" w14:textId="45902465">
            <w:r w:rsidRPr="00835EF7">
              <w:t>AWS-based systems enabling scalability</w:t>
            </w:r>
            <w:r w:rsidRPr="00835EF7" w:rsidR="46C64548">
              <w:t xml:space="preserve"> (Chia, 2025)</w:t>
            </w:r>
          </w:p>
        </w:tc>
        <w:tc>
          <w:tcPr>
            <w:tcW w:w="1553" w:type="dxa"/>
            <w:vAlign w:val="center"/>
          </w:tcPr>
          <w:p w:rsidRPr="00835EF7" w:rsidR="2F595577" w:rsidP="00183C84" w:rsidRDefault="2F595577" w14:paraId="20E59CFB" w14:textId="749D0706">
            <w:r w:rsidRPr="00835EF7">
              <w:t>Opportunity: global reach</w:t>
            </w:r>
          </w:p>
        </w:tc>
        <w:tc>
          <w:tcPr>
            <w:tcW w:w="2081" w:type="dxa"/>
            <w:vAlign w:val="center"/>
          </w:tcPr>
          <w:p w:rsidRPr="00835EF7" w:rsidR="2F595577" w:rsidP="00183C84" w:rsidRDefault="2F595577" w14:paraId="36327725" w14:textId="6EA14B1D">
            <w:r w:rsidRPr="00835EF7">
              <w:t>AWS</w:t>
            </w:r>
            <w:r w:rsidRPr="00835EF7" w:rsidR="1DC7A434">
              <w:t xml:space="preserve"> </w:t>
            </w:r>
            <w:r w:rsidRPr="00835EF7" w:rsidR="362F943F">
              <w:t>systems scalable</w:t>
            </w:r>
            <w:r w:rsidRPr="00835EF7">
              <w:t xml:space="preserve"> but less optimized</w:t>
            </w:r>
          </w:p>
        </w:tc>
        <w:tc>
          <w:tcPr>
            <w:tcW w:w="1973" w:type="dxa"/>
            <w:vAlign w:val="center"/>
          </w:tcPr>
          <w:p w:rsidRPr="00835EF7" w:rsidR="2F595577" w:rsidP="00183C84" w:rsidRDefault="2F595577" w14:paraId="1F16760D" w14:textId="410FDFA1">
            <w:r w:rsidRPr="00835EF7">
              <w:t>Threat: dependency risk</w:t>
            </w:r>
          </w:p>
        </w:tc>
      </w:tr>
      <w:tr w:rsidRPr="00835EF7" w:rsidR="2F595577" w:rsidTr="00DA64CE" w14:paraId="185F7B8B" w14:textId="77777777">
        <w:trPr>
          <w:trHeight w:val="300"/>
          <w:jc w:val="center"/>
        </w:trPr>
        <w:tc>
          <w:tcPr>
            <w:tcW w:w="1738" w:type="dxa"/>
            <w:vAlign w:val="center"/>
          </w:tcPr>
          <w:p w:rsidRPr="00835EF7" w:rsidR="2F595577" w:rsidP="00183C84" w:rsidRDefault="2F595577" w14:paraId="75FE4B73" w14:textId="022A8573">
            <w:r w:rsidRPr="00835EF7">
              <w:t>R&amp;D Investment</w:t>
            </w:r>
          </w:p>
        </w:tc>
        <w:tc>
          <w:tcPr>
            <w:tcW w:w="1661" w:type="dxa"/>
            <w:vAlign w:val="center"/>
          </w:tcPr>
          <w:p w:rsidRPr="00835EF7" w:rsidR="2F595577" w:rsidP="00183C84" w:rsidRDefault="2F595577" w14:paraId="7139789C" w14:textId="372F1C71">
            <w:r w:rsidRPr="00835EF7">
              <w:t>High technology and platform investment costs annually</w:t>
            </w:r>
          </w:p>
        </w:tc>
        <w:tc>
          <w:tcPr>
            <w:tcW w:w="1553" w:type="dxa"/>
            <w:vAlign w:val="center"/>
          </w:tcPr>
          <w:p w:rsidRPr="00835EF7" w:rsidR="2F595577" w:rsidP="00183C84" w:rsidRDefault="2F595577" w14:paraId="188138A7" w14:textId="3FD81567">
            <w:r w:rsidRPr="00835EF7">
              <w:t>Threat: financial pressure</w:t>
            </w:r>
            <w:r w:rsidRPr="00835EF7" w:rsidR="4E66614E">
              <w:t xml:space="preserve"> &amp; R&amp;D Costs</w:t>
            </w:r>
          </w:p>
        </w:tc>
        <w:tc>
          <w:tcPr>
            <w:tcW w:w="2081" w:type="dxa"/>
            <w:vAlign w:val="center"/>
          </w:tcPr>
          <w:p w:rsidRPr="00835EF7" w:rsidR="16CE47AF" w:rsidP="00183C84" w:rsidRDefault="16CE47AF" w14:paraId="125DE82E" w14:textId="181FF318">
            <w:r w:rsidRPr="00835EF7">
              <w:t xml:space="preserve">Less </w:t>
            </w:r>
            <w:r w:rsidRPr="00835EF7" w:rsidR="2F595577">
              <w:t>R&amp;D burden due to late entry advantage</w:t>
            </w:r>
            <w:r w:rsidRPr="00835EF7" w:rsidR="721A8E4F">
              <w:t xml:space="preserve"> (BBC, 2024)</w:t>
            </w:r>
          </w:p>
        </w:tc>
        <w:tc>
          <w:tcPr>
            <w:tcW w:w="1973" w:type="dxa"/>
            <w:vAlign w:val="center"/>
          </w:tcPr>
          <w:p w:rsidRPr="00835EF7" w:rsidR="2F595577" w:rsidP="00183C84" w:rsidRDefault="2F595577" w14:paraId="0A3B8423" w14:textId="1902F5D6">
            <w:r w:rsidRPr="00835EF7">
              <w:t>Opportunity: cost efficiency;</w:t>
            </w:r>
          </w:p>
        </w:tc>
      </w:tr>
      <w:tr w:rsidRPr="00835EF7" w:rsidR="2F595577" w:rsidTr="00DA64CE" w14:paraId="60A38399" w14:textId="77777777">
        <w:trPr>
          <w:trHeight w:val="300"/>
          <w:jc w:val="center"/>
        </w:trPr>
        <w:tc>
          <w:tcPr>
            <w:tcW w:w="1738" w:type="dxa"/>
            <w:vAlign w:val="center"/>
          </w:tcPr>
          <w:p w:rsidRPr="00835EF7" w:rsidR="2F595577" w:rsidP="00183C84" w:rsidRDefault="2F595577" w14:paraId="6397B077" w14:textId="7499BA6C">
            <w:r w:rsidRPr="00835EF7">
              <w:t>Innovation Speed</w:t>
            </w:r>
          </w:p>
        </w:tc>
        <w:tc>
          <w:tcPr>
            <w:tcW w:w="1661" w:type="dxa"/>
            <w:vAlign w:val="center"/>
          </w:tcPr>
          <w:p w:rsidRPr="00835EF7" w:rsidR="2F595577" w:rsidP="00183C84" w:rsidRDefault="2F595577" w14:paraId="7B0BD4E5" w14:textId="4D882B57">
            <w:r w:rsidRPr="00835EF7">
              <w:t>First mover in adopting streaming innovations and formats</w:t>
            </w:r>
          </w:p>
        </w:tc>
        <w:tc>
          <w:tcPr>
            <w:tcW w:w="1553" w:type="dxa"/>
            <w:vAlign w:val="center"/>
          </w:tcPr>
          <w:p w:rsidRPr="00835EF7" w:rsidR="2F595577" w:rsidP="00183C84" w:rsidRDefault="2F595577" w14:paraId="371906FB" w14:textId="33DC0D5F">
            <w:r w:rsidRPr="00835EF7">
              <w:t>Opportunity: market leadership</w:t>
            </w:r>
          </w:p>
        </w:tc>
        <w:tc>
          <w:tcPr>
            <w:tcW w:w="2081" w:type="dxa"/>
            <w:vAlign w:val="center"/>
          </w:tcPr>
          <w:p w:rsidRPr="00835EF7" w:rsidR="2F595577" w:rsidP="00183C84" w:rsidRDefault="2F595577" w14:paraId="01293635" w14:textId="056F0797">
            <w:r w:rsidRPr="00835EF7">
              <w:t>Reactive adoption of existing technologies</w:t>
            </w:r>
          </w:p>
        </w:tc>
        <w:tc>
          <w:tcPr>
            <w:tcW w:w="1973" w:type="dxa"/>
            <w:vAlign w:val="center"/>
          </w:tcPr>
          <w:p w:rsidRPr="00835EF7" w:rsidR="2F595577" w:rsidP="00183C84" w:rsidRDefault="2F595577" w14:paraId="4353D0A8" w14:textId="5DCF99C3">
            <w:r w:rsidRPr="00835EF7">
              <w:t>Threat: delayed response</w:t>
            </w:r>
          </w:p>
        </w:tc>
      </w:tr>
    </w:tbl>
    <w:p w:rsidRPr="00206D6D" w:rsidR="2398DA10" w:rsidP="00206D6D" w:rsidRDefault="2398DA10" w14:paraId="48162314" w14:textId="0072DFF6">
      <w:pPr>
        <w:jc w:val="center"/>
        <w:rPr>
          <w:b/>
          <w:bCs/>
        </w:rPr>
      </w:pPr>
      <w:r w:rsidRPr="00206D6D">
        <w:rPr>
          <w:b/>
          <w:bCs/>
        </w:rPr>
        <w:t>Table 1: The analysis of Technological Impacts</w:t>
      </w:r>
    </w:p>
    <w:p w:rsidRPr="00835EF7" w:rsidR="5D5939B8" w:rsidP="00183C84" w:rsidRDefault="5D5939B8" w14:paraId="04D38CAB" w14:textId="0A74E630">
      <w:r w:rsidRPr="00835EF7">
        <w:t xml:space="preserve">The above table </w:t>
      </w:r>
      <w:r w:rsidRPr="00835EF7" w:rsidR="52A3F3F1">
        <w:t xml:space="preserve">represents </w:t>
      </w:r>
      <w:r w:rsidRPr="00835EF7">
        <w:t>the advancement of the technological integration which presen</w:t>
      </w:r>
      <w:r w:rsidR="00DC1284">
        <w:t>ts</w:t>
      </w:r>
      <w:r w:rsidRPr="00835EF7">
        <w:t xml:space="preserve"> asymmetric result where Netflix achieved scale ability of infrastructure, high data utilisation and AI sophistication</w:t>
      </w:r>
      <w:r w:rsidRPr="00835EF7" w:rsidR="06DCC6A6">
        <w:t xml:space="preserve"> (Netflix, 2026)</w:t>
      </w:r>
      <w:r w:rsidRPr="00835EF7">
        <w:t xml:space="preserve">. Contradictory, Disney+ have benefits of cost efficiency and multilingual impact but faces limitation of the innovation </w:t>
      </w:r>
      <w:r w:rsidRPr="00835EF7" w:rsidR="5D0088E4">
        <w:t>speed</w:t>
      </w:r>
      <w:r w:rsidRPr="00835EF7">
        <w:t xml:space="preserve"> and gaps in personalization which reinforce the uncertain competitive positioning in the streaming industry.</w:t>
      </w:r>
    </w:p>
    <w:p w:rsidRPr="00206D6D" w:rsidR="0FDB6F06" w:rsidP="00183C84" w:rsidRDefault="0FDB6F06" w14:paraId="0065DB74" w14:textId="6D1AD05D">
      <w:pPr>
        <w:rPr>
          <w:b/>
          <w:bCs/>
        </w:rPr>
      </w:pPr>
      <w:r w:rsidRPr="00206D6D">
        <w:rPr>
          <w:b/>
          <w:bCs/>
        </w:rPr>
        <w:t>Comparative Evaluation</w:t>
      </w:r>
    </w:p>
    <w:p w:rsidRPr="00835EF7" w:rsidR="1A71793D" w:rsidP="00183C84" w:rsidRDefault="1A71793D" w14:paraId="312CB432" w14:textId="4361BD70">
      <w:r w:rsidRPr="00835EF7">
        <w:t xml:space="preserve">In high level of Technology enforcement of Netflix differentiation advantage and lead by the super infrastructure capabilities, at once AI systems and extensive data </w:t>
      </w:r>
      <w:r w:rsidRPr="00835EF7" w:rsidR="5C36082C">
        <w:lastRenderedPageBreak/>
        <w:t>analysis to</w:t>
      </w:r>
      <w:r w:rsidRPr="00835EF7">
        <w:t xml:space="preserve"> improve the Global capability and </w:t>
      </w:r>
      <w:r w:rsidRPr="00835EF7" w:rsidR="755ACDE8">
        <w:t xml:space="preserve">user engagement </w:t>
      </w:r>
      <w:r w:rsidRPr="00835EF7" w:rsidR="003440C0">
        <w:t>around 320</w:t>
      </w:r>
      <w:r w:rsidRPr="00835EF7">
        <w:t xml:space="preserve"> million subscribers with around over 80% of view impact for recommendation systems</w:t>
      </w:r>
      <w:r w:rsidRPr="00835EF7" w:rsidR="66D4CCAA">
        <w:t xml:space="preserve"> (Curry, 2025)</w:t>
      </w:r>
      <w:r w:rsidRPr="00835EF7">
        <w:t xml:space="preserve">. </w:t>
      </w:r>
    </w:p>
    <w:p w:rsidRPr="00835EF7" w:rsidR="57395430" w:rsidP="00206D6D" w:rsidRDefault="57395430" w14:paraId="780279C7" w14:textId="5728BBB7">
      <w:pPr>
        <w:jc w:val="center"/>
      </w:pPr>
      <w:r w:rsidRPr="00835EF7">
        <w:rPr>
          <w:noProof/>
          <w:lang w:val="en-IN" w:eastAsia="en-IN"/>
        </w:rPr>
        <w:drawing>
          <wp:inline distT="0" distB="0" distL="0" distR="0" wp14:anchorId="2E626114" wp14:editId="43D8F966">
            <wp:extent cx="4638183" cy="3017520"/>
            <wp:effectExtent l="0" t="0" r="0" b="0"/>
            <wp:docPr id="116336192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361923" name="Picture 1163361923"/>
                    <pic:cNvPicPr/>
                  </pic:nvPicPr>
                  <pic:blipFill>
                    <a:blip r:embed="rId7">
                      <a:extLst>
                        <a:ext uri="{28A0092B-C50C-407E-A947-70E740481C1C}">
                          <a14:useLocalDpi xmlns:a14="http://schemas.microsoft.com/office/drawing/2010/main"/>
                        </a:ext>
                      </a:extLst>
                    </a:blip>
                    <a:stretch>
                      <a:fillRect/>
                    </a:stretch>
                  </pic:blipFill>
                  <pic:spPr>
                    <a:xfrm>
                      <a:off x="0" y="0"/>
                      <a:ext cx="4643198" cy="3020783"/>
                    </a:xfrm>
                    <a:prstGeom prst="rect">
                      <a:avLst/>
                    </a:prstGeom>
                  </pic:spPr>
                </pic:pic>
              </a:graphicData>
            </a:graphic>
          </wp:inline>
        </w:drawing>
      </w:r>
    </w:p>
    <w:p w:rsidRPr="00206D6D" w:rsidR="57395430" w:rsidP="00206D6D" w:rsidRDefault="57395430" w14:paraId="586B17C9" w14:textId="397C0FC2">
      <w:pPr>
        <w:jc w:val="center"/>
        <w:rPr>
          <w:b/>
          <w:bCs/>
        </w:rPr>
      </w:pPr>
      <w:r w:rsidRPr="00206D6D">
        <w:rPr>
          <w:b/>
          <w:bCs/>
        </w:rPr>
        <w:t xml:space="preserve">Figure </w:t>
      </w:r>
      <w:r w:rsidRPr="00206D6D" w:rsidR="5E1037F5">
        <w:rPr>
          <w:b/>
          <w:bCs/>
        </w:rPr>
        <w:t>1</w:t>
      </w:r>
      <w:r w:rsidRPr="00206D6D">
        <w:rPr>
          <w:b/>
          <w:bCs/>
        </w:rPr>
        <w:t>: Compari</w:t>
      </w:r>
      <w:r w:rsidR="00C40EDE">
        <w:rPr>
          <w:b/>
          <w:bCs/>
        </w:rPr>
        <w:t xml:space="preserve">ng </w:t>
      </w:r>
      <w:r w:rsidRPr="00206D6D">
        <w:rPr>
          <w:b/>
          <w:bCs/>
        </w:rPr>
        <w:t>Subscribers Rate Fluctuations of Netflix &amp; Disney</w:t>
      </w:r>
      <w:r w:rsidR="00677F77">
        <w:rPr>
          <w:b/>
          <w:bCs/>
        </w:rPr>
        <w:t>+</w:t>
      </w:r>
    </w:p>
    <w:p w:rsidRPr="00835EF7" w:rsidR="57395430" w:rsidP="00206D6D" w:rsidRDefault="57395430" w14:paraId="396F408F" w14:textId="4F36BF14">
      <w:pPr>
        <w:jc w:val="center"/>
      </w:pPr>
      <w:r w:rsidRPr="00835EF7">
        <w:t>(Source: Curry, 2025)</w:t>
      </w:r>
    </w:p>
    <w:p w:rsidRPr="00835EF7" w:rsidR="1A71793D" w:rsidP="00183C84" w:rsidRDefault="1A71793D" w14:paraId="4AC794F5" w14:textId="15349ED9">
      <w:r w:rsidRPr="00835EF7">
        <w:t xml:space="preserve">Netflix have </w:t>
      </w:r>
      <w:r w:rsidR="002A28B9">
        <w:t>the</w:t>
      </w:r>
      <w:r w:rsidRPr="00835EF7">
        <w:t xml:space="preserve"> market position as the </w:t>
      </w:r>
      <w:r w:rsidRPr="00835EF7" w:rsidR="00206D6D">
        <w:t>technology-based</w:t>
      </w:r>
      <w:r w:rsidRPr="00835EF7">
        <w:t xml:space="preserve"> market leader with limitations of Technology expenditure and annual content cost exceed beyond $15 billion which replace the strong pressure of Sustainable innovation. </w:t>
      </w:r>
    </w:p>
    <w:p w:rsidRPr="00835EF7" w:rsidR="54AD8E1B" w:rsidP="003440C0" w:rsidRDefault="54AD8E1B" w14:paraId="5280529D" w14:textId="008D4C33">
      <w:pPr>
        <w:jc w:val="center"/>
      </w:pPr>
      <w:r w:rsidRPr="00835EF7">
        <w:rPr>
          <w:noProof/>
          <w:lang w:val="en-IN" w:eastAsia="en-IN"/>
        </w:rPr>
        <w:drawing>
          <wp:inline distT="0" distB="0" distL="0" distR="0" wp14:anchorId="070A0E70" wp14:editId="09D6E421">
            <wp:extent cx="4286250" cy="2610262"/>
            <wp:effectExtent l="0" t="0" r="0" b="0"/>
            <wp:docPr id="31482065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820654" name="Picture 314820654"/>
                    <pic:cNvPicPr/>
                  </pic:nvPicPr>
                  <pic:blipFill>
                    <a:blip r:embed="rId8">
                      <a:extLst>
                        <a:ext uri="{28A0092B-C50C-407E-A947-70E740481C1C}">
                          <a14:useLocalDpi xmlns:a14="http://schemas.microsoft.com/office/drawing/2010/main"/>
                        </a:ext>
                      </a:extLst>
                    </a:blip>
                    <a:stretch>
                      <a:fillRect/>
                    </a:stretch>
                  </pic:blipFill>
                  <pic:spPr>
                    <a:xfrm>
                      <a:off x="0" y="0"/>
                      <a:ext cx="4286250" cy="2610262"/>
                    </a:xfrm>
                    <a:prstGeom prst="rect">
                      <a:avLst/>
                    </a:prstGeom>
                  </pic:spPr>
                </pic:pic>
              </a:graphicData>
            </a:graphic>
          </wp:inline>
        </w:drawing>
      </w:r>
    </w:p>
    <w:p w:rsidRPr="003440C0" w:rsidR="54AD8E1B" w:rsidP="003440C0" w:rsidRDefault="54AD8E1B" w14:paraId="62601EA0" w14:textId="4CF77245">
      <w:pPr>
        <w:jc w:val="center"/>
        <w:rPr>
          <w:b/>
          <w:bCs/>
        </w:rPr>
      </w:pPr>
      <w:r w:rsidRPr="003440C0">
        <w:rPr>
          <w:b/>
          <w:bCs/>
        </w:rPr>
        <w:lastRenderedPageBreak/>
        <w:t>Figure</w:t>
      </w:r>
      <w:r w:rsidRPr="003440C0" w:rsidR="5AB7971E">
        <w:rPr>
          <w:b/>
          <w:bCs/>
        </w:rPr>
        <w:t xml:space="preserve"> 2</w:t>
      </w:r>
      <w:r w:rsidRPr="003440C0">
        <w:rPr>
          <w:b/>
          <w:bCs/>
        </w:rPr>
        <w:t>: Disney+ Subscribers rate by 2025</w:t>
      </w:r>
    </w:p>
    <w:p w:rsidRPr="00835EF7" w:rsidR="54AD8E1B" w:rsidP="003440C0" w:rsidRDefault="54AD8E1B" w14:paraId="6DA64F91" w14:textId="122612DB">
      <w:pPr>
        <w:jc w:val="center"/>
      </w:pPr>
      <w:r w:rsidRPr="00835EF7">
        <w:t xml:space="preserve">(Source: </w:t>
      </w:r>
      <w:r w:rsidRPr="00835EF7" w:rsidR="68F19921">
        <w:t>Statista, 2025</w:t>
      </w:r>
      <w:r w:rsidRPr="00835EF7">
        <w:t>)</w:t>
      </w:r>
    </w:p>
    <w:p w:rsidRPr="00835EF7" w:rsidR="1A71793D" w:rsidP="00183C84" w:rsidRDefault="1A71793D" w14:paraId="39F05299" w14:textId="581AFF62">
      <w:r w:rsidRPr="00835EF7">
        <w:t>Contradictory</w:t>
      </w:r>
      <w:r w:rsidRPr="00835EF7" w:rsidR="1B1D4581">
        <w:t>,</w:t>
      </w:r>
      <w:r w:rsidRPr="00835EF7">
        <w:t xml:space="preserve"> Disney+ have around 1</w:t>
      </w:r>
      <w:r w:rsidRPr="00835EF7" w:rsidR="18FDAD85">
        <w:t>30</w:t>
      </w:r>
      <w:r w:rsidRPr="00835EF7">
        <w:t xml:space="preserve"> million subscribers worldwide which includes follower approach and Laboratories the established Technologies and cloud </w:t>
      </w:r>
      <w:r w:rsidRPr="00835EF7" w:rsidR="1B482DB4">
        <w:t>infrastructure minimum</w:t>
      </w:r>
      <w:r w:rsidRPr="00835EF7">
        <w:t xml:space="preserve"> cost</w:t>
      </w:r>
      <w:r w:rsidRPr="00835EF7" w:rsidR="45B80D8D">
        <w:t xml:space="preserve"> (Statista, 2025)</w:t>
      </w:r>
      <w:r w:rsidRPr="00835EF7">
        <w:t xml:space="preserve">. </w:t>
      </w:r>
      <w:r w:rsidRPr="00835EF7" w:rsidR="003440C0">
        <w:t>Moreover,</w:t>
      </w:r>
      <w:r w:rsidRPr="00835EF7">
        <w:t xml:space="preserve"> these also have significant challenges</w:t>
      </w:r>
      <w:r w:rsidRPr="00835EF7" w:rsidR="151EBD7C">
        <w:t xml:space="preserve"> of</w:t>
      </w:r>
      <w:r w:rsidRPr="00835EF7">
        <w:t xml:space="preserve"> personalization efficiency with pricing issues due to </w:t>
      </w:r>
      <w:r w:rsidRPr="00835EF7" w:rsidR="3E9C1877">
        <w:t xml:space="preserve">which </w:t>
      </w:r>
      <w:r w:rsidRPr="00835EF7">
        <w:t xml:space="preserve">in 2025 subscription rate constantly declined. </w:t>
      </w:r>
    </w:p>
    <w:p w:rsidRPr="003440C0" w:rsidR="0FDB6F06" w:rsidP="00183C84" w:rsidRDefault="0FDB6F06" w14:paraId="4FD96275" w14:textId="6B5AA83C">
      <w:pPr>
        <w:rPr>
          <w:b/>
          <w:bCs/>
        </w:rPr>
      </w:pPr>
      <w:r w:rsidRPr="003440C0">
        <w:rPr>
          <w:b/>
          <w:bCs/>
        </w:rPr>
        <w:t>Connection with Competitive Position</w:t>
      </w:r>
    </w:p>
    <w:p w:rsidRPr="00835EF7" w:rsidR="0901F7CE" w:rsidP="00183C84" w:rsidRDefault="0082170F" w14:paraId="3CE799B0" w14:textId="7F8F35A0">
      <w:r>
        <w:t>T</w:t>
      </w:r>
      <w:r w:rsidRPr="00835EF7" w:rsidR="0901F7CE">
        <w:t>he technology environment improve</w:t>
      </w:r>
      <w:r w:rsidR="001A42F3">
        <w:t>s</w:t>
      </w:r>
      <w:r w:rsidRPr="00835EF7" w:rsidR="0901F7CE">
        <w:t xml:space="preserve"> the market leadership of Netflix by use of Data Analytics, scalability and AI for constant sustainable differentiation. On the other hand</w:t>
      </w:r>
      <w:r w:rsidR="00D631BB">
        <w:t>,</w:t>
      </w:r>
      <w:r w:rsidRPr="00835EF7" w:rsidR="0901F7CE">
        <w:t xml:space="preserve"> Disney+ </w:t>
      </w:r>
      <w:r w:rsidRPr="00835EF7" w:rsidR="73393B6C">
        <w:t>still</w:t>
      </w:r>
      <w:r w:rsidRPr="00835EF7" w:rsidR="0901F7CE">
        <w:t xml:space="preserve"> on follower position and depends on the first efficient but active technological adoption that create barriers for ability to gain the comparable competitive dominance and personalization depth in the streaming market for the audiences.</w:t>
      </w:r>
    </w:p>
    <w:p w:rsidRPr="00835EF7" w:rsidR="348C664D" w:rsidP="00183C84" w:rsidRDefault="348C664D" w14:paraId="15F03930" w14:textId="13A013B0">
      <w:pPr>
        <w:pStyle w:val="Heading2"/>
      </w:pPr>
      <w:bookmarkStart w:name="_Toc225327672" w:id="4"/>
      <w:r w:rsidRPr="00835EF7">
        <w:t>1.3 External Macro-Marketing Factor 2: Socio-Cultural Environment Changes</w:t>
      </w:r>
      <w:bookmarkEnd w:id="4"/>
      <w:r w:rsidRPr="00835EF7">
        <w:t xml:space="preserve"> </w:t>
      </w:r>
      <w:r w:rsidRPr="00835EF7" w:rsidR="5C339EA0">
        <w:t xml:space="preserve"> </w:t>
      </w:r>
    </w:p>
    <w:p w:rsidRPr="00924EA3" w:rsidR="268FE7A9" w:rsidP="00183C84" w:rsidRDefault="268FE7A9" w14:paraId="6A9CFF89" w14:textId="5561DF90">
      <w:pPr>
        <w:rPr>
          <w:b/>
          <w:bCs/>
        </w:rPr>
      </w:pPr>
      <w:r w:rsidRPr="00924EA3">
        <w:rPr>
          <w:b/>
          <w:bCs/>
        </w:rPr>
        <w:t xml:space="preserve">Critical </w:t>
      </w:r>
      <w:r w:rsidRPr="00924EA3" w:rsidR="00924EA3">
        <w:rPr>
          <w:b/>
          <w:bCs/>
        </w:rPr>
        <w:t>Analysis</w:t>
      </w:r>
      <w:r w:rsidRPr="00924EA3">
        <w:rPr>
          <w:b/>
          <w:bCs/>
        </w:rPr>
        <w:t xml:space="preserve"> focused on Factor</w:t>
      </w:r>
      <w:r w:rsidRPr="00924EA3" w:rsidR="778A502C">
        <w:rPr>
          <w:b/>
          <w:bCs/>
        </w:rPr>
        <w:t xml:space="preserve"> on Industry</w:t>
      </w:r>
    </w:p>
    <w:p w:rsidRPr="00835EF7" w:rsidR="4211E8F2" w:rsidP="00183C84" w:rsidRDefault="4211E8F2" w14:paraId="7079C453" w14:textId="4AD891B4">
      <w:r w:rsidRPr="00835EF7">
        <w:t>Socio-</w:t>
      </w:r>
      <w:r w:rsidRPr="00835EF7" w:rsidR="6976BF76">
        <w:t xml:space="preserve">Cultural environment is constantly ratio the streaming industry buy used of changes adoption as digital lifestyles, consumers behaviours and content preferences. In worldwide market the adoption </w:t>
      </w:r>
      <w:r w:rsidRPr="00835EF7" w:rsidR="00924EA3">
        <w:t>is</w:t>
      </w:r>
      <w:r w:rsidRPr="00835EF7" w:rsidR="6976BF76">
        <w:t xml:space="preserve"> in rapid fire where the around 1.8</w:t>
      </w:r>
      <w:r w:rsidRPr="00835EF7" w:rsidR="213FE2E1">
        <w:t xml:space="preserve"> </w:t>
      </w:r>
      <w:r w:rsidRPr="00835EF7" w:rsidR="6976BF76">
        <w:t xml:space="preserve">billion </w:t>
      </w:r>
      <w:r w:rsidRPr="00835EF7" w:rsidR="00924EA3">
        <w:t>subscriptions</w:t>
      </w:r>
      <w:r w:rsidRPr="00835EF7" w:rsidR="6976BF76">
        <w:t xml:space="preserve"> for the video on demand users changes towards the "Binge watching, mobile first and on demand" watching patterns. The audience are constantly </w:t>
      </w:r>
      <w:r w:rsidRPr="00835EF7" w:rsidR="00924EA3">
        <w:t>demanding</w:t>
      </w:r>
      <w:r w:rsidRPr="00835EF7" w:rsidR="6976BF76">
        <w:t xml:space="preserve"> the locally relevant, diverse, and personalized content which can replies the globalisation Trends with involvement of cultural heterogeneity</w:t>
      </w:r>
      <w:r w:rsidRPr="00835EF7" w:rsidR="59D3987A">
        <w:t xml:space="preserve"> (De, Isabel and Selma Maria Silva, 2024)</w:t>
      </w:r>
      <w:r w:rsidRPr="00835EF7" w:rsidR="6976BF76">
        <w:t>.</w:t>
      </w:r>
      <w:r w:rsidRPr="00835EF7" w:rsidR="1079AFF6">
        <w:t xml:space="preserve"> The constant growth of cutting behaviours </w:t>
      </w:r>
      <w:r w:rsidRPr="00835EF7" w:rsidR="00924EA3">
        <w:t>is</w:t>
      </w:r>
      <w:r w:rsidRPr="00835EF7" w:rsidR="1079AFF6">
        <w:t xml:space="preserve"> focused </w:t>
      </w:r>
      <w:r w:rsidRPr="00835EF7" w:rsidR="00924EA3">
        <w:t>on demographics</w:t>
      </w:r>
      <w:r w:rsidRPr="00835EF7" w:rsidR="1079AFF6">
        <w:t xml:space="preserve"> which reveals the structural issues related to traditional televisions, and constant growing dependency on the digital platform. In </w:t>
      </w:r>
      <w:r w:rsidRPr="00835EF7" w:rsidR="00924EA3">
        <w:t>addition,</w:t>
      </w:r>
      <w:r w:rsidRPr="00835EF7" w:rsidR="1079AFF6">
        <w:t xml:space="preserve"> the social </w:t>
      </w:r>
      <w:r w:rsidRPr="00835EF7" w:rsidR="00924EA3">
        <w:t>media-based</w:t>
      </w:r>
      <w:r w:rsidRPr="00835EF7" w:rsidR="1079AFF6">
        <w:t xml:space="preserve"> trends such as </w:t>
      </w:r>
      <w:r w:rsidRPr="00835EF7" w:rsidR="00924EA3">
        <w:t>family-based</w:t>
      </w:r>
      <w:r w:rsidRPr="00835EF7" w:rsidR="1079AFF6">
        <w:t xml:space="preserve"> consumption </w:t>
      </w:r>
      <w:r w:rsidRPr="00835EF7" w:rsidR="00924EA3">
        <w:t>models growing</w:t>
      </w:r>
      <w:r w:rsidRPr="00835EF7" w:rsidR="1079AFF6">
        <w:t xml:space="preserve"> and multi device using are impact the pricing Strategies and platform design</w:t>
      </w:r>
      <w:r w:rsidR="00C22806">
        <w:t xml:space="preserve">. </w:t>
      </w:r>
      <w:r w:rsidRPr="00835EF7" w:rsidR="1079AFF6">
        <w:t xml:space="preserve">The active </w:t>
      </w:r>
      <w:r w:rsidRPr="00835EF7" w:rsidR="1079AFF6">
        <w:lastRenderedPageBreak/>
        <w:t>social cultural dynamics are the most critical driver for difficult streaming organisations which constantly adopt the different content strategies to improve the Market Positioning and use of engagement models for sustainable relevance with growing fragmented Global audience models.</w:t>
      </w:r>
    </w:p>
    <w:p w:rsidRPr="00F241A7" w:rsidR="268FE7A9" w:rsidP="00183C84" w:rsidRDefault="268FE7A9" w14:paraId="6851567E" w14:textId="1AB37983">
      <w:pPr>
        <w:rPr>
          <w:b/>
          <w:bCs/>
        </w:rPr>
      </w:pPr>
      <w:r w:rsidRPr="00F241A7">
        <w:rPr>
          <w:b/>
          <w:bCs/>
        </w:rPr>
        <w:t>Impacts on Netflix &amp; Disney+ (Opportunity &amp; threat)</w:t>
      </w:r>
      <w:r w:rsidRPr="00F241A7" w:rsidR="448720FD">
        <w:rPr>
          <w:b/>
          <w:bCs/>
        </w:rPr>
        <w:t xml:space="preserve"> </w:t>
      </w:r>
    </w:p>
    <w:p w:rsidRPr="00835EF7" w:rsidR="40D44F71" w:rsidP="00183C84" w:rsidRDefault="40D44F71" w14:paraId="40FA09B2" w14:textId="78BB692D">
      <w:r w:rsidRPr="00835EF7">
        <w:t xml:space="preserve">The </w:t>
      </w:r>
      <w:r w:rsidRPr="00835EF7" w:rsidR="00F241A7">
        <w:t>socio-cultural</w:t>
      </w:r>
      <w:r w:rsidRPr="00835EF7">
        <w:t xml:space="preserve"> changes are constantly reshaping the </w:t>
      </w:r>
      <w:r w:rsidRPr="00835EF7" w:rsidR="00086167">
        <w:t>users’</w:t>
      </w:r>
      <w:r w:rsidRPr="00835EF7">
        <w:t xml:space="preserve"> preferences, competitive positioning and engagement behaviours in digital platforms as Netflix and Disney+ worldwide</w:t>
      </w:r>
      <w:r w:rsidRPr="00835EF7" w:rsidR="785C4725">
        <w:t xml:space="preserve"> (Wang </w:t>
      </w:r>
      <w:r w:rsidRPr="00835EF7" w:rsidR="785C4725">
        <w:rPr>
          <w:i/>
          <w:iCs/>
        </w:rPr>
        <w:t>et al.</w:t>
      </w:r>
      <w:r w:rsidRPr="00835EF7" w:rsidR="785C4725">
        <w:t>, 2022)</w:t>
      </w:r>
      <w:r w:rsidRPr="00835EF7">
        <w:t xml:space="preserve">. The </w:t>
      </w:r>
      <w:r w:rsidRPr="00835EF7" w:rsidR="34B71091">
        <w:t>c</w:t>
      </w:r>
      <w:r w:rsidRPr="00835EF7">
        <w:t xml:space="preserve">hanges </w:t>
      </w:r>
      <w:r w:rsidRPr="00835EF7" w:rsidR="2526B2FF">
        <w:t>and</w:t>
      </w:r>
      <w:r w:rsidRPr="00835EF7">
        <w:t xml:space="preserve"> its impacts are both as follows:</w:t>
      </w:r>
    </w:p>
    <w:tbl>
      <w:tblPr>
        <w:tblW w:w="0" w:type="auto"/>
        <w:jc w:val="cente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Look w:val="06A0" w:firstRow="1" w:lastRow="0" w:firstColumn="1" w:lastColumn="0" w:noHBand="1" w:noVBand="1"/>
      </w:tblPr>
      <w:tblGrid>
        <w:gridCol w:w="1524"/>
        <w:gridCol w:w="1563"/>
        <w:gridCol w:w="2368"/>
        <w:gridCol w:w="1419"/>
        <w:gridCol w:w="2368"/>
      </w:tblGrid>
      <w:tr w:rsidRPr="00835EF7" w:rsidR="2F595577" w:rsidTr="00086167" w14:paraId="464E760B" w14:textId="77777777">
        <w:trPr>
          <w:trHeight w:val="300"/>
          <w:jc w:val="center"/>
        </w:trPr>
        <w:tc>
          <w:tcPr>
            <w:tcW w:w="1274" w:type="dxa"/>
            <w:vAlign w:val="center"/>
          </w:tcPr>
          <w:p w:rsidRPr="00086167" w:rsidR="2F595577" w:rsidP="00086167" w:rsidRDefault="2F595577" w14:paraId="5B1DF372" w14:textId="6177D459">
            <w:pPr>
              <w:jc w:val="center"/>
              <w:rPr>
                <w:b/>
                <w:bCs/>
              </w:rPr>
            </w:pPr>
            <w:r w:rsidRPr="00086167">
              <w:rPr>
                <w:b/>
                <w:bCs/>
              </w:rPr>
              <w:t>Factor</w:t>
            </w:r>
          </w:p>
        </w:tc>
        <w:tc>
          <w:tcPr>
            <w:tcW w:w="2824" w:type="dxa"/>
            <w:vAlign w:val="center"/>
          </w:tcPr>
          <w:p w:rsidRPr="00086167" w:rsidR="2F595577" w:rsidP="00086167" w:rsidRDefault="2F595577" w14:paraId="1728CC6B" w14:textId="1061824F">
            <w:pPr>
              <w:jc w:val="center"/>
              <w:rPr>
                <w:b/>
                <w:bCs/>
              </w:rPr>
            </w:pPr>
            <w:r w:rsidRPr="00086167">
              <w:rPr>
                <w:b/>
                <w:bCs/>
              </w:rPr>
              <w:t>Netflix</w:t>
            </w:r>
          </w:p>
        </w:tc>
        <w:tc>
          <w:tcPr>
            <w:tcW w:w="1548" w:type="dxa"/>
            <w:vAlign w:val="center"/>
          </w:tcPr>
          <w:p w:rsidRPr="00086167" w:rsidR="2F595577" w:rsidP="00086167" w:rsidRDefault="2F595577" w14:paraId="5A6D21C6" w14:textId="30C76632">
            <w:pPr>
              <w:jc w:val="center"/>
              <w:rPr>
                <w:b/>
                <w:bCs/>
              </w:rPr>
            </w:pPr>
            <w:r w:rsidRPr="00086167">
              <w:rPr>
                <w:b/>
                <w:bCs/>
              </w:rPr>
              <w:t>Opportunity/Threat</w:t>
            </w:r>
          </w:p>
        </w:tc>
        <w:tc>
          <w:tcPr>
            <w:tcW w:w="1916" w:type="dxa"/>
            <w:vAlign w:val="center"/>
          </w:tcPr>
          <w:p w:rsidRPr="00086167" w:rsidR="2F595577" w:rsidP="00086167" w:rsidRDefault="2F595577" w14:paraId="4FFE99FE" w14:textId="648729D6">
            <w:pPr>
              <w:jc w:val="center"/>
              <w:rPr>
                <w:b/>
                <w:bCs/>
              </w:rPr>
            </w:pPr>
            <w:r w:rsidRPr="00086167">
              <w:rPr>
                <w:b/>
                <w:bCs/>
              </w:rPr>
              <w:t>Disney+</w:t>
            </w:r>
          </w:p>
        </w:tc>
        <w:tc>
          <w:tcPr>
            <w:tcW w:w="1454" w:type="dxa"/>
            <w:vAlign w:val="center"/>
          </w:tcPr>
          <w:p w:rsidRPr="00086167" w:rsidR="2F595577" w:rsidP="00086167" w:rsidRDefault="2F595577" w14:paraId="779BCF51" w14:textId="22C8BD66">
            <w:pPr>
              <w:jc w:val="center"/>
              <w:rPr>
                <w:b/>
                <w:bCs/>
              </w:rPr>
            </w:pPr>
            <w:r w:rsidRPr="00086167">
              <w:rPr>
                <w:b/>
                <w:bCs/>
              </w:rPr>
              <w:t>Opportunity/Threat</w:t>
            </w:r>
          </w:p>
        </w:tc>
      </w:tr>
      <w:tr w:rsidRPr="00835EF7" w:rsidR="2F595577" w:rsidTr="00086167" w14:paraId="5762428D" w14:textId="77777777">
        <w:trPr>
          <w:trHeight w:val="300"/>
          <w:jc w:val="center"/>
        </w:trPr>
        <w:tc>
          <w:tcPr>
            <w:tcW w:w="1274" w:type="dxa"/>
            <w:vAlign w:val="center"/>
          </w:tcPr>
          <w:p w:rsidRPr="00835EF7" w:rsidR="2F595577" w:rsidP="00183C84" w:rsidRDefault="2F595577" w14:paraId="5A5EB2BE" w14:textId="6D59A8EF">
            <w:r w:rsidRPr="00835EF7">
              <w:t>Binge-watching Culture</w:t>
            </w:r>
          </w:p>
        </w:tc>
        <w:tc>
          <w:tcPr>
            <w:tcW w:w="2824" w:type="dxa"/>
            <w:vAlign w:val="center"/>
          </w:tcPr>
          <w:p w:rsidRPr="00835EF7" w:rsidR="2F595577" w:rsidP="00183C84" w:rsidRDefault="2F595577" w14:paraId="5850ACBD" w14:textId="549C7667">
            <w:r w:rsidRPr="00835EF7">
              <w:t>Strong catalogue supporting continuous viewing</w:t>
            </w:r>
          </w:p>
        </w:tc>
        <w:tc>
          <w:tcPr>
            <w:tcW w:w="1548" w:type="dxa"/>
            <w:vAlign w:val="center"/>
          </w:tcPr>
          <w:p w:rsidRPr="00835EF7" w:rsidR="2F595577" w:rsidP="00183C84" w:rsidRDefault="2F595577" w14:paraId="2D8A8133" w14:textId="22F22B9A">
            <w:r w:rsidRPr="00835EF7">
              <w:t>Opportunity: high engagement</w:t>
            </w:r>
          </w:p>
        </w:tc>
        <w:tc>
          <w:tcPr>
            <w:tcW w:w="1916" w:type="dxa"/>
            <w:vAlign w:val="center"/>
          </w:tcPr>
          <w:p w:rsidRPr="00835EF7" w:rsidR="2F595577" w:rsidP="00183C84" w:rsidRDefault="2F595577" w14:paraId="382A995C" w14:textId="72895CA1">
            <w:r w:rsidRPr="00835EF7">
              <w:t>Franchise-based content</w:t>
            </w:r>
          </w:p>
        </w:tc>
        <w:tc>
          <w:tcPr>
            <w:tcW w:w="1454" w:type="dxa"/>
            <w:vAlign w:val="center"/>
          </w:tcPr>
          <w:p w:rsidRPr="00835EF7" w:rsidR="2F595577" w:rsidP="00183C84" w:rsidRDefault="2F595577" w14:paraId="2927103D" w14:textId="4798675C">
            <w:r w:rsidRPr="00835EF7">
              <w:t>Threat: lower retention</w:t>
            </w:r>
          </w:p>
        </w:tc>
      </w:tr>
      <w:tr w:rsidRPr="00835EF7" w:rsidR="2F595577" w:rsidTr="00086167" w14:paraId="59A8B8CE" w14:textId="77777777">
        <w:trPr>
          <w:trHeight w:val="300"/>
          <w:jc w:val="center"/>
        </w:trPr>
        <w:tc>
          <w:tcPr>
            <w:tcW w:w="1274" w:type="dxa"/>
            <w:vAlign w:val="center"/>
          </w:tcPr>
          <w:p w:rsidRPr="00835EF7" w:rsidR="2F595577" w:rsidP="00183C84" w:rsidRDefault="2F595577" w14:paraId="6123E62F" w14:textId="2CE22B21">
            <w:r w:rsidRPr="00835EF7">
              <w:t>Global Content Demand</w:t>
            </w:r>
          </w:p>
        </w:tc>
        <w:tc>
          <w:tcPr>
            <w:tcW w:w="2824" w:type="dxa"/>
            <w:vAlign w:val="center"/>
          </w:tcPr>
          <w:p w:rsidRPr="00835EF7" w:rsidR="2F595577" w:rsidP="00183C84" w:rsidRDefault="2F595577" w14:paraId="39122A95" w14:textId="498F68AE">
            <w:r w:rsidRPr="00835EF7">
              <w:t xml:space="preserve">Diverse international originals </w:t>
            </w:r>
            <w:r w:rsidRPr="00835EF7" w:rsidR="1F505012">
              <w:t xml:space="preserve">such as </w:t>
            </w:r>
            <w:r w:rsidRPr="00835EF7">
              <w:t>multi-language content</w:t>
            </w:r>
            <w:r w:rsidRPr="00835EF7" w:rsidR="545F3571">
              <w:t xml:space="preserve"> (PwC, 2025)</w:t>
            </w:r>
          </w:p>
        </w:tc>
        <w:tc>
          <w:tcPr>
            <w:tcW w:w="1548" w:type="dxa"/>
            <w:vAlign w:val="center"/>
          </w:tcPr>
          <w:p w:rsidRPr="00835EF7" w:rsidR="2F595577" w:rsidP="00183C84" w:rsidRDefault="2F595577" w14:paraId="68460DAB" w14:textId="33545DAB">
            <w:r w:rsidRPr="00835EF7">
              <w:t>Opportunity: global reach</w:t>
            </w:r>
          </w:p>
        </w:tc>
        <w:tc>
          <w:tcPr>
            <w:tcW w:w="1916" w:type="dxa"/>
            <w:vAlign w:val="center"/>
          </w:tcPr>
          <w:p w:rsidRPr="00835EF7" w:rsidR="2F595577" w:rsidP="00183C84" w:rsidRDefault="2F595577" w14:paraId="740DFA76" w14:textId="07530028">
            <w:r w:rsidRPr="00835EF7">
              <w:t>Relies on established franchises</w:t>
            </w:r>
          </w:p>
        </w:tc>
        <w:tc>
          <w:tcPr>
            <w:tcW w:w="1454" w:type="dxa"/>
            <w:vAlign w:val="center"/>
          </w:tcPr>
          <w:p w:rsidRPr="00835EF7" w:rsidR="2F595577" w:rsidP="00183C84" w:rsidRDefault="2F595577" w14:paraId="7A4F6CEE" w14:textId="7FDABB1D">
            <w:r w:rsidRPr="00835EF7">
              <w:t>Threat: limited diversity</w:t>
            </w:r>
          </w:p>
        </w:tc>
      </w:tr>
      <w:tr w:rsidRPr="00835EF7" w:rsidR="2F595577" w:rsidTr="00086167" w14:paraId="69C40011" w14:textId="77777777">
        <w:trPr>
          <w:trHeight w:val="300"/>
          <w:jc w:val="center"/>
        </w:trPr>
        <w:tc>
          <w:tcPr>
            <w:tcW w:w="1274" w:type="dxa"/>
            <w:vAlign w:val="center"/>
          </w:tcPr>
          <w:p w:rsidRPr="00835EF7" w:rsidR="2F595577" w:rsidP="00183C84" w:rsidRDefault="2F595577" w14:paraId="65083D0A" w14:textId="18540C7F">
            <w:r w:rsidRPr="00835EF7">
              <w:t>Changing Viewing Habits</w:t>
            </w:r>
          </w:p>
        </w:tc>
        <w:tc>
          <w:tcPr>
            <w:tcW w:w="2824" w:type="dxa"/>
            <w:vAlign w:val="center"/>
          </w:tcPr>
          <w:p w:rsidRPr="00835EF7" w:rsidR="2F595577" w:rsidP="00183C84" w:rsidRDefault="2F595577" w14:paraId="4B58CBF0" w14:textId="5561B0D2">
            <w:r w:rsidRPr="00835EF7">
              <w:t>Mobile-first and flexible consumptio</w:t>
            </w:r>
            <w:r w:rsidRPr="00835EF7">
              <w:lastRenderedPageBreak/>
              <w:t>n model</w:t>
            </w:r>
          </w:p>
        </w:tc>
        <w:tc>
          <w:tcPr>
            <w:tcW w:w="1548" w:type="dxa"/>
            <w:vAlign w:val="center"/>
          </w:tcPr>
          <w:p w:rsidRPr="00835EF7" w:rsidR="2F595577" w:rsidP="00183C84" w:rsidRDefault="2F595577" w14:paraId="33B50E30" w14:textId="2D4EE38F">
            <w:r w:rsidRPr="00835EF7">
              <w:lastRenderedPageBreak/>
              <w:t>Opportunity: accessibility</w:t>
            </w:r>
          </w:p>
        </w:tc>
        <w:tc>
          <w:tcPr>
            <w:tcW w:w="1916" w:type="dxa"/>
            <w:vAlign w:val="center"/>
          </w:tcPr>
          <w:p w:rsidRPr="00835EF7" w:rsidR="2F595577" w:rsidP="00183C84" w:rsidRDefault="2F595577" w14:paraId="54C2FCD9" w14:textId="685416BB">
            <w:r w:rsidRPr="00835EF7">
              <w:t>Adapting to digital shift</w:t>
            </w:r>
          </w:p>
        </w:tc>
        <w:tc>
          <w:tcPr>
            <w:tcW w:w="1454" w:type="dxa"/>
            <w:vAlign w:val="center"/>
          </w:tcPr>
          <w:p w:rsidRPr="00835EF7" w:rsidR="2F595577" w:rsidP="00183C84" w:rsidRDefault="2F595577" w14:paraId="0B114EA8" w14:textId="472BFAEE">
            <w:r w:rsidRPr="00835EF7">
              <w:t>Opportunity: growing adoption</w:t>
            </w:r>
          </w:p>
        </w:tc>
      </w:tr>
      <w:tr w:rsidRPr="00835EF7" w:rsidR="2F595577" w:rsidTr="00086167" w14:paraId="5A6693AA" w14:textId="77777777">
        <w:trPr>
          <w:trHeight w:val="300"/>
          <w:jc w:val="center"/>
        </w:trPr>
        <w:tc>
          <w:tcPr>
            <w:tcW w:w="1274" w:type="dxa"/>
            <w:vAlign w:val="center"/>
          </w:tcPr>
          <w:p w:rsidRPr="00835EF7" w:rsidR="2F595577" w:rsidP="00183C84" w:rsidRDefault="2F595577" w14:paraId="7301D7E4" w14:textId="3ECFA1B8">
            <w:r w:rsidRPr="00835EF7">
              <w:t>Brand Loyalty Trends</w:t>
            </w:r>
          </w:p>
        </w:tc>
        <w:tc>
          <w:tcPr>
            <w:tcW w:w="2824" w:type="dxa"/>
            <w:vAlign w:val="center"/>
          </w:tcPr>
          <w:p w:rsidRPr="00835EF7" w:rsidR="2F595577" w:rsidP="00183C84" w:rsidRDefault="2F595577" w14:paraId="6C7C9B08" w14:textId="687B570D">
            <w:r w:rsidRPr="00835EF7">
              <w:t>Moderate brand loyalty</w:t>
            </w:r>
          </w:p>
        </w:tc>
        <w:tc>
          <w:tcPr>
            <w:tcW w:w="1548" w:type="dxa"/>
            <w:vAlign w:val="center"/>
          </w:tcPr>
          <w:p w:rsidRPr="00835EF7" w:rsidR="2F595577" w:rsidP="00183C84" w:rsidRDefault="2F595577" w14:paraId="19CBB4D6" w14:textId="1A2AB78D">
            <w:r w:rsidRPr="00835EF7">
              <w:t>Threat: high switching behaviour</w:t>
            </w:r>
          </w:p>
        </w:tc>
        <w:tc>
          <w:tcPr>
            <w:tcW w:w="1916" w:type="dxa"/>
            <w:vAlign w:val="center"/>
          </w:tcPr>
          <w:p w:rsidRPr="00835EF7" w:rsidR="2F595577" w:rsidP="00183C84" w:rsidRDefault="2F595577" w14:paraId="13086FB7" w14:textId="78B6EC5A">
            <w:r w:rsidRPr="00835EF7">
              <w:t xml:space="preserve">Strong legacy brands </w:t>
            </w:r>
            <w:r w:rsidRPr="00835EF7" w:rsidR="25BDDF7E">
              <w:t xml:space="preserve">as </w:t>
            </w:r>
            <w:r w:rsidRPr="00835EF7">
              <w:t>Marvel, Disney</w:t>
            </w:r>
            <w:r w:rsidRPr="00835EF7" w:rsidR="39A5C605">
              <w:t xml:space="preserve"> owned</w:t>
            </w:r>
            <w:r w:rsidRPr="00835EF7" w:rsidR="77F2F9C2">
              <w:t xml:space="preserve"> (PwC, 2025)</w:t>
            </w:r>
          </w:p>
        </w:tc>
        <w:tc>
          <w:tcPr>
            <w:tcW w:w="1454" w:type="dxa"/>
            <w:vAlign w:val="center"/>
          </w:tcPr>
          <w:p w:rsidRPr="00835EF7" w:rsidR="2F595577" w:rsidP="00183C84" w:rsidRDefault="2F595577" w14:paraId="4C2B66FF" w14:textId="77055D61">
            <w:r w:rsidRPr="00835EF7">
              <w:t>Opportunity: loyal audience</w:t>
            </w:r>
          </w:p>
        </w:tc>
      </w:tr>
      <w:tr w:rsidRPr="00835EF7" w:rsidR="2F595577" w:rsidTr="00086167" w14:paraId="47CE5DE6" w14:textId="77777777">
        <w:trPr>
          <w:trHeight w:val="300"/>
          <w:jc w:val="center"/>
        </w:trPr>
        <w:tc>
          <w:tcPr>
            <w:tcW w:w="1274" w:type="dxa"/>
            <w:vAlign w:val="center"/>
          </w:tcPr>
          <w:p w:rsidRPr="00835EF7" w:rsidR="2F595577" w:rsidP="00183C84" w:rsidRDefault="2F595577" w14:paraId="2280BE76" w14:textId="60CACD55">
            <w:r w:rsidRPr="00835EF7">
              <w:t>Subscription Fatigue</w:t>
            </w:r>
          </w:p>
        </w:tc>
        <w:tc>
          <w:tcPr>
            <w:tcW w:w="2824" w:type="dxa"/>
            <w:vAlign w:val="center"/>
          </w:tcPr>
          <w:p w:rsidRPr="00835EF7" w:rsidR="2F595577" w:rsidP="00183C84" w:rsidRDefault="2F595577" w14:paraId="7C5A0E7C" w14:textId="6EDE1F08">
            <w:r w:rsidRPr="00835EF7">
              <w:t>Multiple pricing tiers introduced</w:t>
            </w:r>
          </w:p>
        </w:tc>
        <w:tc>
          <w:tcPr>
            <w:tcW w:w="1548" w:type="dxa"/>
            <w:vAlign w:val="center"/>
          </w:tcPr>
          <w:p w:rsidRPr="00835EF7" w:rsidR="2F595577" w:rsidP="00183C84" w:rsidRDefault="2F595577" w14:paraId="478EAAB9" w14:textId="56B3571D">
            <w:r w:rsidRPr="00835EF7">
              <w:t>Threat: churn risk</w:t>
            </w:r>
          </w:p>
        </w:tc>
        <w:tc>
          <w:tcPr>
            <w:tcW w:w="1916" w:type="dxa"/>
            <w:vAlign w:val="center"/>
          </w:tcPr>
          <w:p w:rsidRPr="00835EF7" w:rsidR="2F595577" w:rsidP="00183C84" w:rsidRDefault="2F595577" w14:paraId="1214E3C8" w14:textId="5F52DB25">
            <w:r w:rsidRPr="00835EF7">
              <w:t xml:space="preserve">Bundle strategy </w:t>
            </w:r>
            <w:r w:rsidRPr="00835EF7" w:rsidR="5F7829F7">
              <w:t xml:space="preserve">of </w:t>
            </w:r>
            <w:r w:rsidRPr="00835EF7">
              <w:t>Disney</w:t>
            </w:r>
            <w:r w:rsidRPr="00835EF7" w:rsidR="33EAE573">
              <w:t xml:space="preserve"> </w:t>
            </w:r>
            <w:r w:rsidRPr="00835EF7" w:rsidR="0DA12DC2">
              <w:t>(BBC, 2024)</w:t>
            </w:r>
          </w:p>
        </w:tc>
        <w:tc>
          <w:tcPr>
            <w:tcW w:w="1454" w:type="dxa"/>
            <w:vAlign w:val="center"/>
          </w:tcPr>
          <w:p w:rsidRPr="00835EF7" w:rsidR="2F595577" w:rsidP="00183C84" w:rsidRDefault="2F595577" w14:paraId="502B5A0D" w14:textId="33EF0018">
            <w:r w:rsidRPr="00835EF7">
              <w:t>Opportunity: value perception</w:t>
            </w:r>
          </w:p>
        </w:tc>
      </w:tr>
    </w:tbl>
    <w:p w:rsidRPr="00A564CC" w:rsidR="19DBA968" w:rsidP="00086167" w:rsidRDefault="19DBA968" w14:paraId="67F3046D" w14:textId="1EF3D6BC">
      <w:pPr>
        <w:jc w:val="center"/>
        <w:rPr>
          <w:b/>
          <w:bCs/>
        </w:rPr>
      </w:pPr>
      <w:r w:rsidRPr="00A564CC">
        <w:rPr>
          <w:b/>
          <w:bCs/>
        </w:rPr>
        <w:t>Table 2: Impacts on Netflix &amp; Disney+</w:t>
      </w:r>
    </w:p>
    <w:p w:rsidRPr="00835EF7" w:rsidR="3A746224" w:rsidP="00183C84" w:rsidRDefault="3A746224" w14:paraId="4A090393" w14:textId="4752FE12">
      <w:r w:rsidRPr="00835EF7">
        <w:t>The table illustrate</w:t>
      </w:r>
      <w:r w:rsidR="00A564CC">
        <w:t>s</w:t>
      </w:r>
      <w:r w:rsidRPr="00835EF7">
        <w:t xml:space="preserve"> the impacts of </w:t>
      </w:r>
      <w:r w:rsidRPr="00835EF7" w:rsidR="00086167">
        <w:t>socio-cultural</w:t>
      </w:r>
      <w:r w:rsidRPr="00835EF7">
        <w:t xml:space="preserve"> elements changes which creates both opportunities and significan</w:t>
      </w:r>
      <w:r w:rsidRPr="00835EF7" w:rsidR="30183431">
        <w:t>t</w:t>
      </w:r>
      <w:r w:rsidRPr="00835EF7">
        <w:t xml:space="preserve"> </w:t>
      </w:r>
      <w:r w:rsidRPr="00835EF7" w:rsidR="0CFF69A0">
        <w:t xml:space="preserve">threats </w:t>
      </w:r>
      <w:r w:rsidRPr="00835EF7">
        <w:t>for each company separately regarding the competitive positioning reshaping in streaming industry. In this context</w:t>
      </w:r>
      <w:r w:rsidRPr="00835EF7" w:rsidR="1F5D913E">
        <w:t xml:space="preserve">, </w:t>
      </w:r>
      <w:r w:rsidRPr="00835EF7">
        <w:t xml:space="preserve">Netflix have advantage of global appeal and content to Diversity </w:t>
      </w:r>
      <w:r w:rsidR="00C22806">
        <w:t>on own with dominating market</w:t>
      </w:r>
      <w:r w:rsidRPr="00835EF7">
        <w:t xml:space="preserve">. Meanwhile Disney+ have the leverages of already established market and brand loyalty, along with </w:t>
      </w:r>
      <w:r w:rsidRPr="00835EF7" w:rsidR="55745E33">
        <w:t>niche dominance</w:t>
      </w:r>
      <w:r w:rsidRPr="00835EF7">
        <w:t>, however also have competition and difficulties of diverse audience segments.</w:t>
      </w:r>
    </w:p>
    <w:p w:rsidRPr="00122550" w:rsidR="268FE7A9" w:rsidP="00183C84" w:rsidRDefault="268FE7A9" w14:paraId="3D1C38B0" w14:textId="4B68120D">
      <w:pPr>
        <w:rPr>
          <w:b/>
          <w:bCs/>
        </w:rPr>
      </w:pPr>
      <w:r w:rsidRPr="00122550">
        <w:rPr>
          <w:b/>
          <w:bCs/>
        </w:rPr>
        <w:t>Comparative Evaluation</w:t>
      </w:r>
      <w:r w:rsidRPr="00122550" w:rsidR="53D074FF">
        <w:rPr>
          <w:b/>
          <w:bCs/>
        </w:rPr>
        <w:t xml:space="preserve"> </w:t>
      </w:r>
    </w:p>
    <w:p w:rsidRPr="00835EF7" w:rsidR="1F97787E" w:rsidP="00183C84" w:rsidRDefault="1F97787E" w14:paraId="6EF689C8" w14:textId="55E9C22F">
      <w:r w:rsidRPr="00835EF7">
        <w:t xml:space="preserve">The current social cultural environment constantly changing which replies the creation of the different strategic advantages for the Disney Plus and Netflix. Currently Netflix have </w:t>
      </w:r>
      <w:r w:rsidRPr="00835EF7" w:rsidR="00A564CC">
        <w:t>capitalised</w:t>
      </w:r>
      <w:r w:rsidRPr="00835EF7">
        <w:t xml:space="preserve"> Global audience demand and content diversity which enables the sustainable engagement and market among the regions. The dependency on the Limited content segments limits the broader appeal for Disney </w:t>
      </w:r>
      <w:r w:rsidRPr="00835EF7">
        <w:lastRenderedPageBreak/>
        <w:t>where the socio culture factors are helps Netflix to each Global mass market Disney Steel focused on the Limited market with competitive space.</w:t>
      </w:r>
    </w:p>
    <w:p w:rsidRPr="00122550" w:rsidR="268FE7A9" w:rsidP="00183C84" w:rsidRDefault="268FE7A9" w14:paraId="090D0764" w14:textId="69C686DE">
      <w:pPr>
        <w:rPr>
          <w:b/>
          <w:bCs/>
        </w:rPr>
      </w:pPr>
      <w:r w:rsidRPr="00122550">
        <w:rPr>
          <w:b/>
          <w:bCs/>
        </w:rPr>
        <w:t>Connection with Competitive Position</w:t>
      </w:r>
      <w:r w:rsidRPr="00122550" w:rsidR="360FED6D">
        <w:rPr>
          <w:b/>
          <w:bCs/>
        </w:rPr>
        <w:t xml:space="preserve"> </w:t>
      </w:r>
    </w:p>
    <w:p w:rsidRPr="00835EF7" w:rsidR="49BE7F16" w:rsidP="00183C84" w:rsidRDefault="49BE7F16" w14:paraId="2050095F" w14:textId="1BCD15F8">
      <w:r w:rsidRPr="00835EF7">
        <w:t xml:space="preserve">The socio culture changes impact the comparative positioning of Disney Plus and Netflix which shape the engagement patterns and customers preferences. The Netflix improve the position by flexible consumption models and global content adoption to attract to different age and diverse </w:t>
      </w:r>
      <w:r w:rsidR="00122550">
        <w:t>audi</w:t>
      </w:r>
      <w:r w:rsidRPr="00835EF7">
        <w:t>en</w:t>
      </w:r>
      <w:r w:rsidR="00122550">
        <w:t>c</w:t>
      </w:r>
      <w:r w:rsidRPr="00835EF7">
        <w:t>es with management of the brand market presence.</w:t>
      </w:r>
      <w:r w:rsidRPr="00835EF7" w:rsidR="2E6944D4">
        <w:t xml:space="preserve"> Strategically, these various environmental </w:t>
      </w:r>
      <w:r w:rsidRPr="00835EF7" w:rsidR="596B55C2">
        <w:t>changes</w:t>
      </w:r>
      <w:r w:rsidRPr="00835EF7" w:rsidR="2E6944D4">
        <w:t xml:space="preserve"> precisely create a ‘pioneer-follower’ dynamic rapidly</w:t>
      </w:r>
      <w:r w:rsidRPr="00835EF7" w:rsidR="019FF222">
        <w:t xml:space="preserve">. Through </w:t>
      </w:r>
      <w:r w:rsidRPr="00835EF7" w:rsidR="11FF3867">
        <w:t>comprehensive</w:t>
      </w:r>
      <w:r w:rsidRPr="00835EF7" w:rsidR="019FF222">
        <w:t xml:space="preserve"> Netflix data-driven </w:t>
      </w:r>
      <w:r w:rsidRPr="00835EF7" w:rsidR="00C301B2">
        <w:t>personalisation</w:t>
      </w:r>
      <w:r w:rsidRPr="00835EF7" w:rsidR="019FF222">
        <w:t xml:space="preserve"> and advanced technological expertise</w:t>
      </w:r>
      <w:r w:rsidRPr="00835EF7" w:rsidR="248D60C6">
        <w:t>.</w:t>
      </w:r>
      <w:r w:rsidRPr="00835EF7" w:rsidR="1A70ED89">
        <w:t xml:space="preserve"> </w:t>
      </w:r>
      <w:r w:rsidRPr="00835EF7" w:rsidR="74D80359">
        <w:t>Disney+, on the other hand, is attracting certain high-value family segments from all over the world. It can be said that its vast IP library and family-centric heritage are particularly quickly exploited in this. It can also be seen as a more sophisticated challenge to Netflix's dominance.</w:t>
      </w:r>
    </w:p>
    <w:p w:rsidRPr="00835EF7" w:rsidR="1CB32DDB" w:rsidP="00183C84" w:rsidRDefault="1CB32DDB" w14:paraId="793BE1C5" w14:textId="746F380F">
      <w:pPr>
        <w:pStyle w:val="Heading1"/>
      </w:pPr>
      <w:bookmarkStart w:name="_Toc225327673" w:id="5"/>
      <w:r w:rsidRPr="00835EF7">
        <w:t>Task 2</w:t>
      </w:r>
      <w:bookmarkEnd w:id="5"/>
      <w:r w:rsidRPr="00835EF7" w:rsidR="6DCF5D7B">
        <w:t xml:space="preserve"> </w:t>
      </w:r>
    </w:p>
    <w:p w:rsidRPr="00835EF7" w:rsidR="63711ED9" w:rsidP="00183C84" w:rsidRDefault="63711ED9" w14:paraId="1E55D182" w14:textId="2E80571E">
      <w:pPr>
        <w:pStyle w:val="Heading2"/>
      </w:pPr>
      <w:bookmarkStart w:name="_Toc225327674" w:id="6"/>
      <w:r w:rsidRPr="00835EF7">
        <w:t>2.1 Strategic Response Overview for Both Companies</w:t>
      </w:r>
      <w:bookmarkEnd w:id="6"/>
      <w:r w:rsidRPr="00835EF7" w:rsidR="24AF3E05">
        <w:t xml:space="preserve"> </w:t>
      </w:r>
    </w:p>
    <w:p w:rsidRPr="00C301B2" w:rsidR="0C7750F6" w:rsidP="00183C84" w:rsidRDefault="0C7750F6" w14:paraId="296BBF71" w14:textId="2996DE8C">
      <w:pPr>
        <w:rPr>
          <w:b/>
          <w:bCs/>
        </w:rPr>
      </w:pPr>
      <w:r w:rsidRPr="00C301B2">
        <w:rPr>
          <w:b/>
          <w:bCs/>
        </w:rPr>
        <w:t>Netflix</w:t>
      </w:r>
    </w:p>
    <w:p w:rsidRPr="00835EF7" w:rsidR="4601D8F7" w:rsidP="00183C84" w:rsidRDefault="4601D8F7" w14:paraId="477055E6" w14:textId="0A3CF84F">
      <w:r w:rsidRPr="00835EF7">
        <w:t xml:space="preserve">The strategic activity of Netflix </w:t>
      </w:r>
      <w:r w:rsidRPr="00835EF7" w:rsidR="65274380">
        <w:t>shows</w:t>
      </w:r>
      <w:r w:rsidRPr="00835EF7">
        <w:t xml:space="preserve"> an </w:t>
      </w:r>
      <w:r w:rsidRPr="00835EF7" w:rsidR="7C813A54">
        <w:t>innovative</w:t>
      </w:r>
      <w:r w:rsidRPr="00835EF7">
        <w:t xml:space="preserve"> activity </w:t>
      </w:r>
      <w:r w:rsidRPr="00835EF7" w:rsidR="7CB965EE">
        <w:t>that</w:t>
      </w:r>
      <w:r w:rsidRPr="00835EF7">
        <w:t xml:space="preserve"> focuses on technological growth. </w:t>
      </w:r>
      <w:r w:rsidRPr="00835EF7" w:rsidR="5DFD4FAA">
        <w:t>These organisations</w:t>
      </w:r>
      <w:r w:rsidRPr="00835EF7" w:rsidR="07FFA1B9">
        <w:t xml:space="preserve"> have maintained technological growth and cultural </w:t>
      </w:r>
      <w:r w:rsidRPr="00835EF7" w:rsidR="45A677CF">
        <w:t>transition</w:t>
      </w:r>
      <w:r w:rsidRPr="00835EF7" w:rsidR="07FFA1B9">
        <w:t>. Netflix applies an innovation-based approach that is dependent on technological growth which ensures its differentiation activity.</w:t>
      </w:r>
      <w:r w:rsidRPr="00835EF7" w:rsidR="44536FA9">
        <w:t xml:space="preserve"> </w:t>
      </w:r>
      <w:r w:rsidRPr="00835EF7" w:rsidR="5D68F996">
        <w:t>This</w:t>
      </w:r>
      <w:r w:rsidRPr="00835EF7" w:rsidR="5358E694">
        <w:t xml:space="preserve"> allows Netflix to </w:t>
      </w:r>
      <w:r w:rsidRPr="00835EF7" w:rsidR="7F3843B6">
        <w:t>provide</w:t>
      </w:r>
      <w:r w:rsidRPr="00835EF7" w:rsidR="5358E694">
        <w:t xml:space="preserve"> suggestion gives individualised contents and ensures viewers retention in </w:t>
      </w:r>
      <w:r w:rsidRPr="00835EF7" w:rsidR="6EC3D7DD">
        <w:t>this</w:t>
      </w:r>
      <w:r w:rsidRPr="00835EF7" w:rsidR="350F1CC3">
        <w:t xml:space="preserve"> </w:t>
      </w:r>
      <w:r w:rsidRPr="00835EF7" w:rsidR="6EC3D7DD">
        <w:t>platform</w:t>
      </w:r>
      <w:r w:rsidRPr="00835EF7" w:rsidR="44342BB2">
        <w:t xml:space="preserve"> </w:t>
      </w:r>
      <w:r w:rsidRPr="00835EF7" w:rsidR="62018AEB">
        <w:t>(</w:t>
      </w:r>
      <w:proofErr w:type="spellStart"/>
      <w:r w:rsidRPr="00835EF7" w:rsidR="62018AEB">
        <w:t>Neglur</w:t>
      </w:r>
      <w:proofErr w:type="spellEnd"/>
      <w:r w:rsidRPr="00835EF7" w:rsidR="62018AEB">
        <w:t xml:space="preserve"> and PS, 2024)</w:t>
      </w:r>
      <w:r w:rsidRPr="00835EF7" w:rsidR="350F1CC3">
        <w:t xml:space="preserve">. Moreover, Netflix supported also regional contents based on the </w:t>
      </w:r>
      <w:r w:rsidRPr="00835EF7" w:rsidR="5F27B529">
        <w:t>viewers</w:t>
      </w:r>
      <w:r w:rsidRPr="00835EF7" w:rsidR="350F1CC3">
        <w:t xml:space="preserve"> choices</w:t>
      </w:r>
      <w:r w:rsidRPr="00835EF7" w:rsidR="6530FACB">
        <w:t xml:space="preserve">. </w:t>
      </w:r>
      <w:r w:rsidRPr="00835EF7" w:rsidR="0E27731F">
        <w:t xml:space="preserve">Netflix also </w:t>
      </w:r>
      <w:r w:rsidRPr="00835EF7" w:rsidR="676F7F0E">
        <w:t>performs</w:t>
      </w:r>
      <w:r w:rsidRPr="00835EF7" w:rsidR="0E27731F">
        <w:t xml:space="preserve"> </w:t>
      </w:r>
      <w:r w:rsidRPr="00835EF7" w:rsidR="38A99560">
        <w:t>cost-based</w:t>
      </w:r>
      <w:r w:rsidRPr="00835EF7" w:rsidR="0E27731F">
        <w:t xml:space="preserve"> innovation and flexibility </w:t>
      </w:r>
      <w:r w:rsidRPr="00835EF7" w:rsidR="38A99560">
        <w:t>that</w:t>
      </w:r>
      <w:r w:rsidRPr="00835EF7" w:rsidR="0E27731F">
        <w:t xml:space="preserve"> </w:t>
      </w:r>
      <w:r w:rsidRPr="00835EF7" w:rsidR="2494EFC9">
        <w:t>helps</w:t>
      </w:r>
      <w:r w:rsidRPr="00835EF7" w:rsidR="0E27731F">
        <w:t xml:space="preserve"> it is acting </w:t>
      </w:r>
      <w:r w:rsidRPr="00835EF7" w:rsidR="001433E4">
        <w:t>against</w:t>
      </w:r>
      <w:r w:rsidRPr="00835EF7" w:rsidR="0E27731F">
        <w:t xml:space="preserve"> high competition. </w:t>
      </w:r>
      <w:r w:rsidRPr="00835EF7" w:rsidR="4F0D9ABD">
        <w:t xml:space="preserve">For example, Netflix </w:t>
      </w:r>
      <w:r w:rsidRPr="00835EF7" w:rsidR="6072FBDE">
        <w:t>creates</w:t>
      </w:r>
      <w:r w:rsidRPr="00835EF7" w:rsidR="4F0D9ABD">
        <w:t xml:space="preserve"> Money Heist and Sacred Games </w:t>
      </w:r>
      <w:r w:rsidRPr="00835EF7" w:rsidR="23A6D362">
        <w:t>that</w:t>
      </w:r>
      <w:r w:rsidRPr="00835EF7" w:rsidR="4F0D9ABD">
        <w:t xml:space="preserve"> are motivated from regional </w:t>
      </w:r>
      <w:r w:rsidRPr="00835EF7" w:rsidR="63D1E24F">
        <w:t>contents</w:t>
      </w:r>
      <w:r w:rsidRPr="00835EF7" w:rsidR="4F0D9ABD">
        <w:t xml:space="preserve"> which supports it is align with </w:t>
      </w:r>
      <w:r w:rsidRPr="00835EF7" w:rsidR="63D1E24F">
        <w:t>growth</w:t>
      </w:r>
      <w:r w:rsidRPr="00835EF7" w:rsidR="4DB3170D">
        <w:t xml:space="preserve"> in global market and cultural market. </w:t>
      </w:r>
    </w:p>
    <w:p w:rsidRPr="00C301B2" w:rsidR="4AB58C17" w:rsidP="00183C84" w:rsidRDefault="4AB58C17" w14:paraId="336E8B92" w14:textId="4E600D00">
      <w:pPr>
        <w:rPr>
          <w:b/>
          <w:bCs/>
        </w:rPr>
      </w:pPr>
      <w:r w:rsidRPr="00C301B2">
        <w:rPr>
          <w:b/>
          <w:bCs/>
        </w:rPr>
        <w:lastRenderedPageBreak/>
        <w:t>Disney</w:t>
      </w:r>
      <w:r w:rsidR="00C301B2">
        <w:rPr>
          <w:b/>
          <w:bCs/>
        </w:rPr>
        <w:t>+</w:t>
      </w:r>
    </w:p>
    <w:p w:rsidRPr="00835EF7" w:rsidR="7C7DF1A1" w:rsidP="00183C84" w:rsidRDefault="7B936694" w14:paraId="17C07163" w14:textId="19C748C5">
      <w:r w:rsidRPr="00835EF7">
        <w:t>This organisation</w:t>
      </w:r>
      <w:r w:rsidRPr="00835EF7" w:rsidR="7C7DF1A1">
        <w:t xml:space="preserve"> </w:t>
      </w:r>
      <w:r w:rsidRPr="00835EF7" w:rsidR="75B765ED">
        <w:t>maintains</w:t>
      </w:r>
      <w:r w:rsidRPr="00835EF7" w:rsidR="7C7DF1A1">
        <w:t xml:space="preserve"> </w:t>
      </w:r>
      <w:r w:rsidRPr="00835EF7" w:rsidR="75B765ED">
        <w:t>strategic</w:t>
      </w:r>
      <w:r w:rsidRPr="00835EF7" w:rsidR="68D90AD0">
        <w:t xml:space="preserve"> response by using IP rights for </w:t>
      </w:r>
      <w:r w:rsidRPr="00835EF7" w:rsidR="6FD31585">
        <w:t>attractive</w:t>
      </w:r>
      <w:r w:rsidRPr="00835EF7" w:rsidR="68D90AD0">
        <w:t xml:space="preserve"> contents compared to technology growth. </w:t>
      </w:r>
      <w:r w:rsidRPr="00835EF7" w:rsidR="78574132">
        <w:t xml:space="preserve">For example, popular shows </w:t>
      </w:r>
      <w:r w:rsidRPr="00835EF7" w:rsidR="4FD9FDE6">
        <w:t xml:space="preserve">like </w:t>
      </w:r>
      <w:r w:rsidRPr="00835EF7" w:rsidR="3D0B6419">
        <w:t xml:space="preserve">Marvel as well as Pixar </w:t>
      </w:r>
      <w:r w:rsidRPr="00835EF7" w:rsidR="4FD9FDE6">
        <w:t>are</w:t>
      </w:r>
      <w:r w:rsidRPr="00835EF7" w:rsidR="78574132">
        <w:t xml:space="preserve"> able to gain attention of viewers and increases subscription. </w:t>
      </w:r>
      <w:r w:rsidRPr="00835EF7" w:rsidR="487144AC">
        <w:t xml:space="preserve">The </w:t>
      </w:r>
      <w:r w:rsidRPr="00835EF7" w:rsidR="006A5381">
        <w:t>content-based</w:t>
      </w:r>
      <w:r w:rsidRPr="00835EF7" w:rsidR="487144AC">
        <w:t xml:space="preserve"> activity supports Disney+ in creating </w:t>
      </w:r>
      <w:r w:rsidRPr="00835EF7" w:rsidR="29474F09">
        <w:t>difference</w:t>
      </w:r>
      <w:r w:rsidRPr="00835EF7" w:rsidR="487144AC">
        <w:t xml:space="preserve"> </w:t>
      </w:r>
      <w:r w:rsidRPr="00835EF7" w:rsidR="29474F09">
        <w:t>through</w:t>
      </w:r>
      <w:r w:rsidRPr="00835EF7" w:rsidR="487144AC">
        <w:t xml:space="preserve"> </w:t>
      </w:r>
      <w:r w:rsidRPr="00835EF7" w:rsidR="47F99B12">
        <w:t>various</w:t>
      </w:r>
      <w:r w:rsidRPr="00835EF7" w:rsidR="487144AC">
        <w:t xml:space="preserve"> engaging franchise </w:t>
      </w:r>
      <w:r w:rsidRPr="00835EF7" w:rsidR="1A746FD7">
        <w:t>motivated</w:t>
      </w:r>
      <w:r w:rsidRPr="00835EF7" w:rsidR="487144AC">
        <w:t xml:space="preserve"> </w:t>
      </w:r>
      <w:r w:rsidRPr="00835EF7" w:rsidR="1A746FD7">
        <w:t>contents</w:t>
      </w:r>
      <w:r w:rsidRPr="00835EF7" w:rsidR="487144AC">
        <w:t xml:space="preserve"> compared to </w:t>
      </w:r>
      <w:r w:rsidRPr="00835EF7" w:rsidR="565B180A">
        <w:t>innovation.</w:t>
      </w:r>
      <w:r w:rsidRPr="00835EF7" w:rsidR="487144AC">
        <w:t xml:space="preserve"> </w:t>
      </w:r>
      <w:r w:rsidRPr="00835EF7" w:rsidR="76E79790">
        <w:t xml:space="preserve">Moreover, Disney+ has applied partnership activity which included its service Hulu and ESPN+ </w:t>
      </w:r>
      <w:r w:rsidRPr="00835EF7" w:rsidR="781D3612">
        <w:t xml:space="preserve">(Shields and </w:t>
      </w:r>
      <w:proofErr w:type="spellStart"/>
      <w:r w:rsidRPr="00835EF7" w:rsidR="781D3612">
        <w:t>Bratches</w:t>
      </w:r>
      <w:proofErr w:type="spellEnd"/>
      <w:r w:rsidRPr="00835EF7" w:rsidR="781D3612">
        <w:t>, 2024)</w:t>
      </w:r>
      <w:r w:rsidRPr="00835EF7" w:rsidR="76E79790">
        <w:t>.</w:t>
      </w:r>
      <w:r w:rsidRPr="00835EF7" w:rsidR="1430B3F0">
        <w:t xml:space="preserve"> </w:t>
      </w:r>
    </w:p>
    <w:tbl>
      <w:tblPr>
        <w:tblStyle w:val="TableGrid"/>
        <w:tblW w:w="0" w:type="auto"/>
        <w:jc w:val="center"/>
        <w:tblLook w:val="06A0" w:firstRow="1" w:lastRow="0" w:firstColumn="1" w:lastColumn="0" w:noHBand="1" w:noVBand="1"/>
      </w:tblPr>
      <w:tblGrid>
        <w:gridCol w:w="2193"/>
        <w:gridCol w:w="3219"/>
        <w:gridCol w:w="3272"/>
      </w:tblGrid>
      <w:tr w:rsidRPr="00835EF7" w:rsidR="2F595577" w:rsidTr="006A5381" w14:paraId="3F5B63E6" w14:textId="77777777">
        <w:trPr>
          <w:trHeight w:val="300"/>
          <w:jc w:val="center"/>
        </w:trPr>
        <w:tc>
          <w:tcPr>
            <w:tcW w:w="2193" w:type="dxa"/>
          </w:tcPr>
          <w:p w:rsidRPr="006A5381" w:rsidR="2F595577" w:rsidP="006A5381" w:rsidRDefault="2F595577" w14:paraId="0F05A5A1" w14:textId="0E485A5F">
            <w:pPr>
              <w:jc w:val="center"/>
              <w:rPr>
                <w:b/>
                <w:bCs/>
              </w:rPr>
            </w:pPr>
            <w:r w:rsidRPr="006A5381">
              <w:rPr>
                <w:b/>
                <w:bCs/>
              </w:rPr>
              <w:t>Strategic Area</w:t>
            </w:r>
          </w:p>
        </w:tc>
        <w:tc>
          <w:tcPr>
            <w:tcW w:w="3219" w:type="dxa"/>
          </w:tcPr>
          <w:p w:rsidRPr="006A5381" w:rsidR="2F595577" w:rsidP="006A5381" w:rsidRDefault="2F595577" w14:paraId="20972088" w14:textId="0101395C">
            <w:pPr>
              <w:jc w:val="center"/>
              <w:rPr>
                <w:b/>
                <w:bCs/>
              </w:rPr>
            </w:pPr>
            <w:r w:rsidRPr="006A5381">
              <w:rPr>
                <w:b/>
                <w:bCs/>
              </w:rPr>
              <w:t>Netflix (Pioneer)</w:t>
            </w:r>
          </w:p>
        </w:tc>
        <w:tc>
          <w:tcPr>
            <w:tcW w:w="3272" w:type="dxa"/>
          </w:tcPr>
          <w:p w:rsidRPr="006A5381" w:rsidR="2F595577" w:rsidP="006A5381" w:rsidRDefault="2F595577" w14:paraId="4C363060" w14:textId="04A1CFDD">
            <w:pPr>
              <w:jc w:val="center"/>
              <w:rPr>
                <w:b/>
                <w:bCs/>
              </w:rPr>
            </w:pPr>
            <w:r w:rsidRPr="006A5381">
              <w:rPr>
                <w:b/>
                <w:bCs/>
              </w:rPr>
              <w:t>Disney+ (Follower)</w:t>
            </w:r>
          </w:p>
        </w:tc>
      </w:tr>
      <w:tr w:rsidRPr="00835EF7" w:rsidR="2F595577" w:rsidTr="006A5381" w14:paraId="33F1AEB0" w14:textId="77777777">
        <w:trPr>
          <w:trHeight w:val="300"/>
          <w:jc w:val="center"/>
        </w:trPr>
        <w:tc>
          <w:tcPr>
            <w:tcW w:w="2193" w:type="dxa"/>
          </w:tcPr>
          <w:p w:rsidRPr="00835EF7" w:rsidR="2F595577" w:rsidP="00183C84" w:rsidRDefault="2F595577" w14:paraId="10F6719C" w14:textId="7B587FAC">
            <w:r w:rsidRPr="00835EF7">
              <w:t>Innovation</w:t>
            </w:r>
          </w:p>
        </w:tc>
        <w:tc>
          <w:tcPr>
            <w:tcW w:w="3219" w:type="dxa"/>
          </w:tcPr>
          <w:p w:rsidRPr="00835EF7" w:rsidR="2F595577" w:rsidP="00183C84" w:rsidRDefault="2F595577" w14:paraId="081A4BA1" w14:textId="74EF4921">
            <w:r w:rsidRPr="00835EF7">
              <w:t>AI-</w:t>
            </w:r>
            <w:r w:rsidRPr="00835EF7" w:rsidR="466D0434">
              <w:t xml:space="preserve">based </w:t>
            </w:r>
            <w:r w:rsidRPr="00835EF7">
              <w:t>personalisation</w:t>
            </w:r>
          </w:p>
        </w:tc>
        <w:tc>
          <w:tcPr>
            <w:tcW w:w="3272" w:type="dxa"/>
          </w:tcPr>
          <w:p w:rsidRPr="00835EF7" w:rsidR="3CE756C0" w:rsidP="00183C84" w:rsidRDefault="3CE756C0" w14:paraId="3650BBF0" w14:textId="4FED8CC0">
            <w:r w:rsidRPr="00835EF7">
              <w:t>Low</w:t>
            </w:r>
            <w:r w:rsidRPr="00835EF7" w:rsidR="2F595577">
              <w:t>, reactive a</w:t>
            </w:r>
            <w:r w:rsidRPr="00835EF7" w:rsidR="0215044B">
              <w:t>pplica</w:t>
            </w:r>
            <w:r w:rsidRPr="00835EF7" w:rsidR="2F595577">
              <w:t>tion</w:t>
            </w:r>
          </w:p>
        </w:tc>
      </w:tr>
      <w:tr w:rsidRPr="00835EF7" w:rsidR="2F595577" w:rsidTr="006A5381" w14:paraId="3C2A3191" w14:textId="77777777">
        <w:trPr>
          <w:trHeight w:val="300"/>
          <w:jc w:val="center"/>
        </w:trPr>
        <w:tc>
          <w:tcPr>
            <w:tcW w:w="2193" w:type="dxa"/>
          </w:tcPr>
          <w:p w:rsidRPr="00835EF7" w:rsidR="2F595577" w:rsidP="00183C84" w:rsidRDefault="2F595577" w14:paraId="76D12F22" w14:textId="4E4CE046">
            <w:r w:rsidRPr="00835EF7">
              <w:t>Content Strategy</w:t>
            </w:r>
          </w:p>
        </w:tc>
        <w:tc>
          <w:tcPr>
            <w:tcW w:w="3219" w:type="dxa"/>
          </w:tcPr>
          <w:p w:rsidRPr="00835EF7" w:rsidR="2F595577" w:rsidP="00183C84" w:rsidRDefault="2F595577" w14:paraId="3098D3AB" w14:textId="4AD91669">
            <w:r w:rsidRPr="00835EF7">
              <w:t xml:space="preserve">Original </w:t>
            </w:r>
            <w:r w:rsidRPr="00835EF7" w:rsidR="027535F5">
              <w:t>and</w:t>
            </w:r>
            <w:r w:rsidRPr="00835EF7">
              <w:t xml:space="preserve"> </w:t>
            </w:r>
            <w:r w:rsidRPr="00835EF7" w:rsidR="45B4F6C2">
              <w:t>international</w:t>
            </w:r>
            <w:r w:rsidRPr="00835EF7" w:rsidR="5F175AA4">
              <w:t xml:space="preserve"> </w:t>
            </w:r>
            <w:r w:rsidRPr="00835EF7">
              <w:t>content</w:t>
            </w:r>
          </w:p>
        </w:tc>
        <w:tc>
          <w:tcPr>
            <w:tcW w:w="3272" w:type="dxa"/>
          </w:tcPr>
          <w:p w:rsidRPr="00835EF7" w:rsidR="2F595577" w:rsidP="00183C84" w:rsidRDefault="2F595577" w14:paraId="13B52118" w14:textId="7DB8C602">
            <w:r w:rsidRPr="00835EF7">
              <w:t>Franchise</w:t>
            </w:r>
            <w:r w:rsidRPr="00835EF7" w:rsidR="09D5A92A">
              <w:t xml:space="preserve"> contents </w:t>
            </w:r>
            <w:r w:rsidRPr="00835EF7">
              <w:t>(Marvel, Disney)</w:t>
            </w:r>
          </w:p>
        </w:tc>
      </w:tr>
      <w:tr w:rsidRPr="00835EF7" w:rsidR="2F595577" w:rsidTr="006A5381" w14:paraId="72657234" w14:textId="77777777">
        <w:trPr>
          <w:trHeight w:val="300"/>
          <w:jc w:val="center"/>
        </w:trPr>
        <w:tc>
          <w:tcPr>
            <w:tcW w:w="2193" w:type="dxa"/>
          </w:tcPr>
          <w:p w:rsidRPr="00835EF7" w:rsidR="2F595577" w:rsidP="00183C84" w:rsidRDefault="2F595577" w14:paraId="068CA16C" w14:textId="0C1B46C8">
            <w:r w:rsidRPr="00835EF7">
              <w:t>Pricing</w:t>
            </w:r>
          </w:p>
        </w:tc>
        <w:tc>
          <w:tcPr>
            <w:tcW w:w="3219" w:type="dxa"/>
          </w:tcPr>
          <w:p w:rsidRPr="00835EF7" w:rsidR="2F595577" w:rsidP="00183C84" w:rsidRDefault="2F595577" w14:paraId="214B182F" w14:textId="3B36EFED">
            <w:r w:rsidRPr="00835EF7">
              <w:t>Tiered, ad-</w:t>
            </w:r>
            <w:r w:rsidRPr="00835EF7" w:rsidR="5018A5A5">
              <w:t xml:space="preserve">based </w:t>
            </w:r>
            <w:r w:rsidRPr="00835EF7">
              <w:t>models</w:t>
            </w:r>
          </w:p>
        </w:tc>
        <w:tc>
          <w:tcPr>
            <w:tcW w:w="3272" w:type="dxa"/>
          </w:tcPr>
          <w:p w:rsidRPr="00835EF7" w:rsidR="2F595577" w:rsidP="00183C84" w:rsidRDefault="2F595577" w14:paraId="1688BE01" w14:textId="705D8ECA">
            <w:r w:rsidRPr="00835EF7">
              <w:t>Bundling strategies</w:t>
            </w:r>
          </w:p>
        </w:tc>
      </w:tr>
      <w:tr w:rsidRPr="00835EF7" w:rsidR="2F595577" w:rsidTr="006A5381" w14:paraId="2514B3DE" w14:textId="77777777">
        <w:trPr>
          <w:trHeight w:val="300"/>
          <w:jc w:val="center"/>
        </w:trPr>
        <w:tc>
          <w:tcPr>
            <w:tcW w:w="2193" w:type="dxa"/>
          </w:tcPr>
          <w:p w:rsidRPr="00835EF7" w:rsidR="2F595577" w:rsidP="00183C84" w:rsidRDefault="2F595577" w14:paraId="0F7645AB" w14:textId="2B9CABE0">
            <w:r w:rsidRPr="00835EF7">
              <w:t>Market Expansion</w:t>
            </w:r>
          </w:p>
        </w:tc>
        <w:tc>
          <w:tcPr>
            <w:tcW w:w="3219" w:type="dxa"/>
          </w:tcPr>
          <w:p w:rsidRPr="00835EF7" w:rsidR="2F595577" w:rsidP="00183C84" w:rsidRDefault="2F595577" w14:paraId="3D8462FF" w14:textId="7407D295">
            <w:r w:rsidRPr="00835EF7">
              <w:t xml:space="preserve">Aggressive global </w:t>
            </w:r>
            <w:r w:rsidRPr="00835EF7" w:rsidR="6472E84B">
              <w:t>growth</w:t>
            </w:r>
          </w:p>
        </w:tc>
        <w:tc>
          <w:tcPr>
            <w:tcW w:w="3272" w:type="dxa"/>
          </w:tcPr>
          <w:p w:rsidRPr="00835EF7" w:rsidR="37415667" w:rsidP="00183C84" w:rsidRDefault="37415667" w14:paraId="11FFF3C9" w14:textId="2F284DE1">
            <w:r w:rsidRPr="00835EF7">
              <w:t>slow</w:t>
            </w:r>
            <w:r w:rsidRPr="00835EF7" w:rsidR="2F595577">
              <w:t xml:space="preserve"> international growth</w:t>
            </w:r>
          </w:p>
        </w:tc>
      </w:tr>
      <w:tr w:rsidRPr="00835EF7" w:rsidR="2F595577" w:rsidTr="006A5381" w14:paraId="4AD5A1D2" w14:textId="77777777">
        <w:trPr>
          <w:trHeight w:val="300"/>
          <w:jc w:val="center"/>
        </w:trPr>
        <w:tc>
          <w:tcPr>
            <w:tcW w:w="2193" w:type="dxa"/>
          </w:tcPr>
          <w:p w:rsidRPr="00835EF7" w:rsidR="2F595577" w:rsidP="00183C84" w:rsidRDefault="2F595577" w14:paraId="19DD6AD0" w14:textId="4F7AEFE4">
            <w:r w:rsidRPr="00835EF7">
              <w:t>Technology Use</w:t>
            </w:r>
          </w:p>
        </w:tc>
        <w:tc>
          <w:tcPr>
            <w:tcW w:w="3219" w:type="dxa"/>
          </w:tcPr>
          <w:p w:rsidRPr="00835EF7" w:rsidR="2FEB4D84" w:rsidP="00183C84" w:rsidRDefault="2FEB4D84" w14:paraId="2E871DC6" w14:textId="58A69E8D">
            <w:r w:rsidRPr="00835EF7">
              <w:t xml:space="preserve">Updated </w:t>
            </w:r>
            <w:r w:rsidRPr="00835EF7" w:rsidR="2F595577">
              <w:t>analytics &amp; algorithms</w:t>
            </w:r>
          </w:p>
        </w:tc>
        <w:tc>
          <w:tcPr>
            <w:tcW w:w="3272" w:type="dxa"/>
          </w:tcPr>
          <w:p w:rsidRPr="00835EF7" w:rsidR="2F595577" w:rsidP="00183C84" w:rsidRDefault="2F595577" w14:paraId="44929A8F" w14:textId="4D081B3E">
            <w:r w:rsidRPr="00835EF7">
              <w:t>Standard infrastructure</w:t>
            </w:r>
          </w:p>
        </w:tc>
      </w:tr>
      <w:tr w:rsidRPr="00835EF7" w:rsidR="2F595577" w:rsidTr="006A5381" w14:paraId="151DAF21" w14:textId="77777777">
        <w:trPr>
          <w:trHeight w:val="300"/>
          <w:jc w:val="center"/>
        </w:trPr>
        <w:tc>
          <w:tcPr>
            <w:tcW w:w="2193" w:type="dxa"/>
          </w:tcPr>
          <w:p w:rsidRPr="00835EF7" w:rsidR="2F595577" w:rsidP="00183C84" w:rsidRDefault="2F595577" w14:paraId="044A1969" w14:textId="57EC3D2E">
            <w:r w:rsidRPr="00835EF7">
              <w:t>Customer Engagement</w:t>
            </w:r>
          </w:p>
        </w:tc>
        <w:tc>
          <w:tcPr>
            <w:tcW w:w="3219" w:type="dxa"/>
          </w:tcPr>
          <w:p w:rsidRPr="00835EF7" w:rsidR="2F595577" w:rsidP="00183C84" w:rsidRDefault="2F595577" w14:paraId="4E2015DB" w14:textId="6C807985">
            <w:r w:rsidRPr="00835EF7">
              <w:t>Data-</w:t>
            </w:r>
            <w:r w:rsidRPr="00835EF7" w:rsidR="255E2818">
              <w:t xml:space="preserve">based </w:t>
            </w:r>
            <w:r w:rsidRPr="00835EF7">
              <w:t>retention</w:t>
            </w:r>
          </w:p>
        </w:tc>
        <w:tc>
          <w:tcPr>
            <w:tcW w:w="3272" w:type="dxa"/>
          </w:tcPr>
          <w:p w:rsidRPr="00835EF7" w:rsidR="2F595577" w:rsidP="00183C84" w:rsidRDefault="2F595577" w14:paraId="1A23B2DA" w14:textId="74158A9E">
            <w:r w:rsidRPr="00835EF7">
              <w:t>Brand loyalty-driven</w:t>
            </w:r>
          </w:p>
        </w:tc>
      </w:tr>
      <w:tr w:rsidRPr="00835EF7" w:rsidR="2F595577" w:rsidTr="006A5381" w14:paraId="3B67CEE6" w14:textId="77777777">
        <w:trPr>
          <w:trHeight w:val="300"/>
          <w:jc w:val="center"/>
        </w:trPr>
        <w:tc>
          <w:tcPr>
            <w:tcW w:w="2193" w:type="dxa"/>
          </w:tcPr>
          <w:p w:rsidRPr="00835EF7" w:rsidR="2F595577" w:rsidP="00183C84" w:rsidRDefault="2F595577" w14:paraId="167C13AF" w14:textId="034DED94">
            <w:r w:rsidRPr="00835EF7">
              <w:t>Cost Structure</w:t>
            </w:r>
          </w:p>
        </w:tc>
        <w:tc>
          <w:tcPr>
            <w:tcW w:w="3219" w:type="dxa"/>
          </w:tcPr>
          <w:p w:rsidRPr="00835EF7" w:rsidR="2F595577" w:rsidP="00183C84" w:rsidRDefault="2F595577" w14:paraId="3C4BBD6D" w14:textId="0F8C6897">
            <w:r w:rsidRPr="00835EF7">
              <w:t xml:space="preserve">High R&amp;D and content </w:t>
            </w:r>
            <w:r w:rsidRPr="00835EF7" w:rsidR="50770278">
              <w:t>price</w:t>
            </w:r>
          </w:p>
        </w:tc>
        <w:tc>
          <w:tcPr>
            <w:tcW w:w="3272" w:type="dxa"/>
          </w:tcPr>
          <w:p w:rsidRPr="00835EF7" w:rsidR="2F595577" w:rsidP="00183C84" w:rsidRDefault="2F595577" w14:paraId="678C6250" w14:textId="189530DD">
            <w:r w:rsidRPr="00835EF7">
              <w:t>Cost</w:t>
            </w:r>
            <w:r w:rsidRPr="00835EF7" w:rsidR="281B43A0">
              <w:t xml:space="preserve"> based approach</w:t>
            </w:r>
          </w:p>
        </w:tc>
      </w:tr>
    </w:tbl>
    <w:p w:rsidRPr="006A5381" w:rsidR="281B43A0" w:rsidP="006A5381" w:rsidRDefault="281B43A0" w14:paraId="72143DDA" w14:textId="0BEBB4CF">
      <w:pPr>
        <w:jc w:val="center"/>
        <w:rPr>
          <w:b/>
          <w:bCs/>
        </w:rPr>
      </w:pPr>
      <w:r w:rsidRPr="006A5381">
        <w:rPr>
          <w:b/>
          <w:bCs/>
        </w:rPr>
        <w:t>Table 3: Strategic analysis on Netflix and Disney+</w:t>
      </w:r>
    </w:p>
    <w:p w:rsidRPr="00835EF7" w:rsidR="63711ED9" w:rsidP="00183C84" w:rsidRDefault="63711ED9" w14:paraId="0D4A403B" w14:textId="74437DDF">
      <w:pPr>
        <w:pStyle w:val="Heading2"/>
      </w:pPr>
      <w:bookmarkStart w:name="_Toc225327675" w:id="7"/>
      <w:r w:rsidRPr="00835EF7">
        <w:t>2.2 Porter’s Generic Strategic Analysis</w:t>
      </w:r>
      <w:bookmarkEnd w:id="7"/>
      <w:r w:rsidRPr="00835EF7" w:rsidR="0E33D936">
        <w:t xml:space="preserve"> </w:t>
      </w:r>
    </w:p>
    <w:p w:rsidRPr="00835EF7" w:rsidR="19EE93A5" w:rsidP="00183C84" w:rsidRDefault="19EE93A5" w14:paraId="6734C09A" w14:textId="5B0A39A4">
      <w:r w:rsidRPr="00835EF7">
        <w:t>The activity</w:t>
      </w:r>
      <w:r w:rsidRPr="00835EF7" w:rsidR="4C8B2191">
        <w:t xml:space="preserve"> of both Netflix and Disney+ have presented their difference in this streaming sector.</w:t>
      </w:r>
      <w:r w:rsidRPr="00835EF7" w:rsidR="64146A59">
        <w:t xml:space="preserve"> </w:t>
      </w:r>
      <w:r w:rsidRPr="00835EF7" w:rsidR="0D0F9951">
        <w:t>Netflix mainly</w:t>
      </w:r>
      <w:r w:rsidRPr="00835EF7" w:rsidR="64146A59">
        <w:t xml:space="preserve"> applies </w:t>
      </w:r>
      <w:r w:rsidRPr="00835EF7" w:rsidR="5E914BA6">
        <w:rPr>
          <w:b/>
          <w:bCs/>
        </w:rPr>
        <w:t>differentiation activity</w:t>
      </w:r>
      <w:r w:rsidRPr="00835EF7" w:rsidR="64146A59">
        <w:t xml:space="preserve"> that highlights giving individualised </w:t>
      </w:r>
      <w:r w:rsidRPr="00835EF7" w:rsidR="1644133E">
        <w:t>experience</w:t>
      </w:r>
      <w:r w:rsidRPr="00835EF7" w:rsidR="64146A59">
        <w:t xml:space="preserve"> to the viewers. </w:t>
      </w:r>
      <w:r w:rsidRPr="00835EF7" w:rsidR="30CDBF56">
        <w:t xml:space="preserve">It focuses on innovative data </w:t>
      </w:r>
      <w:r w:rsidRPr="00835EF7" w:rsidR="7D5C585F">
        <w:t>analytics techniques</w:t>
      </w:r>
      <w:r w:rsidRPr="00835EF7" w:rsidR="30CDBF56">
        <w:t xml:space="preserve"> that can suggest viewers relevant contents. </w:t>
      </w:r>
      <w:r w:rsidRPr="00835EF7" w:rsidR="4C8B2191">
        <w:t xml:space="preserve">Moreover, Netflix has made </w:t>
      </w:r>
      <w:r w:rsidRPr="00835EF7" w:rsidR="51E918C3">
        <w:lastRenderedPageBreak/>
        <w:t>significant</w:t>
      </w:r>
      <w:r w:rsidRPr="00835EF7" w:rsidR="4C8B2191">
        <w:t xml:space="preserve"> amount of investment on AI, and data analytics as well that can increase viewers individualisation and engagement as well. The report shown that Netflix made high amount of investment that supports technology growth and AI </w:t>
      </w:r>
      <w:r w:rsidRPr="00835EF7" w:rsidR="2C2DA0B0">
        <w:t>based</w:t>
      </w:r>
      <w:r w:rsidRPr="00835EF7" w:rsidR="4C8B2191">
        <w:t xml:space="preserve"> suggestion system </w:t>
      </w:r>
      <w:r w:rsidRPr="00835EF7" w:rsidR="17031F43">
        <w:t>(Butts, 2025)</w:t>
      </w:r>
      <w:r w:rsidRPr="00835EF7" w:rsidR="4C8B2191">
        <w:t xml:space="preserve">. </w:t>
      </w:r>
    </w:p>
    <w:p w:rsidRPr="00835EF7" w:rsidR="4C8B2191" w:rsidP="00183C84" w:rsidRDefault="4C8B2191" w14:paraId="38C44455" w14:textId="0D3F7FEB">
      <w:r w:rsidRPr="00835EF7">
        <w:t>Disney+</w:t>
      </w:r>
      <w:r w:rsidRPr="00835EF7" w:rsidR="277B34EF">
        <w:t xml:space="preserve"> </w:t>
      </w:r>
      <w:r w:rsidRPr="00835EF7" w:rsidR="07E12E47">
        <w:t xml:space="preserve">uses </w:t>
      </w:r>
      <w:r w:rsidRPr="00835EF7">
        <w:rPr>
          <w:b/>
          <w:bCs/>
        </w:rPr>
        <w:t xml:space="preserve">differentiation </w:t>
      </w:r>
      <w:r w:rsidRPr="00835EF7" w:rsidR="20146497">
        <w:rPr>
          <w:b/>
          <w:bCs/>
        </w:rPr>
        <w:t>approach as</w:t>
      </w:r>
      <w:r w:rsidRPr="00835EF7" w:rsidR="0883658F">
        <w:t xml:space="preserve"> this model suggests </w:t>
      </w:r>
      <w:r w:rsidRPr="00835EF7" w:rsidR="0122588C">
        <w:t xml:space="preserve">depending </w:t>
      </w:r>
      <w:r w:rsidRPr="00835EF7" w:rsidR="0883658F">
        <w:t>on its activity.</w:t>
      </w:r>
      <w:r w:rsidRPr="00835EF7" w:rsidR="75C76A39">
        <w:rPr>
          <w:b/>
          <w:bCs/>
        </w:rPr>
        <w:t xml:space="preserve"> </w:t>
      </w:r>
      <w:r w:rsidRPr="00835EF7" w:rsidR="31C74C28">
        <w:t>It</w:t>
      </w:r>
      <w:r w:rsidRPr="00835EF7" w:rsidR="31C74C28">
        <w:rPr>
          <w:b/>
          <w:bCs/>
        </w:rPr>
        <w:t xml:space="preserve"> </w:t>
      </w:r>
      <w:r w:rsidRPr="00835EF7">
        <w:t>does no</w:t>
      </w:r>
      <w:r w:rsidRPr="00835EF7" w:rsidR="6478CD15">
        <w:t>t</w:t>
      </w:r>
      <w:r w:rsidRPr="00835EF7">
        <w:t xml:space="preserve"> </w:t>
      </w:r>
      <w:r w:rsidRPr="00835EF7" w:rsidR="492E4A25">
        <w:t>focus</w:t>
      </w:r>
      <w:r w:rsidRPr="00835EF7">
        <w:t xml:space="preserve"> on technological innovation or </w:t>
      </w:r>
      <w:r w:rsidRPr="00835EF7" w:rsidR="0F1E5E8E">
        <w:t>growth,</w:t>
      </w:r>
      <w:r w:rsidRPr="00835EF7">
        <w:t xml:space="preserve"> but it is consists of contents like Disney, Marvel, and Pixar. This develops </w:t>
      </w:r>
      <w:r w:rsidRPr="00835EF7" w:rsidR="06D0C46A">
        <w:t>brand</w:t>
      </w:r>
      <w:r w:rsidRPr="00835EF7">
        <w:t xml:space="preserve"> </w:t>
      </w:r>
      <w:r w:rsidRPr="00835EF7" w:rsidR="06D0C46A">
        <w:t>position</w:t>
      </w:r>
      <w:r w:rsidRPr="00835EF7">
        <w:t xml:space="preserve"> in this </w:t>
      </w:r>
      <w:r w:rsidRPr="00835EF7" w:rsidR="26D05B28">
        <w:t>highly</w:t>
      </w:r>
      <w:r w:rsidRPr="00835EF7">
        <w:t xml:space="preserve"> competitive market sector. Moreover, family and franchise enthusiastic viewers are also possible to target. Moreover, Disney+ also maintains cost leadership model especially by maintaining </w:t>
      </w:r>
      <w:r w:rsidRPr="00835EF7">
        <w:rPr>
          <w:b/>
          <w:bCs/>
        </w:rPr>
        <w:t>competitive costing</w:t>
      </w:r>
      <w:r w:rsidRPr="00835EF7">
        <w:t xml:space="preserve"> model as well. </w:t>
      </w:r>
    </w:p>
    <w:p w:rsidRPr="006A5381" w:rsidR="63711ED9" w:rsidP="00183C84" w:rsidRDefault="63711ED9" w14:paraId="52E0DEAE" w14:textId="0DA3FEAA">
      <w:pPr>
        <w:rPr>
          <w:b/>
          <w:bCs/>
        </w:rPr>
      </w:pPr>
      <w:r w:rsidRPr="006A5381">
        <w:rPr>
          <w:b/>
          <w:bCs/>
        </w:rPr>
        <w:t>2.3 Evaluation by Application of Ansoff Growth Matrix</w:t>
      </w:r>
    </w:p>
    <w:p w:rsidRPr="006A5381" w:rsidR="7586FDD7" w:rsidP="00183C84" w:rsidRDefault="7586FDD7" w14:paraId="14AA03BB" w14:textId="2F591BA3">
      <w:pPr>
        <w:rPr>
          <w:b/>
          <w:bCs/>
        </w:rPr>
      </w:pPr>
      <w:r w:rsidRPr="006A5381">
        <w:rPr>
          <w:b/>
          <w:bCs/>
        </w:rPr>
        <w:t>Netflix</w:t>
      </w:r>
    </w:p>
    <w:p w:rsidRPr="006A5381" w:rsidR="7586FDD7" w:rsidP="00183C84" w:rsidRDefault="7586FDD7" w14:paraId="46E665D0" w14:textId="09E057A3">
      <w:pPr>
        <w:rPr>
          <w:b/>
          <w:bCs/>
        </w:rPr>
      </w:pPr>
      <w:r w:rsidRPr="006A5381">
        <w:rPr>
          <w:b/>
          <w:bCs/>
        </w:rPr>
        <w:t>1. Market Penetration</w:t>
      </w:r>
    </w:p>
    <w:p w:rsidRPr="00835EF7" w:rsidR="7586FDD7" w:rsidP="00183C84" w:rsidRDefault="7586FDD7" w14:paraId="263AAFD0" w14:textId="165E933D">
      <w:r w:rsidRPr="00835EF7">
        <w:t>Netflix</w:t>
      </w:r>
      <w:r w:rsidRPr="00835EF7" w:rsidR="6EF8AABD">
        <w:t xml:space="preserve"> secures its market </w:t>
      </w:r>
      <w:r w:rsidRPr="00835EF7" w:rsidR="4A62A34A">
        <w:t>position</w:t>
      </w:r>
      <w:r w:rsidRPr="00835EF7" w:rsidR="6EF8AABD">
        <w:t xml:space="preserve"> through its innovation and customer communication or engagement activity. Their</w:t>
      </w:r>
      <w:r w:rsidRPr="00835EF7" w:rsidR="2BA92C1F">
        <w:t xml:space="preserve"> ad-based subscription model supports in gaining viewers </w:t>
      </w:r>
      <w:r w:rsidRPr="00835EF7" w:rsidR="03C45D09">
        <w:t>who</w:t>
      </w:r>
      <w:r w:rsidRPr="00835EF7" w:rsidR="2BA92C1F">
        <w:t xml:space="preserve"> are </w:t>
      </w:r>
      <w:r w:rsidRPr="00835EF7" w:rsidR="1F81A2CA">
        <w:t>sensitive</w:t>
      </w:r>
      <w:r w:rsidRPr="00835EF7" w:rsidR="2BA92C1F">
        <w:t xml:space="preserve"> to cost</w:t>
      </w:r>
      <w:r w:rsidRPr="00835EF7" w:rsidR="01B7FF5F">
        <w:t xml:space="preserve"> </w:t>
      </w:r>
      <w:r w:rsidRPr="00835EF7" w:rsidR="142543B1">
        <w:t>(Jati, Serenade and Umar, 2024)</w:t>
      </w:r>
      <w:r w:rsidRPr="00835EF7" w:rsidR="2BA92C1F">
        <w:t xml:space="preserve">. </w:t>
      </w:r>
      <w:r w:rsidRPr="00835EF7" w:rsidR="7E707CF1">
        <w:t>This also secures organisation competitive advantage.</w:t>
      </w:r>
    </w:p>
    <w:p w:rsidRPr="00C323F7" w:rsidR="7586FDD7" w:rsidP="00183C84" w:rsidRDefault="7586FDD7" w14:paraId="5CD70C22" w14:textId="06DA5F60">
      <w:pPr>
        <w:rPr>
          <w:b/>
          <w:bCs/>
        </w:rPr>
      </w:pPr>
      <w:r w:rsidRPr="00C323F7">
        <w:rPr>
          <w:b/>
          <w:bCs/>
        </w:rPr>
        <w:t>2. Product Development</w:t>
      </w:r>
    </w:p>
    <w:p w:rsidRPr="00835EF7" w:rsidR="5907C88C" w:rsidP="00183C84" w:rsidRDefault="5907C88C" w14:paraId="679312FB" w14:textId="2A331303">
      <w:r w:rsidRPr="00835EF7">
        <w:t xml:space="preserve">Netflix makes investment in regional entertainment contents to ensure </w:t>
      </w:r>
      <w:r w:rsidRPr="00835EF7" w:rsidR="658543F3">
        <w:t>their</w:t>
      </w:r>
      <w:r w:rsidRPr="00835EF7">
        <w:t xml:space="preserve"> alignment with customer demands. Their </w:t>
      </w:r>
      <w:r w:rsidRPr="00835EF7" w:rsidR="5048B6F9">
        <w:t>strategy</w:t>
      </w:r>
      <w:r w:rsidRPr="00835EF7">
        <w:t xml:space="preserve"> is evident from contents </w:t>
      </w:r>
      <w:r w:rsidRPr="00835EF7" w:rsidR="47753351">
        <w:t>like</w:t>
      </w:r>
      <w:r w:rsidRPr="00835EF7" w:rsidR="0F836229">
        <w:t xml:space="preserve"> Money Heist and Sacred Games that focuses on localised contents. </w:t>
      </w:r>
      <w:r w:rsidRPr="00835EF7" w:rsidR="7A9A9E8E">
        <w:t>This</w:t>
      </w:r>
      <w:r w:rsidRPr="00835EF7" w:rsidR="0F836229">
        <w:t xml:space="preserve"> activity increases </w:t>
      </w:r>
      <w:r w:rsidRPr="00835EF7" w:rsidR="5C42D61B">
        <w:t xml:space="preserve">viewers retention along with maintaining </w:t>
      </w:r>
      <w:r w:rsidRPr="00835EF7" w:rsidR="5F2FD77C">
        <w:t>difference</w:t>
      </w:r>
      <w:r w:rsidRPr="00835EF7" w:rsidR="5C42D61B">
        <w:t xml:space="preserve"> from the competitor organisation. </w:t>
      </w:r>
    </w:p>
    <w:p w:rsidRPr="00C323F7" w:rsidR="7586FDD7" w:rsidP="00183C84" w:rsidRDefault="7586FDD7" w14:paraId="614C520D" w14:textId="7A4B4195">
      <w:pPr>
        <w:rPr>
          <w:b/>
          <w:bCs/>
        </w:rPr>
      </w:pPr>
      <w:r w:rsidRPr="00C323F7">
        <w:rPr>
          <w:b/>
          <w:bCs/>
        </w:rPr>
        <w:t>3. Market Development</w:t>
      </w:r>
    </w:p>
    <w:p w:rsidRPr="00835EF7" w:rsidR="4A44518D" w:rsidP="00183C84" w:rsidRDefault="4A44518D" w14:paraId="550EFD93" w14:textId="4CBF2E07">
      <w:r w:rsidRPr="00835EF7">
        <w:t xml:space="preserve">Netflix has </w:t>
      </w:r>
      <w:r w:rsidRPr="00835EF7" w:rsidR="2C1EE9CE">
        <w:t>been</w:t>
      </w:r>
      <w:r w:rsidRPr="00835EF7">
        <w:t xml:space="preserve"> </w:t>
      </w:r>
      <w:r w:rsidRPr="00835EF7" w:rsidR="5F2FD77C">
        <w:t>successful</w:t>
      </w:r>
      <w:r w:rsidRPr="00835EF7">
        <w:t xml:space="preserve"> in </w:t>
      </w:r>
      <w:r w:rsidRPr="00835EF7" w:rsidR="19D9764B">
        <w:t>performing</w:t>
      </w:r>
      <w:r w:rsidRPr="00835EF7">
        <w:t xml:space="preserve"> in both developed and emerging market </w:t>
      </w:r>
      <w:r w:rsidRPr="00835EF7" w:rsidR="7AF96B5C">
        <w:t>(Goncharenko et al., 2023)</w:t>
      </w:r>
      <w:r w:rsidRPr="00835EF7">
        <w:t xml:space="preserve">. </w:t>
      </w:r>
      <w:r w:rsidRPr="00835EF7" w:rsidR="19D9764B">
        <w:t>Therefore</w:t>
      </w:r>
      <w:r w:rsidRPr="00835EF7">
        <w:t xml:space="preserve">, they are also </w:t>
      </w:r>
      <w:r w:rsidRPr="00835EF7" w:rsidR="201C0574">
        <w:t>improving</w:t>
      </w:r>
      <w:r w:rsidRPr="00835EF7">
        <w:t xml:space="preserve"> their </w:t>
      </w:r>
      <w:r w:rsidRPr="00835EF7" w:rsidR="3DE8A19E">
        <w:t>activity based on the regional demands</w:t>
      </w:r>
      <w:r w:rsidRPr="00835EF7" w:rsidR="1DD3AA2A">
        <w:t xml:space="preserve"> such as </w:t>
      </w:r>
      <w:r w:rsidRPr="00835EF7" w:rsidR="5C024F5B">
        <w:t>providing</w:t>
      </w:r>
      <w:r w:rsidRPr="00835EF7" w:rsidR="1DD3AA2A">
        <w:t xml:space="preserve"> localised </w:t>
      </w:r>
      <w:r w:rsidRPr="00835EF7" w:rsidR="77DB4D42">
        <w:t>cost</w:t>
      </w:r>
      <w:r w:rsidRPr="00835EF7" w:rsidR="1DD3AA2A">
        <w:t xml:space="preserve"> model and </w:t>
      </w:r>
      <w:r w:rsidRPr="00835EF7" w:rsidR="5EE0255C">
        <w:t>creating</w:t>
      </w:r>
      <w:r w:rsidRPr="00835EF7" w:rsidR="1DD3AA2A">
        <w:t xml:space="preserve"> mobile based </w:t>
      </w:r>
      <w:r w:rsidRPr="00835EF7" w:rsidR="1EBA4D76">
        <w:t xml:space="preserve">approach. </w:t>
      </w:r>
      <w:r w:rsidRPr="00835EF7" w:rsidR="1DD3AA2A">
        <w:t xml:space="preserve"> </w:t>
      </w:r>
    </w:p>
    <w:p w:rsidRPr="00C323F7" w:rsidR="7586FDD7" w:rsidP="00183C84" w:rsidRDefault="7586FDD7" w14:paraId="27AEA6A6" w14:textId="234E5C1F">
      <w:pPr>
        <w:rPr>
          <w:b/>
          <w:bCs/>
        </w:rPr>
      </w:pPr>
      <w:r w:rsidRPr="00C323F7">
        <w:rPr>
          <w:b/>
          <w:bCs/>
        </w:rPr>
        <w:lastRenderedPageBreak/>
        <w:t>4. Diversification</w:t>
      </w:r>
    </w:p>
    <w:p w:rsidRPr="00835EF7" w:rsidR="68302958" w:rsidP="00183C84" w:rsidRDefault="68302958" w14:paraId="3FEB0460" w14:textId="41440B01">
      <w:r w:rsidRPr="00835EF7">
        <w:t xml:space="preserve">Netflix also maintains its business in gaming platform that has </w:t>
      </w:r>
      <w:r w:rsidRPr="00835EF7" w:rsidR="28D9896F">
        <w:t>expanded</w:t>
      </w:r>
      <w:r w:rsidRPr="00835EF7">
        <w:t xml:space="preserve"> its </w:t>
      </w:r>
      <w:r w:rsidRPr="00835EF7" w:rsidR="2079262D">
        <w:t>profit</w:t>
      </w:r>
      <w:r w:rsidRPr="00835EF7">
        <w:t xml:space="preserve"> and brand </w:t>
      </w:r>
      <w:r w:rsidRPr="00835EF7" w:rsidR="2CB0FCF1">
        <w:t>reputation</w:t>
      </w:r>
      <w:r w:rsidRPr="00835EF7" w:rsidR="17920007">
        <w:t xml:space="preserve"> (Zhang, 2024)</w:t>
      </w:r>
      <w:r w:rsidRPr="00835EF7">
        <w:t xml:space="preserve">. </w:t>
      </w:r>
      <w:r w:rsidRPr="00835EF7" w:rsidR="7F6603AD">
        <w:t>However, this model is not fully developed but it sho</w:t>
      </w:r>
      <w:r w:rsidRPr="00835EF7" w:rsidR="3299EB8B">
        <w:t>w</w:t>
      </w:r>
      <w:r w:rsidRPr="00835EF7" w:rsidR="7F6603AD">
        <w:t>s organisation growth potential.</w:t>
      </w:r>
    </w:p>
    <w:tbl>
      <w:tblPr>
        <w:tblStyle w:val="TableGrid"/>
        <w:tblW w:w="0" w:type="auto"/>
        <w:jc w:val="center"/>
        <w:tblLook w:val="06A0" w:firstRow="1" w:lastRow="0" w:firstColumn="1" w:lastColumn="0" w:noHBand="1" w:noVBand="1"/>
      </w:tblPr>
      <w:tblGrid>
        <w:gridCol w:w="2100"/>
        <w:gridCol w:w="2113"/>
        <w:gridCol w:w="1793"/>
        <w:gridCol w:w="2333"/>
      </w:tblGrid>
      <w:tr w:rsidRPr="00835EF7" w:rsidR="2F595577" w:rsidTr="00C323F7" w14:paraId="57922F98" w14:textId="77777777">
        <w:trPr>
          <w:trHeight w:val="300"/>
          <w:jc w:val="center"/>
        </w:trPr>
        <w:tc>
          <w:tcPr>
            <w:tcW w:w="2100" w:type="dxa"/>
          </w:tcPr>
          <w:p w:rsidRPr="00C323F7" w:rsidR="2F595577" w:rsidP="00C323F7" w:rsidRDefault="2F595577" w14:paraId="4CC00E00" w14:textId="1C9182CC">
            <w:pPr>
              <w:jc w:val="center"/>
              <w:rPr>
                <w:b/>
                <w:bCs/>
              </w:rPr>
            </w:pPr>
            <w:r w:rsidRPr="00C323F7">
              <w:rPr>
                <w:b/>
                <w:bCs/>
              </w:rPr>
              <w:t>Ansoff Strategy</w:t>
            </w:r>
          </w:p>
        </w:tc>
        <w:tc>
          <w:tcPr>
            <w:tcW w:w="2113" w:type="dxa"/>
          </w:tcPr>
          <w:p w:rsidRPr="00C323F7" w:rsidR="2F595577" w:rsidP="00C323F7" w:rsidRDefault="2F595577" w14:paraId="49853182" w14:textId="4CF70275">
            <w:pPr>
              <w:jc w:val="center"/>
              <w:rPr>
                <w:b/>
                <w:bCs/>
              </w:rPr>
            </w:pPr>
            <w:r w:rsidRPr="00C323F7">
              <w:rPr>
                <w:b/>
                <w:bCs/>
              </w:rPr>
              <w:t>Application (Netflix)</w:t>
            </w:r>
          </w:p>
        </w:tc>
        <w:tc>
          <w:tcPr>
            <w:tcW w:w="1793" w:type="dxa"/>
          </w:tcPr>
          <w:p w:rsidRPr="00C323F7" w:rsidR="2F595577" w:rsidP="00C323F7" w:rsidRDefault="2F595577" w14:paraId="2027B814" w14:textId="14919EC9">
            <w:pPr>
              <w:jc w:val="center"/>
              <w:rPr>
                <w:b/>
                <w:bCs/>
              </w:rPr>
            </w:pPr>
            <w:r w:rsidRPr="00C323F7">
              <w:rPr>
                <w:b/>
                <w:bCs/>
              </w:rPr>
              <w:t>Example</w:t>
            </w:r>
          </w:p>
        </w:tc>
        <w:tc>
          <w:tcPr>
            <w:tcW w:w="2333" w:type="dxa"/>
          </w:tcPr>
          <w:p w:rsidRPr="00C323F7" w:rsidR="2F595577" w:rsidP="00C323F7" w:rsidRDefault="2F595577" w14:paraId="07624C60" w14:textId="7BC70093">
            <w:pPr>
              <w:jc w:val="center"/>
              <w:rPr>
                <w:b/>
                <w:bCs/>
              </w:rPr>
            </w:pPr>
            <w:r w:rsidRPr="00C323F7">
              <w:rPr>
                <w:b/>
                <w:bCs/>
              </w:rPr>
              <w:t>Evaluation</w:t>
            </w:r>
          </w:p>
        </w:tc>
      </w:tr>
      <w:tr w:rsidRPr="00835EF7" w:rsidR="2F595577" w:rsidTr="00C323F7" w14:paraId="401EAA48" w14:textId="77777777">
        <w:trPr>
          <w:trHeight w:val="300"/>
          <w:jc w:val="center"/>
        </w:trPr>
        <w:tc>
          <w:tcPr>
            <w:tcW w:w="2100" w:type="dxa"/>
          </w:tcPr>
          <w:p w:rsidRPr="00835EF7" w:rsidR="2F595577" w:rsidP="00183C84" w:rsidRDefault="2F595577" w14:paraId="0F72997B" w14:textId="6DE1FAD0">
            <w:r w:rsidRPr="00835EF7">
              <w:t>Market Penetration</w:t>
            </w:r>
          </w:p>
        </w:tc>
        <w:tc>
          <w:tcPr>
            <w:tcW w:w="2113" w:type="dxa"/>
          </w:tcPr>
          <w:p w:rsidRPr="00835EF7" w:rsidR="2F595577" w:rsidP="00183C84" w:rsidRDefault="2F595577" w14:paraId="0035C402" w14:textId="15E97E21">
            <w:r w:rsidRPr="00835EF7">
              <w:t>Pricing tiers, ads</w:t>
            </w:r>
          </w:p>
        </w:tc>
        <w:tc>
          <w:tcPr>
            <w:tcW w:w="1793" w:type="dxa"/>
          </w:tcPr>
          <w:p w:rsidRPr="00835EF7" w:rsidR="2F595577" w:rsidP="00183C84" w:rsidRDefault="2F595577" w14:paraId="116F0566" w14:textId="0216AC93">
            <w:r w:rsidRPr="00835EF7">
              <w:t>Ad-supported plan</w:t>
            </w:r>
          </w:p>
        </w:tc>
        <w:tc>
          <w:tcPr>
            <w:tcW w:w="2333" w:type="dxa"/>
          </w:tcPr>
          <w:p w:rsidRPr="00835EF7" w:rsidR="2F595577" w:rsidP="00183C84" w:rsidRDefault="2F595577" w14:paraId="5090E24E" w14:textId="6206BC58">
            <w:r w:rsidRPr="00835EF7">
              <w:t>Reduces churn</w:t>
            </w:r>
          </w:p>
        </w:tc>
      </w:tr>
      <w:tr w:rsidRPr="00835EF7" w:rsidR="2F595577" w:rsidTr="00C323F7" w14:paraId="2FBAD88F" w14:textId="77777777">
        <w:trPr>
          <w:trHeight w:val="300"/>
          <w:jc w:val="center"/>
        </w:trPr>
        <w:tc>
          <w:tcPr>
            <w:tcW w:w="2100" w:type="dxa"/>
          </w:tcPr>
          <w:p w:rsidRPr="00835EF7" w:rsidR="2F595577" w:rsidP="00183C84" w:rsidRDefault="2F595577" w14:paraId="1213412E" w14:textId="0B07D47F">
            <w:r w:rsidRPr="00835EF7">
              <w:t>Product Development</w:t>
            </w:r>
          </w:p>
        </w:tc>
        <w:tc>
          <w:tcPr>
            <w:tcW w:w="2113" w:type="dxa"/>
          </w:tcPr>
          <w:p w:rsidRPr="00835EF7" w:rsidR="2F595577" w:rsidP="00183C84" w:rsidRDefault="2F595577" w14:paraId="78066BED" w14:textId="042EF4F7">
            <w:r w:rsidRPr="00835EF7">
              <w:t>Original/local content</w:t>
            </w:r>
          </w:p>
        </w:tc>
        <w:tc>
          <w:tcPr>
            <w:tcW w:w="1793" w:type="dxa"/>
          </w:tcPr>
          <w:p w:rsidRPr="00835EF7" w:rsidR="2F595577" w:rsidP="00183C84" w:rsidRDefault="2F595577" w14:paraId="422DDBEF" w14:textId="05808C79">
            <w:r w:rsidRPr="00835EF7">
              <w:t>Money Heist</w:t>
            </w:r>
          </w:p>
        </w:tc>
        <w:tc>
          <w:tcPr>
            <w:tcW w:w="2333" w:type="dxa"/>
          </w:tcPr>
          <w:p w:rsidRPr="00835EF7" w:rsidR="2F595577" w:rsidP="00183C84" w:rsidRDefault="2F595577" w14:paraId="1F190EB1" w14:textId="4F7B93A4">
            <w:r w:rsidRPr="00835EF7">
              <w:t>Drives engagement</w:t>
            </w:r>
          </w:p>
        </w:tc>
      </w:tr>
      <w:tr w:rsidRPr="00835EF7" w:rsidR="2F595577" w:rsidTr="00C323F7" w14:paraId="0758F1D0" w14:textId="77777777">
        <w:trPr>
          <w:trHeight w:val="300"/>
          <w:jc w:val="center"/>
        </w:trPr>
        <w:tc>
          <w:tcPr>
            <w:tcW w:w="2100" w:type="dxa"/>
          </w:tcPr>
          <w:p w:rsidRPr="00835EF7" w:rsidR="2F595577" w:rsidP="00183C84" w:rsidRDefault="2F595577" w14:paraId="6723A677" w14:textId="7D6EBA89">
            <w:r w:rsidRPr="00835EF7">
              <w:t>Market Development</w:t>
            </w:r>
          </w:p>
        </w:tc>
        <w:tc>
          <w:tcPr>
            <w:tcW w:w="2113" w:type="dxa"/>
          </w:tcPr>
          <w:p w:rsidRPr="00835EF7" w:rsidR="2F595577" w:rsidP="00183C84" w:rsidRDefault="2F595577" w14:paraId="73D6B44B" w14:textId="028B8818">
            <w:r w:rsidRPr="00835EF7">
              <w:t>Global expansion</w:t>
            </w:r>
          </w:p>
        </w:tc>
        <w:tc>
          <w:tcPr>
            <w:tcW w:w="1793" w:type="dxa"/>
          </w:tcPr>
          <w:p w:rsidRPr="00835EF7" w:rsidR="2F595577" w:rsidP="00183C84" w:rsidRDefault="2F595577" w14:paraId="4E760B89" w14:textId="4EDE4934">
            <w:r w:rsidRPr="00835EF7">
              <w:t>India entry</w:t>
            </w:r>
          </w:p>
        </w:tc>
        <w:tc>
          <w:tcPr>
            <w:tcW w:w="2333" w:type="dxa"/>
          </w:tcPr>
          <w:p w:rsidRPr="00835EF7" w:rsidR="2F595577" w:rsidP="00183C84" w:rsidRDefault="2F595577" w14:paraId="20CFC694" w14:textId="2AF7F639">
            <w:r w:rsidRPr="00835EF7">
              <w:t>Increases subscribers</w:t>
            </w:r>
          </w:p>
        </w:tc>
      </w:tr>
      <w:tr w:rsidRPr="00835EF7" w:rsidR="2F595577" w:rsidTr="00C323F7" w14:paraId="5399A9F8" w14:textId="77777777">
        <w:trPr>
          <w:trHeight w:val="300"/>
          <w:jc w:val="center"/>
        </w:trPr>
        <w:tc>
          <w:tcPr>
            <w:tcW w:w="2100" w:type="dxa"/>
          </w:tcPr>
          <w:p w:rsidRPr="00835EF7" w:rsidR="2F595577" w:rsidP="00183C84" w:rsidRDefault="2F595577" w14:paraId="6C9DBF72" w14:textId="213FDF3D">
            <w:r w:rsidRPr="00835EF7">
              <w:t>Diversification</w:t>
            </w:r>
          </w:p>
        </w:tc>
        <w:tc>
          <w:tcPr>
            <w:tcW w:w="2113" w:type="dxa"/>
          </w:tcPr>
          <w:p w:rsidRPr="00835EF7" w:rsidR="2F595577" w:rsidP="00183C84" w:rsidRDefault="2F595577" w14:paraId="3E76A90C" w14:textId="6619F621">
            <w:r w:rsidRPr="00835EF7">
              <w:t>Gaming expansion</w:t>
            </w:r>
          </w:p>
        </w:tc>
        <w:tc>
          <w:tcPr>
            <w:tcW w:w="1793" w:type="dxa"/>
          </w:tcPr>
          <w:p w:rsidRPr="00835EF7" w:rsidR="2F595577" w:rsidP="00183C84" w:rsidRDefault="2F595577" w14:paraId="5BD1860D" w14:textId="6C119C5D">
            <w:r w:rsidRPr="00835EF7">
              <w:t>Netflix Games</w:t>
            </w:r>
          </w:p>
        </w:tc>
        <w:tc>
          <w:tcPr>
            <w:tcW w:w="2333" w:type="dxa"/>
          </w:tcPr>
          <w:p w:rsidRPr="00835EF7" w:rsidR="2F595577" w:rsidP="00183C84" w:rsidRDefault="2F595577" w14:paraId="01FB6685" w14:textId="679B5D92">
            <w:r w:rsidRPr="00835EF7">
              <w:t>High risk, future growth</w:t>
            </w:r>
          </w:p>
        </w:tc>
      </w:tr>
    </w:tbl>
    <w:p w:rsidRPr="00C323F7" w:rsidR="35CE43DC" w:rsidP="00C323F7" w:rsidRDefault="35CE43DC" w14:paraId="5DF02729" w14:textId="536B7CDC">
      <w:pPr>
        <w:jc w:val="center"/>
        <w:rPr>
          <w:b/>
          <w:bCs/>
        </w:rPr>
      </w:pPr>
      <w:r w:rsidRPr="00C323F7">
        <w:rPr>
          <w:b/>
          <w:bCs/>
        </w:rPr>
        <w:t>Table 4: Application of Ansoff Growth Matrix Netflix</w:t>
      </w:r>
    </w:p>
    <w:p w:rsidRPr="00C323F7" w:rsidR="7586FDD7" w:rsidP="00183C84" w:rsidRDefault="7586FDD7" w14:paraId="04BC067D" w14:textId="7F20B6A9">
      <w:pPr>
        <w:rPr>
          <w:b/>
          <w:bCs/>
        </w:rPr>
      </w:pPr>
      <w:r w:rsidRPr="00C323F7">
        <w:rPr>
          <w:b/>
          <w:bCs/>
        </w:rPr>
        <w:t>Disney+</w:t>
      </w:r>
    </w:p>
    <w:p w:rsidRPr="00C323F7" w:rsidR="7586FDD7" w:rsidP="00183C84" w:rsidRDefault="7586FDD7" w14:paraId="7F4448DF" w14:textId="7A9EBAC2">
      <w:pPr>
        <w:rPr>
          <w:b/>
          <w:bCs/>
        </w:rPr>
      </w:pPr>
      <w:r w:rsidRPr="00C323F7">
        <w:rPr>
          <w:b/>
          <w:bCs/>
        </w:rPr>
        <w:t>1. Market Penetration</w:t>
      </w:r>
    </w:p>
    <w:p w:rsidRPr="00835EF7" w:rsidR="7E1E8F79" w:rsidP="00183C84" w:rsidRDefault="7E1E8F79" w14:paraId="2D85A3C7" w14:textId="4ADECBAF">
      <w:r w:rsidRPr="00835EF7">
        <w:t xml:space="preserve">Disney+ enhanced </w:t>
      </w:r>
      <w:r w:rsidRPr="00835EF7" w:rsidR="201C3E26">
        <w:t>its</w:t>
      </w:r>
      <w:r w:rsidRPr="00835EF7" w:rsidR="13994C57">
        <w:t xml:space="preserve"> market growth by using competitive costing model that </w:t>
      </w:r>
      <w:r w:rsidRPr="00835EF7" w:rsidR="1928094A">
        <w:t>provides</w:t>
      </w:r>
      <w:r w:rsidRPr="00835EF7" w:rsidR="13994C57">
        <w:t xml:space="preserve"> discounts on </w:t>
      </w:r>
      <w:r w:rsidRPr="00835EF7" w:rsidR="2CF33F0D">
        <w:t>subscription</w:t>
      </w:r>
      <w:r w:rsidRPr="00835EF7" w:rsidR="13994C57">
        <w:t xml:space="preserve"> and </w:t>
      </w:r>
      <w:r w:rsidRPr="00835EF7" w:rsidR="2CF33F0D">
        <w:t>other</w:t>
      </w:r>
      <w:r w:rsidRPr="00835EF7" w:rsidR="13994C57">
        <w:t xml:space="preserve"> </w:t>
      </w:r>
      <w:r w:rsidRPr="00835EF7" w:rsidR="4CA90854">
        <w:t>a</w:t>
      </w:r>
      <w:r w:rsidRPr="00835EF7" w:rsidR="13994C57">
        <w:t>ctivity as well</w:t>
      </w:r>
      <w:r w:rsidRPr="00835EF7" w:rsidR="687D81AA">
        <w:t xml:space="preserve"> </w:t>
      </w:r>
      <w:r w:rsidRPr="00835EF7" w:rsidR="5CA67CFF">
        <w:t>(</w:t>
      </w:r>
      <w:proofErr w:type="spellStart"/>
      <w:r w:rsidRPr="00835EF7" w:rsidR="5CA67CFF">
        <w:t>Baieva</w:t>
      </w:r>
      <w:proofErr w:type="spellEnd"/>
      <w:r w:rsidRPr="00835EF7" w:rsidR="5CA67CFF">
        <w:t>, 2024)</w:t>
      </w:r>
      <w:r w:rsidRPr="00835EF7" w:rsidR="13994C57">
        <w:t xml:space="preserve">. This is able to increase </w:t>
      </w:r>
      <w:r w:rsidRPr="00835EF7" w:rsidR="5F9B450F">
        <w:t>a large number of viewers.</w:t>
      </w:r>
    </w:p>
    <w:p w:rsidRPr="00C323F7" w:rsidR="7586FDD7" w:rsidP="00183C84" w:rsidRDefault="7586FDD7" w14:paraId="48374AC0" w14:textId="49FFC61D">
      <w:pPr>
        <w:rPr>
          <w:b/>
          <w:bCs/>
        </w:rPr>
      </w:pPr>
      <w:r w:rsidRPr="00C323F7">
        <w:rPr>
          <w:b/>
          <w:bCs/>
        </w:rPr>
        <w:t>2. Product Development</w:t>
      </w:r>
    </w:p>
    <w:p w:rsidRPr="00835EF7" w:rsidR="7F20F750" w:rsidP="00183C84" w:rsidRDefault="00454113" w14:paraId="34040F77" w14:textId="6772202D">
      <w:r>
        <w:t xml:space="preserve">The main strategy of </w:t>
      </w:r>
      <w:r w:rsidRPr="00835EF7" w:rsidR="7F20F750">
        <w:t xml:space="preserve">Disney+ is based on </w:t>
      </w:r>
      <w:r w:rsidRPr="00835EF7" w:rsidR="6475AB94">
        <w:t>I</w:t>
      </w:r>
      <w:r w:rsidRPr="00835EF7" w:rsidR="7F20F750">
        <w:t xml:space="preserve">P rights as they have The Mandalorian and Loki like contents. </w:t>
      </w:r>
      <w:r w:rsidRPr="00835EF7" w:rsidR="46C287FA">
        <w:t xml:space="preserve">It </w:t>
      </w:r>
      <w:r w:rsidRPr="00835EF7" w:rsidR="52534C0A">
        <w:t>decreases</w:t>
      </w:r>
      <w:r w:rsidRPr="00835EF7" w:rsidR="46C287FA">
        <w:t xml:space="preserve"> the investment risk and follows a </w:t>
      </w:r>
      <w:r w:rsidRPr="00835EF7" w:rsidR="524BBA0C">
        <w:t>low-cost</w:t>
      </w:r>
      <w:r w:rsidRPr="00835EF7" w:rsidR="46C287FA">
        <w:t xml:space="preserve"> model.</w:t>
      </w:r>
    </w:p>
    <w:p w:rsidRPr="00C323F7" w:rsidR="7586FDD7" w:rsidP="00183C84" w:rsidRDefault="7586FDD7" w14:paraId="3D5500A5" w14:textId="5C60F787">
      <w:pPr>
        <w:rPr>
          <w:b/>
          <w:bCs/>
        </w:rPr>
      </w:pPr>
      <w:r w:rsidRPr="00C323F7">
        <w:rPr>
          <w:b/>
          <w:bCs/>
        </w:rPr>
        <w:t>3. Market Development</w:t>
      </w:r>
    </w:p>
    <w:p w:rsidRPr="00835EF7" w:rsidR="4494A46B" w:rsidP="00183C84" w:rsidRDefault="4494A46B" w14:paraId="79E27037" w14:textId="60D9E4CF">
      <w:r w:rsidRPr="00835EF7">
        <w:lastRenderedPageBreak/>
        <w:t xml:space="preserve">Disney+ has increased its business in </w:t>
      </w:r>
      <w:r w:rsidRPr="00835EF7" w:rsidR="6BA701CD">
        <w:t>global</w:t>
      </w:r>
      <w:r w:rsidRPr="00835EF7">
        <w:t xml:space="preserve"> platform. However, compared with Netflix the market expansion is slower.</w:t>
      </w:r>
    </w:p>
    <w:p w:rsidRPr="00C323F7" w:rsidR="7586FDD7" w:rsidP="00183C84" w:rsidRDefault="7586FDD7" w14:paraId="62C6FE9A" w14:textId="0E095031">
      <w:pPr>
        <w:rPr>
          <w:b/>
          <w:bCs/>
        </w:rPr>
      </w:pPr>
      <w:r w:rsidRPr="00C323F7">
        <w:rPr>
          <w:b/>
          <w:bCs/>
        </w:rPr>
        <w:t>4. Limited Diversification</w:t>
      </w:r>
    </w:p>
    <w:p w:rsidRPr="00835EF7" w:rsidR="0FD15A40" w:rsidP="00183C84" w:rsidRDefault="0FD15A40" w14:paraId="2A2BBB37" w14:textId="14A14797">
      <w:r w:rsidRPr="00835EF7">
        <w:t xml:space="preserve">Disney+ does not have </w:t>
      </w:r>
      <w:r w:rsidRPr="00835EF7" w:rsidR="0C34CD78">
        <w:t>enough</w:t>
      </w:r>
      <w:r w:rsidRPr="00835EF7">
        <w:t xml:space="preserve"> different products in their business model and mostly </w:t>
      </w:r>
      <w:r w:rsidRPr="00835EF7" w:rsidR="19D63908">
        <w:t>depends</w:t>
      </w:r>
      <w:r w:rsidRPr="00835EF7">
        <w:t xml:space="preserve"> on past </w:t>
      </w:r>
      <w:r w:rsidRPr="00835EF7" w:rsidR="13DDCD47">
        <w:t>contents</w:t>
      </w:r>
      <w:r w:rsidRPr="00835EF7">
        <w:t>.</w:t>
      </w:r>
    </w:p>
    <w:tbl>
      <w:tblPr>
        <w:tblStyle w:val="TableGrid"/>
        <w:tblW w:w="0" w:type="auto"/>
        <w:jc w:val="center"/>
        <w:tblLook w:val="06A0" w:firstRow="1" w:lastRow="0" w:firstColumn="1" w:lastColumn="0" w:noHBand="1" w:noVBand="1"/>
      </w:tblPr>
      <w:tblGrid>
        <w:gridCol w:w="1939"/>
        <w:gridCol w:w="2662"/>
        <w:gridCol w:w="2438"/>
        <w:gridCol w:w="2203"/>
      </w:tblGrid>
      <w:tr w:rsidRPr="00835EF7" w:rsidR="2F595577" w:rsidTr="00C323F7" w14:paraId="46DA9179" w14:textId="77777777">
        <w:trPr>
          <w:trHeight w:val="300"/>
          <w:jc w:val="center"/>
        </w:trPr>
        <w:tc>
          <w:tcPr>
            <w:tcW w:w="2100" w:type="dxa"/>
          </w:tcPr>
          <w:p w:rsidRPr="00C323F7" w:rsidR="2F595577" w:rsidP="00C323F7" w:rsidRDefault="2F595577" w14:paraId="3A9B7169" w14:textId="76446B9D">
            <w:pPr>
              <w:jc w:val="center"/>
              <w:rPr>
                <w:b/>
                <w:bCs/>
              </w:rPr>
            </w:pPr>
            <w:r w:rsidRPr="00C323F7">
              <w:rPr>
                <w:b/>
                <w:bCs/>
              </w:rPr>
              <w:t>Ansoff Strategy</w:t>
            </w:r>
          </w:p>
        </w:tc>
        <w:tc>
          <w:tcPr>
            <w:tcW w:w="3359" w:type="dxa"/>
          </w:tcPr>
          <w:p w:rsidRPr="00C323F7" w:rsidR="2F595577" w:rsidP="00C323F7" w:rsidRDefault="2F595577" w14:paraId="15DFAD5B" w14:textId="048EE994">
            <w:pPr>
              <w:jc w:val="center"/>
              <w:rPr>
                <w:b/>
                <w:bCs/>
              </w:rPr>
            </w:pPr>
            <w:r w:rsidRPr="00C323F7">
              <w:rPr>
                <w:b/>
                <w:bCs/>
              </w:rPr>
              <w:t>Application (Disney+)</w:t>
            </w:r>
          </w:p>
        </w:tc>
        <w:tc>
          <w:tcPr>
            <w:tcW w:w="3071" w:type="dxa"/>
          </w:tcPr>
          <w:p w:rsidRPr="00C323F7" w:rsidR="2F595577" w:rsidP="00C323F7" w:rsidRDefault="2F595577" w14:paraId="2AA280FD" w14:textId="619D033C">
            <w:pPr>
              <w:jc w:val="center"/>
              <w:rPr>
                <w:b/>
                <w:bCs/>
              </w:rPr>
            </w:pPr>
            <w:r w:rsidRPr="00C323F7">
              <w:rPr>
                <w:b/>
                <w:bCs/>
              </w:rPr>
              <w:t>Example</w:t>
            </w:r>
          </w:p>
        </w:tc>
        <w:tc>
          <w:tcPr>
            <w:tcW w:w="2747" w:type="dxa"/>
          </w:tcPr>
          <w:p w:rsidRPr="00C323F7" w:rsidR="2F595577" w:rsidP="00C323F7" w:rsidRDefault="2F595577" w14:paraId="36D197BD" w14:textId="30590A99">
            <w:pPr>
              <w:jc w:val="center"/>
              <w:rPr>
                <w:b/>
                <w:bCs/>
              </w:rPr>
            </w:pPr>
            <w:r w:rsidRPr="00C323F7">
              <w:rPr>
                <w:b/>
                <w:bCs/>
              </w:rPr>
              <w:t>Evaluation</w:t>
            </w:r>
          </w:p>
        </w:tc>
      </w:tr>
      <w:tr w:rsidRPr="00835EF7" w:rsidR="2F595577" w:rsidTr="00C323F7" w14:paraId="53147507" w14:textId="77777777">
        <w:trPr>
          <w:trHeight w:val="300"/>
          <w:jc w:val="center"/>
        </w:trPr>
        <w:tc>
          <w:tcPr>
            <w:tcW w:w="2100" w:type="dxa"/>
          </w:tcPr>
          <w:p w:rsidRPr="00835EF7" w:rsidR="2F595577" w:rsidP="00183C84" w:rsidRDefault="2F595577" w14:paraId="27BE675C" w14:textId="626A4D23">
            <w:r w:rsidRPr="00835EF7">
              <w:t>Market Penetration</w:t>
            </w:r>
          </w:p>
        </w:tc>
        <w:tc>
          <w:tcPr>
            <w:tcW w:w="3359" w:type="dxa"/>
          </w:tcPr>
          <w:p w:rsidRPr="00835EF7" w:rsidR="2F595577" w:rsidP="00183C84" w:rsidRDefault="2F595577" w14:paraId="6A4E7C07" w14:textId="3802FABF">
            <w:r w:rsidRPr="00835EF7">
              <w:t xml:space="preserve">Bundling, </w:t>
            </w:r>
            <w:r w:rsidRPr="00835EF7" w:rsidR="2467B495">
              <w:t xml:space="preserve">costing </w:t>
            </w:r>
            <w:r w:rsidRPr="00835EF7">
              <w:t>strategy</w:t>
            </w:r>
          </w:p>
        </w:tc>
        <w:tc>
          <w:tcPr>
            <w:tcW w:w="3071" w:type="dxa"/>
          </w:tcPr>
          <w:p w:rsidRPr="00835EF7" w:rsidR="2F595577" w:rsidP="00183C84" w:rsidRDefault="2F595577" w14:paraId="1E968A29" w14:textId="3F3AFDA4">
            <w:r w:rsidRPr="00835EF7">
              <w:t>Disney+ bundle (Hulu, ESPN+)</w:t>
            </w:r>
          </w:p>
        </w:tc>
        <w:tc>
          <w:tcPr>
            <w:tcW w:w="2747" w:type="dxa"/>
          </w:tcPr>
          <w:p w:rsidRPr="00835EF7" w:rsidR="1D7CD083" w:rsidP="00183C84" w:rsidRDefault="1D7CD083" w14:paraId="5A8BE4F9" w14:textId="74DD04E4">
            <w:r w:rsidRPr="00835EF7">
              <w:t>rise in</w:t>
            </w:r>
            <w:r w:rsidRPr="00835EF7" w:rsidR="2F595577">
              <w:t xml:space="preserve"> value perception</w:t>
            </w:r>
          </w:p>
        </w:tc>
      </w:tr>
      <w:tr w:rsidRPr="00835EF7" w:rsidR="2F595577" w:rsidTr="00C323F7" w14:paraId="56E85576" w14:textId="77777777">
        <w:trPr>
          <w:trHeight w:val="300"/>
          <w:jc w:val="center"/>
        </w:trPr>
        <w:tc>
          <w:tcPr>
            <w:tcW w:w="2100" w:type="dxa"/>
          </w:tcPr>
          <w:p w:rsidRPr="00835EF7" w:rsidR="2F595577" w:rsidP="00183C84" w:rsidRDefault="2F595577" w14:paraId="7DE82808" w14:textId="0505E3B5">
            <w:r w:rsidRPr="00835EF7">
              <w:t>Product Development</w:t>
            </w:r>
          </w:p>
        </w:tc>
        <w:tc>
          <w:tcPr>
            <w:tcW w:w="3359" w:type="dxa"/>
          </w:tcPr>
          <w:p w:rsidRPr="00835EF7" w:rsidR="2F595577" w:rsidP="00183C84" w:rsidRDefault="2F595577" w14:paraId="5B7327DF" w14:textId="5410E0E7">
            <w:r w:rsidRPr="00835EF7">
              <w:t>Franchise</w:t>
            </w:r>
            <w:r w:rsidRPr="00835EF7" w:rsidR="7ECB38FA">
              <w:t xml:space="preserve"> motivated </w:t>
            </w:r>
            <w:r w:rsidRPr="00835EF7">
              <w:t>content expansion</w:t>
            </w:r>
          </w:p>
        </w:tc>
        <w:tc>
          <w:tcPr>
            <w:tcW w:w="3071" w:type="dxa"/>
          </w:tcPr>
          <w:p w:rsidRPr="00835EF7" w:rsidR="2F595577" w:rsidP="00183C84" w:rsidRDefault="2F595577" w14:paraId="3A4A06BA" w14:textId="41013EC6">
            <w:r w:rsidRPr="00835EF7">
              <w:t>The Mandalorian</w:t>
            </w:r>
          </w:p>
        </w:tc>
        <w:tc>
          <w:tcPr>
            <w:tcW w:w="2747" w:type="dxa"/>
          </w:tcPr>
          <w:p w:rsidRPr="00835EF7" w:rsidR="2F595577" w:rsidP="00183C84" w:rsidRDefault="2F595577" w14:paraId="48D14F70" w14:textId="3E667BB0">
            <w:r w:rsidRPr="00835EF7">
              <w:t>Ensures loyal viewership</w:t>
            </w:r>
          </w:p>
        </w:tc>
      </w:tr>
      <w:tr w:rsidRPr="00835EF7" w:rsidR="2F595577" w:rsidTr="00C323F7" w14:paraId="52E94B9E" w14:textId="77777777">
        <w:trPr>
          <w:trHeight w:val="300"/>
          <w:jc w:val="center"/>
        </w:trPr>
        <w:tc>
          <w:tcPr>
            <w:tcW w:w="2100" w:type="dxa"/>
          </w:tcPr>
          <w:p w:rsidRPr="00835EF7" w:rsidR="2F595577" w:rsidP="00183C84" w:rsidRDefault="2F595577" w14:paraId="2606C48F" w14:textId="61D9759E">
            <w:r w:rsidRPr="00835EF7">
              <w:t>Market Development</w:t>
            </w:r>
          </w:p>
        </w:tc>
        <w:tc>
          <w:tcPr>
            <w:tcW w:w="3359" w:type="dxa"/>
          </w:tcPr>
          <w:p w:rsidRPr="00835EF7" w:rsidR="2F595577" w:rsidP="00183C84" w:rsidRDefault="2F595577" w14:paraId="24D305A1" w14:textId="7770FB59">
            <w:r w:rsidRPr="00835EF7">
              <w:t>International rollout</w:t>
            </w:r>
          </w:p>
        </w:tc>
        <w:tc>
          <w:tcPr>
            <w:tcW w:w="3071" w:type="dxa"/>
          </w:tcPr>
          <w:p w:rsidRPr="00835EF7" w:rsidR="56191EC9" w:rsidP="00183C84" w:rsidRDefault="56191EC9" w14:paraId="61CE16DB" w14:textId="1966D821">
            <w:r w:rsidRPr="00835EF7">
              <w:t xml:space="preserve">Growth </w:t>
            </w:r>
            <w:r w:rsidRPr="00835EF7" w:rsidR="2F595577">
              <w:t xml:space="preserve">in Europe </w:t>
            </w:r>
            <w:r w:rsidRPr="00835EF7" w:rsidR="63CB24C7">
              <w:t xml:space="preserve">and </w:t>
            </w:r>
            <w:r w:rsidRPr="00835EF7" w:rsidR="2F595577">
              <w:t>Asia</w:t>
            </w:r>
          </w:p>
        </w:tc>
        <w:tc>
          <w:tcPr>
            <w:tcW w:w="2747" w:type="dxa"/>
          </w:tcPr>
          <w:p w:rsidRPr="00835EF7" w:rsidR="2F595577" w:rsidP="00183C84" w:rsidRDefault="2F595577" w14:paraId="514D4D3A" w14:textId="5CA820D3">
            <w:r w:rsidRPr="00835EF7">
              <w:t>Moderate growth</w:t>
            </w:r>
          </w:p>
        </w:tc>
      </w:tr>
      <w:tr w:rsidRPr="00835EF7" w:rsidR="2F595577" w:rsidTr="00C323F7" w14:paraId="523A489B" w14:textId="77777777">
        <w:trPr>
          <w:trHeight w:val="300"/>
          <w:jc w:val="center"/>
        </w:trPr>
        <w:tc>
          <w:tcPr>
            <w:tcW w:w="2100" w:type="dxa"/>
          </w:tcPr>
          <w:p w:rsidRPr="00835EF7" w:rsidR="2F595577" w:rsidP="00183C84" w:rsidRDefault="2F595577" w14:paraId="5A201463" w14:textId="022E430C">
            <w:r w:rsidRPr="00835EF7">
              <w:t>Diversification</w:t>
            </w:r>
          </w:p>
        </w:tc>
        <w:tc>
          <w:tcPr>
            <w:tcW w:w="3359" w:type="dxa"/>
          </w:tcPr>
          <w:p w:rsidRPr="00835EF7" w:rsidR="2F595577" w:rsidP="00183C84" w:rsidRDefault="2F595577" w14:paraId="72874CD0" w14:textId="5F4BD806">
            <w:r w:rsidRPr="00835EF7">
              <w:t>Limited diversification</w:t>
            </w:r>
          </w:p>
        </w:tc>
        <w:tc>
          <w:tcPr>
            <w:tcW w:w="3071" w:type="dxa"/>
          </w:tcPr>
          <w:p w:rsidRPr="00835EF7" w:rsidR="2F595577" w:rsidP="00183C84" w:rsidRDefault="2F595577" w14:paraId="6BFCD706" w14:textId="73F50090">
            <w:r w:rsidRPr="00835EF7">
              <w:t>Core streaming focus</w:t>
            </w:r>
          </w:p>
        </w:tc>
        <w:tc>
          <w:tcPr>
            <w:tcW w:w="2747" w:type="dxa"/>
          </w:tcPr>
          <w:p w:rsidRPr="00835EF7" w:rsidR="2F595577" w:rsidP="00183C84" w:rsidRDefault="2F595577" w14:paraId="095AB4B9" w14:textId="47339CB0">
            <w:r w:rsidRPr="00835EF7">
              <w:t xml:space="preserve">Low risk, </w:t>
            </w:r>
            <w:r w:rsidRPr="00835EF7" w:rsidR="47886884">
              <w:t xml:space="preserve">and </w:t>
            </w:r>
            <w:r w:rsidRPr="00835EF7">
              <w:t>innovation</w:t>
            </w:r>
          </w:p>
        </w:tc>
      </w:tr>
    </w:tbl>
    <w:p w:rsidRPr="0087147E" w:rsidR="3EAD379B" w:rsidP="0087147E" w:rsidRDefault="3EAD379B" w14:paraId="5D96BCE1" w14:textId="69BE3692">
      <w:pPr>
        <w:jc w:val="center"/>
        <w:rPr>
          <w:b/>
          <w:bCs/>
        </w:rPr>
      </w:pPr>
      <w:r w:rsidRPr="0087147E">
        <w:rPr>
          <w:b/>
          <w:bCs/>
        </w:rPr>
        <w:t>Table 5: Application of Ansoff Growth Matrix Disney+</w:t>
      </w:r>
    </w:p>
    <w:p w:rsidRPr="00835EF7" w:rsidR="6E6A16BB" w:rsidP="00183C84" w:rsidRDefault="6E6A16BB" w14:paraId="50F293C3" w14:textId="53D00729">
      <w:r w:rsidRPr="00835EF7">
        <w:t xml:space="preserve">Disney+ activity on using old contents </w:t>
      </w:r>
      <w:r w:rsidRPr="00835EF7" w:rsidR="08C04A55">
        <w:t>decreases</w:t>
      </w:r>
      <w:r w:rsidRPr="00835EF7">
        <w:t xml:space="preserve"> its threat and makes it cost saving as well. Though its </w:t>
      </w:r>
      <w:r w:rsidRPr="00835EF7" w:rsidR="5594C203">
        <w:t>dependence</w:t>
      </w:r>
      <w:r w:rsidRPr="00835EF7">
        <w:t xml:space="preserve"> on franchise </w:t>
      </w:r>
      <w:r w:rsidRPr="00835EF7" w:rsidR="5D64DF51">
        <w:t>decreases</w:t>
      </w:r>
      <w:r w:rsidRPr="00835EF7">
        <w:t xml:space="preserve"> its </w:t>
      </w:r>
      <w:r w:rsidRPr="00835EF7" w:rsidR="4D27187F">
        <w:t>innovation</w:t>
      </w:r>
      <w:r w:rsidRPr="00835EF7" w:rsidR="0F29B9BD">
        <w:t xml:space="preserve"> </w:t>
      </w:r>
      <w:r w:rsidRPr="00835EF7" w:rsidR="6BBFCD98">
        <w:t>potential</w:t>
      </w:r>
      <w:r w:rsidRPr="00835EF7" w:rsidR="0F29B9BD">
        <w:t xml:space="preserve"> and viewers </w:t>
      </w:r>
      <w:r w:rsidRPr="00835EF7" w:rsidR="39D1989F">
        <w:t>growth</w:t>
      </w:r>
      <w:r w:rsidRPr="00835EF7" w:rsidR="0F29B9BD">
        <w:t>.</w:t>
      </w:r>
    </w:p>
    <w:p w:rsidRPr="00835EF7" w:rsidR="63711ED9" w:rsidP="00183C84" w:rsidRDefault="63711ED9" w14:paraId="1850CCD5" w14:textId="77C30464">
      <w:pPr>
        <w:pStyle w:val="Heading1"/>
      </w:pPr>
      <w:bookmarkStart w:name="_Toc225327676" w:id="8"/>
      <w:r w:rsidRPr="00835EF7">
        <w:t>2.4 Comparative Advantage Based Strategic Evaluation</w:t>
      </w:r>
      <w:bookmarkEnd w:id="8"/>
      <w:r w:rsidRPr="00835EF7" w:rsidR="038F6C52">
        <w:t xml:space="preserve"> </w:t>
      </w:r>
    </w:p>
    <w:p w:rsidR="1D73587C" w:rsidP="00183C84" w:rsidRDefault="1D73587C" w14:paraId="486AE1D2" w14:textId="625E69B5">
      <w:r w:rsidRPr="00835EF7">
        <w:t>From an advanced strategic assessment, it is observed that Netflix, through technological advancement, particularly maintains a comparative advantage</w:t>
      </w:r>
      <w:r w:rsidRPr="00835EF7" w:rsidR="4E4CF60D">
        <w:t xml:space="preserve"> rapidly. It precisely prioritises fast-paced data analytics and various AI-powered personali</w:t>
      </w:r>
      <w:r w:rsidR="0087147E">
        <w:t>s</w:t>
      </w:r>
      <w:r w:rsidRPr="00835EF7" w:rsidR="4E4CF60D">
        <w:t>ation. Additionally, in retaining the entire Netflix customer base accurately, it swiftly achieves such an indomitable capability that it becomes difficult for all its competitors to replicate precisely</w:t>
      </w:r>
      <w:r w:rsidRPr="00835EF7" w:rsidR="4BA69101">
        <w:t xml:space="preserve"> (SS, 2025)</w:t>
      </w:r>
      <w:r w:rsidRPr="00835EF7" w:rsidR="4E4CF60D">
        <w:t xml:space="preserve">. </w:t>
      </w:r>
      <w:r w:rsidRPr="00835EF7" w:rsidR="17BB3FF2">
        <w:t xml:space="preserve">While rapidly expanding globally, it </w:t>
      </w:r>
      <w:r w:rsidRPr="00835EF7" w:rsidR="17BB3FF2">
        <w:lastRenderedPageBreak/>
        <w:t xml:space="preserve">maintains the right balance among various ultra-local content such as ‘Money Heist.’ Additionally, different capabilities have been observed to create a quick advantage, particularly in ‘product development.’ Moreover, it quickly reduces various risks of losing all customers in a highly complete overall market. On the other hand, Disney+ has particularly maintained certain comparative advantages swiftly based on its intellectual property dominance (Curry, 2025). It has also been observed to provide numerous opportunities specifically for Disney+ to effectively adopt advanced strategies for low-risk 'follower' growth.  </w:t>
      </w:r>
    </w:p>
    <w:p w:rsidR="00454AAC" w:rsidP="5AC871C0" w:rsidRDefault="00454AAC" w14:paraId="70EFE5DD" w14:textId="3D1AE24C">
      <w:pPr>
        <w:pStyle w:val="Heading1"/>
        <w:rPr>
          <w:color w:val="auto"/>
        </w:rPr>
      </w:pPr>
      <w:bookmarkStart w:name="_Toc225327677" w:id="9"/>
      <w:r w:rsidRPr="5AC871C0" w:rsidR="00454AAC">
        <w:rPr>
          <w:color w:val="auto"/>
        </w:rPr>
        <w:t>Conclusion</w:t>
      </w:r>
      <w:bookmarkEnd w:id="9"/>
      <w:r w:rsidRPr="5AC871C0" w:rsidR="00454AAC">
        <w:rPr>
          <w:color w:val="auto"/>
        </w:rPr>
        <w:t xml:space="preserve"> </w:t>
      </w:r>
    </w:p>
    <w:p w:rsidRPr="00C22806" w:rsidR="00C22806" w:rsidP="5AC871C0" w:rsidRDefault="00C22806" w14:paraId="1DD185E4" w14:textId="35B20209">
      <w:pPr>
        <w:rPr>
          <w:color w:val="auto"/>
        </w:rPr>
      </w:pPr>
      <w:r w:rsidRPr="5AC871C0" w:rsidR="00C22806">
        <w:rPr>
          <w:color w:val="auto"/>
        </w:rPr>
        <w:t>In conclusion of task 1, the various external environment forces are</w:t>
      </w:r>
      <w:r w:rsidRPr="5AC871C0" w:rsidR="007E134F">
        <w:rPr>
          <w:color w:val="auto"/>
        </w:rPr>
        <w:t xml:space="preserve"> beneficial to reinforce the </w:t>
      </w:r>
      <w:r w:rsidRPr="5AC871C0" w:rsidR="00F40BA2">
        <w:rPr>
          <w:color w:val="auto"/>
        </w:rPr>
        <w:t>technology-based</w:t>
      </w:r>
      <w:r w:rsidRPr="5AC871C0" w:rsidR="007E134F">
        <w:rPr>
          <w:color w:val="auto"/>
        </w:rPr>
        <w:t xml:space="preserve"> </w:t>
      </w:r>
      <w:r w:rsidRPr="5AC871C0" w:rsidR="00C22806">
        <w:rPr>
          <w:color w:val="auto"/>
        </w:rPr>
        <w:t xml:space="preserve">Netflix leadership in comparison of the Disney plus in competitive reactive market. </w:t>
      </w:r>
      <w:r w:rsidRPr="5AC871C0" w:rsidR="00C22806">
        <w:rPr>
          <w:color w:val="auto"/>
        </w:rPr>
        <w:t>The both</w:t>
      </w:r>
      <w:r w:rsidRPr="5AC871C0" w:rsidR="00C22806">
        <w:rPr>
          <w:color w:val="auto"/>
        </w:rPr>
        <w:t xml:space="preserve"> </w:t>
      </w:r>
      <w:r w:rsidRPr="5AC871C0" w:rsidR="007448CC">
        <w:rPr>
          <w:color w:val="auto"/>
        </w:rPr>
        <w:t>organisations</w:t>
      </w:r>
      <w:r w:rsidRPr="5AC871C0" w:rsidR="00C22806">
        <w:rPr>
          <w:color w:val="auto"/>
        </w:rPr>
        <w:t xml:space="preserve"> experience significant challenges and </w:t>
      </w:r>
      <w:r w:rsidRPr="5AC871C0" w:rsidR="00F40BA2">
        <w:rPr>
          <w:color w:val="auto"/>
        </w:rPr>
        <w:t>opportunities</w:t>
      </w:r>
      <w:r w:rsidRPr="5AC871C0" w:rsidR="00F40BA2">
        <w:rPr>
          <w:color w:val="auto"/>
        </w:rPr>
        <w:t>. H</w:t>
      </w:r>
      <w:r w:rsidRPr="5AC871C0" w:rsidR="00C22806">
        <w:rPr>
          <w:color w:val="auto"/>
        </w:rPr>
        <w:t>owever</w:t>
      </w:r>
      <w:r w:rsidRPr="5AC871C0" w:rsidR="00F40BA2">
        <w:rPr>
          <w:color w:val="auto"/>
        </w:rPr>
        <w:t>,</w:t>
      </w:r>
      <w:r w:rsidRPr="5AC871C0" w:rsidR="00C22806">
        <w:rPr>
          <w:color w:val="auto"/>
        </w:rPr>
        <w:t xml:space="preserve"> Netflix</w:t>
      </w:r>
      <w:r w:rsidRPr="5AC871C0" w:rsidR="007E134F">
        <w:rPr>
          <w:color w:val="auto"/>
        </w:rPr>
        <w:t xml:space="preserve"> has</w:t>
      </w:r>
      <w:r w:rsidRPr="5AC871C0" w:rsidR="00C22806">
        <w:rPr>
          <w:color w:val="auto"/>
        </w:rPr>
        <w:t xml:space="preserve"> strong capabilities with sustainable competitive advantage more than </w:t>
      </w:r>
      <w:r w:rsidRPr="5AC871C0" w:rsidR="007E134F">
        <w:rPr>
          <w:color w:val="auto"/>
        </w:rPr>
        <w:t xml:space="preserve">Disney+ </w:t>
      </w:r>
      <w:r w:rsidRPr="5AC871C0" w:rsidR="00C22806">
        <w:rPr>
          <w:color w:val="auto"/>
        </w:rPr>
        <w:t>for growth in dynamic global streaming conditions. Finally in conclusion of task 2, the diffe</w:t>
      </w:r>
      <w:r w:rsidRPr="5AC871C0" w:rsidR="007E134F">
        <w:rPr>
          <w:color w:val="auto"/>
        </w:rPr>
        <w:t xml:space="preserve">rent strategic choices are </w:t>
      </w:r>
      <w:r w:rsidRPr="5AC871C0" w:rsidR="007E134F">
        <w:rPr>
          <w:color w:val="auto"/>
        </w:rPr>
        <w:t>deep</w:t>
      </w:r>
      <w:r w:rsidRPr="5AC871C0" w:rsidR="00C22806">
        <w:rPr>
          <w:color w:val="auto"/>
        </w:rPr>
        <w:t>en</w:t>
      </w:r>
      <w:r w:rsidRPr="5AC871C0" w:rsidR="00C22806">
        <w:rPr>
          <w:color w:val="auto"/>
        </w:rPr>
        <w:t xml:space="preserve"> the relationship of pioneer-follower. In this context to Netflix current innovative differentiation offers the </w:t>
      </w:r>
      <w:r w:rsidRPr="5AC871C0" w:rsidR="00C22806">
        <w:rPr>
          <w:color w:val="auto"/>
        </w:rPr>
        <w:t>long t</w:t>
      </w:r>
      <w:r w:rsidRPr="5AC871C0" w:rsidR="007E134F">
        <w:rPr>
          <w:color w:val="auto"/>
        </w:rPr>
        <w:t>erm</w:t>
      </w:r>
      <w:r w:rsidRPr="5AC871C0" w:rsidR="007E134F">
        <w:rPr>
          <w:color w:val="auto"/>
        </w:rPr>
        <w:t xml:space="preserve"> growth while the Disney Plus has</w:t>
      </w:r>
      <w:r w:rsidRPr="5AC871C0" w:rsidR="00C22806">
        <w:rPr>
          <w:color w:val="auto"/>
        </w:rPr>
        <w:t xml:space="preserve"> opportunities for franchise strength with limitation of </w:t>
      </w:r>
      <w:r w:rsidRPr="5AC871C0" w:rsidR="007E134F">
        <w:rPr>
          <w:color w:val="auto"/>
        </w:rPr>
        <w:t xml:space="preserve">technology </w:t>
      </w:r>
      <w:r w:rsidRPr="5AC871C0" w:rsidR="00C22806">
        <w:rPr>
          <w:color w:val="auto"/>
        </w:rPr>
        <w:t>sophistication.</w:t>
      </w:r>
    </w:p>
    <w:p w:rsidRPr="00835EF7" w:rsidR="2F595577" w:rsidP="00183C84" w:rsidRDefault="2F595577" w14:paraId="6E0F180E" w14:textId="2486D851"/>
    <w:p w:rsidRPr="00835EF7" w:rsidR="2F595577" w:rsidP="00183C84" w:rsidRDefault="2F595577" w14:paraId="1A156D6E" w14:textId="673342E6"/>
    <w:p w:rsidRPr="00835EF7" w:rsidR="2F595577" w:rsidP="00183C84" w:rsidRDefault="2F595577" w14:paraId="6247B94D" w14:textId="48B67EAF">
      <w:r w:rsidRPr="00835EF7">
        <w:br w:type="page"/>
      </w:r>
    </w:p>
    <w:p w:rsidRPr="00835EF7" w:rsidR="054D4AE5" w:rsidP="00183C84" w:rsidRDefault="054D4AE5" w14:paraId="583D8A41" w14:textId="23A9B34F">
      <w:pPr>
        <w:pStyle w:val="Heading1"/>
      </w:pPr>
      <w:bookmarkStart w:name="_Toc225327678" w:id="10"/>
      <w:r w:rsidRPr="00835EF7">
        <w:lastRenderedPageBreak/>
        <w:t>Referenc</w:t>
      </w:r>
      <w:r w:rsidRPr="00835EF7" w:rsidR="00AF3FAC">
        <w:t>e</w:t>
      </w:r>
      <w:r w:rsidR="005768B8">
        <w:t>s</w:t>
      </w:r>
      <w:bookmarkEnd w:id="10"/>
    </w:p>
    <w:p w:rsidRPr="00835EF7" w:rsidR="02AD8B2F" w:rsidP="00183C84" w:rsidRDefault="02AD8B2F" w14:paraId="3E0C324E" w14:textId="2734F762">
      <w:r w:rsidRPr="00835EF7">
        <w:t xml:space="preserve">BBC (2024) </w:t>
      </w:r>
      <w:r w:rsidRPr="00835EF7">
        <w:rPr>
          <w:i/>
          <w:iCs/>
        </w:rPr>
        <w:t>Disney and Warner bundle streaming services to rival Netflix</w:t>
      </w:r>
      <w:r w:rsidRPr="00835EF7">
        <w:t xml:space="preserve">, </w:t>
      </w:r>
      <w:hyperlink r:id="rId9">
        <w:r w:rsidRPr="00835EF7">
          <w:rPr>
            <w:rStyle w:val="Hyperlink"/>
            <w:i/>
            <w:iCs/>
            <w:color w:val="auto"/>
          </w:rPr>
          <w:t>www.bbc.com</w:t>
        </w:r>
      </w:hyperlink>
      <w:r w:rsidRPr="00835EF7">
        <w:t xml:space="preserve">. Available at: </w:t>
      </w:r>
      <w:hyperlink r:id="rId10">
        <w:r w:rsidRPr="00835EF7">
          <w:rPr>
            <w:rStyle w:val="Hyperlink"/>
            <w:color w:val="auto"/>
          </w:rPr>
          <w:t>https://www.bbc.com/news/articles/c51nz9d2w3ro</w:t>
        </w:r>
      </w:hyperlink>
      <w:r w:rsidRPr="00835EF7">
        <w:t xml:space="preserve"> (Accessed: 21 March 2026).</w:t>
      </w:r>
    </w:p>
    <w:p w:rsidRPr="00835EF7" w:rsidR="02AD8B2F" w:rsidP="00183C84" w:rsidRDefault="02AD8B2F" w14:paraId="78191F9D" w14:textId="16AA5791">
      <w:r w:rsidRPr="00835EF7">
        <w:t xml:space="preserve">Chia, O. (2025) ‘Netflix uses AI effects for first time to cut costs’, </w:t>
      </w:r>
      <w:r w:rsidRPr="00835EF7">
        <w:rPr>
          <w:i/>
          <w:iCs/>
        </w:rPr>
        <w:t>BBC</w:t>
      </w:r>
      <w:r w:rsidRPr="00835EF7">
        <w:t xml:space="preserve">, 18 July. Available at: </w:t>
      </w:r>
      <w:hyperlink r:id="rId11">
        <w:r w:rsidRPr="00835EF7">
          <w:rPr>
            <w:rStyle w:val="Hyperlink"/>
            <w:color w:val="auto"/>
          </w:rPr>
          <w:t>https://www.bbc.com/news/articles/c9vr4rymlw9o</w:t>
        </w:r>
      </w:hyperlink>
      <w:r w:rsidRPr="00835EF7">
        <w:t xml:space="preserve"> (Accessed: 21 March 2026).</w:t>
      </w:r>
    </w:p>
    <w:p w:rsidRPr="00835EF7" w:rsidR="02AD8B2F" w:rsidP="00183C84" w:rsidRDefault="02AD8B2F" w14:paraId="3327F976" w14:textId="4E261746">
      <w:r w:rsidRPr="00835EF7">
        <w:t xml:space="preserve">Curry, D. (2025) </w:t>
      </w:r>
      <w:r w:rsidRPr="00835EF7">
        <w:rPr>
          <w:i/>
          <w:iCs/>
        </w:rPr>
        <w:t>Netflix Revenue and Usage Statistics (2025)</w:t>
      </w:r>
      <w:r w:rsidRPr="00835EF7">
        <w:t xml:space="preserve">, </w:t>
      </w:r>
      <w:r w:rsidRPr="00835EF7">
        <w:rPr>
          <w:i/>
          <w:iCs/>
        </w:rPr>
        <w:t>Business of Apps</w:t>
      </w:r>
      <w:r w:rsidRPr="00835EF7">
        <w:t xml:space="preserve">. Business of Apps. Available at: </w:t>
      </w:r>
      <w:hyperlink r:id="rId12">
        <w:r w:rsidRPr="00835EF7">
          <w:rPr>
            <w:rStyle w:val="Hyperlink"/>
            <w:color w:val="auto"/>
          </w:rPr>
          <w:t>https://www.businessofapps.com/data/netflix-statistics/</w:t>
        </w:r>
      </w:hyperlink>
      <w:r w:rsidRPr="00835EF7">
        <w:t xml:space="preserve"> (Accessed: 21 March 2026).</w:t>
      </w:r>
    </w:p>
    <w:p w:rsidRPr="00835EF7" w:rsidR="02AD8B2F" w:rsidP="00183C84" w:rsidRDefault="02AD8B2F" w14:paraId="5A39D61A" w14:textId="6DB1D4D3">
      <w:r w:rsidRPr="00835EF7">
        <w:t xml:space="preserve">De, A., Isabel, A. and Selma Maria Silva (2024) ‘Streaming services consumer behaviour: a Netflix user case study in Brazil and Portugal’, </w:t>
      </w:r>
      <w:r w:rsidRPr="00835EF7">
        <w:rPr>
          <w:i/>
          <w:iCs/>
        </w:rPr>
        <w:t xml:space="preserve">Marketing </w:t>
      </w:r>
      <w:proofErr w:type="spellStart"/>
      <w:r w:rsidRPr="00835EF7">
        <w:rPr>
          <w:i/>
          <w:iCs/>
        </w:rPr>
        <w:t>i</w:t>
      </w:r>
      <w:proofErr w:type="spellEnd"/>
      <w:r w:rsidRPr="00835EF7">
        <w:rPr>
          <w:i/>
          <w:iCs/>
        </w:rPr>
        <w:t xml:space="preserve"> </w:t>
      </w:r>
      <w:proofErr w:type="spellStart"/>
      <w:r w:rsidRPr="00835EF7">
        <w:rPr>
          <w:i/>
          <w:iCs/>
        </w:rPr>
        <w:t>menedžment</w:t>
      </w:r>
      <w:proofErr w:type="spellEnd"/>
      <w:r w:rsidRPr="00835EF7">
        <w:rPr>
          <w:i/>
          <w:iCs/>
        </w:rPr>
        <w:t xml:space="preserve"> </w:t>
      </w:r>
      <w:proofErr w:type="spellStart"/>
      <w:r w:rsidRPr="00835EF7">
        <w:rPr>
          <w:i/>
          <w:iCs/>
        </w:rPr>
        <w:t>innovacij</w:t>
      </w:r>
      <w:proofErr w:type="spellEnd"/>
      <w:r w:rsidRPr="00835EF7">
        <w:t xml:space="preserve">, 13 (3), pp. 20–31. Available at: </w:t>
      </w:r>
      <w:hyperlink r:id="rId13">
        <w:r w:rsidRPr="00835EF7">
          <w:rPr>
            <w:rStyle w:val="Hyperlink"/>
            <w:color w:val="auto"/>
          </w:rPr>
          <w:t>https://doi.org/10.48099/1982-2537/2023v17n3p2031</w:t>
        </w:r>
      </w:hyperlink>
      <w:r w:rsidRPr="00835EF7">
        <w:t>.</w:t>
      </w:r>
    </w:p>
    <w:p w:rsidRPr="00835EF7" w:rsidR="02AD8B2F" w:rsidP="00183C84" w:rsidRDefault="02AD8B2F" w14:paraId="1938377C" w14:textId="579CC950">
      <w:r w:rsidRPr="00835EF7">
        <w:t xml:space="preserve">Netflix (2025) </w:t>
      </w:r>
      <w:r w:rsidRPr="00835EF7">
        <w:rPr>
          <w:i/>
          <w:iCs/>
        </w:rPr>
        <w:t xml:space="preserve">UNITED STATES SECURITIES AND EXCHANGE </w:t>
      </w:r>
      <w:proofErr w:type="gramStart"/>
      <w:r w:rsidRPr="00835EF7">
        <w:rPr>
          <w:i/>
          <w:iCs/>
        </w:rPr>
        <w:t xml:space="preserve">COMMISSION </w:t>
      </w:r>
      <w:r w:rsidRPr="00835EF7">
        <w:t>.</w:t>
      </w:r>
      <w:proofErr w:type="gramEnd"/>
      <w:r w:rsidRPr="00835EF7">
        <w:t xml:space="preserve"> Available at: </w:t>
      </w:r>
      <w:hyperlink r:id="rId14">
        <w:r w:rsidRPr="00835EF7">
          <w:rPr>
            <w:rStyle w:val="Hyperlink"/>
            <w:color w:val="auto"/>
          </w:rPr>
          <w:t>https://s22.q4cdn.com/959853165/files/doc_financials/2025/ar/99482238-46b2-4d0d-b292-40e6781bdf03.pdf</w:t>
        </w:r>
      </w:hyperlink>
      <w:r w:rsidRPr="00835EF7">
        <w:t xml:space="preserve"> (Accessed: 21 March 2026).</w:t>
      </w:r>
    </w:p>
    <w:p w:rsidRPr="00835EF7" w:rsidR="02AD8B2F" w:rsidP="00183C84" w:rsidRDefault="02AD8B2F" w14:paraId="66D3F022" w14:textId="6B987EFD">
      <w:r w:rsidRPr="00835EF7">
        <w:t xml:space="preserve">Netflix (2026) </w:t>
      </w:r>
      <w:r w:rsidRPr="00835EF7">
        <w:rPr>
          <w:i/>
          <w:iCs/>
        </w:rPr>
        <w:t>How Netflix’s Recommendations System Works</w:t>
      </w:r>
      <w:r w:rsidRPr="00835EF7">
        <w:t xml:space="preserve">, </w:t>
      </w:r>
      <w:r w:rsidRPr="00835EF7">
        <w:rPr>
          <w:i/>
          <w:iCs/>
        </w:rPr>
        <w:t xml:space="preserve">Netflix Help </w:t>
      </w:r>
      <w:proofErr w:type="spellStart"/>
      <w:r w:rsidRPr="00835EF7">
        <w:rPr>
          <w:i/>
          <w:iCs/>
        </w:rPr>
        <w:t>Center</w:t>
      </w:r>
      <w:proofErr w:type="spellEnd"/>
      <w:r w:rsidRPr="00835EF7">
        <w:t xml:space="preserve">. Available at: </w:t>
      </w:r>
      <w:hyperlink r:id="rId15">
        <w:r w:rsidRPr="00835EF7">
          <w:rPr>
            <w:rStyle w:val="Hyperlink"/>
            <w:color w:val="auto"/>
          </w:rPr>
          <w:t>https://help.netflix.com/en/node/100639</w:t>
        </w:r>
      </w:hyperlink>
      <w:r w:rsidRPr="00835EF7">
        <w:t xml:space="preserve"> (Accessed: 21 March 2026).</w:t>
      </w:r>
    </w:p>
    <w:p w:rsidRPr="00835EF7" w:rsidR="02AD8B2F" w:rsidP="00183C84" w:rsidRDefault="02AD8B2F" w14:paraId="630FF7FA" w14:textId="390B8E4C">
      <w:r w:rsidRPr="00835EF7">
        <w:t xml:space="preserve">PwC (2025) </w:t>
      </w:r>
      <w:r w:rsidRPr="00835EF7">
        <w:rPr>
          <w:i/>
          <w:iCs/>
        </w:rPr>
        <w:t>India’s E&amp;M growth rides its youth wave Global Entertainment &amp; Media Outlook 2025-29: India perspective</w:t>
      </w:r>
      <w:r w:rsidRPr="00835EF7">
        <w:t xml:space="preserve">. Available at: </w:t>
      </w:r>
      <w:hyperlink r:id="rId16">
        <w:r w:rsidRPr="00835EF7">
          <w:rPr>
            <w:rStyle w:val="Hyperlink"/>
            <w:color w:val="auto"/>
          </w:rPr>
          <w:t>https://www.pwc.in/assets/pdfs/industries/entertainment-and-media/global-entertainment-and-media-outlook-2025-29-india-perspective.pdf</w:t>
        </w:r>
      </w:hyperlink>
      <w:r w:rsidRPr="00835EF7">
        <w:t xml:space="preserve"> (Accessed: 21 March 2026).</w:t>
      </w:r>
    </w:p>
    <w:p w:rsidRPr="00835EF7" w:rsidR="02AD8B2F" w:rsidP="00183C84" w:rsidRDefault="02AD8B2F" w14:paraId="106B8CC6" w14:textId="45EF2B09">
      <w:r w:rsidRPr="00835EF7">
        <w:t xml:space="preserve">Statista (2025) </w:t>
      </w:r>
      <w:r w:rsidRPr="00835EF7">
        <w:rPr>
          <w:i/>
          <w:iCs/>
        </w:rPr>
        <w:t>Number of Disney Plus subscribers worldwide from 1st quarter 2020 to 4th quarter 2025</w:t>
      </w:r>
      <w:r w:rsidRPr="00835EF7">
        <w:t xml:space="preserve">, </w:t>
      </w:r>
      <w:r w:rsidRPr="00835EF7">
        <w:rPr>
          <w:i/>
          <w:iCs/>
        </w:rPr>
        <w:t>Statista</w:t>
      </w:r>
      <w:r w:rsidRPr="00835EF7">
        <w:t xml:space="preserve">. Available at: </w:t>
      </w:r>
      <w:hyperlink r:id="rId17">
        <w:r w:rsidRPr="00835EF7">
          <w:rPr>
            <w:rStyle w:val="Hyperlink"/>
            <w:color w:val="auto"/>
          </w:rPr>
          <w:t>https://www.statista.com/statistics/1095372/disney-plus-number-of-subscribers-</w:t>
        </w:r>
        <w:r w:rsidRPr="00835EF7">
          <w:rPr>
            <w:rStyle w:val="Hyperlink"/>
            <w:color w:val="auto"/>
          </w:rPr>
          <w:lastRenderedPageBreak/>
          <w:t>us/?srsltid=AfmBOoo2Of9kA33iWxqYGDZ7ZCRuv3aj7CTClaX-S2ypRr2qh663GFhE</w:t>
        </w:r>
      </w:hyperlink>
      <w:r w:rsidRPr="00835EF7">
        <w:t xml:space="preserve"> (Accessed: 21 March 2026).</w:t>
      </w:r>
    </w:p>
    <w:p w:rsidRPr="00835EF7" w:rsidR="02AD8B2F" w:rsidP="00183C84" w:rsidRDefault="02AD8B2F" w14:paraId="5D765436" w14:textId="11537F8E">
      <w:proofErr w:type="spellStart"/>
      <w:r w:rsidRPr="00835EF7">
        <w:t>Suntsova</w:t>
      </w:r>
      <w:proofErr w:type="spellEnd"/>
      <w:r w:rsidRPr="00835EF7">
        <w:t xml:space="preserve">, O. (2025) ‘THE IMPACT OF “FIRST-MOVER ADVANTAGE” ON GLOBAL MARKET STRUCTURE AND DYNAMICS’, </w:t>
      </w:r>
      <w:r w:rsidRPr="00835EF7">
        <w:rPr>
          <w:i/>
          <w:iCs/>
        </w:rPr>
        <w:t>SSRN Electronic Journal</w:t>
      </w:r>
      <w:r w:rsidRPr="00835EF7">
        <w:t xml:space="preserve"> [Preprint]. Available at: </w:t>
      </w:r>
      <w:hyperlink r:id="rId18">
        <w:r w:rsidRPr="00835EF7">
          <w:rPr>
            <w:rStyle w:val="Hyperlink"/>
            <w:color w:val="auto"/>
          </w:rPr>
          <w:t>https://doi.org/10.2139/ssrn.5125609</w:t>
        </w:r>
      </w:hyperlink>
      <w:r w:rsidRPr="00835EF7">
        <w:t>.</w:t>
      </w:r>
    </w:p>
    <w:p w:rsidRPr="00835EF7" w:rsidR="02AD8B2F" w:rsidP="00183C84" w:rsidRDefault="02AD8B2F" w14:paraId="6782579B" w14:textId="28E7DFCF">
      <w:r w:rsidRPr="00835EF7">
        <w:t xml:space="preserve">Wang, Y., Lu, Z., Cao, P., Chu, J., Wang, H. and </w:t>
      </w:r>
      <w:proofErr w:type="spellStart"/>
      <w:r w:rsidRPr="00835EF7">
        <w:t>Wattenhofer</w:t>
      </w:r>
      <w:proofErr w:type="spellEnd"/>
      <w:r w:rsidRPr="00835EF7">
        <w:t xml:space="preserve">, R. (2022) ‘How Live Streaming Changes Shopping Decisions in E-commerce: A Study of Live Streaming Commerce’, </w:t>
      </w:r>
      <w:r w:rsidRPr="00835EF7">
        <w:rPr>
          <w:i/>
          <w:iCs/>
        </w:rPr>
        <w:t>Computer Supported Cooperative Work (CSCW)</w:t>
      </w:r>
      <w:r w:rsidRPr="00835EF7">
        <w:t xml:space="preserve">, 31(4), pp. 701–729. Available at: </w:t>
      </w:r>
      <w:hyperlink r:id="rId19">
        <w:r w:rsidRPr="00835EF7">
          <w:rPr>
            <w:rStyle w:val="Hyperlink"/>
            <w:color w:val="auto"/>
          </w:rPr>
          <w:t>https://doi.org/10.1007/s10606-022-09439-2</w:t>
        </w:r>
      </w:hyperlink>
      <w:r w:rsidRPr="00835EF7">
        <w:t>.</w:t>
      </w:r>
    </w:p>
    <w:p w:rsidRPr="00835EF7" w:rsidR="65EAAD90" w:rsidP="00183C84" w:rsidRDefault="65EAAD90" w14:paraId="46EAD52F" w14:textId="5E73901A">
      <w:r w:rsidRPr="00835EF7">
        <w:t xml:space="preserve">Baieva, A. (2024). </w:t>
      </w:r>
      <w:r w:rsidRPr="00835EF7">
        <w:rPr>
          <w:i/>
          <w:iCs/>
        </w:rPr>
        <w:t>Strategic management of marketing activities at the enterprise</w:t>
      </w:r>
      <w:r w:rsidRPr="00835EF7">
        <w:t xml:space="preserve">. [online] Sumdu.edu.ua. Available at: </w:t>
      </w:r>
      <w:hyperlink r:id="rId20">
        <w:r w:rsidRPr="00835EF7">
          <w:rPr>
            <w:rStyle w:val="Hyperlink"/>
            <w:color w:val="auto"/>
          </w:rPr>
          <w:t>https://essuir.sumdu.edu.ua/items/9088ce08-3fa4-4332-85bf-8dffde91f6a6</w:t>
        </w:r>
      </w:hyperlink>
      <w:r w:rsidRPr="00835EF7">
        <w:t>.</w:t>
      </w:r>
    </w:p>
    <w:p w:rsidRPr="00835EF7" w:rsidR="65EAAD90" w:rsidP="00183C84" w:rsidRDefault="65EAAD90" w14:paraId="36C54078" w14:textId="43B38759">
      <w:r w:rsidRPr="00835EF7">
        <w:t xml:space="preserve">Butts, D. (2025). </w:t>
      </w:r>
      <w:r w:rsidRPr="00835EF7">
        <w:rPr>
          <w:i/>
          <w:iCs/>
        </w:rPr>
        <w:t>Netflix ‘all in’ on leveraging AI as the tech creeps into entertainment industry</w:t>
      </w:r>
      <w:r w:rsidRPr="00835EF7">
        <w:t xml:space="preserve">. [online] CNBC. Available at: </w:t>
      </w:r>
      <w:hyperlink r:id="rId21">
        <w:r w:rsidRPr="00835EF7">
          <w:rPr>
            <w:rStyle w:val="Hyperlink"/>
            <w:color w:val="auto"/>
          </w:rPr>
          <w:t>https://www.cnbc.com/2025/10/22/netflix-all-in-on-leveraging-ai-in-its-streaming-platform.html?msockid=2f6a834e786c6b6020ae96b079de6ad3</w:t>
        </w:r>
      </w:hyperlink>
      <w:r w:rsidRPr="00835EF7">
        <w:t xml:space="preserve"> [Accessed 21 Mar. 2026].</w:t>
      </w:r>
    </w:p>
    <w:p w:rsidRPr="00835EF7" w:rsidR="65EAAD90" w:rsidP="00183C84" w:rsidRDefault="65EAAD90" w14:paraId="3D1A1490" w14:textId="2C27C4F1">
      <w:r w:rsidRPr="00835EF7">
        <w:t xml:space="preserve">Goncharenko, M., Zhen, W.Z., Yang, X.Y., Ismail, N.A. and Xu, D.R. (2023). Netflix, the Success of a Global Storytelling. </w:t>
      </w:r>
      <w:r w:rsidRPr="00835EF7">
        <w:rPr>
          <w:i/>
          <w:iCs/>
        </w:rPr>
        <w:t>Journal of Business and Social Sciences</w:t>
      </w:r>
      <w:r w:rsidRPr="00835EF7">
        <w:t xml:space="preserve">, [online] 2023. Available at: </w:t>
      </w:r>
      <w:hyperlink r:id="rId22">
        <w:r w:rsidRPr="00835EF7">
          <w:rPr>
            <w:rStyle w:val="Hyperlink"/>
            <w:color w:val="auto"/>
          </w:rPr>
          <w:t>https://iuojs.intimal.edu.my/index.php/jobss/article/view/432</w:t>
        </w:r>
      </w:hyperlink>
      <w:r w:rsidRPr="00835EF7">
        <w:t>.</w:t>
      </w:r>
    </w:p>
    <w:p w:rsidRPr="00835EF7" w:rsidR="65EAAD90" w:rsidP="00183C84" w:rsidRDefault="65EAAD90" w14:paraId="637120EA" w14:textId="445AC4AF">
      <w:r w:rsidRPr="00835EF7">
        <w:t xml:space="preserve">Jati, I.M., Serenade, V. and Umar, N. (2024). Netflix’s Global Market Entry and Adaptation Strategies Critical Review. </w:t>
      </w:r>
      <w:proofErr w:type="spellStart"/>
      <w:r w:rsidRPr="00835EF7">
        <w:rPr>
          <w:i/>
          <w:iCs/>
        </w:rPr>
        <w:t>Jurnal</w:t>
      </w:r>
      <w:proofErr w:type="spellEnd"/>
      <w:r w:rsidRPr="00835EF7">
        <w:rPr>
          <w:i/>
          <w:iCs/>
        </w:rPr>
        <w:t xml:space="preserve"> </w:t>
      </w:r>
      <w:proofErr w:type="spellStart"/>
      <w:r w:rsidRPr="00835EF7">
        <w:rPr>
          <w:i/>
          <w:iCs/>
        </w:rPr>
        <w:t>Informatika</w:t>
      </w:r>
      <w:proofErr w:type="spellEnd"/>
      <w:r w:rsidRPr="00835EF7">
        <w:rPr>
          <w:i/>
          <w:iCs/>
        </w:rPr>
        <w:t xml:space="preserve"> Ekonomi Bisnis</w:t>
      </w:r>
      <w:r w:rsidRPr="00835EF7">
        <w:t xml:space="preserve">, [online] 6(4), pp.932–936. Available at: </w:t>
      </w:r>
      <w:hyperlink r:id="rId23">
        <w:r w:rsidRPr="00835EF7">
          <w:rPr>
            <w:rStyle w:val="Hyperlink"/>
            <w:color w:val="auto"/>
          </w:rPr>
          <w:t>https://infeb.org/index.php/infeb/article/view/1049</w:t>
        </w:r>
      </w:hyperlink>
      <w:r w:rsidRPr="00835EF7">
        <w:t>.</w:t>
      </w:r>
    </w:p>
    <w:p w:rsidRPr="00835EF7" w:rsidR="65EAAD90" w:rsidP="00183C84" w:rsidRDefault="65EAAD90" w14:paraId="2958DAC2" w14:textId="50DFADB2">
      <w:proofErr w:type="spellStart"/>
      <w:r w:rsidRPr="00835EF7">
        <w:t>Neglur</w:t>
      </w:r>
      <w:proofErr w:type="spellEnd"/>
      <w:r w:rsidRPr="00835EF7">
        <w:t xml:space="preserve">, I.S. and PS, R. (2024). Keeping Viewers hooked: Netflix’s Innovative Strategies for Reducing Churn. </w:t>
      </w:r>
      <w:r w:rsidRPr="00835EF7">
        <w:rPr>
          <w:i/>
          <w:iCs/>
        </w:rPr>
        <w:t>Journal of Information Technology Teaching Cases</w:t>
      </w:r>
      <w:r w:rsidRPr="00835EF7">
        <w:t xml:space="preserve">. </w:t>
      </w:r>
      <w:proofErr w:type="spellStart"/>
      <w:r w:rsidRPr="00835EF7">
        <w:t>doi:https</w:t>
      </w:r>
      <w:proofErr w:type="spellEnd"/>
      <w:r w:rsidRPr="00835EF7">
        <w:t>://doi.org/10.1177/20438869241296895.</w:t>
      </w:r>
    </w:p>
    <w:p w:rsidRPr="00835EF7" w:rsidR="65EAAD90" w:rsidP="00183C84" w:rsidRDefault="65EAAD90" w14:paraId="66C212EA" w14:textId="2C16DA5A">
      <w:r w:rsidRPr="00835EF7">
        <w:lastRenderedPageBreak/>
        <w:t xml:space="preserve">Shields, B. and </w:t>
      </w:r>
      <w:proofErr w:type="spellStart"/>
      <w:r w:rsidRPr="00835EF7">
        <w:t>Bratches</w:t>
      </w:r>
      <w:proofErr w:type="spellEnd"/>
      <w:r w:rsidRPr="00835EF7">
        <w:t xml:space="preserve">, S. (2024). </w:t>
      </w:r>
      <w:r w:rsidRPr="00835EF7">
        <w:rPr>
          <w:i/>
          <w:iCs/>
        </w:rPr>
        <w:t>ESPN Navigates a New World Order</w:t>
      </w:r>
      <w:r w:rsidRPr="00835EF7">
        <w:t xml:space="preserve">. [online] pp.24–225. Available at: </w:t>
      </w:r>
      <w:hyperlink r:id="rId24">
        <w:r w:rsidRPr="00835EF7">
          <w:rPr>
            <w:rStyle w:val="Hyperlink"/>
            <w:color w:val="auto"/>
          </w:rPr>
          <w:t>https://mitsloan.mit.edu/sites/default/files/2024-07/ESPN%20Navigates%20a%20New%20World%20Order_0.pdf</w:t>
        </w:r>
      </w:hyperlink>
      <w:r w:rsidRPr="00835EF7">
        <w:t>.</w:t>
      </w:r>
    </w:p>
    <w:p w:rsidRPr="00835EF7" w:rsidR="65EAAD90" w:rsidP="00183C84" w:rsidRDefault="65EAAD90" w14:paraId="5C4C797F" w14:textId="4D6172FB">
      <w:r w:rsidRPr="00835EF7">
        <w:t xml:space="preserve">Zhang, J. (2024). Netflix Evolution and Strategy for Future Development. </w:t>
      </w:r>
      <w:r w:rsidRPr="00835EF7">
        <w:rPr>
          <w:i/>
          <w:iCs/>
        </w:rPr>
        <w:t>Lecture notes in education psychology and public media</w:t>
      </w:r>
      <w:r w:rsidRPr="00835EF7">
        <w:t xml:space="preserve">, 51(1), pp.36–40. </w:t>
      </w:r>
      <w:proofErr w:type="spellStart"/>
      <w:r w:rsidRPr="00835EF7">
        <w:t>doi:https</w:t>
      </w:r>
      <w:proofErr w:type="spellEnd"/>
      <w:r w:rsidRPr="00835EF7">
        <w:t>://doi.org/10.54254/2753-7048/51/20240649.</w:t>
      </w:r>
      <w:r w:rsidRPr="00835EF7" w:rsidR="1D65F99A">
        <w:t xml:space="preserve"> </w:t>
      </w:r>
    </w:p>
    <w:p w:rsidRPr="00835EF7" w:rsidR="1D65F99A" w:rsidP="00183C84" w:rsidRDefault="1D65F99A" w14:paraId="553DDC35" w14:textId="2CFEFC0C">
      <w:r w:rsidRPr="00835EF7">
        <w:t xml:space="preserve">SS, H., (2025). Deconstructing the Netflix Machine: A Case Study of Netflix's Production-to-Delivery Ecosystem. Available at SSRN 5537379. </w:t>
      </w:r>
      <w:hyperlink r:id="rId25">
        <w:r w:rsidRPr="00835EF7">
          <w:rPr>
            <w:rStyle w:val="Hyperlink"/>
            <w:color w:val="auto"/>
          </w:rPr>
          <w:t>https://papers.ssrn.com/sol3/papers.cfm?abstract_id=5537379</w:t>
        </w:r>
      </w:hyperlink>
      <w:r w:rsidRPr="00835EF7">
        <w:t xml:space="preserve">   </w:t>
      </w:r>
    </w:p>
    <w:p w:rsidRPr="00835EF7" w:rsidR="2F595577" w:rsidP="00183C84" w:rsidRDefault="2F595577" w14:paraId="547BED14" w14:textId="6BA2C498"/>
    <w:p w:rsidRPr="00835EF7" w:rsidR="2F595577" w:rsidP="00183C84" w:rsidRDefault="2F595577" w14:paraId="2FE3BAA9" w14:textId="55D58D6E"/>
    <w:p w:rsidRPr="00835EF7" w:rsidR="2F595577" w:rsidP="00183C84" w:rsidRDefault="2F595577" w14:paraId="200B6543" w14:textId="4A8D273D"/>
    <w:sectPr w:rsidRPr="00835EF7" w:rsidR="2F595577" w:rsidSect="005766E6">
      <w:footerReference w:type="default" r:id="rId26"/>
      <w:pgSz w:w="11906" w:h="16838"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835EF7" w:rsidR="00CE6250" w:rsidP="00183C84" w:rsidRDefault="00CE6250" w14:paraId="103A0B32" w14:textId="77777777">
      <w:r w:rsidRPr="00835EF7">
        <w:separator/>
      </w:r>
    </w:p>
  </w:endnote>
  <w:endnote w:type="continuationSeparator" w:id="0">
    <w:p w:rsidRPr="00835EF7" w:rsidR="00CE6250" w:rsidP="00183C84" w:rsidRDefault="00CE6250" w14:paraId="3F69DE9E" w14:textId="77777777">
      <w:r w:rsidRPr="00835EF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8042948"/>
      <w:docPartObj>
        <w:docPartGallery w:val="Page Numbers (Bottom of Page)"/>
        <w:docPartUnique/>
      </w:docPartObj>
    </w:sdtPr>
    <w:sdtContent>
      <w:p w:rsidRPr="00835EF7" w:rsidR="00AF3FAC" w:rsidP="007275AB" w:rsidRDefault="00AF3FAC" w14:paraId="5A6090D4" w14:textId="4D481314">
        <w:pPr>
          <w:pStyle w:val="Footer"/>
          <w:jc w:val="right"/>
        </w:pPr>
        <w:r w:rsidRPr="00835EF7">
          <w:fldChar w:fldCharType="begin"/>
        </w:r>
        <w:r w:rsidRPr="00835EF7">
          <w:instrText xml:space="preserve"> PAGE   \* MERGEFORMAT </w:instrText>
        </w:r>
        <w:r w:rsidRPr="00835EF7">
          <w:fldChar w:fldCharType="separate"/>
        </w:r>
        <w:r w:rsidR="007E134F">
          <w:rPr>
            <w:noProof/>
          </w:rPr>
          <w:t>2</w:t>
        </w:r>
        <w:r w:rsidRPr="00835EF7">
          <w:fldChar w:fldCharType="end"/>
        </w:r>
      </w:p>
    </w:sdtContent>
  </w:sdt>
  <w:p w:rsidRPr="00835EF7" w:rsidR="00AF3FAC" w:rsidP="00183C84" w:rsidRDefault="00AF3FAC" w14:paraId="52A9C29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835EF7" w:rsidR="00CE6250" w:rsidP="00183C84" w:rsidRDefault="00CE6250" w14:paraId="63CD4734" w14:textId="77777777">
      <w:r w:rsidRPr="00835EF7">
        <w:separator/>
      </w:r>
    </w:p>
  </w:footnote>
  <w:footnote w:type="continuationSeparator" w:id="0">
    <w:p w:rsidRPr="00835EF7" w:rsidR="00CE6250" w:rsidP="00183C84" w:rsidRDefault="00CE6250" w14:paraId="65F9BAB2" w14:textId="77777777">
      <w:r w:rsidRPr="00835EF7">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JjdeaIzQ1yav/t" int2:id="NuybU3h0">
      <int2:state int2:type="spell" int2:value="Rejected"/>
    </int2:textHash>
    <int2:textHash int2:hashCode="AyJyDe4Blt7RBF" int2:id="asxnVgRp">
      <int2:state int2:type="spell" int2:value="Rejected"/>
    </int2:textHash>
    <int2:textHash int2:hashCode="QchxOcZude+ue8" int2:id="gIqnVIY2">
      <int2:state int2:type="spell" int2:value="Rejected"/>
    </int2:textHash>
    <int2:textHash int2:hashCode="4ks9zpyoHusd1X" int2:id="FcZZokmQ">
      <int2:state int2:type="spell" int2:value="Rejected"/>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591EC9D6"/>
    <w:rsid w:val="00062824"/>
    <w:rsid w:val="00086167"/>
    <w:rsid w:val="000F47F7"/>
    <w:rsid w:val="00122334"/>
    <w:rsid w:val="00122550"/>
    <w:rsid w:val="001433E4"/>
    <w:rsid w:val="001634EE"/>
    <w:rsid w:val="00183C84"/>
    <w:rsid w:val="001A42F3"/>
    <w:rsid w:val="001D6C97"/>
    <w:rsid w:val="00206058"/>
    <w:rsid w:val="00206D6D"/>
    <w:rsid w:val="002A28B9"/>
    <w:rsid w:val="00313BBA"/>
    <w:rsid w:val="00327ADC"/>
    <w:rsid w:val="003440C0"/>
    <w:rsid w:val="00397656"/>
    <w:rsid w:val="00420D1B"/>
    <w:rsid w:val="00454113"/>
    <w:rsid w:val="00454AAC"/>
    <w:rsid w:val="005028C2"/>
    <w:rsid w:val="0055740F"/>
    <w:rsid w:val="005766E6"/>
    <w:rsid w:val="005768B8"/>
    <w:rsid w:val="00591B19"/>
    <w:rsid w:val="00665822"/>
    <w:rsid w:val="00677F77"/>
    <w:rsid w:val="006A5381"/>
    <w:rsid w:val="007275AB"/>
    <w:rsid w:val="007448CC"/>
    <w:rsid w:val="007E134F"/>
    <w:rsid w:val="0082170F"/>
    <w:rsid w:val="00835EF7"/>
    <w:rsid w:val="00837289"/>
    <w:rsid w:val="0087147E"/>
    <w:rsid w:val="00924EA3"/>
    <w:rsid w:val="00A1136E"/>
    <w:rsid w:val="00A564CC"/>
    <w:rsid w:val="00AE292E"/>
    <w:rsid w:val="00AE4584"/>
    <w:rsid w:val="00AF3FAC"/>
    <w:rsid w:val="00B52A62"/>
    <w:rsid w:val="00B70DFF"/>
    <w:rsid w:val="00B839A2"/>
    <w:rsid w:val="00B86C0C"/>
    <w:rsid w:val="00BC3304"/>
    <w:rsid w:val="00C22806"/>
    <w:rsid w:val="00C301B2"/>
    <w:rsid w:val="00C323F7"/>
    <w:rsid w:val="00C40EDE"/>
    <w:rsid w:val="00CB420A"/>
    <w:rsid w:val="00CE6250"/>
    <w:rsid w:val="00D631BB"/>
    <w:rsid w:val="00D80FF3"/>
    <w:rsid w:val="00D81CD0"/>
    <w:rsid w:val="00DA64CE"/>
    <w:rsid w:val="00DC1284"/>
    <w:rsid w:val="00E61453"/>
    <w:rsid w:val="00EA2742"/>
    <w:rsid w:val="00EF5C80"/>
    <w:rsid w:val="00F05326"/>
    <w:rsid w:val="00F241A7"/>
    <w:rsid w:val="00F3122E"/>
    <w:rsid w:val="00F337F7"/>
    <w:rsid w:val="00F40BA2"/>
    <w:rsid w:val="00FC4BB5"/>
    <w:rsid w:val="0122588C"/>
    <w:rsid w:val="019FF222"/>
    <w:rsid w:val="01B7FF5F"/>
    <w:rsid w:val="01C770AB"/>
    <w:rsid w:val="0215044B"/>
    <w:rsid w:val="027535F5"/>
    <w:rsid w:val="0295426E"/>
    <w:rsid w:val="02AD8B2F"/>
    <w:rsid w:val="02BD9DF2"/>
    <w:rsid w:val="02DD28DC"/>
    <w:rsid w:val="0312DEB6"/>
    <w:rsid w:val="03484BB3"/>
    <w:rsid w:val="03604B97"/>
    <w:rsid w:val="038F6C52"/>
    <w:rsid w:val="039C69D6"/>
    <w:rsid w:val="03C45D09"/>
    <w:rsid w:val="03F0F4F6"/>
    <w:rsid w:val="03FF11C3"/>
    <w:rsid w:val="0406722E"/>
    <w:rsid w:val="043F64AE"/>
    <w:rsid w:val="054D4AE5"/>
    <w:rsid w:val="0594DB24"/>
    <w:rsid w:val="05D382AB"/>
    <w:rsid w:val="05ED6339"/>
    <w:rsid w:val="0626D964"/>
    <w:rsid w:val="06709FE3"/>
    <w:rsid w:val="068BC132"/>
    <w:rsid w:val="06A1C629"/>
    <w:rsid w:val="06B774FB"/>
    <w:rsid w:val="06D0C46A"/>
    <w:rsid w:val="06DCC6A6"/>
    <w:rsid w:val="06F749A5"/>
    <w:rsid w:val="0753D331"/>
    <w:rsid w:val="078C346B"/>
    <w:rsid w:val="07E12E47"/>
    <w:rsid w:val="07FFA1B9"/>
    <w:rsid w:val="0883658F"/>
    <w:rsid w:val="08C04A55"/>
    <w:rsid w:val="0901F7CE"/>
    <w:rsid w:val="09C68ED0"/>
    <w:rsid w:val="09D5A92A"/>
    <w:rsid w:val="09E1FB8F"/>
    <w:rsid w:val="0A0859A3"/>
    <w:rsid w:val="0A2A1925"/>
    <w:rsid w:val="0A90C995"/>
    <w:rsid w:val="0A964695"/>
    <w:rsid w:val="0A9AE578"/>
    <w:rsid w:val="0B9FD89D"/>
    <w:rsid w:val="0BA599B8"/>
    <w:rsid w:val="0C34CD78"/>
    <w:rsid w:val="0C7750F6"/>
    <w:rsid w:val="0CA1393C"/>
    <w:rsid w:val="0CFF69A0"/>
    <w:rsid w:val="0D074DCB"/>
    <w:rsid w:val="0D0F9951"/>
    <w:rsid w:val="0DA12DC2"/>
    <w:rsid w:val="0DA5E1F2"/>
    <w:rsid w:val="0E1B2CD1"/>
    <w:rsid w:val="0E227C5B"/>
    <w:rsid w:val="0E27731F"/>
    <w:rsid w:val="0E33D936"/>
    <w:rsid w:val="0F1E5E8E"/>
    <w:rsid w:val="0F29B9BD"/>
    <w:rsid w:val="0F5CC7B1"/>
    <w:rsid w:val="0F836229"/>
    <w:rsid w:val="0FA124FF"/>
    <w:rsid w:val="0FA3A8B9"/>
    <w:rsid w:val="0FD15A40"/>
    <w:rsid w:val="0FDB6F06"/>
    <w:rsid w:val="0FEBAE8B"/>
    <w:rsid w:val="0FFFA360"/>
    <w:rsid w:val="10240F01"/>
    <w:rsid w:val="10284392"/>
    <w:rsid w:val="1079AFF6"/>
    <w:rsid w:val="11236D8A"/>
    <w:rsid w:val="11FF3867"/>
    <w:rsid w:val="12EE8CE3"/>
    <w:rsid w:val="133C4655"/>
    <w:rsid w:val="13909168"/>
    <w:rsid w:val="13994C57"/>
    <w:rsid w:val="13DDCD47"/>
    <w:rsid w:val="142543B1"/>
    <w:rsid w:val="1430B3F0"/>
    <w:rsid w:val="1441725D"/>
    <w:rsid w:val="14CFD6F8"/>
    <w:rsid w:val="14E54A32"/>
    <w:rsid w:val="151EBD7C"/>
    <w:rsid w:val="15A4D690"/>
    <w:rsid w:val="15D8F218"/>
    <w:rsid w:val="1644133E"/>
    <w:rsid w:val="1658BEE2"/>
    <w:rsid w:val="16CE47AF"/>
    <w:rsid w:val="16F76347"/>
    <w:rsid w:val="17031F43"/>
    <w:rsid w:val="170951CC"/>
    <w:rsid w:val="1747FAF7"/>
    <w:rsid w:val="177E03B1"/>
    <w:rsid w:val="177FB0C7"/>
    <w:rsid w:val="17920007"/>
    <w:rsid w:val="17BB3FF2"/>
    <w:rsid w:val="18395AB7"/>
    <w:rsid w:val="18F75832"/>
    <w:rsid w:val="18FDAD85"/>
    <w:rsid w:val="1928094A"/>
    <w:rsid w:val="19D63908"/>
    <w:rsid w:val="19D9764B"/>
    <w:rsid w:val="19DBA968"/>
    <w:rsid w:val="19E9EEC9"/>
    <w:rsid w:val="19EBC2F0"/>
    <w:rsid w:val="19EE93A5"/>
    <w:rsid w:val="1A70135E"/>
    <w:rsid w:val="1A70ED89"/>
    <w:rsid w:val="1A71793D"/>
    <w:rsid w:val="1A746FD7"/>
    <w:rsid w:val="1A98B1FB"/>
    <w:rsid w:val="1B10593F"/>
    <w:rsid w:val="1B14AB9A"/>
    <w:rsid w:val="1B1D4581"/>
    <w:rsid w:val="1B482DB4"/>
    <w:rsid w:val="1BA010B1"/>
    <w:rsid w:val="1BD9A286"/>
    <w:rsid w:val="1C231066"/>
    <w:rsid w:val="1C25C06D"/>
    <w:rsid w:val="1CB32DDB"/>
    <w:rsid w:val="1D388744"/>
    <w:rsid w:val="1D65F99A"/>
    <w:rsid w:val="1D73587C"/>
    <w:rsid w:val="1D7CD083"/>
    <w:rsid w:val="1D8EACCF"/>
    <w:rsid w:val="1D944B78"/>
    <w:rsid w:val="1DC7A434"/>
    <w:rsid w:val="1DD3AA2A"/>
    <w:rsid w:val="1DF00724"/>
    <w:rsid w:val="1E31D775"/>
    <w:rsid w:val="1E3D6FD1"/>
    <w:rsid w:val="1E55BAD0"/>
    <w:rsid w:val="1EBA4D76"/>
    <w:rsid w:val="1ED14204"/>
    <w:rsid w:val="1F1CB3DE"/>
    <w:rsid w:val="1F313680"/>
    <w:rsid w:val="1F505012"/>
    <w:rsid w:val="1F5D913E"/>
    <w:rsid w:val="1F6C0017"/>
    <w:rsid w:val="1F81A2CA"/>
    <w:rsid w:val="1F97787E"/>
    <w:rsid w:val="1FCD8697"/>
    <w:rsid w:val="1FCEC745"/>
    <w:rsid w:val="1FF7C298"/>
    <w:rsid w:val="20146497"/>
    <w:rsid w:val="201C0574"/>
    <w:rsid w:val="201C3E26"/>
    <w:rsid w:val="204ABDA3"/>
    <w:rsid w:val="20648B63"/>
    <w:rsid w:val="2072E3F6"/>
    <w:rsid w:val="2079262D"/>
    <w:rsid w:val="20B3614F"/>
    <w:rsid w:val="213FE2E1"/>
    <w:rsid w:val="2353FAFF"/>
    <w:rsid w:val="2398DA10"/>
    <w:rsid w:val="23A6D362"/>
    <w:rsid w:val="2467B495"/>
    <w:rsid w:val="2484B421"/>
    <w:rsid w:val="2487957B"/>
    <w:rsid w:val="248A9BA3"/>
    <w:rsid w:val="248D60C6"/>
    <w:rsid w:val="2494EFC9"/>
    <w:rsid w:val="24AF3E05"/>
    <w:rsid w:val="24CF915E"/>
    <w:rsid w:val="24D9CE1E"/>
    <w:rsid w:val="24E56B2D"/>
    <w:rsid w:val="251D9922"/>
    <w:rsid w:val="2526B2FF"/>
    <w:rsid w:val="255E2818"/>
    <w:rsid w:val="25914BEF"/>
    <w:rsid w:val="25A97053"/>
    <w:rsid w:val="25BDDF7E"/>
    <w:rsid w:val="25FCE199"/>
    <w:rsid w:val="260CA6AA"/>
    <w:rsid w:val="26898116"/>
    <w:rsid w:val="268FE7A9"/>
    <w:rsid w:val="269D1BE0"/>
    <w:rsid w:val="26BB602A"/>
    <w:rsid w:val="26D05B28"/>
    <w:rsid w:val="277B34EF"/>
    <w:rsid w:val="27F40E58"/>
    <w:rsid w:val="280F6934"/>
    <w:rsid w:val="281B43A0"/>
    <w:rsid w:val="2883BF37"/>
    <w:rsid w:val="28D9896F"/>
    <w:rsid w:val="29474F09"/>
    <w:rsid w:val="29B84A11"/>
    <w:rsid w:val="29DDAD0C"/>
    <w:rsid w:val="29DE619B"/>
    <w:rsid w:val="2A80A905"/>
    <w:rsid w:val="2A8CC2A6"/>
    <w:rsid w:val="2AB3A336"/>
    <w:rsid w:val="2AFC7410"/>
    <w:rsid w:val="2B0D081F"/>
    <w:rsid w:val="2B10B36C"/>
    <w:rsid w:val="2B1C7C72"/>
    <w:rsid w:val="2BA92C1F"/>
    <w:rsid w:val="2BBD993E"/>
    <w:rsid w:val="2C054046"/>
    <w:rsid w:val="2C1EE9CE"/>
    <w:rsid w:val="2C2DA0B0"/>
    <w:rsid w:val="2C555834"/>
    <w:rsid w:val="2CB0FCF1"/>
    <w:rsid w:val="2CF33F0D"/>
    <w:rsid w:val="2E3B3FB4"/>
    <w:rsid w:val="2E6944D4"/>
    <w:rsid w:val="2F34500E"/>
    <w:rsid w:val="2F595577"/>
    <w:rsid w:val="2F6ED2AB"/>
    <w:rsid w:val="2FE54DAD"/>
    <w:rsid w:val="2FEB4D84"/>
    <w:rsid w:val="30183431"/>
    <w:rsid w:val="303D7400"/>
    <w:rsid w:val="306E7699"/>
    <w:rsid w:val="30B26A42"/>
    <w:rsid w:val="30CDBF56"/>
    <w:rsid w:val="30FBBAE5"/>
    <w:rsid w:val="31759823"/>
    <w:rsid w:val="31C74C28"/>
    <w:rsid w:val="31E69524"/>
    <w:rsid w:val="32421E30"/>
    <w:rsid w:val="3299EB8B"/>
    <w:rsid w:val="32D647E7"/>
    <w:rsid w:val="32D741A8"/>
    <w:rsid w:val="3360C0D5"/>
    <w:rsid w:val="339172F6"/>
    <w:rsid w:val="33EAE573"/>
    <w:rsid w:val="3463ABC0"/>
    <w:rsid w:val="347C9A88"/>
    <w:rsid w:val="348C664D"/>
    <w:rsid w:val="34B1C887"/>
    <w:rsid w:val="34B71091"/>
    <w:rsid w:val="350F1CC3"/>
    <w:rsid w:val="3518F6A4"/>
    <w:rsid w:val="357FD1B7"/>
    <w:rsid w:val="35CE43DC"/>
    <w:rsid w:val="360FEBE2"/>
    <w:rsid w:val="360FED6D"/>
    <w:rsid w:val="36246BD5"/>
    <w:rsid w:val="362F943F"/>
    <w:rsid w:val="366BC006"/>
    <w:rsid w:val="36A04DDC"/>
    <w:rsid w:val="36CC31B3"/>
    <w:rsid w:val="372E1323"/>
    <w:rsid w:val="3732DD28"/>
    <w:rsid w:val="37415667"/>
    <w:rsid w:val="37792F25"/>
    <w:rsid w:val="377D430F"/>
    <w:rsid w:val="3828CB99"/>
    <w:rsid w:val="3868F750"/>
    <w:rsid w:val="38A99560"/>
    <w:rsid w:val="38B170F8"/>
    <w:rsid w:val="38DC414C"/>
    <w:rsid w:val="3988BB3D"/>
    <w:rsid w:val="39A5C605"/>
    <w:rsid w:val="39D1989F"/>
    <w:rsid w:val="3A45F7AE"/>
    <w:rsid w:val="3A656E93"/>
    <w:rsid w:val="3A746224"/>
    <w:rsid w:val="3B2BD5A7"/>
    <w:rsid w:val="3B2D9CB7"/>
    <w:rsid w:val="3C4E5C22"/>
    <w:rsid w:val="3CCD9270"/>
    <w:rsid w:val="3CE756C0"/>
    <w:rsid w:val="3D0B6419"/>
    <w:rsid w:val="3D45CC31"/>
    <w:rsid w:val="3D6C9CCF"/>
    <w:rsid w:val="3D8E9FBC"/>
    <w:rsid w:val="3DE8A19E"/>
    <w:rsid w:val="3E3AFEE8"/>
    <w:rsid w:val="3E833139"/>
    <w:rsid w:val="3E9C1877"/>
    <w:rsid w:val="3EAC0692"/>
    <w:rsid w:val="3EAD379B"/>
    <w:rsid w:val="3EB99086"/>
    <w:rsid w:val="3F6C6509"/>
    <w:rsid w:val="403EF37C"/>
    <w:rsid w:val="4072833A"/>
    <w:rsid w:val="4074E337"/>
    <w:rsid w:val="4088A955"/>
    <w:rsid w:val="40A302C1"/>
    <w:rsid w:val="40D44F71"/>
    <w:rsid w:val="4118357D"/>
    <w:rsid w:val="419665F1"/>
    <w:rsid w:val="41BD327D"/>
    <w:rsid w:val="4211E8F2"/>
    <w:rsid w:val="42689421"/>
    <w:rsid w:val="428207C5"/>
    <w:rsid w:val="429E844B"/>
    <w:rsid w:val="432DDD20"/>
    <w:rsid w:val="43BF7724"/>
    <w:rsid w:val="4419D7F3"/>
    <w:rsid w:val="44342BB2"/>
    <w:rsid w:val="44536FA9"/>
    <w:rsid w:val="448720FD"/>
    <w:rsid w:val="448BA76A"/>
    <w:rsid w:val="4494A46B"/>
    <w:rsid w:val="44DBDA69"/>
    <w:rsid w:val="45807528"/>
    <w:rsid w:val="458821DD"/>
    <w:rsid w:val="45A677CF"/>
    <w:rsid w:val="45B4F6C2"/>
    <w:rsid w:val="45B80D8D"/>
    <w:rsid w:val="45FC1451"/>
    <w:rsid w:val="4601D8F7"/>
    <w:rsid w:val="465F56E9"/>
    <w:rsid w:val="466D0434"/>
    <w:rsid w:val="46C287FA"/>
    <w:rsid w:val="46C64548"/>
    <w:rsid w:val="46C8B594"/>
    <w:rsid w:val="46DE7DD8"/>
    <w:rsid w:val="46E82D38"/>
    <w:rsid w:val="4771F286"/>
    <w:rsid w:val="47753351"/>
    <w:rsid w:val="47886884"/>
    <w:rsid w:val="47AC10EE"/>
    <w:rsid w:val="47C7BD48"/>
    <w:rsid w:val="47F99B12"/>
    <w:rsid w:val="480EC338"/>
    <w:rsid w:val="487144AC"/>
    <w:rsid w:val="48B7FFE6"/>
    <w:rsid w:val="48DEDF2E"/>
    <w:rsid w:val="48FC2580"/>
    <w:rsid w:val="491E755D"/>
    <w:rsid w:val="492E4A25"/>
    <w:rsid w:val="49582A17"/>
    <w:rsid w:val="497EEEAF"/>
    <w:rsid w:val="49A3E1AF"/>
    <w:rsid w:val="49A5E5AF"/>
    <w:rsid w:val="49BE7F16"/>
    <w:rsid w:val="4A44518D"/>
    <w:rsid w:val="4A62A34A"/>
    <w:rsid w:val="4AAFC0E8"/>
    <w:rsid w:val="4AB58C17"/>
    <w:rsid w:val="4ADF8F6D"/>
    <w:rsid w:val="4AE201ED"/>
    <w:rsid w:val="4B94476A"/>
    <w:rsid w:val="4BA69101"/>
    <w:rsid w:val="4C2B5567"/>
    <w:rsid w:val="4C8B2191"/>
    <w:rsid w:val="4CA90854"/>
    <w:rsid w:val="4CC462BA"/>
    <w:rsid w:val="4CD5EC39"/>
    <w:rsid w:val="4CDBBD97"/>
    <w:rsid w:val="4D27187F"/>
    <w:rsid w:val="4DB3170D"/>
    <w:rsid w:val="4E05B8C0"/>
    <w:rsid w:val="4E08DA3D"/>
    <w:rsid w:val="4E4CF60D"/>
    <w:rsid w:val="4E66614E"/>
    <w:rsid w:val="4EDDD31F"/>
    <w:rsid w:val="4F0D9ABD"/>
    <w:rsid w:val="4FD9FDE6"/>
    <w:rsid w:val="4FF297B3"/>
    <w:rsid w:val="5018A5A5"/>
    <w:rsid w:val="50367C75"/>
    <w:rsid w:val="5048B6F9"/>
    <w:rsid w:val="5067FE67"/>
    <w:rsid w:val="50770278"/>
    <w:rsid w:val="50B812CD"/>
    <w:rsid w:val="50DE1B5A"/>
    <w:rsid w:val="514A4149"/>
    <w:rsid w:val="51704B6A"/>
    <w:rsid w:val="51C56E19"/>
    <w:rsid w:val="51E918C3"/>
    <w:rsid w:val="524BBA0C"/>
    <w:rsid w:val="52534C0A"/>
    <w:rsid w:val="52A3F3F1"/>
    <w:rsid w:val="53364B3E"/>
    <w:rsid w:val="5350C9FE"/>
    <w:rsid w:val="535551CA"/>
    <w:rsid w:val="5358E694"/>
    <w:rsid w:val="535F6F6F"/>
    <w:rsid w:val="53D074FF"/>
    <w:rsid w:val="53FAD49C"/>
    <w:rsid w:val="540FB100"/>
    <w:rsid w:val="545F3571"/>
    <w:rsid w:val="54662B60"/>
    <w:rsid w:val="54A2378D"/>
    <w:rsid w:val="54AD8E1B"/>
    <w:rsid w:val="54B611C7"/>
    <w:rsid w:val="5539A6B8"/>
    <w:rsid w:val="55466711"/>
    <w:rsid w:val="55745E33"/>
    <w:rsid w:val="5575ADBC"/>
    <w:rsid w:val="5586F1AE"/>
    <w:rsid w:val="5594C203"/>
    <w:rsid w:val="55C9A280"/>
    <w:rsid w:val="55D68AD5"/>
    <w:rsid w:val="55F020AB"/>
    <w:rsid w:val="56131E2A"/>
    <w:rsid w:val="56191EC9"/>
    <w:rsid w:val="565B180A"/>
    <w:rsid w:val="56D7CE1E"/>
    <w:rsid w:val="572116D3"/>
    <w:rsid w:val="57395430"/>
    <w:rsid w:val="575382A1"/>
    <w:rsid w:val="5759E977"/>
    <w:rsid w:val="58066C6C"/>
    <w:rsid w:val="581A2419"/>
    <w:rsid w:val="5907C88C"/>
    <w:rsid w:val="591EC9D6"/>
    <w:rsid w:val="5966E16E"/>
    <w:rsid w:val="596B55C2"/>
    <w:rsid w:val="59B18418"/>
    <w:rsid w:val="59D3987A"/>
    <w:rsid w:val="5A94BBF2"/>
    <w:rsid w:val="5AA33028"/>
    <w:rsid w:val="5AAB76DB"/>
    <w:rsid w:val="5AAE7142"/>
    <w:rsid w:val="5AB011A1"/>
    <w:rsid w:val="5AB7971E"/>
    <w:rsid w:val="5AC871C0"/>
    <w:rsid w:val="5B3AC7A1"/>
    <w:rsid w:val="5B93D638"/>
    <w:rsid w:val="5B9D8203"/>
    <w:rsid w:val="5BA29870"/>
    <w:rsid w:val="5BB3794F"/>
    <w:rsid w:val="5C024F5B"/>
    <w:rsid w:val="5C3374ED"/>
    <w:rsid w:val="5C339EA0"/>
    <w:rsid w:val="5C36082C"/>
    <w:rsid w:val="5C42D61B"/>
    <w:rsid w:val="5CA67CFF"/>
    <w:rsid w:val="5D0088E4"/>
    <w:rsid w:val="5D0AE577"/>
    <w:rsid w:val="5D5939B8"/>
    <w:rsid w:val="5D64DF51"/>
    <w:rsid w:val="5D68F996"/>
    <w:rsid w:val="5DFD4FAA"/>
    <w:rsid w:val="5E1037F5"/>
    <w:rsid w:val="5E914BA6"/>
    <w:rsid w:val="5EAF2E25"/>
    <w:rsid w:val="5EB3A043"/>
    <w:rsid w:val="5EE0255C"/>
    <w:rsid w:val="5F175AA4"/>
    <w:rsid w:val="5F27B529"/>
    <w:rsid w:val="5F2FD77C"/>
    <w:rsid w:val="5F7829F7"/>
    <w:rsid w:val="5F9B450F"/>
    <w:rsid w:val="5FD9D837"/>
    <w:rsid w:val="6072FBDE"/>
    <w:rsid w:val="607A469A"/>
    <w:rsid w:val="60CE69F9"/>
    <w:rsid w:val="6100418B"/>
    <w:rsid w:val="6111CDFB"/>
    <w:rsid w:val="61B037FD"/>
    <w:rsid w:val="61BC643F"/>
    <w:rsid w:val="62018AEB"/>
    <w:rsid w:val="62892E4F"/>
    <w:rsid w:val="62980868"/>
    <w:rsid w:val="62CF6826"/>
    <w:rsid w:val="62D0EFF2"/>
    <w:rsid w:val="63502741"/>
    <w:rsid w:val="63711ED9"/>
    <w:rsid w:val="63768AA2"/>
    <w:rsid w:val="6378C060"/>
    <w:rsid w:val="63A79D9C"/>
    <w:rsid w:val="63C09AF6"/>
    <w:rsid w:val="63CB24C7"/>
    <w:rsid w:val="63D1E24F"/>
    <w:rsid w:val="64146A59"/>
    <w:rsid w:val="64161138"/>
    <w:rsid w:val="6472E84B"/>
    <w:rsid w:val="6475AB94"/>
    <w:rsid w:val="6478CD15"/>
    <w:rsid w:val="65274380"/>
    <w:rsid w:val="652DD4D6"/>
    <w:rsid w:val="6530FACB"/>
    <w:rsid w:val="6573D650"/>
    <w:rsid w:val="658543F3"/>
    <w:rsid w:val="658E0F67"/>
    <w:rsid w:val="6595BBAE"/>
    <w:rsid w:val="65A3D181"/>
    <w:rsid w:val="65D65D7A"/>
    <w:rsid w:val="65EAAD90"/>
    <w:rsid w:val="661B8851"/>
    <w:rsid w:val="665F2A6A"/>
    <w:rsid w:val="66A0B55A"/>
    <w:rsid w:val="66A17842"/>
    <w:rsid w:val="66D4CCAA"/>
    <w:rsid w:val="66D8FF02"/>
    <w:rsid w:val="676F7F0E"/>
    <w:rsid w:val="68302958"/>
    <w:rsid w:val="6868DD23"/>
    <w:rsid w:val="687D81AA"/>
    <w:rsid w:val="68D27B67"/>
    <w:rsid w:val="68D90AD0"/>
    <w:rsid w:val="68E355B2"/>
    <w:rsid w:val="68F08990"/>
    <w:rsid w:val="68F19921"/>
    <w:rsid w:val="696721BF"/>
    <w:rsid w:val="6976BF76"/>
    <w:rsid w:val="69A68429"/>
    <w:rsid w:val="69FEEAA1"/>
    <w:rsid w:val="6A12EE9A"/>
    <w:rsid w:val="6A7A2A0C"/>
    <w:rsid w:val="6BA701CD"/>
    <w:rsid w:val="6BAE1BC1"/>
    <w:rsid w:val="6BBFCD98"/>
    <w:rsid w:val="6C366D9C"/>
    <w:rsid w:val="6CADB052"/>
    <w:rsid w:val="6CAE1218"/>
    <w:rsid w:val="6CB1BF92"/>
    <w:rsid w:val="6DCF5D7B"/>
    <w:rsid w:val="6E45D144"/>
    <w:rsid w:val="6E49329F"/>
    <w:rsid w:val="6E50C88E"/>
    <w:rsid w:val="6E6A16BB"/>
    <w:rsid w:val="6EC3D7DD"/>
    <w:rsid w:val="6EF8AABD"/>
    <w:rsid w:val="6F1BE751"/>
    <w:rsid w:val="6FD31585"/>
    <w:rsid w:val="7005ABE7"/>
    <w:rsid w:val="7062A1FB"/>
    <w:rsid w:val="707B892B"/>
    <w:rsid w:val="7084DABD"/>
    <w:rsid w:val="7185CD4A"/>
    <w:rsid w:val="71B1F332"/>
    <w:rsid w:val="71D0B0F0"/>
    <w:rsid w:val="721A8E4F"/>
    <w:rsid w:val="7237E772"/>
    <w:rsid w:val="724305AE"/>
    <w:rsid w:val="7286757B"/>
    <w:rsid w:val="7310E2DF"/>
    <w:rsid w:val="7312CE79"/>
    <w:rsid w:val="73393B6C"/>
    <w:rsid w:val="74D80359"/>
    <w:rsid w:val="7514CCD6"/>
    <w:rsid w:val="75482220"/>
    <w:rsid w:val="755ACDE8"/>
    <w:rsid w:val="7586FDD7"/>
    <w:rsid w:val="759D0D0F"/>
    <w:rsid w:val="75B765ED"/>
    <w:rsid w:val="75C76A39"/>
    <w:rsid w:val="765E33CA"/>
    <w:rsid w:val="76D1EEA5"/>
    <w:rsid w:val="76E79790"/>
    <w:rsid w:val="771C1445"/>
    <w:rsid w:val="775DAE85"/>
    <w:rsid w:val="777A0FDF"/>
    <w:rsid w:val="778A502C"/>
    <w:rsid w:val="77DB4D42"/>
    <w:rsid w:val="77F2F9C2"/>
    <w:rsid w:val="781D3612"/>
    <w:rsid w:val="78574132"/>
    <w:rsid w:val="785C4725"/>
    <w:rsid w:val="790EE0E2"/>
    <w:rsid w:val="79368E8C"/>
    <w:rsid w:val="7991FE92"/>
    <w:rsid w:val="79FABE63"/>
    <w:rsid w:val="7A9A9E8E"/>
    <w:rsid w:val="7AAD3907"/>
    <w:rsid w:val="7AF96B5C"/>
    <w:rsid w:val="7B39B86A"/>
    <w:rsid w:val="7B4607C8"/>
    <w:rsid w:val="7B661D2C"/>
    <w:rsid w:val="7B8EB63A"/>
    <w:rsid w:val="7B936694"/>
    <w:rsid w:val="7BA2066B"/>
    <w:rsid w:val="7BB41CBA"/>
    <w:rsid w:val="7BCAAE20"/>
    <w:rsid w:val="7C39C5F2"/>
    <w:rsid w:val="7C7DF1A1"/>
    <w:rsid w:val="7C813A54"/>
    <w:rsid w:val="7CB965EE"/>
    <w:rsid w:val="7CEEE44F"/>
    <w:rsid w:val="7D1BDF87"/>
    <w:rsid w:val="7D503029"/>
    <w:rsid w:val="7D568C1C"/>
    <w:rsid w:val="7D5C585F"/>
    <w:rsid w:val="7DB7B47C"/>
    <w:rsid w:val="7E1E8F79"/>
    <w:rsid w:val="7E5A4EE2"/>
    <w:rsid w:val="7E707CF1"/>
    <w:rsid w:val="7E8855E4"/>
    <w:rsid w:val="7EC1FB41"/>
    <w:rsid w:val="7ECB38FA"/>
    <w:rsid w:val="7EE9272C"/>
    <w:rsid w:val="7EFA346E"/>
    <w:rsid w:val="7F20F750"/>
    <w:rsid w:val="7F3843B6"/>
    <w:rsid w:val="7F6603AD"/>
    <w:rsid w:val="7F8452BC"/>
  </w:rsids>
  <m:mathPr>
    <m:mathFont m:val="Cambria Math"/>
    <m:brkBin m:val="before"/>
    <m:brkBinSub m:val="--"/>
    <m:smallFrac m:val="0"/>
    <m:dispDef/>
    <m:lMargin m:val="0"/>
    <m:rMargin m:val="0"/>
    <m:defJc m:val="centerGroup"/>
    <m:wrapIndent m:val="1440"/>
    <m:intLim m:val="subSup"/>
    <m:naryLim m:val="undOvr"/>
  </m:mathPr>
  <w:themeFontLang w:val="en-GB"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EC9D6"/>
  <w15:docId w15:val="{9F120B7C-B6C7-42D6-A670-9EAF0CF72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83C84"/>
    <w:pPr>
      <w:spacing w:before="240" w:line="360" w:lineRule="auto"/>
      <w:jc w:val="both"/>
    </w:pPr>
    <w:rPr>
      <w:rFonts w:ascii="Arial" w:hAnsi="Arial" w:eastAsia="Arial" w:cs="Arial"/>
    </w:rPr>
  </w:style>
  <w:style w:type="paragraph" w:styleId="Heading1">
    <w:name w:val="heading 1"/>
    <w:basedOn w:val="Normal"/>
    <w:next w:val="Normal"/>
    <w:uiPriority w:val="9"/>
    <w:qFormat/>
    <w:rsid w:val="2F595577"/>
    <w:pPr>
      <w:outlineLvl w:val="0"/>
    </w:pPr>
    <w:rPr>
      <w:b/>
      <w:bCs/>
      <w:sz w:val="28"/>
      <w:szCs w:val="28"/>
    </w:rPr>
  </w:style>
  <w:style w:type="paragraph" w:styleId="Heading2">
    <w:name w:val="heading 2"/>
    <w:basedOn w:val="Normal"/>
    <w:next w:val="Normal"/>
    <w:uiPriority w:val="9"/>
    <w:unhideWhenUsed/>
    <w:qFormat/>
    <w:rsid w:val="2F595577"/>
    <w:pPr>
      <w:outlineLvl w:val="1"/>
    </w:pPr>
    <w:rPr>
      <w:b/>
      <w:bCs/>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2F595577"/>
    <w:rPr>
      <w:color w:val="467886"/>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er">
    <w:name w:val="header"/>
    <w:basedOn w:val="Normal"/>
    <w:link w:val="HeaderChar"/>
    <w:uiPriority w:val="99"/>
    <w:unhideWhenUsed/>
    <w:rsid w:val="00AF3FAC"/>
    <w:pPr>
      <w:tabs>
        <w:tab w:val="center" w:pos="4513"/>
        <w:tab w:val="right" w:pos="9026"/>
      </w:tabs>
      <w:spacing w:after="0" w:line="240" w:lineRule="auto"/>
    </w:pPr>
  </w:style>
  <w:style w:type="character" w:styleId="HeaderChar" w:customStyle="1">
    <w:name w:val="Header Char"/>
    <w:basedOn w:val="DefaultParagraphFont"/>
    <w:link w:val="Header"/>
    <w:uiPriority w:val="99"/>
    <w:rsid w:val="00AF3FAC"/>
  </w:style>
  <w:style w:type="paragraph" w:styleId="Footer">
    <w:name w:val="footer"/>
    <w:basedOn w:val="Normal"/>
    <w:link w:val="FooterChar"/>
    <w:uiPriority w:val="99"/>
    <w:unhideWhenUsed/>
    <w:rsid w:val="00AF3FAC"/>
    <w:pPr>
      <w:tabs>
        <w:tab w:val="center" w:pos="4513"/>
        <w:tab w:val="right" w:pos="9026"/>
      </w:tabs>
      <w:spacing w:after="0" w:line="240" w:lineRule="auto"/>
    </w:pPr>
  </w:style>
  <w:style w:type="character" w:styleId="FooterChar" w:customStyle="1">
    <w:name w:val="Footer Char"/>
    <w:basedOn w:val="DefaultParagraphFont"/>
    <w:link w:val="Footer"/>
    <w:uiPriority w:val="99"/>
    <w:rsid w:val="00AF3FAC"/>
  </w:style>
  <w:style w:type="paragraph" w:styleId="TOCHeading">
    <w:name w:val="TOC Heading"/>
    <w:basedOn w:val="Heading1"/>
    <w:next w:val="Normal"/>
    <w:uiPriority w:val="39"/>
    <w:unhideWhenUsed/>
    <w:qFormat/>
    <w:rsid w:val="00AF3FAC"/>
    <w:pPr>
      <w:keepNext/>
      <w:keepLines/>
      <w:spacing w:after="0" w:line="259" w:lineRule="auto"/>
      <w:jc w:val="left"/>
      <w:outlineLvl w:val="9"/>
    </w:pPr>
    <w:rPr>
      <w:rFonts w:asciiTheme="majorHAnsi" w:hAnsiTheme="majorHAnsi" w:eastAsiaTheme="majorEastAsia" w:cstheme="majorBidi"/>
      <w:b w:val="0"/>
      <w:bCs w:val="0"/>
      <w:color w:val="0F4761" w:themeColor="accent1" w:themeShade="BF"/>
      <w:sz w:val="32"/>
      <w:szCs w:val="32"/>
      <w:lang w:val="en-US" w:eastAsia="en-US"/>
    </w:rPr>
  </w:style>
  <w:style w:type="paragraph" w:styleId="TOC1">
    <w:name w:val="toc 1"/>
    <w:basedOn w:val="Normal"/>
    <w:next w:val="Normal"/>
    <w:autoRedefine/>
    <w:uiPriority w:val="39"/>
    <w:unhideWhenUsed/>
    <w:rsid w:val="00AF3FAC"/>
    <w:pPr>
      <w:spacing w:after="100"/>
    </w:pPr>
  </w:style>
  <w:style w:type="paragraph" w:styleId="TOC2">
    <w:name w:val="toc 2"/>
    <w:basedOn w:val="Normal"/>
    <w:next w:val="Normal"/>
    <w:autoRedefine/>
    <w:uiPriority w:val="39"/>
    <w:unhideWhenUsed/>
    <w:rsid w:val="00AF3FAC"/>
    <w:pPr>
      <w:spacing w:after="100"/>
      <w:ind w:left="240"/>
    </w:pPr>
  </w:style>
  <w:style w:type="paragraph" w:styleId="BalloonText">
    <w:name w:val="Balloon Text"/>
    <w:basedOn w:val="Normal"/>
    <w:link w:val="BalloonTextChar"/>
    <w:uiPriority w:val="99"/>
    <w:semiHidden/>
    <w:unhideWhenUsed/>
    <w:rsid w:val="00454AAC"/>
    <w:pPr>
      <w:spacing w:before="0"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454AAC"/>
    <w:rPr>
      <w:rFonts w:ascii="Tahoma" w:hAnsi="Tahoma" w:eastAsia="Arial"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hyperlink" Target="https://doi.org/10.48099/1982-2537/2023v17n3p2031" TargetMode="External" Id="rId13" /><Relationship Type="http://schemas.openxmlformats.org/officeDocument/2006/relationships/hyperlink" Target="https://doi.org/10.2139/ssrn.5125609" TargetMode="External" Id="rId18" /><Relationship Type="http://schemas.openxmlformats.org/officeDocument/2006/relationships/footer" Target="footer1.xml" Id="rId26" /><Relationship Type="http://schemas.openxmlformats.org/officeDocument/2006/relationships/settings" Target="settings.xml" Id="rId3" /><Relationship Type="http://schemas.openxmlformats.org/officeDocument/2006/relationships/hyperlink" Target="https://www.cnbc.com/2025/10/22/netflix-all-in-on-leveraging-ai-in-its-streaming-platform.html?msockid=2f6a834e786c6b6020ae96b079de6ad3" TargetMode="External" Id="rId21" /><Relationship Type="http://schemas.openxmlformats.org/officeDocument/2006/relationships/image" Target="media/image1.png" Id="rId7" /><Relationship Type="http://schemas.openxmlformats.org/officeDocument/2006/relationships/hyperlink" Target="https://www.businessofapps.com/data/netflix-statistics/" TargetMode="External" Id="rId12" /><Relationship Type="http://schemas.openxmlformats.org/officeDocument/2006/relationships/hyperlink" Target="https://www.statista.com/statistics/1095372/disney-plus-number-of-subscribers-us/?srsltid=AfmBOoo2Of9kA33iWxqYGDZ7ZCRuv3aj7CTClaX-S2ypRr2qh663GFhE" TargetMode="External" Id="rId17" /><Relationship Type="http://schemas.openxmlformats.org/officeDocument/2006/relationships/hyperlink" Target="https://papers.ssrn.com/sol3/papers.cfm?abstract_id=5537379" TargetMode="External" Id="rId25" /><Relationship Type="http://schemas.openxmlformats.org/officeDocument/2006/relationships/styles" Target="styles.xml" Id="rId2" /><Relationship Type="http://schemas.openxmlformats.org/officeDocument/2006/relationships/hyperlink" Target="https://www.pwc.in/assets/pdfs/industries/entertainment-and-media/global-entertainment-and-media-outlook-2025-29-india-perspective.pdf" TargetMode="External" Id="rId16" /><Relationship Type="http://schemas.openxmlformats.org/officeDocument/2006/relationships/hyperlink" Target="https://essuir.sumdu.edu.ua/items/9088ce08-3fa4-4332-85bf-8dffde91f6a6" TargetMode="External" Id="rId20" /><Relationship Type="http://schemas.microsoft.com/office/2020/10/relationships/intelligence" Target="intelligence2.xml" Id="rId29"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hyperlink" Target="https://www.bbc.com/news/articles/c9vr4rymlw9o" TargetMode="External" Id="rId11" /><Relationship Type="http://schemas.openxmlformats.org/officeDocument/2006/relationships/hyperlink" Target="https://mitsloan.mit.edu/sites/default/files/2024-07/ESPN%20Navigates%20a%20New%20World%20Order_0.pdf" TargetMode="External" Id="rId24" /><Relationship Type="http://schemas.openxmlformats.org/officeDocument/2006/relationships/footnotes" Target="footnotes.xml" Id="rId5" /><Relationship Type="http://schemas.openxmlformats.org/officeDocument/2006/relationships/hyperlink" Target="https://help.netflix.com/en/node/100639" TargetMode="External" Id="rId15" /><Relationship Type="http://schemas.openxmlformats.org/officeDocument/2006/relationships/hyperlink" Target="https://infeb.org/index.php/infeb/article/view/1049" TargetMode="External" Id="rId23" /><Relationship Type="http://schemas.openxmlformats.org/officeDocument/2006/relationships/theme" Target="theme/theme1.xml" Id="rId28" /><Relationship Type="http://schemas.openxmlformats.org/officeDocument/2006/relationships/hyperlink" Target="https://www.bbc.com/news/articles/c51nz9d2w3ro" TargetMode="External" Id="rId10" /><Relationship Type="http://schemas.openxmlformats.org/officeDocument/2006/relationships/hyperlink" Target="https://doi.org/10.1007/s10606-022-09439-2" TargetMode="External" Id="rId19" /><Relationship Type="http://schemas.openxmlformats.org/officeDocument/2006/relationships/webSettings" Target="webSettings.xml" Id="rId4" /><Relationship Type="http://schemas.openxmlformats.org/officeDocument/2006/relationships/hyperlink" Target="https://www.bbc.com" TargetMode="External" Id="rId9" /><Relationship Type="http://schemas.openxmlformats.org/officeDocument/2006/relationships/hyperlink" Target="https://s22.q4cdn.com/959853165/files/doc_financials/2025/ar/99482238-46b2-4d0d-b292-40e6781bdf03.pdf" TargetMode="External" Id="rId14" /><Relationship Type="http://schemas.openxmlformats.org/officeDocument/2006/relationships/hyperlink" Target="https://iuojs.intimal.edu.my/index.php/jobss/article/view/432" TargetMode="External" Id="rId22" /><Relationship Type="http://schemas.openxmlformats.org/officeDocument/2006/relationships/fontTable" Target="fontTable.xml" Id="rId2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178230-5421-44A1-9570-1077FD60BAB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2026-03-24T14:35:00.0000000Z</dcterms:created>
  <dcterms:modified xsi:type="dcterms:W3CDTF">2026-03-26T10:51:55.3229011Z</dcterms:modified>
  <lastModifiedBy>ranjeetgodhaniya362@gmail.com</lastModifiedBy>
</coreProperties>
</file>