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0417912"/>
        <w:docPartObj>
          <w:docPartGallery w:val="Cover Pages"/>
          <w:docPartUnique/>
        </w:docPartObj>
      </w:sdtPr>
      <w:sdtContent>
        <w:p w14:paraId="1799FEBD" w14:textId="1E525C2A" w:rsidR="00381273" w:rsidRDefault="00381273"/>
        <w:p w14:paraId="2762CCC8" w14:textId="77777777" w:rsidR="00CE32F9" w:rsidRDefault="00381273">
          <w:r>
            <w:rPr>
              <w:noProof/>
            </w:rPr>
            <mc:AlternateContent>
              <mc:Choice Requires="wpg">
                <w:drawing>
                  <wp:anchor distT="0" distB="0" distL="114300" distR="114300" simplePos="0" relativeHeight="251659264" behindDoc="1" locked="0" layoutInCell="1" allowOverlap="1" wp14:anchorId="4965B6BC" wp14:editId="5E2014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1144AD4" w14:textId="2B95877E" w:rsidR="0038127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EF33F6">
                                        <w:rPr>
                                          <w:color w:val="FFFFFF" w:themeColor="background1"/>
                                          <w:sz w:val="72"/>
                                          <w:szCs w:val="72"/>
                                        </w:rPr>
                                        <w:t>Definitions of Terrorism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965B6BC"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1144AD4" w14:textId="2B95877E" w:rsidR="0038127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EF33F6">
                                  <w:rPr>
                                    <w:color w:val="FFFFFF" w:themeColor="background1"/>
                                    <w:sz w:val="72"/>
                                    <w:szCs w:val="72"/>
                                  </w:rPr>
                                  <w:t>Definitions of Terrorism</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4173CE4" wp14:editId="6DF919E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AA5B16" w14:textId="7DDED07A" w:rsidR="00381273" w:rsidRDefault="00EF33F6">
                                    <w:pPr>
                                      <w:pStyle w:val="NoSpacing"/>
                                      <w:spacing w:before="40" w:after="40"/>
                                      <w:rPr>
                                        <w:caps/>
                                        <w:color w:val="4472C4" w:themeColor="accent1"/>
                                        <w:sz w:val="28"/>
                                        <w:szCs w:val="28"/>
                                      </w:rPr>
                                    </w:pPr>
                                    <w:r>
                                      <w:rPr>
                                        <w:caps/>
                                        <w:color w:val="4472C4" w:themeColor="accent1"/>
                                        <w:sz w:val="28"/>
                                        <w:szCs w:val="28"/>
                                      </w:rPr>
                                      <w:t>Assignment one – tERRORISM AND PUBLIC SERVICE RESPONSES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752819" w14:textId="3243E6BB" w:rsidR="00381273" w:rsidRDefault="00381273">
                                    <w:pPr>
                                      <w:pStyle w:val="NoSpacing"/>
                                      <w:spacing w:before="40" w:after="40"/>
                                      <w:rPr>
                                        <w:caps/>
                                        <w:color w:val="5B9BD5" w:themeColor="accent5"/>
                                        <w:sz w:val="24"/>
                                        <w:szCs w:val="24"/>
                                      </w:rPr>
                                    </w:pPr>
                                    <w:r>
                                      <w:rPr>
                                        <w:caps/>
                                        <w:color w:val="5B9BD5" w:themeColor="accent5"/>
                                        <w:sz w:val="24"/>
                                        <w:szCs w:val="24"/>
                                      </w:rPr>
                                      <w:t>Olivia Hurlow (2103531)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4173CE4"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3AA5B16" w14:textId="7DDED07A" w:rsidR="00381273" w:rsidRDefault="00EF33F6">
                              <w:pPr>
                                <w:pStyle w:val="NoSpacing"/>
                                <w:spacing w:before="40" w:after="40"/>
                                <w:rPr>
                                  <w:caps/>
                                  <w:color w:val="4472C4" w:themeColor="accent1"/>
                                  <w:sz w:val="28"/>
                                  <w:szCs w:val="28"/>
                                </w:rPr>
                              </w:pPr>
                              <w:r>
                                <w:rPr>
                                  <w:caps/>
                                  <w:color w:val="4472C4" w:themeColor="accent1"/>
                                  <w:sz w:val="28"/>
                                  <w:szCs w:val="28"/>
                                </w:rPr>
                                <w:t>Assignment one – tERRORISM AND PUBLIC SERVICE RESPONSES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752819" w14:textId="3243E6BB" w:rsidR="00381273" w:rsidRDefault="00381273">
                              <w:pPr>
                                <w:pStyle w:val="NoSpacing"/>
                                <w:spacing w:before="40" w:after="40"/>
                                <w:rPr>
                                  <w:caps/>
                                  <w:color w:val="5B9BD5" w:themeColor="accent5"/>
                                  <w:sz w:val="24"/>
                                  <w:szCs w:val="24"/>
                                </w:rPr>
                              </w:pPr>
                              <w:r>
                                <w:rPr>
                                  <w:caps/>
                                  <w:color w:val="5B9BD5" w:themeColor="accent5"/>
                                  <w:sz w:val="24"/>
                                  <w:szCs w:val="24"/>
                                </w:rPr>
                                <w:t>Olivia Hurlow (2103531)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8FAEF40" wp14:editId="1DB9124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404F7B4" w14:textId="29DEE0F3" w:rsidR="00381273" w:rsidRDefault="00381273">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8FAEF40"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404F7B4" w14:textId="29DEE0F3" w:rsidR="00381273" w:rsidRDefault="00381273">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p w14:paraId="53448EEF" w14:textId="082C526D" w:rsidR="00CE32F9" w:rsidRDefault="00000000"/>
      </w:sdtContent>
    </w:sdt>
    <w:p w14:paraId="1813E756" w14:textId="5D6DAAF6" w:rsidR="00381273" w:rsidRDefault="007D761E">
      <w:r>
        <w:t xml:space="preserve"> Defining terrorism matters, because although a group commits an act of cruelty or “terrorizes” their local community this does not make them a terrorist group. This is not what terrorism means. Defining terrorism can help us to understand why people turn to terrorism and to understand what the threats are, while also providing accurate intelligence and information on the different methods of terrorism to help provide investigators with a legal framework. All this combined can help us and the local authorities learn points for the future and how to pin down terrorism once and for all. </w:t>
      </w:r>
    </w:p>
    <w:p w14:paraId="7F76B416" w14:textId="36BE987B" w:rsidR="00FA3DD9" w:rsidRDefault="005C13E7">
      <w:pPr>
        <w:rPr>
          <w:noProof/>
        </w:rPr>
      </w:pPr>
      <w:r w:rsidRPr="005C13E7">
        <w:rPr>
          <w:noProof/>
        </w:rPr>
        <w:t>Cooper</w:t>
      </w:r>
      <w:r w:rsidR="00FA0B98">
        <w:rPr>
          <w:noProof/>
        </w:rPr>
        <w:t xml:space="preserve"> (</w:t>
      </w:r>
      <w:r w:rsidRPr="005C13E7">
        <w:rPr>
          <w:noProof/>
        </w:rPr>
        <w:t>2001)</w:t>
      </w:r>
      <w:r>
        <w:t xml:space="preserve"> defines terrorism as “The international generation of massive fear by human beings for the purpose of securing or maintaining control over other human beings” </w:t>
      </w:r>
      <w:r w:rsidR="009D54D3">
        <w:t xml:space="preserve">which can be defined through the actions of the terrorist </w:t>
      </w:r>
      <w:r w:rsidR="003C28EB">
        <w:t>group’s</w:t>
      </w:r>
      <w:r w:rsidR="009D54D3">
        <w:t xml:space="preserve"> Al Qaeda and ISIS. </w:t>
      </w:r>
      <w:r w:rsidR="00175631">
        <w:t xml:space="preserve">This is a very broad definition </w:t>
      </w:r>
      <w:r w:rsidR="00D02477">
        <w:t xml:space="preserve">as it states that terrorism is just installing fear and control over human beings however terrorism can also be defined as the use of </w:t>
      </w:r>
      <w:r w:rsidR="003C28EB">
        <w:t xml:space="preserve">a </w:t>
      </w:r>
      <w:r w:rsidR="00D02477">
        <w:t xml:space="preserve">threat of action that can influence </w:t>
      </w:r>
      <w:r w:rsidR="003C28EB">
        <w:t xml:space="preserve">the </w:t>
      </w:r>
      <w:r w:rsidR="00D02477">
        <w:t xml:space="preserve">government and </w:t>
      </w:r>
      <w:r w:rsidR="00B73608">
        <w:t xml:space="preserve">using it for the purpose to proceed a political, religious or an ideological cause (The Terrorism Act, 2000). </w:t>
      </w:r>
      <w:r w:rsidR="009D54D3">
        <w:t xml:space="preserve">An example of this is the terrorist group IRA (Irish Republican Army) where </w:t>
      </w:r>
      <w:r w:rsidR="003C28EB">
        <w:t xml:space="preserve">they </w:t>
      </w:r>
      <w:r w:rsidR="009D54D3">
        <w:t xml:space="preserve">mainly have their focus set on ending </w:t>
      </w:r>
      <w:r w:rsidR="003C28EB">
        <w:t xml:space="preserve">the </w:t>
      </w:r>
      <w:r w:rsidR="009D54D3">
        <w:t xml:space="preserve">British ruling of Northern Ireland </w:t>
      </w:r>
      <w:r w:rsidR="009D54D3" w:rsidRPr="009D54D3">
        <w:rPr>
          <w:noProof/>
        </w:rPr>
        <w:t>(Gregory, 2010)</w:t>
      </w:r>
      <w:r w:rsidR="009D54D3">
        <w:rPr>
          <w:noProof/>
        </w:rPr>
        <w:t xml:space="preserve">. </w:t>
      </w:r>
      <w:r w:rsidR="003C28EB">
        <w:rPr>
          <w:noProof/>
        </w:rPr>
        <w:t xml:space="preserve">Ganor </w:t>
      </w:r>
      <w:r w:rsidR="00FA0B98">
        <w:rPr>
          <w:noProof/>
        </w:rPr>
        <w:t>(</w:t>
      </w:r>
      <w:r w:rsidR="003C28EB">
        <w:rPr>
          <w:noProof/>
        </w:rPr>
        <w:t xml:space="preserve">2002) defines terrorism as “Terrorism must consist of violence against civilians with the goal of achieving political, ideological or religious aims” </w:t>
      </w:r>
      <w:r w:rsidR="00FA3DD9">
        <w:rPr>
          <w:noProof/>
        </w:rPr>
        <w:t xml:space="preserve">where Ganor believes that a definition of terrorism is vital as terrorism can be abused in loads of different ways as many terrorists tend to use terrorism to promote their own views, interests, and goals. </w:t>
      </w:r>
    </w:p>
    <w:p w14:paraId="48EC7B6D" w14:textId="41D6E5E6" w:rsidR="00FA0B98" w:rsidRDefault="00FA0B98">
      <w:pPr>
        <w:rPr>
          <w:noProof/>
        </w:rPr>
      </w:pPr>
      <w:r>
        <w:rPr>
          <w:noProof/>
        </w:rPr>
        <w:t xml:space="preserve">The similarities between all these definitions of terrorism </w:t>
      </w:r>
      <w:r w:rsidR="00090AE0">
        <w:rPr>
          <w:noProof/>
        </w:rPr>
        <w:t>are</w:t>
      </w:r>
      <w:r>
        <w:rPr>
          <w:noProof/>
        </w:rPr>
        <w:t xml:space="preserve"> that they all share the belief that the aims and motives of </w:t>
      </w:r>
      <w:r w:rsidR="00090AE0">
        <w:rPr>
          <w:noProof/>
        </w:rPr>
        <w:t>terrorists</w:t>
      </w:r>
      <w:r>
        <w:rPr>
          <w:noProof/>
        </w:rPr>
        <w:t xml:space="preserve"> </w:t>
      </w:r>
      <w:r w:rsidR="00090AE0">
        <w:rPr>
          <w:noProof/>
        </w:rPr>
        <w:t>are</w:t>
      </w:r>
      <w:r>
        <w:rPr>
          <w:noProof/>
        </w:rPr>
        <w:t xml:space="preserve"> </w:t>
      </w:r>
      <w:r w:rsidR="00090AE0">
        <w:rPr>
          <w:noProof/>
        </w:rPr>
        <w:t>political</w:t>
      </w:r>
      <w:r>
        <w:rPr>
          <w:noProof/>
        </w:rPr>
        <w:t xml:space="preserve"> as well as causing violence or threatening violence. Another </w:t>
      </w:r>
      <w:r w:rsidR="00090AE0">
        <w:rPr>
          <w:noProof/>
        </w:rPr>
        <w:t>similarity</w:t>
      </w:r>
      <w:r>
        <w:rPr>
          <w:noProof/>
        </w:rPr>
        <w:t xml:space="preserve"> between the </w:t>
      </w:r>
      <w:r w:rsidR="00090AE0">
        <w:rPr>
          <w:noProof/>
        </w:rPr>
        <w:t>definitions</w:t>
      </w:r>
      <w:r>
        <w:rPr>
          <w:noProof/>
        </w:rPr>
        <w:t xml:space="preserve"> is that </w:t>
      </w:r>
      <w:r w:rsidR="00090AE0">
        <w:rPr>
          <w:noProof/>
        </w:rPr>
        <w:t>terrorists</w:t>
      </w:r>
      <w:r>
        <w:rPr>
          <w:noProof/>
        </w:rPr>
        <w:t xml:space="preserve"> use their ideas to install fear and intimidate other groups </w:t>
      </w:r>
      <w:r w:rsidR="00090AE0">
        <w:rPr>
          <w:noProof/>
        </w:rPr>
        <w:t>which</w:t>
      </w:r>
      <w:r>
        <w:rPr>
          <w:noProof/>
        </w:rPr>
        <w:t xml:space="preserve"> can include a different ethnic minority or a religion or even a public opinion in general</w:t>
      </w:r>
      <w:r w:rsidR="00090AE0">
        <w:rPr>
          <w:noProof/>
        </w:rPr>
        <w:t xml:space="preserve">. These definitions are similar in the way that they promote and believe that terrorists create power when a place or people have very little of it </w:t>
      </w:r>
      <w:r w:rsidR="00090AE0" w:rsidRPr="00090AE0">
        <w:rPr>
          <w:noProof/>
        </w:rPr>
        <w:t>(Hoffman, 2006)</w:t>
      </w:r>
      <w:r w:rsidR="00090AE0">
        <w:rPr>
          <w:noProof/>
        </w:rPr>
        <w:t xml:space="preserve">. </w:t>
      </w:r>
      <w:r w:rsidR="00EE7522">
        <w:rPr>
          <w:noProof/>
        </w:rPr>
        <w:t>However</w:t>
      </w:r>
      <w:r w:rsidR="00266B56">
        <w:rPr>
          <w:noProof/>
        </w:rPr>
        <w:t>,</w:t>
      </w:r>
      <w:r w:rsidR="00EE7522">
        <w:rPr>
          <w:noProof/>
        </w:rPr>
        <w:t xml:space="preserve"> the </w:t>
      </w:r>
      <w:r w:rsidR="00EE7522">
        <w:rPr>
          <w:noProof/>
        </w:rPr>
        <w:lastRenderedPageBreak/>
        <w:t xml:space="preserve">main difference between the </w:t>
      </w:r>
      <w:r w:rsidR="00266B56">
        <w:rPr>
          <w:noProof/>
        </w:rPr>
        <w:t>definitions</w:t>
      </w:r>
      <w:r w:rsidR="00EE7522">
        <w:rPr>
          <w:noProof/>
        </w:rPr>
        <w:t xml:space="preserve"> is that </w:t>
      </w:r>
      <w:r w:rsidR="00266B56">
        <w:rPr>
          <w:noProof/>
        </w:rPr>
        <w:t xml:space="preserve">there is </w:t>
      </w:r>
      <w:r w:rsidR="007F017B">
        <w:rPr>
          <w:noProof/>
        </w:rPr>
        <w:t xml:space="preserve">the </w:t>
      </w:r>
      <w:r w:rsidR="00266B56">
        <w:rPr>
          <w:noProof/>
        </w:rPr>
        <w:t>belief that all terrorist groups have a sole purpose for a religious or ideological cause</w:t>
      </w:r>
      <w:r w:rsidR="007F017B">
        <w:rPr>
          <w:noProof/>
        </w:rPr>
        <w:t>,</w:t>
      </w:r>
      <w:r w:rsidR="00266B56">
        <w:rPr>
          <w:noProof/>
        </w:rPr>
        <w:t xml:space="preserve"> however, Ganor (2002) believed that terrorists create terrorism for their own views and goals which is shown in the use of Al Qaeda where they use their motives to create a Muslim ruling of the world that is run under Islamic laws that were created by Bin Laden</w:t>
      </w:r>
      <w:r w:rsidR="007125D4">
        <w:rPr>
          <w:noProof/>
        </w:rPr>
        <w:t>.</w:t>
      </w:r>
      <w:r w:rsidR="00266B56">
        <w:rPr>
          <w:noProof/>
        </w:rPr>
        <w:t xml:space="preserve"> </w:t>
      </w:r>
      <w:r w:rsidR="007125D4">
        <w:rPr>
          <w:noProof/>
        </w:rPr>
        <w:t>H</w:t>
      </w:r>
      <w:r w:rsidR="00266B56">
        <w:rPr>
          <w:noProof/>
        </w:rPr>
        <w:t>owever</w:t>
      </w:r>
      <w:r w:rsidR="007125D4">
        <w:rPr>
          <w:noProof/>
        </w:rPr>
        <w:t>,</w:t>
      </w:r>
      <w:r w:rsidR="00266B56">
        <w:rPr>
          <w:noProof/>
        </w:rPr>
        <w:t xml:space="preserve"> there is the opposite of that </w:t>
      </w:r>
      <w:r w:rsidR="007125D4">
        <w:rPr>
          <w:noProof/>
        </w:rPr>
        <w:t>where</w:t>
      </w:r>
      <w:r w:rsidR="00266B56">
        <w:rPr>
          <w:noProof/>
        </w:rPr>
        <w:t xml:space="preserve"> the IRA used their own motives and goals to create a British free Nothern Ireland whereby they used harm on themselves and used propaganda to justify their actions</w:t>
      </w:r>
      <w:r w:rsidR="00205C6C">
        <w:rPr>
          <w:noProof/>
        </w:rPr>
        <w:t xml:space="preserve">, another difference is terrorism </w:t>
      </w:r>
      <w:r w:rsidR="007F017B">
        <w:rPr>
          <w:noProof/>
        </w:rPr>
        <w:t>is believed to</w:t>
      </w:r>
      <w:r w:rsidR="00205C6C">
        <w:rPr>
          <w:noProof/>
        </w:rPr>
        <w:t xml:space="preserve"> be an </w:t>
      </w:r>
      <w:r w:rsidR="007F017B">
        <w:rPr>
          <w:noProof/>
        </w:rPr>
        <w:t>international</w:t>
      </w:r>
      <w:r w:rsidR="00205C6C">
        <w:rPr>
          <w:noProof/>
        </w:rPr>
        <w:t xml:space="preserve"> generation however the IRA are just based in </w:t>
      </w:r>
      <w:r w:rsidR="007F017B">
        <w:rPr>
          <w:noProof/>
        </w:rPr>
        <w:t>Northern</w:t>
      </w:r>
      <w:r w:rsidR="00205C6C">
        <w:rPr>
          <w:noProof/>
        </w:rPr>
        <w:t xml:space="preserve"> Ireland</w:t>
      </w:r>
      <w:r w:rsidR="007125D4">
        <w:rPr>
          <w:noProof/>
        </w:rPr>
        <w:t xml:space="preserve"> but</w:t>
      </w:r>
      <w:r w:rsidR="007F017B">
        <w:rPr>
          <w:noProof/>
        </w:rPr>
        <w:t xml:space="preserve"> </w:t>
      </w:r>
      <w:r w:rsidR="007125D4">
        <w:rPr>
          <w:noProof/>
        </w:rPr>
        <w:t>can</w:t>
      </w:r>
      <w:r w:rsidR="007F017B">
        <w:rPr>
          <w:noProof/>
        </w:rPr>
        <w:t xml:space="preserve"> sometimes </w:t>
      </w:r>
      <w:r w:rsidR="007125D4">
        <w:rPr>
          <w:noProof/>
        </w:rPr>
        <w:t>filter</w:t>
      </w:r>
      <w:r w:rsidR="007F017B">
        <w:rPr>
          <w:noProof/>
        </w:rPr>
        <w:t xml:space="preserve"> down into England</w:t>
      </w:r>
      <w:r w:rsidR="00205C6C">
        <w:rPr>
          <w:noProof/>
        </w:rPr>
        <w:t xml:space="preserve"> </w:t>
      </w:r>
      <w:r w:rsidR="00266B56" w:rsidRPr="00266B56">
        <w:rPr>
          <w:noProof/>
        </w:rPr>
        <w:t>(Prabhat, 2017)</w:t>
      </w:r>
      <w:r w:rsidR="00266B56">
        <w:rPr>
          <w:noProof/>
        </w:rPr>
        <w:t xml:space="preserve">. </w:t>
      </w:r>
    </w:p>
    <w:p w14:paraId="597C14CB" w14:textId="41B1C19F" w:rsidR="00EF33F6" w:rsidRDefault="001B5CCA">
      <w:pPr>
        <w:rPr>
          <w:noProof/>
        </w:rPr>
      </w:pPr>
      <w:r>
        <w:t xml:space="preserve">Al Qaeda is one of the most well-known terrorist groups to this day. Al Qaeda transpired as a group of Muslims that were fighting against the </w:t>
      </w:r>
      <w:r w:rsidR="00250E0B">
        <w:t>Soviet Union</w:t>
      </w:r>
      <w:r>
        <w:t xml:space="preserve"> during the 1980 Afghanistan war </w:t>
      </w:r>
      <w:r w:rsidRPr="001B5CCA">
        <w:rPr>
          <w:noProof/>
        </w:rPr>
        <w:t>(Tikkanen, 2022)</w:t>
      </w:r>
      <w:r>
        <w:rPr>
          <w:noProof/>
        </w:rPr>
        <w:t xml:space="preserve">. </w:t>
      </w:r>
      <w:r w:rsidR="00250E0B">
        <w:rPr>
          <w:noProof/>
        </w:rPr>
        <w:t xml:space="preserve">The leader of Al Qaeda known as Osama Bin Laden was stripped of his citizenship in 1994 when he left Afghanistan and changed his goals by focusing his main attention on the untied states as he saw them as his biggest enemy, changing the focus Al Qaeda took responsibility for the world trade centre bombing in </w:t>
      </w:r>
      <w:r w:rsidR="00CF63C9">
        <w:rPr>
          <w:noProof/>
        </w:rPr>
        <w:t>2001</w:t>
      </w:r>
      <w:r w:rsidR="00250E0B">
        <w:rPr>
          <w:noProof/>
        </w:rPr>
        <w:t xml:space="preserve"> (9/11)</w:t>
      </w:r>
      <w:r w:rsidR="007F017B">
        <w:rPr>
          <w:noProof/>
        </w:rPr>
        <w:t>.</w:t>
      </w:r>
    </w:p>
    <w:p w14:paraId="7564434F" w14:textId="74A0D4F1" w:rsidR="001349A5" w:rsidRDefault="001349A5">
      <w:pPr>
        <w:rPr>
          <w:noProof/>
        </w:rPr>
      </w:pPr>
      <w:r>
        <w:rPr>
          <w:noProof/>
        </w:rPr>
        <w:t xml:space="preserve">Al Qaeda’s ideology </w:t>
      </w:r>
      <w:r w:rsidR="008B335F">
        <w:rPr>
          <w:noProof/>
        </w:rPr>
        <w:t>is grounded on the belief that due to weak and corrupt leadership</w:t>
      </w:r>
      <w:r w:rsidR="00CF63C9">
        <w:rPr>
          <w:noProof/>
        </w:rPr>
        <w:t xml:space="preserve"> there has been a</w:t>
      </w:r>
      <w:r w:rsidR="008B335F">
        <w:rPr>
          <w:noProof/>
        </w:rPr>
        <w:t xml:space="preserve"> decline in the Muslim community</w:t>
      </w:r>
      <w:r w:rsidR="00CF63C9">
        <w:rPr>
          <w:noProof/>
        </w:rPr>
        <w:t>, and that the weakening in the leadership had come from the acceptance of western norms and values which has resulted in a drift from the true path of Islam</w:t>
      </w:r>
      <w:r w:rsidR="00E82F9A">
        <w:rPr>
          <w:noProof/>
        </w:rPr>
        <w:t>. Al Qaeda wanted</w:t>
      </w:r>
      <w:r w:rsidR="00CF63C9">
        <w:rPr>
          <w:noProof/>
        </w:rPr>
        <w:t xml:space="preserve"> </w:t>
      </w:r>
      <w:r w:rsidR="00E82F9A">
        <w:rPr>
          <w:noProof/>
        </w:rPr>
        <w:t xml:space="preserve">to be able to create a global caliphate and bring frontline fighters to lead the Jihad project and unite the hundreds of jihadists that were struggling with their own regimes </w:t>
      </w:r>
      <w:r w:rsidR="00CF63C9" w:rsidRPr="00CF63C9">
        <w:rPr>
          <w:noProof/>
        </w:rPr>
        <w:t>(Gregg, 2010)</w:t>
      </w:r>
      <w:r w:rsidR="00CF63C9">
        <w:rPr>
          <w:noProof/>
        </w:rPr>
        <w:t xml:space="preserve">. </w:t>
      </w:r>
      <w:r w:rsidR="005F786E">
        <w:rPr>
          <w:noProof/>
        </w:rPr>
        <w:t xml:space="preserve"> Al Qaeda does not have a hierarchy structure however, they do have core leaders for committees revolving around military operations, finances, and sharing information. Al Qaeda</w:t>
      </w:r>
      <w:r w:rsidR="00A80675">
        <w:rPr>
          <w:noProof/>
        </w:rPr>
        <w:t xml:space="preserve">’s </w:t>
      </w:r>
      <w:r w:rsidR="005F786E">
        <w:rPr>
          <w:noProof/>
        </w:rPr>
        <w:t xml:space="preserve">different committees </w:t>
      </w:r>
      <w:r w:rsidR="00A80675">
        <w:rPr>
          <w:noProof/>
        </w:rPr>
        <w:t>are</w:t>
      </w:r>
      <w:r w:rsidR="005F786E">
        <w:rPr>
          <w:noProof/>
        </w:rPr>
        <w:t xml:space="preserve"> based all over the world in places like Afghanistan and Iraq </w:t>
      </w:r>
      <w:r w:rsidR="005F786E" w:rsidRPr="005F786E">
        <w:rPr>
          <w:noProof/>
        </w:rPr>
        <w:t>(Glenn, 2015)</w:t>
      </w:r>
      <w:r w:rsidR="005F786E">
        <w:rPr>
          <w:noProof/>
        </w:rPr>
        <w:t xml:space="preserve">. All of Al Qaeda’s leaders are made up of </w:t>
      </w:r>
      <w:r w:rsidR="00A80675">
        <w:rPr>
          <w:noProof/>
        </w:rPr>
        <w:t>veterans</w:t>
      </w:r>
      <w:r w:rsidR="005F786E">
        <w:rPr>
          <w:noProof/>
        </w:rPr>
        <w:t xml:space="preserve"> from the war that they fought back in the 1980s and it was formed for Bin Laden to be able to </w:t>
      </w:r>
      <w:r w:rsidR="00A80675">
        <w:rPr>
          <w:noProof/>
        </w:rPr>
        <w:t>communicate</w:t>
      </w:r>
      <w:r w:rsidR="005F786E">
        <w:rPr>
          <w:noProof/>
        </w:rPr>
        <w:t xml:space="preserve"> his </w:t>
      </w:r>
      <w:r w:rsidR="00A80675">
        <w:rPr>
          <w:noProof/>
        </w:rPr>
        <w:t xml:space="preserve">activities. Al Qaeda relies on Islamic </w:t>
      </w:r>
      <w:r w:rsidR="00A80675">
        <w:rPr>
          <w:noProof/>
        </w:rPr>
        <w:lastRenderedPageBreak/>
        <w:t xml:space="preserve">militants and their talents that they can exploit and they use these people to seek out westerners more specifically Americans in places like Iraq, Saudi Arabia, and North Africa. These are considered Muslim land and Al Qaeda believes that America has been one of the biggest obstructions to their establishments that are turning up with non-Islamic governments in their regions </w:t>
      </w:r>
      <w:r w:rsidR="00A80675" w:rsidRPr="00A80675">
        <w:rPr>
          <w:noProof/>
        </w:rPr>
        <w:t>(Sax, 2017 )</w:t>
      </w:r>
      <w:r w:rsidR="00A80675">
        <w:rPr>
          <w:noProof/>
        </w:rPr>
        <w:t xml:space="preserve">. </w:t>
      </w:r>
    </w:p>
    <w:p w14:paraId="37EFADEE" w14:textId="05DD0A85" w:rsidR="00A80675" w:rsidRDefault="00075818">
      <w:pPr>
        <w:rPr>
          <w:noProof/>
        </w:rPr>
      </w:pPr>
      <w:r>
        <w:rPr>
          <w:noProof/>
        </w:rPr>
        <w:t>Al Qaeda uses a number of different methods and tactics which can range from suicide bombing, Car bombing/roadside bombing, and hijacking. Al Qaeda’s most used method is bombings, for example, the July 2005 bombings in London where suicide bombers strike a number of targets at once not only are they causing damage and casualties they are also sending a sense of panic amongst the victims and the rest of the community</w:t>
      </w:r>
      <w:r w:rsidR="00B11913">
        <w:rPr>
          <w:noProof/>
        </w:rPr>
        <w:t xml:space="preserve"> people that can be targeted for recruitment at a later date, however, some realise after a while that they are apart of a terrorist organization but can not back out due to fear of being killed by Al Qaeda. Some, however, have been radicalized so much into believing Al Qaeda and its way of life that they see no wrong and truly believe that there is a better life for them if they follow through with the different terrorist activities </w:t>
      </w:r>
      <w:r w:rsidR="00B11913" w:rsidRPr="00B11913">
        <w:rPr>
          <w:noProof/>
        </w:rPr>
        <w:t>(Ibrahim, 2008)</w:t>
      </w:r>
      <w:r w:rsidR="00B11913">
        <w:rPr>
          <w:noProof/>
        </w:rPr>
        <w:t xml:space="preserve">. </w:t>
      </w:r>
      <w:r w:rsidR="00D44227">
        <w:rPr>
          <w:noProof/>
        </w:rPr>
        <w:t xml:space="preserve">Al Qaeda fits with the definition of terrorism because they set out to cause panic and do this by threatening violence and using gun violence and bombings to get people to be in fear of them and join them so they can reach their goals </w:t>
      </w:r>
      <w:r w:rsidR="00D44227" w:rsidRPr="00D44227">
        <w:rPr>
          <w:noProof/>
        </w:rPr>
        <w:t>(Rodriguez, 2022)</w:t>
      </w:r>
      <w:r w:rsidR="00D44227">
        <w:rPr>
          <w:noProof/>
        </w:rPr>
        <w:t xml:space="preserve">. </w:t>
      </w:r>
    </w:p>
    <w:p w14:paraId="75B2A6A6" w14:textId="50D4DB68" w:rsidR="00CE54A8" w:rsidRDefault="00E961C7">
      <w:pPr>
        <w:rPr>
          <w:noProof/>
        </w:rPr>
      </w:pPr>
      <w:r>
        <w:rPr>
          <w:noProof/>
        </w:rPr>
        <w:t xml:space="preserve">The Republican Army </w:t>
      </w:r>
      <w:r w:rsidR="00C31C33">
        <w:rPr>
          <w:noProof/>
        </w:rPr>
        <w:t>is</w:t>
      </w:r>
      <w:r>
        <w:rPr>
          <w:noProof/>
        </w:rPr>
        <w:t xml:space="preserve"> a terrorist group that </w:t>
      </w:r>
      <w:r w:rsidR="00C31C33">
        <w:rPr>
          <w:noProof/>
        </w:rPr>
        <w:t xml:space="preserve">is formed of Irish volunteers and the Irish citizen army, which are seeking the end of British </w:t>
      </w:r>
      <w:r w:rsidR="00FD4E19">
        <w:rPr>
          <w:noProof/>
        </w:rPr>
        <w:t>ruling</w:t>
      </w:r>
      <w:r w:rsidR="00C31C33">
        <w:rPr>
          <w:noProof/>
        </w:rPr>
        <w:t xml:space="preserve"> in Northern Ireland. The IRA first came around in 1919 and they set out with the purpose to use armed forces to achieve their wish of an independent republic </w:t>
      </w:r>
      <w:r w:rsidR="00C31C33" w:rsidRPr="00C31C33">
        <w:rPr>
          <w:noProof/>
        </w:rPr>
        <w:t>(Cowell-Meyers, 2012)</w:t>
      </w:r>
      <w:r w:rsidR="00C31C33">
        <w:rPr>
          <w:noProof/>
        </w:rPr>
        <w:t xml:space="preserve">. </w:t>
      </w:r>
      <w:r w:rsidR="00FD4E19">
        <w:rPr>
          <w:noProof/>
        </w:rPr>
        <w:t xml:space="preserve">In 1921 the IRA was split into numerous factions where they had pro-Treaty IRA (happy to remain under British Sovereignty) and Anti-Treaty IRA, the IRA ideologies were split into four separate categories, Religion, Nationalism, Socialism, and Marxism, however, the IRA was more motivated by religion and politics. </w:t>
      </w:r>
      <w:r w:rsidR="007F017B">
        <w:rPr>
          <w:noProof/>
        </w:rPr>
        <w:t xml:space="preserve"> </w:t>
      </w:r>
      <w:r w:rsidR="00EB1071">
        <w:rPr>
          <w:noProof/>
        </w:rPr>
        <w:t xml:space="preserve">The IRA ideology focused solely on religion and politics. Berman(1983) states that “it is hard, prima facie, to see the IRA as being motivated by </w:t>
      </w:r>
      <w:r w:rsidR="00CE54A8">
        <w:rPr>
          <w:noProof/>
        </w:rPr>
        <w:t>religion</w:t>
      </w:r>
      <w:r w:rsidR="00EB1071">
        <w:rPr>
          <w:noProof/>
        </w:rPr>
        <w:t xml:space="preserve">. And yet it is probably equally </w:t>
      </w:r>
      <w:r w:rsidR="00CE54A8">
        <w:rPr>
          <w:noProof/>
        </w:rPr>
        <w:t>difficult</w:t>
      </w:r>
      <w:r w:rsidR="00EB1071">
        <w:rPr>
          <w:noProof/>
        </w:rPr>
        <w:t xml:space="preserve"> to accept </w:t>
      </w:r>
      <w:r w:rsidR="00CE54A8">
        <w:rPr>
          <w:noProof/>
        </w:rPr>
        <w:t xml:space="preserve">the </w:t>
      </w:r>
      <w:r w:rsidR="00EB1071">
        <w:rPr>
          <w:noProof/>
        </w:rPr>
        <w:t xml:space="preserve">claim of </w:t>
      </w:r>
      <w:r w:rsidR="00CE54A8">
        <w:rPr>
          <w:noProof/>
        </w:rPr>
        <w:t>a</w:t>
      </w:r>
      <w:r w:rsidR="00EB1071">
        <w:rPr>
          <w:noProof/>
        </w:rPr>
        <w:t xml:space="preserve"> phoblacht ‘that the conflict in </w:t>
      </w:r>
      <w:r w:rsidR="00CE54A8">
        <w:rPr>
          <w:noProof/>
        </w:rPr>
        <w:lastRenderedPageBreak/>
        <w:t>Ireland’s</w:t>
      </w:r>
      <w:r w:rsidR="00EB1071">
        <w:rPr>
          <w:noProof/>
        </w:rPr>
        <w:t xml:space="preserve"> north-east is not as </w:t>
      </w:r>
      <w:r w:rsidR="00CE54A8">
        <w:rPr>
          <w:noProof/>
        </w:rPr>
        <w:t>British</w:t>
      </w:r>
      <w:r w:rsidR="00EB1071">
        <w:rPr>
          <w:noProof/>
        </w:rPr>
        <w:t xml:space="preserve"> imperialists would have the world believe, a matter of strongly held religious opinions meeting in a flashpoint of intolerant, bigoted anger, but yet another of the twentieth </w:t>
      </w:r>
      <w:r w:rsidR="00CE54A8">
        <w:rPr>
          <w:noProof/>
        </w:rPr>
        <w:t>century’s</w:t>
      </w:r>
      <w:r w:rsidR="00EB1071">
        <w:rPr>
          <w:noProof/>
        </w:rPr>
        <w:t xml:space="preserve"> wars of liberation as Ireland tries to get rid of her </w:t>
      </w:r>
      <w:r w:rsidR="00CE54A8">
        <w:rPr>
          <w:noProof/>
        </w:rPr>
        <w:t>colonial oppressors”.</w:t>
      </w:r>
    </w:p>
    <w:p w14:paraId="5F3EE29D" w14:textId="77777777" w:rsidR="007125D4" w:rsidRDefault="0085137A">
      <w:pPr>
        <w:rPr>
          <w:noProof/>
        </w:rPr>
      </w:pPr>
      <w:r>
        <w:rPr>
          <w:noProof/>
        </w:rPr>
        <w:t xml:space="preserve">The Irish Republican </w:t>
      </w:r>
      <w:r w:rsidR="0051581C">
        <w:rPr>
          <w:noProof/>
        </w:rPr>
        <w:t>Army</w:t>
      </w:r>
      <w:r>
        <w:rPr>
          <w:noProof/>
        </w:rPr>
        <w:t xml:space="preserve"> has a very similar structure to the </w:t>
      </w:r>
      <w:r w:rsidR="0051581C">
        <w:rPr>
          <w:noProof/>
        </w:rPr>
        <w:t>provisional</w:t>
      </w:r>
      <w:r>
        <w:rPr>
          <w:noProof/>
        </w:rPr>
        <w:t xml:space="preserve"> IRA, where seven of their members are Army council which </w:t>
      </w:r>
      <w:r w:rsidR="0051581C">
        <w:rPr>
          <w:noProof/>
        </w:rPr>
        <w:t>consists</w:t>
      </w:r>
      <w:r>
        <w:rPr>
          <w:noProof/>
        </w:rPr>
        <w:t xml:space="preserve"> of</w:t>
      </w:r>
      <w:r w:rsidR="0051581C">
        <w:rPr>
          <w:noProof/>
        </w:rPr>
        <w:t xml:space="preserve"> the chief of staff, Quartermaster General, director of training, director of operations/finance, and director of publicity and adjutant general. These </w:t>
      </w:r>
      <w:r w:rsidR="007F12DC">
        <w:rPr>
          <w:noProof/>
        </w:rPr>
        <w:t>rank-and-file</w:t>
      </w:r>
      <w:r w:rsidR="0051581C">
        <w:rPr>
          <w:noProof/>
        </w:rPr>
        <w:t xml:space="preserve"> members are all a part of active service within units that help to prevent informers get within the organization and it is believed that in 2005 the organization had up to 150 members </w:t>
      </w:r>
      <w:r w:rsidR="0051581C" w:rsidRPr="0051581C">
        <w:rPr>
          <w:noProof/>
        </w:rPr>
        <w:t>(Strindberg, 2005)</w:t>
      </w:r>
      <w:r w:rsidR="0051581C">
        <w:rPr>
          <w:noProof/>
        </w:rPr>
        <w:t xml:space="preserve">. </w:t>
      </w:r>
      <w:r w:rsidR="007F12DC">
        <w:rPr>
          <w:noProof/>
        </w:rPr>
        <w:t xml:space="preserve">Under the leadership of Micheal Collins, the IRA employed different tactics from ambushes, raids, and sabotage in the hope it would get the British government to negotiate. However, after this nothing changed and so the IRA took matters to a different level in 1981 when hunger strikes killed 10 republicans this caused the political aspect of this struggle to grow to become rival with the military one which lead to Sinn Fein playing a more dominant role in the IRA’s methods </w:t>
      </w:r>
      <w:r w:rsidR="007F12DC" w:rsidRPr="007F12DC">
        <w:rPr>
          <w:noProof/>
        </w:rPr>
        <w:t>(Arthur, 2022)</w:t>
      </w:r>
      <w:r w:rsidR="007F12DC">
        <w:rPr>
          <w:noProof/>
        </w:rPr>
        <w:t>.</w:t>
      </w:r>
    </w:p>
    <w:p w14:paraId="055A0FDC" w14:textId="20B9D4CA" w:rsidR="00953AE9" w:rsidRDefault="007F12DC">
      <w:pPr>
        <w:rPr>
          <w:noProof/>
        </w:rPr>
      </w:pPr>
      <w:r>
        <w:rPr>
          <w:noProof/>
        </w:rPr>
        <w:t xml:space="preserve"> </w:t>
      </w:r>
      <w:r w:rsidR="00AA1714">
        <w:rPr>
          <w:noProof/>
        </w:rPr>
        <w:t xml:space="preserve">In 1971 the British government started to imprison without a trial any Catholics that were suspected of pro-republican activism and were detained for sentences that had no defined time from this prisoners started the blanket protest where prisoners would go years wearing a blanket or being completely naked but this project had very little effect but this then led to the dirty protests in 1978-1981 where prisoners wouldn’t leave their cells to empty their chamber pots and began emptying their waste on the walls and although prison officers tried to clean cells the prisoners would go right back to protesting as soon as they returned after this it took a whole </w:t>
      </w:r>
      <w:r w:rsidR="007125D4">
        <w:rPr>
          <w:noProof/>
        </w:rPr>
        <w:t xml:space="preserve">16 years before negotiations of formal talk began </w:t>
      </w:r>
      <w:r w:rsidR="007125D4" w:rsidRPr="007125D4">
        <w:rPr>
          <w:noProof/>
        </w:rPr>
        <w:t>(Krupanski, 2017)</w:t>
      </w:r>
      <w:r w:rsidR="007125D4">
        <w:rPr>
          <w:noProof/>
        </w:rPr>
        <w:t xml:space="preserve">. </w:t>
      </w:r>
      <w:r w:rsidR="00FC2D7C">
        <w:rPr>
          <w:noProof/>
        </w:rPr>
        <w:t xml:space="preserve">The IRA uses a very political motive to define terrorism agreeing with what Ganor says that it’s down to the civilians who decided to torture themselves to stand up to having a British-free Northern Ireland and protecting the catholic religion. </w:t>
      </w:r>
    </w:p>
    <w:p w14:paraId="14251D61" w14:textId="02483AAB" w:rsidR="00FC2D7C" w:rsidRDefault="00721277">
      <w:pPr>
        <w:rPr>
          <w:noProof/>
        </w:rPr>
      </w:pPr>
      <w:r>
        <w:rPr>
          <w:noProof/>
        </w:rPr>
        <w:lastRenderedPageBreak/>
        <w:t xml:space="preserve">However, there is a huge lack of consensus around the definitions of terrorism as it can be defined as the personal effectiveness of creating fear or coercive political violence where it promotes illegal state repression, propaganda, and irregular use of warfare employed by the state or the use of violence or threatening behavior used by terrorist groups to carry out a single phase incident such as bombings or armed assaults. Although the </w:t>
      </w:r>
      <w:r w:rsidR="002534DC">
        <w:rPr>
          <w:noProof/>
        </w:rPr>
        <w:t>forefront</w:t>
      </w:r>
      <w:r>
        <w:rPr>
          <w:noProof/>
        </w:rPr>
        <w:t xml:space="preserve"> of terrorism and its meaning comes </w:t>
      </w:r>
      <w:r w:rsidR="002534DC">
        <w:rPr>
          <w:noProof/>
        </w:rPr>
        <w:t xml:space="preserve">from </w:t>
      </w:r>
      <w:r>
        <w:rPr>
          <w:noProof/>
        </w:rPr>
        <w:t>terror</w:t>
      </w:r>
      <w:r w:rsidR="002534DC">
        <w:rPr>
          <w:noProof/>
        </w:rPr>
        <w:t>,</w:t>
      </w:r>
      <w:r>
        <w:rPr>
          <w:noProof/>
        </w:rPr>
        <w:t xml:space="preserve"> which</w:t>
      </w:r>
      <w:r w:rsidR="002534DC">
        <w:rPr>
          <w:noProof/>
        </w:rPr>
        <w:t xml:space="preserve"> </w:t>
      </w:r>
      <w:r>
        <w:rPr>
          <w:noProof/>
        </w:rPr>
        <w:t>mean</w:t>
      </w:r>
      <w:r w:rsidR="002534DC">
        <w:rPr>
          <w:noProof/>
        </w:rPr>
        <w:t xml:space="preserve">s </w:t>
      </w:r>
      <w:r>
        <w:rPr>
          <w:noProof/>
        </w:rPr>
        <w:t xml:space="preserve">installing fear, </w:t>
      </w:r>
      <w:r w:rsidR="002534DC">
        <w:rPr>
          <w:noProof/>
        </w:rPr>
        <w:t>anxiety, or</w:t>
      </w:r>
      <w:r>
        <w:rPr>
          <w:noProof/>
        </w:rPr>
        <w:t xml:space="preserve"> panic </w:t>
      </w:r>
      <w:r w:rsidR="002534DC">
        <w:rPr>
          <w:noProof/>
        </w:rPr>
        <w:t xml:space="preserve">into a place/community or individuals </w:t>
      </w:r>
      <w:r w:rsidR="002534DC" w:rsidRPr="002534DC">
        <w:rPr>
          <w:noProof/>
        </w:rPr>
        <w:t>(Schmid, 2012)</w:t>
      </w:r>
      <w:r w:rsidR="002534DC">
        <w:rPr>
          <w:noProof/>
        </w:rPr>
        <w:t>. Law enforcement and police have struggled massively with the lack of consensus around terrorism the particular reason for this is that although 9/11 opened everyone’s eyes to the dangers that terrorism holds there is no way of knowing what is actually a terrorist attack and what’s not as there is so much cloud surrounding the definitions that it makes it nearly impossible to tell</w:t>
      </w:r>
      <w:r w:rsidR="00D44227">
        <w:rPr>
          <w:noProof/>
        </w:rPr>
        <w:t xml:space="preserve">. For example, the IRA although started off with bombings and ambushes later went on to torture themselves to achieve their goals and motives and are still to this day considered a terrorist group so all these different definitions that are being used is making it easy to spot the terrorist activities such as bombings and ambushes but not so much where people take matters into their own hands and use there own personal health and wellbeing to achieve their group’s goals (Metropolitan Police, 2022). </w:t>
      </w:r>
    </w:p>
    <w:p w14:paraId="0B5A2F13" w14:textId="508AA302" w:rsidR="00FC2D7C" w:rsidRDefault="004963D3">
      <w:pPr>
        <w:rPr>
          <w:noProof/>
        </w:rPr>
      </w:pPr>
      <w:r>
        <w:rPr>
          <w:noProof/>
        </w:rPr>
        <w:t xml:space="preserve">Police agencies have an obligation to stand by their country and their people to protect them against all forms of terrorism. Coming together with not only other forces and training facilities but also different authorities and people in the community can really help with not only defining terrorism but tackling the issue once. Al Qaeda has been one of the biggest threatening terrorist groups and still poses a threat to this day but Al Qaeda has taken a hold of the public’s imagination and that is not likely to change anytime soon </w:t>
      </w:r>
      <w:r w:rsidRPr="004963D3">
        <w:rPr>
          <w:noProof/>
        </w:rPr>
        <w:t>(Gerges, 2011)</w:t>
      </w:r>
      <w:r>
        <w:rPr>
          <w:noProof/>
        </w:rPr>
        <w:t xml:space="preserve">. Although the IRA are still around they are not talked about as much </w:t>
      </w:r>
      <w:r w:rsidR="001A00EE">
        <w:rPr>
          <w:noProof/>
        </w:rPr>
        <w:t>but has been a name used by numerous paramilitary groups through the 20</w:t>
      </w:r>
      <w:r w:rsidR="001A00EE" w:rsidRPr="001A00EE">
        <w:rPr>
          <w:noProof/>
          <w:vertAlign w:val="superscript"/>
        </w:rPr>
        <w:t>th</w:t>
      </w:r>
      <w:r w:rsidR="001A00EE">
        <w:rPr>
          <w:noProof/>
        </w:rPr>
        <w:t xml:space="preserve"> and 21</w:t>
      </w:r>
      <w:r w:rsidR="001A00EE" w:rsidRPr="001A00EE">
        <w:rPr>
          <w:noProof/>
          <w:vertAlign w:val="superscript"/>
        </w:rPr>
        <w:t>st</w:t>
      </w:r>
      <w:r w:rsidR="001A00EE">
        <w:rPr>
          <w:noProof/>
        </w:rPr>
        <w:t xml:space="preserve"> Century and has been dedicated to believing that Nothern Ireland should be an independent republic and be free from all types of British ruling </w:t>
      </w:r>
      <w:r w:rsidR="001A00EE" w:rsidRPr="001A00EE">
        <w:rPr>
          <w:noProof/>
        </w:rPr>
        <w:t>(Fionn, 2014)</w:t>
      </w:r>
      <w:r w:rsidR="001A00EE">
        <w:rPr>
          <w:noProof/>
        </w:rPr>
        <w:t xml:space="preserve">. </w:t>
      </w:r>
    </w:p>
    <w:p w14:paraId="719C66DB" w14:textId="3AD3F051" w:rsidR="001A00EE" w:rsidRDefault="001A00EE">
      <w:pPr>
        <w:rPr>
          <w:noProof/>
        </w:rPr>
      </w:pPr>
    </w:p>
    <w:sdt>
      <w:sdtPr>
        <w:id w:val="-96751638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C1C1E2" w14:textId="3ADD9F06" w:rsidR="001A00EE" w:rsidRDefault="001A00EE">
          <w:pPr>
            <w:pStyle w:val="Heading1"/>
          </w:pPr>
          <w:r>
            <w:t>References</w:t>
          </w:r>
        </w:p>
        <w:sdt>
          <w:sdtPr>
            <w:id w:val="-573587230"/>
            <w:bibliography/>
          </w:sdtPr>
          <w:sdtContent>
            <w:p w14:paraId="34937B0A" w14:textId="18B49AB4" w:rsidR="001A00EE" w:rsidRDefault="001A00EE" w:rsidP="001A00EE">
              <w:pPr>
                <w:pStyle w:val="Bibliography"/>
                <w:rPr>
                  <w:noProof/>
                  <w:sz w:val="24"/>
                  <w:szCs w:val="24"/>
                  <w:lang w:val="en-US"/>
                </w:rPr>
              </w:pPr>
              <w:r>
                <w:rPr>
                  <w:noProof/>
                  <w:lang w:val="en-US"/>
                </w:rPr>
                <w:t xml:space="preserve">Arthur, P., 2022. </w:t>
              </w:r>
              <w:r>
                <w:rPr>
                  <w:i/>
                  <w:iCs/>
                  <w:noProof/>
                  <w:lang w:val="en-US"/>
                </w:rPr>
                <w:t xml:space="preserve">Irish Republican Army. </w:t>
              </w:r>
              <w:r>
                <w:rPr>
                  <w:noProof/>
                  <w:lang w:val="en-US"/>
                </w:rPr>
                <w:t xml:space="preserve">[Online] </w:t>
              </w:r>
              <w:r>
                <w:rPr>
                  <w:noProof/>
                  <w:lang w:val="en-US"/>
                </w:rPr>
                <w:br/>
                <w:t xml:space="preserve">Available at: </w:t>
              </w:r>
              <w:r>
                <w:rPr>
                  <w:noProof/>
                  <w:u w:val="single"/>
                  <w:lang w:val="en-US"/>
                </w:rPr>
                <w:t>https://www.britannica.com/topic/Irish-Republican-Army/additional-info#contributors</w:t>
              </w:r>
              <w:r>
                <w:rPr>
                  <w:noProof/>
                  <w:lang w:val="en-US"/>
                </w:rPr>
                <w:br/>
                <w:t>[Accessed 3 November 2022].</w:t>
              </w:r>
            </w:p>
            <w:p w14:paraId="18E3EC14" w14:textId="77777777" w:rsidR="001A00EE" w:rsidRDefault="001A00EE" w:rsidP="001A00EE">
              <w:pPr>
                <w:pStyle w:val="Bibliography"/>
                <w:rPr>
                  <w:noProof/>
                  <w:lang w:val="en-US"/>
                </w:rPr>
              </w:pPr>
              <w:r>
                <w:rPr>
                  <w:noProof/>
                  <w:lang w:val="en-US"/>
                </w:rPr>
                <w:t>Berman, D. L. S. a. T. B., 1983. The Theology of the IRA - Studies; An irish Quarterly Review. 72(286), pp. 137-144.</w:t>
              </w:r>
            </w:p>
            <w:p w14:paraId="7AE46CA4" w14:textId="77777777" w:rsidR="001A00EE" w:rsidRDefault="001A00EE" w:rsidP="001A00EE">
              <w:pPr>
                <w:pStyle w:val="Bibliography"/>
                <w:rPr>
                  <w:noProof/>
                  <w:lang w:val="en-US"/>
                </w:rPr>
              </w:pPr>
              <w:r>
                <w:rPr>
                  <w:noProof/>
                  <w:lang w:val="en-US"/>
                </w:rPr>
                <w:t>Cooper, H., 2001. Terrorism: The problem of definition revisited. 44(6), p. 883.</w:t>
              </w:r>
            </w:p>
            <w:p w14:paraId="2828C451" w14:textId="77777777" w:rsidR="001A00EE" w:rsidRDefault="001A00EE" w:rsidP="001A00EE">
              <w:pPr>
                <w:pStyle w:val="Bibliography"/>
                <w:rPr>
                  <w:noProof/>
                  <w:lang w:val="en-US"/>
                </w:rPr>
              </w:pPr>
              <w:r>
                <w:rPr>
                  <w:noProof/>
                  <w:lang w:val="en-US"/>
                </w:rPr>
                <w:t xml:space="preserve">Cowell-Meyers, K., 2012. </w:t>
              </w:r>
              <w:r>
                <w:rPr>
                  <w:i/>
                  <w:iCs/>
                  <w:noProof/>
                  <w:lang w:val="en-US"/>
                </w:rPr>
                <w:t xml:space="preserve">Irish Republication Army. </w:t>
              </w:r>
              <w:r>
                <w:rPr>
                  <w:noProof/>
                  <w:lang w:val="en-US"/>
                </w:rPr>
                <w:t xml:space="preserve">[Online] </w:t>
              </w:r>
              <w:r>
                <w:rPr>
                  <w:noProof/>
                  <w:lang w:val="en-US"/>
                </w:rPr>
                <w:br/>
                <w:t xml:space="preserve">Available at: </w:t>
              </w:r>
              <w:r>
                <w:rPr>
                  <w:noProof/>
                  <w:u w:val="single"/>
                  <w:lang w:val="en-US"/>
                </w:rPr>
                <w:t>https://www.britannica.com/topic/Irish-Republican-Army/additional-info#contributors</w:t>
              </w:r>
              <w:r>
                <w:rPr>
                  <w:noProof/>
                  <w:lang w:val="en-US"/>
                </w:rPr>
                <w:br/>
                <w:t>[Accessed 27 october 2022].</w:t>
              </w:r>
            </w:p>
            <w:p w14:paraId="3F003144" w14:textId="77777777" w:rsidR="001A00EE" w:rsidRDefault="001A00EE" w:rsidP="001A00EE">
              <w:pPr>
                <w:pStyle w:val="Bibliography"/>
                <w:rPr>
                  <w:noProof/>
                  <w:lang w:val="en-US"/>
                </w:rPr>
              </w:pPr>
              <w:r>
                <w:rPr>
                  <w:noProof/>
                  <w:lang w:val="en-US"/>
                </w:rPr>
                <w:t xml:space="preserve">Fionn, A. S., 2014. </w:t>
              </w:r>
              <w:r>
                <w:rPr>
                  <w:i/>
                  <w:iCs/>
                  <w:noProof/>
                  <w:lang w:val="en-US"/>
                </w:rPr>
                <w:t xml:space="preserve">The origins of the name Irish Republican Army or IRA. </w:t>
              </w:r>
              <w:r>
                <w:rPr>
                  <w:noProof/>
                  <w:lang w:val="en-US"/>
                </w:rPr>
                <w:t xml:space="preserve">[Online] </w:t>
              </w:r>
              <w:r>
                <w:rPr>
                  <w:noProof/>
                  <w:lang w:val="en-US"/>
                </w:rPr>
                <w:br/>
                <w:t xml:space="preserve">Available at: </w:t>
              </w:r>
              <w:r>
                <w:rPr>
                  <w:noProof/>
                  <w:u w:val="single"/>
                  <w:lang w:val="en-US"/>
                </w:rPr>
                <w:t>ansionnachfionn.com</w:t>
              </w:r>
              <w:r>
                <w:rPr>
                  <w:noProof/>
                  <w:lang w:val="en-US"/>
                </w:rPr>
                <w:br/>
                <w:t>[Accessed 3 November 2022].</w:t>
              </w:r>
            </w:p>
            <w:p w14:paraId="056ECF61" w14:textId="77777777" w:rsidR="001A00EE" w:rsidRDefault="001A00EE" w:rsidP="001A00EE">
              <w:pPr>
                <w:pStyle w:val="Bibliography"/>
                <w:rPr>
                  <w:noProof/>
                  <w:lang w:val="en-US"/>
                </w:rPr>
              </w:pPr>
              <w:r>
                <w:rPr>
                  <w:noProof/>
                  <w:lang w:val="en-US"/>
                </w:rPr>
                <w:t>Ganor, D. B., 2002. Defining Terrorism: Is one man's terrorist another man's freedom right. 3(4), pp. 287-304.</w:t>
              </w:r>
            </w:p>
            <w:p w14:paraId="07166F45" w14:textId="77777777" w:rsidR="001A00EE" w:rsidRDefault="001A00EE" w:rsidP="001A00EE">
              <w:pPr>
                <w:pStyle w:val="Bibliography"/>
                <w:rPr>
                  <w:noProof/>
                  <w:lang w:val="en-US"/>
                </w:rPr>
              </w:pPr>
              <w:r>
                <w:rPr>
                  <w:noProof/>
                  <w:lang w:val="en-US"/>
                </w:rPr>
                <w:t>Gerges, F., 2011. The rise and fall of Al Qaeda . In: s.l.:s.n., pp. 192-214.</w:t>
              </w:r>
            </w:p>
            <w:p w14:paraId="02B751EF" w14:textId="77777777" w:rsidR="001A00EE" w:rsidRDefault="001A00EE" w:rsidP="001A00EE">
              <w:pPr>
                <w:pStyle w:val="Bibliography"/>
                <w:rPr>
                  <w:noProof/>
                  <w:lang w:val="en-US"/>
                </w:rPr>
              </w:pPr>
              <w:r>
                <w:rPr>
                  <w:noProof/>
                  <w:lang w:val="en-US"/>
                </w:rPr>
                <w:t xml:space="preserve">Glenn, C., 2015. </w:t>
              </w:r>
              <w:r>
                <w:rPr>
                  <w:i/>
                  <w:iCs/>
                  <w:noProof/>
                  <w:lang w:val="en-US"/>
                </w:rPr>
                <w:t xml:space="preserve">Al Qaeda vs ISIS: Leaders and structure. </w:t>
              </w:r>
              <w:r>
                <w:rPr>
                  <w:noProof/>
                  <w:lang w:val="en-US"/>
                </w:rPr>
                <w:t xml:space="preserve">[Online] </w:t>
              </w:r>
              <w:r>
                <w:rPr>
                  <w:noProof/>
                  <w:lang w:val="en-US"/>
                </w:rPr>
                <w:br/>
                <w:t xml:space="preserve">Available at: </w:t>
              </w:r>
              <w:r>
                <w:rPr>
                  <w:noProof/>
                  <w:u w:val="single"/>
                  <w:lang w:val="en-US"/>
                </w:rPr>
                <w:t>https://www.wilsoncenter.org/article/al-qaeda-v-isis-leaders-structure</w:t>
              </w:r>
              <w:r>
                <w:rPr>
                  <w:noProof/>
                  <w:lang w:val="en-US"/>
                </w:rPr>
                <w:br/>
                <w:t>[Accessed 27 october 2022].</w:t>
              </w:r>
            </w:p>
            <w:p w14:paraId="4DCEE337" w14:textId="77777777" w:rsidR="001A00EE" w:rsidRDefault="001A00EE" w:rsidP="001A00EE">
              <w:pPr>
                <w:pStyle w:val="Bibliography"/>
                <w:rPr>
                  <w:noProof/>
                  <w:lang w:val="en-US"/>
                </w:rPr>
              </w:pPr>
              <w:r>
                <w:rPr>
                  <w:noProof/>
                  <w:lang w:val="en-US"/>
                </w:rPr>
                <w:t>Gregg, H., 2010. Fighting the Jihad of the pen: Countering Al Qaeda's Ideology, Terrorism and policitcal Violence . In: s.l.:s.n., pp. 294-314.</w:t>
              </w:r>
            </w:p>
            <w:p w14:paraId="14EF80F7" w14:textId="77777777" w:rsidR="001A00EE" w:rsidRDefault="001A00EE" w:rsidP="001A00EE">
              <w:pPr>
                <w:pStyle w:val="Bibliography"/>
                <w:rPr>
                  <w:noProof/>
                  <w:lang w:val="en-US"/>
                </w:rPr>
              </w:pPr>
              <w:r>
                <w:rPr>
                  <w:noProof/>
                  <w:lang w:val="en-US"/>
                </w:rPr>
                <w:t xml:space="preserve">Gregory, K., 2010. </w:t>
              </w:r>
              <w:r>
                <w:rPr>
                  <w:i/>
                  <w:iCs/>
                  <w:noProof/>
                  <w:lang w:val="en-US"/>
                </w:rPr>
                <w:t xml:space="preserve">Provisional Irish Republican Army. </w:t>
              </w:r>
              <w:r>
                <w:rPr>
                  <w:noProof/>
                  <w:lang w:val="en-US"/>
                </w:rPr>
                <w:t xml:space="preserve">[Online] </w:t>
              </w:r>
              <w:r>
                <w:rPr>
                  <w:noProof/>
                  <w:lang w:val="en-US"/>
                </w:rPr>
                <w:br/>
                <w:t xml:space="preserve">Available at: </w:t>
              </w:r>
              <w:r>
                <w:rPr>
                  <w:noProof/>
                  <w:u w:val="single"/>
                  <w:lang w:val="en-US"/>
                </w:rPr>
                <w:t>https://www.cfr.org/backgrounder/provisional-irish-republican-army-ira-aka-pira-</w:t>
              </w:r>
              <w:r>
                <w:rPr>
                  <w:noProof/>
                  <w:u w:val="single"/>
                  <w:lang w:val="en-US"/>
                </w:rPr>
                <w:lastRenderedPageBreak/>
                <w:t>provos-oglaigh-na-heireann-uk</w:t>
              </w:r>
              <w:r>
                <w:rPr>
                  <w:noProof/>
                  <w:lang w:val="en-US"/>
                </w:rPr>
                <w:br/>
                <w:t>[Accessed 27 October 2022].</w:t>
              </w:r>
            </w:p>
            <w:p w14:paraId="43332EE4" w14:textId="77777777" w:rsidR="001A00EE" w:rsidRDefault="001A00EE" w:rsidP="001A00EE">
              <w:pPr>
                <w:pStyle w:val="Bibliography"/>
                <w:rPr>
                  <w:noProof/>
                  <w:lang w:val="en-US"/>
                </w:rPr>
              </w:pPr>
              <w:r>
                <w:rPr>
                  <w:noProof/>
                  <w:lang w:val="en-US"/>
                </w:rPr>
                <w:t>Hoffman, B., 2006. Defining Terrorism . In: New York : Columbia University Pess , pp. 40-41.</w:t>
              </w:r>
            </w:p>
            <w:p w14:paraId="1D9AAC49" w14:textId="77777777" w:rsidR="001A00EE" w:rsidRDefault="001A00EE" w:rsidP="001A00EE">
              <w:pPr>
                <w:pStyle w:val="Bibliography"/>
                <w:rPr>
                  <w:noProof/>
                  <w:lang w:val="en-US"/>
                </w:rPr>
              </w:pPr>
              <w:r>
                <w:rPr>
                  <w:noProof/>
                  <w:lang w:val="en-US"/>
                </w:rPr>
                <w:t xml:space="preserve">Ibrahim, R., 2008. </w:t>
              </w:r>
              <w:r>
                <w:rPr>
                  <w:i/>
                  <w:iCs/>
                  <w:noProof/>
                  <w:lang w:val="en-US"/>
                </w:rPr>
                <w:t xml:space="preserve">How Al Qaeda recruits. </w:t>
              </w:r>
              <w:r>
                <w:rPr>
                  <w:noProof/>
                  <w:lang w:val="en-US"/>
                </w:rPr>
                <w:t xml:space="preserve">[Online] </w:t>
              </w:r>
              <w:r>
                <w:rPr>
                  <w:noProof/>
                  <w:lang w:val="en-US"/>
                </w:rPr>
                <w:br/>
                <w:t xml:space="preserve">Available at: </w:t>
              </w:r>
              <w:r>
                <w:rPr>
                  <w:noProof/>
                  <w:u w:val="single"/>
                  <w:lang w:val="en-US"/>
                </w:rPr>
                <w:t>https://www.jihadwatch.org/2008/10/how-al-qaeda-recruits</w:t>
              </w:r>
              <w:r>
                <w:rPr>
                  <w:noProof/>
                  <w:lang w:val="en-US"/>
                </w:rPr>
                <w:br/>
                <w:t>[Accessed 27 october 2022].</w:t>
              </w:r>
            </w:p>
            <w:p w14:paraId="51D01C9F" w14:textId="77777777" w:rsidR="001A00EE" w:rsidRDefault="001A00EE" w:rsidP="001A00EE">
              <w:pPr>
                <w:pStyle w:val="Bibliography"/>
                <w:rPr>
                  <w:noProof/>
                  <w:lang w:val="en-US"/>
                </w:rPr>
              </w:pPr>
              <w:r>
                <w:rPr>
                  <w:noProof/>
                  <w:lang w:val="en-US"/>
                </w:rPr>
                <w:t xml:space="preserve">Krupanski, M., 2017. </w:t>
              </w:r>
              <w:r>
                <w:rPr>
                  <w:i/>
                  <w:iCs/>
                  <w:noProof/>
                  <w:lang w:val="en-US"/>
                </w:rPr>
                <w:t xml:space="preserve">Northan Irish Activists. </w:t>
              </w:r>
              <w:r>
                <w:rPr>
                  <w:noProof/>
                  <w:lang w:val="en-US"/>
                </w:rPr>
                <w:t xml:space="preserve">[Online] </w:t>
              </w:r>
              <w:r>
                <w:rPr>
                  <w:noProof/>
                  <w:lang w:val="en-US"/>
                </w:rPr>
                <w:br/>
                <w:t xml:space="preserve">Available at: </w:t>
              </w:r>
              <w:r>
                <w:rPr>
                  <w:noProof/>
                  <w:u w:val="single"/>
                  <w:lang w:val="en-US"/>
                </w:rPr>
                <w:t>https://www.britannica.com/biography/Bobby-Sands/additional-info#history</w:t>
              </w:r>
              <w:r>
                <w:rPr>
                  <w:noProof/>
                  <w:lang w:val="en-US"/>
                </w:rPr>
                <w:br/>
                <w:t>[Accessed 3 November 2022].</w:t>
              </w:r>
            </w:p>
            <w:p w14:paraId="37E6F121" w14:textId="77777777" w:rsidR="001A00EE" w:rsidRDefault="001A00EE" w:rsidP="001A00EE">
              <w:pPr>
                <w:pStyle w:val="Bibliography"/>
                <w:rPr>
                  <w:noProof/>
                  <w:lang w:val="en-US"/>
                </w:rPr>
              </w:pPr>
              <w:r>
                <w:rPr>
                  <w:noProof/>
                  <w:lang w:val="en-US"/>
                </w:rPr>
                <w:t xml:space="preserve">Parliment, 2000. </w:t>
              </w:r>
              <w:r>
                <w:rPr>
                  <w:i/>
                  <w:iCs/>
                  <w:noProof/>
                  <w:lang w:val="en-US"/>
                </w:rPr>
                <w:t xml:space="preserve">Terroism Interpretation. </w:t>
              </w:r>
              <w:r>
                <w:rPr>
                  <w:noProof/>
                  <w:lang w:val="en-US"/>
                </w:rPr>
                <w:t xml:space="preserve">[Online] </w:t>
              </w:r>
              <w:r>
                <w:rPr>
                  <w:noProof/>
                  <w:lang w:val="en-US"/>
                </w:rPr>
                <w:br/>
                <w:t xml:space="preserve">Available at: </w:t>
              </w:r>
              <w:r>
                <w:rPr>
                  <w:noProof/>
                  <w:u w:val="single"/>
                  <w:lang w:val="en-US"/>
                </w:rPr>
                <w:t>https://www.legislation.gov.uk/ukpga/2000/11/section/1</w:t>
              </w:r>
              <w:r>
                <w:rPr>
                  <w:noProof/>
                  <w:lang w:val="en-US"/>
                </w:rPr>
                <w:br/>
                <w:t>[Accessed 27 October 2022].</w:t>
              </w:r>
            </w:p>
            <w:p w14:paraId="31BD5203" w14:textId="77777777" w:rsidR="001A00EE" w:rsidRDefault="001A00EE" w:rsidP="001A00EE">
              <w:pPr>
                <w:pStyle w:val="Bibliography"/>
                <w:rPr>
                  <w:noProof/>
                  <w:lang w:val="en-US"/>
                </w:rPr>
              </w:pPr>
              <w:r>
                <w:rPr>
                  <w:noProof/>
                  <w:lang w:val="en-US"/>
                </w:rPr>
                <w:t xml:space="preserve">Prabhat, S., 2017. </w:t>
              </w:r>
              <w:r>
                <w:rPr>
                  <w:i/>
                  <w:iCs/>
                  <w:noProof/>
                  <w:lang w:val="en-US"/>
                </w:rPr>
                <w:t xml:space="preserve">Differences Between Al-Qaeda and the IRA. </w:t>
              </w:r>
              <w:r>
                <w:rPr>
                  <w:noProof/>
                  <w:lang w:val="en-US"/>
                </w:rPr>
                <w:t xml:space="preserve">[Online] </w:t>
              </w:r>
              <w:r>
                <w:rPr>
                  <w:noProof/>
                  <w:lang w:val="en-US"/>
                </w:rPr>
                <w:br/>
                <w:t xml:space="preserve">Available at: </w:t>
              </w:r>
              <w:r>
                <w:rPr>
                  <w:noProof/>
                  <w:u w:val="single"/>
                  <w:lang w:val="en-US"/>
                </w:rPr>
                <w:t>http://www.differencebetween.net/miscellaneous/difference-between-al-qaeda-and-the-ira/</w:t>
              </w:r>
              <w:r>
                <w:rPr>
                  <w:noProof/>
                  <w:lang w:val="en-US"/>
                </w:rPr>
                <w:br/>
                <w:t>[Accessed 1 November 2022].</w:t>
              </w:r>
            </w:p>
            <w:p w14:paraId="46FFFA75" w14:textId="77777777" w:rsidR="001A00EE" w:rsidRDefault="001A00EE" w:rsidP="001A00EE">
              <w:pPr>
                <w:pStyle w:val="Bibliography"/>
                <w:rPr>
                  <w:noProof/>
                  <w:lang w:val="en-US"/>
                </w:rPr>
              </w:pPr>
              <w:r>
                <w:rPr>
                  <w:noProof/>
                  <w:lang w:val="en-US"/>
                </w:rPr>
                <w:t xml:space="preserve">Rodriguez, E., 2022. </w:t>
              </w:r>
              <w:r>
                <w:rPr>
                  <w:i/>
                  <w:iCs/>
                  <w:noProof/>
                  <w:lang w:val="en-US"/>
                </w:rPr>
                <w:t xml:space="preserve">Al Qaeda. </w:t>
              </w:r>
              <w:r>
                <w:rPr>
                  <w:noProof/>
                  <w:lang w:val="en-US"/>
                </w:rPr>
                <w:t xml:space="preserve">[Online] </w:t>
              </w:r>
              <w:r>
                <w:rPr>
                  <w:noProof/>
                  <w:lang w:val="en-US"/>
                </w:rPr>
                <w:br/>
                <w:t xml:space="preserve">Available at: </w:t>
              </w:r>
              <w:r>
                <w:rPr>
                  <w:noProof/>
                  <w:u w:val="single"/>
                  <w:lang w:val="en-US"/>
                </w:rPr>
                <w:t>https://www.britannica.com/topic/al-Qaeda/additional-info#history</w:t>
              </w:r>
              <w:r>
                <w:rPr>
                  <w:noProof/>
                  <w:lang w:val="en-US"/>
                </w:rPr>
                <w:br/>
                <w:t>[Accessed 3 November 2022].</w:t>
              </w:r>
            </w:p>
            <w:p w14:paraId="65382B46" w14:textId="77777777" w:rsidR="001A00EE" w:rsidRDefault="001A00EE" w:rsidP="001A00EE">
              <w:pPr>
                <w:pStyle w:val="Bibliography"/>
                <w:rPr>
                  <w:noProof/>
                  <w:lang w:val="en-US"/>
                </w:rPr>
              </w:pPr>
              <w:r>
                <w:rPr>
                  <w:noProof/>
                  <w:lang w:val="en-US"/>
                </w:rPr>
                <w:t xml:space="preserve">Sax, B., 2017 . </w:t>
              </w:r>
              <w:r>
                <w:rPr>
                  <w:i/>
                  <w:iCs/>
                  <w:noProof/>
                  <w:lang w:val="en-US"/>
                </w:rPr>
                <w:t xml:space="preserve">Al Qaeda. </w:t>
              </w:r>
              <w:r>
                <w:rPr>
                  <w:noProof/>
                  <w:lang w:val="en-US"/>
                </w:rPr>
                <w:t xml:space="preserve">[Online] </w:t>
              </w:r>
              <w:r>
                <w:rPr>
                  <w:noProof/>
                  <w:lang w:val="en-US"/>
                </w:rPr>
                <w:br/>
                <w:t xml:space="preserve">Available at: </w:t>
              </w:r>
              <w:r>
                <w:rPr>
                  <w:noProof/>
                  <w:u w:val="single"/>
                  <w:lang w:val="en-US"/>
                </w:rPr>
                <w:t>https://www.adl.org/resources/profiles/al-qaeda</w:t>
              </w:r>
              <w:r>
                <w:rPr>
                  <w:noProof/>
                  <w:lang w:val="en-US"/>
                </w:rPr>
                <w:br/>
                <w:t>[Accessed 27 October 2022].</w:t>
              </w:r>
            </w:p>
            <w:p w14:paraId="36E1154A" w14:textId="77777777" w:rsidR="001A00EE" w:rsidRDefault="001A00EE" w:rsidP="001A00EE">
              <w:pPr>
                <w:pStyle w:val="Bibliography"/>
                <w:rPr>
                  <w:noProof/>
                  <w:lang w:val="en-US"/>
                </w:rPr>
              </w:pPr>
              <w:r>
                <w:rPr>
                  <w:noProof/>
                  <w:lang w:val="en-US"/>
                </w:rPr>
                <w:t>Schmid, A., 2012. Perspectives of Terrorism. 6(2), pp. 158-159.</w:t>
              </w:r>
            </w:p>
            <w:p w14:paraId="73FA9132" w14:textId="77777777" w:rsidR="001A00EE" w:rsidRDefault="001A00EE" w:rsidP="001A00EE">
              <w:pPr>
                <w:pStyle w:val="Bibliography"/>
                <w:rPr>
                  <w:noProof/>
                  <w:lang w:val="en-US"/>
                </w:rPr>
              </w:pPr>
              <w:r>
                <w:rPr>
                  <w:noProof/>
                  <w:lang w:val="en-US"/>
                </w:rPr>
                <w:lastRenderedPageBreak/>
                <w:t xml:space="preserve">Strindberg, A., 2005. </w:t>
              </w:r>
              <w:r>
                <w:rPr>
                  <w:i/>
                  <w:iCs/>
                  <w:noProof/>
                  <w:lang w:val="en-US"/>
                </w:rPr>
                <w:t xml:space="preserve">Real Irish Republican Army - Structure and status. </w:t>
              </w:r>
              <w:r>
                <w:rPr>
                  <w:noProof/>
                  <w:lang w:val="en-US"/>
                </w:rPr>
                <w:t xml:space="preserve">[Online] </w:t>
              </w:r>
              <w:r>
                <w:rPr>
                  <w:noProof/>
                  <w:lang w:val="en-US"/>
                </w:rPr>
                <w:br/>
                <w:t xml:space="preserve">Available at: </w:t>
              </w:r>
              <w:r>
                <w:rPr>
                  <w:noProof/>
                  <w:u w:val="single"/>
                  <w:lang w:val="en-US"/>
                </w:rPr>
                <w:t>https://www.liquisearch.com/real_ira</w:t>
              </w:r>
              <w:r>
                <w:rPr>
                  <w:noProof/>
                  <w:lang w:val="en-US"/>
                </w:rPr>
                <w:br/>
                <w:t>[Accessed 3 November 2022].</w:t>
              </w:r>
            </w:p>
            <w:p w14:paraId="6EA118C8" w14:textId="77777777" w:rsidR="001A00EE" w:rsidRDefault="001A00EE" w:rsidP="001A00EE">
              <w:pPr>
                <w:pStyle w:val="Bibliography"/>
                <w:rPr>
                  <w:noProof/>
                  <w:lang w:val="en-US"/>
                </w:rPr>
              </w:pPr>
              <w:r>
                <w:rPr>
                  <w:noProof/>
                  <w:lang w:val="en-US"/>
                </w:rPr>
                <w:t xml:space="preserve">Tikkanen, A., 2022. </w:t>
              </w:r>
              <w:r>
                <w:rPr>
                  <w:i/>
                  <w:iCs/>
                  <w:noProof/>
                  <w:lang w:val="en-US"/>
                </w:rPr>
                <w:t xml:space="preserve">Al Qaeda -. </w:t>
              </w:r>
              <w:r>
                <w:rPr>
                  <w:noProof/>
                  <w:lang w:val="en-US"/>
                </w:rPr>
                <w:t xml:space="preserve">[Online] </w:t>
              </w:r>
              <w:r>
                <w:rPr>
                  <w:noProof/>
                  <w:lang w:val="en-US"/>
                </w:rPr>
                <w:br/>
                <w:t xml:space="preserve">Available at: </w:t>
              </w:r>
              <w:r>
                <w:rPr>
                  <w:noProof/>
                  <w:u w:val="single"/>
                  <w:lang w:val="en-US"/>
                </w:rPr>
                <w:t>https://www.britannica.com/topic/al-Qaeda</w:t>
              </w:r>
              <w:r>
                <w:rPr>
                  <w:noProof/>
                  <w:lang w:val="en-US"/>
                </w:rPr>
                <w:br/>
                <w:t>[Accessed 25 October 2022].</w:t>
              </w:r>
            </w:p>
            <w:p w14:paraId="473803C5" w14:textId="6F43D7A4" w:rsidR="001A00EE" w:rsidRDefault="001A00EE" w:rsidP="001A00EE"/>
          </w:sdtContent>
        </w:sdt>
      </w:sdtContent>
    </w:sdt>
    <w:p w14:paraId="6FB72E9C" w14:textId="77777777" w:rsidR="001A00EE" w:rsidRDefault="001A00EE">
      <w:pPr>
        <w:rPr>
          <w:noProof/>
        </w:rPr>
      </w:pPr>
    </w:p>
    <w:p w14:paraId="31F292D6" w14:textId="77777777" w:rsidR="007125D4" w:rsidRDefault="007125D4">
      <w:pPr>
        <w:rPr>
          <w:noProof/>
        </w:rPr>
      </w:pPr>
    </w:p>
    <w:p w14:paraId="4EE93F1C" w14:textId="77777777" w:rsidR="00A80675" w:rsidRDefault="00A80675"/>
    <w:p w14:paraId="1C999179" w14:textId="77777777" w:rsidR="007D761E" w:rsidRDefault="007D761E"/>
    <w:sectPr w:rsidR="007D761E" w:rsidSect="003812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73"/>
    <w:rsid w:val="00075818"/>
    <w:rsid w:val="00090AE0"/>
    <w:rsid w:val="001349A5"/>
    <w:rsid w:val="001643C8"/>
    <w:rsid w:val="00175631"/>
    <w:rsid w:val="001A00EE"/>
    <w:rsid w:val="001B5CCA"/>
    <w:rsid w:val="00205C6C"/>
    <w:rsid w:val="00250E0B"/>
    <w:rsid w:val="002534DC"/>
    <w:rsid w:val="00266B56"/>
    <w:rsid w:val="00381273"/>
    <w:rsid w:val="003C28EB"/>
    <w:rsid w:val="004963D3"/>
    <w:rsid w:val="0051581C"/>
    <w:rsid w:val="005C13E7"/>
    <w:rsid w:val="005F786E"/>
    <w:rsid w:val="007125D4"/>
    <w:rsid w:val="00721277"/>
    <w:rsid w:val="00785DE1"/>
    <w:rsid w:val="007D761E"/>
    <w:rsid w:val="007F017B"/>
    <w:rsid w:val="007F12DC"/>
    <w:rsid w:val="0085137A"/>
    <w:rsid w:val="008B335F"/>
    <w:rsid w:val="00953AE9"/>
    <w:rsid w:val="009D54D3"/>
    <w:rsid w:val="00A16BFB"/>
    <w:rsid w:val="00A80675"/>
    <w:rsid w:val="00A90A2E"/>
    <w:rsid w:val="00AA1714"/>
    <w:rsid w:val="00B11913"/>
    <w:rsid w:val="00B73608"/>
    <w:rsid w:val="00C31C33"/>
    <w:rsid w:val="00CE32F9"/>
    <w:rsid w:val="00CE54A8"/>
    <w:rsid w:val="00CF63C9"/>
    <w:rsid w:val="00D02477"/>
    <w:rsid w:val="00D44227"/>
    <w:rsid w:val="00E51837"/>
    <w:rsid w:val="00E82F9A"/>
    <w:rsid w:val="00E961C7"/>
    <w:rsid w:val="00EB1071"/>
    <w:rsid w:val="00EE7522"/>
    <w:rsid w:val="00EF33F6"/>
    <w:rsid w:val="00FA0B98"/>
    <w:rsid w:val="00FA3DD9"/>
    <w:rsid w:val="00FC2D7C"/>
    <w:rsid w:val="00FD4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346CA"/>
  <w15:chartTrackingRefBased/>
  <w15:docId w15:val="{4584A0CA-B67F-4D35-B4BF-D999F434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0E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12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1273"/>
    <w:rPr>
      <w:rFonts w:eastAsiaTheme="minorEastAsia"/>
      <w:lang w:val="en-US"/>
    </w:rPr>
  </w:style>
  <w:style w:type="character" w:customStyle="1" w:styleId="Heading1Char">
    <w:name w:val="Heading 1 Char"/>
    <w:basedOn w:val="DefaultParagraphFont"/>
    <w:link w:val="Heading1"/>
    <w:uiPriority w:val="9"/>
    <w:rsid w:val="001A00E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A0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005">
      <w:bodyDiv w:val="1"/>
      <w:marLeft w:val="0"/>
      <w:marRight w:val="0"/>
      <w:marTop w:val="0"/>
      <w:marBottom w:val="0"/>
      <w:divBdr>
        <w:top w:val="none" w:sz="0" w:space="0" w:color="auto"/>
        <w:left w:val="none" w:sz="0" w:space="0" w:color="auto"/>
        <w:bottom w:val="none" w:sz="0" w:space="0" w:color="auto"/>
        <w:right w:val="none" w:sz="0" w:space="0" w:color="auto"/>
      </w:divBdr>
    </w:div>
    <w:div w:id="230193901">
      <w:bodyDiv w:val="1"/>
      <w:marLeft w:val="0"/>
      <w:marRight w:val="0"/>
      <w:marTop w:val="0"/>
      <w:marBottom w:val="0"/>
      <w:divBdr>
        <w:top w:val="none" w:sz="0" w:space="0" w:color="auto"/>
        <w:left w:val="none" w:sz="0" w:space="0" w:color="auto"/>
        <w:bottom w:val="none" w:sz="0" w:space="0" w:color="auto"/>
        <w:right w:val="none" w:sz="0" w:space="0" w:color="auto"/>
      </w:divBdr>
    </w:div>
    <w:div w:id="252980982">
      <w:bodyDiv w:val="1"/>
      <w:marLeft w:val="0"/>
      <w:marRight w:val="0"/>
      <w:marTop w:val="0"/>
      <w:marBottom w:val="0"/>
      <w:divBdr>
        <w:top w:val="none" w:sz="0" w:space="0" w:color="auto"/>
        <w:left w:val="none" w:sz="0" w:space="0" w:color="auto"/>
        <w:bottom w:val="none" w:sz="0" w:space="0" w:color="auto"/>
        <w:right w:val="none" w:sz="0" w:space="0" w:color="auto"/>
      </w:divBdr>
    </w:div>
    <w:div w:id="264315310">
      <w:bodyDiv w:val="1"/>
      <w:marLeft w:val="0"/>
      <w:marRight w:val="0"/>
      <w:marTop w:val="0"/>
      <w:marBottom w:val="0"/>
      <w:divBdr>
        <w:top w:val="none" w:sz="0" w:space="0" w:color="auto"/>
        <w:left w:val="none" w:sz="0" w:space="0" w:color="auto"/>
        <w:bottom w:val="none" w:sz="0" w:space="0" w:color="auto"/>
        <w:right w:val="none" w:sz="0" w:space="0" w:color="auto"/>
      </w:divBdr>
    </w:div>
    <w:div w:id="604310091">
      <w:bodyDiv w:val="1"/>
      <w:marLeft w:val="0"/>
      <w:marRight w:val="0"/>
      <w:marTop w:val="0"/>
      <w:marBottom w:val="0"/>
      <w:divBdr>
        <w:top w:val="none" w:sz="0" w:space="0" w:color="auto"/>
        <w:left w:val="none" w:sz="0" w:space="0" w:color="auto"/>
        <w:bottom w:val="none" w:sz="0" w:space="0" w:color="auto"/>
        <w:right w:val="none" w:sz="0" w:space="0" w:color="auto"/>
      </w:divBdr>
    </w:div>
    <w:div w:id="717165099">
      <w:bodyDiv w:val="1"/>
      <w:marLeft w:val="0"/>
      <w:marRight w:val="0"/>
      <w:marTop w:val="0"/>
      <w:marBottom w:val="0"/>
      <w:divBdr>
        <w:top w:val="none" w:sz="0" w:space="0" w:color="auto"/>
        <w:left w:val="none" w:sz="0" w:space="0" w:color="auto"/>
        <w:bottom w:val="none" w:sz="0" w:space="0" w:color="auto"/>
        <w:right w:val="none" w:sz="0" w:space="0" w:color="auto"/>
      </w:divBdr>
    </w:div>
    <w:div w:id="961883774">
      <w:bodyDiv w:val="1"/>
      <w:marLeft w:val="0"/>
      <w:marRight w:val="0"/>
      <w:marTop w:val="0"/>
      <w:marBottom w:val="0"/>
      <w:divBdr>
        <w:top w:val="none" w:sz="0" w:space="0" w:color="auto"/>
        <w:left w:val="none" w:sz="0" w:space="0" w:color="auto"/>
        <w:bottom w:val="none" w:sz="0" w:space="0" w:color="auto"/>
        <w:right w:val="none" w:sz="0" w:space="0" w:color="auto"/>
      </w:divBdr>
    </w:div>
    <w:div w:id="965156681">
      <w:bodyDiv w:val="1"/>
      <w:marLeft w:val="0"/>
      <w:marRight w:val="0"/>
      <w:marTop w:val="0"/>
      <w:marBottom w:val="0"/>
      <w:divBdr>
        <w:top w:val="none" w:sz="0" w:space="0" w:color="auto"/>
        <w:left w:val="none" w:sz="0" w:space="0" w:color="auto"/>
        <w:bottom w:val="none" w:sz="0" w:space="0" w:color="auto"/>
        <w:right w:val="none" w:sz="0" w:space="0" w:color="auto"/>
      </w:divBdr>
    </w:div>
    <w:div w:id="1055012660">
      <w:bodyDiv w:val="1"/>
      <w:marLeft w:val="0"/>
      <w:marRight w:val="0"/>
      <w:marTop w:val="0"/>
      <w:marBottom w:val="0"/>
      <w:divBdr>
        <w:top w:val="none" w:sz="0" w:space="0" w:color="auto"/>
        <w:left w:val="none" w:sz="0" w:space="0" w:color="auto"/>
        <w:bottom w:val="none" w:sz="0" w:space="0" w:color="auto"/>
        <w:right w:val="none" w:sz="0" w:space="0" w:color="auto"/>
      </w:divBdr>
    </w:div>
    <w:div w:id="1077166948">
      <w:bodyDiv w:val="1"/>
      <w:marLeft w:val="0"/>
      <w:marRight w:val="0"/>
      <w:marTop w:val="0"/>
      <w:marBottom w:val="0"/>
      <w:divBdr>
        <w:top w:val="none" w:sz="0" w:space="0" w:color="auto"/>
        <w:left w:val="none" w:sz="0" w:space="0" w:color="auto"/>
        <w:bottom w:val="none" w:sz="0" w:space="0" w:color="auto"/>
        <w:right w:val="none" w:sz="0" w:space="0" w:color="auto"/>
      </w:divBdr>
    </w:div>
    <w:div w:id="1170869772">
      <w:bodyDiv w:val="1"/>
      <w:marLeft w:val="0"/>
      <w:marRight w:val="0"/>
      <w:marTop w:val="0"/>
      <w:marBottom w:val="0"/>
      <w:divBdr>
        <w:top w:val="none" w:sz="0" w:space="0" w:color="auto"/>
        <w:left w:val="none" w:sz="0" w:space="0" w:color="auto"/>
        <w:bottom w:val="none" w:sz="0" w:space="0" w:color="auto"/>
        <w:right w:val="none" w:sz="0" w:space="0" w:color="auto"/>
      </w:divBdr>
    </w:div>
    <w:div w:id="1187595113">
      <w:bodyDiv w:val="1"/>
      <w:marLeft w:val="0"/>
      <w:marRight w:val="0"/>
      <w:marTop w:val="0"/>
      <w:marBottom w:val="0"/>
      <w:divBdr>
        <w:top w:val="none" w:sz="0" w:space="0" w:color="auto"/>
        <w:left w:val="none" w:sz="0" w:space="0" w:color="auto"/>
        <w:bottom w:val="none" w:sz="0" w:space="0" w:color="auto"/>
        <w:right w:val="none" w:sz="0" w:space="0" w:color="auto"/>
      </w:divBdr>
    </w:div>
    <w:div w:id="1218013278">
      <w:bodyDiv w:val="1"/>
      <w:marLeft w:val="0"/>
      <w:marRight w:val="0"/>
      <w:marTop w:val="0"/>
      <w:marBottom w:val="0"/>
      <w:divBdr>
        <w:top w:val="none" w:sz="0" w:space="0" w:color="auto"/>
        <w:left w:val="none" w:sz="0" w:space="0" w:color="auto"/>
        <w:bottom w:val="none" w:sz="0" w:space="0" w:color="auto"/>
        <w:right w:val="none" w:sz="0" w:space="0" w:color="auto"/>
      </w:divBdr>
    </w:div>
    <w:div w:id="1257523096">
      <w:bodyDiv w:val="1"/>
      <w:marLeft w:val="0"/>
      <w:marRight w:val="0"/>
      <w:marTop w:val="0"/>
      <w:marBottom w:val="0"/>
      <w:divBdr>
        <w:top w:val="none" w:sz="0" w:space="0" w:color="auto"/>
        <w:left w:val="none" w:sz="0" w:space="0" w:color="auto"/>
        <w:bottom w:val="none" w:sz="0" w:space="0" w:color="auto"/>
        <w:right w:val="none" w:sz="0" w:space="0" w:color="auto"/>
      </w:divBdr>
    </w:div>
    <w:div w:id="1506479656">
      <w:bodyDiv w:val="1"/>
      <w:marLeft w:val="0"/>
      <w:marRight w:val="0"/>
      <w:marTop w:val="0"/>
      <w:marBottom w:val="0"/>
      <w:divBdr>
        <w:top w:val="none" w:sz="0" w:space="0" w:color="auto"/>
        <w:left w:val="none" w:sz="0" w:space="0" w:color="auto"/>
        <w:bottom w:val="none" w:sz="0" w:space="0" w:color="auto"/>
        <w:right w:val="none" w:sz="0" w:space="0" w:color="auto"/>
      </w:divBdr>
    </w:div>
    <w:div w:id="1914195693">
      <w:bodyDiv w:val="1"/>
      <w:marLeft w:val="0"/>
      <w:marRight w:val="0"/>
      <w:marTop w:val="0"/>
      <w:marBottom w:val="0"/>
      <w:divBdr>
        <w:top w:val="none" w:sz="0" w:space="0" w:color="auto"/>
        <w:left w:val="none" w:sz="0" w:space="0" w:color="auto"/>
        <w:bottom w:val="none" w:sz="0" w:space="0" w:color="auto"/>
        <w:right w:val="none" w:sz="0" w:space="0" w:color="auto"/>
      </w:divBdr>
    </w:div>
    <w:div w:id="1997803002">
      <w:bodyDiv w:val="1"/>
      <w:marLeft w:val="0"/>
      <w:marRight w:val="0"/>
      <w:marTop w:val="0"/>
      <w:marBottom w:val="0"/>
      <w:divBdr>
        <w:top w:val="none" w:sz="0" w:space="0" w:color="auto"/>
        <w:left w:val="none" w:sz="0" w:space="0" w:color="auto"/>
        <w:bottom w:val="none" w:sz="0" w:space="0" w:color="auto"/>
        <w:right w:val="none" w:sz="0" w:space="0" w:color="auto"/>
      </w:divBdr>
    </w:div>
    <w:div w:id="2000040917">
      <w:bodyDiv w:val="1"/>
      <w:marLeft w:val="0"/>
      <w:marRight w:val="0"/>
      <w:marTop w:val="0"/>
      <w:marBottom w:val="0"/>
      <w:divBdr>
        <w:top w:val="none" w:sz="0" w:space="0" w:color="auto"/>
        <w:left w:val="none" w:sz="0" w:space="0" w:color="auto"/>
        <w:bottom w:val="none" w:sz="0" w:space="0" w:color="auto"/>
        <w:right w:val="none" w:sz="0" w:space="0" w:color="auto"/>
      </w:divBdr>
    </w:div>
    <w:div w:id="2053142251">
      <w:bodyDiv w:val="1"/>
      <w:marLeft w:val="0"/>
      <w:marRight w:val="0"/>
      <w:marTop w:val="0"/>
      <w:marBottom w:val="0"/>
      <w:divBdr>
        <w:top w:val="none" w:sz="0" w:space="0" w:color="auto"/>
        <w:left w:val="none" w:sz="0" w:space="0" w:color="auto"/>
        <w:bottom w:val="none" w:sz="0" w:space="0" w:color="auto"/>
        <w:right w:val="none" w:sz="0" w:space="0" w:color="auto"/>
      </w:divBdr>
    </w:div>
    <w:div w:id="209836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Coo01</b:Tag>
    <b:SourceType>JournalArticle</b:SourceType>
    <b:Guid>{E322E666-27C2-4417-932A-9C7D97940275}</b:Guid>
    <b:Title>Terrorism: The problem of definition revisited</b:Title>
    <b:Year>2001</b:Year>
    <b:Author>
      <b:Author>
        <b:NameList>
          <b:Person>
            <b:Last>Cooper</b:Last>
            <b:First>H.H.A</b:First>
          </b:Person>
        </b:NameList>
      </b:Author>
    </b:Author>
    <b:Pages>883</b:Pages>
    <b:Publisher>N</b:Publisher>
    <b:Volume>44</b:Volume>
    <b:Issue>6</b:Issue>
    <b:RefOrder>1</b:RefOrder>
  </b:Source>
  <b:Source>
    <b:Tag>Amy22</b:Tag>
    <b:SourceType>InternetSite</b:SourceType>
    <b:Guid>{CAC94050-D140-4FF8-88AA-1133EDCEEF7C}</b:Guid>
    <b:Title>Al Qaeda - </b:Title>
    <b:Year>2022</b:Year>
    <b:Author>
      <b:Author>
        <b:NameList>
          <b:Person>
            <b:Last>Tikkanen</b:Last>
            <b:First>Amy</b:First>
          </b:Person>
        </b:NameList>
      </b:Author>
    </b:Author>
    <b:YearAccessed>2022</b:YearAccessed>
    <b:MonthAccessed>October </b:MonthAccessed>
    <b:DayAccessed>25</b:DayAccessed>
    <b:URL>https://www.britannica.com/topic/al-Qaeda</b:URL>
    <b:RefOrder>2</b:RefOrder>
  </b:Source>
  <b:Source>
    <b:Tag>Gre10</b:Tag>
    <b:SourceType>BookSection</b:SourceType>
    <b:Guid>{63F96B91-7337-40D0-96E0-AFE73D3E155F}</b:Guid>
    <b:Title>Fighting the Jihad of the pen: Countering Al Qaeda's Ideology, Terrorism and policitcal Violence </b:Title>
    <b:Year>2010</b:Year>
    <b:Author>
      <b:Author>
        <b:NameList>
          <b:Person>
            <b:Last>Gregg</b:Last>
            <b:First>H.S.</b:First>
          </b:Person>
        </b:NameList>
      </b:Author>
    </b:Author>
    <b:Pages>294-314</b:Pages>
    <b:RefOrder>3</b:RefOrder>
  </b:Source>
  <b:Source>
    <b:Tag>Par00</b:Tag>
    <b:SourceType>InternetSite</b:SourceType>
    <b:Guid>{337681D6-72F8-4C24-AD1C-0D7F743AC693}</b:Guid>
    <b:Title>Terroism Interpretation </b:Title>
    <b:Year>2000</b:Year>
    <b:Author>
      <b:Author>
        <b:NameList>
          <b:Person>
            <b:Last>Parliment</b:Last>
          </b:Person>
        </b:NameList>
      </b:Author>
    </b:Author>
    <b:YearAccessed>2022</b:YearAccessed>
    <b:MonthAccessed>October </b:MonthAccessed>
    <b:DayAccessed>27</b:DayAccessed>
    <b:URL>https://www.legislation.gov.uk/ukpga/2000/11/section/1</b:URL>
    <b:RefOrder>4</b:RefOrder>
  </b:Source>
  <b:Source>
    <b:Tag>Kat10</b:Tag>
    <b:SourceType>InternetSite</b:SourceType>
    <b:Guid>{DBA3B915-C38F-4762-8181-2C85A0B7DCC6}</b:Guid>
    <b:Author>
      <b:Author>
        <b:NameList>
          <b:Person>
            <b:Last>Gregory</b:Last>
            <b:First>Kathryn</b:First>
          </b:Person>
        </b:NameList>
      </b:Author>
    </b:Author>
    <b:Title>Provisional Irish Republican Army </b:Title>
    <b:Year>2010</b:Year>
    <b:YearAccessed>2022</b:YearAccessed>
    <b:MonthAccessed>October </b:MonthAccessed>
    <b:DayAccessed>27</b:DayAccessed>
    <b:URL>https://www.cfr.org/backgrounder/provisional-irish-republican-army-ira-aka-pira-provos-oglaigh-na-heireann-uk</b:URL>
    <b:RefOrder>5</b:RefOrder>
  </b:Source>
  <b:Source>
    <b:Tag>DrB02</b:Tag>
    <b:SourceType>JournalArticle</b:SourceType>
    <b:Guid>{29A6F06A-C941-4C4A-B84A-9D224EB1117C}</b:Guid>
    <b:Title>Defining Terrorism: Is one man's terrorist another man's freedom right </b:Title>
    <b:Year>2002</b:Year>
    <b:Author>
      <b:Author>
        <b:NameList>
          <b:Person>
            <b:Last>Ganor</b:Last>
            <b:First>Dr</b:First>
            <b:Middle>Boaz</b:Middle>
          </b:Person>
        </b:NameList>
      </b:Author>
    </b:Author>
    <b:Pages>287-304</b:Pages>
    <b:Volume>3</b:Volume>
    <b:Issue>4</b:Issue>
    <b:RefOrder>6</b:RefOrder>
  </b:Source>
  <b:Source>
    <b:Tag>Cam15</b:Tag>
    <b:SourceType>InternetSite</b:SourceType>
    <b:Guid>{3EC18996-9311-42FB-AFED-1D7D032B0D6E}</b:Guid>
    <b:Title>Al Qaeda vs ISIS: Leaders and structure </b:Title>
    <b:Year>2015</b:Year>
    <b:Author>
      <b:Author>
        <b:NameList>
          <b:Person>
            <b:Last>Glenn</b:Last>
            <b:First>Cameron</b:First>
          </b:Person>
        </b:NameList>
      </b:Author>
    </b:Author>
    <b:YearAccessed>2022</b:YearAccessed>
    <b:MonthAccessed>october </b:MonthAccessed>
    <b:DayAccessed>27</b:DayAccessed>
    <b:URL>https://www.wilsoncenter.org/article/al-qaeda-v-isis-leaders-structure</b:URL>
    <b:RefOrder>7</b:RefOrder>
  </b:Source>
  <b:Source>
    <b:Tag>Ben17</b:Tag>
    <b:SourceType>InternetSite</b:SourceType>
    <b:Guid>{79434E21-C4F9-4F1B-BE0F-D25A00A70B75}</b:Guid>
    <b:Author>
      <b:Author>
        <b:NameList>
          <b:Person>
            <b:Last>Sax</b:Last>
            <b:First>Ben</b:First>
          </b:Person>
        </b:NameList>
      </b:Author>
    </b:Author>
    <b:Title>Al Qaeda </b:Title>
    <b:Year>2017 </b:Year>
    <b:YearAccessed>2022</b:YearAccessed>
    <b:MonthAccessed>October </b:MonthAccessed>
    <b:DayAccessed>27</b:DayAccessed>
    <b:URL>https://www.adl.org/resources/profiles/al-qaeda</b:URL>
    <b:RefOrder>8</b:RefOrder>
  </b:Source>
  <b:Source>
    <b:Tag>Ray08</b:Tag>
    <b:SourceType>InternetSite</b:SourceType>
    <b:Guid>{2FF58570-F323-4BC6-84CA-EB8906CDF447}</b:Guid>
    <b:Author>
      <b:Author>
        <b:NameList>
          <b:Person>
            <b:Last>Ibrahim</b:Last>
            <b:First>Raymond</b:First>
          </b:Person>
        </b:NameList>
      </b:Author>
    </b:Author>
    <b:Title>How Al Qaeda recruits </b:Title>
    <b:Year>2008</b:Year>
    <b:YearAccessed>2022</b:YearAccessed>
    <b:MonthAccessed>october </b:MonthAccessed>
    <b:DayAccessed>27</b:DayAccessed>
    <b:URL>https://www.jihadwatch.org/2008/10/how-al-qaeda-recruits</b:URL>
    <b:RefOrder>9</b:RefOrder>
  </b:Source>
  <b:Source>
    <b:Tag>Kim12</b:Tag>
    <b:SourceType>InternetSite</b:SourceType>
    <b:Guid>{6ABE6959-2441-4F20-8F78-FFD856218B64}</b:Guid>
    <b:Author>
      <b:Author>
        <b:NameList>
          <b:Person>
            <b:Last>Cowell-Meyers</b:Last>
            <b:First>Kimberly</b:First>
          </b:Person>
        </b:NameList>
      </b:Author>
    </b:Author>
    <b:Title>Irish Republication Army </b:Title>
    <b:Year>2012</b:Year>
    <b:YearAccessed>2022</b:YearAccessed>
    <b:MonthAccessed>october </b:MonthAccessed>
    <b:DayAccessed>27</b:DayAccessed>
    <b:URL>https://www.britannica.com/topic/Irish-Republican-Army/additional-info#contributors</b:URL>
    <b:RefOrder>10</b:RefOrder>
  </b:Source>
  <b:Source>
    <b:Tag>Bru06</b:Tag>
    <b:SourceType>BookSection</b:SourceType>
    <b:Guid>{4B81D3F5-3790-4E85-8435-29F5257F7F4B}</b:Guid>
    <b:Title>Defining Terrorism </b:Title>
    <b:Year>2006</b:Year>
    <b:Author>
      <b:Author>
        <b:NameList>
          <b:Person>
            <b:Last>Hoffman</b:Last>
            <b:First>Bruce</b:First>
          </b:Person>
        </b:NameList>
      </b:Author>
    </b:Author>
    <b:Pages>40-41</b:Pages>
    <b:City>New York </b:City>
    <b:Publisher>Columbia University Pess </b:Publisher>
    <b:RefOrder>11</b:RefOrder>
  </b:Source>
  <b:Source>
    <b:Tag>SPr17</b:Tag>
    <b:SourceType>InternetSite</b:SourceType>
    <b:Guid>{2CADEA4A-3AC3-4758-BACC-4F7F767527C7}</b:Guid>
    <b:Title>Differences Between Al-Qaeda and the IRA</b:Title>
    <b:Year>2017</b:Year>
    <b:Author>
      <b:Author>
        <b:NameList>
          <b:Person>
            <b:Last>Prabhat</b:Last>
            <b:First>S</b:First>
          </b:Person>
        </b:NameList>
      </b:Author>
    </b:Author>
    <b:YearAccessed>2022</b:YearAccessed>
    <b:MonthAccessed>November</b:MonthAccessed>
    <b:DayAccessed>1</b:DayAccessed>
    <b:URL>http://www.differencebetween.net/miscellaneous/difference-between-al-qaeda-and-the-ira/</b:URL>
    <b:RefOrder>12</b:RefOrder>
  </b:Source>
  <b:Source>
    <b:Tag>Ber83</b:Tag>
    <b:SourceType>JournalArticle</b:SourceType>
    <b:Guid>{667828A6-CB3C-49E1-B6CB-EEA38D3D6E51}</b:Guid>
    <b:Title>The Theology of the IRA - Studies; An irish Quarterly Review</b:Title>
    <b:Year>1983</b:Year>
    <b:Author>
      <b:Author>
        <b:NameList>
          <b:Person>
            <b:Last>Berman</b:Last>
            <b:First>D.,</b:First>
            <b:Middle>Lalor, S., and Torodem, B</b:Middle>
          </b:Person>
        </b:NameList>
      </b:Author>
    </b:Author>
    <b:Pages>137-144</b:Pages>
    <b:Volume>72</b:Volume>
    <b:Issue>286</b:Issue>
    <b:RefOrder>13</b:RefOrder>
  </b:Source>
  <b:Source>
    <b:Tag>Aug05</b:Tag>
    <b:SourceType>InternetSite</b:SourceType>
    <b:Guid>{A8CE5C1F-6BC8-42BA-B141-4B3003D48943}</b:Guid>
    <b:Title>Real Irish Republican Army - Structure and status </b:Title>
    <b:Year>2005</b:Year>
    <b:Author>
      <b:Author>
        <b:NameList>
          <b:Person>
            <b:Last>Strindberg</b:Last>
            <b:First>August</b:First>
          </b:Person>
        </b:NameList>
      </b:Author>
    </b:Author>
    <b:YearAccessed>2022</b:YearAccessed>
    <b:MonthAccessed>November </b:MonthAccessed>
    <b:DayAccessed>3</b:DayAccessed>
    <b:URL>https://www.liquisearch.com/real_ira</b:URL>
    <b:RefOrder>14</b:RefOrder>
  </b:Source>
  <b:Source>
    <b:Tag>Pau22</b:Tag>
    <b:SourceType>InternetSite</b:SourceType>
    <b:Guid>{891E49C9-06BB-4429-924B-366E0EC3AED5}</b:Guid>
    <b:Author>
      <b:Author>
        <b:NameList>
          <b:Person>
            <b:Last>Arthur</b:Last>
            <b:First>Paul</b:First>
          </b:Person>
        </b:NameList>
      </b:Author>
    </b:Author>
    <b:Title>Irish Republican Army </b:Title>
    <b:Year>2022</b:Year>
    <b:YearAccessed>2022</b:YearAccessed>
    <b:MonthAccessed>November </b:MonthAccessed>
    <b:DayAccessed>3</b:DayAccessed>
    <b:URL>https://www.britannica.com/topic/Irish-Republican-Army/additional-info#contributors</b:URL>
    <b:RefOrder>15</b:RefOrder>
  </b:Source>
  <b:Source>
    <b:Tag>Mar17</b:Tag>
    <b:SourceType>InternetSite</b:SourceType>
    <b:Guid>{9EA05990-EF28-45CA-A777-A864015C5092}</b:Guid>
    <b:Author>
      <b:Author>
        <b:NameList>
          <b:Person>
            <b:Last>Krupanski</b:Last>
            <b:First>Marc</b:First>
          </b:Person>
        </b:NameList>
      </b:Author>
    </b:Author>
    <b:Title>Northan Irish Activists </b:Title>
    <b:Year>2017</b:Year>
    <b:YearAccessed>2022</b:YearAccessed>
    <b:MonthAccessed>November</b:MonthAccessed>
    <b:DayAccessed>3</b:DayAccessed>
    <b:URL>https://www.britannica.com/biography/Bobby-Sands/additional-info#history</b:URL>
    <b:RefOrder>16</b:RefOrder>
  </b:Source>
  <b:Source>
    <b:Tag>Ale12</b:Tag>
    <b:SourceType>JournalArticle</b:SourceType>
    <b:Guid>{EDA3C8CE-765F-4E1E-B800-8745DD127EA9}</b:Guid>
    <b:Title>Perspectives of Terrorism </b:Title>
    <b:Year>2012</b:Year>
    <b:Author>
      <b:Author>
        <b:NameList>
          <b:Person>
            <b:Last>Schmid</b:Last>
            <b:First>Alex</b:First>
          </b:Person>
        </b:NameList>
      </b:Author>
    </b:Author>
    <b:Pages>158-159</b:Pages>
    <b:Volume>6</b:Volume>
    <b:Issue>2</b:Issue>
    <b:RefOrder>17</b:RefOrder>
  </b:Source>
  <b:Source>
    <b:Tag>Emi22</b:Tag>
    <b:SourceType>InternetSite</b:SourceType>
    <b:Guid>{A2560342-D281-4275-9D03-FCC0FA5606B8}</b:Guid>
    <b:Title>Al Qaeda </b:Title>
    <b:Year>2022</b:Year>
    <b:Author>
      <b:Author>
        <b:NameList>
          <b:Person>
            <b:Last>Rodriguez</b:Last>
            <b:First>Emily</b:First>
          </b:Person>
        </b:NameList>
      </b:Author>
    </b:Author>
    <b:YearAccessed>2022</b:YearAccessed>
    <b:MonthAccessed>November </b:MonthAccessed>
    <b:DayAccessed>3</b:DayAccessed>
    <b:URL>https://www.britannica.com/topic/al-Qaeda/additional-info#history</b:URL>
    <b:RefOrder>18</b:RefOrder>
  </b:Source>
  <b:Source>
    <b:Tag>Faw11</b:Tag>
    <b:SourceType>BookSection</b:SourceType>
    <b:Guid>{026DCA90-5968-409B-94B2-B14E2D5FAA47}</b:Guid>
    <b:Title>The rise and fall of Al Qaeda </b:Title>
    <b:Year>2011</b:Year>
    <b:Author>
      <b:Author>
        <b:NameList>
          <b:Person>
            <b:Last>Gerges</b:Last>
            <b:First>Fawaz.A.</b:First>
          </b:Person>
        </b:NameList>
      </b:Author>
    </b:Author>
    <b:Pages>192-214</b:Pages>
    <b:RefOrder>19</b:RefOrder>
  </b:Source>
  <b:Source>
    <b:Tag>AnS14</b:Tag>
    <b:SourceType>InternetSite</b:SourceType>
    <b:Guid>{70850131-BDA3-4C53-9FC7-3B9ACB623DA4}</b:Guid>
    <b:Title>The origins of the name Irish Republican Army or IRA </b:Title>
    <b:Year>2014</b:Year>
    <b:Author>
      <b:Author>
        <b:NameList>
          <b:Person>
            <b:Last>Fionn</b:Last>
            <b:First>An</b:First>
            <b:Middle>Sionnach</b:Middle>
          </b:Person>
        </b:NameList>
      </b:Author>
    </b:Author>
    <b:YearAccessed>2022</b:YearAccessed>
    <b:MonthAccessed>November </b:MonthAccessed>
    <b:DayAccessed>3</b:DayAccessed>
    <b:URL>ansionnachfionn.com</b:URL>
    <b:RefOrder>20</b:RefOrder>
  </b:Source>
</b:Sources>
</file>

<file path=customXml/itemProps1.xml><?xml version="1.0" encoding="utf-8"?>
<ds:datastoreItem xmlns:ds="http://schemas.openxmlformats.org/officeDocument/2006/customXml" ds:itemID="{15165FB8-AB33-4C1D-94FC-FCBC0FDE5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Definitions of Terrorism</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Definitions of Terrorism</dc:title>
  <dc:subject>Assignment one – tERRORISM AND PUBLIC SERVICE RESPONSES</dc:subject>
  <dc:creator>Olivia Hurlow (2103531)</dc:creator>
  <cp:keywords/>
  <dc:description/>
  <cp:lastModifiedBy>Olivia Hurlow (2103531)</cp:lastModifiedBy>
  <cp:revision>6</cp:revision>
  <dcterms:created xsi:type="dcterms:W3CDTF">2022-11-02T20:54:00Z</dcterms:created>
  <dcterms:modified xsi:type="dcterms:W3CDTF">2022-11-03T22:27:00Z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893389d4-aea4-471d-83e0-3c784222d15c</vt:lpwstr>
  </property>
</Properties>
</file>