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50A708" w14:textId="78BD9935" w:rsidR="00B8097B" w:rsidRDefault="00B8097B" w:rsidP="00B8097B">
      <w:pPr>
        <w:rPr>
          <w:rFonts w:ascii="Arial" w:hAnsi="Arial" w:cs="Arial"/>
          <w:sz w:val="24"/>
          <w:szCs w:val="24"/>
        </w:rPr>
      </w:pPr>
      <w:r w:rsidRPr="00B8097B">
        <w:rPr>
          <w:rFonts w:ascii="Arial" w:hAnsi="Arial" w:cs="Arial"/>
          <w:sz w:val="24"/>
          <w:szCs w:val="24"/>
        </w:rPr>
        <w:t>12.</w:t>
      </w:r>
      <w:r>
        <w:rPr>
          <w:rFonts w:ascii="Arial" w:hAnsi="Arial" w:cs="Arial"/>
          <w:sz w:val="24"/>
          <w:szCs w:val="24"/>
        </w:rPr>
        <w:t xml:space="preserve"> </w:t>
      </w:r>
      <w:r w:rsidRPr="00B8097B">
        <w:rPr>
          <w:rFonts w:ascii="Arial" w:hAnsi="Arial" w:cs="Arial"/>
          <w:sz w:val="24"/>
          <w:szCs w:val="24"/>
        </w:rPr>
        <w:t xml:space="preserve">When total costs and revenue are equal. </w:t>
      </w:r>
      <w:r w:rsidRPr="00B8097B">
        <w:rPr>
          <w:rFonts w:ascii="Arial" w:hAnsi="Arial" w:cs="Arial"/>
          <w:sz w:val="24"/>
          <w:szCs w:val="24"/>
        </w:rPr>
        <w:br/>
        <w:t>13.</w:t>
      </w:r>
      <w:r>
        <w:rPr>
          <w:rFonts w:ascii="Arial" w:hAnsi="Arial" w:cs="Arial"/>
          <w:sz w:val="24"/>
          <w:szCs w:val="24"/>
        </w:rPr>
        <w:t xml:space="preserve"> </w:t>
      </w:r>
      <w:r w:rsidRPr="00B8097B">
        <w:rPr>
          <w:rFonts w:ascii="Arial" w:hAnsi="Arial" w:cs="Arial"/>
          <w:sz w:val="24"/>
          <w:szCs w:val="24"/>
        </w:rPr>
        <w:t>Advantages include the ability to estimate the impact of changes in sales prices.</w:t>
      </w:r>
      <w:r w:rsidRPr="00B8097B">
        <w:rPr>
          <w:rFonts w:ascii="Arial" w:hAnsi="Arial" w:cs="Arial"/>
          <w:sz w:val="24"/>
          <w:szCs w:val="24"/>
        </w:rPr>
        <w:br/>
        <w:t xml:space="preserve">Disadvantages: Assume that production and sales are identical. </w:t>
      </w:r>
      <w:r w:rsidRPr="00B8097B">
        <w:rPr>
          <w:rFonts w:ascii="Arial" w:hAnsi="Arial" w:cs="Arial"/>
          <w:sz w:val="24"/>
          <w:szCs w:val="24"/>
        </w:rPr>
        <w:br/>
      </w:r>
      <w:r w:rsidRPr="00B8097B">
        <w:rPr>
          <w:rFonts w:ascii="Arial" w:hAnsi="Arial" w:cs="Arial"/>
          <w:sz w:val="24"/>
          <w:szCs w:val="24"/>
        </w:rPr>
        <w:br/>
        <w:t>14.</w:t>
      </w:r>
      <w:r>
        <w:rPr>
          <w:rFonts w:ascii="Arial" w:hAnsi="Arial" w:cs="Arial"/>
          <w:sz w:val="24"/>
          <w:szCs w:val="24"/>
        </w:rPr>
        <w:t xml:space="preserve"> </w:t>
      </w:r>
      <w:r w:rsidRPr="00B8097B">
        <w:rPr>
          <w:rFonts w:ascii="Arial" w:hAnsi="Arial" w:cs="Arial"/>
          <w:sz w:val="24"/>
          <w:szCs w:val="24"/>
        </w:rPr>
        <w:t xml:space="preserve">A discount is granted when the seller of products or services makes a payment. The discount received is reversed. </w:t>
      </w:r>
      <w:r w:rsidRPr="00B8097B">
        <w:rPr>
          <w:rFonts w:ascii="Arial" w:hAnsi="Arial" w:cs="Arial"/>
          <w:sz w:val="24"/>
          <w:szCs w:val="24"/>
        </w:rPr>
        <w:br/>
        <w:t>15.</w:t>
      </w:r>
      <w:r>
        <w:rPr>
          <w:rFonts w:ascii="Arial" w:hAnsi="Arial" w:cs="Arial"/>
          <w:sz w:val="24"/>
          <w:szCs w:val="24"/>
        </w:rPr>
        <w:t xml:space="preserve"> </w:t>
      </w:r>
      <w:r w:rsidRPr="00B8097B">
        <w:rPr>
          <w:rFonts w:ascii="Arial" w:hAnsi="Arial" w:cs="Arial"/>
          <w:sz w:val="24"/>
          <w:szCs w:val="24"/>
        </w:rPr>
        <w:t xml:space="preserve">Spreads the costs of an asset throughout its useful life. </w:t>
      </w:r>
      <w:r w:rsidRPr="00B8097B">
        <w:rPr>
          <w:rFonts w:ascii="Arial" w:hAnsi="Arial" w:cs="Arial"/>
          <w:sz w:val="24"/>
          <w:szCs w:val="24"/>
        </w:rPr>
        <w:br/>
        <w:t>16.</w:t>
      </w:r>
      <w:r>
        <w:rPr>
          <w:rFonts w:ascii="Arial" w:hAnsi="Arial" w:cs="Arial"/>
          <w:sz w:val="24"/>
          <w:szCs w:val="24"/>
        </w:rPr>
        <w:t xml:space="preserve"> </w:t>
      </w:r>
      <w:r w:rsidRPr="00B8097B">
        <w:rPr>
          <w:rFonts w:ascii="Arial" w:hAnsi="Arial" w:cs="Arial"/>
          <w:sz w:val="24"/>
          <w:szCs w:val="24"/>
        </w:rPr>
        <w:t xml:space="preserve">Calculates the rate of depreciation of an asset when it is expensed as a percentage. </w:t>
      </w:r>
      <w:r w:rsidRPr="00B8097B">
        <w:rPr>
          <w:rFonts w:ascii="Arial" w:hAnsi="Arial" w:cs="Arial"/>
          <w:sz w:val="24"/>
          <w:szCs w:val="24"/>
        </w:rPr>
        <w:br/>
        <w:t>17.</w:t>
      </w:r>
      <w:r>
        <w:rPr>
          <w:rFonts w:ascii="Arial" w:hAnsi="Arial" w:cs="Arial"/>
          <w:sz w:val="24"/>
          <w:szCs w:val="24"/>
        </w:rPr>
        <w:t xml:space="preserve"> </w:t>
      </w:r>
      <w:r w:rsidRPr="00B8097B">
        <w:rPr>
          <w:rFonts w:ascii="Arial" w:hAnsi="Arial" w:cs="Arial"/>
          <w:sz w:val="24"/>
          <w:szCs w:val="24"/>
        </w:rPr>
        <w:t xml:space="preserve">Credit is used to track transactions like deposits. </w:t>
      </w:r>
      <w:r w:rsidRPr="00B8097B">
        <w:rPr>
          <w:rFonts w:ascii="Arial" w:hAnsi="Arial" w:cs="Arial"/>
          <w:sz w:val="24"/>
          <w:szCs w:val="24"/>
        </w:rPr>
        <w:br/>
        <w:t xml:space="preserve">Debit is used to record a single person's purchase, which is deducted from their bank account. </w:t>
      </w:r>
      <w:r w:rsidRPr="00B8097B">
        <w:rPr>
          <w:rFonts w:ascii="Arial" w:hAnsi="Arial" w:cs="Arial"/>
          <w:sz w:val="24"/>
          <w:szCs w:val="24"/>
        </w:rPr>
        <w:br/>
        <w:t>18.</w:t>
      </w:r>
      <w:r>
        <w:rPr>
          <w:rFonts w:ascii="Arial" w:hAnsi="Arial" w:cs="Arial"/>
          <w:sz w:val="24"/>
          <w:szCs w:val="24"/>
        </w:rPr>
        <w:t xml:space="preserve"> </w:t>
      </w:r>
      <w:r w:rsidRPr="00B8097B">
        <w:rPr>
          <w:rFonts w:ascii="Arial" w:hAnsi="Arial" w:cs="Arial"/>
          <w:sz w:val="24"/>
          <w:szCs w:val="24"/>
        </w:rPr>
        <w:t xml:space="preserve">Whether it has earned or lost money. </w:t>
      </w:r>
      <w:r w:rsidRPr="00B8097B">
        <w:rPr>
          <w:rFonts w:ascii="Arial" w:hAnsi="Arial" w:cs="Arial"/>
          <w:sz w:val="24"/>
          <w:szCs w:val="24"/>
        </w:rPr>
        <w:br/>
        <w:t>19.</w:t>
      </w:r>
      <w:r>
        <w:rPr>
          <w:rFonts w:ascii="Arial" w:hAnsi="Arial" w:cs="Arial"/>
          <w:sz w:val="24"/>
          <w:szCs w:val="24"/>
        </w:rPr>
        <w:t xml:space="preserve"> </w:t>
      </w:r>
      <w:r w:rsidRPr="00B8097B">
        <w:rPr>
          <w:rFonts w:ascii="Arial" w:hAnsi="Arial" w:cs="Arial"/>
          <w:sz w:val="24"/>
          <w:szCs w:val="24"/>
        </w:rPr>
        <w:t xml:space="preserve">Provide information on firm resources. </w:t>
      </w:r>
      <w:r w:rsidRPr="00B8097B">
        <w:rPr>
          <w:rFonts w:ascii="Arial" w:hAnsi="Arial" w:cs="Arial"/>
          <w:sz w:val="24"/>
          <w:szCs w:val="24"/>
        </w:rPr>
        <w:br/>
        <w:t>20.</w:t>
      </w:r>
      <w:r>
        <w:rPr>
          <w:rFonts w:ascii="Arial" w:hAnsi="Arial" w:cs="Arial"/>
          <w:sz w:val="24"/>
          <w:szCs w:val="24"/>
        </w:rPr>
        <w:t xml:space="preserve"> </w:t>
      </w:r>
      <w:r w:rsidRPr="00B8097B">
        <w:rPr>
          <w:rFonts w:ascii="Arial" w:hAnsi="Arial" w:cs="Arial"/>
          <w:sz w:val="24"/>
          <w:szCs w:val="24"/>
        </w:rPr>
        <w:t xml:space="preserve">The ones that are due after a year or the typical operating time. </w:t>
      </w:r>
      <w:r w:rsidRPr="00B8097B">
        <w:rPr>
          <w:rFonts w:ascii="Arial" w:hAnsi="Arial" w:cs="Arial"/>
          <w:sz w:val="24"/>
          <w:szCs w:val="24"/>
        </w:rPr>
        <w:br/>
        <w:t xml:space="preserve">Example: long-term loans. </w:t>
      </w:r>
    </w:p>
    <w:p w14:paraId="3B4985C0" w14:textId="51D9F9CA" w:rsidR="00B8097B" w:rsidRPr="00B8097B" w:rsidRDefault="00B8097B" w:rsidP="00B8097B">
      <w:pPr>
        <w:rPr>
          <w:rFonts w:ascii="Arial" w:hAnsi="Arial" w:cs="Arial"/>
          <w:sz w:val="24"/>
          <w:szCs w:val="24"/>
        </w:rPr>
      </w:pPr>
      <w:r w:rsidRPr="00B8097B">
        <w:rPr>
          <w:rFonts w:ascii="Arial" w:hAnsi="Arial" w:cs="Arial"/>
          <w:sz w:val="24"/>
          <w:szCs w:val="24"/>
        </w:rPr>
        <w:t>1.</w:t>
      </w:r>
      <w:r w:rsidRPr="00B8097B">
        <w:rPr>
          <w:rFonts w:ascii="Arial" w:hAnsi="Arial" w:cs="Arial"/>
          <w:sz w:val="24"/>
          <w:szCs w:val="24"/>
        </w:rPr>
        <w:tab/>
        <w:t>B</w:t>
      </w:r>
    </w:p>
    <w:p w14:paraId="0E9CDBB0" w14:textId="77777777" w:rsidR="00B8097B" w:rsidRPr="00B8097B" w:rsidRDefault="00B8097B" w:rsidP="00B8097B">
      <w:pPr>
        <w:rPr>
          <w:rFonts w:ascii="Arial" w:hAnsi="Arial" w:cs="Arial"/>
          <w:sz w:val="24"/>
          <w:szCs w:val="24"/>
        </w:rPr>
      </w:pPr>
      <w:r w:rsidRPr="00B8097B">
        <w:rPr>
          <w:rFonts w:ascii="Arial" w:hAnsi="Arial" w:cs="Arial"/>
          <w:sz w:val="24"/>
          <w:szCs w:val="24"/>
        </w:rPr>
        <w:t>2.</w:t>
      </w:r>
      <w:r w:rsidRPr="00B8097B">
        <w:rPr>
          <w:rFonts w:ascii="Arial" w:hAnsi="Arial" w:cs="Arial"/>
          <w:sz w:val="24"/>
          <w:szCs w:val="24"/>
        </w:rPr>
        <w:tab/>
        <w:t>A</w:t>
      </w:r>
    </w:p>
    <w:p w14:paraId="32A4A69C" w14:textId="77777777" w:rsidR="00B8097B" w:rsidRPr="00B8097B" w:rsidRDefault="00B8097B" w:rsidP="00B8097B">
      <w:pPr>
        <w:rPr>
          <w:rFonts w:ascii="Arial" w:hAnsi="Arial" w:cs="Arial"/>
          <w:sz w:val="24"/>
          <w:szCs w:val="24"/>
        </w:rPr>
      </w:pPr>
      <w:r w:rsidRPr="00B8097B">
        <w:rPr>
          <w:rFonts w:ascii="Arial" w:hAnsi="Arial" w:cs="Arial"/>
          <w:sz w:val="24"/>
          <w:szCs w:val="24"/>
        </w:rPr>
        <w:t>3.</w:t>
      </w:r>
      <w:r w:rsidRPr="00B8097B">
        <w:rPr>
          <w:rFonts w:ascii="Arial" w:hAnsi="Arial" w:cs="Arial"/>
          <w:sz w:val="24"/>
          <w:szCs w:val="24"/>
        </w:rPr>
        <w:tab/>
        <w:t>Graph 1</w:t>
      </w:r>
    </w:p>
    <w:p w14:paraId="719886EF" w14:textId="77777777" w:rsidR="00B8097B" w:rsidRPr="00B8097B" w:rsidRDefault="00B8097B" w:rsidP="00B8097B">
      <w:pPr>
        <w:rPr>
          <w:rFonts w:ascii="Arial" w:hAnsi="Arial" w:cs="Arial"/>
          <w:sz w:val="24"/>
          <w:szCs w:val="24"/>
        </w:rPr>
      </w:pPr>
      <w:r w:rsidRPr="00B8097B">
        <w:rPr>
          <w:rFonts w:ascii="Arial" w:hAnsi="Arial" w:cs="Arial"/>
          <w:sz w:val="24"/>
          <w:szCs w:val="24"/>
        </w:rPr>
        <w:t>4.</w:t>
      </w:r>
      <w:r w:rsidRPr="00B8097B">
        <w:rPr>
          <w:rFonts w:ascii="Arial" w:hAnsi="Arial" w:cs="Arial"/>
          <w:sz w:val="24"/>
          <w:szCs w:val="24"/>
        </w:rPr>
        <w:tab/>
        <w:t>Graph 3</w:t>
      </w:r>
    </w:p>
    <w:p w14:paraId="037D7DFB" w14:textId="77777777" w:rsidR="00B8097B" w:rsidRPr="00B8097B" w:rsidRDefault="00B8097B" w:rsidP="00B8097B">
      <w:pPr>
        <w:rPr>
          <w:rFonts w:ascii="Arial" w:hAnsi="Arial" w:cs="Arial"/>
          <w:sz w:val="24"/>
          <w:szCs w:val="24"/>
        </w:rPr>
      </w:pPr>
      <w:r w:rsidRPr="00B8097B">
        <w:rPr>
          <w:rFonts w:ascii="Arial" w:hAnsi="Arial" w:cs="Arial"/>
          <w:sz w:val="24"/>
          <w:szCs w:val="24"/>
        </w:rPr>
        <w:t>5.</w:t>
      </w:r>
      <w:r w:rsidRPr="00B8097B">
        <w:rPr>
          <w:rFonts w:ascii="Arial" w:hAnsi="Arial" w:cs="Arial"/>
          <w:sz w:val="24"/>
          <w:szCs w:val="24"/>
        </w:rPr>
        <w:tab/>
        <w:t>Graph 2</w:t>
      </w:r>
    </w:p>
    <w:p w14:paraId="0056C31B" w14:textId="77777777" w:rsidR="00B8097B" w:rsidRPr="00B8097B" w:rsidRDefault="00B8097B" w:rsidP="00B8097B">
      <w:pPr>
        <w:rPr>
          <w:rFonts w:ascii="Arial" w:hAnsi="Arial" w:cs="Arial"/>
          <w:sz w:val="24"/>
          <w:szCs w:val="24"/>
        </w:rPr>
      </w:pPr>
      <w:r w:rsidRPr="00B8097B">
        <w:rPr>
          <w:rFonts w:ascii="Arial" w:hAnsi="Arial" w:cs="Arial"/>
          <w:sz w:val="24"/>
          <w:szCs w:val="24"/>
        </w:rPr>
        <w:t>6.</w:t>
      </w:r>
      <w:r w:rsidRPr="00B8097B">
        <w:rPr>
          <w:rFonts w:ascii="Arial" w:hAnsi="Arial" w:cs="Arial"/>
          <w:sz w:val="24"/>
          <w:szCs w:val="24"/>
        </w:rPr>
        <w:tab/>
        <w:t>Graph 3</w:t>
      </w:r>
    </w:p>
    <w:p w14:paraId="1B8789C6" w14:textId="77777777" w:rsidR="00B8097B" w:rsidRPr="00B8097B" w:rsidRDefault="00B8097B" w:rsidP="00B8097B">
      <w:pPr>
        <w:rPr>
          <w:rFonts w:ascii="Arial" w:hAnsi="Arial" w:cs="Arial"/>
          <w:sz w:val="24"/>
          <w:szCs w:val="24"/>
        </w:rPr>
      </w:pPr>
      <w:r w:rsidRPr="00B8097B">
        <w:rPr>
          <w:rFonts w:ascii="Arial" w:hAnsi="Arial" w:cs="Arial"/>
          <w:sz w:val="24"/>
          <w:szCs w:val="24"/>
        </w:rPr>
        <w:t>7.</w:t>
      </w:r>
      <w:r w:rsidRPr="00B8097B">
        <w:rPr>
          <w:rFonts w:ascii="Arial" w:hAnsi="Arial" w:cs="Arial"/>
          <w:sz w:val="24"/>
          <w:szCs w:val="24"/>
        </w:rPr>
        <w:tab/>
        <w:t>A</w:t>
      </w:r>
    </w:p>
    <w:p w14:paraId="39BD35CA" w14:textId="77777777" w:rsidR="00B8097B" w:rsidRPr="00B8097B" w:rsidRDefault="00B8097B" w:rsidP="00B8097B">
      <w:pPr>
        <w:rPr>
          <w:rFonts w:ascii="Arial" w:hAnsi="Arial" w:cs="Arial"/>
          <w:sz w:val="24"/>
          <w:szCs w:val="24"/>
        </w:rPr>
      </w:pPr>
      <w:r w:rsidRPr="00B8097B">
        <w:rPr>
          <w:rFonts w:ascii="Arial" w:hAnsi="Arial" w:cs="Arial"/>
          <w:sz w:val="24"/>
          <w:szCs w:val="24"/>
        </w:rPr>
        <w:t>8.</w:t>
      </w:r>
      <w:r w:rsidRPr="00B8097B">
        <w:rPr>
          <w:rFonts w:ascii="Arial" w:hAnsi="Arial" w:cs="Arial"/>
          <w:sz w:val="24"/>
          <w:szCs w:val="24"/>
        </w:rPr>
        <w:tab/>
        <w:t>B</w:t>
      </w:r>
    </w:p>
    <w:p w14:paraId="2AC56BD6" w14:textId="77777777" w:rsidR="00B8097B" w:rsidRPr="00B8097B" w:rsidRDefault="00B8097B" w:rsidP="00B8097B">
      <w:pPr>
        <w:rPr>
          <w:rFonts w:ascii="Arial" w:hAnsi="Arial" w:cs="Arial"/>
          <w:sz w:val="24"/>
          <w:szCs w:val="24"/>
        </w:rPr>
      </w:pPr>
      <w:r w:rsidRPr="00B8097B">
        <w:rPr>
          <w:rFonts w:ascii="Arial" w:hAnsi="Arial" w:cs="Arial"/>
          <w:sz w:val="24"/>
          <w:szCs w:val="24"/>
        </w:rPr>
        <w:t>9.</w:t>
      </w:r>
      <w:r w:rsidRPr="00B8097B">
        <w:rPr>
          <w:rFonts w:ascii="Arial" w:hAnsi="Arial" w:cs="Arial"/>
          <w:sz w:val="24"/>
          <w:szCs w:val="24"/>
        </w:rPr>
        <w:tab/>
        <w:t>D</w:t>
      </w:r>
    </w:p>
    <w:p w14:paraId="72C6C855" w14:textId="77777777" w:rsidR="00B8097B" w:rsidRPr="00B8097B" w:rsidRDefault="00B8097B" w:rsidP="00B8097B">
      <w:pPr>
        <w:rPr>
          <w:rFonts w:ascii="Arial" w:hAnsi="Arial" w:cs="Arial"/>
          <w:sz w:val="24"/>
          <w:szCs w:val="24"/>
        </w:rPr>
      </w:pPr>
      <w:r w:rsidRPr="00B8097B">
        <w:rPr>
          <w:rFonts w:ascii="Arial" w:hAnsi="Arial" w:cs="Arial"/>
          <w:sz w:val="24"/>
          <w:szCs w:val="24"/>
        </w:rPr>
        <w:t>10.</w:t>
      </w:r>
      <w:r w:rsidRPr="00B8097B">
        <w:rPr>
          <w:rFonts w:ascii="Arial" w:hAnsi="Arial" w:cs="Arial"/>
          <w:sz w:val="24"/>
          <w:szCs w:val="24"/>
        </w:rPr>
        <w:tab/>
        <w:t>B</w:t>
      </w:r>
    </w:p>
    <w:p w14:paraId="4F004BAE" w14:textId="77777777" w:rsidR="003A2F4E" w:rsidRPr="00B8097B" w:rsidRDefault="00B8097B" w:rsidP="00B8097B">
      <w:pPr>
        <w:rPr>
          <w:rFonts w:ascii="Arial" w:hAnsi="Arial" w:cs="Arial"/>
          <w:sz w:val="24"/>
          <w:szCs w:val="24"/>
        </w:rPr>
      </w:pPr>
      <w:r w:rsidRPr="00B8097B">
        <w:rPr>
          <w:rFonts w:ascii="Arial" w:hAnsi="Arial" w:cs="Arial"/>
          <w:sz w:val="24"/>
          <w:szCs w:val="24"/>
        </w:rPr>
        <w:t>11.</w:t>
      </w:r>
      <w:r w:rsidRPr="00B8097B">
        <w:rPr>
          <w:rFonts w:ascii="Arial" w:hAnsi="Arial" w:cs="Arial"/>
          <w:sz w:val="24"/>
          <w:szCs w:val="24"/>
        </w:rPr>
        <w:tab/>
        <w:t>B</w:t>
      </w:r>
    </w:p>
    <w:sectPr w:rsidR="003A2F4E" w:rsidRPr="00B809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97B"/>
    <w:rsid w:val="003A2F4E"/>
    <w:rsid w:val="004E571E"/>
    <w:rsid w:val="007A1C6A"/>
    <w:rsid w:val="009652AE"/>
    <w:rsid w:val="00B8097B"/>
    <w:rsid w:val="00DA5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807868"/>
  <w15:chartTrackingRefBased/>
  <w15:docId w15:val="{45DE5E50-C8D6-4611-8BEC-C75606062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09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09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09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09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09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09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09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09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09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09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09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09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09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09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09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09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09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09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09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09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09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09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09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09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09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09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09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09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097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3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715</Characters>
  <Application>Microsoft Office Word</Application>
  <DocSecurity>0</DocSecurity>
  <Lines>27</Lines>
  <Paragraphs>12</Paragraphs>
  <ScaleCrop>false</ScaleCrop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Mirabela Voican (1907947)</dc:creator>
  <cp:keywords/>
  <dc:description/>
  <cp:lastModifiedBy>Mirabela Voican (1907947)</cp:lastModifiedBy>
  <cp:revision>1</cp:revision>
  <dcterms:created xsi:type="dcterms:W3CDTF">2024-05-22T14:26:00Z</dcterms:created>
  <dcterms:modified xsi:type="dcterms:W3CDTF">2024-05-22T14:32:00Z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1b556734-7a96-4b65-b357-deb4a87dfffb</vt:lpwstr>
  </property>
</Properties>
</file>