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C8A9C" w14:textId="77777777" w:rsidR="008A2013" w:rsidRPr="00CD33A8" w:rsidRDefault="008A2013" w:rsidP="008A2013">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5D3CDBC1" wp14:editId="02C751A9">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9E2D62" w14:textId="77777777" w:rsidR="008A2013" w:rsidRPr="00CD33A8" w:rsidRDefault="008A2013" w:rsidP="008A2013">
      <w:pPr>
        <w:spacing w:line="360" w:lineRule="auto"/>
        <w:rPr>
          <w:rFonts w:asciiTheme="minorBidi" w:hAnsiTheme="minorBidi"/>
          <w:sz w:val="22"/>
        </w:rPr>
      </w:pPr>
    </w:p>
    <w:p w14:paraId="6F3FD09B" w14:textId="77777777" w:rsidR="008A2013" w:rsidRPr="00CD33A8" w:rsidRDefault="008A2013" w:rsidP="008A2013">
      <w:pPr>
        <w:spacing w:line="360" w:lineRule="auto"/>
        <w:rPr>
          <w:rFonts w:asciiTheme="minorBidi" w:hAnsiTheme="minorBidi"/>
          <w:sz w:val="22"/>
        </w:rPr>
      </w:pPr>
    </w:p>
    <w:p w14:paraId="7E32B980" w14:textId="77777777" w:rsidR="008A2013" w:rsidRPr="00CD33A8" w:rsidRDefault="008A2013" w:rsidP="008A2013">
      <w:pPr>
        <w:spacing w:line="360" w:lineRule="auto"/>
        <w:rPr>
          <w:rFonts w:asciiTheme="minorBidi" w:hAnsiTheme="minorBidi"/>
          <w:sz w:val="22"/>
        </w:rPr>
      </w:pPr>
    </w:p>
    <w:p w14:paraId="7B03529E" w14:textId="77777777" w:rsidR="008A2013" w:rsidRPr="00CD33A8" w:rsidRDefault="008A2013" w:rsidP="008A2013">
      <w:pPr>
        <w:tabs>
          <w:tab w:val="left" w:pos="6540"/>
        </w:tabs>
        <w:spacing w:line="360" w:lineRule="auto"/>
        <w:rPr>
          <w:rFonts w:asciiTheme="minorBidi" w:hAnsiTheme="minorBidi"/>
          <w:sz w:val="22"/>
        </w:rPr>
      </w:pPr>
    </w:p>
    <w:p w14:paraId="49855FA0" w14:textId="239DA50C" w:rsidR="008A2013" w:rsidRPr="00CD33A8" w:rsidRDefault="008A2013" w:rsidP="008A201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w:t>
      </w:r>
      <w:r w:rsidR="00514FCD">
        <w:rPr>
          <w:rFonts w:ascii="Arial" w:hAnsi="Arial" w:cs="Arial"/>
          <w:sz w:val="28"/>
          <w:szCs w:val="28"/>
          <w:lang w:val="nl-NL"/>
        </w:rPr>
        <w:t xml:space="preserve"> Change</w:t>
      </w:r>
      <w:r w:rsidR="00EA080A">
        <w:rPr>
          <w:rFonts w:ascii="Arial" w:hAnsi="Arial" w:cs="Arial"/>
          <w:sz w:val="28"/>
          <w:szCs w:val="28"/>
          <w:lang w:val="nl-NL"/>
        </w:rPr>
        <w:t>makers : B</w:t>
      </w:r>
      <w:r w:rsidR="008950A8">
        <w:rPr>
          <w:rFonts w:ascii="Arial" w:hAnsi="Arial" w:cs="Arial"/>
          <w:sz w:val="28"/>
          <w:szCs w:val="28"/>
          <w:lang w:val="nl-NL"/>
        </w:rPr>
        <w:t xml:space="preserve">uilding your Personal Brand </w:t>
      </w:r>
      <w:r w:rsidR="008F15FD">
        <w:rPr>
          <w:rFonts w:ascii="Arial" w:hAnsi="Arial" w:cs="Arial"/>
          <w:sz w:val="28"/>
          <w:szCs w:val="28"/>
          <w:lang w:val="nl-NL"/>
        </w:rPr>
        <w:t>for Sustainable</w:t>
      </w:r>
    </w:p>
    <w:p w14:paraId="1CB24A14" w14:textId="05FF46DB" w:rsidR="008A2013" w:rsidRPr="00CD33A8" w:rsidRDefault="008A2013" w:rsidP="008A2013">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EA080A">
        <w:rPr>
          <w:rFonts w:ascii="Arial" w:hAnsi="Arial" w:cs="Arial"/>
          <w:sz w:val="28"/>
          <w:szCs w:val="28"/>
        </w:rPr>
        <w:t xml:space="preserve"> </w:t>
      </w:r>
      <w:r w:rsidR="00BE6EC6">
        <w:rPr>
          <w:rFonts w:ascii="Arial" w:hAnsi="Arial" w:cs="Arial"/>
          <w:sz w:val="28"/>
          <w:szCs w:val="28"/>
        </w:rPr>
        <w:t>BMHP</w:t>
      </w:r>
      <w:r w:rsidR="00514FCD">
        <w:rPr>
          <w:rFonts w:ascii="Arial" w:hAnsi="Arial" w:cs="Arial"/>
          <w:sz w:val="28"/>
          <w:szCs w:val="28"/>
        </w:rPr>
        <w:t>5015</w:t>
      </w:r>
    </w:p>
    <w:p w14:paraId="26090A9E" w14:textId="2C911BD6" w:rsidR="008A2013" w:rsidRPr="00CD33A8" w:rsidRDefault="008A2013" w:rsidP="008A201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652589">
        <w:rPr>
          <w:rFonts w:ascii="Arial" w:hAnsi="Arial" w:cs="Arial"/>
          <w:sz w:val="28"/>
          <w:szCs w:val="28"/>
          <w:lang w:val="nl-NL"/>
        </w:rPr>
        <w:t xml:space="preserve"> </w:t>
      </w:r>
      <w:r w:rsidR="00672948">
        <w:rPr>
          <w:rFonts w:ascii="Arial" w:hAnsi="Arial" w:cs="Arial"/>
          <w:sz w:val="28"/>
          <w:szCs w:val="28"/>
          <w:lang w:val="nl-NL"/>
        </w:rPr>
        <w:t>Telma Andrade</w:t>
      </w:r>
    </w:p>
    <w:p w14:paraId="43E903A0" w14:textId="65212B8E" w:rsidR="008A2013" w:rsidRPr="00CD33A8" w:rsidRDefault="008A2013" w:rsidP="008A201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672948">
        <w:rPr>
          <w:rFonts w:ascii="Arial" w:hAnsi="Arial" w:cs="Arial"/>
          <w:sz w:val="28"/>
          <w:szCs w:val="28"/>
          <w:lang w:val="nl-NL"/>
        </w:rPr>
        <w:t xml:space="preserve"> 232</w:t>
      </w:r>
      <w:r w:rsidR="00D022C9">
        <w:rPr>
          <w:rFonts w:ascii="Arial" w:hAnsi="Arial" w:cs="Arial"/>
          <w:sz w:val="28"/>
          <w:szCs w:val="28"/>
          <w:lang w:val="nl-NL"/>
        </w:rPr>
        <w:t>8861</w:t>
      </w:r>
    </w:p>
    <w:p w14:paraId="40224F79" w14:textId="5F0F1C81" w:rsidR="007C7856" w:rsidRDefault="007C7856">
      <w:pPr>
        <w:spacing w:line="278" w:lineRule="auto"/>
      </w:pPr>
      <w:r>
        <w:br w:type="page"/>
      </w:r>
    </w:p>
    <w:p w14:paraId="724F4654" w14:textId="53F3BB69" w:rsidR="009B6E66" w:rsidRDefault="009B6E66" w:rsidP="00DF0916">
      <w:pPr>
        <w:pStyle w:val="TOCHeading"/>
      </w:pPr>
    </w:p>
    <w:p w14:paraId="684F1738" w14:textId="77777777" w:rsidR="00814A9D" w:rsidRPr="00814A9D" w:rsidRDefault="00814A9D" w:rsidP="00814A9D">
      <w:pPr>
        <w:pStyle w:val="Heading1"/>
        <w:rPr>
          <w:color w:val="auto"/>
        </w:rPr>
      </w:pPr>
      <w:bookmarkStart w:id="0" w:name="_Toc226976599"/>
      <w:bookmarkStart w:id="1" w:name="_Toc226976632"/>
      <w:r w:rsidRPr="00814A9D">
        <w:rPr>
          <w:color w:val="auto"/>
        </w:rPr>
        <w:t>Table of contents</w:t>
      </w:r>
      <w:bookmarkEnd w:id="0"/>
      <w:bookmarkEnd w:id="1"/>
    </w:p>
    <w:sdt>
      <w:sdtPr>
        <w:rPr>
          <w:rFonts w:ascii="Times New Roman" w:eastAsiaTheme="minorHAnsi" w:hAnsi="Times New Roman" w:cstheme="minorBidi"/>
          <w:color w:val="auto"/>
          <w:sz w:val="24"/>
          <w:szCs w:val="22"/>
          <w:lang w:eastAsia="en-US"/>
        </w:rPr>
        <w:id w:val="-1348780508"/>
        <w:docPartObj>
          <w:docPartGallery w:val="Table of Contents"/>
          <w:docPartUnique/>
        </w:docPartObj>
      </w:sdtPr>
      <w:sdtEndPr>
        <w:rPr>
          <w:b/>
          <w:bCs/>
        </w:rPr>
      </w:sdtEndPr>
      <w:sdtContent>
        <w:p w14:paraId="48697E04" w14:textId="099FF031" w:rsidR="00DF0916" w:rsidRDefault="00DF0916">
          <w:pPr>
            <w:pStyle w:val="TOCHeading"/>
          </w:pPr>
          <w:r>
            <w:t>Contents</w:t>
          </w:r>
        </w:p>
        <w:p w14:paraId="6E830CD2" w14:textId="2DCE24BD" w:rsidR="00DF0916" w:rsidRDefault="00DF0916">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6976632" w:history="1">
            <w:r w:rsidRPr="00773994">
              <w:rPr>
                <w:rStyle w:val="Hyperlink"/>
                <w:noProof/>
              </w:rPr>
              <w:t>Table of contents</w:t>
            </w:r>
            <w:r>
              <w:rPr>
                <w:noProof/>
                <w:webHidden/>
              </w:rPr>
              <w:tab/>
            </w:r>
            <w:r>
              <w:rPr>
                <w:noProof/>
                <w:webHidden/>
              </w:rPr>
              <w:fldChar w:fldCharType="begin"/>
            </w:r>
            <w:r>
              <w:rPr>
                <w:noProof/>
                <w:webHidden/>
              </w:rPr>
              <w:instrText xml:space="preserve"> PAGEREF _Toc226976632 \h </w:instrText>
            </w:r>
            <w:r>
              <w:rPr>
                <w:noProof/>
                <w:webHidden/>
              </w:rPr>
            </w:r>
            <w:r>
              <w:rPr>
                <w:noProof/>
                <w:webHidden/>
              </w:rPr>
              <w:fldChar w:fldCharType="separate"/>
            </w:r>
            <w:r>
              <w:rPr>
                <w:noProof/>
                <w:webHidden/>
              </w:rPr>
              <w:t>2</w:t>
            </w:r>
            <w:r>
              <w:rPr>
                <w:noProof/>
                <w:webHidden/>
              </w:rPr>
              <w:fldChar w:fldCharType="end"/>
            </w:r>
          </w:hyperlink>
        </w:p>
        <w:p w14:paraId="348FB912" w14:textId="15B2A6B7" w:rsidR="00DF0916" w:rsidRDefault="00DF091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6633" w:history="1">
            <w:r w:rsidRPr="0077399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_Toc226976633 \h </w:instrText>
            </w:r>
            <w:r>
              <w:rPr>
                <w:noProof/>
                <w:webHidden/>
              </w:rPr>
            </w:r>
            <w:r>
              <w:rPr>
                <w:noProof/>
                <w:webHidden/>
              </w:rPr>
              <w:fldChar w:fldCharType="separate"/>
            </w:r>
            <w:r>
              <w:rPr>
                <w:noProof/>
                <w:webHidden/>
              </w:rPr>
              <w:t>3</w:t>
            </w:r>
            <w:r>
              <w:rPr>
                <w:noProof/>
                <w:webHidden/>
              </w:rPr>
              <w:fldChar w:fldCharType="end"/>
            </w:r>
          </w:hyperlink>
        </w:p>
        <w:p w14:paraId="08BBA6DB" w14:textId="353121AD" w:rsidR="00DF0916" w:rsidRDefault="00DF0916">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976634" w:history="1">
            <w:r w:rsidRPr="00773994">
              <w:rPr>
                <w:rStyle w:val="Hyperlink"/>
                <w:rFonts w:ascii="Arial" w:hAnsi="Arial" w:cs="Arial"/>
                <w:noProof/>
              </w:rPr>
              <w:t>Task 1 - Unit 1: Brand You</w:t>
            </w:r>
            <w:r>
              <w:rPr>
                <w:noProof/>
                <w:webHidden/>
              </w:rPr>
              <w:tab/>
            </w:r>
            <w:r>
              <w:rPr>
                <w:noProof/>
                <w:webHidden/>
              </w:rPr>
              <w:fldChar w:fldCharType="begin"/>
            </w:r>
            <w:r>
              <w:rPr>
                <w:noProof/>
                <w:webHidden/>
              </w:rPr>
              <w:instrText xml:space="preserve"> PAGEREF _Toc226976634 \h </w:instrText>
            </w:r>
            <w:r>
              <w:rPr>
                <w:noProof/>
                <w:webHidden/>
              </w:rPr>
            </w:r>
            <w:r>
              <w:rPr>
                <w:noProof/>
                <w:webHidden/>
              </w:rPr>
              <w:fldChar w:fldCharType="separate"/>
            </w:r>
            <w:r>
              <w:rPr>
                <w:noProof/>
                <w:webHidden/>
              </w:rPr>
              <w:t>3</w:t>
            </w:r>
            <w:r>
              <w:rPr>
                <w:noProof/>
                <w:webHidden/>
              </w:rPr>
              <w:fldChar w:fldCharType="end"/>
            </w:r>
          </w:hyperlink>
        </w:p>
        <w:p w14:paraId="21FCE5B2" w14:textId="617FE063" w:rsidR="00DF0916" w:rsidRDefault="00DF0916">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976635" w:history="1">
            <w:r w:rsidRPr="00773994">
              <w:rPr>
                <w:rStyle w:val="Hyperlink"/>
                <w:rFonts w:ascii="Arial" w:hAnsi="Arial" w:cs="Arial"/>
                <w:noProof/>
              </w:rPr>
              <w:t>Task 2 – Reflection on Unit 2: It’s a Small World</w:t>
            </w:r>
            <w:r>
              <w:rPr>
                <w:noProof/>
                <w:webHidden/>
              </w:rPr>
              <w:tab/>
            </w:r>
            <w:r>
              <w:rPr>
                <w:noProof/>
                <w:webHidden/>
              </w:rPr>
              <w:fldChar w:fldCharType="begin"/>
            </w:r>
            <w:r>
              <w:rPr>
                <w:noProof/>
                <w:webHidden/>
              </w:rPr>
              <w:instrText xml:space="preserve"> PAGEREF _Toc226976635 \h </w:instrText>
            </w:r>
            <w:r>
              <w:rPr>
                <w:noProof/>
                <w:webHidden/>
              </w:rPr>
            </w:r>
            <w:r>
              <w:rPr>
                <w:noProof/>
                <w:webHidden/>
              </w:rPr>
              <w:fldChar w:fldCharType="separate"/>
            </w:r>
            <w:r>
              <w:rPr>
                <w:noProof/>
                <w:webHidden/>
              </w:rPr>
              <w:t>4</w:t>
            </w:r>
            <w:r>
              <w:rPr>
                <w:noProof/>
                <w:webHidden/>
              </w:rPr>
              <w:fldChar w:fldCharType="end"/>
            </w:r>
          </w:hyperlink>
        </w:p>
        <w:p w14:paraId="7E0491BC" w14:textId="2842A942" w:rsidR="00DF0916" w:rsidRDefault="00DF0916">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976636" w:history="1">
            <w:r w:rsidRPr="00773994">
              <w:rPr>
                <w:rStyle w:val="Hyperlink"/>
                <w:rFonts w:ascii="Arial" w:hAnsi="Arial" w:cs="Arial"/>
                <w:noProof/>
              </w:rPr>
              <w:t>Task 3 – Reflection on Unit 3: Opportunity Knocks</w:t>
            </w:r>
            <w:r>
              <w:rPr>
                <w:noProof/>
                <w:webHidden/>
              </w:rPr>
              <w:tab/>
            </w:r>
            <w:r>
              <w:rPr>
                <w:noProof/>
                <w:webHidden/>
              </w:rPr>
              <w:fldChar w:fldCharType="begin"/>
            </w:r>
            <w:r>
              <w:rPr>
                <w:noProof/>
                <w:webHidden/>
              </w:rPr>
              <w:instrText xml:space="preserve"> PAGEREF _Toc226976636 \h </w:instrText>
            </w:r>
            <w:r>
              <w:rPr>
                <w:noProof/>
                <w:webHidden/>
              </w:rPr>
            </w:r>
            <w:r>
              <w:rPr>
                <w:noProof/>
                <w:webHidden/>
              </w:rPr>
              <w:fldChar w:fldCharType="separate"/>
            </w:r>
            <w:r>
              <w:rPr>
                <w:noProof/>
                <w:webHidden/>
              </w:rPr>
              <w:t>6</w:t>
            </w:r>
            <w:r>
              <w:rPr>
                <w:noProof/>
                <w:webHidden/>
              </w:rPr>
              <w:fldChar w:fldCharType="end"/>
            </w:r>
          </w:hyperlink>
        </w:p>
        <w:p w14:paraId="1057E2B8" w14:textId="37E42ACA" w:rsidR="00DF0916" w:rsidRDefault="00DF0916">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6976637" w:history="1">
            <w:r w:rsidRPr="00773994">
              <w:rPr>
                <w:rStyle w:val="Hyperlink"/>
                <w:rFonts w:ascii="Arial" w:hAnsi="Arial" w:cs="Arial"/>
                <w:noProof/>
              </w:rPr>
              <w:t>Task 4 – Reflection on Unit 4: The Pursuit of Happiness</w:t>
            </w:r>
            <w:r>
              <w:rPr>
                <w:noProof/>
                <w:webHidden/>
              </w:rPr>
              <w:tab/>
            </w:r>
            <w:r>
              <w:rPr>
                <w:noProof/>
                <w:webHidden/>
              </w:rPr>
              <w:fldChar w:fldCharType="begin"/>
            </w:r>
            <w:r>
              <w:rPr>
                <w:noProof/>
                <w:webHidden/>
              </w:rPr>
              <w:instrText xml:space="preserve"> PAGEREF _Toc226976637 \h </w:instrText>
            </w:r>
            <w:r>
              <w:rPr>
                <w:noProof/>
                <w:webHidden/>
              </w:rPr>
            </w:r>
            <w:r>
              <w:rPr>
                <w:noProof/>
                <w:webHidden/>
              </w:rPr>
              <w:fldChar w:fldCharType="separate"/>
            </w:r>
            <w:r>
              <w:rPr>
                <w:noProof/>
                <w:webHidden/>
              </w:rPr>
              <w:t>8</w:t>
            </w:r>
            <w:r>
              <w:rPr>
                <w:noProof/>
                <w:webHidden/>
              </w:rPr>
              <w:fldChar w:fldCharType="end"/>
            </w:r>
          </w:hyperlink>
        </w:p>
        <w:p w14:paraId="16A1656B" w14:textId="0A21E929" w:rsidR="00DF0916" w:rsidRDefault="00DF091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6638" w:history="1">
            <w:r w:rsidRPr="00773994">
              <w:rPr>
                <w:rStyle w:val="Hyperlink"/>
                <w:noProof/>
              </w:rPr>
              <w:t>Conclusion</w:t>
            </w:r>
            <w:r>
              <w:rPr>
                <w:noProof/>
                <w:webHidden/>
              </w:rPr>
              <w:tab/>
            </w:r>
            <w:r>
              <w:rPr>
                <w:noProof/>
                <w:webHidden/>
              </w:rPr>
              <w:fldChar w:fldCharType="begin"/>
            </w:r>
            <w:r>
              <w:rPr>
                <w:noProof/>
                <w:webHidden/>
              </w:rPr>
              <w:instrText xml:space="preserve"> PAGEREF _Toc226976638 \h </w:instrText>
            </w:r>
            <w:r>
              <w:rPr>
                <w:noProof/>
                <w:webHidden/>
              </w:rPr>
            </w:r>
            <w:r>
              <w:rPr>
                <w:noProof/>
                <w:webHidden/>
              </w:rPr>
              <w:fldChar w:fldCharType="separate"/>
            </w:r>
            <w:r>
              <w:rPr>
                <w:noProof/>
                <w:webHidden/>
              </w:rPr>
              <w:t>10</w:t>
            </w:r>
            <w:r>
              <w:rPr>
                <w:noProof/>
                <w:webHidden/>
              </w:rPr>
              <w:fldChar w:fldCharType="end"/>
            </w:r>
          </w:hyperlink>
        </w:p>
        <w:p w14:paraId="48BC72AB" w14:textId="58910F29" w:rsidR="00DF0916" w:rsidRDefault="00DF0916">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6976639" w:history="1">
            <w:r w:rsidRPr="00773994">
              <w:rPr>
                <w:rStyle w:val="Hyperlink"/>
                <w:noProof/>
              </w:rPr>
              <w:t>Reference</w:t>
            </w:r>
            <w:r w:rsidR="00D61E62">
              <w:rPr>
                <w:rStyle w:val="Hyperlink"/>
                <w:noProof/>
              </w:rPr>
              <w:t>s</w:t>
            </w:r>
            <w:r>
              <w:rPr>
                <w:noProof/>
                <w:webHidden/>
              </w:rPr>
              <w:tab/>
            </w:r>
            <w:r>
              <w:rPr>
                <w:noProof/>
                <w:webHidden/>
              </w:rPr>
              <w:fldChar w:fldCharType="begin"/>
            </w:r>
            <w:r>
              <w:rPr>
                <w:noProof/>
                <w:webHidden/>
              </w:rPr>
              <w:instrText xml:space="preserve"> PAGEREF _Toc226976639 \h </w:instrText>
            </w:r>
            <w:r>
              <w:rPr>
                <w:noProof/>
                <w:webHidden/>
              </w:rPr>
            </w:r>
            <w:r>
              <w:rPr>
                <w:noProof/>
                <w:webHidden/>
              </w:rPr>
              <w:fldChar w:fldCharType="separate"/>
            </w:r>
            <w:r>
              <w:rPr>
                <w:noProof/>
                <w:webHidden/>
              </w:rPr>
              <w:t>10</w:t>
            </w:r>
            <w:r>
              <w:rPr>
                <w:noProof/>
                <w:webHidden/>
              </w:rPr>
              <w:fldChar w:fldCharType="end"/>
            </w:r>
          </w:hyperlink>
        </w:p>
        <w:p w14:paraId="12143540" w14:textId="3424FA37" w:rsidR="00DF0916" w:rsidRDefault="00DF0916">
          <w:r>
            <w:rPr>
              <w:b/>
              <w:bCs/>
            </w:rPr>
            <w:fldChar w:fldCharType="end"/>
          </w:r>
        </w:p>
      </w:sdtContent>
    </w:sdt>
    <w:p w14:paraId="28469D33" w14:textId="77777777" w:rsidR="006B168E" w:rsidRDefault="006B168E">
      <w:pPr>
        <w:spacing w:line="278" w:lineRule="auto"/>
      </w:pPr>
      <w:r>
        <w:br w:type="page"/>
      </w:r>
    </w:p>
    <w:p w14:paraId="0E29A143" w14:textId="77777777" w:rsidR="00C62BC9" w:rsidRPr="002A5A7A" w:rsidRDefault="00D11A6C" w:rsidP="00EF0429">
      <w:pPr>
        <w:pStyle w:val="Heading1"/>
      </w:pPr>
      <w:bookmarkStart w:id="2" w:name="_Toc226976600"/>
      <w:bookmarkStart w:id="3" w:name="_Toc226976633"/>
      <w:r w:rsidRPr="00C62BC9">
        <w:rPr>
          <w:rFonts w:ascii="Arial" w:hAnsi="Arial" w:cs="Arial"/>
          <w:color w:val="auto"/>
          <w:sz w:val="32"/>
          <w:szCs w:val="32"/>
        </w:rPr>
        <w:lastRenderedPageBreak/>
        <w:t>Introduction</w:t>
      </w:r>
      <w:bookmarkEnd w:id="2"/>
      <w:bookmarkEnd w:id="3"/>
      <w:r w:rsidRPr="00C62BC9">
        <w:rPr>
          <w:rFonts w:ascii="Arial" w:hAnsi="Arial" w:cs="Arial"/>
          <w:color w:val="auto"/>
          <w:sz w:val="32"/>
          <w:szCs w:val="32"/>
        </w:rPr>
        <w:t xml:space="preserve"> </w:t>
      </w:r>
    </w:p>
    <w:p w14:paraId="43A1B899" w14:textId="3F2237F6" w:rsidR="003C740C" w:rsidRPr="00194B5B" w:rsidRDefault="00401CD1" w:rsidP="00194B5B">
      <w:pPr>
        <w:spacing w:line="276" w:lineRule="auto"/>
        <w:rPr>
          <w:rFonts w:ascii="Arial" w:hAnsi="Arial" w:cs="Arial"/>
          <w:sz w:val="22"/>
        </w:rPr>
      </w:pPr>
      <w:r w:rsidRPr="00194B5B">
        <w:rPr>
          <w:rFonts w:ascii="Arial" w:hAnsi="Arial" w:cs="Arial"/>
          <w:sz w:val="22"/>
        </w:rPr>
        <w:t>This</w:t>
      </w:r>
      <w:r w:rsidR="00480972" w:rsidRPr="00194B5B">
        <w:rPr>
          <w:rFonts w:ascii="Arial" w:hAnsi="Arial" w:cs="Arial"/>
          <w:sz w:val="22"/>
        </w:rPr>
        <w:t xml:space="preserve"> </w:t>
      </w:r>
      <w:r w:rsidRPr="00194B5B">
        <w:rPr>
          <w:rFonts w:ascii="Arial" w:hAnsi="Arial" w:cs="Arial"/>
          <w:sz w:val="22"/>
        </w:rPr>
        <w:t xml:space="preserve">reflective portfolio aims </w:t>
      </w:r>
      <w:r w:rsidR="006123BF" w:rsidRPr="00194B5B">
        <w:rPr>
          <w:rFonts w:ascii="Arial" w:hAnsi="Arial" w:cs="Arial"/>
          <w:sz w:val="22"/>
        </w:rPr>
        <w:t>to critically evaluate</w:t>
      </w:r>
      <w:r w:rsidR="00F92D1F" w:rsidRPr="00194B5B">
        <w:rPr>
          <w:rFonts w:ascii="Arial" w:hAnsi="Arial" w:cs="Arial"/>
          <w:sz w:val="22"/>
        </w:rPr>
        <w:t xml:space="preserve"> my learning and development </w:t>
      </w:r>
      <w:r w:rsidR="00E47EC3" w:rsidRPr="00194B5B">
        <w:rPr>
          <w:rFonts w:ascii="Arial" w:hAnsi="Arial" w:cs="Arial"/>
          <w:sz w:val="22"/>
        </w:rPr>
        <w:t xml:space="preserve">throughout </w:t>
      </w:r>
      <w:r w:rsidR="00171675" w:rsidRPr="00194B5B">
        <w:rPr>
          <w:rFonts w:ascii="Arial" w:hAnsi="Arial" w:cs="Arial"/>
          <w:sz w:val="22"/>
        </w:rPr>
        <w:t xml:space="preserve">the module, </w:t>
      </w:r>
      <w:r w:rsidR="00DA784E" w:rsidRPr="00194B5B">
        <w:rPr>
          <w:rFonts w:ascii="Arial" w:hAnsi="Arial" w:cs="Arial"/>
          <w:sz w:val="22"/>
        </w:rPr>
        <w:t>focusing on the activities</w:t>
      </w:r>
      <w:r w:rsidR="000729ED" w:rsidRPr="00194B5B">
        <w:rPr>
          <w:rFonts w:ascii="Arial" w:hAnsi="Arial" w:cs="Arial"/>
          <w:sz w:val="22"/>
        </w:rPr>
        <w:t xml:space="preserve"> completed via the Mood</w:t>
      </w:r>
      <w:r w:rsidR="002D0C60" w:rsidRPr="00194B5B">
        <w:rPr>
          <w:rFonts w:ascii="Arial" w:hAnsi="Arial" w:cs="Arial"/>
          <w:sz w:val="22"/>
        </w:rPr>
        <w:t>le Virtual Learning E</w:t>
      </w:r>
      <w:r w:rsidR="00D22E43" w:rsidRPr="00194B5B">
        <w:rPr>
          <w:rFonts w:ascii="Arial" w:hAnsi="Arial" w:cs="Arial"/>
          <w:sz w:val="22"/>
        </w:rPr>
        <w:t>n</w:t>
      </w:r>
      <w:r w:rsidR="002D0C60" w:rsidRPr="00194B5B">
        <w:rPr>
          <w:rFonts w:ascii="Arial" w:hAnsi="Arial" w:cs="Arial"/>
          <w:sz w:val="22"/>
        </w:rPr>
        <w:t>viro</w:t>
      </w:r>
      <w:r w:rsidR="00D22E43" w:rsidRPr="00194B5B">
        <w:rPr>
          <w:rFonts w:ascii="Arial" w:hAnsi="Arial" w:cs="Arial"/>
          <w:sz w:val="22"/>
        </w:rPr>
        <w:t>nment (VLE)</w:t>
      </w:r>
      <w:r w:rsidR="00A61474" w:rsidRPr="00194B5B">
        <w:rPr>
          <w:rFonts w:ascii="Arial" w:hAnsi="Arial" w:cs="Arial"/>
          <w:sz w:val="22"/>
        </w:rPr>
        <w:t xml:space="preserve">. </w:t>
      </w:r>
      <w:r w:rsidR="00BD1BB8" w:rsidRPr="00194B5B">
        <w:rPr>
          <w:rFonts w:ascii="Arial" w:hAnsi="Arial" w:cs="Arial"/>
          <w:sz w:val="22"/>
        </w:rPr>
        <w:t xml:space="preserve">The purpose of this </w:t>
      </w:r>
      <w:r w:rsidR="00691315" w:rsidRPr="00194B5B">
        <w:rPr>
          <w:rFonts w:ascii="Arial" w:hAnsi="Arial" w:cs="Arial"/>
          <w:sz w:val="22"/>
        </w:rPr>
        <w:t>assignment is to demonstrate how the knowledge and skil</w:t>
      </w:r>
      <w:r w:rsidR="00E8474D" w:rsidRPr="00194B5B">
        <w:rPr>
          <w:rFonts w:ascii="Arial" w:hAnsi="Arial" w:cs="Arial"/>
          <w:sz w:val="22"/>
        </w:rPr>
        <w:t>ls gained from each unit have contributed to building</w:t>
      </w:r>
      <w:r w:rsidR="006F1E97" w:rsidRPr="00194B5B">
        <w:rPr>
          <w:rFonts w:ascii="Arial" w:hAnsi="Arial" w:cs="Arial"/>
          <w:sz w:val="22"/>
        </w:rPr>
        <w:t xml:space="preserve"> my personal brand and professional</w:t>
      </w:r>
      <w:r w:rsidR="002768DA" w:rsidRPr="00194B5B">
        <w:rPr>
          <w:rFonts w:ascii="Arial" w:hAnsi="Arial" w:cs="Arial"/>
          <w:sz w:val="22"/>
        </w:rPr>
        <w:t xml:space="preserve"> identity within the health and social care</w:t>
      </w:r>
      <w:r w:rsidR="00B4039C" w:rsidRPr="00194B5B">
        <w:rPr>
          <w:rFonts w:ascii="Arial" w:hAnsi="Arial" w:cs="Arial"/>
          <w:sz w:val="22"/>
        </w:rPr>
        <w:t xml:space="preserve"> sector.</w:t>
      </w:r>
    </w:p>
    <w:p w14:paraId="62EF1D0F" w14:textId="58FBB46C" w:rsidR="00B4039C" w:rsidRPr="00194B5B" w:rsidRDefault="00A968F8" w:rsidP="00194B5B">
      <w:pPr>
        <w:spacing w:line="276" w:lineRule="auto"/>
        <w:rPr>
          <w:rFonts w:ascii="Arial" w:hAnsi="Arial" w:cs="Arial"/>
          <w:sz w:val="22"/>
        </w:rPr>
      </w:pPr>
      <w:r w:rsidRPr="00194B5B">
        <w:rPr>
          <w:rFonts w:ascii="Arial" w:hAnsi="Arial" w:cs="Arial"/>
          <w:sz w:val="22"/>
        </w:rPr>
        <w:t>The portfolio refle</w:t>
      </w:r>
      <w:r w:rsidR="009B4EEB" w:rsidRPr="00194B5B">
        <w:rPr>
          <w:rFonts w:ascii="Arial" w:hAnsi="Arial" w:cs="Arial"/>
          <w:sz w:val="22"/>
        </w:rPr>
        <w:t xml:space="preserve">cts on four key </w:t>
      </w:r>
      <w:r w:rsidR="001F693D" w:rsidRPr="00194B5B">
        <w:rPr>
          <w:rFonts w:ascii="Arial" w:hAnsi="Arial" w:cs="Arial"/>
          <w:sz w:val="22"/>
        </w:rPr>
        <w:t xml:space="preserve">units: </w:t>
      </w:r>
      <w:r w:rsidR="00C95D33" w:rsidRPr="00194B5B">
        <w:rPr>
          <w:rFonts w:ascii="Arial" w:hAnsi="Arial" w:cs="Arial"/>
          <w:sz w:val="22"/>
        </w:rPr>
        <w:t>B</w:t>
      </w:r>
      <w:r w:rsidR="001F693D" w:rsidRPr="00194B5B">
        <w:rPr>
          <w:rFonts w:ascii="Arial" w:hAnsi="Arial" w:cs="Arial"/>
          <w:sz w:val="22"/>
        </w:rPr>
        <w:t xml:space="preserve">rand </w:t>
      </w:r>
      <w:r w:rsidR="00C95D33" w:rsidRPr="00194B5B">
        <w:rPr>
          <w:rFonts w:ascii="Arial" w:hAnsi="Arial" w:cs="Arial"/>
          <w:sz w:val="22"/>
        </w:rPr>
        <w:t>Y</w:t>
      </w:r>
      <w:r w:rsidR="001F693D" w:rsidRPr="00194B5B">
        <w:rPr>
          <w:rFonts w:ascii="Arial" w:hAnsi="Arial" w:cs="Arial"/>
          <w:sz w:val="22"/>
        </w:rPr>
        <w:t xml:space="preserve">ou, </w:t>
      </w:r>
      <w:r w:rsidR="00DC6CA0" w:rsidRPr="00194B5B">
        <w:rPr>
          <w:rFonts w:ascii="Arial" w:hAnsi="Arial" w:cs="Arial"/>
          <w:sz w:val="22"/>
        </w:rPr>
        <w:t>I</w:t>
      </w:r>
      <w:r w:rsidR="001F693D" w:rsidRPr="00194B5B">
        <w:rPr>
          <w:rFonts w:ascii="Arial" w:hAnsi="Arial" w:cs="Arial"/>
          <w:sz w:val="22"/>
        </w:rPr>
        <w:t>t’s a S</w:t>
      </w:r>
      <w:r w:rsidR="00187779" w:rsidRPr="00194B5B">
        <w:rPr>
          <w:rFonts w:ascii="Arial" w:hAnsi="Arial" w:cs="Arial"/>
          <w:sz w:val="22"/>
        </w:rPr>
        <w:t>mall World, Opportunity Kno</w:t>
      </w:r>
      <w:r w:rsidR="00332D72" w:rsidRPr="00194B5B">
        <w:rPr>
          <w:rFonts w:ascii="Arial" w:hAnsi="Arial" w:cs="Arial"/>
          <w:sz w:val="22"/>
        </w:rPr>
        <w:t>cks, and The Pursuit of Happine</w:t>
      </w:r>
      <w:r w:rsidR="00D710B4" w:rsidRPr="00194B5B">
        <w:rPr>
          <w:rFonts w:ascii="Arial" w:hAnsi="Arial" w:cs="Arial"/>
          <w:sz w:val="22"/>
        </w:rPr>
        <w:t xml:space="preserve">ss. Each unit explores different aspects </w:t>
      </w:r>
      <w:r w:rsidR="00D84B00" w:rsidRPr="00194B5B">
        <w:rPr>
          <w:rFonts w:ascii="Arial" w:hAnsi="Arial" w:cs="Arial"/>
          <w:sz w:val="22"/>
        </w:rPr>
        <w:t>of personal and professional development, including</w:t>
      </w:r>
      <w:r w:rsidR="00007FD7" w:rsidRPr="00194B5B">
        <w:rPr>
          <w:rFonts w:ascii="Arial" w:hAnsi="Arial" w:cs="Arial"/>
          <w:sz w:val="22"/>
        </w:rPr>
        <w:t xml:space="preserve"> ambition, networking, employability</w:t>
      </w:r>
      <w:r w:rsidR="00D52045" w:rsidRPr="00194B5B">
        <w:rPr>
          <w:rFonts w:ascii="Arial" w:hAnsi="Arial" w:cs="Arial"/>
          <w:sz w:val="22"/>
        </w:rPr>
        <w:t>, and wellbeing.</w:t>
      </w:r>
      <w:r w:rsidR="008958CD" w:rsidRPr="00194B5B">
        <w:rPr>
          <w:rFonts w:ascii="Arial" w:hAnsi="Arial" w:cs="Arial"/>
          <w:sz w:val="22"/>
        </w:rPr>
        <w:t xml:space="preserve"> Through </w:t>
      </w:r>
      <w:r w:rsidR="000D0CD1" w:rsidRPr="00194B5B">
        <w:rPr>
          <w:rFonts w:ascii="Arial" w:hAnsi="Arial" w:cs="Arial"/>
          <w:sz w:val="22"/>
        </w:rPr>
        <w:t>engaging in online discussions</w:t>
      </w:r>
      <w:r w:rsidR="00F64B2B" w:rsidRPr="00194B5B">
        <w:rPr>
          <w:rFonts w:ascii="Arial" w:hAnsi="Arial" w:cs="Arial"/>
          <w:sz w:val="22"/>
        </w:rPr>
        <w:t xml:space="preserve">, forum posts, and reflective </w:t>
      </w:r>
      <w:r w:rsidR="00390055" w:rsidRPr="00194B5B">
        <w:rPr>
          <w:rFonts w:ascii="Arial" w:hAnsi="Arial" w:cs="Arial"/>
          <w:sz w:val="22"/>
        </w:rPr>
        <w:t>activities, I have developed a deep</w:t>
      </w:r>
      <w:r w:rsidR="00852849" w:rsidRPr="00194B5B">
        <w:rPr>
          <w:rFonts w:ascii="Arial" w:hAnsi="Arial" w:cs="Arial"/>
          <w:sz w:val="22"/>
        </w:rPr>
        <w:t>er understanding of how these concepts appl</w:t>
      </w:r>
      <w:r w:rsidR="00C5367B" w:rsidRPr="00194B5B">
        <w:rPr>
          <w:rFonts w:ascii="Arial" w:hAnsi="Arial" w:cs="Arial"/>
          <w:sz w:val="22"/>
        </w:rPr>
        <w:t>y to real-world health and social</w:t>
      </w:r>
      <w:r w:rsidR="000442BE" w:rsidRPr="00194B5B">
        <w:rPr>
          <w:rFonts w:ascii="Arial" w:hAnsi="Arial" w:cs="Arial"/>
          <w:sz w:val="22"/>
        </w:rPr>
        <w:t xml:space="preserve"> care practice.</w:t>
      </w:r>
    </w:p>
    <w:p w14:paraId="3AD48825" w14:textId="6E53951A" w:rsidR="000442BE" w:rsidRPr="00194B5B" w:rsidRDefault="000442BE" w:rsidP="00194B5B">
      <w:pPr>
        <w:spacing w:line="276" w:lineRule="auto"/>
        <w:rPr>
          <w:rFonts w:ascii="Arial" w:hAnsi="Arial" w:cs="Arial"/>
          <w:sz w:val="22"/>
        </w:rPr>
      </w:pPr>
      <w:r w:rsidRPr="00194B5B">
        <w:rPr>
          <w:rFonts w:ascii="Arial" w:hAnsi="Arial" w:cs="Arial"/>
          <w:sz w:val="22"/>
        </w:rPr>
        <w:t>This port</w:t>
      </w:r>
      <w:r w:rsidR="005A4CFC" w:rsidRPr="00194B5B">
        <w:rPr>
          <w:rFonts w:ascii="Arial" w:hAnsi="Arial" w:cs="Arial"/>
          <w:sz w:val="22"/>
        </w:rPr>
        <w:t>folio</w:t>
      </w:r>
      <w:r w:rsidR="003400A6" w:rsidRPr="00194B5B">
        <w:rPr>
          <w:rFonts w:ascii="Arial" w:hAnsi="Arial" w:cs="Arial"/>
          <w:sz w:val="22"/>
        </w:rPr>
        <w:t xml:space="preserve"> uses </w:t>
      </w:r>
      <w:r w:rsidR="00DA1598" w:rsidRPr="00194B5B">
        <w:rPr>
          <w:rFonts w:ascii="Arial" w:hAnsi="Arial" w:cs="Arial"/>
          <w:sz w:val="22"/>
        </w:rPr>
        <w:t xml:space="preserve">reflective writing to analyse my learning </w:t>
      </w:r>
      <w:r w:rsidR="00546C46" w:rsidRPr="00194B5B">
        <w:rPr>
          <w:rFonts w:ascii="Arial" w:hAnsi="Arial" w:cs="Arial"/>
          <w:sz w:val="22"/>
        </w:rPr>
        <w:t>experiences, supported by re</w:t>
      </w:r>
      <w:r w:rsidR="00E26435" w:rsidRPr="00194B5B">
        <w:rPr>
          <w:rFonts w:ascii="Arial" w:hAnsi="Arial" w:cs="Arial"/>
          <w:sz w:val="22"/>
        </w:rPr>
        <w:t xml:space="preserve">levant academic literature. It will also </w:t>
      </w:r>
      <w:r w:rsidR="00FF3133" w:rsidRPr="00194B5B">
        <w:rPr>
          <w:rFonts w:ascii="Arial" w:hAnsi="Arial" w:cs="Arial"/>
          <w:sz w:val="22"/>
        </w:rPr>
        <w:t xml:space="preserve">include evidence of participation </w:t>
      </w:r>
      <w:r w:rsidR="00682EB7" w:rsidRPr="00194B5B">
        <w:rPr>
          <w:rFonts w:ascii="Arial" w:hAnsi="Arial" w:cs="Arial"/>
          <w:sz w:val="22"/>
        </w:rPr>
        <w:t xml:space="preserve">in online activities. Overall, </w:t>
      </w:r>
      <w:r w:rsidR="002A6067" w:rsidRPr="00194B5B">
        <w:rPr>
          <w:rFonts w:ascii="Arial" w:hAnsi="Arial" w:cs="Arial"/>
          <w:sz w:val="22"/>
        </w:rPr>
        <w:t xml:space="preserve">the assignment highlights </w:t>
      </w:r>
      <w:r w:rsidR="00964BE6" w:rsidRPr="00194B5B">
        <w:rPr>
          <w:rFonts w:ascii="Arial" w:hAnsi="Arial" w:cs="Arial"/>
          <w:sz w:val="22"/>
        </w:rPr>
        <w:t xml:space="preserve">how the module </w:t>
      </w:r>
      <w:r w:rsidR="003B08E6" w:rsidRPr="00194B5B">
        <w:rPr>
          <w:rFonts w:ascii="Arial" w:hAnsi="Arial" w:cs="Arial"/>
          <w:sz w:val="22"/>
        </w:rPr>
        <w:t>has enhanced my self-awareness</w:t>
      </w:r>
      <w:r w:rsidR="000D05E5" w:rsidRPr="00194B5B">
        <w:rPr>
          <w:rFonts w:ascii="Arial" w:hAnsi="Arial" w:cs="Arial"/>
          <w:sz w:val="22"/>
        </w:rPr>
        <w:t xml:space="preserve">, skills, and readiness for future employment in health </w:t>
      </w:r>
      <w:r w:rsidR="00D15303" w:rsidRPr="00194B5B">
        <w:rPr>
          <w:rFonts w:ascii="Arial" w:hAnsi="Arial" w:cs="Arial"/>
          <w:sz w:val="22"/>
        </w:rPr>
        <w:t>and social care.</w:t>
      </w:r>
    </w:p>
    <w:p w14:paraId="0F99EB56" w14:textId="77777777" w:rsidR="003C740C" w:rsidRPr="003C740C" w:rsidRDefault="003C740C" w:rsidP="003C740C">
      <w:pPr>
        <w:rPr>
          <w:rFonts w:ascii="Arial" w:hAnsi="Arial" w:cs="Arial"/>
        </w:rPr>
      </w:pPr>
    </w:p>
    <w:p w14:paraId="7A633F3B" w14:textId="77777777" w:rsidR="003C740C" w:rsidRPr="003C740C" w:rsidRDefault="003C740C" w:rsidP="003C740C">
      <w:pPr>
        <w:rPr>
          <w:rFonts w:ascii="Arial" w:hAnsi="Arial" w:cs="Arial"/>
        </w:rPr>
      </w:pPr>
    </w:p>
    <w:p w14:paraId="3847568C" w14:textId="767A2FD0" w:rsidR="003C740C" w:rsidRPr="00053159" w:rsidRDefault="00BE3C88" w:rsidP="00053159">
      <w:pPr>
        <w:pStyle w:val="Heading2"/>
        <w:rPr>
          <w:rFonts w:ascii="Arial" w:hAnsi="Arial" w:cs="Arial"/>
          <w:color w:val="000000" w:themeColor="text1"/>
        </w:rPr>
      </w:pPr>
      <w:bookmarkStart w:id="4" w:name="_Toc226976601"/>
      <w:bookmarkStart w:id="5" w:name="_Toc226976634"/>
      <w:r w:rsidRPr="009F5175">
        <w:rPr>
          <w:rFonts w:ascii="Arial" w:hAnsi="Arial" w:cs="Arial"/>
          <w:color w:val="000000" w:themeColor="text1"/>
        </w:rPr>
        <w:t>Task</w:t>
      </w:r>
      <w:r w:rsidR="00B42DDC">
        <w:rPr>
          <w:rFonts w:ascii="Arial" w:hAnsi="Arial" w:cs="Arial"/>
          <w:color w:val="000000" w:themeColor="text1"/>
        </w:rPr>
        <w:t xml:space="preserve"> </w:t>
      </w:r>
      <w:r w:rsidR="002311FC">
        <w:rPr>
          <w:rFonts w:ascii="Arial" w:hAnsi="Arial" w:cs="Arial"/>
          <w:color w:val="000000" w:themeColor="text1"/>
        </w:rPr>
        <w:t>1</w:t>
      </w:r>
      <w:r w:rsidR="00311753">
        <w:rPr>
          <w:rFonts w:ascii="Arial" w:hAnsi="Arial" w:cs="Arial"/>
          <w:color w:val="000000" w:themeColor="text1"/>
        </w:rPr>
        <w:t xml:space="preserve"> </w:t>
      </w:r>
      <w:r w:rsidR="00B42DDC">
        <w:rPr>
          <w:rFonts w:ascii="Arial" w:hAnsi="Arial" w:cs="Arial"/>
          <w:color w:val="000000" w:themeColor="text1"/>
        </w:rPr>
        <w:t>-</w:t>
      </w:r>
      <w:r w:rsidRPr="009F5175">
        <w:rPr>
          <w:rFonts w:ascii="Arial" w:hAnsi="Arial" w:cs="Arial"/>
          <w:color w:val="000000" w:themeColor="text1"/>
        </w:rPr>
        <w:t xml:space="preserve"> Unit 1: Brand </w:t>
      </w:r>
      <w:r w:rsidR="00B42DDC">
        <w:rPr>
          <w:rFonts w:ascii="Arial" w:hAnsi="Arial" w:cs="Arial"/>
          <w:color w:val="000000" w:themeColor="text1"/>
        </w:rPr>
        <w:t>Y</w:t>
      </w:r>
      <w:r w:rsidRPr="009F5175">
        <w:rPr>
          <w:rFonts w:ascii="Arial" w:hAnsi="Arial" w:cs="Arial"/>
          <w:color w:val="000000" w:themeColor="text1"/>
        </w:rPr>
        <w:t>ou</w:t>
      </w:r>
      <w:bookmarkEnd w:id="4"/>
      <w:bookmarkEnd w:id="5"/>
      <w:r w:rsidRPr="009F5175">
        <w:rPr>
          <w:rFonts w:ascii="Arial" w:hAnsi="Arial" w:cs="Arial"/>
          <w:color w:val="000000" w:themeColor="text1"/>
        </w:rPr>
        <w:t xml:space="preserve"> </w:t>
      </w:r>
    </w:p>
    <w:p w14:paraId="4782CB61" w14:textId="753B2603" w:rsidR="00D36A26" w:rsidRPr="00921DFB" w:rsidRDefault="00D36A26" w:rsidP="00194B5B">
      <w:pPr>
        <w:spacing w:line="276" w:lineRule="auto"/>
        <w:rPr>
          <w:rFonts w:ascii="Arial" w:hAnsi="Arial" w:cs="Arial"/>
          <w:sz w:val="22"/>
        </w:rPr>
      </w:pPr>
      <w:r w:rsidRPr="00921DFB">
        <w:rPr>
          <w:rFonts w:ascii="Arial" w:hAnsi="Arial" w:cs="Arial"/>
          <w:sz w:val="22"/>
        </w:rPr>
        <w:t>Unit 1 introduced the concep</w:t>
      </w:r>
      <w:r w:rsidR="002842D7" w:rsidRPr="00921DFB">
        <w:rPr>
          <w:rFonts w:ascii="Arial" w:hAnsi="Arial" w:cs="Arial"/>
          <w:sz w:val="22"/>
        </w:rPr>
        <w:t xml:space="preserve">t of personal branding and its importance in shaping </w:t>
      </w:r>
      <w:r w:rsidR="00F90960" w:rsidRPr="00921DFB">
        <w:rPr>
          <w:rFonts w:ascii="Arial" w:hAnsi="Arial" w:cs="Arial"/>
          <w:sz w:val="22"/>
        </w:rPr>
        <w:t>professional</w:t>
      </w:r>
      <w:r w:rsidR="00282205" w:rsidRPr="00921DFB">
        <w:rPr>
          <w:rFonts w:ascii="Arial" w:hAnsi="Arial" w:cs="Arial"/>
          <w:sz w:val="22"/>
        </w:rPr>
        <w:t xml:space="preserve"> identity </w:t>
      </w:r>
      <w:r w:rsidR="00CD4209" w:rsidRPr="00921DFB">
        <w:rPr>
          <w:rFonts w:ascii="Arial" w:hAnsi="Arial" w:cs="Arial"/>
          <w:sz w:val="22"/>
        </w:rPr>
        <w:t>within health</w:t>
      </w:r>
      <w:r w:rsidR="00226CD4">
        <w:rPr>
          <w:rFonts w:ascii="Arial" w:hAnsi="Arial" w:cs="Arial"/>
          <w:sz w:val="22"/>
        </w:rPr>
        <w:t xml:space="preserve"> </w:t>
      </w:r>
      <w:r w:rsidR="00CD4209" w:rsidRPr="00921DFB">
        <w:rPr>
          <w:rFonts w:ascii="Arial" w:hAnsi="Arial" w:cs="Arial"/>
          <w:sz w:val="22"/>
        </w:rPr>
        <w:t xml:space="preserve">and social care. One of </w:t>
      </w:r>
      <w:r w:rsidR="00E5478B" w:rsidRPr="00921DFB">
        <w:rPr>
          <w:rFonts w:ascii="Arial" w:hAnsi="Arial" w:cs="Arial"/>
          <w:sz w:val="22"/>
        </w:rPr>
        <w:t xml:space="preserve">the key concepts explored was </w:t>
      </w:r>
      <w:r w:rsidR="006F1CDB" w:rsidRPr="00921DFB">
        <w:rPr>
          <w:rFonts w:ascii="Arial" w:hAnsi="Arial" w:cs="Arial"/>
          <w:b/>
          <w:bCs/>
          <w:sz w:val="22"/>
        </w:rPr>
        <w:t>ambition</w:t>
      </w:r>
      <w:r w:rsidR="006F1CDB" w:rsidRPr="00921DFB">
        <w:rPr>
          <w:rFonts w:ascii="Arial" w:hAnsi="Arial" w:cs="Arial"/>
          <w:sz w:val="22"/>
        </w:rPr>
        <w:t>, w</w:t>
      </w:r>
      <w:r w:rsidR="00640187" w:rsidRPr="00921DFB">
        <w:rPr>
          <w:rFonts w:ascii="Arial" w:hAnsi="Arial" w:cs="Arial"/>
          <w:sz w:val="22"/>
        </w:rPr>
        <w:t>h</w:t>
      </w:r>
      <w:r w:rsidR="006F1CDB" w:rsidRPr="00921DFB">
        <w:rPr>
          <w:rFonts w:ascii="Arial" w:hAnsi="Arial" w:cs="Arial"/>
          <w:sz w:val="22"/>
        </w:rPr>
        <w:t>ich</w:t>
      </w:r>
      <w:r w:rsidR="00640187" w:rsidRPr="00921DFB">
        <w:rPr>
          <w:rFonts w:ascii="Arial" w:hAnsi="Arial" w:cs="Arial"/>
          <w:sz w:val="22"/>
        </w:rPr>
        <w:t xml:space="preserve"> is defined as a strong </w:t>
      </w:r>
      <w:r w:rsidR="006772B3" w:rsidRPr="00921DFB">
        <w:rPr>
          <w:rFonts w:ascii="Arial" w:hAnsi="Arial" w:cs="Arial"/>
          <w:sz w:val="22"/>
        </w:rPr>
        <w:t xml:space="preserve">desire to achieve personal or professional </w:t>
      </w:r>
      <w:r w:rsidR="00557FEE" w:rsidRPr="00921DFB">
        <w:rPr>
          <w:rFonts w:ascii="Arial" w:hAnsi="Arial" w:cs="Arial"/>
          <w:sz w:val="22"/>
        </w:rPr>
        <w:t>success (Roy, 2008).</w:t>
      </w:r>
      <w:r w:rsidR="00404801" w:rsidRPr="00921DFB">
        <w:rPr>
          <w:rFonts w:ascii="Arial" w:hAnsi="Arial" w:cs="Arial"/>
          <w:sz w:val="22"/>
        </w:rPr>
        <w:t xml:space="preserve"> </w:t>
      </w:r>
      <w:r w:rsidR="006B727A" w:rsidRPr="00921DFB">
        <w:rPr>
          <w:rFonts w:ascii="Arial" w:hAnsi="Arial" w:cs="Arial"/>
          <w:sz w:val="22"/>
        </w:rPr>
        <w:t xml:space="preserve">Through </w:t>
      </w:r>
      <w:r w:rsidR="00524FD5" w:rsidRPr="00921DFB">
        <w:rPr>
          <w:rFonts w:ascii="Arial" w:hAnsi="Arial" w:cs="Arial"/>
          <w:sz w:val="22"/>
        </w:rPr>
        <w:t xml:space="preserve">the lecture and Moodle </w:t>
      </w:r>
      <w:r w:rsidR="00B64A96" w:rsidRPr="00921DFB">
        <w:rPr>
          <w:rFonts w:ascii="Arial" w:hAnsi="Arial" w:cs="Arial"/>
          <w:sz w:val="22"/>
        </w:rPr>
        <w:t xml:space="preserve">forum activity, I reflected on my own career goals and </w:t>
      </w:r>
      <w:r w:rsidR="00AC27FC" w:rsidRPr="00921DFB">
        <w:rPr>
          <w:rFonts w:ascii="Arial" w:hAnsi="Arial" w:cs="Arial"/>
          <w:sz w:val="22"/>
        </w:rPr>
        <w:t>recognised that a</w:t>
      </w:r>
      <w:r w:rsidR="001502AD" w:rsidRPr="00921DFB">
        <w:rPr>
          <w:rFonts w:ascii="Arial" w:hAnsi="Arial" w:cs="Arial"/>
          <w:sz w:val="22"/>
        </w:rPr>
        <w:t>mbition plays a crucial role in gui</w:t>
      </w:r>
      <w:r w:rsidR="0025778E" w:rsidRPr="00921DFB">
        <w:rPr>
          <w:rFonts w:ascii="Arial" w:hAnsi="Arial" w:cs="Arial"/>
          <w:sz w:val="22"/>
        </w:rPr>
        <w:t xml:space="preserve">ding long-term career decisions. For </w:t>
      </w:r>
      <w:r w:rsidR="009D3790" w:rsidRPr="00921DFB">
        <w:rPr>
          <w:rFonts w:ascii="Arial" w:hAnsi="Arial" w:cs="Arial"/>
          <w:sz w:val="22"/>
        </w:rPr>
        <w:t xml:space="preserve">example, </w:t>
      </w:r>
      <w:r w:rsidR="002A3768">
        <w:rPr>
          <w:rFonts w:ascii="Arial" w:hAnsi="Arial" w:cs="Arial"/>
          <w:sz w:val="22"/>
        </w:rPr>
        <w:t>se</w:t>
      </w:r>
      <w:r w:rsidR="00E33B5B">
        <w:rPr>
          <w:rFonts w:ascii="Arial" w:hAnsi="Arial" w:cs="Arial"/>
          <w:sz w:val="22"/>
        </w:rPr>
        <w:t xml:space="preserve">tting a clear goal of </w:t>
      </w:r>
      <w:r w:rsidR="005E1477">
        <w:rPr>
          <w:rFonts w:ascii="Arial" w:hAnsi="Arial" w:cs="Arial"/>
          <w:sz w:val="22"/>
        </w:rPr>
        <w:t xml:space="preserve">progressing from a care assistant </w:t>
      </w:r>
      <w:r w:rsidR="008D4A10">
        <w:rPr>
          <w:rFonts w:ascii="Arial" w:hAnsi="Arial" w:cs="Arial"/>
          <w:sz w:val="22"/>
        </w:rPr>
        <w:t>role</w:t>
      </w:r>
      <w:r w:rsidR="003D1107">
        <w:rPr>
          <w:rFonts w:ascii="Arial" w:hAnsi="Arial" w:cs="Arial"/>
          <w:sz w:val="22"/>
        </w:rPr>
        <w:t xml:space="preserve"> to </w:t>
      </w:r>
      <w:r w:rsidR="00966755">
        <w:rPr>
          <w:rFonts w:ascii="Arial" w:hAnsi="Arial" w:cs="Arial"/>
          <w:sz w:val="22"/>
        </w:rPr>
        <w:t>a mana</w:t>
      </w:r>
      <w:r w:rsidR="00BE226B">
        <w:rPr>
          <w:rFonts w:ascii="Arial" w:hAnsi="Arial" w:cs="Arial"/>
          <w:sz w:val="22"/>
        </w:rPr>
        <w:t xml:space="preserve">gerial position helped </w:t>
      </w:r>
      <w:r w:rsidR="00F437AC">
        <w:rPr>
          <w:rFonts w:ascii="Arial" w:hAnsi="Arial" w:cs="Arial"/>
          <w:sz w:val="22"/>
        </w:rPr>
        <w:t xml:space="preserve">me understand how ambition can drive </w:t>
      </w:r>
      <w:r w:rsidR="004C6435">
        <w:rPr>
          <w:rFonts w:ascii="Arial" w:hAnsi="Arial" w:cs="Arial"/>
          <w:sz w:val="22"/>
        </w:rPr>
        <w:t xml:space="preserve">continuous professional </w:t>
      </w:r>
      <w:r w:rsidR="006261E2">
        <w:rPr>
          <w:rFonts w:ascii="Arial" w:hAnsi="Arial" w:cs="Arial"/>
          <w:sz w:val="22"/>
        </w:rPr>
        <w:t>development</w:t>
      </w:r>
      <w:r w:rsidR="00C5660D" w:rsidRPr="00921DFB">
        <w:rPr>
          <w:rFonts w:ascii="Arial" w:hAnsi="Arial" w:cs="Arial"/>
          <w:sz w:val="22"/>
        </w:rPr>
        <w:t xml:space="preserve">. Research </w:t>
      </w:r>
      <w:r w:rsidR="00C738E8" w:rsidRPr="00921DFB">
        <w:rPr>
          <w:rFonts w:ascii="Arial" w:hAnsi="Arial" w:cs="Arial"/>
          <w:sz w:val="22"/>
        </w:rPr>
        <w:t xml:space="preserve">also suggests that ambition </w:t>
      </w:r>
      <w:r w:rsidR="005004A0" w:rsidRPr="00921DFB">
        <w:rPr>
          <w:rFonts w:ascii="Arial" w:hAnsi="Arial" w:cs="Arial"/>
          <w:sz w:val="22"/>
        </w:rPr>
        <w:t>enhances</w:t>
      </w:r>
      <w:r w:rsidR="00C738E8" w:rsidRPr="00921DFB">
        <w:rPr>
          <w:rFonts w:ascii="Arial" w:hAnsi="Arial" w:cs="Arial"/>
          <w:sz w:val="22"/>
        </w:rPr>
        <w:t xml:space="preserve"> </w:t>
      </w:r>
      <w:r w:rsidR="005004A0" w:rsidRPr="00921DFB">
        <w:rPr>
          <w:rFonts w:ascii="Arial" w:hAnsi="Arial" w:cs="Arial"/>
          <w:sz w:val="22"/>
        </w:rPr>
        <w:t xml:space="preserve">resilience and </w:t>
      </w:r>
      <w:r w:rsidR="00766F80" w:rsidRPr="00921DFB">
        <w:rPr>
          <w:rFonts w:ascii="Arial" w:hAnsi="Arial" w:cs="Arial"/>
          <w:sz w:val="22"/>
        </w:rPr>
        <w:t>persistence when facing challe</w:t>
      </w:r>
      <w:r w:rsidR="0090313B" w:rsidRPr="00921DFB">
        <w:rPr>
          <w:rFonts w:ascii="Arial" w:hAnsi="Arial" w:cs="Arial"/>
          <w:sz w:val="22"/>
        </w:rPr>
        <w:t>nges (Maddux,</w:t>
      </w:r>
      <w:r w:rsidR="000C7AEC">
        <w:rPr>
          <w:rFonts w:ascii="Arial" w:hAnsi="Arial" w:cs="Arial"/>
          <w:sz w:val="22"/>
        </w:rPr>
        <w:t xml:space="preserve"> </w:t>
      </w:r>
      <w:r w:rsidR="0090313B" w:rsidRPr="00921DFB">
        <w:rPr>
          <w:rFonts w:ascii="Arial" w:hAnsi="Arial" w:cs="Arial"/>
          <w:sz w:val="22"/>
        </w:rPr>
        <w:t xml:space="preserve">2016), which </w:t>
      </w:r>
      <w:r w:rsidR="00776695" w:rsidRPr="00921DFB">
        <w:rPr>
          <w:rFonts w:ascii="Arial" w:hAnsi="Arial" w:cs="Arial"/>
          <w:sz w:val="22"/>
        </w:rPr>
        <w:t xml:space="preserve">is particularly </w:t>
      </w:r>
      <w:r w:rsidR="00485A46" w:rsidRPr="00921DFB">
        <w:rPr>
          <w:rFonts w:ascii="Arial" w:hAnsi="Arial" w:cs="Arial"/>
          <w:sz w:val="22"/>
        </w:rPr>
        <w:t>relevant in demanding healthcare environments.</w:t>
      </w:r>
    </w:p>
    <w:p w14:paraId="3BC7A0FE" w14:textId="2F875E14" w:rsidR="00880335" w:rsidRPr="00921DFB" w:rsidRDefault="00D17EF2" w:rsidP="00194B5B">
      <w:pPr>
        <w:spacing w:line="276" w:lineRule="auto"/>
        <w:rPr>
          <w:rFonts w:ascii="Arial" w:hAnsi="Arial" w:cs="Arial"/>
          <w:sz w:val="22"/>
        </w:rPr>
      </w:pPr>
      <w:r w:rsidRPr="00921DFB">
        <w:rPr>
          <w:rFonts w:ascii="Arial" w:hAnsi="Arial" w:cs="Arial"/>
          <w:sz w:val="22"/>
        </w:rPr>
        <w:t>Another important concept</w:t>
      </w:r>
      <w:r w:rsidR="00673658" w:rsidRPr="00921DFB">
        <w:rPr>
          <w:rFonts w:ascii="Arial" w:hAnsi="Arial" w:cs="Arial"/>
          <w:sz w:val="22"/>
        </w:rPr>
        <w:t xml:space="preserve"> was </w:t>
      </w:r>
      <w:r w:rsidR="00673658" w:rsidRPr="00921DFB">
        <w:rPr>
          <w:rFonts w:ascii="Arial" w:hAnsi="Arial" w:cs="Arial"/>
          <w:b/>
          <w:bCs/>
          <w:sz w:val="22"/>
        </w:rPr>
        <w:t>motivation</w:t>
      </w:r>
      <w:r w:rsidR="00A24A2E" w:rsidRPr="00921DFB">
        <w:rPr>
          <w:rFonts w:ascii="Arial" w:hAnsi="Arial" w:cs="Arial"/>
          <w:sz w:val="22"/>
        </w:rPr>
        <w:t xml:space="preserve">, particularly its </w:t>
      </w:r>
      <w:r w:rsidR="003B48BD" w:rsidRPr="00921DFB">
        <w:rPr>
          <w:rFonts w:ascii="Arial" w:hAnsi="Arial" w:cs="Arial"/>
          <w:sz w:val="22"/>
        </w:rPr>
        <w:t xml:space="preserve">role </w:t>
      </w:r>
      <w:r w:rsidR="00182BD0" w:rsidRPr="00921DFB">
        <w:rPr>
          <w:rFonts w:ascii="Arial" w:hAnsi="Arial" w:cs="Arial"/>
          <w:sz w:val="22"/>
        </w:rPr>
        <w:t>in goal setting. The lecture high</w:t>
      </w:r>
      <w:r w:rsidR="00824F6F" w:rsidRPr="00921DFB">
        <w:rPr>
          <w:rFonts w:ascii="Arial" w:hAnsi="Arial" w:cs="Arial"/>
          <w:sz w:val="22"/>
        </w:rPr>
        <w:t xml:space="preserve">lighted that motivation acts as a driving force </w:t>
      </w:r>
      <w:r w:rsidR="005D1568" w:rsidRPr="00921DFB">
        <w:rPr>
          <w:rFonts w:ascii="Arial" w:hAnsi="Arial" w:cs="Arial"/>
          <w:sz w:val="22"/>
        </w:rPr>
        <w:t xml:space="preserve">that directs </w:t>
      </w:r>
      <w:r w:rsidR="00634858" w:rsidRPr="00921DFB">
        <w:rPr>
          <w:rFonts w:ascii="Arial" w:hAnsi="Arial" w:cs="Arial"/>
          <w:sz w:val="22"/>
        </w:rPr>
        <w:t xml:space="preserve">behaviour towards achieving </w:t>
      </w:r>
      <w:r w:rsidR="00CE031D" w:rsidRPr="00921DFB">
        <w:rPr>
          <w:rFonts w:ascii="Arial" w:hAnsi="Arial" w:cs="Arial"/>
          <w:sz w:val="22"/>
        </w:rPr>
        <w:t>goals (Houston, 2019).</w:t>
      </w:r>
      <w:r w:rsidR="006946C5" w:rsidRPr="00921DFB">
        <w:rPr>
          <w:rFonts w:ascii="Arial" w:hAnsi="Arial" w:cs="Arial"/>
          <w:sz w:val="22"/>
        </w:rPr>
        <w:t xml:space="preserve"> Through the online activity, where </w:t>
      </w:r>
      <w:r w:rsidR="005156C6" w:rsidRPr="00921DFB">
        <w:rPr>
          <w:rFonts w:ascii="Arial" w:hAnsi="Arial" w:cs="Arial"/>
          <w:sz w:val="22"/>
        </w:rPr>
        <w:t xml:space="preserve">I created my own career plan, I realised that </w:t>
      </w:r>
      <w:r w:rsidR="00C03A0A" w:rsidRPr="00921DFB">
        <w:rPr>
          <w:rFonts w:ascii="Arial" w:hAnsi="Arial" w:cs="Arial"/>
          <w:sz w:val="22"/>
        </w:rPr>
        <w:t xml:space="preserve">maintaining motivation is essential </w:t>
      </w:r>
      <w:r w:rsidR="007D3654" w:rsidRPr="00921DFB">
        <w:rPr>
          <w:rFonts w:ascii="Arial" w:hAnsi="Arial" w:cs="Arial"/>
          <w:sz w:val="22"/>
        </w:rPr>
        <w:t xml:space="preserve">for overcoming barriers such as stress or </w:t>
      </w:r>
      <w:r w:rsidR="0027107E" w:rsidRPr="00921DFB">
        <w:rPr>
          <w:rFonts w:ascii="Arial" w:hAnsi="Arial" w:cs="Arial"/>
          <w:sz w:val="22"/>
        </w:rPr>
        <w:t xml:space="preserve">workload in health and social care settings. </w:t>
      </w:r>
      <w:r w:rsidR="0064146E" w:rsidRPr="00921DFB">
        <w:rPr>
          <w:rFonts w:ascii="Arial" w:hAnsi="Arial" w:cs="Arial"/>
          <w:sz w:val="22"/>
        </w:rPr>
        <w:t xml:space="preserve">This reflection helped me understand that </w:t>
      </w:r>
      <w:r w:rsidR="00110D7A" w:rsidRPr="00921DFB">
        <w:rPr>
          <w:rFonts w:ascii="Arial" w:hAnsi="Arial" w:cs="Arial"/>
          <w:sz w:val="22"/>
        </w:rPr>
        <w:t>motivated professional</w:t>
      </w:r>
      <w:r w:rsidR="00B33A00">
        <w:rPr>
          <w:rFonts w:ascii="Arial" w:hAnsi="Arial" w:cs="Arial"/>
          <w:sz w:val="22"/>
        </w:rPr>
        <w:t>s</w:t>
      </w:r>
      <w:r w:rsidR="00110D7A" w:rsidRPr="00921DFB">
        <w:rPr>
          <w:rFonts w:ascii="Arial" w:hAnsi="Arial" w:cs="Arial"/>
          <w:sz w:val="22"/>
        </w:rPr>
        <w:t xml:space="preserve"> </w:t>
      </w:r>
      <w:r w:rsidR="00961605">
        <w:rPr>
          <w:rFonts w:ascii="Arial" w:hAnsi="Arial" w:cs="Arial"/>
          <w:sz w:val="22"/>
        </w:rPr>
        <w:t>are</w:t>
      </w:r>
      <w:r w:rsidR="00110D7A" w:rsidRPr="00921DFB">
        <w:rPr>
          <w:rFonts w:ascii="Arial" w:hAnsi="Arial" w:cs="Arial"/>
          <w:sz w:val="22"/>
        </w:rPr>
        <w:t xml:space="preserve"> more likely to deliver</w:t>
      </w:r>
      <w:r w:rsidR="00880335" w:rsidRPr="00921DFB">
        <w:rPr>
          <w:rFonts w:ascii="Arial" w:hAnsi="Arial" w:cs="Arial"/>
          <w:sz w:val="22"/>
        </w:rPr>
        <w:t xml:space="preserve"> consistent and high-quality care.</w:t>
      </w:r>
    </w:p>
    <w:p w14:paraId="4ACAF269" w14:textId="571BE59B" w:rsidR="00485A46" w:rsidRPr="00921DFB" w:rsidRDefault="00880335" w:rsidP="00194B5B">
      <w:pPr>
        <w:spacing w:line="276" w:lineRule="auto"/>
        <w:rPr>
          <w:rFonts w:ascii="Arial" w:hAnsi="Arial" w:cs="Arial"/>
          <w:sz w:val="22"/>
        </w:rPr>
      </w:pPr>
      <w:r w:rsidRPr="00921DFB">
        <w:rPr>
          <w:rFonts w:ascii="Arial" w:hAnsi="Arial" w:cs="Arial"/>
          <w:sz w:val="22"/>
        </w:rPr>
        <w:t xml:space="preserve">The concept </w:t>
      </w:r>
      <w:r w:rsidR="00DD424C" w:rsidRPr="00921DFB">
        <w:rPr>
          <w:rFonts w:ascii="Arial" w:hAnsi="Arial" w:cs="Arial"/>
          <w:sz w:val="22"/>
        </w:rPr>
        <w:t xml:space="preserve">of </w:t>
      </w:r>
      <w:r w:rsidR="00DD424C" w:rsidRPr="00921DFB">
        <w:rPr>
          <w:rFonts w:ascii="Arial" w:hAnsi="Arial" w:cs="Arial"/>
          <w:b/>
          <w:bCs/>
          <w:sz w:val="22"/>
        </w:rPr>
        <w:t>autonomy</w:t>
      </w:r>
      <w:r w:rsidR="00DD424C" w:rsidRPr="00921DFB">
        <w:rPr>
          <w:rFonts w:ascii="Arial" w:hAnsi="Arial" w:cs="Arial"/>
          <w:sz w:val="22"/>
        </w:rPr>
        <w:t>,</w:t>
      </w:r>
      <w:r w:rsidR="00CE38C1" w:rsidRPr="00921DFB">
        <w:rPr>
          <w:rFonts w:ascii="Arial" w:hAnsi="Arial" w:cs="Arial"/>
          <w:sz w:val="22"/>
        </w:rPr>
        <w:t xml:space="preserve"> </w:t>
      </w:r>
      <w:r w:rsidR="00CE38C1" w:rsidRPr="00921DFB">
        <w:rPr>
          <w:rFonts w:ascii="Arial" w:hAnsi="Arial" w:cs="Arial"/>
          <w:b/>
          <w:bCs/>
          <w:sz w:val="22"/>
        </w:rPr>
        <w:t>mastery</w:t>
      </w:r>
      <w:r w:rsidR="00CE38C1" w:rsidRPr="00921DFB">
        <w:rPr>
          <w:rFonts w:ascii="Arial" w:hAnsi="Arial" w:cs="Arial"/>
          <w:sz w:val="22"/>
        </w:rPr>
        <w:t>,</w:t>
      </w:r>
      <w:r w:rsidR="00CE38C1" w:rsidRPr="00921DFB">
        <w:rPr>
          <w:rFonts w:ascii="Arial" w:hAnsi="Arial" w:cs="Arial"/>
          <w:b/>
          <w:bCs/>
          <w:sz w:val="22"/>
        </w:rPr>
        <w:t xml:space="preserve"> and purpose</w:t>
      </w:r>
      <w:r w:rsidR="00C33D5B" w:rsidRPr="00921DFB">
        <w:rPr>
          <w:rFonts w:ascii="Arial" w:hAnsi="Arial" w:cs="Arial"/>
          <w:sz w:val="22"/>
        </w:rPr>
        <w:t>, based on Pink’s theory</w:t>
      </w:r>
      <w:r w:rsidR="00D2136A" w:rsidRPr="00921DFB">
        <w:rPr>
          <w:rFonts w:ascii="Arial" w:hAnsi="Arial" w:cs="Arial"/>
          <w:sz w:val="22"/>
        </w:rPr>
        <w:t xml:space="preserve">, was also highly influential </w:t>
      </w:r>
      <w:r w:rsidR="00E86F6B" w:rsidRPr="00921DFB">
        <w:rPr>
          <w:rFonts w:ascii="Arial" w:hAnsi="Arial" w:cs="Arial"/>
          <w:sz w:val="22"/>
        </w:rPr>
        <w:t>in shaping my unders</w:t>
      </w:r>
      <w:r w:rsidR="006F0C09" w:rsidRPr="00921DFB">
        <w:rPr>
          <w:rFonts w:ascii="Arial" w:hAnsi="Arial" w:cs="Arial"/>
          <w:sz w:val="22"/>
        </w:rPr>
        <w:t xml:space="preserve">tanding of personal branding. </w:t>
      </w:r>
      <w:r w:rsidR="00CC4E9B" w:rsidRPr="00921DFB">
        <w:rPr>
          <w:rFonts w:ascii="Arial" w:hAnsi="Arial" w:cs="Arial"/>
          <w:sz w:val="22"/>
        </w:rPr>
        <w:t xml:space="preserve">Autonomy refers to having control over </w:t>
      </w:r>
      <w:r w:rsidR="00561C75" w:rsidRPr="00921DFB">
        <w:rPr>
          <w:rFonts w:ascii="Arial" w:hAnsi="Arial" w:cs="Arial"/>
          <w:sz w:val="22"/>
        </w:rPr>
        <w:t xml:space="preserve">one’s career choices, mastery involves developing </w:t>
      </w:r>
      <w:r w:rsidR="00AC6604" w:rsidRPr="00921DFB">
        <w:rPr>
          <w:rFonts w:ascii="Arial" w:hAnsi="Arial" w:cs="Arial"/>
          <w:sz w:val="22"/>
        </w:rPr>
        <w:t xml:space="preserve">skills and expertise, and purpose relates </w:t>
      </w:r>
      <w:r w:rsidR="00E0737E" w:rsidRPr="00921DFB">
        <w:rPr>
          <w:rFonts w:ascii="Arial" w:hAnsi="Arial" w:cs="Arial"/>
          <w:sz w:val="22"/>
        </w:rPr>
        <w:t xml:space="preserve">to having meaningful </w:t>
      </w:r>
      <w:r w:rsidR="00952B73" w:rsidRPr="00921DFB">
        <w:rPr>
          <w:rFonts w:ascii="Arial" w:hAnsi="Arial" w:cs="Arial"/>
          <w:sz w:val="22"/>
        </w:rPr>
        <w:t>goals. This framework helped</w:t>
      </w:r>
      <w:r w:rsidR="00A90AB7" w:rsidRPr="00921DFB">
        <w:rPr>
          <w:rFonts w:ascii="Arial" w:hAnsi="Arial" w:cs="Arial"/>
          <w:sz w:val="22"/>
        </w:rPr>
        <w:t xml:space="preserve"> me reflect on my own </w:t>
      </w:r>
      <w:r w:rsidR="00685E4C" w:rsidRPr="00921DFB">
        <w:rPr>
          <w:rFonts w:ascii="Arial" w:hAnsi="Arial" w:cs="Arial"/>
          <w:sz w:val="22"/>
        </w:rPr>
        <w:t xml:space="preserve">career path and the importance </w:t>
      </w:r>
      <w:r w:rsidR="00AB2F9C" w:rsidRPr="00921DFB">
        <w:rPr>
          <w:rFonts w:ascii="Arial" w:hAnsi="Arial" w:cs="Arial"/>
          <w:sz w:val="22"/>
        </w:rPr>
        <w:t xml:space="preserve">of choosing a role that aligns with </w:t>
      </w:r>
      <w:r w:rsidR="0070615B" w:rsidRPr="00921DFB">
        <w:rPr>
          <w:rFonts w:ascii="Arial" w:hAnsi="Arial" w:cs="Arial"/>
          <w:sz w:val="22"/>
        </w:rPr>
        <w:t>my values and strengths.</w:t>
      </w:r>
      <w:r w:rsidR="00DF4912" w:rsidRPr="00921DFB">
        <w:rPr>
          <w:rFonts w:ascii="Arial" w:hAnsi="Arial" w:cs="Arial"/>
          <w:sz w:val="22"/>
        </w:rPr>
        <w:t xml:space="preserve"> In health and social care, this </w:t>
      </w:r>
      <w:r w:rsidR="00DB033E" w:rsidRPr="00921DFB">
        <w:rPr>
          <w:rFonts w:ascii="Arial" w:hAnsi="Arial" w:cs="Arial"/>
          <w:sz w:val="22"/>
        </w:rPr>
        <w:t xml:space="preserve">is particularly important, as </w:t>
      </w:r>
      <w:r w:rsidR="00B7470F" w:rsidRPr="00921DFB">
        <w:rPr>
          <w:rFonts w:ascii="Arial" w:hAnsi="Arial" w:cs="Arial"/>
          <w:sz w:val="22"/>
        </w:rPr>
        <w:t>professionals must be comm</w:t>
      </w:r>
      <w:r w:rsidR="00D00547" w:rsidRPr="00921DFB">
        <w:rPr>
          <w:rFonts w:ascii="Arial" w:hAnsi="Arial" w:cs="Arial"/>
          <w:sz w:val="22"/>
        </w:rPr>
        <w:t>itted to improving patient wellbeing</w:t>
      </w:r>
      <w:r w:rsidR="009E23AD" w:rsidRPr="00921DFB">
        <w:rPr>
          <w:rFonts w:ascii="Arial" w:hAnsi="Arial" w:cs="Arial"/>
          <w:sz w:val="22"/>
        </w:rPr>
        <w:t>.</w:t>
      </w:r>
    </w:p>
    <w:p w14:paraId="2C1A5D96" w14:textId="0FB3290C" w:rsidR="009E23AD" w:rsidRPr="00921DFB" w:rsidRDefault="009E23AD" w:rsidP="00194B5B">
      <w:pPr>
        <w:spacing w:line="276" w:lineRule="auto"/>
        <w:rPr>
          <w:rFonts w:ascii="Arial" w:hAnsi="Arial" w:cs="Arial"/>
          <w:sz w:val="22"/>
        </w:rPr>
      </w:pPr>
      <w:r w:rsidRPr="00921DFB">
        <w:rPr>
          <w:rFonts w:ascii="Arial" w:hAnsi="Arial" w:cs="Arial"/>
          <w:sz w:val="22"/>
        </w:rPr>
        <w:lastRenderedPageBreak/>
        <w:t xml:space="preserve">Additionally, the second week </w:t>
      </w:r>
      <w:r w:rsidR="00CE3427" w:rsidRPr="00921DFB">
        <w:rPr>
          <w:rFonts w:ascii="Arial" w:hAnsi="Arial" w:cs="Arial"/>
          <w:sz w:val="22"/>
        </w:rPr>
        <w:t xml:space="preserve">introduced </w:t>
      </w:r>
      <w:r w:rsidR="00CE3427" w:rsidRPr="00921DFB">
        <w:rPr>
          <w:rFonts w:ascii="Arial" w:hAnsi="Arial" w:cs="Arial"/>
          <w:b/>
          <w:bCs/>
          <w:sz w:val="22"/>
        </w:rPr>
        <w:t>emotional intelli</w:t>
      </w:r>
      <w:r w:rsidR="00E67245" w:rsidRPr="00921DFB">
        <w:rPr>
          <w:rFonts w:ascii="Arial" w:hAnsi="Arial" w:cs="Arial"/>
          <w:b/>
          <w:bCs/>
          <w:sz w:val="22"/>
        </w:rPr>
        <w:t>gence</w:t>
      </w:r>
      <w:r w:rsidR="00E67245" w:rsidRPr="00921DFB">
        <w:rPr>
          <w:rFonts w:ascii="Arial" w:hAnsi="Arial" w:cs="Arial"/>
          <w:sz w:val="22"/>
        </w:rPr>
        <w:t xml:space="preserve">, </w:t>
      </w:r>
      <w:r w:rsidR="003A0250">
        <w:rPr>
          <w:rFonts w:ascii="Arial" w:hAnsi="Arial" w:cs="Arial"/>
          <w:sz w:val="22"/>
        </w:rPr>
        <w:t xml:space="preserve">which is the </w:t>
      </w:r>
      <w:r w:rsidR="00476D12">
        <w:rPr>
          <w:rFonts w:ascii="Arial" w:hAnsi="Arial" w:cs="Arial"/>
          <w:sz w:val="22"/>
        </w:rPr>
        <w:t xml:space="preserve">ability </w:t>
      </w:r>
      <w:r w:rsidR="00476D12" w:rsidRPr="00921DFB">
        <w:rPr>
          <w:rFonts w:ascii="Arial" w:hAnsi="Arial" w:cs="Arial"/>
          <w:sz w:val="22"/>
        </w:rPr>
        <w:t>to</w:t>
      </w:r>
      <w:r w:rsidR="00E67245" w:rsidRPr="00921DFB">
        <w:rPr>
          <w:rFonts w:ascii="Arial" w:hAnsi="Arial" w:cs="Arial"/>
          <w:sz w:val="22"/>
        </w:rPr>
        <w:t xml:space="preserve"> un</w:t>
      </w:r>
      <w:r w:rsidR="005B4A9F" w:rsidRPr="00921DFB">
        <w:rPr>
          <w:rFonts w:ascii="Arial" w:hAnsi="Arial" w:cs="Arial"/>
          <w:sz w:val="22"/>
        </w:rPr>
        <w:t>derstand and manage one</w:t>
      </w:r>
      <w:r w:rsidR="00076785" w:rsidRPr="00921DFB">
        <w:rPr>
          <w:rFonts w:ascii="Arial" w:hAnsi="Arial" w:cs="Arial"/>
          <w:sz w:val="22"/>
        </w:rPr>
        <w:t xml:space="preserve">’s own emotions and those of others </w:t>
      </w:r>
      <w:r w:rsidR="002270DD" w:rsidRPr="00921DFB">
        <w:rPr>
          <w:rFonts w:ascii="Arial" w:hAnsi="Arial" w:cs="Arial"/>
          <w:sz w:val="22"/>
        </w:rPr>
        <w:t>(Salovey et al</w:t>
      </w:r>
      <w:r w:rsidR="00066506" w:rsidRPr="00921DFB">
        <w:rPr>
          <w:rFonts w:ascii="Arial" w:hAnsi="Arial" w:cs="Arial"/>
          <w:sz w:val="22"/>
        </w:rPr>
        <w:t>., 2004). This concept significant</w:t>
      </w:r>
      <w:r w:rsidR="00C502C4" w:rsidRPr="00921DFB">
        <w:rPr>
          <w:rFonts w:ascii="Arial" w:hAnsi="Arial" w:cs="Arial"/>
          <w:sz w:val="22"/>
        </w:rPr>
        <w:t xml:space="preserve">ly influenced </w:t>
      </w:r>
      <w:r w:rsidR="00B1216B" w:rsidRPr="00921DFB">
        <w:rPr>
          <w:rFonts w:ascii="Arial" w:hAnsi="Arial" w:cs="Arial"/>
          <w:sz w:val="22"/>
        </w:rPr>
        <w:t xml:space="preserve">my understanding of </w:t>
      </w:r>
      <w:r w:rsidR="00C41340" w:rsidRPr="00921DFB">
        <w:rPr>
          <w:rFonts w:ascii="Arial" w:hAnsi="Arial" w:cs="Arial"/>
          <w:sz w:val="22"/>
        </w:rPr>
        <w:t>personal</w:t>
      </w:r>
      <w:r w:rsidR="00B1216B" w:rsidRPr="00921DFB">
        <w:rPr>
          <w:rFonts w:ascii="Arial" w:hAnsi="Arial" w:cs="Arial"/>
          <w:sz w:val="22"/>
        </w:rPr>
        <w:t xml:space="preserve"> branding, as </w:t>
      </w:r>
      <w:r w:rsidR="00CB41D9">
        <w:rPr>
          <w:rFonts w:ascii="Arial" w:hAnsi="Arial" w:cs="Arial"/>
          <w:sz w:val="22"/>
        </w:rPr>
        <w:t>emotional</w:t>
      </w:r>
      <w:r w:rsidR="003417FC">
        <w:rPr>
          <w:rFonts w:ascii="Arial" w:hAnsi="Arial" w:cs="Arial"/>
          <w:sz w:val="22"/>
        </w:rPr>
        <w:t xml:space="preserve"> intelligence is </w:t>
      </w:r>
      <w:r w:rsidR="00EF211E" w:rsidRPr="00921DFB">
        <w:rPr>
          <w:rFonts w:ascii="Arial" w:hAnsi="Arial" w:cs="Arial"/>
          <w:sz w:val="22"/>
        </w:rPr>
        <w:t xml:space="preserve">essential for effective communication </w:t>
      </w:r>
      <w:r w:rsidR="005D6BE7" w:rsidRPr="00921DFB">
        <w:rPr>
          <w:rFonts w:ascii="Arial" w:hAnsi="Arial" w:cs="Arial"/>
          <w:sz w:val="22"/>
        </w:rPr>
        <w:t>and patient-centred care.</w:t>
      </w:r>
      <w:r w:rsidR="002447D6" w:rsidRPr="00921DFB">
        <w:rPr>
          <w:rFonts w:ascii="Arial" w:hAnsi="Arial" w:cs="Arial"/>
          <w:sz w:val="22"/>
        </w:rPr>
        <w:t xml:space="preserve"> Through completing the online emotional intelligence</w:t>
      </w:r>
      <w:r w:rsidR="00542B22" w:rsidRPr="00921DFB">
        <w:rPr>
          <w:rFonts w:ascii="Arial" w:hAnsi="Arial" w:cs="Arial"/>
          <w:sz w:val="22"/>
        </w:rPr>
        <w:t xml:space="preserve"> quiz, I became more aware of my inter</w:t>
      </w:r>
      <w:r w:rsidR="00AB1316" w:rsidRPr="00921DFB">
        <w:rPr>
          <w:rFonts w:ascii="Arial" w:hAnsi="Arial" w:cs="Arial"/>
          <w:sz w:val="22"/>
        </w:rPr>
        <w:t>personal strengths and areas for im</w:t>
      </w:r>
      <w:r w:rsidR="003E69DA" w:rsidRPr="00921DFB">
        <w:rPr>
          <w:rFonts w:ascii="Arial" w:hAnsi="Arial" w:cs="Arial"/>
          <w:sz w:val="22"/>
        </w:rPr>
        <w:t>provement.</w:t>
      </w:r>
    </w:p>
    <w:p w14:paraId="135A0CE6" w14:textId="4F2C8327" w:rsidR="003E69DA" w:rsidRDefault="003E69DA" w:rsidP="00194B5B">
      <w:pPr>
        <w:spacing w:line="276" w:lineRule="auto"/>
        <w:rPr>
          <w:rFonts w:ascii="Arial" w:hAnsi="Arial" w:cs="Arial"/>
          <w:sz w:val="22"/>
        </w:rPr>
      </w:pPr>
      <w:r w:rsidRPr="00921DFB">
        <w:rPr>
          <w:rFonts w:ascii="Arial" w:hAnsi="Arial" w:cs="Arial"/>
          <w:sz w:val="22"/>
        </w:rPr>
        <w:t xml:space="preserve">Overall, Unit 1 helped </w:t>
      </w:r>
      <w:r w:rsidR="00EA4022" w:rsidRPr="00921DFB">
        <w:rPr>
          <w:rFonts w:ascii="Arial" w:hAnsi="Arial" w:cs="Arial"/>
          <w:sz w:val="22"/>
        </w:rPr>
        <w:t>me understand that personal branding</w:t>
      </w:r>
      <w:r w:rsidR="007862B1">
        <w:rPr>
          <w:rFonts w:ascii="Arial" w:hAnsi="Arial" w:cs="Arial"/>
          <w:sz w:val="22"/>
        </w:rPr>
        <w:t xml:space="preserve"> is</w:t>
      </w:r>
      <w:r w:rsidR="00C4377F">
        <w:rPr>
          <w:rFonts w:ascii="Arial" w:hAnsi="Arial" w:cs="Arial"/>
          <w:sz w:val="22"/>
        </w:rPr>
        <w:t xml:space="preserve"> </w:t>
      </w:r>
      <w:r w:rsidR="00EA4022" w:rsidRPr="00921DFB">
        <w:rPr>
          <w:rFonts w:ascii="Arial" w:hAnsi="Arial" w:cs="Arial"/>
          <w:sz w:val="22"/>
        </w:rPr>
        <w:t xml:space="preserve">not only about </w:t>
      </w:r>
      <w:r w:rsidR="00A554A8" w:rsidRPr="00921DFB">
        <w:rPr>
          <w:rFonts w:ascii="Arial" w:hAnsi="Arial" w:cs="Arial"/>
          <w:sz w:val="22"/>
        </w:rPr>
        <w:t xml:space="preserve">career goals but also about developing </w:t>
      </w:r>
      <w:r w:rsidR="00ED3301" w:rsidRPr="00921DFB">
        <w:rPr>
          <w:rFonts w:ascii="Arial" w:hAnsi="Arial" w:cs="Arial"/>
          <w:sz w:val="22"/>
        </w:rPr>
        <w:t xml:space="preserve">key personal and professional </w:t>
      </w:r>
      <w:r w:rsidR="008F073A" w:rsidRPr="00921DFB">
        <w:rPr>
          <w:rFonts w:ascii="Arial" w:hAnsi="Arial" w:cs="Arial"/>
          <w:sz w:val="22"/>
        </w:rPr>
        <w:t xml:space="preserve">attributes that are essential in health </w:t>
      </w:r>
      <w:r w:rsidR="006F3B69" w:rsidRPr="00921DFB">
        <w:rPr>
          <w:rFonts w:ascii="Arial" w:hAnsi="Arial" w:cs="Arial"/>
          <w:sz w:val="22"/>
        </w:rPr>
        <w:t xml:space="preserve">and </w:t>
      </w:r>
      <w:r w:rsidR="00A21A7A" w:rsidRPr="00921DFB">
        <w:rPr>
          <w:rFonts w:ascii="Arial" w:hAnsi="Arial" w:cs="Arial"/>
          <w:sz w:val="22"/>
        </w:rPr>
        <w:t>social care pract</w:t>
      </w:r>
      <w:r w:rsidR="008975AC" w:rsidRPr="00921DFB">
        <w:rPr>
          <w:rFonts w:ascii="Arial" w:hAnsi="Arial" w:cs="Arial"/>
          <w:sz w:val="22"/>
        </w:rPr>
        <w:t>ice.</w:t>
      </w:r>
      <w:r w:rsidR="00ED3301" w:rsidRPr="00921DFB">
        <w:rPr>
          <w:rFonts w:ascii="Arial" w:hAnsi="Arial" w:cs="Arial"/>
          <w:sz w:val="22"/>
        </w:rPr>
        <w:t xml:space="preserve"> </w:t>
      </w:r>
    </w:p>
    <w:p w14:paraId="176A9F26" w14:textId="63C3018F" w:rsidR="00CC71D5" w:rsidRPr="00921DFB" w:rsidRDefault="00CC71D5" w:rsidP="00921DFB">
      <w:pPr>
        <w:spacing w:line="276" w:lineRule="auto"/>
        <w:rPr>
          <w:rFonts w:ascii="Arial" w:hAnsi="Arial" w:cs="Arial"/>
          <w:sz w:val="22"/>
        </w:rPr>
      </w:pPr>
      <w:r>
        <w:rPr>
          <w:rFonts w:ascii="Arial" w:hAnsi="Arial" w:cs="Arial"/>
          <w:noProof/>
          <w:sz w:val="22"/>
          <w14:ligatures w14:val="standardContextual"/>
        </w:rPr>
        <w:drawing>
          <wp:inline distT="0" distB="0" distL="0" distR="0" wp14:anchorId="1A7166F0" wp14:editId="08F5F949">
            <wp:extent cx="6181725" cy="1543050"/>
            <wp:effectExtent l="0" t="0" r="9525" b="0"/>
            <wp:docPr id="950809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09647" name="Picture 950809647"/>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26971" cy="1554344"/>
                    </a:xfrm>
                    <a:prstGeom prst="rect">
                      <a:avLst/>
                    </a:prstGeom>
                  </pic:spPr>
                </pic:pic>
              </a:graphicData>
            </a:graphic>
          </wp:inline>
        </w:drawing>
      </w:r>
      <w:r w:rsidR="00CB326E">
        <w:rPr>
          <w:rFonts w:ascii="Arial" w:hAnsi="Arial" w:cs="Arial"/>
          <w:sz w:val="22"/>
        </w:rPr>
        <w:t>(</w:t>
      </w:r>
      <w:r w:rsidR="00183F25">
        <w:rPr>
          <w:rFonts w:ascii="Arial" w:hAnsi="Arial" w:cs="Arial"/>
          <w:sz w:val="22"/>
        </w:rPr>
        <w:t>Figure</w:t>
      </w:r>
      <w:r w:rsidR="000F22DA">
        <w:rPr>
          <w:rFonts w:ascii="Arial" w:hAnsi="Arial" w:cs="Arial"/>
          <w:sz w:val="22"/>
        </w:rPr>
        <w:t xml:space="preserve"> </w:t>
      </w:r>
      <w:r w:rsidR="00183F25">
        <w:rPr>
          <w:rFonts w:ascii="Arial" w:hAnsi="Arial" w:cs="Arial"/>
          <w:sz w:val="22"/>
        </w:rPr>
        <w:t>1)</w:t>
      </w:r>
      <w:r w:rsidR="00503BBF">
        <w:rPr>
          <w:rFonts w:ascii="Arial" w:hAnsi="Arial" w:cs="Arial"/>
          <w:noProof/>
          <w:sz w:val="22"/>
          <w14:ligatures w14:val="standardContextual"/>
        </w:rPr>
        <w:drawing>
          <wp:inline distT="0" distB="0" distL="0" distR="0" wp14:anchorId="40CEBF2E" wp14:editId="5B29AD3A">
            <wp:extent cx="5762625" cy="1695450"/>
            <wp:effectExtent l="0" t="0" r="0" b="0"/>
            <wp:docPr id="10939838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83802" name="Picture 1093983802"/>
                    <pic:cNvPicPr/>
                  </pic:nvPicPr>
                  <pic:blipFill>
                    <a:blip r:embed="rId8">
                      <a:extLst>
                        <a:ext uri="{28A0092B-C50C-407E-A947-70E740481C1C}">
                          <a14:useLocalDpi xmlns:a14="http://schemas.microsoft.com/office/drawing/2010/main" val="0"/>
                        </a:ext>
                      </a:extLst>
                    </a:blip>
                    <a:stretch>
                      <a:fillRect/>
                    </a:stretch>
                  </pic:blipFill>
                  <pic:spPr>
                    <a:xfrm>
                      <a:off x="0" y="0"/>
                      <a:ext cx="5792796" cy="1704327"/>
                    </a:xfrm>
                    <a:prstGeom prst="rect">
                      <a:avLst/>
                    </a:prstGeom>
                  </pic:spPr>
                </pic:pic>
              </a:graphicData>
            </a:graphic>
          </wp:inline>
        </w:drawing>
      </w:r>
      <w:r w:rsidR="00183F25">
        <w:rPr>
          <w:rFonts w:ascii="Arial" w:hAnsi="Arial" w:cs="Arial"/>
          <w:sz w:val="22"/>
        </w:rPr>
        <w:t>(</w:t>
      </w:r>
      <w:r w:rsidR="007E2827">
        <w:rPr>
          <w:rFonts w:ascii="Arial" w:hAnsi="Arial" w:cs="Arial"/>
          <w:sz w:val="22"/>
        </w:rPr>
        <w:t>Figure 2)</w:t>
      </w:r>
      <w:r w:rsidR="00DC7ED9">
        <w:rPr>
          <w:rFonts w:ascii="Arial" w:hAnsi="Arial" w:cs="Arial"/>
          <w:noProof/>
          <w:sz w:val="22"/>
          <w14:ligatures w14:val="standardContextual"/>
        </w:rPr>
        <w:drawing>
          <wp:inline distT="0" distB="0" distL="0" distR="0" wp14:anchorId="5FF8C8B6" wp14:editId="3C59EF0E">
            <wp:extent cx="5731510" cy="1549400"/>
            <wp:effectExtent l="0" t="0" r="2540" b="0"/>
            <wp:docPr id="11877300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30014" name="Picture 1187730014"/>
                    <pic:cNvPicPr/>
                  </pic:nvPicPr>
                  <pic:blipFill>
                    <a:blip r:embed="rId9">
                      <a:extLst>
                        <a:ext uri="{28A0092B-C50C-407E-A947-70E740481C1C}">
                          <a14:useLocalDpi xmlns:a14="http://schemas.microsoft.com/office/drawing/2010/main" val="0"/>
                        </a:ext>
                      </a:extLst>
                    </a:blip>
                    <a:stretch>
                      <a:fillRect/>
                    </a:stretch>
                  </pic:blipFill>
                  <pic:spPr>
                    <a:xfrm>
                      <a:off x="0" y="0"/>
                      <a:ext cx="5731510" cy="1549400"/>
                    </a:xfrm>
                    <a:prstGeom prst="rect">
                      <a:avLst/>
                    </a:prstGeom>
                  </pic:spPr>
                </pic:pic>
              </a:graphicData>
            </a:graphic>
          </wp:inline>
        </w:drawing>
      </w:r>
      <w:r w:rsidR="007E2827">
        <w:rPr>
          <w:rFonts w:ascii="Arial" w:hAnsi="Arial" w:cs="Arial"/>
          <w:sz w:val="22"/>
        </w:rPr>
        <w:t>(Figure 3)</w:t>
      </w:r>
    </w:p>
    <w:p w14:paraId="0936168B" w14:textId="217A22AA" w:rsidR="00BE3C88" w:rsidRDefault="00BE3C88" w:rsidP="00053159">
      <w:pPr>
        <w:pStyle w:val="Heading2"/>
        <w:rPr>
          <w:rFonts w:ascii="Arial" w:hAnsi="Arial" w:cs="Arial"/>
          <w:color w:val="000000" w:themeColor="text1"/>
        </w:rPr>
      </w:pPr>
      <w:bookmarkStart w:id="6" w:name="_Toc226976602"/>
      <w:bookmarkStart w:id="7" w:name="_Toc226976635"/>
      <w:r w:rsidRPr="009F5175">
        <w:rPr>
          <w:rFonts w:ascii="Arial" w:hAnsi="Arial" w:cs="Arial"/>
          <w:color w:val="000000" w:themeColor="text1"/>
        </w:rPr>
        <w:t>Task</w:t>
      </w:r>
      <w:r w:rsidR="00FB0A30">
        <w:rPr>
          <w:rFonts w:ascii="Arial" w:hAnsi="Arial" w:cs="Arial"/>
          <w:color w:val="000000" w:themeColor="text1"/>
        </w:rPr>
        <w:t xml:space="preserve"> </w:t>
      </w:r>
      <w:r w:rsidRPr="009F5175">
        <w:rPr>
          <w:rFonts w:ascii="Arial" w:hAnsi="Arial" w:cs="Arial"/>
          <w:color w:val="000000" w:themeColor="text1"/>
        </w:rPr>
        <w:t>2</w:t>
      </w:r>
      <w:r w:rsidR="002C2E43">
        <w:rPr>
          <w:rFonts w:ascii="Arial" w:hAnsi="Arial" w:cs="Arial"/>
          <w:color w:val="000000" w:themeColor="text1"/>
        </w:rPr>
        <w:t xml:space="preserve"> </w:t>
      </w:r>
      <w:r w:rsidRPr="009F5175">
        <w:rPr>
          <w:rFonts w:ascii="Arial" w:hAnsi="Arial" w:cs="Arial"/>
          <w:color w:val="000000" w:themeColor="text1"/>
        </w:rPr>
        <w:t>– Reflection on Unit</w:t>
      </w:r>
      <w:r w:rsidR="00744A06">
        <w:rPr>
          <w:rFonts w:ascii="Arial" w:hAnsi="Arial" w:cs="Arial"/>
          <w:color w:val="000000" w:themeColor="text1"/>
        </w:rPr>
        <w:t xml:space="preserve"> </w:t>
      </w:r>
      <w:r w:rsidRPr="009F5175">
        <w:rPr>
          <w:rFonts w:ascii="Arial" w:hAnsi="Arial" w:cs="Arial"/>
          <w:color w:val="000000" w:themeColor="text1"/>
        </w:rPr>
        <w:t>2:</w:t>
      </w:r>
      <w:r w:rsidR="00240E5A">
        <w:rPr>
          <w:rFonts w:ascii="Arial" w:hAnsi="Arial" w:cs="Arial"/>
          <w:color w:val="000000" w:themeColor="text1"/>
        </w:rPr>
        <w:t xml:space="preserve"> I</w:t>
      </w:r>
      <w:r w:rsidRPr="009F5175">
        <w:rPr>
          <w:rFonts w:ascii="Arial" w:hAnsi="Arial" w:cs="Arial"/>
          <w:color w:val="000000" w:themeColor="text1"/>
        </w:rPr>
        <w:t>t’s a Small World</w:t>
      </w:r>
      <w:bookmarkEnd w:id="6"/>
      <w:bookmarkEnd w:id="7"/>
      <w:r w:rsidRPr="009F5175">
        <w:rPr>
          <w:rFonts w:ascii="Arial" w:hAnsi="Arial" w:cs="Arial"/>
          <w:color w:val="000000" w:themeColor="text1"/>
        </w:rPr>
        <w:t xml:space="preserve"> </w:t>
      </w:r>
    </w:p>
    <w:p w14:paraId="40BDABE5" w14:textId="02C0BE6A" w:rsidR="001354F4" w:rsidRPr="00194B5B" w:rsidRDefault="00C110B7" w:rsidP="00194B5B">
      <w:pPr>
        <w:spacing w:line="276" w:lineRule="auto"/>
        <w:rPr>
          <w:rFonts w:ascii="Arial" w:hAnsi="Arial" w:cs="Arial"/>
          <w:sz w:val="22"/>
        </w:rPr>
      </w:pPr>
      <w:r w:rsidRPr="00194B5B">
        <w:rPr>
          <w:rFonts w:ascii="Arial" w:hAnsi="Arial" w:cs="Arial"/>
          <w:sz w:val="22"/>
        </w:rPr>
        <w:t>Unit</w:t>
      </w:r>
      <w:r w:rsidR="00BC318D" w:rsidRPr="00194B5B">
        <w:rPr>
          <w:rFonts w:ascii="Arial" w:hAnsi="Arial" w:cs="Arial"/>
          <w:sz w:val="22"/>
        </w:rPr>
        <w:t xml:space="preserve"> 2, titled “</w:t>
      </w:r>
      <w:r w:rsidR="00185EFC" w:rsidRPr="00194B5B">
        <w:rPr>
          <w:rFonts w:ascii="Arial" w:hAnsi="Arial" w:cs="Arial"/>
          <w:sz w:val="22"/>
        </w:rPr>
        <w:t>I</w:t>
      </w:r>
      <w:r w:rsidR="00BC318D" w:rsidRPr="00194B5B">
        <w:rPr>
          <w:rFonts w:ascii="Arial" w:hAnsi="Arial" w:cs="Arial"/>
          <w:sz w:val="22"/>
        </w:rPr>
        <w:t>t</w:t>
      </w:r>
      <w:r w:rsidR="00FA4154" w:rsidRPr="00194B5B">
        <w:rPr>
          <w:rFonts w:ascii="Arial" w:hAnsi="Arial" w:cs="Arial"/>
          <w:sz w:val="22"/>
        </w:rPr>
        <w:t>’s a Small World”, focused on deve</w:t>
      </w:r>
      <w:r w:rsidR="00936F63" w:rsidRPr="00194B5B">
        <w:rPr>
          <w:rFonts w:ascii="Arial" w:hAnsi="Arial" w:cs="Arial"/>
          <w:sz w:val="22"/>
        </w:rPr>
        <w:t>loping an understanding of global</w:t>
      </w:r>
      <w:r w:rsidR="00933E2F" w:rsidRPr="00194B5B">
        <w:rPr>
          <w:rFonts w:ascii="Arial" w:hAnsi="Arial" w:cs="Arial"/>
          <w:sz w:val="22"/>
        </w:rPr>
        <w:t xml:space="preserve"> connections, networking, and coll</w:t>
      </w:r>
      <w:r w:rsidR="00761E4E" w:rsidRPr="00194B5B">
        <w:rPr>
          <w:rFonts w:ascii="Arial" w:hAnsi="Arial" w:cs="Arial"/>
          <w:sz w:val="22"/>
        </w:rPr>
        <w:t>aboration within health and social care.</w:t>
      </w:r>
      <w:r w:rsidR="00AE0178" w:rsidRPr="00194B5B">
        <w:rPr>
          <w:rFonts w:ascii="Arial" w:hAnsi="Arial" w:cs="Arial"/>
          <w:sz w:val="22"/>
        </w:rPr>
        <w:t xml:space="preserve"> One of the main topics </w:t>
      </w:r>
      <w:r w:rsidR="000B7201" w:rsidRPr="00194B5B">
        <w:rPr>
          <w:rFonts w:ascii="Arial" w:hAnsi="Arial" w:cs="Arial"/>
          <w:sz w:val="22"/>
        </w:rPr>
        <w:t xml:space="preserve">explored was </w:t>
      </w:r>
      <w:r w:rsidR="000B7201" w:rsidRPr="00194B5B">
        <w:rPr>
          <w:rFonts w:ascii="Arial" w:hAnsi="Arial" w:cs="Arial"/>
          <w:b/>
          <w:bCs/>
          <w:sz w:val="22"/>
        </w:rPr>
        <w:t>networking</w:t>
      </w:r>
      <w:r w:rsidR="000B7201" w:rsidRPr="00194B5B">
        <w:rPr>
          <w:rFonts w:ascii="Arial" w:hAnsi="Arial" w:cs="Arial"/>
          <w:sz w:val="22"/>
        </w:rPr>
        <w:t xml:space="preserve">, </w:t>
      </w:r>
      <w:r w:rsidR="00972526" w:rsidRPr="00194B5B">
        <w:rPr>
          <w:rFonts w:ascii="Arial" w:hAnsi="Arial" w:cs="Arial"/>
          <w:sz w:val="22"/>
        </w:rPr>
        <w:t xml:space="preserve">defined as the process of interacting </w:t>
      </w:r>
      <w:r w:rsidR="0011660F" w:rsidRPr="00194B5B">
        <w:rPr>
          <w:rFonts w:ascii="Arial" w:hAnsi="Arial" w:cs="Arial"/>
          <w:sz w:val="22"/>
        </w:rPr>
        <w:t xml:space="preserve">with others to exchange information and build </w:t>
      </w:r>
      <w:r w:rsidR="005C75C1" w:rsidRPr="00194B5B">
        <w:rPr>
          <w:rFonts w:ascii="Arial" w:hAnsi="Arial" w:cs="Arial"/>
          <w:sz w:val="22"/>
        </w:rPr>
        <w:t>pro</w:t>
      </w:r>
      <w:r w:rsidR="00EB604C" w:rsidRPr="00194B5B">
        <w:rPr>
          <w:rFonts w:ascii="Arial" w:hAnsi="Arial" w:cs="Arial"/>
          <w:sz w:val="22"/>
        </w:rPr>
        <w:t>fessional relationships (Gibson et al</w:t>
      </w:r>
      <w:r w:rsidR="009B2F6E" w:rsidRPr="00194B5B">
        <w:rPr>
          <w:rFonts w:ascii="Arial" w:hAnsi="Arial" w:cs="Arial"/>
          <w:sz w:val="22"/>
        </w:rPr>
        <w:t>.,</w:t>
      </w:r>
      <w:r w:rsidR="009B2588" w:rsidRPr="00194B5B">
        <w:rPr>
          <w:rFonts w:ascii="Arial" w:hAnsi="Arial" w:cs="Arial"/>
          <w:sz w:val="22"/>
        </w:rPr>
        <w:t xml:space="preserve"> </w:t>
      </w:r>
      <w:r w:rsidR="009B2F6E" w:rsidRPr="00194B5B">
        <w:rPr>
          <w:rFonts w:ascii="Arial" w:hAnsi="Arial" w:cs="Arial"/>
          <w:sz w:val="22"/>
        </w:rPr>
        <w:t xml:space="preserve">2014). Through </w:t>
      </w:r>
      <w:r w:rsidR="00BA6271" w:rsidRPr="00194B5B">
        <w:rPr>
          <w:rFonts w:ascii="Arial" w:hAnsi="Arial" w:cs="Arial"/>
          <w:sz w:val="22"/>
        </w:rPr>
        <w:t>participating in Moodle</w:t>
      </w:r>
      <w:r w:rsidR="007C0456" w:rsidRPr="00194B5B">
        <w:rPr>
          <w:rFonts w:ascii="Arial" w:hAnsi="Arial" w:cs="Arial"/>
          <w:sz w:val="22"/>
        </w:rPr>
        <w:t xml:space="preserve"> forum discussions, </w:t>
      </w:r>
      <w:r w:rsidR="00661D16" w:rsidRPr="00194B5B">
        <w:rPr>
          <w:rFonts w:ascii="Arial" w:hAnsi="Arial" w:cs="Arial"/>
          <w:sz w:val="22"/>
        </w:rPr>
        <w:t>I realised that effective networking</w:t>
      </w:r>
      <w:r w:rsidR="004B5C10" w:rsidRPr="00194B5B">
        <w:rPr>
          <w:rFonts w:ascii="Arial" w:hAnsi="Arial" w:cs="Arial"/>
          <w:sz w:val="22"/>
        </w:rPr>
        <w:t xml:space="preserve"> is essential in </w:t>
      </w:r>
      <w:r w:rsidR="004B5C10" w:rsidRPr="00194B5B">
        <w:rPr>
          <w:rFonts w:ascii="Arial" w:hAnsi="Arial" w:cs="Arial"/>
          <w:sz w:val="22"/>
        </w:rPr>
        <w:lastRenderedPageBreak/>
        <w:t xml:space="preserve">healthcare settings, </w:t>
      </w:r>
      <w:r w:rsidR="00597453" w:rsidRPr="00194B5B">
        <w:rPr>
          <w:rFonts w:ascii="Arial" w:hAnsi="Arial" w:cs="Arial"/>
          <w:sz w:val="22"/>
        </w:rPr>
        <w:t xml:space="preserve">as professionals must collaborate across </w:t>
      </w:r>
      <w:r w:rsidR="00232E37" w:rsidRPr="00194B5B">
        <w:rPr>
          <w:rFonts w:ascii="Arial" w:hAnsi="Arial" w:cs="Arial"/>
          <w:sz w:val="22"/>
        </w:rPr>
        <w:t xml:space="preserve">disciplines to provide coordinated </w:t>
      </w:r>
      <w:r w:rsidR="00451F4D" w:rsidRPr="00194B5B">
        <w:rPr>
          <w:rFonts w:ascii="Arial" w:hAnsi="Arial" w:cs="Arial"/>
          <w:sz w:val="22"/>
        </w:rPr>
        <w:t>and patient-centred care.</w:t>
      </w:r>
    </w:p>
    <w:p w14:paraId="343102B9" w14:textId="60FB555D" w:rsidR="00DC6A8B" w:rsidRPr="00194B5B" w:rsidRDefault="00DC6A8B" w:rsidP="00194B5B">
      <w:pPr>
        <w:spacing w:line="276" w:lineRule="auto"/>
        <w:rPr>
          <w:rFonts w:ascii="Arial" w:hAnsi="Arial" w:cs="Arial"/>
          <w:sz w:val="22"/>
        </w:rPr>
      </w:pPr>
      <w:r w:rsidRPr="00194B5B">
        <w:rPr>
          <w:rFonts w:ascii="Arial" w:hAnsi="Arial" w:cs="Arial"/>
          <w:sz w:val="22"/>
        </w:rPr>
        <w:t xml:space="preserve">Another </w:t>
      </w:r>
      <w:r w:rsidR="00061F29" w:rsidRPr="00194B5B">
        <w:rPr>
          <w:rFonts w:ascii="Arial" w:hAnsi="Arial" w:cs="Arial"/>
          <w:sz w:val="22"/>
        </w:rPr>
        <w:t xml:space="preserve">key concept was the idea of </w:t>
      </w:r>
      <w:r w:rsidR="00E726DB" w:rsidRPr="00194B5B">
        <w:rPr>
          <w:rFonts w:ascii="Arial" w:hAnsi="Arial" w:cs="Arial"/>
          <w:sz w:val="22"/>
        </w:rPr>
        <w:t>a “</w:t>
      </w:r>
      <w:r w:rsidR="00E726DB" w:rsidRPr="00194B5B">
        <w:rPr>
          <w:rFonts w:ascii="Arial" w:hAnsi="Arial" w:cs="Arial"/>
          <w:b/>
          <w:bCs/>
          <w:sz w:val="22"/>
        </w:rPr>
        <w:t>network</w:t>
      </w:r>
      <w:r w:rsidR="00671655" w:rsidRPr="00194B5B">
        <w:rPr>
          <w:rFonts w:ascii="Arial" w:hAnsi="Arial" w:cs="Arial"/>
          <w:b/>
          <w:bCs/>
          <w:sz w:val="22"/>
        </w:rPr>
        <w:t xml:space="preserve"> society”</w:t>
      </w:r>
      <w:r w:rsidR="00671655" w:rsidRPr="00194B5B">
        <w:rPr>
          <w:rFonts w:ascii="Arial" w:hAnsi="Arial" w:cs="Arial"/>
          <w:sz w:val="22"/>
        </w:rPr>
        <w:t xml:space="preserve">, </w:t>
      </w:r>
      <w:r w:rsidR="00D35C81" w:rsidRPr="00194B5B">
        <w:rPr>
          <w:rFonts w:ascii="Arial" w:hAnsi="Arial" w:cs="Arial"/>
          <w:sz w:val="22"/>
        </w:rPr>
        <w:t xml:space="preserve">where digital communication and global connections </w:t>
      </w:r>
      <w:r w:rsidR="006F2E51" w:rsidRPr="00194B5B">
        <w:rPr>
          <w:rFonts w:ascii="Arial" w:hAnsi="Arial" w:cs="Arial"/>
          <w:sz w:val="22"/>
        </w:rPr>
        <w:t xml:space="preserve">influence how professionals </w:t>
      </w:r>
      <w:r w:rsidR="00760195" w:rsidRPr="00194B5B">
        <w:rPr>
          <w:rFonts w:ascii="Arial" w:hAnsi="Arial" w:cs="Arial"/>
          <w:sz w:val="22"/>
        </w:rPr>
        <w:t>interact and share information. This topic incr</w:t>
      </w:r>
      <w:r w:rsidR="00E230FB" w:rsidRPr="00194B5B">
        <w:rPr>
          <w:rFonts w:ascii="Arial" w:hAnsi="Arial" w:cs="Arial"/>
          <w:sz w:val="22"/>
        </w:rPr>
        <w:t>eased my awareness of how technology</w:t>
      </w:r>
      <w:r w:rsidR="00FC0982" w:rsidRPr="00194B5B">
        <w:rPr>
          <w:rFonts w:ascii="Arial" w:hAnsi="Arial" w:cs="Arial"/>
          <w:sz w:val="22"/>
        </w:rPr>
        <w:t xml:space="preserve"> enables healthcare professionals to connect </w:t>
      </w:r>
      <w:r w:rsidR="00E97597" w:rsidRPr="00194B5B">
        <w:rPr>
          <w:rFonts w:ascii="Arial" w:hAnsi="Arial" w:cs="Arial"/>
          <w:sz w:val="22"/>
        </w:rPr>
        <w:t xml:space="preserve">beyond geographical boundaries, </w:t>
      </w:r>
      <w:r w:rsidR="00F82409" w:rsidRPr="00194B5B">
        <w:rPr>
          <w:rFonts w:ascii="Arial" w:hAnsi="Arial" w:cs="Arial"/>
          <w:sz w:val="22"/>
        </w:rPr>
        <w:t xml:space="preserve">improving knowledge sharing and service </w:t>
      </w:r>
      <w:r w:rsidR="00AE6700" w:rsidRPr="00194B5B">
        <w:rPr>
          <w:rFonts w:ascii="Arial" w:hAnsi="Arial" w:cs="Arial"/>
          <w:sz w:val="22"/>
        </w:rPr>
        <w:t xml:space="preserve">delivery. For example, communication </w:t>
      </w:r>
      <w:r w:rsidR="001A0B90" w:rsidRPr="00194B5B">
        <w:rPr>
          <w:rFonts w:ascii="Arial" w:hAnsi="Arial" w:cs="Arial"/>
          <w:sz w:val="22"/>
        </w:rPr>
        <w:t xml:space="preserve">across organisations such as the </w:t>
      </w:r>
      <w:r w:rsidR="007112E1" w:rsidRPr="00194B5B">
        <w:rPr>
          <w:rFonts w:ascii="Arial" w:hAnsi="Arial" w:cs="Arial"/>
          <w:sz w:val="22"/>
        </w:rPr>
        <w:t>NHS and social services allows for more inte</w:t>
      </w:r>
      <w:r w:rsidR="00FD5115" w:rsidRPr="00194B5B">
        <w:rPr>
          <w:rFonts w:ascii="Arial" w:hAnsi="Arial" w:cs="Arial"/>
          <w:sz w:val="22"/>
        </w:rPr>
        <w:t>grated care approaches.</w:t>
      </w:r>
    </w:p>
    <w:p w14:paraId="4147890E" w14:textId="390E05A9" w:rsidR="00B06FE3" w:rsidRPr="00194B5B" w:rsidRDefault="000466D1" w:rsidP="00194B5B">
      <w:pPr>
        <w:spacing w:line="276" w:lineRule="auto"/>
        <w:rPr>
          <w:rFonts w:ascii="Arial" w:hAnsi="Arial" w:cs="Arial"/>
          <w:sz w:val="22"/>
        </w:rPr>
      </w:pPr>
      <w:r w:rsidRPr="00194B5B">
        <w:rPr>
          <w:rFonts w:ascii="Arial" w:hAnsi="Arial" w:cs="Arial"/>
          <w:sz w:val="22"/>
        </w:rPr>
        <w:t xml:space="preserve">The unit </w:t>
      </w:r>
      <w:r w:rsidR="0082793F" w:rsidRPr="00194B5B">
        <w:rPr>
          <w:rFonts w:ascii="Arial" w:hAnsi="Arial" w:cs="Arial"/>
          <w:sz w:val="22"/>
        </w:rPr>
        <w:t>also emphasise</w:t>
      </w:r>
      <w:r w:rsidR="00606417" w:rsidRPr="00194B5B">
        <w:rPr>
          <w:rFonts w:ascii="Arial" w:hAnsi="Arial" w:cs="Arial"/>
          <w:sz w:val="22"/>
        </w:rPr>
        <w:t>d</w:t>
      </w:r>
      <w:r w:rsidRPr="00194B5B">
        <w:rPr>
          <w:rFonts w:ascii="Arial" w:hAnsi="Arial" w:cs="Arial"/>
          <w:sz w:val="22"/>
        </w:rPr>
        <w:t xml:space="preserve"> the importance of </w:t>
      </w:r>
      <w:r w:rsidR="007661E1" w:rsidRPr="00194B5B">
        <w:rPr>
          <w:rFonts w:ascii="Arial" w:hAnsi="Arial" w:cs="Arial"/>
          <w:b/>
          <w:bCs/>
          <w:sz w:val="22"/>
        </w:rPr>
        <w:t>diversity in networking</w:t>
      </w:r>
      <w:r w:rsidR="007661E1" w:rsidRPr="00194B5B">
        <w:rPr>
          <w:rFonts w:ascii="Arial" w:hAnsi="Arial" w:cs="Arial"/>
          <w:sz w:val="22"/>
        </w:rPr>
        <w:t>, encouraging</w:t>
      </w:r>
      <w:r w:rsidR="002B793B" w:rsidRPr="00194B5B">
        <w:rPr>
          <w:rFonts w:ascii="Arial" w:hAnsi="Arial" w:cs="Arial"/>
          <w:sz w:val="22"/>
        </w:rPr>
        <w:t xml:space="preserve"> </w:t>
      </w:r>
      <w:r w:rsidR="007661E1" w:rsidRPr="00194B5B">
        <w:rPr>
          <w:rFonts w:ascii="Arial" w:hAnsi="Arial" w:cs="Arial"/>
          <w:sz w:val="22"/>
        </w:rPr>
        <w:t>students</w:t>
      </w:r>
      <w:r w:rsidR="002B793B" w:rsidRPr="00194B5B">
        <w:rPr>
          <w:rFonts w:ascii="Arial" w:hAnsi="Arial" w:cs="Arial"/>
          <w:sz w:val="22"/>
        </w:rPr>
        <w:t xml:space="preserve"> to move beyond their comfort </w:t>
      </w:r>
      <w:r w:rsidR="00A638AE" w:rsidRPr="00194B5B">
        <w:rPr>
          <w:rFonts w:ascii="Arial" w:hAnsi="Arial" w:cs="Arial"/>
          <w:sz w:val="22"/>
        </w:rPr>
        <w:t xml:space="preserve">zones and engage with individuals from </w:t>
      </w:r>
      <w:r w:rsidR="004A3E87" w:rsidRPr="00194B5B">
        <w:rPr>
          <w:rFonts w:ascii="Arial" w:hAnsi="Arial" w:cs="Arial"/>
          <w:sz w:val="22"/>
        </w:rPr>
        <w:t xml:space="preserve">different backgrounds. Reflecting on the group </w:t>
      </w:r>
      <w:r w:rsidR="000B14D3" w:rsidRPr="00194B5B">
        <w:rPr>
          <w:rFonts w:ascii="Arial" w:hAnsi="Arial" w:cs="Arial"/>
          <w:sz w:val="22"/>
        </w:rPr>
        <w:t xml:space="preserve">activities, I understood that </w:t>
      </w:r>
      <w:r w:rsidR="003412DB" w:rsidRPr="00194B5B">
        <w:rPr>
          <w:rFonts w:ascii="Arial" w:hAnsi="Arial" w:cs="Arial"/>
          <w:sz w:val="22"/>
        </w:rPr>
        <w:t xml:space="preserve">diverse networks can enhance </w:t>
      </w:r>
      <w:r w:rsidR="00DD79E8" w:rsidRPr="00194B5B">
        <w:rPr>
          <w:rFonts w:ascii="Arial" w:hAnsi="Arial" w:cs="Arial"/>
          <w:sz w:val="22"/>
        </w:rPr>
        <w:t xml:space="preserve">creativity, problem-solving, </w:t>
      </w:r>
      <w:r w:rsidR="00B27BB2" w:rsidRPr="00194B5B">
        <w:rPr>
          <w:rFonts w:ascii="Arial" w:hAnsi="Arial" w:cs="Arial"/>
          <w:sz w:val="22"/>
        </w:rPr>
        <w:t xml:space="preserve">and cultural competence, which </w:t>
      </w:r>
      <w:r w:rsidR="00E736FC" w:rsidRPr="00194B5B">
        <w:rPr>
          <w:rFonts w:ascii="Arial" w:hAnsi="Arial" w:cs="Arial"/>
          <w:sz w:val="22"/>
        </w:rPr>
        <w:t xml:space="preserve">are essential in health and social care practice. </w:t>
      </w:r>
      <w:r w:rsidR="009B0E7B" w:rsidRPr="00194B5B">
        <w:rPr>
          <w:rFonts w:ascii="Arial" w:hAnsi="Arial" w:cs="Arial"/>
          <w:sz w:val="22"/>
        </w:rPr>
        <w:t>This is particularly important</w:t>
      </w:r>
      <w:r w:rsidR="00817A13" w:rsidRPr="00194B5B">
        <w:rPr>
          <w:rFonts w:ascii="Arial" w:hAnsi="Arial" w:cs="Arial"/>
          <w:sz w:val="22"/>
        </w:rPr>
        <w:t xml:space="preserve"> when working with patients from varied cultural </w:t>
      </w:r>
      <w:r w:rsidR="00B06FE3" w:rsidRPr="00194B5B">
        <w:rPr>
          <w:rFonts w:ascii="Arial" w:hAnsi="Arial" w:cs="Arial"/>
          <w:sz w:val="22"/>
        </w:rPr>
        <w:t>and social backgrou</w:t>
      </w:r>
      <w:r w:rsidR="009E130E" w:rsidRPr="00194B5B">
        <w:rPr>
          <w:rFonts w:ascii="Arial" w:hAnsi="Arial" w:cs="Arial"/>
          <w:sz w:val="22"/>
        </w:rPr>
        <w:t>n</w:t>
      </w:r>
      <w:r w:rsidR="00B06FE3" w:rsidRPr="00194B5B">
        <w:rPr>
          <w:rFonts w:ascii="Arial" w:hAnsi="Arial" w:cs="Arial"/>
          <w:sz w:val="22"/>
        </w:rPr>
        <w:t>ds.</w:t>
      </w:r>
    </w:p>
    <w:p w14:paraId="3E1A67F2" w14:textId="5E5B3D81" w:rsidR="00D532FD" w:rsidRPr="00194B5B" w:rsidRDefault="00876E41" w:rsidP="00194B5B">
      <w:pPr>
        <w:spacing w:line="276" w:lineRule="auto"/>
        <w:rPr>
          <w:rFonts w:ascii="Arial" w:hAnsi="Arial" w:cs="Arial"/>
          <w:sz w:val="22"/>
        </w:rPr>
      </w:pPr>
      <w:r w:rsidRPr="00194B5B">
        <w:rPr>
          <w:rFonts w:ascii="Arial" w:hAnsi="Arial" w:cs="Arial"/>
          <w:sz w:val="22"/>
        </w:rPr>
        <w:t xml:space="preserve">Additionally, the concept </w:t>
      </w:r>
      <w:r w:rsidR="001E447C" w:rsidRPr="00194B5B">
        <w:rPr>
          <w:rFonts w:ascii="Arial" w:hAnsi="Arial" w:cs="Arial"/>
          <w:sz w:val="22"/>
        </w:rPr>
        <w:t xml:space="preserve">of </w:t>
      </w:r>
      <w:r w:rsidR="001E447C" w:rsidRPr="00194B5B">
        <w:rPr>
          <w:rFonts w:ascii="Arial" w:hAnsi="Arial" w:cs="Arial"/>
          <w:b/>
          <w:bCs/>
          <w:sz w:val="22"/>
        </w:rPr>
        <w:t>making connecti</w:t>
      </w:r>
      <w:r w:rsidR="00FE4851" w:rsidRPr="00194B5B">
        <w:rPr>
          <w:rFonts w:ascii="Arial" w:hAnsi="Arial" w:cs="Arial"/>
          <w:b/>
          <w:bCs/>
          <w:sz w:val="22"/>
        </w:rPr>
        <w:t>o</w:t>
      </w:r>
      <w:r w:rsidR="001E447C" w:rsidRPr="00194B5B">
        <w:rPr>
          <w:rFonts w:ascii="Arial" w:hAnsi="Arial" w:cs="Arial"/>
          <w:b/>
          <w:bCs/>
          <w:sz w:val="22"/>
        </w:rPr>
        <w:t>ns</w:t>
      </w:r>
      <w:r w:rsidR="00E74660" w:rsidRPr="00194B5B">
        <w:rPr>
          <w:rFonts w:ascii="Arial" w:hAnsi="Arial" w:cs="Arial"/>
          <w:sz w:val="22"/>
        </w:rPr>
        <w:t xml:space="preserve"> </w:t>
      </w:r>
      <w:r w:rsidR="00FE4851" w:rsidRPr="00194B5B">
        <w:rPr>
          <w:rFonts w:ascii="Arial" w:hAnsi="Arial" w:cs="Arial"/>
          <w:sz w:val="22"/>
        </w:rPr>
        <w:t xml:space="preserve">highlighted </w:t>
      </w:r>
      <w:r w:rsidR="00722088" w:rsidRPr="00194B5B">
        <w:rPr>
          <w:rFonts w:ascii="Arial" w:hAnsi="Arial" w:cs="Arial"/>
          <w:sz w:val="22"/>
        </w:rPr>
        <w:t xml:space="preserve">the importance of building relationships not only </w:t>
      </w:r>
      <w:r w:rsidR="00A3389E" w:rsidRPr="00194B5B">
        <w:rPr>
          <w:rFonts w:ascii="Arial" w:hAnsi="Arial" w:cs="Arial"/>
          <w:sz w:val="22"/>
        </w:rPr>
        <w:t>with colleagues but also with patients</w:t>
      </w:r>
      <w:r w:rsidR="003C4529" w:rsidRPr="00194B5B">
        <w:rPr>
          <w:rFonts w:ascii="Arial" w:hAnsi="Arial" w:cs="Arial"/>
          <w:sz w:val="22"/>
        </w:rPr>
        <w:t xml:space="preserve">, communities, </w:t>
      </w:r>
      <w:r w:rsidR="002F421A" w:rsidRPr="00194B5B">
        <w:rPr>
          <w:rFonts w:ascii="Arial" w:hAnsi="Arial" w:cs="Arial"/>
          <w:sz w:val="22"/>
        </w:rPr>
        <w:t>and external organisations</w:t>
      </w:r>
      <w:r w:rsidR="00CE3904" w:rsidRPr="00194B5B">
        <w:rPr>
          <w:rFonts w:ascii="Arial" w:hAnsi="Arial" w:cs="Arial"/>
          <w:sz w:val="22"/>
        </w:rPr>
        <w:t>. I learned that approach</w:t>
      </w:r>
      <w:r w:rsidR="004B67C0" w:rsidRPr="00194B5B">
        <w:rPr>
          <w:rFonts w:ascii="Arial" w:hAnsi="Arial" w:cs="Arial"/>
          <w:sz w:val="22"/>
        </w:rPr>
        <w:t>es such as social prescri</w:t>
      </w:r>
      <w:r w:rsidR="00063FF8" w:rsidRPr="00194B5B">
        <w:rPr>
          <w:rFonts w:ascii="Arial" w:hAnsi="Arial" w:cs="Arial"/>
          <w:sz w:val="22"/>
        </w:rPr>
        <w:t>bing can help connect</w:t>
      </w:r>
      <w:r w:rsidR="00DB325A" w:rsidRPr="00194B5B">
        <w:rPr>
          <w:rFonts w:ascii="Arial" w:hAnsi="Arial" w:cs="Arial"/>
          <w:sz w:val="22"/>
        </w:rPr>
        <w:t xml:space="preserve"> individuals to community resources, impr</w:t>
      </w:r>
      <w:r w:rsidR="000F2695" w:rsidRPr="00194B5B">
        <w:rPr>
          <w:rFonts w:ascii="Arial" w:hAnsi="Arial" w:cs="Arial"/>
          <w:sz w:val="22"/>
        </w:rPr>
        <w:t>oving their overall wellbeing. This reinfor</w:t>
      </w:r>
      <w:r w:rsidR="007163F2" w:rsidRPr="00194B5B">
        <w:rPr>
          <w:rFonts w:ascii="Arial" w:hAnsi="Arial" w:cs="Arial"/>
          <w:sz w:val="22"/>
        </w:rPr>
        <w:t xml:space="preserve">ced the idea that healthcare </w:t>
      </w:r>
      <w:r w:rsidR="00D50A15" w:rsidRPr="00194B5B">
        <w:rPr>
          <w:rFonts w:ascii="Arial" w:hAnsi="Arial" w:cs="Arial"/>
          <w:sz w:val="22"/>
        </w:rPr>
        <w:t>extends bey</w:t>
      </w:r>
      <w:r w:rsidR="007F6AEF" w:rsidRPr="00194B5B">
        <w:rPr>
          <w:rFonts w:ascii="Arial" w:hAnsi="Arial" w:cs="Arial"/>
          <w:sz w:val="22"/>
        </w:rPr>
        <w:t xml:space="preserve">ond clinical settings and involves a wider </w:t>
      </w:r>
      <w:r w:rsidR="00D532FD" w:rsidRPr="00194B5B">
        <w:rPr>
          <w:rFonts w:ascii="Arial" w:hAnsi="Arial" w:cs="Arial"/>
          <w:sz w:val="22"/>
        </w:rPr>
        <w:t>support network.</w:t>
      </w:r>
    </w:p>
    <w:p w14:paraId="22D4D582" w14:textId="77777777" w:rsidR="0085618B" w:rsidRPr="00194B5B" w:rsidRDefault="00D532FD" w:rsidP="00194B5B">
      <w:pPr>
        <w:spacing w:line="276" w:lineRule="auto"/>
        <w:rPr>
          <w:rFonts w:ascii="Arial" w:hAnsi="Arial" w:cs="Arial"/>
          <w:sz w:val="22"/>
        </w:rPr>
      </w:pPr>
      <w:r w:rsidRPr="00194B5B">
        <w:rPr>
          <w:rFonts w:ascii="Arial" w:hAnsi="Arial" w:cs="Arial"/>
          <w:sz w:val="22"/>
        </w:rPr>
        <w:t>Finally, reflect</w:t>
      </w:r>
      <w:r w:rsidR="00DD59EB" w:rsidRPr="00194B5B">
        <w:rPr>
          <w:rFonts w:ascii="Arial" w:hAnsi="Arial" w:cs="Arial"/>
          <w:sz w:val="22"/>
        </w:rPr>
        <w:t>ing on activities such as def</w:t>
      </w:r>
      <w:r w:rsidR="00AD104A" w:rsidRPr="00194B5B">
        <w:rPr>
          <w:rFonts w:ascii="Arial" w:hAnsi="Arial" w:cs="Arial"/>
          <w:sz w:val="22"/>
        </w:rPr>
        <w:t>i</w:t>
      </w:r>
      <w:r w:rsidR="00DD59EB" w:rsidRPr="00194B5B">
        <w:rPr>
          <w:rFonts w:ascii="Arial" w:hAnsi="Arial" w:cs="Arial"/>
          <w:sz w:val="22"/>
        </w:rPr>
        <w:t>ning</w:t>
      </w:r>
      <w:r w:rsidR="00AD104A" w:rsidRPr="00194B5B">
        <w:rPr>
          <w:rFonts w:ascii="Arial" w:hAnsi="Arial" w:cs="Arial"/>
          <w:sz w:val="22"/>
        </w:rPr>
        <w:t xml:space="preserve"> networking, analysing case </w:t>
      </w:r>
      <w:r w:rsidR="009C6E57" w:rsidRPr="00194B5B">
        <w:rPr>
          <w:rFonts w:ascii="Arial" w:hAnsi="Arial" w:cs="Arial"/>
          <w:sz w:val="22"/>
        </w:rPr>
        <w:t>studies, and participating in group dis</w:t>
      </w:r>
      <w:r w:rsidR="007444C1" w:rsidRPr="00194B5B">
        <w:rPr>
          <w:rFonts w:ascii="Arial" w:hAnsi="Arial" w:cs="Arial"/>
          <w:sz w:val="22"/>
        </w:rPr>
        <w:t xml:space="preserve">cussions helped me develop a deeper </w:t>
      </w:r>
      <w:r w:rsidR="00FE7926" w:rsidRPr="00194B5B">
        <w:rPr>
          <w:rFonts w:ascii="Arial" w:hAnsi="Arial" w:cs="Arial"/>
          <w:sz w:val="22"/>
        </w:rPr>
        <w:t xml:space="preserve">understanding of how </w:t>
      </w:r>
      <w:r w:rsidR="00975BB1" w:rsidRPr="00194B5B">
        <w:rPr>
          <w:rFonts w:ascii="Arial" w:hAnsi="Arial" w:cs="Arial"/>
          <w:sz w:val="22"/>
        </w:rPr>
        <w:t xml:space="preserve">global and local connections impact healthcare </w:t>
      </w:r>
      <w:r w:rsidR="00B5132A" w:rsidRPr="00194B5B">
        <w:rPr>
          <w:rFonts w:ascii="Arial" w:hAnsi="Arial" w:cs="Arial"/>
          <w:sz w:val="22"/>
        </w:rPr>
        <w:t xml:space="preserve">delivery. These activities </w:t>
      </w:r>
      <w:r w:rsidR="00EB7EC1" w:rsidRPr="00194B5B">
        <w:rPr>
          <w:rFonts w:ascii="Arial" w:hAnsi="Arial" w:cs="Arial"/>
          <w:sz w:val="22"/>
        </w:rPr>
        <w:t xml:space="preserve">encouraged me to actively think about </w:t>
      </w:r>
      <w:r w:rsidR="00B35621" w:rsidRPr="00194B5B">
        <w:rPr>
          <w:rFonts w:ascii="Arial" w:hAnsi="Arial" w:cs="Arial"/>
          <w:sz w:val="22"/>
        </w:rPr>
        <w:t xml:space="preserve">how I can build and maintain professional </w:t>
      </w:r>
      <w:r w:rsidR="00040B56" w:rsidRPr="00194B5B">
        <w:rPr>
          <w:rFonts w:ascii="Arial" w:hAnsi="Arial" w:cs="Arial"/>
          <w:sz w:val="22"/>
        </w:rPr>
        <w:t>relationships in my future career.</w:t>
      </w:r>
    </w:p>
    <w:p w14:paraId="0B9E8FDF" w14:textId="62146576" w:rsidR="00FD5115" w:rsidRPr="00194B5B" w:rsidRDefault="0085618B" w:rsidP="00194B5B">
      <w:pPr>
        <w:spacing w:line="276" w:lineRule="auto"/>
        <w:rPr>
          <w:rFonts w:ascii="Arial" w:hAnsi="Arial" w:cs="Arial"/>
          <w:sz w:val="22"/>
        </w:rPr>
      </w:pPr>
      <w:r w:rsidRPr="00194B5B">
        <w:rPr>
          <w:rFonts w:ascii="Arial" w:hAnsi="Arial" w:cs="Arial"/>
          <w:sz w:val="22"/>
        </w:rPr>
        <w:t>Overall, Unit 2 enha</w:t>
      </w:r>
      <w:r w:rsidR="006741DB" w:rsidRPr="00194B5B">
        <w:rPr>
          <w:rFonts w:ascii="Arial" w:hAnsi="Arial" w:cs="Arial"/>
          <w:sz w:val="22"/>
        </w:rPr>
        <w:t>nced my awareness of the inter</w:t>
      </w:r>
      <w:r w:rsidR="00717647" w:rsidRPr="00194B5B">
        <w:rPr>
          <w:rFonts w:ascii="Arial" w:hAnsi="Arial" w:cs="Arial"/>
          <w:sz w:val="22"/>
        </w:rPr>
        <w:t xml:space="preserve">connected nature of health and social care systems </w:t>
      </w:r>
      <w:r w:rsidR="00881714" w:rsidRPr="00194B5B">
        <w:rPr>
          <w:rFonts w:ascii="Arial" w:hAnsi="Arial" w:cs="Arial"/>
          <w:sz w:val="22"/>
        </w:rPr>
        <w:t>and the importance of collaboration, communication</w:t>
      </w:r>
      <w:r w:rsidR="00470EE7" w:rsidRPr="00194B5B">
        <w:rPr>
          <w:rFonts w:ascii="Arial" w:hAnsi="Arial" w:cs="Arial"/>
          <w:sz w:val="22"/>
        </w:rPr>
        <w:t>, and networking in delivering effective and holis</w:t>
      </w:r>
      <w:r w:rsidR="003D2428" w:rsidRPr="00194B5B">
        <w:rPr>
          <w:rFonts w:ascii="Arial" w:hAnsi="Arial" w:cs="Arial"/>
          <w:sz w:val="22"/>
        </w:rPr>
        <w:t>tic care.</w:t>
      </w:r>
    </w:p>
    <w:p w14:paraId="0201650B" w14:textId="0D753E6B" w:rsidR="00E928D8" w:rsidRPr="007661E1" w:rsidRDefault="00D56230" w:rsidP="001354F4">
      <w:pPr>
        <w:rPr>
          <w:rFonts w:ascii="Arial" w:hAnsi="Arial" w:cs="Arial"/>
        </w:rPr>
      </w:pPr>
      <w:r>
        <w:rPr>
          <w:rFonts w:ascii="Arial" w:hAnsi="Arial" w:cs="Arial"/>
          <w:noProof/>
          <w14:ligatures w14:val="standardContextual"/>
        </w:rPr>
        <w:drawing>
          <wp:inline distT="0" distB="0" distL="0" distR="0" wp14:anchorId="6BA1E695" wp14:editId="34542B4A">
            <wp:extent cx="5731510" cy="2606675"/>
            <wp:effectExtent l="0" t="0" r="2540" b="3175"/>
            <wp:docPr id="12353035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303517" name="Picture 1235303517"/>
                    <pic:cNvPicPr/>
                  </pic:nvPicPr>
                  <pic:blipFill>
                    <a:blip r:embed="rId10">
                      <a:extLst>
                        <a:ext uri="{28A0092B-C50C-407E-A947-70E740481C1C}">
                          <a14:useLocalDpi xmlns:a14="http://schemas.microsoft.com/office/drawing/2010/main" val="0"/>
                        </a:ext>
                      </a:extLst>
                    </a:blip>
                    <a:stretch>
                      <a:fillRect/>
                    </a:stretch>
                  </pic:blipFill>
                  <pic:spPr>
                    <a:xfrm>
                      <a:off x="0" y="0"/>
                      <a:ext cx="5731510" cy="2606675"/>
                    </a:xfrm>
                    <a:prstGeom prst="rect">
                      <a:avLst/>
                    </a:prstGeom>
                  </pic:spPr>
                </pic:pic>
              </a:graphicData>
            </a:graphic>
          </wp:inline>
        </w:drawing>
      </w:r>
      <w:r w:rsidR="00BD7030">
        <w:rPr>
          <w:rFonts w:ascii="Arial" w:hAnsi="Arial" w:cs="Arial"/>
        </w:rPr>
        <w:t>(Figure 4</w:t>
      </w:r>
      <w:r w:rsidR="00E23C5D">
        <w:rPr>
          <w:rFonts w:ascii="Arial" w:hAnsi="Arial" w:cs="Arial"/>
        </w:rPr>
        <w:t>)</w:t>
      </w:r>
      <w:r w:rsidR="00933388">
        <w:rPr>
          <w:rFonts w:ascii="Arial" w:hAnsi="Arial" w:cs="Arial"/>
          <w:noProof/>
          <w14:ligatures w14:val="standardContextual"/>
        </w:rPr>
        <w:lastRenderedPageBreak/>
        <w:drawing>
          <wp:inline distT="0" distB="0" distL="0" distR="0" wp14:anchorId="666FB960" wp14:editId="6DC2D267">
            <wp:extent cx="5731510" cy="2087880"/>
            <wp:effectExtent l="0" t="0" r="2540" b="7620"/>
            <wp:docPr id="3389318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31865" name="Picture 338931865"/>
                    <pic:cNvPicPr/>
                  </pic:nvPicPr>
                  <pic:blipFill>
                    <a:blip r:embed="rId11">
                      <a:extLst>
                        <a:ext uri="{28A0092B-C50C-407E-A947-70E740481C1C}">
                          <a14:useLocalDpi xmlns:a14="http://schemas.microsoft.com/office/drawing/2010/main" val="0"/>
                        </a:ext>
                      </a:extLst>
                    </a:blip>
                    <a:stretch>
                      <a:fillRect/>
                    </a:stretch>
                  </pic:blipFill>
                  <pic:spPr>
                    <a:xfrm>
                      <a:off x="0" y="0"/>
                      <a:ext cx="5731510" cy="2087880"/>
                    </a:xfrm>
                    <a:prstGeom prst="rect">
                      <a:avLst/>
                    </a:prstGeom>
                  </pic:spPr>
                </pic:pic>
              </a:graphicData>
            </a:graphic>
          </wp:inline>
        </w:drawing>
      </w:r>
      <w:r w:rsidR="00E23C5D">
        <w:rPr>
          <w:rFonts w:ascii="Arial" w:hAnsi="Arial" w:cs="Arial"/>
        </w:rPr>
        <w:t>(Figure 5)</w:t>
      </w:r>
      <w:r w:rsidR="00AB6BBD">
        <w:rPr>
          <w:rFonts w:ascii="Arial" w:hAnsi="Arial" w:cs="Arial"/>
          <w:noProof/>
          <w14:ligatures w14:val="standardContextual"/>
        </w:rPr>
        <w:drawing>
          <wp:inline distT="0" distB="0" distL="0" distR="0" wp14:anchorId="7C69563D" wp14:editId="55578724">
            <wp:extent cx="5731510" cy="1970405"/>
            <wp:effectExtent l="0" t="0" r="2540" b="0"/>
            <wp:docPr id="123593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9319" name="Picture 12359319"/>
                    <pic:cNvPicPr/>
                  </pic:nvPicPr>
                  <pic:blipFill>
                    <a:blip r:embed="rId12">
                      <a:extLst>
                        <a:ext uri="{28A0092B-C50C-407E-A947-70E740481C1C}">
                          <a14:useLocalDpi xmlns:a14="http://schemas.microsoft.com/office/drawing/2010/main" val="0"/>
                        </a:ext>
                      </a:extLst>
                    </a:blip>
                    <a:stretch>
                      <a:fillRect/>
                    </a:stretch>
                  </pic:blipFill>
                  <pic:spPr>
                    <a:xfrm>
                      <a:off x="0" y="0"/>
                      <a:ext cx="5731510" cy="1970405"/>
                    </a:xfrm>
                    <a:prstGeom prst="rect">
                      <a:avLst/>
                    </a:prstGeom>
                  </pic:spPr>
                </pic:pic>
              </a:graphicData>
            </a:graphic>
          </wp:inline>
        </w:drawing>
      </w:r>
      <w:r w:rsidR="00E23C5D">
        <w:rPr>
          <w:rFonts w:ascii="Arial" w:hAnsi="Arial" w:cs="Arial"/>
        </w:rPr>
        <w:t>(Figure 6)</w:t>
      </w:r>
    </w:p>
    <w:p w14:paraId="7066BF83" w14:textId="2AD43198" w:rsidR="0077020D" w:rsidRDefault="00BE3C88" w:rsidP="00311068">
      <w:pPr>
        <w:pStyle w:val="Heading2"/>
        <w:rPr>
          <w:rFonts w:ascii="Arial" w:hAnsi="Arial" w:cs="Arial"/>
          <w:color w:val="000000" w:themeColor="text1"/>
        </w:rPr>
      </w:pPr>
      <w:bookmarkStart w:id="8" w:name="_Toc226976603"/>
      <w:bookmarkStart w:id="9" w:name="_Toc226976636"/>
      <w:r w:rsidRPr="009F5175">
        <w:rPr>
          <w:rFonts w:ascii="Arial" w:hAnsi="Arial" w:cs="Arial"/>
          <w:color w:val="000000" w:themeColor="text1"/>
        </w:rPr>
        <w:t>Task 3 – Reflection on Unit 3: Opportunity Knocks</w:t>
      </w:r>
      <w:bookmarkEnd w:id="8"/>
      <w:bookmarkEnd w:id="9"/>
      <w:r w:rsidRPr="009F5175">
        <w:rPr>
          <w:rFonts w:ascii="Arial" w:hAnsi="Arial" w:cs="Arial"/>
          <w:color w:val="000000" w:themeColor="text1"/>
        </w:rPr>
        <w:t xml:space="preserve"> </w:t>
      </w:r>
    </w:p>
    <w:p w14:paraId="3A0670CB" w14:textId="36E7735B" w:rsidR="00FD43C8" w:rsidRPr="00194B5B" w:rsidRDefault="00FD43C8" w:rsidP="00194B5B">
      <w:pPr>
        <w:spacing w:line="276" w:lineRule="auto"/>
        <w:rPr>
          <w:rFonts w:ascii="Arial" w:hAnsi="Arial" w:cs="Arial"/>
          <w:sz w:val="22"/>
        </w:rPr>
      </w:pPr>
      <w:r w:rsidRPr="00194B5B">
        <w:rPr>
          <w:rFonts w:ascii="Arial" w:hAnsi="Arial" w:cs="Arial"/>
          <w:sz w:val="22"/>
        </w:rPr>
        <w:t>Unit 3, titled “</w:t>
      </w:r>
      <w:r w:rsidR="00BD4ACD" w:rsidRPr="00194B5B">
        <w:rPr>
          <w:rFonts w:ascii="Arial" w:hAnsi="Arial" w:cs="Arial"/>
          <w:sz w:val="22"/>
        </w:rPr>
        <w:t xml:space="preserve">Opportunity Knocks”, focused </w:t>
      </w:r>
      <w:r w:rsidR="00CD5622" w:rsidRPr="00194B5B">
        <w:rPr>
          <w:rFonts w:ascii="Arial" w:hAnsi="Arial" w:cs="Arial"/>
          <w:sz w:val="22"/>
        </w:rPr>
        <w:t>on identifying, evaluating</w:t>
      </w:r>
      <w:r w:rsidR="009F04A6" w:rsidRPr="00194B5B">
        <w:rPr>
          <w:rFonts w:ascii="Arial" w:hAnsi="Arial" w:cs="Arial"/>
          <w:sz w:val="22"/>
        </w:rPr>
        <w:t xml:space="preserve">, and making use of opportunities for </w:t>
      </w:r>
      <w:r w:rsidR="001D2D4E" w:rsidRPr="00194B5B">
        <w:rPr>
          <w:rFonts w:ascii="Arial" w:hAnsi="Arial" w:cs="Arial"/>
          <w:sz w:val="22"/>
        </w:rPr>
        <w:t>personal and professional development</w:t>
      </w:r>
      <w:r w:rsidR="0010113E" w:rsidRPr="00194B5B">
        <w:rPr>
          <w:rFonts w:ascii="Arial" w:hAnsi="Arial" w:cs="Arial"/>
          <w:sz w:val="22"/>
        </w:rPr>
        <w:t>. One of the key</w:t>
      </w:r>
      <w:r w:rsidR="00947157" w:rsidRPr="00194B5B">
        <w:rPr>
          <w:rFonts w:ascii="Arial" w:hAnsi="Arial" w:cs="Arial"/>
          <w:sz w:val="22"/>
        </w:rPr>
        <w:t xml:space="preserve"> </w:t>
      </w:r>
      <w:r w:rsidR="0010113E" w:rsidRPr="00194B5B">
        <w:rPr>
          <w:rFonts w:ascii="Arial" w:hAnsi="Arial" w:cs="Arial"/>
          <w:sz w:val="22"/>
        </w:rPr>
        <w:t xml:space="preserve">areas of </w:t>
      </w:r>
      <w:r w:rsidR="009367FE" w:rsidRPr="00194B5B">
        <w:rPr>
          <w:rFonts w:ascii="Arial" w:hAnsi="Arial" w:cs="Arial"/>
          <w:sz w:val="22"/>
        </w:rPr>
        <w:t xml:space="preserve">learning was understanding how </w:t>
      </w:r>
      <w:r w:rsidR="00AA5D0B" w:rsidRPr="00194B5B">
        <w:rPr>
          <w:rFonts w:ascii="Arial" w:hAnsi="Arial" w:cs="Arial"/>
          <w:sz w:val="22"/>
        </w:rPr>
        <w:t xml:space="preserve">opportunities can </w:t>
      </w:r>
      <w:r w:rsidR="0025099C" w:rsidRPr="00194B5B">
        <w:rPr>
          <w:rFonts w:ascii="Arial" w:hAnsi="Arial" w:cs="Arial"/>
          <w:sz w:val="22"/>
        </w:rPr>
        <w:t xml:space="preserve">arise through networking, </w:t>
      </w:r>
      <w:r w:rsidR="00D776AE" w:rsidRPr="00194B5B">
        <w:rPr>
          <w:rFonts w:ascii="Arial" w:hAnsi="Arial" w:cs="Arial"/>
          <w:sz w:val="22"/>
        </w:rPr>
        <w:t xml:space="preserve">skills development, and proactive career </w:t>
      </w:r>
      <w:r w:rsidR="00F85BA6" w:rsidRPr="00194B5B">
        <w:rPr>
          <w:rFonts w:ascii="Arial" w:hAnsi="Arial" w:cs="Arial"/>
          <w:sz w:val="22"/>
        </w:rPr>
        <w:t>planning. Reflecting on the activities comple</w:t>
      </w:r>
      <w:r w:rsidR="00334C8B" w:rsidRPr="00194B5B">
        <w:rPr>
          <w:rFonts w:ascii="Arial" w:hAnsi="Arial" w:cs="Arial"/>
          <w:sz w:val="22"/>
        </w:rPr>
        <w:t xml:space="preserve">ted during this unit, </w:t>
      </w:r>
      <w:r w:rsidR="00493F8F" w:rsidRPr="00194B5B">
        <w:rPr>
          <w:rFonts w:ascii="Arial" w:hAnsi="Arial" w:cs="Arial"/>
          <w:sz w:val="22"/>
        </w:rPr>
        <w:t xml:space="preserve">I recognised that opportunities are not </w:t>
      </w:r>
      <w:r w:rsidR="00AF40E5" w:rsidRPr="00194B5B">
        <w:rPr>
          <w:rFonts w:ascii="Arial" w:hAnsi="Arial" w:cs="Arial"/>
          <w:sz w:val="22"/>
        </w:rPr>
        <w:t xml:space="preserve">always obvious and often require individuals </w:t>
      </w:r>
      <w:r w:rsidR="008D02B2" w:rsidRPr="00194B5B">
        <w:rPr>
          <w:rFonts w:ascii="Arial" w:hAnsi="Arial" w:cs="Arial"/>
          <w:sz w:val="22"/>
        </w:rPr>
        <w:t>to be sel</w:t>
      </w:r>
      <w:r w:rsidR="00494499" w:rsidRPr="00194B5B">
        <w:rPr>
          <w:rFonts w:ascii="Arial" w:hAnsi="Arial" w:cs="Arial"/>
          <w:sz w:val="22"/>
        </w:rPr>
        <w:t>f</w:t>
      </w:r>
      <w:r w:rsidR="008D02B2" w:rsidRPr="00194B5B">
        <w:rPr>
          <w:rFonts w:ascii="Arial" w:hAnsi="Arial" w:cs="Arial"/>
          <w:sz w:val="22"/>
        </w:rPr>
        <w:t>-aw</w:t>
      </w:r>
      <w:r w:rsidR="00494499" w:rsidRPr="00194B5B">
        <w:rPr>
          <w:rFonts w:ascii="Arial" w:hAnsi="Arial" w:cs="Arial"/>
          <w:sz w:val="22"/>
        </w:rPr>
        <w:t>are, adaptable</w:t>
      </w:r>
      <w:r w:rsidR="00A81C3C" w:rsidRPr="00194B5B">
        <w:rPr>
          <w:rFonts w:ascii="Arial" w:hAnsi="Arial" w:cs="Arial"/>
          <w:sz w:val="22"/>
        </w:rPr>
        <w:t>, and willing to</w:t>
      </w:r>
      <w:r w:rsidR="00555B9B" w:rsidRPr="00194B5B">
        <w:rPr>
          <w:rFonts w:ascii="Arial" w:hAnsi="Arial" w:cs="Arial"/>
          <w:sz w:val="22"/>
        </w:rPr>
        <w:t xml:space="preserve"> take in</w:t>
      </w:r>
      <w:r w:rsidR="00833CC2" w:rsidRPr="00194B5B">
        <w:rPr>
          <w:rFonts w:ascii="Arial" w:hAnsi="Arial" w:cs="Arial"/>
          <w:sz w:val="22"/>
        </w:rPr>
        <w:t>itiative.</w:t>
      </w:r>
    </w:p>
    <w:p w14:paraId="5C10D9B9" w14:textId="748EFC27" w:rsidR="00833CC2" w:rsidRPr="00194B5B" w:rsidRDefault="00833CC2" w:rsidP="00194B5B">
      <w:pPr>
        <w:spacing w:line="276" w:lineRule="auto"/>
        <w:rPr>
          <w:rFonts w:ascii="Arial" w:hAnsi="Arial" w:cs="Arial"/>
          <w:sz w:val="22"/>
        </w:rPr>
      </w:pPr>
      <w:r w:rsidRPr="00194B5B">
        <w:rPr>
          <w:rFonts w:ascii="Arial" w:hAnsi="Arial" w:cs="Arial"/>
          <w:sz w:val="22"/>
        </w:rPr>
        <w:t>A key concept</w:t>
      </w:r>
      <w:r w:rsidR="00F41151" w:rsidRPr="00194B5B">
        <w:rPr>
          <w:rFonts w:ascii="Arial" w:hAnsi="Arial" w:cs="Arial"/>
          <w:sz w:val="22"/>
        </w:rPr>
        <w:t xml:space="preserve"> explored</w:t>
      </w:r>
      <w:r w:rsidR="00D87D20" w:rsidRPr="00194B5B">
        <w:rPr>
          <w:rFonts w:ascii="Arial" w:hAnsi="Arial" w:cs="Arial"/>
          <w:sz w:val="22"/>
        </w:rPr>
        <w:t xml:space="preserve"> was the importance of </w:t>
      </w:r>
      <w:r w:rsidR="006728F9" w:rsidRPr="00194B5B">
        <w:rPr>
          <w:rFonts w:ascii="Arial" w:hAnsi="Arial" w:cs="Arial"/>
          <w:b/>
          <w:bCs/>
          <w:sz w:val="22"/>
        </w:rPr>
        <w:t>r</w:t>
      </w:r>
      <w:r w:rsidR="00C22FFF" w:rsidRPr="00194B5B">
        <w:rPr>
          <w:rFonts w:ascii="Arial" w:hAnsi="Arial" w:cs="Arial"/>
          <w:b/>
          <w:bCs/>
          <w:sz w:val="22"/>
        </w:rPr>
        <w:t>ecognising</w:t>
      </w:r>
      <w:r w:rsidR="00B51BEF" w:rsidRPr="00194B5B">
        <w:rPr>
          <w:rFonts w:ascii="Arial" w:hAnsi="Arial" w:cs="Arial"/>
          <w:b/>
          <w:bCs/>
          <w:sz w:val="22"/>
        </w:rPr>
        <w:t xml:space="preserve"> opportunities</w:t>
      </w:r>
      <w:r w:rsidR="003511D4" w:rsidRPr="00194B5B">
        <w:rPr>
          <w:rFonts w:ascii="Arial" w:hAnsi="Arial" w:cs="Arial"/>
          <w:sz w:val="22"/>
        </w:rPr>
        <w:t xml:space="preserve"> within </w:t>
      </w:r>
      <w:r w:rsidR="00DF7795" w:rsidRPr="00194B5B">
        <w:rPr>
          <w:rFonts w:ascii="Arial" w:hAnsi="Arial" w:cs="Arial"/>
          <w:sz w:val="22"/>
        </w:rPr>
        <w:t xml:space="preserve">both </w:t>
      </w:r>
      <w:r w:rsidR="007D6CB0" w:rsidRPr="00194B5B">
        <w:rPr>
          <w:rFonts w:ascii="Arial" w:hAnsi="Arial" w:cs="Arial"/>
          <w:sz w:val="22"/>
        </w:rPr>
        <w:t xml:space="preserve">formal </w:t>
      </w:r>
      <w:r w:rsidR="00FE120C" w:rsidRPr="00194B5B">
        <w:rPr>
          <w:rFonts w:ascii="Arial" w:hAnsi="Arial" w:cs="Arial"/>
          <w:sz w:val="22"/>
        </w:rPr>
        <w:t xml:space="preserve">and informal settings. Through </w:t>
      </w:r>
      <w:r w:rsidR="00560F9B" w:rsidRPr="00194B5B">
        <w:rPr>
          <w:rFonts w:ascii="Arial" w:hAnsi="Arial" w:cs="Arial"/>
          <w:sz w:val="22"/>
        </w:rPr>
        <w:t>class discussion</w:t>
      </w:r>
      <w:r w:rsidR="00AF6C17" w:rsidRPr="00194B5B">
        <w:rPr>
          <w:rFonts w:ascii="Arial" w:hAnsi="Arial" w:cs="Arial"/>
          <w:sz w:val="22"/>
        </w:rPr>
        <w:t>s</w:t>
      </w:r>
      <w:r w:rsidR="00560F9B" w:rsidRPr="00194B5B">
        <w:rPr>
          <w:rFonts w:ascii="Arial" w:hAnsi="Arial" w:cs="Arial"/>
          <w:sz w:val="22"/>
        </w:rPr>
        <w:t xml:space="preserve"> and online activities, I learned </w:t>
      </w:r>
      <w:r w:rsidR="00F70497" w:rsidRPr="00194B5B">
        <w:rPr>
          <w:rFonts w:ascii="Arial" w:hAnsi="Arial" w:cs="Arial"/>
          <w:sz w:val="22"/>
        </w:rPr>
        <w:t xml:space="preserve">that opportunities </w:t>
      </w:r>
      <w:r w:rsidR="005B41B6" w:rsidRPr="00194B5B">
        <w:rPr>
          <w:rFonts w:ascii="Arial" w:hAnsi="Arial" w:cs="Arial"/>
          <w:sz w:val="22"/>
        </w:rPr>
        <w:t>could</w:t>
      </w:r>
      <w:r w:rsidR="00F70497" w:rsidRPr="00194B5B">
        <w:rPr>
          <w:rFonts w:ascii="Arial" w:hAnsi="Arial" w:cs="Arial"/>
          <w:sz w:val="22"/>
        </w:rPr>
        <w:t xml:space="preserve"> include </w:t>
      </w:r>
      <w:r w:rsidR="006A1E42" w:rsidRPr="00194B5B">
        <w:rPr>
          <w:rFonts w:ascii="Arial" w:hAnsi="Arial" w:cs="Arial"/>
          <w:sz w:val="22"/>
        </w:rPr>
        <w:t xml:space="preserve">work placements, </w:t>
      </w:r>
      <w:r w:rsidR="00AE4B12" w:rsidRPr="00194B5B">
        <w:rPr>
          <w:rFonts w:ascii="Arial" w:hAnsi="Arial" w:cs="Arial"/>
          <w:sz w:val="22"/>
        </w:rPr>
        <w:t>volun</w:t>
      </w:r>
      <w:r w:rsidR="00342C52" w:rsidRPr="00194B5B">
        <w:rPr>
          <w:rFonts w:ascii="Arial" w:hAnsi="Arial" w:cs="Arial"/>
          <w:sz w:val="22"/>
        </w:rPr>
        <w:t xml:space="preserve">teering, further training, </w:t>
      </w:r>
      <w:r w:rsidR="00D126C2" w:rsidRPr="00194B5B">
        <w:rPr>
          <w:rFonts w:ascii="Arial" w:hAnsi="Arial" w:cs="Arial"/>
          <w:sz w:val="22"/>
        </w:rPr>
        <w:t>or networking connections</w:t>
      </w:r>
      <w:r w:rsidR="00795243" w:rsidRPr="00194B5B">
        <w:rPr>
          <w:rFonts w:ascii="Arial" w:hAnsi="Arial" w:cs="Arial"/>
          <w:sz w:val="22"/>
        </w:rPr>
        <w:t xml:space="preserve">. </w:t>
      </w:r>
      <w:r w:rsidR="00551895" w:rsidRPr="00194B5B">
        <w:rPr>
          <w:rFonts w:ascii="Arial" w:hAnsi="Arial" w:cs="Arial"/>
          <w:sz w:val="22"/>
        </w:rPr>
        <w:t>This helped</w:t>
      </w:r>
      <w:r w:rsidR="008773B7" w:rsidRPr="00194B5B">
        <w:rPr>
          <w:rFonts w:ascii="Arial" w:hAnsi="Arial" w:cs="Arial"/>
          <w:sz w:val="22"/>
        </w:rPr>
        <w:t xml:space="preserve"> me realise </w:t>
      </w:r>
      <w:r w:rsidR="00062AD5" w:rsidRPr="00194B5B">
        <w:rPr>
          <w:rFonts w:ascii="Arial" w:hAnsi="Arial" w:cs="Arial"/>
          <w:sz w:val="22"/>
        </w:rPr>
        <w:t>that being open to new experiences</w:t>
      </w:r>
      <w:r w:rsidR="005108A8" w:rsidRPr="00194B5B">
        <w:rPr>
          <w:rFonts w:ascii="Arial" w:hAnsi="Arial" w:cs="Arial"/>
          <w:sz w:val="22"/>
        </w:rPr>
        <w:t xml:space="preserve"> is essential in the health </w:t>
      </w:r>
      <w:r w:rsidR="00873668" w:rsidRPr="00194B5B">
        <w:rPr>
          <w:rFonts w:ascii="Arial" w:hAnsi="Arial" w:cs="Arial"/>
          <w:sz w:val="22"/>
        </w:rPr>
        <w:t xml:space="preserve">and </w:t>
      </w:r>
      <w:r w:rsidR="003B322E" w:rsidRPr="00194B5B">
        <w:rPr>
          <w:rFonts w:ascii="Arial" w:hAnsi="Arial" w:cs="Arial"/>
          <w:sz w:val="22"/>
        </w:rPr>
        <w:t xml:space="preserve">social care </w:t>
      </w:r>
      <w:r w:rsidR="00551895" w:rsidRPr="00194B5B">
        <w:rPr>
          <w:rFonts w:ascii="Arial" w:hAnsi="Arial" w:cs="Arial"/>
          <w:sz w:val="22"/>
        </w:rPr>
        <w:t>sector, where cont</w:t>
      </w:r>
      <w:r w:rsidR="002F6222" w:rsidRPr="00194B5B">
        <w:rPr>
          <w:rFonts w:ascii="Arial" w:hAnsi="Arial" w:cs="Arial"/>
          <w:sz w:val="22"/>
        </w:rPr>
        <w:t>inuous learning is requi</w:t>
      </w:r>
      <w:r w:rsidR="00FF0167" w:rsidRPr="00194B5B">
        <w:rPr>
          <w:rFonts w:ascii="Arial" w:hAnsi="Arial" w:cs="Arial"/>
          <w:sz w:val="22"/>
        </w:rPr>
        <w:t>red to meet the needs of diverse patients</w:t>
      </w:r>
      <w:r w:rsidR="00263301" w:rsidRPr="00194B5B">
        <w:rPr>
          <w:rFonts w:ascii="Arial" w:hAnsi="Arial" w:cs="Arial"/>
          <w:sz w:val="22"/>
        </w:rPr>
        <w:t>.</w:t>
      </w:r>
    </w:p>
    <w:p w14:paraId="529F0A54" w14:textId="492D0AA2" w:rsidR="00263301" w:rsidRPr="00194B5B" w:rsidRDefault="00263301" w:rsidP="00194B5B">
      <w:pPr>
        <w:spacing w:line="276" w:lineRule="auto"/>
        <w:rPr>
          <w:rFonts w:ascii="Arial" w:hAnsi="Arial" w:cs="Arial"/>
          <w:sz w:val="22"/>
        </w:rPr>
      </w:pPr>
      <w:r w:rsidRPr="00194B5B">
        <w:rPr>
          <w:rFonts w:ascii="Arial" w:hAnsi="Arial" w:cs="Arial"/>
          <w:sz w:val="22"/>
        </w:rPr>
        <w:t>Another important</w:t>
      </w:r>
      <w:r w:rsidR="00F519C5" w:rsidRPr="00194B5B">
        <w:rPr>
          <w:rFonts w:ascii="Arial" w:hAnsi="Arial" w:cs="Arial"/>
          <w:sz w:val="22"/>
        </w:rPr>
        <w:t xml:space="preserve"> topic was </w:t>
      </w:r>
      <w:r w:rsidR="00F519C5" w:rsidRPr="00194B5B">
        <w:rPr>
          <w:rFonts w:ascii="Arial" w:hAnsi="Arial" w:cs="Arial"/>
          <w:b/>
          <w:bCs/>
          <w:sz w:val="22"/>
        </w:rPr>
        <w:t>em</w:t>
      </w:r>
      <w:r w:rsidR="00333FD6" w:rsidRPr="00194B5B">
        <w:rPr>
          <w:rFonts w:ascii="Arial" w:hAnsi="Arial" w:cs="Arial"/>
          <w:b/>
          <w:bCs/>
          <w:sz w:val="22"/>
        </w:rPr>
        <w:t xml:space="preserve">ployability and transferable </w:t>
      </w:r>
      <w:r w:rsidR="004C2A8A" w:rsidRPr="00194B5B">
        <w:rPr>
          <w:rFonts w:ascii="Arial" w:hAnsi="Arial" w:cs="Arial"/>
          <w:b/>
          <w:bCs/>
          <w:sz w:val="22"/>
        </w:rPr>
        <w:t>skills</w:t>
      </w:r>
      <w:r w:rsidR="00C50657" w:rsidRPr="00194B5B">
        <w:rPr>
          <w:rFonts w:ascii="Arial" w:hAnsi="Arial" w:cs="Arial"/>
          <w:sz w:val="22"/>
        </w:rPr>
        <w:t>.</w:t>
      </w:r>
      <w:r w:rsidR="00D25CCC" w:rsidRPr="00194B5B">
        <w:rPr>
          <w:rFonts w:ascii="Arial" w:hAnsi="Arial" w:cs="Arial"/>
          <w:sz w:val="22"/>
        </w:rPr>
        <w:t xml:space="preserve"> I reflec</w:t>
      </w:r>
      <w:r w:rsidR="007B1D5E" w:rsidRPr="00194B5B">
        <w:rPr>
          <w:rFonts w:ascii="Arial" w:hAnsi="Arial" w:cs="Arial"/>
          <w:sz w:val="22"/>
        </w:rPr>
        <w:t xml:space="preserve">ted on how skills such as communication, </w:t>
      </w:r>
      <w:r w:rsidR="0062653E" w:rsidRPr="00194B5B">
        <w:rPr>
          <w:rFonts w:ascii="Arial" w:hAnsi="Arial" w:cs="Arial"/>
          <w:sz w:val="22"/>
        </w:rPr>
        <w:t xml:space="preserve">teamwork, and problem-solving can create </w:t>
      </w:r>
      <w:r w:rsidR="00296416" w:rsidRPr="00194B5B">
        <w:rPr>
          <w:rFonts w:ascii="Arial" w:hAnsi="Arial" w:cs="Arial"/>
          <w:sz w:val="22"/>
        </w:rPr>
        <w:t>opportunities for</w:t>
      </w:r>
      <w:r w:rsidR="006E646F" w:rsidRPr="00194B5B">
        <w:rPr>
          <w:rFonts w:ascii="Arial" w:hAnsi="Arial" w:cs="Arial"/>
          <w:sz w:val="22"/>
        </w:rPr>
        <w:t xml:space="preserve"> ca</w:t>
      </w:r>
      <w:r w:rsidR="00752D21" w:rsidRPr="00194B5B">
        <w:rPr>
          <w:rFonts w:ascii="Arial" w:hAnsi="Arial" w:cs="Arial"/>
          <w:sz w:val="22"/>
        </w:rPr>
        <w:t>reer progression.</w:t>
      </w:r>
      <w:r w:rsidR="009E1CE9" w:rsidRPr="00194B5B">
        <w:rPr>
          <w:rFonts w:ascii="Arial" w:hAnsi="Arial" w:cs="Arial"/>
          <w:sz w:val="22"/>
        </w:rPr>
        <w:t xml:space="preserve"> </w:t>
      </w:r>
      <w:r w:rsidR="00A37FCE" w:rsidRPr="00194B5B">
        <w:rPr>
          <w:rFonts w:ascii="Arial" w:hAnsi="Arial" w:cs="Arial"/>
          <w:sz w:val="22"/>
        </w:rPr>
        <w:t>D</w:t>
      </w:r>
      <w:r w:rsidR="009E1CE9" w:rsidRPr="00194B5B">
        <w:rPr>
          <w:rFonts w:ascii="Arial" w:hAnsi="Arial" w:cs="Arial"/>
          <w:sz w:val="22"/>
        </w:rPr>
        <w:t>eve</w:t>
      </w:r>
      <w:r w:rsidR="00A37FCE" w:rsidRPr="00194B5B">
        <w:rPr>
          <w:rFonts w:ascii="Arial" w:hAnsi="Arial" w:cs="Arial"/>
          <w:sz w:val="22"/>
        </w:rPr>
        <w:t xml:space="preserve">loping these skills allows </w:t>
      </w:r>
      <w:r w:rsidR="00B1119D" w:rsidRPr="00194B5B">
        <w:rPr>
          <w:rFonts w:ascii="Arial" w:hAnsi="Arial" w:cs="Arial"/>
          <w:sz w:val="22"/>
        </w:rPr>
        <w:t xml:space="preserve">individuals to adapt to </w:t>
      </w:r>
      <w:r w:rsidR="00C84D2B" w:rsidRPr="00194B5B">
        <w:rPr>
          <w:rFonts w:ascii="Arial" w:hAnsi="Arial" w:cs="Arial"/>
          <w:sz w:val="22"/>
        </w:rPr>
        <w:t xml:space="preserve">different roles and responsibilities within </w:t>
      </w:r>
      <w:r w:rsidR="00D873C8" w:rsidRPr="00194B5B">
        <w:rPr>
          <w:rFonts w:ascii="Arial" w:hAnsi="Arial" w:cs="Arial"/>
          <w:sz w:val="22"/>
        </w:rPr>
        <w:t>healthcare environments</w:t>
      </w:r>
      <w:r w:rsidR="006D0ADF" w:rsidRPr="00194B5B">
        <w:rPr>
          <w:rFonts w:ascii="Arial" w:hAnsi="Arial" w:cs="Arial"/>
          <w:sz w:val="22"/>
        </w:rPr>
        <w:t xml:space="preserve">. This is supported by research which </w:t>
      </w:r>
      <w:r w:rsidR="001575E2" w:rsidRPr="00194B5B">
        <w:rPr>
          <w:rFonts w:ascii="Arial" w:hAnsi="Arial" w:cs="Arial"/>
          <w:sz w:val="22"/>
        </w:rPr>
        <w:t xml:space="preserve">suggests that employability skills are essential </w:t>
      </w:r>
      <w:r w:rsidR="00987EDE" w:rsidRPr="00194B5B">
        <w:rPr>
          <w:rFonts w:ascii="Arial" w:hAnsi="Arial" w:cs="Arial"/>
          <w:sz w:val="22"/>
        </w:rPr>
        <w:t>for career success in a rapidly changing</w:t>
      </w:r>
      <w:r w:rsidR="00E956B2" w:rsidRPr="00194B5B">
        <w:rPr>
          <w:rFonts w:ascii="Arial" w:hAnsi="Arial" w:cs="Arial"/>
          <w:sz w:val="22"/>
        </w:rPr>
        <w:t xml:space="preserve"> labour market (Clarke</w:t>
      </w:r>
      <w:r w:rsidR="00E15084" w:rsidRPr="00194B5B">
        <w:rPr>
          <w:rFonts w:ascii="Arial" w:hAnsi="Arial" w:cs="Arial"/>
          <w:sz w:val="22"/>
        </w:rPr>
        <w:t xml:space="preserve">, 2018). Through completing </w:t>
      </w:r>
      <w:r w:rsidR="00E40C61" w:rsidRPr="00194B5B">
        <w:rPr>
          <w:rFonts w:ascii="Arial" w:hAnsi="Arial" w:cs="Arial"/>
          <w:sz w:val="22"/>
        </w:rPr>
        <w:t>online exercises, I became more aw</w:t>
      </w:r>
      <w:r w:rsidR="009544EE" w:rsidRPr="00194B5B">
        <w:rPr>
          <w:rFonts w:ascii="Arial" w:hAnsi="Arial" w:cs="Arial"/>
          <w:sz w:val="22"/>
        </w:rPr>
        <w:t>are of my own stren</w:t>
      </w:r>
      <w:r w:rsidR="00D12650" w:rsidRPr="00194B5B">
        <w:rPr>
          <w:rFonts w:ascii="Arial" w:hAnsi="Arial" w:cs="Arial"/>
          <w:sz w:val="22"/>
        </w:rPr>
        <w:t xml:space="preserve">gths and areas for improvement, </w:t>
      </w:r>
      <w:r w:rsidR="00F2571E" w:rsidRPr="00194B5B">
        <w:rPr>
          <w:rFonts w:ascii="Arial" w:hAnsi="Arial" w:cs="Arial"/>
          <w:sz w:val="22"/>
        </w:rPr>
        <w:t>which will help me take advantage of future</w:t>
      </w:r>
      <w:r w:rsidR="001F08CB" w:rsidRPr="00194B5B">
        <w:rPr>
          <w:rFonts w:ascii="Arial" w:hAnsi="Arial" w:cs="Arial"/>
          <w:sz w:val="22"/>
        </w:rPr>
        <w:t xml:space="preserve"> opportunities.</w:t>
      </w:r>
    </w:p>
    <w:p w14:paraId="24AFD726" w14:textId="23C944DD" w:rsidR="001F08CB" w:rsidRPr="00194B5B" w:rsidRDefault="001F08CB" w:rsidP="00194B5B">
      <w:pPr>
        <w:spacing w:line="276" w:lineRule="auto"/>
        <w:rPr>
          <w:rFonts w:ascii="Arial" w:hAnsi="Arial" w:cs="Arial"/>
          <w:sz w:val="22"/>
        </w:rPr>
      </w:pPr>
      <w:r w:rsidRPr="00194B5B">
        <w:rPr>
          <w:rFonts w:ascii="Arial" w:hAnsi="Arial" w:cs="Arial"/>
          <w:sz w:val="22"/>
        </w:rPr>
        <w:lastRenderedPageBreak/>
        <w:t xml:space="preserve">The unit also </w:t>
      </w:r>
      <w:r w:rsidR="00C45402" w:rsidRPr="00194B5B">
        <w:rPr>
          <w:rFonts w:ascii="Arial" w:hAnsi="Arial" w:cs="Arial"/>
          <w:sz w:val="22"/>
        </w:rPr>
        <w:t xml:space="preserve">emphasised the </w:t>
      </w:r>
      <w:r w:rsidR="00772F7D" w:rsidRPr="00194B5B">
        <w:rPr>
          <w:rFonts w:ascii="Arial" w:hAnsi="Arial" w:cs="Arial"/>
          <w:sz w:val="22"/>
        </w:rPr>
        <w:t>importance of</w:t>
      </w:r>
      <w:r w:rsidR="003949BD" w:rsidRPr="00194B5B">
        <w:rPr>
          <w:rFonts w:ascii="Arial" w:hAnsi="Arial" w:cs="Arial"/>
          <w:sz w:val="22"/>
        </w:rPr>
        <w:t xml:space="preserve"> </w:t>
      </w:r>
      <w:r w:rsidR="003949BD" w:rsidRPr="00194B5B">
        <w:rPr>
          <w:rFonts w:ascii="Arial" w:hAnsi="Arial" w:cs="Arial"/>
          <w:b/>
          <w:bCs/>
          <w:sz w:val="22"/>
        </w:rPr>
        <w:t>proactive behaviour</w:t>
      </w:r>
      <w:r w:rsidR="009C1A13" w:rsidRPr="00194B5B">
        <w:rPr>
          <w:rFonts w:ascii="Arial" w:hAnsi="Arial" w:cs="Arial"/>
          <w:sz w:val="22"/>
        </w:rPr>
        <w:t xml:space="preserve"> in career development. I learned </w:t>
      </w:r>
      <w:r w:rsidR="00590C43" w:rsidRPr="00194B5B">
        <w:rPr>
          <w:rFonts w:ascii="Arial" w:hAnsi="Arial" w:cs="Arial"/>
          <w:sz w:val="22"/>
        </w:rPr>
        <w:t>that individuals must actively seek opportunities</w:t>
      </w:r>
      <w:r w:rsidR="00D27E00" w:rsidRPr="00194B5B">
        <w:rPr>
          <w:rFonts w:ascii="Arial" w:hAnsi="Arial" w:cs="Arial"/>
          <w:sz w:val="22"/>
        </w:rPr>
        <w:t xml:space="preserve"> rather than</w:t>
      </w:r>
      <w:r w:rsidR="00864456" w:rsidRPr="00194B5B">
        <w:rPr>
          <w:rFonts w:ascii="Arial" w:hAnsi="Arial" w:cs="Arial"/>
          <w:sz w:val="22"/>
        </w:rPr>
        <w:t xml:space="preserve"> wait for them to appear. For example,</w:t>
      </w:r>
      <w:r w:rsidR="00D20150" w:rsidRPr="00194B5B">
        <w:rPr>
          <w:rFonts w:ascii="Arial" w:hAnsi="Arial" w:cs="Arial"/>
          <w:sz w:val="22"/>
        </w:rPr>
        <w:t xml:space="preserve"> </w:t>
      </w:r>
      <w:r w:rsidR="008E2BC0" w:rsidRPr="00194B5B">
        <w:rPr>
          <w:rFonts w:ascii="Arial" w:hAnsi="Arial" w:cs="Arial"/>
          <w:sz w:val="22"/>
        </w:rPr>
        <w:t>engaging</w:t>
      </w:r>
      <w:r w:rsidR="00D20150" w:rsidRPr="00194B5B">
        <w:rPr>
          <w:rFonts w:ascii="Arial" w:hAnsi="Arial" w:cs="Arial"/>
          <w:sz w:val="22"/>
        </w:rPr>
        <w:t xml:space="preserve"> in networking, </w:t>
      </w:r>
      <w:r w:rsidR="00E61BD9" w:rsidRPr="00194B5B">
        <w:rPr>
          <w:rFonts w:ascii="Arial" w:hAnsi="Arial" w:cs="Arial"/>
          <w:sz w:val="22"/>
        </w:rPr>
        <w:t xml:space="preserve">seeking feedback, </w:t>
      </w:r>
      <w:r w:rsidR="00435D5B" w:rsidRPr="00194B5B">
        <w:rPr>
          <w:rFonts w:ascii="Arial" w:hAnsi="Arial" w:cs="Arial"/>
          <w:sz w:val="22"/>
        </w:rPr>
        <w:t>and participating in professional development</w:t>
      </w:r>
      <w:r w:rsidR="000A64B4" w:rsidRPr="00194B5B">
        <w:rPr>
          <w:rFonts w:ascii="Arial" w:hAnsi="Arial" w:cs="Arial"/>
          <w:sz w:val="22"/>
        </w:rPr>
        <w:t xml:space="preserve"> activities can increase </w:t>
      </w:r>
      <w:r w:rsidR="00780026" w:rsidRPr="00194B5B">
        <w:rPr>
          <w:rFonts w:ascii="Arial" w:hAnsi="Arial" w:cs="Arial"/>
          <w:sz w:val="22"/>
        </w:rPr>
        <w:t>career prospects.</w:t>
      </w:r>
      <w:r w:rsidR="00747539" w:rsidRPr="00194B5B">
        <w:rPr>
          <w:rFonts w:ascii="Arial" w:hAnsi="Arial" w:cs="Arial"/>
          <w:sz w:val="22"/>
        </w:rPr>
        <w:t xml:space="preserve"> This reflection </w:t>
      </w:r>
      <w:r w:rsidR="00DB43DA" w:rsidRPr="00194B5B">
        <w:rPr>
          <w:rFonts w:ascii="Arial" w:hAnsi="Arial" w:cs="Arial"/>
          <w:sz w:val="22"/>
        </w:rPr>
        <w:t xml:space="preserve">helped me understand that taking responsibility for </w:t>
      </w:r>
      <w:r w:rsidR="000253A7" w:rsidRPr="00194B5B">
        <w:rPr>
          <w:rFonts w:ascii="Arial" w:hAnsi="Arial" w:cs="Arial"/>
          <w:sz w:val="22"/>
        </w:rPr>
        <w:t>my own development is crucial for long</w:t>
      </w:r>
      <w:r w:rsidR="00B8433E" w:rsidRPr="00194B5B">
        <w:rPr>
          <w:rFonts w:ascii="Arial" w:hAnsi="Arial" w:cs="Arial"/>
          <w:sz w:val="22"/>
        </w:rPr>
        <w:t>-term success in health and social care.</w:t>
      </w:r>
    </w:p>
    <w:p w14:paraId="23DE756E" w14:textId="1F029D78" w:rsidR="009D4335" w:rsidRPr="00194B5B" w:rsidRDefault="009D4335" w:rsidP="00194B5B">
      <w:pPr>
        <w:spacing w:line="276" w:lineRule="auto"/>
        <w:rPr>
          <w:rFonts w:ascii="Arial" w:hAnsi="Arial" w:cs="Arial"/>
          <w:sz w:val="22"/>
        </w:rPr>
      </w:pPr>
      <w:r w:rsidRPr="00194B5B">
        <w:rPr>
          <w:rFonts w:ascii="Arial" w:hAnsi="Arial" w:cs="Arial"/>
          <w:sz w:val="22"/>
        </w:rPr>
        <w:t xml:space="preserve">Furthermore, </w:t>
      </w:r>
      <w:r w:rsidR="002855B2" w:rsidRPr="00194B5B">
        <w:rPr>
          <w:rFonts w:ascii="Arial" w:hAnsi="Arial" w:cs="Arial"/>
          <w:sz w:val="22"/>
        </w:rPr>
        <w:t xml:space="preserve">reflecting on the Moodle activities allowed </w:t>
      </w:r>
      <w:r w:rsidR="00371ED0" w:rsidRPr="00194B5B">
        <w:rPr>
          <w:rFonts w:ascii="Arial" w:hAnsi="Arial" w:cs="Arial"/>
          <w:sz w:val="22"/>
        </w:rPr>
        <w:t xml:space="preserve">me to consider how I can apply these concepts </w:t>
      </w:r>
      <w:r w:rsidR="00FD16FA" w:rsidRPr="00194B5B">
        <w:rPr>
          <w:rFonts w:ascii="Arial" w:hAnsi="Arial" w:cs="Arial"/>
          <w:sz w:val="22"/>
        </w:rPr>
        <w:t xml:space="preserve">in practice. For instance, I now </w:t>
      </w:r>
      <w:r w:rsidR="00911D3D" w:rsidRPr="00194B5B">
        <w:rPr>
          <w:rFonts w:ascii="Arial" w:hAnsi="Arial" w:cs="Arial"/>
          <w:sz w:val="22"/>
        </w:rPr>
        <w:t>feel</w:t>
      </w:r>
      <w:r w:rsidR="002C4C0E" w:rsidRPr="00194B5B">
        <w:rPr>
          <w:rFonts w:ascii="Arial" w:hAnsi="Arial" w:cs="Arial"/>
          <w:sz w:val="22"/>
        </w:rPr>
        <w:t xml:space="preserve"> more</w:t>
      </w:r>
      <w:r w:rsidR="00911D3D" w:rsidRPr="00194B5B">
        <w:rPr>
          <w:rFonts w:ascii="Arial" w:hAnsi="Arial" w:cs="Arial"/>
          <w:sz w:val="22"/>
        </w:rPr>
        <w:t xml:space="preserve"> confident in identifying opportunities</w:t>
      </w:r>
      <w:r w:rsidR="001D64BC" w:rsidRPr="00194B5B">
        <w:rPr>
          <w:rFonts w:ascii="Arial" w:hAnsi="Arial" w:cs="Arial"/>
          <w:sz w:val="22"/>
        </w:rPr>
        <w:t xml:space="preserve"> such as training programmes </w:t>
      </w:r>
      <w:r w:rsidR="00224539" w:rsidRPr="00194B5B">
        <w:rPr>
          <w:rFonts w:ascii="Arial" w:hAnsi="Arial" w:cs="Arial"/>
          <w:sz w:val="22"/>
        </w:rPr>
        <w:t>or career progression path</w:t>
      </w:r>
      <w:r w:rsidR="00F3541F" w:rsidRPr="00194B5B">
        <w:rPr>
          <w:rFonts w:ascii="Arial" w:hAnsi="Arial" w:cs="Arial"/>
          <w:sz w:val="22"/>
        </w:rPr>
        <w:t xml:space="preserve">ways </w:t>
      </w:r>
      <w:r w:rsidR="00872568" w:rsidRPr="00194B5B">
        <w:rPr>
          <w:rFonts w:ascii="Arial" w:hAnsi="Arial" w:cs="Arial"/>
          <w:sz w:val="22"/>
        </w:rPr>
        <w:t>within healthcare</w:t>
      </w:r>
      <w:r w:rsidR="00F3541F" w:rsidRPr="00194B5B">
        <w:rPr>
          <w:rFonts w:ascii="Arial" w:hAnsi="Arial" w:cs="Arial"/>
          <w:sz w:val="22"/>
        </w:rPr>
        <w:t xml:space="preserve"> </w:t>
      </w:r>
      <w:r w:rsidR="00E705F4" w:rsidRPr="00194B5B">
        <w:rPr>
          <w:rFonts w:ascii="Arial" w:hAnsi="Arial" w:cs="Arial"/>
          <w:sz w:val="22"/>
        </w:rPr>
        <w:t xml:space="preserve">settings. </w:t>
      </w:r>
      <w:r w:rsidR="00872568" w:rsidRPr="00194B5B">
        <w:rPr>
          <w:rFonts w:ascii="Arial" w:hAnsi="Arial" w:cs="Arial"/>
          <w:sz w:val="22"/>
        </w:rPr>
        <w:t xml:space="preserve">This </w:t>
      </w:r>
      <w:r w:rsidR="006B49D3" w:rsidRPr="00194B5B">
        <w:rPr>
          <w:rFonts w:ascii="Arial" w:hAnsi="Arial" w:cs="Arial"/>
          <w:sz w:val="22"/>
        </w:rPr>
        <w:t>is particularly important</w:t>
      </w:r>
      <w:r w:rsidR="005312E7" w:rsidRPr="00194B5B">
        <w:rPr>
          <w:rFonts w:ascii="Arial" w:hAnsi="Arial" w:cs="Arial"/>
          <w:sz w:val="22"/>
        </w:rPr>
        <w:t xml:space="preserve"> in</w:t>
      </w:r>
      <w:r w:rsidR="0012223B" w:rsidRPr="00194B5B">
        <w:rPr>
          <w:rFonts w:ascii="Arial" w:hAnsi="Arial" w:cs="Arial"/>
          <w:sz w:val="22"/>
        </w:rPr>
        <w:t xml:space="preserve"> a </w:t>
      </w:r>
      <w:r w:rsidR="005312E7" w:rsidRPr="00194B5B">
        <w:rPr>
          <w:rFonts w:ascii="Arial" w:hAnsi="Arial" w:cs="Arial"/>
          <w:sz w:val="22"/>
        </w:rPr>
        <w:t>sector</w:t>
      </w:r>
      <w:r w:rsidR="0012223B" w:rsidRPr="00194B5B">
        <w:rPr>
          <w:rFonts w:ascii="Arial" w:hAnsi="Arial" w:cs="Arial"/>
          <w:sz w:val="22"/>
        </w:rPr>
        <w:t xml:space="preserve"> such as</w:t>
      </w:r>
      <w:r w:rsidR="00A60EDD" w:rsidRPr="00194B5B">
        <w:rPr>
          <w:rFonts w:ascii="Arial" w:hAnsi="Arial" w:cs="Arial"/>
          <w:sz w:val="22"/>
        </w:rPr>
        <w:t xml:space="preserve"> </w:t>
      </w:r>
      <w:r w:rsidR="005312E7" w:rsidRPr="00194B5B">
        <w:rPr>
          <w:rFonts w:ascii="Arial" w:hAnsi="Arial" w:cs="Arial"/>
          <w:sz w:val="22"/>
        </w:rPr>
        <w:t>health and social care</w:t>
      </w:r>
      <w:r w:rsidR="00C57636" w:rsidRPr="00194B5B">
        <w:rPr>
          <w:rFonts w:ascii="Arial" w:hAnsi="Arial" w:cs="Arial"/>
          <w:sz w:val="22"/>
        </w:rPr>
        <w:t>, where continu</w:t>
      </w:r>
      <w:r w:rsidR="00C55E94" w:rsidRPr="00194B5B">
        <w:rPr>
          <w:rFonts w:ascii="Arial" w:hAnsi="Arial" w:cs="Arial"/>
          <w:sz w:val="22"/>
        </w:rPr>
        <w:t>ous professional development directly</w:t>
      </w:r>
      <w:r w:rsidR="00514523" w:rsidRPr="00194B5B">
        <w:rPr>
          <w:rFonts w:ascii="Arial" w:hAnsi="Arial" w:cs="Arial"/>
          <w:sz w:val="22"/>
        </w:rPr>
        <w:t xml:space="preserve"> impacts the quality of care provide</w:t>
      </w:r>
      <w:r w:rsidR="00127437" w:rsidRPr="00194B5B">
        <w:rPr>
          <w:rFonts w:ascii="Arial" w:hAnsi="Arial" w:cs="Arial"/>
          <w:sz w:val="22"/>
        </w:rPr>
        <w:t>d.</w:t>
      </w:r>
    </w:p>
    <w:p w14:paraId="2CCBDB8D" w14:textId="3E935FEB" w:rsidR="00127437" w:rsidRPr="00194B5B" w:rsidRDefault="00127437" w:rsidP="00194B5B">
      <w:pPr>
        <w:spacing w:line="276" w:lineRule="auto"/>
        <w:rPr>
          <w:rFonts w:ascii="Arial" w:hAnsi="Arial" w:cs="Arial"/>
          <w:sz w:val="22"/>
        </w:rPr>
      </w:pPr>
      <w:r w:rsidRPr="00194B5B">
        <w:rPr>
          <w:rFonts w:ascii="Arial" w:hAnsi="Arial" w:cs="Arial"/>
          <w:sz w:val="22"/>
        </w:rPr>
        <w:t>Overall, Unit 3 en</w:t>
      </w:r>
      <w:r w:rsidR="00C164CF" w:rsidRPr="00194B5B">
        <w:rPr>
          <w:rFonts w:ascii="Arial" w:hAnsi="Arial" w:cs="Arial"/>
          <w:sz w:val="22"/>
        </w:rPr>
        <w:t xml:space="preserve">hanced my ability to recognise and </w:t>
      </w:r>
      <w:r w:rsidR="00AE5FE6" w:rsidRPr="00194B5B">
        <w:rPr>
          <w:rFonts w:ascii="Arial" w:hAnsi="Arial" w:cs="Arial"/>
          <w:sz w:val="22"/>
        </w:rPr>
        <w:t xml:space="preserve">utilise </w:t>
      </w:r>
      <w:r w:rsidR="009C4FAA" w:rsidRPr="00194B5B">
        <w:rPr>
          <w:rFonts w:ascii="Arial" w:hAnsi="Arial" w:cs="Arial"/>
          <w:sz w:val="22"/>
        </w:rPr>
        <w:t>opportunities by</w:t>
      </w:r>
      <w:r w:rsidR="00B629A4" w:rsidRPr="00194B5B">
        <w:rPr>
          <w:rFonts w:ascii="Arial" w:hAnsi="Arial" w:cs="Arial"/>
          <w:sz w:val="22"/>
        </w:rPr>
        <w:t xml:space="preserve"> developing my self-</w:t>
      </w:r>
      <w:r w:rsidR="00D70269" w:rsidRPr="00194B5B">
        <w:rPr>
          <w:rFonts w:ascii="Arial" w:hAnsi="Arial" w:cs="Arial"/>
          <w:sz w:val="22"/>
        </w:rPr>
        <w:t>awareness, employability skills</w:t>
      </w:r>
      <w:r w:rsidR="002441DA" w:rsidRPr="00194B5B">
        <w:rPr>
          <w:rFonts w:ascii="Arial" w:hAnsi="Arial" w:cs="Arial"/>
          <w:sz w:val="22"/>
        </w:rPr>
        <w:t>, and proactive mind</w:t>
      </w:r>
      <w:r w:rsidR="008F6F15" w:rsidRPr="00194B5B">
        <w:rPr>
          <w:rFonts w:ascii="Arial" w:hAnsi="Arial" w:cs="Arial"/>
          <w:sz w:val="22"/>
        </w:rPr>
        <w:t>set. These insights</w:t>
      </w:r>
      <w:r w:rsidR="00753019" w:rsidRPr="00194B5B">
        <w:rPr>
          <w:rFonts w:ascii="Arial" w:hAnsi="Arial" w:cs="Arial"/>
          <w:sz w:val="22"/>
        </w:rPr>
        <w:t xml:space="preserve"> will support my future </w:t>
      </w:r>
      <w:r w:rsidR="00820648" w:rsidRPr="00194B5B">
        <w:rPr>
          <w:rFonts w:ascii="Arial" w:hAnsi="Arial" w:cs="Arial"/>
          <w:sz w:val="22"/>
        </w:rPr>
        <w:t xml:space="preserve">career development and </w:t>
      </w:r>
      <w:r w:rsidR="00F47D23" w:rsidRPr="00194B5B">
        <w:rPr>
          <w:rFonts w:ascii="Arial" w:hAnsi="Arial" w:cs="Arial"/>
          <w:sz w:val="22"/>
        </w:rPr>
        <w:t>enable me to contribute effectively</w:t>
      </w:r>
      <w:r w:rsidR="0062648E" w:rsidRPr="00194B5B">
        <w:rPr>
          <w:rFonts w:ascii="Arial" w:hAnsi="Arial" w:cs="Arial"/>
          <w:sz w:val="22"/>
        </w:rPr>
        <w:t xml:space="preserve"> within the health and social care sector.</w:t>
      </w:r>
    </w:p>
    <w:p w14:paraId="4A5217F2" w14:textId="7020F2B9" w:rsidR="00105225" w:rsidRPr="009C1A13" w:rsidRDefault="00105225" w:rsidP="00FD43C8">
      <w:pPr>
        <w:rPr>
          <w:rFonts w:ascii="Arial" w:hAnsi="Arial" w:cs="Arial"/>
        </w:rPr>
      </w:pPr>
      <w:r>
        <w:rPr>
          <w:rFonts w:ascii="Arial" w:hAnsi="Arial" w:cs="Arial"/>
          <w:noProof/>
          <w14:ligatures w14:val="standardContextual"/>
        </w:rPr>
        <w:drawing>
          <wp:inline distT="0" distB="0" distL="0" distR="0" wp14:anchorId="14742065" wp14:editId="172AE1B5">
            <wp:extent cx="5731510" cy="1972945"/>
            <wp:effectExtent l="0" t="0" r="2540" b="8255"/>
            <wp:docPr id="18080885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88520" name="Picture 1808088520"/>
                    <pic:cNvPicPr/>
                  </pic:nvPicPr>
                  <pic:blipFill>
                    <a:blip r:embed="rId13">
                      <a:extLst>
                        <a:ext uri="{28A0092B-C50C-407E-A947-70E740481C1C}">
                          <a14:useLocalDpi xmlns:a14="http://schemas.microsoft.com/office/drawing/2010/main" val="0"/>
                        </a:ext>
                      </a:extLst>
                    </a:blip>
                    <a:stretch>
                      <a:fillRect/>
                    </a:stretch>
                  </pic:blipFill>
                  <pic:spPr>
                    <a:xfrm>
                      <a:off x="0" y="0"/>
                      <a:ext cx="5731510" cy="1972945"/>
                    </a:xfrm>
                    <a:prstGeom prst="rect">
                      <a:avLst/>
                    </a:prstGeom>
                  </pic:spPr>
                </pic:pic>
              </a:graphicData>
            </a:graphic>
          </wp:inline>
        </w:drawing>
      </w:r>
      <w:r w:rsidR="002248EC">
        <w:rPr>
          <w:rFonts w:ascii="Arial" w:hAnsi="Arial" w:cs="Arial"/>
        </w:rPr>
        <w:t>(Figure 7)</w:t>
      </w:r>
      <w:r w:rsidR="001163C9">
        <w:rPr>
          <w:rFonts w:ascii="Arial" w:hAnsi="Arial" w:cs="Arial"/>
          <w:noProof/>
          <w14:ligatures w14:val="standardContextual"/>
        </w:rPr>
        <w:drawing>
          <wp:inline distT="0" distB="0" distL="0" distR="0" wp14:anchorId="1644A738" wp14:editId="7048F880">
            <wp:extent cx="5731510" cy="1986915"/>
            <wp:effectExtent l="0" t="0" r="2540" b="0"/>
            <wp:docPr id="10484513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51361" name="Picture 1048451361"/>
                    <pic:cNvPicPr/>
                  </pic:nvPicPr>
                  <pic:blipFill>
                    <a:blip r:embed="rId14">
                      <a:extLst>
                        <a:ext uri="{28A0092B-C50C-407E-A947-70E740481C1C}">
                          <a14:useLocalDpi xmlns:a14="http://schemas.microsoft.com/office/drawing/2010/main" val="0"/>
                        </a:ext>
                      </a:extLst>
                    </a:blip>
                    <a:stretch>
                      <a:fillRect/>
                    </a:stretch>
                  </pic:blipFill>
                  <pic:spPr>
                    <a:xfrm>
                      <a:off x="0" y="0"/>
                      <a:ext cx="5731510" cy="1986915"/>
                    </a:xfrm>
                    <a:prstGeom prst="rect">
                      <a:avLst/>
                    </a:prstGeom>
                  </pic:spPr>
                </pic:pic>
              </a:graphicData>
            </a:graphic>
          </wp:inline>
        </w:drawing>
      </w:r>
      <w:r w:rsidR="002248EC">
        <w:rPr>
          <w:rFonts w:ascii="Arial" w:hAnsi="Arial" w:cs="Arial"/>
        </w:rPr>
        <w:t>(</w:t>
      </w:r>
      <w:r w:rsidR="00850CA7">
        <w:rPr>
          <w:rFonts w:ascii="Arial" w:hAnsi="Arial" w:cs="Arial"/>
        </w:rPr>
        <w:t>Figure 8)</w:t>
      </w:r>
      <w:r w:rsidR="00747FE6">
        <w:rPr>
          <w:rFonts w:ascii="Arial" w:hAnsi="Arial" w:cs="Arial"/>
          <w:noProof/>
          <w14:ligatures w14:val="standardContextual"/>
        </w:rPr>
        <w:lastRenderedPageBreak/>
        <w:drawing>
          <wp:inline distT="0" distB="0" distL="0" distR="0" wp14:anchorId="148A102A" wp14:editId="493E7CCB">
            <wp:extent cx="5731510" cy="1967230"/>
            <wp:effectExtent l="0" t="0" r="2540" b="0"/>
            <wp:docPr id="10594950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95017" name="Picture 1059495017"/>
                    <pic:cNvPicPr/>
                  </pic:nvPicPr>
                  <pic:blipFill>
                    <a:blip r:embed="rId15">
                      <a:extLst>
                        <a:ext uri="{28A0092B-C50C-407E-A947-70E740481C1C}">
                          <a14:useLocalDpi xmlns:a14="http://schemas.microsoft.com/office/drawing/2010/main" val="0"/>
                        </a:ext>
                      </a:extLst>
                    </a:blip>
                    <a:stretch>
                      <a:fillRect/>
                    </a:stretch>
                  </pic:blipFill>
                  <pic:spPr>
                    <a:xfrm>
                      <a:off x="0" y="0"/>
                      <a:ext cx="5731510" cy="1967230"/>
                    </a:xfrm>
                    <a:prstGeom prst="rect">
                      <a:avLst/>
                    </a:prstGeom>
                  </pic:spPr>
                </pic:pic>
              </a:graphicData>
            </a:graphic>
          </wp:inline>
        </w:drawing>
      </w:r>
      <w:r w:rsidR="00850CA7">
        <w:rPr>
          <w:rFonts w:ascii="Arial" w:hAnsi="Arial" w:cs="Arial"/>
        </w:rPr>
        <w:t>(Figure 9)</w:t>
      </w:r>
    </w:p>
    <w:p w14:paraId="13A7DC3E" w14:textId="05110CEC" w:rsidR="00865D28" w:rsidRPr="00311068" w:rsidRDefault="00BE3C88" w:rsidP="00311068">
      <w:pPr>
        <w:pStyle w:val="Heading2"/>
        <w:rPr>
          <w:rFonts w:ascii="Arial" w:hAnsi="Arial" w:cs="Arial"/>
          <w:color w:val="000000" w:themeColor="text1"/>
        </w:rPr>
      </w:pPr>
      <w:bookmarkStart w:id="10" w:name="_Toc226976604"/>
      <w:bookmarkStart w:id="11" w:name="_Toc226976637"/>
      <w:r w:rsidRPr="007F6F88">
        <w:rPr>
          <w:rFonts w:ascii="Arial" w:hAnsi="Arial" w:cs="Arial"/>
          <w:color w:val="000000" w:themeColor="text1"/>
        </w:rPr>
        <w:t>Task 4 – Reflection on Unit 4: The Pursuit of Happiness</w:t>
      </w:r>
      <w:bookmarkEnd w:id="10"/>
      <w:bookmarkEnd w:id="11"/>
    </w:p>
    <w:p w14:paraId="61962435" w14:textId="0C96548D" w:rsidR="005D09B1" w:rsidRPr="00194B5B" w:rsidRDefault="00D05E96" w:rsidP="00194B5B">
      <w:pPr>
        <w:spacing w:line="276" w:lineRule="auto"/>
        <w:rPr>
          <w:rFonts w:ascii="Arial" w:hAnsi="Arial" w:cs="Arial"/>
          <w:sz w:val="22"/>
        </w:rPr>
      </w:pPr>
      <w:r w:rsidRPr="00194B5B">
        <w:rPr>
          <w:rFonts w:ascii="Arial" w:hAnsi="Arial" w:cs="Arial"/>
          <w:sz w:val="22"/>
        </w:rPr>
        <w:t xml:space="preserve">Unit </w:t>
      </w:r>
      <w:r w:rsidR="00AC0FDE" w:rsidRPr="00194B5B">
        <w:rPr>
          <w:rFonts w:ascii="Arial" w:hAnsi="Arial" w:cs="Arial"/>
          <w:sz w:val="22"/>
        </w:rPr>
        <w:t xml:space="preserve">4, “The </w:t>
      </w:r>
      <w:r w:rsidR="00DA154B" w:rsidRPr="00194B5B">
        <w:rPr>
          <w:rFonts w:ascii="Arial" w:hAnsi="Arial" w:cs="Arial"/>
          <w:sz w:val="22"/>
        </w:rPr>
        <w:t>P</w:t>
      </w:r>
      <w:r w:rsidR="00AC0FDE" w:rsidRPr="00194B5B">
        <w:rPr>
          <w:rFonts w:ascii="Arial" w:hAnsi="Arial" w:cs="Arial"/>
          <w:sz w:val="22"/>
        </w:rPr>
        <w:t>ursuit of Happ</w:t>
      </w:r>
      <w:r w:rsidR="006F1443" w:rsidRPr="00194B5B">
        <w:rPr>
          <w:rFonts w:ascii="Arial" w:hAnsi="Arial" w:cs="Arial"/>
          <w:sz w:val="22"/>
        </w:rPr>
        <w:t>iness”, focused on understanding the importance</w:t>
      </w:r>
      <w:r w:rsidR="00CB57BF" w:rsidRPr="00194B5B">
        <w:rPr>
          <w:rFonts w:ascii="Arial" w:hAnsi="Arial" w:cs="Arial"/>
          <w:sz w:val="22"/>
        </w:rPr>
        <w:t xml:space="preserve"> of </w:t>
      </w:r>
      <w:r w:rsidR="0062720D" w:rsidRPr="00194B5B">
        <w:rPr>
          <w:rFonts w:ascii="Arial" w:hAnsi="Arial" w:cs="Arial"/>
          <w:sz w:val="22"/>
        </w:rPr>
        <w:t xml:space="preserve">wellbeing, job </w:t>
      </w:r>
      <w:r w:rsidR="00DA6AD1" w:rsidRPr="00194B5B">
        <w:rPr>
          <w:rFonts w:ascii="Arial" w:hAnsi="Arial" w:cs="Arial"/>
          <w:sz w:val="22"/>
        </w:rPr>
        <w:t xml:space="preserve">satisfaction, and personal </w:t>
      </w:r>
      <w:r w:rsidR="003670EE" w:rsidRPr="00194B5B">
        <w:rPr>
          <w:rFonts w:ascii="Arial" w:hAnsi="Arial" w:cs="Arial"/>
          <w:sz w:val="22"/>
        </w:rPr>
        <w:t xml:space="preserve">fulfilment </w:t>
      </w:r>
      <w:r w:rsidR="00256BDB" w:rsidRPr="00194B5B">
        <w:rPr>
          <w:rFonts w:ascii="Arial" w:hAnsi="Arial" w:cs="Arial"/>
          <w:sz w:val="22"/>
        </w:rPr>
        <w:t xml:space="preserve">within professional life, particularly in </w:t>
      </w:r>
      <w:r w:rsidR="00F236C8" w:rsidRPr="00194B5B">
        <w:rPr>
          <w:rFonts w:ascii="Arial" w:hAnsi="Arial" w:cs="Arial"/>
          <w:sz w:val="22"/>
        </w:rPr>
        <w:t xml:space="preserve">the health and social care sector. </w:t>
      </w:r>
      <w:r w:rsidR="00F44F4C" w:rsidRPr="00194B5B">
        <w:rPr>
          <w:rFonts w:ascii="Arial" w:hAnsi="Arial" w:cs="Arial"/>
          <w:sz w:val="22"/>
        </w:rPr>
        <w:t xml:space="preserve">Through engaging with the online activities, </w:t>
      </w:r>
      <w:r w:rsidR="00D223D1" w:rsidRPr="00194B5B">
        <w:rPr>
          <w:rFonts w:ascii="Arial" w:hAnsi="Arial" w:cs="Arial"/>
          <w:sz w:val="22"/>
        </w:rPr>
        <w:t>I developed a deeper awareness of</w:t>
      </w:r>
      <w:r w:rsidR="00BE5C89" w:rsidRPr="00194B5B">
        <w:rPr>
          <w:rFonts w:ascii="Arial" w:hAnsi="Arial" w:cs="Arial"/>
          <w:sz w:val="22"/>
        </w:rPr>
        <w:t xml:space="preserve"> how personal happiness and prof</w:t>
      </w:r>
      <w:r w:rsidR="00940A78" w:rsidRPr="00194B5B">
        <w:rPr>
          <w:rFonts w:ascii="Arial" w:hAnsi="Arial" w:cs="Arial"/>
          <w:sz w:val="22"/>
        </w:rPr>
        <w:t>essional effectiveness are closely connected</w:t>
      </w:r>
      <w:r w:rsidR="005D09B1" w:rsidRPr="00194B5B">
        <w:rPr>
          <w:rFonts w:ascii="Arial" w:hAnsi="Arial" w:cs="Arial"/>
          <w:sz w:val="22"/>
        </w:rPr>
        <w:t>.</w:t>
      </w:r>
    </w:p>
    <w:p w14:paraId="29BA14A1" w14:textId="77777777" w:rsidR="00203451" w:rsidRPr="00194B5B" w:rsidRDefault="00980F86" w:rsidP="00194B5B">
      <w:pPr>
        <w:spacing w:line="276" w:lineRule="auto"/>
        <w:rPr>
          <w:rFonts w:ascii="Arial" w:hAnsi="Arial" w:cs="Arial"/>
          <w:sz w:val="22"/>
        </w:rPr>
      </w:pPr>
      <w:r w:rsidRPr="00194B5B">
        <w:rPr>
          <w:rFonts w:ascii="Arial" w:hAnsi="Arial" w:cs="Arial"/>
          <w:sz w:val="22"/>
        </w:rPr>
        <w:t xml:space="preserve">One of </w:t>
      </w:r>
      <w:r w:rsidR="001F59B5" w:rsidRPr="00194B5B">
        <w:rPr>
          <w:rFonts w:ascii="Arial" w:hAnsi="Arial" w:cs="Arial"/>
          <w:sz w:val="22"/>
        </w:rPr>
        <w:t xml:space="preserve">the </w:t>
      </w:r>
      <w:r w:rsidR="00CD784F" w:rsidRPr="00194B5B">
        <w:rPr>
          <w:rFonts w:ascii="Arial" w:hAnsi="Arial" w:cs="Arial"/>
          <w:sz w:val="22"/>
        </w:rPr>
        <w:t xml:space="preserve">key areas I learned was the importance of </w:t>
      </w:r>
      <w:r w:rsidR="00086454" w:rsidRPr="00194B5B">
        <w:rPr>
          <w:rFonts w:ascii="Arial" w:hAnsi="Arial" w:cs="Arial"/>
          <w:b/>
          <w:bCs/>
          <w:sz w:val="22"/>
        </w:rPr>
        <w:t>wellbeing and self-care</w:t>
      </w:r>
      <w:r w:rsidR="00940A78" w:rsidRPr="00194B5B">
        <w:rPr>
          <w:rFonts w:ascii="Arial" w:hAnsi="Arial" w:cs="Arial"/>
          <w:sz w:val="22"/>
        </w:rPr>
        <w:t xml:space="preserve"> </w:t>
      </w:r>
      <w:r w:rsidR="00A96DDE" w:rsidRPr="00194B5B">
        <w:rPr>
          <w:rFonts w:ascii="Arial" w:hAnsi="Arial" w:cs="Arial"/>
          <w:sz w:val="22"/>
        </w:rPr>
        <w:t>in maintaining a sustainable ca</w:t>
      </w:r>
      <w:r w:rsidR="00B0786E" w:rsidRPr="00194B5B">
        <w:rPr>
          <w:rFonts w:ascii="Arial" w:hAnsi="Arial" w:cs="Arial"/>
          <w:sz w:val="22"/>
        </w:rPr>
        <w:t>reer. Working in health and social care</w:t>
      </w:r>
      <w:r w:rsidR="0033185E" w:rsidRPr="00194B5B">
        <w:rPr>
          <w:rFonts w:ascii="Arial" w:hAnsi="Arial" w:cs="Arial"/>
          <w:sz w:val="22"/>
        </w:rPr>
        <w:t xml:space="preserve"> can be emotionally demanding</w:t>
      </w:r>
      <w:r w:rsidR="00673654" w:rsidRPr="00194B5B">
        <w:rPr>
          <w:rFonts w:ascii="Arial" w:hAnsi="Arial" w:cs="Arial"/>
          <w:sz w:val="22"/>
        </w:rPr>
        <w:t xml:space="preserve">, and this </w:t>
      </w:r>
      <w:r w:rsidR="00CB68CD" w:rsidRPr="00194B5B">
        <w:rPr>
          <w:rFonts w:ascii="Arial" w:hAnsi="Arial" w:cs="Arial"/>
          <w:sz w:val="22"/>
        </w:rPr>
        <w:t>unit highlighted the need for resi</w:t>
      </w:r>
      <w:r w:rsidR="005A34C8" w:rsidRPr="00194B5B">
        <w:rPr>
          <w:rFonts w:ascii="Arial" w:hAnsi="Arial" w:cs="Arial"/>
          <w:sz w:val="22"/>
        </w:rPr>
        <w:t xml:space="preserve">lience and balance to prevent burnout. </w:t>
      </w:r>
      <w:r w:rsidR="00362966" w:rsidRPr="00194B5B">
        <w:rPr>
          <w:rFonts w:ascii="Arial" w:hAnsi="Arial" w:cs="Arial"/>
          <w:sz w:val="22"/>
        </w:rPr>
        <w:t>R</w:t>
      </w:r>
      <w:r w:rsidR="005A34C8" w:rsidRPr="00194B5B">
        <w:rPr>
          <w:rFonts w:ascii="Arial" w:hAnsi="Arial" w:cs="Arial"/>
          <w:sz w:val="22"/>
        </w:rPr>
        <w:t>eflect</w:t>
      </w:r>
      <w:r w:rsidR="00362966" w:rsidRPr="00194B5B">
        <w:rPr>
          <w:rFonts w:ascii="Arial" w:hAnsi="Arial" w:cs="Arial"/>
          <w:sz w:val="22"/>
        </w:rPr>
        <w:t>ing on the activities, I reco</w:t>
      </w:r>
      <w:r w:rsidR="00736BE0" w:rsidRPr="00194B5B">
        <w:rPr>
          <w:rFonts w:ascii="Arial" w:hAnsi="Arial" w:cs="Arial"/>
          <w:sz w:val="22"/>
        </w:rPr>
        <w:t>gnised that pri</w:t>
      </w:r>
      <w:r w:rsidR="006D0FEC" w:rsidRPr="00194B5B">
        <w:rPr>
          <w:rFonts w:ascii="Arial" w:hAnsi="Arial" w:cs="Arial"/>
          <w:sz w:val="22"/>
        </w:rPr>
        <w:t xml:space="preserve">oritising mental and emotional </w:t>
      </w:r>
      <w:r w:rsidR="003C3805" w:rsidRPr="00194B5B">
        <w:rPr>
          <w:rFonts w:ascii="Arial" w:hAnsi="Arial" w:cs="Arial"/>
          <w:sz w:val="22"/>
        </w:rPr>
        <w:t xml:space="preserve">wellbeing is essential not only </w:t>
      </w:r>
      <w:r w:rsidR="005E15FE" w:rsidRPr="00194B5B">
        <w:rPr>
          <w:rFonts w:ascii="Arial" w:hAnsi="Arial" w:cs="Arial"/>
          <w:sz w:val="22"/>
        </w:rPr>
        <w:t>for personal health but also for deli</w:t>
      </w:r>
      <w:r w:rsidR="00475867" w:rsidRPr="00194B5B">
        <w:rPr>
          <w:rFonts w:ascii="Arial" w:hAnsi="Arial" w:cs="Arial"/>
          <w:sz w:val="22"/>
        </w:rPr>
        <w:t>vering high-quality care to pat</w:t>
      </w:r>
      <w:r w:rsidR="00203451" w:rsidRPr="00194B5B">
        <w:rPr>
          <w:rFonts w:ascii="Arial" w:hAnsi="Arial" w:cs="Arial"/>
          <w:sz w:val="22"/>
        </w:rPr>
        <w:t>ients.</w:t>
      </w:r>
    </w:p>
    <w:p w14:paraId="274899BD" w14:textId="77777777" w:rsidR="001A1B5A" w:rsidRPr="00194B5B" w:rsidRDefault="00203451" w:rsidP="00194B5B">
      <w:pPr>
        <w:spacing w:line="276" w:lineRule="auto"/>
        <w:rPr>
          <w:rFonts w:ascii="Arial" w:hAnsi="Arial" w:cs="Arial"/>
          <w:sz w:val="22"/>
        </w:rPr>
      </w:pPr>
      <w:r w:rsidRPr="00194B5B">
        <w:rPr>
          <w:rFonts w:ascii="Arial" w:hAnsi="Arial" w:cs="Arial"/>
          <w:sz w:val="22"/>
        </w:rPr>
        <w:t xml:space="preserve">Another important concept </w:t>
      </w:r>
      <w:r w:rsidR="00447059" w:rsidRPr="00194B5B">
        <w:rPr>
          <w:rFonts w:ascii="Arial" w:hAnsi="Arial" w:cs="Arial"/>
          <w:sz w:val="22"/>
        </w:rPr>
        <w:t xml:space="preserve">explored was </w:t>
      </w:r>
      <w:r w:rsidR="00447059" w:rsidRPr="00194B5B">
        <w:rPr>
          <w:rFonts w:ascii="Arial" w:hAnsi="Arial" w:cs="Arial"/>
          <w:b/>
          <w:bCs/>
          <w:sz w:val="22"/>
        </w:rPr>
        <w:t>job satisfaction</w:t>
      </w:r>
      <w:r w:rsidR="000D0128" w:rsidRPr="00194B5B">
        <w:rPr>
          <w:rFonts w:ascii="Arial" w:hAnsi="Arial" w:cs="Arial"/>
          <w:b/>
          <w:bCs/>
          <w:sz w:val="22"/>
        </w:rPr>
        <w:t xml:space="preserve"> and purpose</w:t>
      </w:r>
      <w:r w:rsidR="000D0128" w:rsidRPr="00194B5B">
        <w:rPr>
          <w:rFonts w:ascii="Arial" w:hAnsi="Arial" w:cs="Arial"/>
          <w:sz w:val="22"/>
        </w:rPr>
        <w:t>. I lear</w:t>
      </w:r>
      <w:r w:rsidR="00FA21EA" w:rsidRPr="00194B5B">
        <w:rPr>
          <w:rFonts w:ascii="Arial" w:hAnsi="Arial" w:cs="Arial"/>
          <w:sz w:val="22"/>
        </w:rPr>
        <w:t xml:space="preserve">ned that individuals are more </w:t>
      </w:r>
      <w:r w:rsidR="00630521" w:rsidRPr="00194B5B">
        <w:rPr>
          <w:rFonts w:ascii="Arial" w:hAnsi="Arial" w:cs="Arial"/>
          <w:sz w:val="22"/>
        </w:rPr>
        <w:t xml:space="preserve">likely to feel fulfilled when </w:t>
      </w:r>
      <w:r w:rsidR="007B4A8C" w:rsidRPr="00194B5B">
        <w:rPr>
          <w:rFonts w:ascii="Arial" w:hAnsi="Arial" w:cs="Arial"/>
          <w:sz w:val="22"/>
        </w:rPr>
        <w:t xml:space="preserve">their work aligns with their </w:t>
      </w:r>
      <w:r w:rsidR="00D37563" w:rsidRPr="00194B5B">
        <w:rPr>
          <w:rFonts w:ascii="Arial" w:hAnsi="Arial" w:cs="Arial"/>
          <w:sz w:val="22"/>
        </w:rPr>
        <w:t xml:space="preserve">values and interests. </w:t>
      </w:r>
      <w:r w:rsidR="00E56CCB" w:rsidRPr="00194B5B">
        <w:rPr>
          <w:rFonts w:ascii="Arial" w:hAnsi="Arial" w:cs="Arial"/>
          <w:sz w:val="22"/>
        </w:rPr>
        <w:t>This links closely to previous units, particu</w:t>
      </w:r>
      <w:r w:rsidR="00E86BB5" w:rsidRPr="00194B5B">
        <w:rPr>
          <w:rFonts w:ascii="Arial" w:hAnsi="Arial" w:cs="Arial"/>
          <w:sz w:val="22"/>
        </w:rPr>
        <w:t xml:space="preserve">larly the idea of </w:t>
      </w:r>
      <w:r w:rsidR="009B1F42" w:rsidRPr="00194B5B">
        <w:rPr>
          <w:rFonts w:ascii="Arial" w:hAnsi="Arial" w:cs="Arial"/>
          <w:sz w:val="22"/>
        </w:rPr>
        <w:t>purpose introduced earlier in the module.</w:t>
      </w:r>
      <w:r w:rsidR="008475A8" w:rsidRPr="00194B5B">
        <w:rPr>
          <w:rFonts w:ascii="Arial" w:hAnsi="Arial" w:cs="Arial"/>
          <w:sz w:val="22"/>
        </w:rPr>
        <w:t xml:space="preserve"> Understanding what motivates </w:t>
      </w:r>
      <w:r w:rsidR="00CF36F8" w:rsidRPr="00194B5B">
        <w:rPr>
          <w:rFonts w:ascii="Arial" w:hAnsi="Arial" w:cs="Arial"/>
          <w:sz w:val="22"/>
        </w:rPr>
        <w:t>me and what I value in a caree</w:t>
      </w:r>
      <w:r w:rsidR="00A94F39" w:rsidRPr="00194B5B">
        <w:rPr>
          <w:rFonts w:ascii="Arial" w:hAnsi="Arial" w:cs="Arial"/>
          <w:sz w:val="22"/>
        </w:rPr>
        <w:t>r helped me reflect</w:t>
      </w:r>
      <w:r w:rsidR="00601D70" w:rsidRPr="00194B5B">
        <w:rPr>
          <w:rFonts w:ascii="Arial" w:hAnsi="Arial" w:cs="Arial"/>
          <w:sz w:val="22"/>
        </w:rPr>
        <w:t xml:space="preserve"> on the type of role I want </w:t>
      </w:r>
      <w:r w:rsidR="001A1B5A" w:rsidRPr="00194B5B">
        <w:rPr>
          <w:rFonts w:ascii="Arial" w:hAnsi="Arial" w:cs="Arial"/>
          <w:sz w:val="22"/>
        </w:rPr>
        <w:t>to pursue in health and social care.</w:t>
      </w:r>
    </w:p>
    <w:p w14:paraId="469E970E" w14:textId="5BF55EEE" w:rsidR="00802DB1" w:rsidRPr="00194B5B" w:rsidRDefault="004F2B88" w:rsidP="00194B5B">
      <w:pPr>
        <w:spacing w:line="276" w:lineRule="auto"/>
        <w:rPr>
          <w:rFonts w:ascii="Arial" w:hAnsi="Arial" w:cs="Arial"/>
          <w:sz w:val="22"/>
        </w:rPr>
      </w:pPr>
      <w:r w:rsidRPr="00194B5B">
        <w:rPr>
          <w:rFonts w:ascii="Arial" w:hAnsi="Arial" w:cs="Arial"/>
          <w:sz w:val="22"/>
        </w:rPr>
        <w:t xml:space="preserve">The unit also emphasised </w:t>
      </w:r>
      <w:r w:rsidR="007C0C6C" w:rsidRPr="00194B5B">
        <w:rPr>
          <w:rFonts w:ascii="Arial" w:hAnsi="Arial" w:cs="Arial"/>
          <w:sz w:val="22"/>
        </w:rPr>
        <w:t xml:space="preserve">the importance of maintaining a </w:t>
      </w:r>
      <w:r w:rsidR="007C0C6C" w:rsidRPr="00194B5B">
        <w:rPr>
          <w:rFonts w:ascii="Arial" w:hAnsi="Arial" w:cs="Arial"/>
          <w:b/>
          <w:bCs/>
          <w:sz w:val="22"/>
        </w:rPr>
        <w:t xml:space="preserve">positive </w:t>
      </w:r>
      <w:r w:rsidR="003A5B5F" w:rsidRPr="00194B5B">
        <w:rPr>
          <w:rFonts w:ascii="Arial" w:hAnsi="Arial" w:cs="Arial"/>
          <w:b/>
          <w:bCs/>
          <w:sz w:val="22"/>
        </w:rPr>
        <w:t>mindset and work-life balance</w:t>
      </w:r>
      <w:r w:rsidR="003A5B5F" w:rsidRPr="00194B5B">
        <w:rPr>
          <w:rFonts w:ascii="Arial" w:hAnsi="Arial" w:cs="Arial"/>
          <w:sz w:val="22"/>
        </w:rPr>
        <w:t>.</w:t>
      </w:r>
      <w:r w:rsidR="00601D70" w:rsidRPr="00194B5B">
        <w:rPr>
          <w:rFonts w:ascii="Arial" w:hAnsi="Arial" w:cs="Arial"/>
          <w:sz w:val="22"/>
        </w:rPr>
        <w:t xml:space="preserve"> </w:t>
      </w:r>
      <w:r w:rsidR="007B30B5" w:rsidRPr="00194B5B">
        <w:rPr>
          <w:rFonts w:ascii="Arial" w:hAnsi="Arial" w:cs="Arial"/>
          <w:sz w:val="22"/>
        </w:rPr>
        <w:t>T</w:t>
      </w:r>
      <w:r w:rsidR="00C65A50" w:rsidRPr="00194B5B">
        <w:rPr>
          <w:rFonts w:ascii="Arial" w:hAnsi="Arial" w:cs="Arial"/>
          <w:sz w:val="22"/>
        </w:rPr>
        <w:t>h</w:t>
      </w:r>
      <w:r w:rsidR="007B30B5" w:rsidRPr="00194B5B">
        <w:rPr>
          <w:rFonts w:ascii="Arial" w:hAnsi="Arial" w:cs="Arial"/>
          <w:sz w:val="22"/>
        </w:rPr>
        <w:t xml:space="preserve">rough reflection activities, I became </w:t>
      </w:r>
      <w:r w:rsidR="00FF6509" w:rsidRPr="00194B5B">
        <w:rPr>
          <w:rFonts w:ascii="Arial" w:hAnsi="Arial" w:cs="Arial"/>
          <w:sz w:val="22"/>
        </w:rPr>
        <w:t>more aware of how</w:t>
      </w:r>
      <w:r w:rsidR="001C078E" w:rsidRPr="00194B5B">
        <w:rPr>
          <w:rFonts w:ascii="Arial" w:hAnsi="Arial" w:cs="Arial"/>
          <w:sz w:val="22"/>
        </w:rPr>
        <w:t xml:space="preserve"> </w:t>
      </w:r>
      <w:r w:rsidR="00CA7B4F" w:rsidRPr="00194B5B">
        <w:rPr>
          <w:rFonts w:ascii="Arial" w:hAnsi="Arial" w:cs="Arial"/>
          <w:sz w:val="22"/>
        </w:rPr>
        <w:t xml:space="preserve">attitudes and perspectives </w:t>
      </w:r>
      <w:r w:rsidR="00962EA5" w:rsidRPr="00194B5B">
        <w:rPr>
          <w:rFonts w:ascii="Arial" w:hAnsi="Arial" w:cs="Arial"/>
          <w:sz w:val="22"/>
        </w:rPr>
        <w:t xml:space="preserve">can influence both personal </w:t>
      </w:r>
      <w:r w:rsidR="00D35A68" w:rsidRPr="00194B5B">
        <w:rPr>
          <w:rFonts w:ascii="Arial" w:hAnsi="Arial" w:cs="Arial"/>
          <w:sz w:val="22"/>
        </w:rPr>
        <w:t>wellbei</w:t>
      </w:r>
      <w:r w:rsidR="0047226E" w:rsidRPr="00194B5B">
        <w:rPr>
          <w:rFonts w:ascii="Arial" w:hAnsi="Arial" w:cs="Arial"/>
          <w:sz w:val="22"/>
        </w:rPr>
        <w:t xml:space="preserve">ng and professional performance. Developing </w:t>
      </w:r>
      <w:r w:rsidR="003E1256" w:rsidRPr="00194B5B">
        <w:rPr>
          <w:rFonts w:ascii="Arial" w:hAnsi="Arial" w:cs="Arial"/>
          <w:sz w:val="22"/>
        </w:rPr>
        <w:t>a positive and reflective mindset can help individuals</w:t>
      </w:r>
      <w:r w:rsidR="00E033E1" w:rsidRPr="00194B5B">
        <w:rPr>
          <w:rFonts w:ascii="Arial" w:hAnsi="Arial" w:cs="Arial"/>
          <w:sz w:val="22"/>
        </w:rPr>
        <w:t xml:space="preserve"> cope with challenges and remain motivated in deman</w:t>
      </w:r>
      <w:r w:rsidR="00347BAD" w:rsidRPr="00194B5B">
        <w:rPr>
          <w:rFonts w:ascii="Arial" w:hAnsi="Arial" w:cs="Arial"/>
          <w:sz w:val="22"/>
        </w:rPr>
        <w:t>ding environments.</w:t>
      </w:r>
    </w:p>
    <w:p w14:paraId="413C2E4D" w14:textId="2AC126EE" w:rsidR="00161450" w:rsidRPr="00194B5B" w:rsidRDefault="00C54F41" w:rsidP="00194B5B">
      <w:pPr>
        <w:spacing w:line="276" w:lineRule="auto"/>
        <w:rPr>
          <w:rFonts w:ascii="Arial" w:hAnsi="Arial" w:cs="Arial"/>
          <w:sz w:val="22"/>
        </w:rPr>
      </w:pPr>
      <w:r w:rsidRPr="00194B5B">
        <w:rPr>
          <w:rFonts w:ascii="Arial" w:hAnsi="Arial" w:cs="Arial"/>
          <w:sz w:val="22"/>
        </w:rPr>
        <w:t>In addition, this unit helped me to develop a deeper understanding of resilience and adaptability within health and social care. Professionals in this sector often face emotionally demanding situations, and it is essential to develop coping strategies that support both personal wellbeing and professional performance. Through reflecting on my learning, I realised that maintaining a positive mindset is not only beneficial for myself but also for the individuals I support, as it influences the quality of care provided. This has encouraged me to adopt a more balanced and reflective approach in my future career, ensuring that I can manage challenges effectively while continuing to provide compassionate, person-centred care.</w:t>
      </w:r>
    </w:p>
    <w:p w14:paraId="4B156AA7" w14:textId="3C7DD8B6" w:rsidR="003C740C" w:rsidRPr="00194B5B" w:rsidRDefault="00E55EDE" w:rsidP="00194B5B">
      <w:pPr>
        <w:spacing w:line="276" w:lineRule="auto"/>
        <w:rPr>
          <w:rFonts w:ascii="Arial" w:hAnsi="Arial" w:cs="Arial"/>
          <w:sz w:val="22"/>
        </w:rPr>
      </w:pPr>
      <w:r w:rsidRPr="00194B5B">
        <w:rPr>
          <w:rFonts w:ascii="Arial" w:hAnsi="Arial" w:cs="Arial"/>
          <w:sz w:val="22"/>
        </w:rPr>
        <w:t>O</w:t>
      </w:r>
      <w:r w:rsidR="00347BAD" w:rsidRPr="00194B5B">
        <w:rPr>
          <w:rFonts w:ascii="Arial" w:hAnsi="Arial" w:cs="Arial"/>
          <w:sz w:val="22"/>
        </w:rPr>
        <w:t>ve</w:t>
      </w:r>
      <w:r w:rsidRPr="00194B5B">
        <w:rPr>
          <w:rFonts w:ascii="Arial" w:hAnsi="Arial" w:cs="Arial"/>
          <w:sz w:val="22"/>
        </w:rPr>
        <w:t xml:space="preserve">rall, this module has significantly contributed </w:t>
      </w:r>
      <w:r w:rsidR="00CA0C1C" w:rsidRPr="00194B5B">
        <w:rPr>
          <w:rFonts w:ascii="Arial" w:hAnsi="Arial" w:cs="Arial"/>
          <w:sz w:val="22"/>
        </w:rPr>
        <w:t xml:space="preserve">to my personal and professional development. </w:t>
      </w:r>
      <w:r w:rsidR="00992A04" w:rsidRPr="00194B5B">
        <w:rPr>
          <w:rFonts w:ascii="Arial" w:hAnsi="Arial" w:cs="Arial"/>
          <w:sz w:val="22"/>
        </w:rPr>
        <w:t>A</w:t>
      </w:r>
      <w:r w:rsidR="00CA0C1C" w:rsidRPr="00194B5B">
        <w:rPr>
          <w:rFonts w:ascii="Arial" w:hAnsi="Arial" w:cs="Arial"/>
          <w:sz w:val="22"/>
        </w:rPr>
        <w:t>cr</w:t>
      </w:r>
      <w:r w:rsidR="00992A04" w:rsidRPr="00194B5B">
        <w:rPr>
          <w:rFonts w:ascii="Arial" w:hAnsi="Arial" w:cs="Arial"/>
          <w:sz w:val="22"/>
        </w:rPr>
        <w:t xml:space="preserve">oss all </w:t>
      </w:r>
      <w:r w:rsidR="00CD355F" w:rsidRPr="00194B5B">
        <w:rPr>
          <w:rFonts w:ascii="Arial" w:hAnsi="Arial" w:cs="Arial"/>
          <w:sz w:val="22"/>
        </w:rPr>
        <w:t>units,</w:t>
      </w:r>
      <w:r w:rsidR="00992A04" w:rsidRPr="00194B5B">
        <w:rPr>
          <w:rFonts w:ascii="Arial" w:hAnsi="Arial" w:cs="Arial"/>
          <w:sz w:val="22"/>
        </w:rPr>
        <w:t xml:space="preserve"> I have developed a </w:t>
      </w:r>
      <w:r w:rsidR="006E71CE" w:rsidRPr="00194B5B">
        <w:rPr>
          <w:rFonts w:ascii="Arial" w:hAnsi="Arial" w:cs="Arial"/>
          <w:sz w:val="22"/>
        </w:rPr>
        <w:t xml:space="preserve">clearer understanding of personal </w:t>
      </w:r>
      <w:r w:rsidR="006E71CE" w:rsidRPr="00194B5B">
        <w:rPr>
          <w:rFonts w:ascii="Arial" w:hAnsi="Arial" w:cs="Arial"/>
          <w:sz w:val="22"/>
        </w:rPr>
        <w:lastRenderedPageBreak/>
        <w:t xml:space="preserve">branding, </w:t>
      </w:r>
      <w:r w:rsidR="00930C79" w:rsidRPr="00194B5B">
        <w:rPr>
          <w:rFonts w:ascii="Arial" w:hAnsi="Arial" w:cs="Arial"/>
          <w:sz w:val="22"/>
        </w:rPr>
        <w:t xml:space="preserve">networking, recognising </w:t>
      </w:r>
      <w:r w:rsidR="00524860" w:rsidRPr="00194B5B">
        <w:rPr>
          <w:rFonts w:ascii="Arial" w:hAnsi="Arial" w:cs="Arial"/>
          <w:sz w:val="22"/>
        </w:rPr>
        <w:t>opportunities, and maintaining wellbe</w:t>
      </w:r>
      <w:r w:rsidR="00CD355F" w:rsidRPr="00194B5B">
        <w:rPr>
          <w:rFonts w:ascii="Arial" w:hAnsi="Arial" w:cs="Arial"/>
          <w:sz w:val="22"/>
        </w:rPr>
        <w:t>ing. These skills are essential</w:t>
      </w:r>
      <w:r w:rsidR="007204D1" w:rsidRPr="00194B5B">
        <w:rPr>
          <w:rFonts w:ascii="Arial" w:hAnsi="Arial" w:cs="Arial"/>
          <w:sz w:val="22"/>
        </w:rPr>
        <w:t xml:space="preserve"> for building a successful and </w:t>
      </w:r>
      <w:r w:rsidR="00010644" w:rsidRPr="00194B5B">
        <w:rPr>
          <w:rFonts w:ascii="Arial" w:hAnsi="Arial" w:cs="Arial"/>
          <w:sz w:val="22"/>
        </w:rPr>
        <w:t>sustainable career in health and</w:t>
      </w:r>
      <w:r w:rsidR="003E0EF4" w:rsidRPr="00194B5B">
        <w:rPr>
          <w:rFonts w:ascii="Arial" w:hAnsi="Arial" w:cs="Arial"/>
          <w:sz w:val="22"/>
        </w:rPr>
        <w:t xml:space="preserve"> social care.</w:t>
      </w:r>
    </w:p>
    <w:p w14:paraId="52E11621" w14:textId="241C4355" w:rsidR="001B53FF" w:rsidRDefault="00C37B6D" w:rsidP="003C740C">
      <w:pPr>
        <w:rPr>
          <w:rFonts w:ascii="Arial" w:hAnsi="Arial" w:cs="Arial"/>
        </w:rPr>
      </w:pPr>
      <w:r>
        <w:rPr>
          <w:rFonts w:ascii="Arial" w:hAnsi="Arial" w:cs="Arial"/>
          <w:noProof/>
          <w14:ligatures w14:val="standardContextual"/>
        </w:rPr>
        <w:drawing>
          <wp:inline distT="0" distB="0" distL="0" distR="0" wp14:anchorId="372607AD" wp14:editId="1867174E">
            <wp:extent cx="5731510" cy="1718310"/>
            <wp:effectExtent l="0" t="0" r="2540" b="0"/>
            <wp:docPr id="4930776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077642" name="Picture 493077642"/>
                    <pic:cNvPicPr/>
                  </pic:nvPicPr>
                  <pic:blipFill>
                    <a:blip r:embed="rId16">
                      <a:extLst>
                        <a:ext uri="{28A0092B-C50C-407E-A947-70E740481C1C}">
                          <a14:useLocalDpi xmlns:a14="http://schemas.microsoft.com/office/drawing/2010/main" val="0"/>
                        </a:ext>
                      </a:extLst>
                    </a:blip>
                    <a:stretch>
                      <a:fillRect/>
                    </a:stretch>
                  </pic:blipFill>
                  <pic:spPr>
                    <a:xfrm>
                      <a:off x="0" y="0"/>
                      <a:ext cx="5731510" cy="1718310"/>
                    </a:xfrm>
                    <a:prstGeom prst="rect">
                      <a:avLst/>
                    </a:prstGeom>
                  </pic:spPr>
                </pic:pic>
              </a:graphicData>
            </a:graphic>
          </wp:inline>
        </w:drawing>
      </w:r>
      <w:r w:rsidR="00850CA7">
        <w:rPr>
          <w:rFonts w:ascii="Arial" w:hAnsi="Arial" w:cs="Arial"/>
        </w:rPr>
        <w:t xml:space="preserve">(Figure </w:t>
      </w:r>
      <w:r w:rsidR="00A333CB">
        <w:rPr>
          <w:rFonts w:ascii="Arial" w:hAnsi="Arial" w:cs="Arial"/>
        </w:rPr>
        <w:t>10</w:t>
      </w:r>
      <w:r w:rsidR="00850CA7">
        <w:rPr>
          <w:rFonts w:ascii="Arial" w:hAnsi="Arial" w:cs="Arial"/>
        </w:rPr>
        <w:t>)</w:t>
      </w:r>
      <w:r w:rsidR="00E96555">
        <w:rPr>
          <w:rFonts w:ascii="Arial" w:hAnsi="Arial" w:cs="Arial"/>
          <w:noProof/>
          <w14:ligatures w14:val="standardContextual"/>
        </w:rPr>
        <w:drawing>
          <wp:inline distT="0" distB="0" distL="0" distR="0" wp14:anchorId="5C4A5ECD" wp14:editId="265412D8">
            <wp:extent cx="5731510" cy="1775460"/>
            <wp:effectExtent l="0" t="0" r="2540" b="0"/>
            <wp:docPr id="14138089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08963" name="Picture 1413808963"/>
                    <pic:cNvPicPr/>
                  </pic:nvPicPr>
                  <pic:blipFill>
                    <a:blip r:embed="rId17">
                      <a:extLst>
                        <a:ext uri="{28A0092B-C50C-407E-A947-70E740481C1C}">
                          <a14:useLocalDpi xmlns:a14="http://schemas.microsoft.com/office/drawing/2010/main" val="0"/>
                        </a:ext>
                      </a:extLst>
                    </a:blip>
                    <a:stretch>
                      <a:fillRect/>
                    </a:stretch>
                  </pic:blipFill>
                  <pic:spPr>
                    <a:xfrm>
                      <a:off x="0" y="0"/>
                      <a:ext cx="5731510" cy="1775460"/>
                    </a:xfrm>
                    <a:prstGeom prst="rect">
                      <a:avLst/>
                    </a:prstGeom>
                  </pic:spPr>
                </pic:pic>
              </a:graphicData>
            </a:graphic>
          </wp:inline>
        </w:drawing>
      </w:r>
      <w:r w:rsidR="00A333CB">
        <w:rPr>
          <w:rFonts w:ascii="Arial" w:hAnsi="Arial" w:cs="Arial"/>
        </w:rPr>
        <w:t>(Figure 11)</w:t>
      </w:r>
      <w:r w:rsidR="00E96555">
        <w:rPr>
          <w:rFonts w:ascii="Arial" w:hAnsi="Arial" w:cs="Arial"/>
          <w:noProof/>
          <w14:ligatures w14:val="standardContextual"/>
        </w:rPr>
        <w:drawing>
          <wp:inline distT="0" distB="0" distL="0" distR="0" wp14:anchorId="37C2EED1" wp14:editId="199A71B9">
            <wp:extent cx="5731510" cy="1963420"/>
            <wp:effectExtent l="0" t="0" r="2540" b="0"/>
            <wp:docPr id="3380387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38787" name="Picture 338038787"/>
                    <pic:cNvPicPr/>
                  </pic:nvPicPr>
                  <pic:blipFill>
                    <a:blip r:embed="rId18">
                      <a:extLst>
                        <a:ext uri="{28A0092B-C50C-407E-A947-70E740481C1C}">
                          <a14:useLocalDpi xmlns:a14="http://schemas.microsoft.com/office/drawing/2010/main" val="0"/>
                        </a:ext>
                      </a:extLst>
                    </a:blip>
                    <a:stretch>
                      <a:fillRect/>
                    </a:stretch>
                  </pic:blipFill>
                  <pic:spPr>
                    <a:xfrm>
                      <a:off x="0" y="0"/>
                      <a:ext cx="5731510" cy="1963420"/>
                    </a:xfrm>
                    <a:prstGeom prst="rect">
                      <a:avLst/>
                    </a:prstGeom>
                  </pic:spPr>
                </pic:pic>
              </a:graphicData>
            </a:graphic>
          </wp:inline>
        </w:drawing>
      </w:r>
      <w:r w:rsidR="004F5C74">
        <w:rPr>
          <w:rFonts w:ascii="Arial" w:hAnsi="Arial" w:cs="Arial"/>
        </w:rPr>
        <w:t>(Figure 1</w:t>
      </w:r>
      <w:r w:rsidR="000F22DA">
        <w:rPr>
          <w:rFonts w:ascii="Arial" w:hAnsi="Arial" w:cs="Arial"/>
        </w:rPr>
        <w:t>2</w:t>
      </w:r>
      <w:r w:rsidR="004F5C74">
        <w:rPr>
          <w:rFonts w:ascii="Arial" w:hAnsi="Arial" w:cs="Arial"/>
        </w:rPr>
        <w:t>)</w:t>
      </w:r>
    </w:p>
    <w:p w14:paraId="49856FF5" w14:textId="24426C42" w:rsidR="00F07ABC" w:rsidRDefault="002A2DC7" w:rsidP="00C91D25">
      <w:pPr>
        <w:pStyle w:val="Heading1"/>
      </w:pPr>
      <w:bookmarkStart w:id="12" w:name="_Toc226976605"/>
      <w:bookmarkStart w:id="13" w:name="_Toc226976638"/>
      <w:r>
        <w:t>C</w:t>
      </w:r>
      <w:r w:rsidRPr="002A2DC7">
        <w:t>onclusion</w:t>
      </w:r>
      <w:bookmarkEnd w:id="12"/>
      <w:bookmarkEnd w:id="13"/>
    </w:p>
    <w:p w14:paraId="640A0A84" w14:textId="14B9C3D9" w:rsidR="00C91D25" w:rsidRPr="00194B5B" w:rsidRDefault="00A41021" w:rsidP="00194B5B">
      <w:pPr>
        <w:spacing w:line="276" w:lineRule="auto"/>
        <w:rPr>
          <w:rFonts w:ascii="Arial" w:hAnsi="Arial" w:cs="Arial"/>
          <w:sz w:val="22"/>
        </w:rPr>
      </w:pPr>
      <w:r w:rsidRPr="00194B5B">
        <w:rPr>
          <w:rFonts w:ascii="Arial" w:hAnsi="Arial" w:cs="Arial"/>
          <w:sz w:val="22"/>
        </w:rPr>
        <w:t>In c</w:t>
      </w:r>
      <w:r w:rsidR="00A7555D" w:rsidRPr="00194B5B">
        <w:rPr>
          <w:rFonts w:ascii="Arial" w:hAnsi="Arial" w:cs="Arial"/>
          <w:sz w:val="22"/>
        </w:rPr>
        <w:t xml:space="preserve">onclusion, </w:t>
      </w:r>
      <w:r w:rsidR="00471226" w:rsidRPr="00194B5B">
        <w:rPr>
          <w:rFonts w:ascii="Arial" w:hAnsi="Arial" w:cs="Arial"/>
          <w:sz w:val="22"/>
        </w:rPr>
        <w:t>this portfolio has provide</w:t>
      </w:r>
      <w:r w:rsidR="00595FAC" w:rsidRPr="00194B5B">
        <w:rPr>
          <w:rFonts w:ascii="Arial" w:hAnsi="Arial" w:cs="Arial"/>
          <w:sz w:val="22"/>
        </w:rPr>
        <w:t>d an opportunity</w:t>
      </w:r>
      <w:r w:rsidR="008F5E35" w:rsidRPr="00194B5B">
        <w:rPr>
          <w:rFonts w:ascii="Arial" w:hAnsi="Arial" w:cs="Arial"/>
          <w:sz w:val="22"/>
        </w:rPr>
        <w:t xml:space="preserve"> to reflect on my learning across all four</w:t>
      </w:r>
      <w:r w:rsidR="00720E18" w:rsidRPr="00194B5B">
        <w:rPr>
          <w:rFonts w:ascii="Arial" w:hAnsi="Arial" w:cs="Arial"/>
          <w:sz w:val="22"/>
        </w:rPr>
        <w:t xml:space="preserve"> units </w:t>
      </w:r>
      <w:r w:rsidR="006018CA" w:rsidRPr="00194B5B">
        <w:rPr>
          <w:rFonts w:ascii="Arial" w:hAnsi="Arial" w:cs="Arial"/>
          <w:sz w:val="22"/>
        </w:rPr>
        <w:t xml:space="preserve">and evaluate how each has contributed to my </w:t>
      </w:r>
      <w:r w:rsidR="000A1E4E" w:rsidRPr="00194B5B">
        <w:rPr>
          <w:rFonts w:ascii="Arial" w:hAnsi="Arial" w:cs="Arial"/>
          <w:sz w:val="22"/>
        </w:rPr>
        <w:t>personal and professional</w:t>
      </w:r>
      <w:r w:rsidR="00C15C19" w:rsidRPr="00194B5B">
        <w:rPr>
          <w:rFonts w:ascii="Arial" w:hAnsi="Arial" w:cs="Arial"/>
          <w:sz w:val="22"/>
        </w:rPr>
        <w:t xml:space="preserve"> development. Throughout </w:t>
      </w:r>
      <w:r w:rsidR="00277D4B" w:rsidRPr="00194B5B">
        <w:rPr>
          <w:rFonts w:ascii="Arial" w:hAnsi="Arial" w:cs="Arial"/>
          <w:sz w:val="22"/>
        </w:rPr>
        <w:t>the module, I have deve</w:t>
      </w:r>
      <w:r w:rsidR="00377BE9" w:rsidRPr="00194B5B">
        <w:rPr>
          <w:rFonts w:ascii="Arial" w:hAnsi="Arial" w:cs="Arial"/>
          <w:sz w:val="22"/>
        </w:rPr>
        <w:t>loped a deeper understanding of personal bran</w:t>
      </w:r>
      <w:r w:rsidR="002A68BF" w:rsidRPr="00194B5B">
        <w:rPr>
          <w:rFonts w:ascii="Arial" w:hAnsi="Arial" w:cs="Arial"/>
          <w:sz w:val="22"/>
        </w:rPr>
        <w:t>ding, networking, recognising</w:t>
      </w:r>
      <w:r w:rsidR="00DE53BB" w:rsidRPr="00194B5B">
        <w:rPr>
          <w:rFonts w:ascii="Arial" w:hAnsi="Arial" w:cs="Arial"/>
          <w:sz w:val="22"/>
        </w:rPr>
        <w:t xml:space="preserve"> opportunities, and maintaining wellbe</w:t>
      </w:r>
      <w:r w:rsidR="00236D8C" w:rsidRPr="00194B5B">
        <w:rPr>
          <w:rFonts w:ascii="Arial" w:hAnsi="Arial" w:cs="Arial"/>
          <w:sz w:val="22"/>
        </w:rPr>
        <w:t>ing wit</w:t>
      </w:r>
      <w:r w:rsidR="00505168" w:rsidRPr="00194B5B">
        <w:rPr>
          <w:rFonts w:ascii="Arial" w:hAnsi="Arial" w:cs="Arial"/>
          <w:sz w:val="22"/>
        </w:rPr>
        <w:t>hin the health and social care sector.</w:t>
      </w:r>
    </w:p>
    <w:p w14:paraId="00BFD776" w14:textId="2D65B6EE" w:rsidR="0097238B" w:rsidRPr="00194B5B" w:rsidRDefault="0097238B" w:rsidP="00194B5B">
      <w:pPr>
        <w:spacing w:line="276" w:lineRule="auto"/>
        <w:rPr>
          <w:rFonts w:ascii="Arial" w:hAnsi="Arial" w:cs="Arial"/>
          <w:sz w:val="22"/>
        </w:rPr>
      </w:pPr>
      <w:r w:rsidRPr="00194B5B">
        <w:rPr>
          <w:rFonts w:ascii="Arial" w:hAnsi="Arial" w:cs="Arial"/>
          <w:sz w:val="22"/>
        </w:rPr>
        <w:t xml:space="preserve">The activities </w:t>
      </w:r>
      <w:r w:rsidR="00BC1718" w:rsidRPr="00194B5B">
        <w:rPr>
          <w:rFonts w:ascii="Arial" w:hAnsi="Arial" w:cs="Arial"/>
          <w:sz w:val="22"/>
        </w:rPr>
        <w:t xml:space="preserve">completed through Moodle </w:t>
      </w:r>
      <w:r w:rsidR="00471A9F" w:rsidRPr="00194B5B">
        <w:rPr>
          <w:rFonts w:ascii="Arial" w:hAnsi="Arial" w:cs="Arial"/>
          <w:sz w:val="22"/>
        </w:rPr>
        <w:t>helped</w:t>
      </w:r>
      <w:r w:rsidR="00857045" w:rsidRPr="00194B5B">
        <w:rPr>
          <w:rFonts w:ascii="Arial" w:hAnsi="Arial" w:cs="Arial"/>
          <w:sz w:val="22"/>
        </w:rPr>
        <w:t xml:space="preserve"> me to become </w:t>
      </w:r>
      <w:r w:rsidR="0068283C" w:rsidRPr="00194B5B">
        <w:rPr>
          <w:rFonts w:ascii="Arial" w:hAnsi="Arial" w:cs="Arial"/>
          <w:sz w:val="22"/>
        </w:rPr>
        <w:t xml:space="preserve">more </w:t>
      </w:r>
      <w:r w:rsidR="009F60BF" w:rsidRPr="00194B5B">
        <w:rPr>
          <w:rFonts w:ascii="Arial" w:hAnsi="Arial" w:cs="Arial"/>
          <w:sz w:val="22"/>
        </w:rPr>
        <w:t>self-aware, particular</w:t>
      </w:r>
      <w:r w:rsidR="007E5955" w:rsidRPr="00194B5B">
        <w:rPr>
          <w:rFonts w:ascii="Arial" w:hAnsi="Arial" w:cs="Arial"/>
          <w:sz w:val="22"/>
        </w:rPr>
        <w:t>l</w:t>
      </w:r>
      <w:r w:rsidR="009F60BF" w:rsidRPr="00194B5B">
        <w:rPr>
          <w:rFonts w:ascii="Arial" w:hAnsi="Arial" w:cs="Arial"/>
          <w:sz w:val="22"/>
        </w:rPr>
        <w:t>y</w:t>
      </w:r>
      <w:r w:rsidR="007E5955" w:rsidRPr="00194B5B">
        <w:rPr>
          <w:rFonts w:ascii="Arial" w:hAnsi="Arial" w:cs="Arial"/>
          <w:sz w:val="22"/>
        </w:rPr>
        <w:t xml:space="preserve"> in identifying</w:t>
      </w:r>
      <w:r w:rsidR="00C70D8F" w:rsidRPr="00194B5B">
        <w:rPr>
          <w:rFonts w:ascii="Arial" w:hAnsi="Arial" w:cs="Arial"/>
          <w:sz w:val="22"/>
        </w:rPr>
        <w:t xml:space="preserve"> my strengths, skills</w:t>
      </w:r>
      <w:r w:rsidR="00891E7F" w:rsidRPr="00194B5B">
        <w:rPr>
          <w:rFonts w:ascii="Arial" w:hAnsi="Arial" w:cs="Arial"/>
          <w:sz w:val="22"/>
        </w:rPr>
        <w:t>, and career goals. I have also gai</w:t>
      </w:r>
      <w:r w:rsidR="00477AC0" w:rsidRPr="00194B5B">
        <w:rPr>
          <w:rFonts w:ascii="Arial" w:hAnsi="Arial" w:cs="Arial"/>
          <w:sz w:val="22"/>
        </w:rPr>
        <w:t>ned a clearer understanding of the importance of</w:t>
      </w:r>
      <w:r w:rsidR="0070743F" w:rsidRPr="00194B5B">
        <w:rPr>
          <w:rFonts w:ascii="Arial" w:hAnsi="Arial" w:cs="Arial"/>
          <w:sz w:val="22"/>
        </w:rPr>
        <w:t xml:space="preserve"> </w:t>
      </w:r>
      <w:r w:rsidR="001F286A" w:rsidRPr="00194B5B">
        <w:rPr>
          <w:rFonts w:ascii="Arial" w:hAnsi="Arial" w:cs="Arial"/>
          <w:sz w:val="22"/>
        </w:rPr>
        <w:t>communication, collaboration, and adapta</w:t>
      </w:r>
      <w:r w:rsidR="006179A4" w:rsidRPr="00194B5B">
        <w:rPr>
          <w:rFonts w:ascii="Arial" w:hAnsi="Arial" w:cs="Arial"/>
          <w:sz w:val="22"/>
        </w:rPr>
        <w:t xml:space="preserve">bility when </w:t>
      </w:r>
      <w:r w:rsidR="006179A4" w:rsidRPr="00194B5B">
        <w:rPr>
          <w:rFonts w:ascii="Arial" w:hAnsi="Arial" w:cs="Arial"/>
          <w:sz w:val="22"/>
        </w:rPr>
        <w:lastRenderedPageBreak/>
        <w:t>working in complex healthcare</w:t>
      </w:r>
      <w:r w:rsidR="00117034" w:rsidRPr="00194B5B">
        <w:rPr>
          <w:rFonts w:ascii="Arial" w:hAnsi="Arial" w:cs="Arial"/>
          <w:sz w:val="22"/>
        </w:rPr>
        <w:t xml:space="preserve"> environments. These skills </w:t>
      </w:r>
      <w:r w:rsidR="00186F34" w:rsidRPr="00194B5B">
        <w:rPr>
          <w:rFonts w:ascii="Arial" w:hAnsi="Arial" w:cs="Arial"/>
          <w:sz w:val="22"/>
        </w:rPr>
        <w:t xml:space="preserve">are </w:t>
      </w:r>
      <w:r w:rsidR="004475EC" w:rsidRPr="00194B5B">
        <w:rPr>
          <w:rFonts w:ascii="Arial" w:hAnsi="Arial" w:cs="Arial"/>
          <w:sz w:val="22"/>
        </w:rPr>
        <w:t>essential for delivering</w:t>
      </w:r>
      <w:r w:rsidR="00DA772A" w:rsidRPr="00194B5B">
        <w:rPr>
          <w:rFonts w:ascii="Arial" w:hAnsi="Arial" w:cs="Arial"/>
          <w:sz w:val="22"/>
        </w:rPr>
        <w:t xml:space="preserve"> effective, person</w:t>
      </w:r>
      <w:r w:rsidR="00173DBE" w:rsidRPr="00194B5B">
        <w:rPr>
          <w:rFonts w:ascii="Arial" w:hAnsi="Arial" w:cs="Arial"/>
          <w:sz w:val="22"/>
        </w:rPr>
        <w:t>-centred care.</w:t>
      </w:r>
    </w:p>
    <w:p w14:paraId="5985BF28" w14:textId="5ABDF1FE" w:rsidR="00D84E5B" w:rsidRPr="00194B5B" w:rsidRDefault="00D90C4B" w:rsidP="00194B5B">
      <w:pPr>
        <w:spacing w:line="276" w:lineRule="auto"/>
        <w:rPr>
          <w:rFonts w:ascii="Arial" w:hAnsi="Arial" w:cs="Arial"/>
          <w:sz w:val="22"/>
        </w:rPr>
      </w:pPr>
      <w:r w:rsidRPr="00194B5B">
        <w:rPr>
          <w:rFonts w:ascii="Arial" w:hAnsi="Arial" w:cs="Arial"/>
          <w:sz w:val="22"/>
        </w:rPr>
        <w:t>Additionally, this module has strengthened my confidence in applying theoretical knowledge to real-life situations, which will support my transition into professional practice within the health and social care sector.</w:t>
      </w:r>
    </w:p>
    <w:p w14:paraId="3306529D" w14:textId="4F26881E" w:rsidR="00173DBE" w:rsidRPr="00194B5B" w:rsidRDefault="00E00BA8" w:rsidP="00194B5B">
      <w:pPr>
        <w:spacing w:line="276" w:lineRule="auto"/>
        <w:rPr>
          <w:rFonts w:ascii="Arial" w:hAnsi="Arial" w:cs="Arial"/>
          <w:sz w:val="22"/>
        </w:rPr>
      </w:pPr>
      <w:r w:rsidRPr="00194B5B">
        <w:rPr>
          <w:rFonts w:ascii="Arial" w:hAnsi="Arial" w:cs="Arial"/>
          <w:sz w:val="22"/>
        </w:rPr>
        <w:t xml:space="preserve">Furthermore, this module </w:t>
      </w:r>
      <w:r w:rsidR="002F26F0" w:rsidRPr="00194B5B">
        <w:rPr>
          <w:rFonts w:ascii="Arial" w:hAnsi="Arial" w:cs="Arial"/>
          <w:sz w:val="22"/>
        </w:rPr>
        <w:t xml:space="preserve">has encouraged </w:t>
      </w:r>
      <w:r w:rsidR="007D1654" w:rsidRPr="00194B5B">
        <w:rPr>
          <w:rFonts w:ascii="Arial" w:hAnsi="Arial" w:cs="Arial"/>
          <w:sz w:val="22"/>
        </w:rPr>
        <w:t xml:space="preserve">me to take </w:t>
      </w:r>
      <w:r w:rsidR="00002FE8" w:rsidRPr="00194B5B">
        <w:rPr>
          <w:rFonts w:ascii="Arial" w:hAnsi="Arial" w:cs="Arial"/>
          <w:sz w:val="22"/>
        </w:rPr>
        <w:t>a more proactive approach</w:t>
      </w:r>
      <w:r w:rsidR="00F67AB2" w:rsidRPr="00194B5B">
        <w:rPr>
          <w:rFonts w:ascii="Arial" w:hAnsi="Arial" w:cs="Arial"/>
          <w:sz w:val="22"/>
        </w:rPr>
        <w:t xml:space="preserve"> to my career development</w:t>
      </w:r>
      <w:r w:rsidR="00F52986" w:rsidRPr="00194B5B">
        <w:rPr>
          <w:rFonts w:ascii="Arial" w:hAnsi="Arial" w:cs="Arial"/>
          <w:sz w:val="22"/>
        </w:rPr>
        <w:t xml:space="preserve"> by </w:t>
      </w:r>
      <w:r w:rsidR="00826397" w:rsidRPr="00194B5B">
        <w:rPr>
          <w:rFonts w:ascii="Arial" w:hAnsi="Arial" w:cs="Arial"/>
          <w:sz w:val="22"/>
        </w:rPr>
        <w:t>recognising and making use</w:t>
      </w:r>
      <w:r w:rsidR="007F337C" w:rsidRPr="00194B5B">
        <w:rPr>
          <w:rFonts w:ascii="Arial" w:hAnsi="Arial" w:cs="Arial"/>
          <w:sz w:val="22"/>
        </w:rPr>
        <w:t xml:space="preserve"> of opportunities.</w:t>
      </w:r>
      <w:r w:rsidR="00306BE3" w:rsidRPr="00194B5B">
        <w:rPr>
          <w:rFonts w:ascii="Arial" w:hAnsi="Arial" w:cs="Arial"/>
          <w:sz w:val="22"/>
        </w:rPr>
        <w:t xml:space="preserve"> It has also </w:t>
      </w:r>
      <w:r w:rsidR="007A025C" w:rsidRPr="00194B5B">
        <w:rPr>
          <w:rFonts w:ascii="Arial" w:hAnsi="Arial" w:cs="Arial"/>
          <w:sz w:val="22"/>
        </w:rPr>
        <w:t>highlighted</w:t>
      </w:r>
      <w:r w:rsidR="00403519" w:rsidRPr="00194B5B">
        <w:rPr>
          <w:rFonts w:ascii="Arial" w:hAnsi="Arial" w:cs="Arial"/>
          <w:sz w:val="22"/>
        </w:rPr>
        <w:t xml:space="preserve"> the importance of maintaining a positive mindset </w:t>
      </w:r>
      <w:r w:rsidR="001F5A66" w:rsidRPr="00194B5B">
        <w:rPr>
          <w:rFonts w:ascii="Arial" w:hAnsi="Arial" w:cs="Arial"/>
          <w:sz w:val="22"/>
        </w:rPr>
        <w:t>and work-life balance to ensure long-term career sustai</w:t>
      </w:r>
      <w:r w:rsidR="007D669A" w:rsidRPr="00194B5B">
        <w:rPr>
          <w:rFonts w:ascii="Arial" w:hAnsi="Arial" w:cs="Arial"/>
          <w:sz w:val="22"/>
        </w:rPr>
        <w:t>nability.</w:t>
      </w:r>
    </w:p>
    <w:p w14:paraId="1196B6B3" w14:textId="05CBE7A9" w:rsidR="007D669A" w:rsidRPr="00194B5B" w:rsidRDefault="007D669A" w:rsidP="00194B5B">
      <w:pPr>
        <w:spacing w:line="276" w:lineRule="auto"/>
        <w:rPr>
          <w:rFonts w:ascii="Arial" w:hAnsi="Arial" w:cs="Arial"/>
          <w:sz w:val="22"/>
        </w:rPr>
      </w:pPr>
      <w:r w:rsidRPr="00194B5B">
        <w:rPr>
          <w:rFonts w:ascii="Arial" w:hAnsi="Arial" w:cs="Arial"/>
          <w:sz w:val="22"/>
        </w:rPr>
        <w:t xml:space="preserve">Overall, the knowledge </w:t>
      </w:r>
      <w:r w:rsidR="00316A44" w:rsidRPr="00194B5B">
        <w:rPr>
          <w:rFonts w:ascii="Arial" w:hAnsi="Arial" w:cs="Arial"/>
          <w:sz w:val="22"/>
        </w:rPr>
        <w:t xml:space="preserve">and skills gained from this module </w:t>
      </w:r>
      <w:r w:rsidR="00966AA7" w:rsidRPr="00194B5B">
        <w:rPr>
          <w:rFonts w:ascii="Arial" w:hAnsi="Arial" w:cs="Arial"/>
          <w:sz w:val="22"/>
        </w:rPr>
        <w:t>have prepared me to approa</w:t>
      </w:r>
      <w:r w:rsidR="00527E8F" w:rsidRPr="00194B5B">
        <w:rPr>
          <w:rFonts w:ascii="Arial" w:hAnsi="Arial" w:cs="Arial"/>
          <w:sz w:val="22"/>
        </w:rPr>
        <w:t xml:space="preserve">ch my future career in </w:t>
      </w:r>
      <w:r w:rsidR="00E211A7" w:rsidRPr="00194B5B">
        <w:rPr>
          <w:rFonts w:ascii="Arial" w:hAnsi="Arial" w:cs="Arial"/>
          <w:sz w:val="22"/>
        </w:rPr>
        <w:t xml:space="preserve">health and social care with confidence, </w:t>
      </w:r>
      <w:r w:rsidR="0030147F" w:rsidRPr="00194B5B">
        <w:rPr>
          <w:rFonts w:ascii="Arial" w:hAnsi="Arial" w:cs="Arial"/>
          <w:sz w:val="22"/>
        </w:rPr>
        <w:t>professionalism, and</w:t>
      </w:r>
      <w:r w:rsidR="00FD6757" w:rsidRPr="00194B5B">
        <w:rPr>
          <w:rFonts w:ascii="Arial" w:hAnsi="Arial" w:cs="Arial"/>
          <w:sz w:val="22"/>
        </w:rPr>
        <w:t xml:space="preserve"> </w:t>
      </w:r>
      <w:r w:rsidR="00BE539D" w:rsidRPr="00194B5B">
        <w:rPr>
          <w:rFonts w:ascii="Arial" w:hAnsi="Arial" w:cs="Arial"/>
          <w:sz w:val="22"/>
        </w:rPr>
        <w:t>a</w:t>
      </w:r>
      <w:r w:rsidR="0030147F" w:rsidRPr="00194B5B">
        <w:rPr>
          <w:rFonts w:ascii="Arial" w:hAnsi="Arial" w:cs="Arial"/>
          <w:sz w:val="22"/>
        </w:rPr>
        <w:t xml:space="preserve"> strong sense of pur</w:t>
      </w:r>
      <w:r w:rsidR="00C05AA7" w:rsidRPr="00194B5B">
        <w:rPr>
          <w:rFonts w:ascii="Arial" w:hAnsi="Arial" w:cs="Arial"/>
          <w:sz w:val="22"/>
        </w:rPr>
        <w:t>pose.</w:t>
      </w:r>
    </w:p>
    <w:p w14:paraId="5CA1DA9D" w14:textId="70F2DE3E" w:rsidR="00851739" w:rsidRDefault="00851739" w:rsidP="00851739">
      <w:pPr>
        <w:pStyle w:val="Heading1"/>
      </w:pPr>
      <w:bookmarkStart w:id="14" w:name="_Toc226976606"/>
      <w:bookmarkStart w:id="15" w:name="_Toc226976639"/>
      <w:r w:rsidRPr="009F6A66">
        <w:rPr>
          <w:color w:val="000000" w:themeColor="text1"/>
        </w:rPr>
        <w:t>Reference</w:t>
      </w:r>
      <w:bookmarkEnd w:id="14"/>
      <w:bookmarkEnd w:id="15"/>
      <w:r w:rsidR="00A76F2E">
        <w:rPr>
          <w:color w:val="000000" w:themeColor="text1"/>
        </w:rPr>
        <w:t>s</w:t>
      </w:r>
      <w:r>
        <w:t xml:space="preserve"> </w:t>
      </w:r>
    </w:p>
    <w:p w14:paraId="1D775C43" w14:textId="77777777" w:rsidR="009F6A66" w:rsidRPr="00F4618E" w:rsidRDefault="009F6A66" w:rsidP="00F4618E">
      <w:pPr>
        <w:spacing w:line="276" w:lineRule="auto"/>
        <w:rPr>
          <w:rFonts w:ascii="Arial" w:hAnsi="Arial" w:cs="Arial"/>
        </w:rPr>
      </w:pPr>
      <w:r w:rsidRPr="00F4618E">
        <w:rPr>
          <w:rFonts w:ascii="Arial" w:hAnsi="Arial" w:cs="Arial"/>
        </w:rPr>
        <w:t>Clarke, M. (2018) ‘Rethinking graduate employability: the role of capital, individual attributes and context’, Studies in Higher Education, 43(11), pp. 1923–1937.</w:t>
      </w:r>
    </w:p>
    <w:p w14:paraId="3978F914" w14:textId="77777777" w:rsidR="009F6A66" w:rsidRPr="00F4618E" w:rsidRDefault="009F6A66" w:rsidP="00F4618E">
      <w:pPr>
        <w:spacing w:line="276" w:lineRule="auto"/>
        <w:rPr>
          <w:rFonts w:ascii="Arial" w:hAnsi="Arial" w:cs="Arial"/>
        </w:rPr>
      </w:pPr>
      <w:r w:rsidRPr="00F4618E">
        <w:rPr>
          <w:rFonts w:ascii="Arial" w:hAnsi="Arial" w:cs="Arial"/>
        </w:rPr>
        <w:t>Gibson, C., Hardy, J. and Buckley, M. (2014) ‘Understanding the role of networking in organizations’, Career Development International, 19(2), pp. 146–161.</w:t>
      </w:r>
    </w:p>
    <w:p w14:paraId="0168ED05" w14:textId="0DF0A01E" w:rsidR="009F6A66" w:rsidRPr="00F4618E" w:rsidRDefault="009F6A66" w:rsidP="00F4618E">
      <w:pPr>
        <w:spacing w:line="276" w:lineRule="auto"/>
        <w:rPr>
          <w:rFonts w:ascii="Arial" w:hAnsi="Arial" w:cs="Arial"/>
        </w:rPr>
      </w:pPr>
      <w:r w:rsidRPr="00F4618E">
        <w:rPr>
          <w:rFonts w:ascii="Arial" w:hAnsi="Arial" w:cs="Arial"/>
        </w:rPr>
        <w:t xml:space="preserve">Houston, E. (2019) What is goal setting and how to do it well? Available at: </w:t>
      </w:r>
      <w:hyperlink r:id="rId19" w:history="1">
        <w:r w:rsidR="00C119D4" w:rsidRPr="00C37536">
          <w:rPr>
            <w:rStyle w:val="Hyperlink"/>
            <w:rFonts w:ascii="Arial" w:hAnsi="Arial" w:cs="Arial"/>
          </w:rPr>
          <w:t>https://positivepsychology.com/goal-setting/</w:t>
        </w:r>
      </w:hyperlink>
      <w:r w:rsidR="00C119D4">
        <w:rPr>
          <w:rFonts w:ascii="Arial" w:hAnsi="Arial" w:cs="Arial"/>
        </w:rPr>
        <w:t xml:space="preserve"> </w:t>
      </w:r>
      <w:r w:rsidRPr="00F4618E">
        <w:rPr>
          <w:rFonts w:ascii="Arial" w:hAnsi="Arial" w:cs="Arial"/>
        </w:rPr>
        <w:t>(Accessed: 12 April 2026).</w:t>
      </w:r>
    </w:p>
    <w:p w14:paraId="51348444" w14:textId="77777777" w:rsidR="009F6A66" w:rsidRPr="00F4618E" w:rsidRDefault="009F6A66" w:rsidP="00F4618E">
      <w:pPr>
        <w:spacing w:line="276" w:lineRule="auto"/>
        <w:rPr>
          <w:rFonts w:ascii="Arial" w:hAnsi="Arial" w:cs="Arial"/>
        </w:rPr>
      </w:pPr>
      <w:r w:rsidRPr="00F4618E">
        <w:rPr>
          <w:rFonts w:ascii="Arial" w:hAnsi="Arial" w:cs="Arial"/>
        </w:rPr>
        <w:t>Johnson, D.R. (2015) ‘Emotional intelligence as a crucial component to medical education’, International Journal of Medical Education, 6, p. 179.</w:t>
      </w:r>
    </w:p>
    <w:p w14:paraId="63A46582" w14:textId="21F6FD9A" w:rsidR="009F6A66" w:rsidRPr="00F4618E" w:rsidRDefault="009F6A66" w:rsidP="00F4618E">
      <w:pPr>
        <w:spacing w:line="276" w:lineRule="auto"/>
        <w:rPr>
          <w:rFonts w:ascii="Arial" w:hAnsi="Arial" w:cs="Arial"/>
        </w:rPr>
      </w:pPr>
      <w:r w:rsidRPr="00F4618E">
        <w:rPr>
          <w:rFonts w:ascii="Arial" w:hAnsi="Arial" w:cs="Arial"/>
        </w:rPr>
        <w:t xml:space="preserve">Legislation.gov.uk (2022) Health and Care Act 2022. Available at: </w:t>
      </w:r>
      <w:hyperlink r:id="rId20" w:history="1">
        <w:r w:rsidR="00C119D4" w:rsidRPr="00C37536">
          <w:rPr>
            <w:rStyle w:val="Hyperlink"/>
            <w:rFonts w:ascii="Arial" w:hAnsi="Arial" w:cs="Arial"/>
          </w:rPr>
          <w:t>https://www.legislation.gov.uk/ukpga/2022/31/contents</w:t>
        </w:r>
      </w:hyperlink>
      <w:r w:rsidR="00C119D4">
        <w:rPr>
          <w:rFonts w:ascii="Arial" w:hAnsi="Arial" w:cs="Arial"/>
        </w:rPr>
        <w:t xml:space="preserve"> </w:t>
      </w:r>
      <w:r w:rsidRPr="00F4618E">
        <w:rPr>
          <w:rFonts w:ascii="Arial" w:hAnsi="Arial" w:cs="Arial"/>
        </w:rPr>
        <w:t>(Accessed: 12 April 2026).</w:t>
      </w:r>
    </w:p>
    <w:p w14:paraId="395DFCD9" w14:textId="77777777" w:rsidR="009F6A66" w:rsidRPr="00F4618E" w:rsidRDefault="009F6A66" w:rsidP="00F4618E">
      <w:pPr>
        <w:spacing w:line="276" w:lineRule="auto"/>
        <w:rPr>
          <w:rFonts w:ascii="Arial" w:hAnsi="Arial" w:cs="Arial"/>
        </w:rPr>
      </w:pPr>
      <w:r w:rsidRPr="00F4618E">
        <w:rPr>
          <w:rFonts w:ascii="Arial" w:hAnsi="Arial" w:cs="Arial"/>
        </w:rPr>
        <w:t>Maddux, J.E. (2016) ‘Self-efficacy’, in Interpersonal and intrapersonal expectancies. New York: Routledge, pp. 41–46.</w:t>
      </w:r>
    </w:p>
    <w:p w14:paraId="0DD63C95" w14:textId="77777777" w:rsidR="00A4328F" w:rsidRDefault="009F6A66" w:rsidP="00F4618E">
      <w:pPr>
        <w:spacing w:line="276" w:lineRule="auto"/>
        <w:rPr>
          <w:rFonts w:ascii="Arial" w:hAnsi="Arial" w:cs="Arial"/>
        </w:rPr>
      </w:pPr>
      <w:r w:rsidRPr="00F4618E">
        <w:rPr>
          <w:rFonts w:ascii="Arial" w:hAnsi="Arial" w:cs="Arial"/>
        </w:rPr>
        <w:t xml:space="preserve">NHS England (2022) Working in partnership with people and communities: statutory guidance. Available at: </w:t>
      </w:r>
      <w:hyperlink r:id="rId21" w:history="1">
        <w:r w:rsidR="00C119D4" w:rsidRPr="00C37536">
          <w:rPr>
            <w:rStyle w:val="Hyperlink"/>
            <w:rFonts w:ascii="Arial" w:hAnsi="Arial" w:cs="Arial"/>
          </w:rPr>
          <w:t>https://www.england.nhs.uk/long-read/working-in-partnership-with-people-and-communities-statutory-guidance/</w:t>
        </w:r>
      </w:hyperlink>
      <w:r w:rsidR="00C119D4">
        <w:rPr>
          <w:rFonts w:ascii="Arial" w:hAnsi="Arial" w:cs="Arial"/>
        </w:rPr>
        <w:t xml:space="preserve"> </w:t>
      </w:r>
      <w:r w:rsidRPr="00F4618E">
        <w:rPr>
          <w:rFonts w:ascii="Arial" w:hAnsi="Arial" w:cs="Arial"/>
        </w:rPr>
        <w:t>(Accessed: 12 April 2026).</w:t>
      </w:r>
    </w:p>
    <w:p w14:paraId="342337CA" w14:textId="69AF86E0" w:rsidR="009F6A66" w:rsidRPr="00F4618E" w:rsidRDefault="009F6A66" w:rsidP="00F4618E">
      <w:pPr>
        <w:spacing w:line="276" w:lineRule="auto"/>
        <w:rPr>
          <w:rFonts w:ascii="Arial" w:hAnsi="Arial" w:cs="Arial"/>
        </w:rPr>
      </w:pPr>
      <w:r w:rsidRPr="00F4618E">
        <w:rPr>
          <w:rFonts w:ascii="Arial" w:hAnsi="Arial" w:cs="Arial"/>
        </w:rPr>
        <w:t>Salovey, P., Caruso, D.J. and Mayer, J.D. (2004) ‘Emotional intelligence in practice’, in Linley, P.A. and Joseph, S. (eds.) Positive psychology in practice. Hoboken: Wiley, pp. 447–463.</w:t>
      </w:r>
    </w:p>
    <w:sectPr w:rsidR="009F6A66" w:rsidRPr="00F46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013"/>
    <w:rsid w:val="00002FE8"/>
    <w:rsid w:val="00007FD7"/>
    <w:rsid w:val="00010644"/>
    <w:rsid w:val="000253A7"/>
    <w:rsid w:val="00033339"/>
    <w:rsid w:val="00040B56"/>
    <w:rsid w:val="000442BE"/>
    <w:rsid w:val="000466D1"/>
    <w:rsid w:val="00053159"/>
    <w:rsid w:val="00061F29"/>
    <w:rsid w:val="00062AD5"/>
    <w:rsid w:val="00063FF8"/>
    <w:rsid w:val="00066506"/>
    <w:rsid w:val="000729ED"/>
    <w:rsid w:val="00076785"/>
    <w:rsid w:val="00077C7A"/>
    <w:rsid w:val="00086454"/>
    <w:rsid w:val="000921F8"/>
    <w:rsid w:val="00094744"/>
    <w:rsid w:val="000A1E4E"/>
    <w:rsid w:val="000A64B4"/>
    <w:rsid w:val="000B14D3"/>
    <w:rsid w:val="000B18BD"/>
    <w:rsid w:val="000B7201"/>
    <w:rsid w:val="000C2C3B"/>
    <w:rsid w:val="000C43A7"/>
    <w:rsid w:val="000C7AEC"/>
    <w:rsid w:val="000D0128"/>
    <w:rsid w:val="000D05E5"/>
    <w:rsid w:val="000D0CD1"/>
    <w:rsid w:val="000E1971"/>
    <w:rsid w:val="000F22DA"/>
    <w:rsid w:val="000F2695"/>
    <w:rsid w:val="0010113E"/>
    <w:rsid w:val="00105225"/>
    <w:rsid w:val="00110D7A"/>
    <w:rsid w:val="001163C9"/>
    <w:rsid w:val="0011660F"/>
    <w:rsid w:val="00117034"/>
    <w:rsid w:val="0012223B"/>
    <w:rsid w:val="00127437"/>
    <w:rsid w:val="001354F4"/>
    <w:rsid w:val="001502AD"/>
    <w:rsid w:val="001575E2"/>
    <w:rsid w:val="00161450"/>
    <w:rsid w:val="00171675"/>
    <w:rsid w:val="00173DBE"/>
    <w:rsid w:val="00182BD0"/>
    <w:rsid w:val="00183F25"/>
    <w:rsid w:val="00185EFC"/>
    <w:rsid w:val="001862EC"/>
    <w:rsid w:val="00186F34"/>
    <w:rsid w:val="00187779"/>
    <w:rsid w:val="00190415"/>
    <w:rsid w:val="00194B5B"/>
    <w:rsid w:val="00196A7F"/>
    <w:rsid w:val="001A0B90"/>
    <w:rsid w:val="001A1B5A"/>
    <w:rsid w:val="001B53FF"/>
    <w:rsid w:val="001C078E"/>
    <w:rsid w:val="001C1C42"/>
    <w:rsid w:val="001C72BD"/>
    <w:rsid w:val="001D2645"/>
    <w:rsid w:val="001D2D4E"/>
    <w:rsid w:val="001D64BC"/>
    <w:rsid w:val="001E447C"/>
    <w:rsid w:val="001F08CB"/>
    <w:rsid w:val="001F286A"/>
    <w:rsid w:val="001F59B5"/>
    <w:rsid w:val="001F5A66"/>
    <w:rsid w:val="001F5ED9"/>
    <w:rsid w:val="001F693D"/>
    <w:rsid w:val="002029A4"/>
    <w:rsid w:val="00203451"/>
    <w:rsid w:val="00206FD0"/>
    <w:rsid w:val="00215C77"/>
    <w:rsid w:val="00224539"/>
    <w:rsid w:val="002248EC"/>
    <w:rsid w:val="00226CD4"/>
    <w:rsid w:val="002270DD"/>
    <w:rsid w:val="002311FC"/>
    <w:rsid w:val="00232E37"/>
    <w:rsid w:val="00236D8C"/>
    <w:rsid w:val="00240E5A"/>
    <w:rsid w:val="002441DA"/>
    <w:rsid w:val="002447D6"/>
    <w:rsid w:val="0025099C"/>
    <w:rsid w:val="00254A04"/>
    <w:rsid w:val="00256472"/>
    <w:rsid w:val="00256BDB"/>
    <w:rsid w:val="0025778E"/>
    <w:rsid w:val="00263301"/>
    <w:rsid w:val="0027107E"/>
    <w:rsid w:val="002740F2"/>
    <w:rsid w:val="002768DA"/>
    <w:rsid w:val="00277D4B"/>
    <w:rsid w:val="00282205"/>
    <w:rsid w:val="002842D7"/>
    <w:rsid w:val="002855B2"/>
    <w:rsid w:val="00287107"/>
    <w:rsid w:val="00296416"/>
    <w:rsid w:val="002A2DC7"/>
    <w:rsid w:val="002A3768"/>
    <w:rsid w:val="002A5A7A"/>
    <w:rsid w:val="002A6067"/>
    <w:rsid w:val="002A68BF"/>
    <w:rsid w:val="002A6D56"/>
    <w:rsid w:val="002B793B"/>
    <w:rsid w:val="002B7AA4"/>
    <w:rsid w:val="002C2E43"/>
    <w:rsid w:val="002C4C0E"/>
    <w:rsid w:val="002D0C60"/>
    <w:rsid w:val="002E0522"/>
    <w:rsid w:val="002E4B28"/>
    <w:rsid w:val="002F26F0"/>
    <w:rsid w:val="002F421A"/>
    <w:rsid w:val="002F6222"/>
    <w:rsid w:val="0030147F"/>
    <w:rsid w:val="0030233C"/>
    <w:rsid w:val="00306BE3"/>
    <w:rsid w:val="00311068"/>
    <w:rsid w:val="00311753"/>
    <w:rsid w:val="00316A44"/>
    <w:rsid w:val="0033185E"/>
    <w:rsid w:val="00332D72"/>
    <w:rsid w:val="00333FD6"/>
    <w:rsid w:val="00334C8B"/>
    <w:rsid w:val="003400A6"/>
    <w:rsid w:val="003412DB"/>
    <w:rsid w:val="003417FC"/>
    <w:rsid w:val="00342C52"/>
    <w:rsid w:val="00345420"/>
    <w:rsid w:val="00347BAD"/>
    <w:rsid w:val="003511D4"/>
    <w:rsid w:val="0035423D"/>
    <w:rsid w:val="00362966"/>
    <w:rsid w:val="003670EE"/>
    <w:rsid w:val="00371ED0"/>
    <w:rsid w:val="00377A71"/>
    <w:rsid w:val="00377BE9"/>
    <w:rsid w:val="00390055"/>
    <w:rsid w:val="003949BD"/>
    <w:rsid w:val="003A0250"/>
    <w:rsid w:val="003A5B5F"/>
    <w:rsid w:val="003B08E6"/>
    <w:rsid w:val="003B322E"/>
    <w:rsid w:val="003B48BD"/>
    <w:rsid w:val="003C159B"/>
    <w:rsid w:val="003C3805"/>
    <w:rsid w:val="003C4529"/>
    <w:rsid w:val="003C740C"/>
    <w:rsid w:val="003D1107"/>
    <w:rsid w:val="003D2428"/>
    <w:rsid w:val="003E0EF4"/>
    <w:rsid w:val="003E1256"/>
    <w:rsid w:val="003E69DA"/>
    <w:rsid w:val="003E7665"/>
    <w:rsid w:val="003F7656"/>
    <w:rsid w:val="00401CD1"/>
    <w:rsid w:val="00403519"/>
    <w:rsid w:val="00404801"/>
    <w:rsid w:val="00435D5B"/>
    <w:rsid w:val="00447059"/>
    <w:rsid w:val="004475EC"/>
    <w:rsid w:val="00451F4D"/>
    <w:rsid w:val="00470EE7"/>
    <w:rsid w:val="00471226"/>
    <w:rsid w:val="00471A9F"/>
    <w:rsid w:val="0047226E"/>
    <w:rsid w:val="00474A71"/>
    <w:rsid w:val="00475867"/>
    <w:rsid w:val="004764D6"/>
    <w:rsid w:val="00476D12"/>
    <w:rsid w:val="00477AC0"/>
    <w:rsid w:val="00480972"/>
    <w:rsid w:val="00485A46"/>
    <w:rsid w:val="004925AB"/>
    <w:rsid w:val="00493F8F"/>
    <w:rsid w:val="00494499"/>
    <w:rsid w:val="004A3E87"/>
    <w:rsid w:val="004B0E03"/>
    <w:rsid w:val="004B5C10"/>
    <w:rsid w:val="004B67C0"/>
    <w:rsid w:val="004C2A8A"/>
    <w:rsid w:val="004C6435"/>
    <w:rsid w:val="004D4171"/>
    <w:rsid w:val="004F2B88"/>
    <w:rsid w:val="004F3A63"/>
    <w:rsid w:val="004F5C74"/>
    <w:rsid w:val="005004A0"/>
    <w:rsid w:val="00503BBF"/>
    <w:rsid w:val="00505161"/>
    <w:rsid w:val="00505168"/>
    <w:rsid w:val="005108A8"/>
    <w:rsid w:val="00511814"/>
    <w:rsid w:val="00513782"/>
    <w:rsid w:val="00514523"/>
    <w:rsid w:val="00514FCD"/>
    <w:rsid w:val="005156C6"/>
    <w:rsid w:val="00515941"/>
    <w:rsid w:val="00524860"/>
    <w:rsid w:val="00524FD5"/>
    <w:rsid w:val="00527E8F"/>
    <w:rsid w:val="005312E7"/>
    <w:rsid w:val="00542B22"/>
    <w:rsid w:val="0054593F"/>
    <w:rsid w:val="00546C46"/>
    <w:rsid w:val="00551895"/>
    <w:rsid w:val="00555B9B"/>
    <w:rsid w:val="0055678B"/>
    <w:rsid w:val="00557FEE"/>
    <w:rsid w:val="00560F9B"/>
    <w:rsid w:val="00561C75"/>
    <w:rsid w:val="00576929"/>
    <w:rsid w:val="00581253"/>
    <w:rsid w:val="00590C43"/>
    <w:rsid w:val="00595FAC"/>
    <w:rsid w:val="00597453"/>
    <w:rsid w:val="005A34C8"/>
    <w:rsid w:val="005A4CFC"/>
    <w:rsid w:val="005B41B6"/>
    <w:rsid w:val="005B4A9F"/>
    <w:rsid w:val="005C75C1"/>
    <w:rsid w:val="005D09B1"/>
    <w:rsid w:val="005D1568"/>
    <w:rsid w:val="005D6BE7"/>
    <w:rsid w:val="005E1477"/>
    <w:rsid w:val="005E15FE"/>
    <w:rsid w:val="005F6E58"/>
    <w:rsid w:val="006018CA"/>
    <w:rsid w:val="00601D70"/>
    <w:rsid w:val="00606417"/>
    <w:rsid w:val="006123BF"/>
    <w:rsid w:val="00616BAF"/>
    <w:rsid w:val="006179A4"/>
    <w:rsid w:val="00622A78"/>
    <w:rsid w:val="006261E2"/>
    <w:rsid w:val="0062648E"/>
    <w:rsid w:val="0062653E"/>
    <w:rsid w:val="0062720D"/>
    <w:rsid w:val="00630521"/>
    <w:rsid w:val="00634858"/>
    <w:rsid w:val="00640187"/>
    <w:rsid w:val="0064146E"/>
    <w:rsid w:val="00652589"/>
    <w:rsid w:val="00661D16"/>
    <w:rsid w:val="00666AF6"/>
    <w:rsid w:val="00671655"/>
    <w:rsid w:val="006728F9"/>
    <w:rsid w:val="00672948"/>
    <w:rsid w:val="00673654"/>
    <w:rsid w:val="00673658"/>
    <w:rsid w:val="00673EA0"/>
    <w:rsid w:val="006741DB"/>
    <w:rsid w:val="006772B3"/>
    <w:rsid w:val="0068283C"/>
    <w:rsid w:val="00682EB7"/>
    <w:rsid w:val="00685E4C"/>
    <w:rsid w:val="00691315"/>
    <w:rsid w:val="00693531"/>
    <w:rsid w:val="006946C5"/>
    <w:rsid w:val="006A1E42"/>
    <w:rsid w:val="006B168E"/>
    <w:rsid w:val="006B49D3"/>
    <w:rsid w:val="006B727A"/>
    <w:rsid w:val="006C275A"/>
    <w:rsid w:val="006D0ADF"/>
    <w:rsid w:val="006D0FEC"/>
    <w:rsid w:val="006E646F"/>
    <w:rsid w:val="006E71CE"/>
    <w:rsid w:val="006F0C09"/>
    <w:rsid w:val="006F1443"/>
    <w:rsid w:val="006F1CDB"/>
    <w:rsid w:val="006F1E97"/>
    <w:rsid w:val="006F2E51"/>
    <w:rsid w:val="006F3B69"/>
    <w:rsid w:val="0070615B"/>
    <w:rsid w:val="0070743F"/>
    <w:rsid w:val="007112E1"/>
    <w:rsid w:val="007151CA"/>
    <w:rsid w:val="007163F2"/>
    <w:rsid w:val="00717647"/>
    <w:rsid w:val="007204D1"/>
    <w:rsid w:val="00720E18"/>
    <w:rsid w:val="00722088"/>
    <w:rsid w:val="00730613"/>
    <w:rsid w:val="00730E26"/>
    <w:rsid w:val="00736BE0"/>
    <w:rsid w:val="007444C1"/>
    <w:rsid w:val="00744A06"/>
    <w:rsid w:val="00747539"/>
    <w:rsid w:val="00747FE6"/>
    <w:rsid w:val="00750432"/>
    <w:rsid w:val="00752D21"/>
    <w:rsid w:val="00753019"/>
    <w:rsid w:val="00756CD1"/>
    <w:rsid w:val="00760195"/>
    <w:rsid w:val="00761E4E"/>
    <w:rsid w:val="00762C04"/>
    <w:rsid w:val="00763A22"/>
    <w:rsid w:val="007661E1"/>
    <w:rsid w:val="00766F80"/>
    <w:rsid w:val="0077020D"/>
    <w:rsid w:val="00772F7D"/>
    <w:rsid w:val="00776695"/>
    <w:rsid w:val="00780026"/>
    <w:rsid w:val="007862B1"/>
    <w:rsid w:val="00795243"/>
    <w:rsid w:val="007958F9"/>
    <w:rsid w:val="007A025C"/>
    <w:rsid w:val="007A3347"/>
    <w:rsid w:val="007B1D5E"/>
    <w:rsid w:val="007B30B5"/>
    <w:rsid w:val="007B4A8C"/>
    <w:rsid w:val="007C0456"/>
    <w:rsid w:val="007C0C6C"/>
    <w:rsid w:val="007C7856"/>
    <w:rsid w:val="007D1654"/>
    <w:rsid w:val="007D3654"/>
    <w:rsid w:val="007D669A"/>
    <w:rsid w:val="007D6CB0"/>
    <w:rsid w:val="007E2827"/>
    <w:rsid w:val="007E5955"/>
    <w:rsid w:val="007E6F6D"/>
    <w:rsid w:val="007F337C"/>
    <w:rsid w:val="007F6AEF"/>
    <w:rsid w:val="007F6F88"/>
    <w:rsid w:val="00802DB1"/>
    <w:rsid w:val="008100EC"/>
    <w:rsid w:val="00813C32"/>
    <w:rsid w:val="00814A9D"/>
    <w:rsid w:val="00817A13"/>
    <w:rsid w:val="00820648"/>
    <w:rsid w:val="00824F6F"/>
    <w:rsid w:val="00826397"/>
    <w:rsid w:val="0082793F"/>
    <w:rsid w:val="00833CC2"/>
    <w:rsid w:val="008475A8"/>
    <w:rsid w:val="00850CA7"/>
    <w:rsid w:val="00851739"/>
    <w:rsid w:val="008526A5"/>
    <w:rsid w:val="00852849"/>
    <w:rsid w:val="0085618B"/>
    <w:rsid w:val="00857045"/>
    <w:rsid w:val="00864456"/>
    <w:rsid w:val="00865D28"/>
    <w:rsid w:val="00866F96"/>
    <w:rsid w:val="00872568"/>
    <w:rsid w:val="00873668"/>
    <w:rsid w:val="00876E41"/>
    <w:rsid w:val="008773B7"/>
    <w:rsid w:val="00880335"/>
    <w:rsid w:val="00880948"/>
    <w:rsid w:val="00881714"/>
    <w:rsid w:val="00891E7F"/>
    <w:rsid w:val="0089504D"/>
    <w:rsid w:val="008950A8"/>
    <w:rsid w:val="008958CD"/>
    <w:rsid w:val="008975AC"/>
    <w:rsid w:val="008A2013"/>
    <w:rsid w:val="008A7061"/>
    <w:rsid w:val="008A77ED"/>
    <w:rsid w:val="008B53DD"/>
    <w:rsid w:val="008B56AC"/>
    <w:rsid w:val="008C3A51"/>
    <w:rsid w:val="008D02B2"/>
    <w:rsid w:val="008D4A10"/>
    <w:rsid w:val="008E0355"/>
    <w:rsid w:val="008E2BC0"/>
    <w:rsid w:val="008F073A"/>
    <w:rsid w:val="008F15FD"/>
    <w:rsid w:val="008F5E35"/>
    <w:rsid w:val="008F6F15"/>
    <w:rsid w:val="0090313B"/>
    <w:rsid w:val="00911D3D"/>
    <w:rsid w:val="00921DFB"/>
    <w:rsid w:val="009267C6"/>
    <w:rsid w:val="00926C5D"/>
    <w:rsid w:val="00930C79"/>
    <w:rsid w:val="00933388"/>
    <w:rsid w:val="00933E2F"/>
    <w:rsid w:val="009367FE"/>
    <w:rsid w:val="00936F63"/>
    <w:rsid w:val="00940A78"/>
    <w:rsid w:val="00945DCF"/>
    <w:rsid w:val="00947157"/>
    <w:rsid w:val="00952B73"/>
    <w:rsid w:val="009544EE"/>
    <w:rsid w:val="00961605"/>
    <w:rsid w:val="00962EA5"/>
    <w:rsid w:val="00964BE6"/>
    <w:rsid w:val="00966755"/>
    <w:rsid w:val="00966AA7"/>
    <w:rsid w:val="0097238B"/>
    <w:rsid w:val="00972526"/>
    <w:rsid w:val="00975BB1"/>
    <w:rsid w:val="00977E86"/>
    <w:rsid w:val="00980F86"/>
    <w:rsid w:val="00987EDE"/>
    <w:rsid w:val="00992A04"/>
    <w:rsid w:val="009A4964"/>
    <w:rsid w:val="009B0E7B"/>
    <w:rsid w:val="009B1F42"/>
    <w:rsid w:val="009B2588"/>
    <w:rsid w:val="009B2F6E"/>
    <w:rsid w:val="009B3092"/>
    <w:rsid w:val="009B4C58"/>
    <w:rsid w:val="009B4EEB"/>
    <w:rsid w:val="009B5BAC"/>
    <w:rsid w:val="009B6E66"/>
    <w:rsid w:val="009C1A13"/>
    <w:rsid w:val="009C4FAA"/>
    <w:rsid w:val="009C6E57"/>
    <w:rsid w:val="009D3790"/>
    <w:rsid w:val="009D4335"/>
    <w:rsid w:val="009D7AB4"/>
    <w:rsid w:val="009E130E"/>
    <w:rsid w:val="009E1CE9"/>
    <w:rsid w:val="009E23AD"/>
    <w:rsid w:val="009F04A6"/>
    <w:rsid w:val="009F5175"/>
    <w:rsid w:val="009F60BF"/>
    <w:rsid w:val="009F6A66"/>
    <w:rsid w:val="00A21A7A"/>
    <w:rsid w:val="00A24A2E"/>
    <w:rsid w:val="00A318B9"/>
    <w:rsid w:val="00A333CB"/>
    <w:rsid w:val="00A3389E"/>
    <w:rsid w:val="00A37FCE"/>
    <w:rsid w:val="00A41021"/>
    <w:rsid w:val="00A4328F"/>
    <w:rsid w:val="00A52579"/>
    <w:rsid w:val="00A554A8"/>
    <w:rsid w:val="00A60EDD"/>
    <w:rsid w:val="00A61474"/>
    <w:rsid w:val="00A638AE"/>
    <w:rsid w:val="00A64655"/>
    <w:rsid w:val="00A7555D"/>
    <w:rsid w:val="00A76F2E"/>
    <w:rsid w:val="00A81C3C"/>
    <w:rsid w:val="00A90AB7"/>
    <w:rsid w:val="00A94F39"/>
    <w:rsid w:val="00A968F8"/>
    <w:rsid w:val="00A96DDE"/>
    <w:rsid w:val="00AA5D0B"/>
    <w:rsid w:val="00AB1316"/>
    <w:rsid w:val="00AB2F9C"/>
    <w:rsid w:val="00AB6BBD"/>
    <w:rsid w:val="00AC0FDE"/>
    <w:rsid w:val="00AC27FC"/>
    <w:rsid w:val="00AC6604"/>
    <w:rsid w:val="00AD104A"/>
    <w:rsid w:val="00AD36E0"/>
    <w:rsid w:val="00AE0178"/>
    <w:rsid w:val="00AE1342"/>
    <w:rsid w:val="00AE4B12"/>
    <w:rsid w:val="00AE5FE6"/>
    <w:rsid w:val="00AE6410"/>
    <w:rsid w:val="00AE6700"/>
    <w:rsid w:val="00AF40E5"/>
    <w:rsid w:val="00AF4A91"/>
    <w:rsid w:val="00AF6C17"/>
    <w:rsid w:val="00B01C74"/>
    <w:rsid w:val="00B06FE3"/>
    <w:rsid w:val="00B0786E"/>
    <w:rsid w:val="00B1119D"/>
    <w:rsid w:val="00B1216B"/>
    <w:rsid w:val="00B15D63"/>
    <w:rsid w:val="00B17BCA"/>
    <w:rsid w:val="00B27BB2"/>
    <w:rsid w:val="00B33A00"/>
    <w:rsid w:val="00B34AE6"/>
    <w:rsid w:val="00B35621"/>
    <w:rsid w:val="00B4039C"/>
    <w:rsid w:val="00B42DDC"/>
    <w:rsid w:val="00B5132A"/>
    <w:rsid w:val="00B51BEF"/>
    <w:rsid w:val="00B629A4"/>
    <w:rsid w:val="00B64A96"/>
    <w:rsid w:val="00B7470F"/>
    <w:rsid w:val="00B8433E"/>
    <w:rsid w:val="00BA0E94"/>
    <w:rsid w:val="00BA6271"/>
    <w:rsid w:val="00BB6107"/>
    <w:rsid w:val="00BB70BA"/>
    <w:rsid w:val="00BC1718"/>
    <w:rsid w:val="00BC318D"/>
    <w:rsid w:val="00BD1BB8"/>
    <w:rsid w:val="00BD4ACD"/>
    <w:rsid w:val="00BD7030"/>
    <w:rsid w:val="00BE226B"/>
    <w:rsid w:val="00BE3C88"/>
    <w:rsid w:val="00BE539D"/>
    <w:rsid w:val="00BE5C89"/>
    <w:rsid w:val="00BE6EC6"/>
    <w:rsid w:val="00BF4A35"/>
    <w:rsid w:val="00C02F95"/>
    <w:rsid w:val="00C03A0A"/>
    <w:rsid w:val="00C05AA7"/>
    <w:rsid w:val="00C110B7"/>
    <w:rsid w:val="00C119D4"/>
    <w:rsid w:val="00C15C19"/>
    <w:rsid w:val="00C164CF"/>
    <w:rsid w:val="00C22FFF"/>
    <w:rsid w:val="00C33D5B"/>
    <w:rsid w:val="00C37B6D"/>
    <w:rsid w:val="00C41340"/>
    <w:rsid w:val="00C4377F"/>
    <w:rsid w:val="00C45402"/>
    <w:rsid w:val="00C502C4"/>
    <w:rsid w:val="00C50657"/>
    <w:rsid w:val="00C5367B"/>
    <w:rsid w:val="00C54F41"/>
    <w:rsid w:val="00C55E94"/>
    <w:rsid w:val="00C5660D"/>
    <w:rsid w:val="00C57636"/>
    <w:rsid w:val="00C62BC9"/>
    <w:rsid w:val="00C65A50"/>
    <w:rsid w:val="00C668BA"/>
    <w:rsid w:val="00C70D8F"/>
    <w:rsid w:val="00C738E8"/>
    <w:rsid w:val="00C84D2B"/>
    <w:rsid w:val="00C91D25"/>
    <w:rsid w:val="00C95D33"/>
    <w:rsid w:val="00CA0C1C"/>
    <w:rsid w:val="00CA7B4F"/>
    <w:rsid w:val="00CB326E"/>
    <w:rsid w:val="00CB41D9"/>
    <w:rsid w:val="00CB57BF"/>
    <w:rsid w:val="00CB68CD"/>
    <w:rsid w:val="00CC3D87"/>
    <w:rsid w:val="00CC4E9B"/>
    <w:rsid w:val="00CC71D5"/>
    <w:rsid w:val="00CD02AC"/>
    <w:rsid w:val="00CD09DC"/>
    <w:rsid w:val="00CD355F"/>
    <w:rsid w:val="00CD4209"/>
    <w:rsid w:val="00CD5622"/>
    <w:rsid w:val="00CD784F"/>
    <w:rsid w:val="00CE031D"/>
    <w:rsid w:val="00CE3427"/>
    <w:rsid w:val="00CE38C1"/>
    <w:rsid w:val="00CE3904"/>
    <w:rsid w:val="00CF36F8"/>
    <w:rsid w:val="00D0018E"/>
    <w:rsid w:val="00D00547"/>
    <w:rsid w:val="00D022C9"/>
    <w:rsid w:val="00D05E96"/>
    <w:rsid w:val="00D11A6C"/>
    <w:rsid w:val="00D12650"/>
    <w:rsid w:val="00D126C2"/>
    <w:rsid w:val="00D15303"/>
    <w:rsid w:val="00D15D42"/>
    <w:rsid w:val="00D17EF2"/>
    <w:rsid w:val="00D20150"/>
    <w:rsid w:val="00D2136A"/>
    <w:rsid w:val="00D223D1"/>
    <w:rsid w:val="00D22E43"/>
    <w:rsid w:val="00D243E6"/>
    <w:rsid w:val="00D25CCC"/>
    <w:rsid w:val="00D27E00"/>
    <w:rsid w:val="00D333D1"/>
    <w:rsid w:val="00D354BB"/>
    <w:rsid w:val="00D3562D"/>
    <w:rsid w:val="00D35A68"/>
    <w:rsid w:val="00D35C81"/>
    <w:rsid w:val="00D36A26"/>
    <w:rsid w:val="00D37563"/>
    <w:rsid w:val="00D50A15"/>
    <w:rsid w:val="00D52045"/>
    <w:rsid w:val="00D532FD"/>
    <w:rsid w:val="00D56230"/>
    <w:rsid w:val="00D61E62"/>
    <w:rsid w:val="00D64149"/>
    <w:rsid w:val="00D67551"/>
    <w:rsid w:val="00D70269"/>
    <w:rsid w:val="00D7094A"/>
    <w:rsid w:val="00D710B4"/>
    <w:rsid w:val="00D754CC"/>
    <w:rsid w:val="00D776AE"/>
    <w:rsid w:val="00D80D5F"/>
    <w:rsid w:val="00D84B00"/>
    <w:rsid w:val="00D84E5B"/>
    <w:rsid w:val="00D873C8"/>
    <w:rsid w:val="00D87D20"/>
    <w:rsid w:val="00D90C4B"/>
    <w:rsid w:val="00DA154B"/>
    <w:rsid w:val="00DA1598"/>
    <w:rsid w:val="00DA6AD1"/>
    <w:rsid w:val="00DA772A"/>
    <w:rsid w:val="00DA784E"/>
    <w:rsid w:val="00DB033E"/>
    <w:rsid w:val="00DB325A"/>
    <w:rsid w:val="00DB43DA"/>
    <w:rsid w:val="00DC6A8B"/>
    <w:rsid w:val="00DC6CA0"/>
    <w:rsid w:val="00DC6FA6"/>
    <w:rsid w:val="00DC7ED9"/>
    <w:rsid w:val="00DD424C"/>
    <w:rsid w:val="00DD59EB"/>
    <w:rsid w:val="00DD79E8"/>
    <w:rsid w:val="00DE53BB"/>
    <w:rsid w:val="00DE553B"/>
    <w:rsid w:val="00DF0916"/>
    <w:rsid w:val="00DF39C8"/>
    <w:rsid w:val="00DF4912"/>
    <w:rsid w:val="00DF7795"/>
    <w:rsid w:val="00E00BA8"/>
    <w:rsid w:val="00E033E1"/>
    <w:rsid w:val="00E0737E"/>
    <w:rsid w:val="00E15084"/>
    <w:rsid w:val="00E211A7"/>
    <w:rsid w:val="00E22AB7"/>
    <w:rsid w:val="00E230FB"/>
    <w:rsid w:val="00E23861"/>
    <w:rsid w:val="00E23C5D"/>
    <w:rsid w:val="00E26435"/>
    <w:rsid w:val="00E33B5B"/>
    <w:rsid w:val="00E40C61"/>
    <w:rsid w:val="00E43B08"/>
    <w:rsid w:val="00E47EC3"/>
    <w:rsid w:val="00E5478B"/>
    <w:rsid w:val="00E55EDE"/>
    <w:rsid w:val="00E56CCB"/>
    <w:rsid w:val="00E61BD9"/>
    <w:rsid w:val="00E67245"/>
    <w:rsid w:val="00E705F4"/>
    <w:rsid w:val="00E726DB"/>
    <w:rsid w:val="00E736FC"/>
    <w:rsid w:val="00E73C02"/>
    <w:rsid w:val="00E74017"/>
    <w:rsid w:val="00E74660"/>
    <w:rsid w:val="00E76DAD"/>
    <w:rsid w:val="00E8474D"/>
    <w:rsid w:val="00E86BB5"/>
    <w:rsid w:val="00E86F6B"/>
    <w:rsid w:val="00E928D8"/>
    <w:rsid w:val="00E956B2"/>
    <w:rsid w:val="00E96555"/>
    <w:rsid w:val="00E97597"/>
    <w:rsid w:val="00EA080A"/>
    <w:rsid w:val="00EA4022"/>
    <w:rsid w:val="00EA7DD8"/>
    <w:rsid w:val="00EB604C"/>
    <w:rsid w:val="00EB7EC1"/>
    <w:rsid w:val="00EC6951"/>
    <w:rsid w:val="00ED26F6"/>
    <w:rsid w:val="00ED3301"/>
    <w:rsid w:val="00EF0429"/>
    <w:rsid w:val="00EF100A"/>
    <w:rsid w:val="00EF211E"/>
    <w:rsid w:val="00F07ABC"/>
    <w:rsid w:val="00F236C8"/>
    <w:rsid w:val="00F2571E"/>
    <w:rsid w:val="00F3541F"/>
    <w:rsid w:val="00F41151"/>
    <w:rsid w:val="00F437AC"/>
    <w:rsid w:val="00F43851"/>
    <w:rsid w:val="00F44F4C"/>
    <w:rsid w:val="00F4618E"/>
    <w:rsid w:val="00F47D23"/>
    <w:rsid w:val="00F519C5"/>
    <w:rsid w:val="00F52986"/>
    <w:rsid w:val="00F6392A"/>
    <w:rsid w:val="00F64B2B"/>
    <w:rsid w:val="00F67AB2"/>
    <w:rsid w:val="00F70497"/>
    <w:rsid w:val="00F73A23"/>
    <w:rsid w:val="00F742CA"/>
    <w:rsid w:val="00F75D30"/>
    <w:rsid w:val="00F82409"/>
    <w:rsid w:val="00F85BA6"/>
    <w:rsid w:val="00F90960"/>
    <w:rsid w:val="00F92D1F"/>
    <w:rsid w:val="00FA21EA"/>
    <w:rsid w:val="00FA4154"/>
    <w:rsid w:val="00FB015B"/>
    <w:rsid w:val="00FB0A30"/>
    <w:rsid w:val="00FC0982"/>
    <w:rsid w:val="00FC3840"/>
    <w:rsid w:val="00FD16FA"/>
    <w:rsid w:val="00FD43C8"/>
    <w:rsid w:val="00FD5115"/>
    <w:rsid w:val="00FD6757"/>
    <w:rsid w:val="00FE120C"/>
    <w:rsid w:val="00FE2166"/>
    <w:rsid w:val="00FE2E72"/>
    <w:rsid w:val="00FE4851"/>
    <w:rsid w:val="00FE7926"/>
    <w:rsid w:val="00FE7A61"/>
    <w:rsid w:val="00FF0167"/>
    <w:rsid w:val="00FF3133"/>
    <w:rsid w:val="00FF65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07B60"/>
  <w15:chartTrackingRefBased/>
  <w15:docId w15:val="{10616FF4-A9C3-44AC-B63A-E3CC5EB21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013"/>
    <w:pPr>
      <w:spacing w:line="259"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8A201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8A201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8A201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A2013"/>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8A2013"/>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8A2013"/>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8A2013"/>
    <w:pPr>
      <w:keepNext/>
      <w:keepLines/>
      <w:spacing w:before="40" w:after="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8A2013"/>
    <w:pPr>
      <w:keepNext/>
      <w:keepLines/>
      <w:spacing w:after="0"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8A2013"/>
    <w:pPr>
      <w:keepNext/>
      <w:keepLines/>
      <w:spacing w:after="0"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2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2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2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2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2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2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2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2013"/>
    <w:rPr>
      <w:rFonts w:eastAsiaTheme="majorEastAsia" w:cstheme="majorBidi"/>
      <w:color w:val="272727" w:themeColor="text1" w:themeTint="D8"/>
    </w:rPr>
  </w:style>
  <w:style w:type="paragraph" w:styleId="Title">
    <w:name w:val="Title"/>
    <w:basedOn w:val="Normal"/>
    <w:next w:val="Normal"/>
    <w:link w:val="TitleChar"/>
    <w:uiPriority w:val="10"/>
    <w:qFormat/>
    <w:rsid w:val="008A2013"/>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A2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2013"/>
    <w:pPr>
      <w:numPr>
        <w:ilvl w:val="1"/>
      </w:numPr>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A2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2013"/>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8A2013"/>
    <w:rPr>
      <w:i/>
      <w:iCs/>
      <w:color w:val="404040" w:themeColor="text1" w:themeTint="BF"/>
    </w:rPr>
  </w:style>
  <w:style w:type="paragraph" w:styleId="ListParagraph">
    <w:name w:val="List Paragraph"/>
    <w:basedOn w:val="Normal"/>
    <w:uiPriority w:val="34"/>
    <w:qFormat/>
    <w:rsid w:val="008A2013"/>
    <w:pPr>
      <w:spacing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8A2013"/>
    <w:rPr>
      <w:i/>
      <w:iCs/>
      <w:color w:val="0F4761" w:themeColor="accent1" w:themeShade="BF"/>
    </w:rPr>
  </w:style>
  <w:style w:type="paragraph" w:styleId="IntenseQuote">
    <w:name w:val="Intense Quote"/>
    <w:basedOn w:val="Normal"/>
    <w:next w:val="Normal"/>
    <w:link w:val="IntenseQuoteChar"/>
    <w:uiPriority w:val="30"/>
    <w:qFormat/>
    <w:rsid w:val="008A201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8A2013"/>
    <w:rPr>
      <w:i/>
      <w:iCs/>
      <w:color w:val="0F4761" w:themeColor="accent1" w:themeShade="BF"/>
    </w:rPr>
  </w:style>
  <w:style w:type="character" w:styleId="IntenseReference">
    <w:name w:val="Intense Reference"/>
    <w:basedOn w:val="DefaultParagraphFont"/>
    <w:uiPriority w:val="32"/>
    <w:qFormat/>
    <w:rsid w:val="008A2013"/>
    <w:rPr>
      <w:b/>
      <w:bCs/>
      <w:smallCaps/>
      <w:color w:val="0F4761" w:themeColor="accent1" w:themeShade="BF"/>
      <w:spacing w:val="5"/>
    </w:rPr>
  </w:style>
  <w:style w:type="character" w:styleId="Hyperlink">
    <w:name w:val="Hyperlink"/>
    <w:basedOn w:val="DefaultParagraphFont"/>
    <w:uiPriority w:val="99"/>
    <w:unhideWhenUsed/>
    <w:rsid w:val="00C119D4"/>
    <w:rPr>
      <w:color w:val="467886" w:themeColor="hyperlink"/>
      <w:u w:val="single"/>
    </w:rPr>
  </w:style>
  <w:style w:type="character" w:styleId="UnresolvedMention">
    <w:name w:val="Unresolved Mention"/>
    <w:basedOn w:val="DefaultParagraphFont"/>
    <w:uiPriority w:val="99"/>
    <w:semiHidden/>
    <w:unhideWhenUsed/>
    <w:rsid w:val="00C119D4"/>
    <w:rPr>
      <w:color w:val="605E5C"/>
      <w:shd w:val="clear" w:color="auto" w:fill="E1DFDD"/>
    </w:rPr>
  </w:style>
  <w:style w:type="paragraph" w:styleId="TOCHeading">
    <w:name w:val="TOC Heading"/>
    <w:basedOn w:val="Heading1"/>
    <w:next w:val="Normal"/>
    <w:uiPriority w:val="39"/>
    <w:unhideWhenUsed/>
    <w:qFormat/>
    <w:rsid w:val="009B6E6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B6E66"/>
    <w:pPr>
      <w:spacing w:after="100"/>
    </w:pPr>
  </w:style>
  <w:style w:type="paragraph" w:styleId="TOC2">
    <w:name w:val="toc 2"/>
    <w:basedOn w:val="Normal"/>
    <w:next w:val="Normal"/>
    <w:autoRedefine/>
    <w:uiPriority w:val="39"/>
    <w:unhideWhenUsed/>
    <w:rsid w:val="009B6E6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ettings" Target="settings.xml"/><Relationship Id="rId21" Type="http://schemas.openxmlformats.org/officeDocument/2006/relationships/hyperlink" Target="https://www.england.nhs.uk/long-read/working-in-partnership-with-people-and-communities-statutory-guidance/"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hyperlink" Target="https://www.legislation.gov.uk/ukpga/2022/31/contents" TargetMode="Externa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image" Target="media/image10.jpe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positivepsychology.com/goal-setting/"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3B49F-22D1-4E45-8BF5-599164A6D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2419</Words>
  <Characters>13794</Characters>
  <Application>Microsoft Office Word</Application>
  <DocSecurity>0</DocSecurity>
  <Lines>114</Lines>
  <Paragraphs>32</Paragraphs>
  <ScaleCrop>false</ScaleCrop>
  <Company/>
  <LinksUpToDate>false</LinksUpToDate>
  <CharactersWithSpaces>16181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telma andrade</dc:creator>
  <cp:keywords/>
  <dc:description/>
  <cp:lastModifiedBy>telma andrade</cp:lastModifiedBy>
  <cp:revision>2</cp:revision>
  <dcterms:created xsi:type="dcterms:W3CDTF">2026-04-13T12:25:00Z</dcterms:created>
  <dcterms:modified xsi:type="dcterms:W3CDTF">2026-04-13T12:25:00Z</dcterms:modified>
</cp:coreProperties>
</file>