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2862"/>
        <w:gridCol w:w="2089"/>
        <w:gridCol w:w="1928"/>
        <w:gridCol w:w="1759"/>
        <w:gridCol w:w="1731"/>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1B3C2B3D" w:rsidR="00C6430F" w:rsidRDefault="00C6430F" w:rsidP="00C6430F">
            <w:pPr>
              <w:rPr>
                <w:rStyle w:val="normaltextrun"/>
                <w:rFonts w:ascii="Arial" w:hAnsi="Arial" w:cs="Arial"/>
              </w:rPr>
            </w:pPr>
            <w:r>
              <w:rPr>
                <w:rStyle w:val="normaltextrun"/>
                <w:rFonts w:ascii="Arial" w:hAnsi="Arial" w:cs="Arial"/>
              </w:rPr>
              <w:t>Module: BMPL6011 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1A78FE21" w:rsidR="00C6430F" w:rsidRPr="00F3504D" w:rsidRDefault="00B234D4" w:rsidP="00C6430F">
            <w:pPr>
              <w:rPr>
                <w:b/>
                <w:bCs/>
                <w:sz w:val="28"/>
                <w:szCs w:val="28"/>
              </w:rPr>
            </w:pPr>
            <w:r>
              <w:rPr>
                <w:b/>
                <w:bCs/>
                <w:sz w:val="28"/>
                <w:szCs w:val="28"/>
              </w:rPr>
              <w:t>Christina Davies</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7AA6B306" w:rsidR="00C6430F" w:rsidRPr="00F3504D" w:rsidRDefault="00B234D4" w:rsidP="00C6430F">
            <w:pPr>
              <w:rPr>
                <w:b/>
                <w:bCs/>
                <w:sz w:val="28"/>
                <w:szCs w:val="28"/>
              </w:rPr>
            </w:pPr>
            <w:r>
              <w:rPr>
                <w:b/>
                <w:bCs/>
                <w:sz w:val="28"/>
                <w:szCs w:val="28"/>
              </w:rPr>
              <w:t>2204423</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0DE74F93" w:rsidR="00C6430F" w:rsidRPr="00F3504D" w:rsidRDefault="005457E3"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17A47F1A" w:rsidR="00767754" w:rsidRPr="00F3504D" w:rsidRDefault="00C6430F" w:rsidP="00C6430F">
            <w:pPr>
              <w:rPr>
                <w:b/>
                <w:bCs/>
                <w:sz w:val="28"/>
                <w:szCs w:val="28"/>
              </w:rPr>
            </w:pPr>
            <w:r>
              <w:rPr>
                <w:b/>
                <w:bCs/>
                <w:sz w:val="28"/>
                <w:szCs w:val="28"/>
              </w:rPr>
              <w:t>Grade</w:t>
            </w:r>
            <w:r w:rsidR="00312895">
              <w:rPr>
                <w:b/>
                <w:bCs/>
                <w:sz w:val="28"/>
                <w:szCs w:val="28"/>
              </w:rPr>
              <w:t xml:space="preserve"> 0-19</w:t>
            </w:r>
          </w:p>
        </w:tc>
        <w:tc>
          <w:tcPr>
            <w:tcW w:w="1928" w:type="dxa"/>
            <w:shd w:val="clear" w:color="auto" w:fill="E8E8E8" w:themeFill="background2"/>
          </w:tcPr>
          <w:p w14:paraId="1DD7C390" w14:textId="3C32E915" w:rsidR="00767754" w:rsidRPr="00F3504D" w:rsidRDefault="00C6430F" w:rsidP="00C6430F">
            <w:pPr>
              <w:rPr>
                <w:b/>
                <w:bCs/>
                <w:sz w:val="28"/>
                <w:szCs w:val="28"/>
              </w:rPr>
            </w:pPr>
            <w:r>
              <w:rPr>
                <w:b/>
                <w:bCs/>
                <w:sz w:val="28"/>
                <w:szCs w:val="28"/>
              </w:rPr>
              <w:t>Grade</w:t>
            </w:r>
            <w:r w:rsidR="00312895">
              <w:rPr>
                <w:b/>
                <w:bCs/>
                <w:sz w:val="28"/>
                <w:szCs w:val="28"/>
              </w:rPr>
              <w:t>20-39</w:t>
            </w:r>
          </w:p>
        </w:tc>
        <w:tc>
          <w:tcPr>
            <w:tcW w:w="1759" w:type="dxa"/>
            <w:shd w:val="clear" w:color="auto" w:fill="E8E8E8" w:themeFill="background2"/>
          </w:tcPr>
          <w:p w14:paraId="65B81493" w14:textId="3E6266AF" w:rsidR="00767754" w:rsidRPr="00F3504D" w:rsidRDefault="00C6430F" w:rsidP="00C6430F">
            <w:pPr>
              <w:rPr>
                <w:b/>
                <w:bCs/>
                <w:sz w:val="28"/>
                <w:szCs w:val="28"/>
              </w:rPr>
            </w:pPr>
            <w:r>
              <w:rPr>
                <w:b/>
                <w:bCs/>
                <w:sz w:val="28"/>
                <w:szCs w:val="28"/>
              </w:rPr>
              <w:t>Grade</w:t>
            </w:r>
            <w:r w:rsidR="00312895">
              <w:rPr>
                <w:b/>
                <w:bCs/>
                <w:sz w:val="28"/>
                <w:szCs w:val="28"/>
              </w:rPr>
              <w:t xml:space="preserve"> 40 - 59</w:t>
            </w:r>
          </w:p>
        </w:tc>
        <w:tc>
          <w:tcPr>
            <w:tcW w:w="1453" w:type="dxa"/>
            <w:shd w:val="clear" w:color="auto" w:fill="E8E8E8" w:themeFill="background2"/>
          </w:tcPr>
          <w:p w14:paraId="1CAFE83D" w14:textId="1DBBCC69" w:rsidR="00767754" w:rsidRPr="00F3504D" w:rsidRDefault="00C6430F" w:rsidP="00C6430F">
            <w:pPr>
              <w:rPr>
                <w:b/>
                <w:bCs/>
                <w:sz w:val="28"/>
                <w:szCs w:val="28"/>
              </w:rPr>
            </w:pPr>
            <w:r>
              <w:rPr>
                <w:b/>
                <w:bCs/>
                <w:sz w:val="28"/>
                <w:szCs w:val="28"/>
              </w:rPr>
              <w:t>Grade</w:t>
            </w:r>
            <w:r w:rsidR="00312895">
              <w:rPr>
                <w:b/>
                <w:bCs/>
                <w:sz w:val="28"/>
                <w:szCs w:val="28"/>
              </w:rPr>
              <w:t xml:space="preserve"> 60-69</w:t>
            </w:r>
          </w:p>
        </w:tc>
        <w:tc>
          <w:tcPr>
            <w:tcW w:w="1453" w:type="dxa"/>
            <w:shd w:val="clear" w:color="auto" w:fill="E8E8E8" w:themeFill="background2"/>
          </w:tcPr>
          <w:p w14:paraId="213E65F8" w14:textId="20F8A9AC" w:rsidR="00767754" w:rsidRPr="00F3504D" w:rsidRDefault="00C6430F" w:rsidP="00C6430F">
            <w:pPr>
              <w:rPr>
                <w:b/>
                <w:bCs/>
                <w:sz w:val="28"/>
                <w:szCs w:val="28"/>
              </w:rPr>
            </w:pPr>
            <w:r>
              <w:rPr>
                <w:b/>
                <w:bCs/>
                <w:sz w:val="28"/>
                <w:szCs w:val="28"/>
              </w:rPr>
              <w:t>Grade</w:t>
            </w:r>
            <w:r w:rsidR="00312895">
              <w:rPr>
                <w:b/>
                <w:bCs/>
                <w:sz w:val="28"/>
                <w:szCs w:val="28"/>
              </w:rPr>
              <w:t xml:space="preserve"> 70+</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5AD938F3" w:rsidR="00767754" w:rsidRPr="00F3504D" w:rsidRDefault="00767754" w:rsidP="00C6430F">
            <w:pPr>
              <w:rPr>
                <w:b/>
                <w:bCs/>
                <w:sz w:val="28"/>
                <w:szCs w:val="28"/>
              </w:rPr>
            </w:pPr>
            <w:r w:rsidRPr="00F3504D">
              <w:rPr>
                <w:b/>
                <w:bCs/>
                <w:sz w:val="28"/>
                <w:szCs w:val="28"/>
              </w:rPr>
              <w:t>Satisfactory</w:t>
            </w:r>
            <w:r w:rsidR="00312895">
              <w:rPr>
                <w:b/>
                <w:bCs/>
                <w:sz w:val="28"/>
                <w:szCs w:val="28"/>
              </w:rPr>
              <w:t xml:space="preserve"> / Good</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759" w:type="dxa"/>
          </w:tcPr>
          <w:p w14:paraId="4FB190EC" w14:textId="5EF9C5E7" w:rsidR="00337A89" w:rsidRDefault="00337A89" w:rsidP="00C6430F"/>
        </w:tc>
        <w:tc>
          <w:tcPr>
            <w:tcW w:w="1453" w:type="dxa"/>
          </w:tcPr>
          <w:p w14:paraId="3A172E0C" w14:textId="77777777" w:rsidR="00767754" w:rsidRDefault="00B234D4" w:rsidP="00C6430F">
            <w:r>
              <w:t>Good THRIVE</w:t>
            </w:r>
          </w:p>
          <w:p w14:paraId="7251AD63" w14:textId="77777777" w:rsidR="00B234D4" w:rsidRDefault="00B234D4" w:rsidP="00C6430F">
            <w:r>
              <w:t>Excellent 5 WH to informant</w:t>
            </w:r>
          </w:p>
          <w:p w14:paraId="433BA109" w14:textId="77777777" w:rsidR="00B234D4" w:rsidRDefault="00B234D4" w:rsidP="00C6430F">
            <w:r>
              <w:t>Concern shown for victim and other residents</w:t>
            </w:r>
          </w:p>
          <w:p w14:paraId="42381DA1" w14:textId="00FA1221" w:rsidR="00B234D4" w:rsidRDefault="00B234D4" w:rsidP="00C6430F">
            <w:r>
              <w:t>Arrangements to speak to victim post examination of crime scene</w:t>
            </w:r>
          </w:p>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5E23D6DF" w:rsidR="00767754" w:rsidRDefault="00767754" w:rsidP="00C6430F">
            <w:r>
              <w:rPr>
                <w:sz w:val="32"/>
                <w:szCs w:val="32"/>
              </w:rPr>
              <w:t xml:space="preserve">     </w:t>
            </w:r>
            <w:r w:rsidR="00B234D4">
              <w:rPr>
                <w:sz w:val="32"/>
                <w:szCs w:val="32"/>
              </w:rPr>
              <w:t>18</w:t>
            </w:r>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lastRenderedPageBreak/>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7E8EFD86" w14:textId="2F2A1319" w:rsidR="00767754" w:rsidRDefault="00767754" w:rsidP="00C6430F"/>
        </w:tc>
        <w:tc>
          <w:tcPr>
            <w:tcW w:w="1453" w:type="dxa"/>
          </w:tcPr>
          <w:p w14:paraId="7ED2AB1F" w14:textId="77777777" w:rsidR="00767754" w:rsidRDefault="00B234D4" w:rsidP="00C6430F">
            <w:r>
              <w:t>Good awareness of Golden hour</w:t>
            </w:r>
          </w:p>
          <w:p w14:paraId="4C3DBC6B" w14:textId="77777777" w:rsidR="00B234D4" w:rsidRDefault="00B234D4" w:rsidP="00C6430F">
            <w:r>
              <w:t xml:space="preserve">Forensically aware, gloved up and explained to </w:t>
            </w:r>
            <w:r>
              <w:lastRenderedPageBreak/>
              <w:t>avoid contamination</w:t>
            </w:r>
          </w:p>
          <w:p w14:paraId="361BC457" w14:textId="77777777" w:rsidR="00B234D4" w:rsidRDefault="00B234D4" w:rsidP="00C6430F">
            <w:r>
              <w:t>Utilised and explained common pathway</w:t>
            </w:r>
          </w:p>
          <w:p w14:paraId="71A1C5DB" w14:textId="77777777" w:rsidR="00B234D4" w:rsidRDefault="00B234D4" w:rsidP="00C6430F">
            <w:r>
              <w:t>Identified forensic opportunities – blood various locations / can / cup / shirt</w:t>
            </w:r>
          </w:p>
          <w:p w14:paraId="42BAD51B" w14:textId="77777777" w:rsidR="00B234D4" w:rsidRDefault="00B234D4" w:rsidP="00C6430F">
            <w:r>
              <w:t>Screwdriver – consider for tool mark and hair</w:t>
            </w:r>
          </w:p>
          <w:p w14:paraId="33B5E36D" w14:textId="77777777" w:rsidR="00EF0E70" w:rsidRDefault="00EF0E70" w:rsidP="00C6430F"/>
          <w:p w14:paraId="0A233C56" w14:textId="3935492E" w:rsidR="00EF0E70" w:rsidRDefault="00EF0E70" w:rsidP="00C6430F">
            <w:r>
              <w:t>Missed blood on shirt on floor / fan</w:t>
            </w:r>
          </w:p>
          <w:p w14:paraId="15E484ED" w14:textId="77777777" w:rsidR="00EF0E70" w:rsidRDefault="00EF0E70" w:rsidP="00C6430F"/>
          <w:p w14:paraId="2A7246BA" w14:textId="77777777" w:rsidR="00B234D4" w:rsidRDefault="00B234D4" w:rsidP="00C6430F">
            <w:r>
              <w:t>Due to volume of forensic opportunities decided to call for CSI and to update control room.</w:t>
            </w:r>
          </w:p>
          <w:p w14:paraId="7CF92F3A" w14:textId="0A191465" w:rsidR="00B234D4" w:rsidRDefault="00B234D4" w:rsidP="00C6430F">
            <w:r>
              <w:t>Closed off scene.</w:t>
            </w:r>
          </w:p>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7140CE1F" w:rsidR="00F3504D" w:rsidRDefault="00F3504D" w:rsidP="00C6430F">
            <w:r>
              <w:rPr>
                <w:sz w:val="32"/>
                <w:szCs w:val="32"/>
              </w:rPr>
              <w:t xml:space="preserve">       </w:t>
            </w:r>
            <w:r w:rsidR="00B234D4">
              <w:rPr>
                <w:sz w:val="32"/>
                <w:szCs w:val="32"/>
              </w:rPr>
              <w:t>28</w:t>
            </w:r>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163695D2" w14:textId="2FE03372" w:rsidR="00ED289B" w:rsidRDefault="00ED289B" w:rsidP="00C6430F"/>
        </w:tc>
        <w:tc>
          <w:tcPr>
            <w:tcW w:w="1453" w:type="dxa"/>
          </w:tcPr>
          <w:p w14:paraId="63E5458B" w14:textId="1E440AFF" w:rsidR="00F3504D" w:rsidRDefault="00B234D4" w:rsidP="00C6430F">
            <w:r>
              <w:t>Identified offence as Burglary 9 1 (b) gave rationale</w:t>
            </w:r>
            <w:r w:rsidR="00EF0E70">
              <w:t xml:space="preserve"> </w:t>
            </w:r>
          </w:p>
          <w:p w14:paraId="048C52FF" w14:textId="77777777" w:rsidR="00EF0E70" w:rsidRDefault="00EF0E70" w:rsidP="00C6430F"/>
          <w:p w14:paraId="6697B076" w14:textId="7DE4FE40" w:rsidR="00EF0E70" w:rsidRDefault="00EF0E70" w:rsidP="00C6430F">
            <w:r>
              <w:t>Did not consider possible entry via window</w:t>
            </w:r>
          </w:p>
          <w:p w14:paraId="2551AA14" w14:textId="77777777" w:rsidR="00B234D4" w:rsidRDefault="00B234D4" w:rsidP="00C6430F"/>
          <w:p w14:paraId="6111BE4D" w14:textId="77777777" w:rsidR="00B234D4" w:rsidRDefault="00B234D4" w:rsidP="00C6430F">
            <w:r>
              <w:lastRenderedPageBreak/>
              <w:t>Items seized under Sec 19 PACE and on premises with consent</w:t>
            </w:r>
          </w:p>
          <w:p w14:paraId="24725C4A" w14:textId="77777777" w:rsidR="00B234D4" w:rsidRDefault="00B234D4" w:rsidP="00C6430F"/>
          <w:p w14:paraId="644941FF" w14:textId="3DB9BC4B" w:rsidR="00B234D4" w:rsidRDefault="00B234D4" w:rsidP="00C6430F">
            <w:r>
              <w:t>Did not discuss arrest of offender or code G</w:t>
            </w:r>
          </w:p>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5D9798C0" w:rsidR="00F3504D" w:rsidRDefault="00F3504D" w:rsidP="00C6430F">
            <w:r>
              <w:rPr>
                <w:sz w:val="32"/>
                <w:szCs w:val="32"/>
              </w:rPr>
              <w:t xml:space="preserve">         </w:t>
            </w:r>
            <w:r w:rsidR="00EF0E70">
              <w:rPr>
                <w:sz w:val="32"/>
                <w:szCs w:val="32"/>
              </w:rPr>
              <w:t>14</w:t>
            </w:r>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30FE0EC8" w14:textId="77777777" w:rsidR="00F3504D" w:rsidRPr="00FF54CB" w:rsidRDefault="00F3504D" w:rsidP="00C6430F">
            <w:pPr>
              <w:rPr>
                <w:color w:val="000000" w:themeColor="text1"/>
              </w:rPr>
            </w:pPr>
            <w:r w:rsidRPr="00FF54CB">
              <w:rPr>
                <w:color w:val="000000" w:themeColor="text1"/>
              </w:rPr>
              <w:t>4 R’s</w:t>
            </w: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1E41A509" w:rsidR="00F3504D" w:rsidRDefault="00B73C85" w:rsidP="00C6430F">
            <w:r>
              <w:t>.</w:t>
            </w:r>
          </w:p>
        </w:tc>
        <w:tc>
          <w:tcPr>
            <w:tcW w:w="1759" w:type="dxa"/>
          </w:tcPr>
          <w:p w14:paraId="20DC8350" w14:textId="77777777" w:rsidR="00F3504D" w:rsidRDefault="00EF0E70" w:rsidP="00C6430F">
            <w:r>
              <w:t>Called for CSI</w:t>
            </w:r>
          </w:p>
          <w:p w14:paraId="74F0A0D8" w14:textId="77777777" w:rsidR="00EF0E70" w:rsidRDefault="00EF0E70" w:rsidP="00C6430F"/>
          <w:p w14:paraId="6D7F2AA2" w14:textId="77777777" w:rsidR="00EF0E70" w:rsidRDefault="00EF0E70" w:rsidP="00C6430F">
            <w:r>
              <w:t>Updated control room</w:t>
            </w:r>
          </w:p>
          <w:p w14:paraId="305F96DF" w14:textId="77777777" w:rsidR="00EF0E70" w:rsidRDefault="00EF0E70" w:rsidP="00C6430F"/>
          <w:p w14:paraId="1E808F60" w14:textId="6B728208" w:rsidR="00EF0E70" w:rsidRDefault="00EF0E70" w:rsidP="00C6430F">
            <w:r>
              <w:t>Commenced crime scene log and waited for CSI</w:t>
            </w:r>
          </w:p>
        </w:tc>
        <w:tc>
          <w:tcPr>
            <w:tcW w:w="1453" w:type="dxa"/>
          </w:tcPr>
          <w:p w14:paraId="5A0C1AD1" w14:textId="77777777" w:rsidR="00F3504D" w:rsidRDefault="00F3504D" w:rsidP="00C6430F"/>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239CA5AF" w:rsidR="00F3504D" w:rsidRDefault="00F3504D" w:rsidP="00C6430F">
            <w:r>
              <w:rPr>
                <w:sz w:val="32"/>
                <w:szCs w:val="32"/>
              </w:rPr>
              <w:t xml:space="preserve">          </w:t>
            </w:r>
            <w:r w:rsidR="00EF0E70">
              <w:rPr>
                <w:sz w:val="32"/>
                <w:szCs w:val="32"/>
              </w:rPr>
              <w:t>5</w:t>
            </w:r>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769071E0" w14:textId="2718D5C3" w:rsidR="00FF54CB" w:rsidRDefault="00FF54CB" w:rsidP="00C6430F">
            <w:r>
              <w:t>4 R’s</w:t>
            </w:r>
          </w:p>
        </w:tc>
        <w:tc>
          <w:tcPr>
            <w:tcW w:w="2089" w:type="dxa"/>
          </w:tcPr>
          <w:p w14:paraId="6AF573BF" w14:textId="77777777" w:rsidR="00F3504D" w:rsidRDefault="00F3504D" w:rsidP="00C6430F"/>
        </w:tc>
        <w:tc>
          <w:tcPr>
            <w:tcW w:w="1928" w:type="dxa"/>
          </w:tcPr>
          <w:p w14:paraId="531949C5" w14:textId="57651A12" w:rsidR="00F3504D" w:rsidRDefault="00F3504D" w:rsidP="00C6430F"/>
        </w:tc>
        <w:tc>
          <w:tcPr>
            <w:tcW w:w="1759" w:type="dxa"/>
          </w:tcPr>
          <w:p w14:paraId="14318E98" w14:textId="47E30A53" w:rsidR="00F3504D" w:rsidRDefault="00EF0E70" w:rsidP="00C6430F">
            <w:r>
              <w:t>Reviewed actions thus far but  you also needed to explore where to next for example: ID witnesses and conduct H to H, consider target hardening and safeguarding</w:t>
            </w:r>
          </w:p>
          <w:p w14:paraId="04295102" w14:textId="77777777" w:rsidR="00EF0E70" w:rsidRDefault="00EF0E70" w:rsidP="00C6430F">
            <w:r>
              <w:t xml:space="preserve">Examine </w:t>
            </w:r>
            <w:proofErr w:type="spellStart"/>
            <w:r>
              <w:t>cctv</w:t>
            </w:r>
            <w:proofErr w:type="spellEnd"/>
          </w:p>
          <w:p w14:paraId="11BDFF52" w14:textId="55FB4541" w:rsidR="00EF0E70" w:rsidRDefault="00EF0E70" w:rsidP="00C6430F">
            <w:r>
              <w:t>Consider press release</w:t>
            </w:r>
          </w:p>
        </w:tc>
        <w:tc>
          <w:tcPr>
            <w:tcW w:w="1453" w:type="dxa"/>
          </w:tcPr>
          <w:p w14:paraId="479F500F" w14:textId="77777777" w:rsidR="00F3504D" w:rsidRDefault="00F3504D" w:rsidP="00C6430F"/>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23161BDA" w:rsidR="00FF54CB" w:rsidRDefault="00FF54CB" w:rsidP="00C6430F">
            <w:r>
              <w:rPr>
                <w:sz w:val="32"/>
                <w:szCs w:val="32"/>
              </w:rPr>
              <w:t xml:space="preserve">        </w:t>
            </w:r>
            <w:r w:rsidR="00EF0E70">
              <w:rPr>
                <w:sz w:val="32"/>
                <w:szCs w:val="32"/>
              </w:rPr>
              <w:t>4</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Pr="00FF54CB" w:rsidRDefault="00FF54CB" w:rsidP="00C6430F">
            <w:pPr>
              <w:rPr>
                <w:b/>
                <w:bCs/>
                <w:color w:val="000000" w:themeColor="text1"/>
              </w:rPr>
            </w:pPr>
            <w:r w:rsidRPr="00FF54CB">
              <w:rPr>
                <w:b/>
                <w:bCs/>
                <w:color w:val="000000" w:themeColor="text1"/>
                <w:highlight w:val="lightGray"/>
              </w:rPr>
              <w:t>Code of Ethics</w:t>
            </w: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47227BDF" w:rsidR="00FF54CB" w:rsidRDefault="00FF54CB" w:rsidP="00C6430F"/>
        </w:tc>
        <w:tc>
          <w:tcPr>
            <w:tcW w:w="1453" w:type="dxa"/>
            <w:shd w:val="clear" w:color="auto" w:fill="FFFFFF" w:themeFill="background1"/>
          </w:tcPr>
          <w:p w14:paraId="4CAE9741" w14:textId="19E1F765" w:rsidR="00FF54CB" w:rsidRDefault="00EF0E70" w:rsidP="00C6430F">
            <w:r>
              <w:t>Very polite, business like and professional throughout</w:t>
            </w:r>
          </w:p>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0CDC9F8F" w:rsidR="00FF54CB" w:rsidRDefault="00FF54CB" w:rsidP="00C6430F">
            <w:pPr>
              <w:rPr>
                <w:sz w:val="32"/>
                <w:szCs w:val="32"/>
              </w:rPr>
            </w:pPr>
            <w:r>
              <w:rPr>
                <w:sz w:val="32"/>
                <w:szCs w:val="32"/>
              </w:rPr>
              <w:t xml:space="preserve">         </w:t>
            </w:r>
            <w:r w:rsidR="00EF0E70">
              <w:rPr>
                <w:sz w:val="32"/>
                <w:szCs w:val="32"/>
              </w:rPr>
              <w:t>6</w:t>
            </w: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3D160C2B" w:rsidR="00FF54CB" w:rsidRDefault="00FF54CB" w:rsidP="00C6430F">
            <w:pPr>
              <w:rPr>
                <w:sz w:val="32"/>
                <w:szCs w:val="32"/>
              </w:rPr>
            </w:pPr>
            <w:r>
              <w:rPr>
                <w:sz w:val="32"/>
                <w:szCs w:val="32"/>
              </w:rPr>
              <w:t xml:space="preserve">     </w:t>
            </w:r>
            <w:r w:rsidR="00EF0E70">
              <w:rPr>
                <w:sz w:val="32"/>
                <w:szCs w:val="32"/>
              </w:rPr>
              <w:t>75</w:t>
            </w: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lastRenderedPageBreak/>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 xml:space="preserve">Consider and record contextual background to situation, such as the demeanour of parties involved and the circumstance of the victim, </w:t>
            </w:r>
            <w:r w:rsidRPr="00661291">
              <w:lastRenderedPageBreak/>
              <w:t>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lastRenderedPageBreak/>
              <w:t>exhibits</w:t>
            </w:r>
          </w:p>
          <w:p w14:paraId="65C27C9D" w14:textId="77777777" w:rsidR="00661291" w:rsidRPr="00661291" w:rsidRDefault="00661291" w:rsidP="00661291">
            <w:pPr>
              <w:numPr>
                <w:ilvl w:val="0"/>
                <w:numId w:val="2"/>
              </w:numPr>
            </w:pPr>
            <w:r w:rsidRPr="00661291">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 xml:space="preserve">Identify, preserve and gather physical and digital evidence – including use of crime scene investigators, digital media investigators, forensic </w:t>
            </w:r>
            <w:r w:rsidRPr="00661291">
              <w:lastRenderedPageBreak/>
              <w:t>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 xml:space="preserve">Consider relevant authorities for powers – for example, search and/or seizure, and use of the Police and Criminal Evidence Act 1984 (PACE) </w:t>
            </w:r>
            <w:r w:rsidRPr="00661291">
              <w:lastRenderedPageBreak/>
              <w:t>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lastRenderedPageBreak/>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 xml:space="preserve">Equality Act 2010, s </w:t>
              </w:r>
              <w:r w:rsidRPr="00661291">
                <w:rPr>
                  <w:rStyle w:val="Hyperlink"/>
                  <w:b/>
                  <w:bCs/>
                </w:rPr>
                <w:lastRenderedPageBreak/>
                <w:t>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046D76"/>
    <w:rsid w:val="001143C2"/>
    <w:rsid w:val="001D1472"/>
    <w:rsid w:val="002A595D"/>
    <w:rsid w:val="002E6B11"/>
    <w:rsid w:val="00312895"/>
    <w:rsid w:val="00317EAD"/>
    <w:rsid w:val="00323FC7"/>
    <w:rsid w:val="00337A89"/>
    <w:rsid w:val="00356B08"/>
    <w:rsid w:val="00370F81"/>
    <w:rsid w:val="003C178A"/>
    <w:rsid w:val="003E4DC9"/>
    <w:rsid w:val="00417DAA"/>
    <w:rsid w:val="00505604"/>
    <w:rsid w:val="00510273"/>
    <w:rsid w:val="00541161"/>
    <w:rsid w:val="005457E3"/>
    <w:rsid w:val="005A64D3"/>
    <w:rsid w:val="005B3A14"/>
    <w:rsid w:val="005F566A"/>
    <w:rsid w:val="00607A33"/>
    <w:rsid w:val="00637D0D"/>
    <w:rsid w:val="00640A98"/>
    <w:rsid w:val="00661291"/>
    <w:rsid w:val="006624F8"/>
    <w:rsid w:val="006B7DBF"/>
    <w:rsid w:val="00767754"/>
    <w:rsid w:val="007B7E44"/>
    <w:rsid w:val="007D35CE"/>
    <w:rsid w:val="007E5615"/>
    <w:rsid w:val="00951FCB"/>
    <w:rsid w:val="00974B0B"/>
    <w:rsid w:val="009C6DEE"/>
    <w:rsid w:val="009F30FB"/>
    <w:rsid w:val="00A2769F"/>
    <w:rsid w:val="00A57D8D"/>
    <w:rsid w:val="00B2098D"/>
    <w:rsid w:val="00B234D4"/>
    <w:rsid w:val="00B73C85"/>
    <w:rsid w:val="00BE0B3D"/>
    <w:rsid w:val="00C6430F"/>
    <w:rsid w:val="00C6661E"/>
    <w:rsid w:val="00CA070D"/>
    <w:rsid w:val="00CF7322"/>
    <w:rsid w:val="00D04E27"/>
    <w:rsid w:val="00DA59C7"/>
    <w:rsid w:val="00EC7B9A"/>
    <w:rsid w:val="00ED289B"/>
    <w:rsid w:val="00EE1B3C"/>
    <w:rsid w:val="00EF0E70"/>
    <w:rsid w:val="00F3504D"/>
    <w:rsid w:val="00FB0890"/>
    <w:rsid w:val="00FC481E"/>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1160</Words>
  <Characters>6612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2025-04-09T18:54:00Z</dcterms:created>
  <dcterms:modified xsi:type="dcterms:W3CDTF">2025-04-09T18:54:00Z</dcterms:modified>
</cp:coreProperties>
</file>