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bookmarkStart w:id="0" w:name="_Hlk65599962" w:displacedByCustomXml="next"/>
    <w:bookmarkEnd w:id="0" w:displacedByCustomXml="next"/>
    <w:sdt>
      <w:sdtPr>
        <w:rPr>
          <w:rFonts w:eastAsiaTheme="minorHAnsi"/>
          <w:lang w:val="en-GB"/>
        </w:rPr>
        <w:id w:val="-1311472722"/>
        <w:docPartObj>
          <w:docPartGallery w:val="Cover Pages"/>
          <w:docPartUnique/>
        </w:docPartObj>
      </w:sdtPr>
      <w:sdtEndPr/>
      <w:sdtContent>
        <w:p w14:paraId="77C7B682" w14:textId="42913C3C" w:rsidR="00BC191C" w:rsidRDefault="00BC191C">
          <w:pPr>
            <w:pStyle w:val="NoSpacing"/>
          </w:pPr>
          <w:r>
            <w:rPr>
              <w:noProof/>
              <w:lang w:val="en-GB" w:eastAsia="en-GB"/>
            </w:rPr>
            <mc:AlternateContent>
              <mc:Choice Requires="wpg">
                <w:drawing>
                  <wp:anchor distT="0" distB="0" distL="114300" distR="114300" simplePos="0" relativeHeight="251641856" behindDoc="1" locked="0" layoutInCell="1" allowOverlap="1" wp14:anchorId="43B182E0" wp14:editId="0BF6A9B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17B6BFA" w14:textId="3385344B" w:rsidR="00BC191C" w:rsidRDefault="00A539A9">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3B182E0" id="Group 2" o:spid="_x0000_s1026" style="position:absolute;margin-left:0;margin-top:0;width:172.8pt;height:718.55pt;z-index:-251674624;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EndPr/>
                            <w:sdtContent>
                              <w:p w14:paraId="017B6BFA" w14:textId="3385344B" w:rsidR="00BC191C" w:rsidRDefault="00A539A9">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48000" behindDoc="0" locked="0" layoutInCell="1" allowOverlap="1" wp14:anchorId="494939D7" wp14:editId="6E79DED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D18449C" w14:textId="22FFAE64" w:rsidR="00BC191C" w:rsidRDefault="00F0083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aps/>
                                      <w:color w:val="8496B0" w:themeColor="text2" w:themeTint="99"/>
                                      <w:sz w:val="64"/>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34C3">
                                      <w:rPr>
                                        <w:rFonts w:asciiTheme="majorHAnsi" w:eastAsiaTheme="majorEastAsia" w:hAnsiTheme="majorHAnsi" w:cstheme="majorBidi"/>
                                        <w:caps/>
                                        <w:color w:val="8496B0" w:themeColor="text2" w:themeTint="99"/>
                                        <w:sz w:val="64"/>
                                        <w:szCs w:val="64"/>
                                      </w:rPr>
                                      <w:t>REFLECTIVE REPORT</w:t>
                                    </w:r>
                                  </w:sdtContent>
                                </w:sdt>
                              </w:p>
                              <w:p w14:paraId="670CF960" w14:textId="1951B96A" w:rsidR="00BC191C" w:rsidRDefault="00F0083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539A9">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94939D7" id="_x0000_t202" coordsize="21600,21600" o:spt="202" path="m,l,21600r21600,l21600,xe">
                    <v:stroke joinstyle="miter"/>
                    <v:path gradientshapeok="t" o:connecttype="rect"/>
                  </v:shapetype>
                  <v:shape id="Text Box 1" o:spid="_x0000_s1055" type="#_x0000_t202" style="position:absolute;margin-left:0;margin-top:0;width:4in;height:84.25pt;z-index:251648000;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2930dA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" filled="f" stroked="f" strokeweight=".5pt">
                    <v:textbox style="mso-fit-shape-to-text:t" inset="0,0,0,0">
                      <w:txbxContent>
                        <w:p w14:paraId="3D18449C" w14:textId="22FFAE64" w:rsidR="00BC191C" w:rsidRDefault="00F00839">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aps/>
                                <w:color w:val="8496B0" w:themeColor="text2" w:themeTint="99"/>
                                <w:sz w:val="64"/>
                                <w:szCs w:val="6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8234C3">
                                <w:rPr>
                                  <w:rFonts w:asciiTheme="majorHAnsi" w:eastAsiaTheme="majorEastAsia" w:hAnsiTheme="majorHAnsi" w:cstheme="majorBidi"/>
                                  <w:caps/>
                                  <w:color w:val="8496B0" w:themeColor="text2" w:themeTint="99"/>
                                  <w:sz w:val="64"/>
                                  <w:szCs w:val="64"/>
                                </w:rPr>
                                <w:t>REFLECTIVE REPORT</w:t>
                              </w:r>
                            </w:sdtContent>
                          </w:sdt>
                        </w:p>
                        <w:p w14:paraId="670CF960" w14:textId="1951B96A" w:rsidR="00BC191C" w:rsidRDefault="00F00839">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EndPr/>
                            <w:sdtContent>
                              <w:r w:rsidR="00A539A9">
                                <w:rPr>
                                  <w:color w:val="404040" w:themeColor="text1" w:themeTint="BF"/>
                                  <w:sz w:val="36"/>
                                  <w:szCs w:val="36"/>
                                </w:rPr>
                                <w:t xml:space="preserve">     </w:t>
                              </w:r>
                            </w:sdtContent>
                          </w:sdt>
                        </w:p>
                      </w:txbxContent>
                    </v:textbox>
                    <w10:wrap anchorx="page" anchory="page"/>
                  </v:shape>
                </w:pict>
              </mc:Fallback>
            </mc:AlternateContent>
          </w:r>
          <w:r w:rsidR="002B6689">
            <w:t xml:space="preserve"> </w:t>
          </w:r>
        </w:p>
        <w:p w14:paraId="58C0ABCD" w14:textId="085C98CF" w:rsidR="002B6689" w:rsidRDefault="002B6689">
          <w:pPr>
            <w:pStyle w:val="NoSpacing"/>
          </w:pPr>
        </w:p>
        <w:p w14:paraId="635EF0E6" w14:textId="778B0796" w:rsidR="002B6689" w:rsidRDefault="002B6689">
          <w:pPr>
            <w:pStyle w:val="NoSpacing"/>
          </w:pPr>
        </w:p>
        <w:p w14:paraId="2BAEED0B" w14:textId="70C89A08" w:rsidR="002B6689" w:rsidRDefault="002B6689">
          <w:pPr>
            <w:pStyle w:val="NoSpacing"/>
          </w:pPr>
        </w:p>
        <w:p w14:paraId="5ACA1958" w14:textId="163B294D" w:rsidR="002B6689" w:rsidRDefault="002B6689">
          <w:pPr>
            <w:pStyle w:val="NoSpacing"/>
          </w:pPr>
        </w:p>
        <w:p w14:paraId="76AC2AC3" w14:textId="45F17918" w:rsidR="002B6689" w:rsidRDefault="002B6689">
          <w:pPr>
            <w:pStyle w:val="NoSpacing"/>
          </w:pPr>
        </w:p>
        <w:p w14:paraId="5BBF6A1B" w14:textId="59566639" w:rsidR="002B6689" w:rsidRDefault="002B6689">
          <w:pPr>
            <w:pStyle w:val="NoSpacing"/>
          </w:pPr>
        </w:p>
        <w:p w14:paraId="629C7F6F" w14:textId="28D1A04A" w:rsidR="002B6689" w:rsidRDefault="002B6689">
          <w:pPr>
            <w:pStyle w:val="NoSpacing"/>
          </w:pPr>
        </w:p>
        <w:p w14:paraId="0CFEFDFE" w14:textId="2D62BB36" w:rsidR="002B6689" w:rsidRDefault="002B6689">
          <w:pPr>
            <w:pStyle w:val="NoSpacing"/>
          </w:pPr>
        </w:p>
        <w:p w14:paraId="3FB4DA76" w14:textId="182DC486" w:rsidR="002B6689" w:rsidRDefault="002B6689">
          <w:pPr>
            <w:pStyle w:val="NoSpacing"/>
          </w:pPr>
        </w:p>
        <w:p w14:paraId="2ED9127C" w14:textId="58A6F5AA" w:rsidR="002B6689" w:rsidRDefault="002B6689">
          <w:pPr>
            <w:pStyle w:val="NoSpacing"/>
          </w:pPr>
        </w:p>
        <w:p w14:paraId="182B53B3" w14:textId="5136C4CE" w:rsidR="002B6689" w:rsidRDefault="002B6689">
          <w:pPr>
            <w:pStyle w:val="NoSpacing"/>
          </w:pPr>
        </w:p>
        <w:p w14:paraId="3D28F751" w14:textId="77777777" w:rsidR="002B6689" w:rsidRDefault="002B6689">
          <w:pPr>
            <w:pStyle w:val="NoSpacing"/>
          </w:pPr>
        </w:p>
        <w:p w14:paraId="29EA153B" w14:textId="4664FE23" w:rsidR="00BC191C" w:rsidRDefault="007A6088">
          <w:r>
            <w:rPr>
              <w:noProof/>
              <w:lang w:eastAsia="en-GB"/>
            </w:rPr>
            <w:drawing>
              <wp:inline distT="0" distB="0" distL="0" distR="0" wp14:anchorId="2B766EF7" wp14:editId="1F530B79">
                <wp:extent cx="6011186" cy="2844424"/>
                <wp:effectExtent l="95250" t="95250" r="104140" b="889635"/>
                <wp:docPr id="44" name="Picture 44" descr="A landscape with trees and hills in th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landscape with trees and hills in the background&#10;&#10;Description automatically generated with low confidence"/>
                        <pic:cNvPicPr/>
                      </pic:nvPicPr>
                      <pic:blipFill>
                        <a:blip r:embed="rId8" cstate="print">
                          <a:extLst>
                            <a:ext uri="{BEBA8EAE-BF5A-486C-A8C5-ECC9F3942E4B}">
                              <a14:imgProps xmlns:a14="http://schemas.microsoft.com/office/drawing/2010/main">
                                <a14:imgLayer r:embed="rId9">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6019566" cy="2848389"/>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r w:rsidR="00D16B91">
            <w:rPr>
              <w:noProof/>
              <w:lang w:eastAsia="en-GB"/>
            </w:rPr>
            <mc:AlternateContent>
              <mc:Choice Requires="wps">
                <w:drawing>
                  <wp:anchor distT="0" distB="0" distL="114300" distR="114300" simplePos="0" relativeHeight="251654144" behindDoc="0" locked="0" layoutInCell="1" allowOverlap="1" wp14:anchorId="10D978E5" wp14:editId="13EDF768">
                    <wp:simplePos x="0" y="0"/>
                    <wp:positionH relativeFrom="page">
                      <wp:posOffset>2695492</wp:posOffset>
                    </wp:positionH>
                    <wp:positionV relativeFrom="page">
                      <wp:posOffset>8555604</wp:posOffset>
                    </wp:positionV>
                    <wp:extent cx="4023001" cy="1725240"/>
                    <wp:effectExtent l="0" t="0" r="0" b="8890"/>
                    <wp:wrapNone/>
                    <wp:docPr id="32" name="Text Box 32"/>
                    <wp:cNvGraphicFramePr/>
                    <a:graphic xmlns:a="http://schemas.openxmlformats.org/drawingml/2006/main">
                      <a:graphicData uri="http://schemas.microsoft.com/office/word/2010/wordprocessingShape">
                        <wps:wsp>
                          <wps:cNvSpPr txBox="1"/>
                          <wps:spPr>
                            <a:xfrm>
                              <a:off x="0" y="0"/>
                              <a:ext cx="4023001" cy="17252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7006E4" w14:textId="1E15682A" w:rsidR="00D16B91" w:rsidRDefault="00F00839" w:rsidP="00D16B91">
                                <w:pPr>
                                  <w:pStyle w:val="NoSpacing"/>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16B91">
                                      <w:rPr>
                                        <w:color w:val="4472C4" w:themeColor="accent1"/>
                                        <w:sz w:val="36"/>
                                        <w:szCs w:val="36"/>
                                      </w:rPr>
                                      <w:t xml:space="preserve">     </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9DB4CA6" w14:textId="3318DC5F" w:rsidR="00BC191C" w:rsidRDefault="00D16B91" w:rsidP="00D16B91">
                                    <w:pPr>
                                      <w:pStyle w:val="NoSpacing"/>
                                      <w:rPr>
                                        <w:color w:val="595959" w:themeColor="text1" w:themeTint="A6"/>
                                        <w:sz w:val="20"/>
                                        <w:szCs w:val="20"/>
                                      </w:rPr>
                                    </w:pPr>
                                    <w:r w:rsidRPr="00D16B91">
                                      <w:rPr>
                                        <w:rFonts w:ascii="Times New Roman" w:hAnsi="Times New Roman" w:cs="Times New Roman"/>
                                        <w:color w:val="4472C4" w:themeColor="accent1"/>
                                        <w:sz w:val="36"/>
                                        <w:szCs w:val="36"/>
                                      </w:rPr>
                                      <w:t>Ancuta Anechitoae 2012092</w:t>
                                    </w:r>
                                    <w:r>
                                      <w:rPr>
                                        <w:rFonts w:ascii="Times New Roman" w:hAnsi="Times New Roman" w:cs="Times New Roman"/>
                                        <w:color w:val="4472C4" w:themeColor="accent1"/>
                                        <w:sz w:val="36"/>
                                        <w:szCs w:val="36"/>
                                      </w:rPr>
                                      <w:t xml:space="preserve">                  </w:t>
                                    </w:r>
                                    <w:r w:rsidR="00FE6B71">
                                      <w:rPr>
                                        <w:rFonts w:ascii="Times New Roman" w:hAnsi="Times New Roman" w:cs="Times New Roman"/>
                                        <w:color w:val="4472C4" w:themeColor="accent1"/>
                                        <w:sz w:val="36"/>
                                        <w:szCs w:val="36"/>
                                      </w:rPr>
                                      <w:t xml:space="preserve">         </w:t>
                                    </w:r>
                                    <w:r w:rsidRPr="00D16B91">
                                      <w:rPr>
                                        <w:rFonts w:ascii="Times New Roman" w:hAnsi="Times New Roman" w:cs="Times New Roman"/>
                                        <w:color w:val="4472C4" w:themeColor="accent1"/>
                                        <w:sz w:val="36"/>
                                        <w:szCs w:val="36"/>
                                      </w:rPr>
                                      <w:t>Professional Career Development                                  University of Wales Trinity Saint David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10D978E5" id="Text Box 32" o:spid="_x0000_s1056" type="#_x0000_t202" style="position:absolute;margin-left:212.25pt;margin-top:673.65pt;width:316.75pt;height:135.85pt;z-index:2516541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" filled="f" stroked="f" strokeweight=".5pt">
                    <v:textbox inset="0,0,0,0">
                      <w:txbxContent>
                        <w:p w14:paraId="4A7006E4" w14:textId="1E15682A" w:rsidR="00D16B91" w:rsidRDefault="00F00839" w:rsidP="00D16B91">
                          <w:pPr>
                            <w:pStyle w:val="NoSpacing"/>
                            <w:rPr>
                              <w:color w:val="4472C4" w:themeColor="accent1"/>
                              <w:sz w:val="36"/>
                              <w:szCs w:val="36"/>
                            </w:rPr>
                          </w:pPr>
                          <w:sdt>
                            <w:sdtPr>
                              <w:rPr>
                                <w:color w:val="4472C4" w:themeColor="accent1"/>
                                <w:sz w:val="36"/>
                                <w:szCs w:val="36"/>
                              </w:rPr>
                              <w:alias w:val="School"/>
                              <w:tag w:val="School"/>
                              <w:id w:val="1850680582"/>
                              <w:showingPlcHdr/>
                              <w:dataBinding w:prefixMappings="xmlns:ns0='http://schemas.openxmlformats.org/officeDocument/2006/extended-properties' " w:xpath="/ns0:Properties[1]/ns0:Company[1]" w:storeItemID="{6668398D-A668-4E3E-A5EB-62B293D839F1}"/>
                              <w:text/>
                            </w:sdtPr>
                            <w:sdtEndPr/>
                            <w:sdtContent>
                              <w:r w:rsidR="00D16B91">
                                <w:rPr>
                                  <w:color w:val="4472C4" w:themeColor="accent1"/>
                                  <w:sz w:val="36"/>
                                  <w:szCs w:val="36"/>
                                </w:rPr>
                                <w:t xml:space="preserve">     </w:t>
                              </w:r>
                            </w:sdtContent>
                          </w:sdt>
                        </w:p>
                        <w:sdt>
                          <w:sdtPr>
                            <w:rPr>
                              <w:rFonts w:ascii="Times New Roman" w:hAnsi="Times New Roman" w:cs="Times New Roman"/>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09DB4CA6" w14:textId="3318DC5F" w:rsidR="00BC191C" w:rsidRDefault="00D16B91" w:rsidP="00D16B91">
                              <w:pPr>
                                <w:pStyle w:val="NoSpacing"/>
                                <w:rPr>
                                  <w:color w:val="595959" w:themeColor="text1" w:themeTint="A6"/>
                                  <w:sz w:val="20"/>
                                  <w:szCs w:val="20"/>
                                </w:rPr>
                              </w:pPr>
                              <w:r w:rsidRPr="00D16B91">
                                <w:rPr>
                                  <w:rFonts w:ascii="Times New Roman" w:hAnsi="Times New Roman" w:cs="Times New Roman"/>
                                  <w:color w:val="4472C4" w:themeColor="accent1"/>
                                  <w:sz w:val="36"/>
                                  <w:szCs w:val="36"/>
                                </w:rPr>
                                <w:t>Ancuta Anechitoae 2012092</w:t>
                              </w:r>
                              <w:r>
                                <w:rPr>
                                  <w:rFonts w:ascii="Times New Roman" w:hAnsi="Times New Roman" w:cs="Times New Roman"/>
                                  <w:color w:val="4472C4" w:themeColor="accent1"/>
                                  <w:sz w:val="36"/>
                                  <w:szCs w:val="36"/>
                                </w:rPr>
                                <w:t xml:space="preserve">                  </w:t>
                              </w:r>
                              <w:r w:rsidR="00FE6B71">
                                <w:rPr>
                                  <w:rFonts w:ascii="Times New Roman" w:hAnsi="Times New Roman" w:cs="Times New Roman"/>
                                  <w:color w:val="4472C4" w:themeColor="accent1"/>
                                  <w:sz w:val="36"/>
                                  <w:szCs w:val="36"/>
                                </w:rPr>
                                <w:t xml:space="preserve">         </w:t>
                              </w:r>
                              <w:r w:rsidRPr="00D16B91">
                                <w:rPr>
                                  <w:rFonts w:ascii="Times New Roman" w:hAnsi="Times New Roman" w:cs="Times New Roman"/>
                                  <w:color w:val="4472C4" w:themeColor="accent1"/>
                                  <w:sz w:val="36"/>
                                  <w:szCs w:val="36"/>
                                </w:rPr>
                                <w:t>Professional Career Development                                  University of Wales Trinity Saint David</w:t>
                              </w:r>
                            </w:p>
                          </w:sdtContent>
                        </w:sdt>
                      </w:txbxContent>
                    </v:textbox>
                    <w10:wrap anchorx="page" anchory="page"/>
                  </v:shape>
                </w:pict>
              </mc:Fallback>
            </mc:AlternateContent>
          </w:r>
          <w:r w:rsidR="00BC191C">
            <w:br w:type="page"/>
          </w:r>
        </w:p>
      </w:sdtContent>
    </w:sdt>
    <w:sdt>
      <w:sdtPr>
        <w:rPr>
          <w:rFonts w:asciiTheme="minorHAnsi" w:eastAsiaTheme="minorHAnsi" w:hAnsiTheme="minorHAnsi" w:cstheme="minorBidi"/>
          <w:color w:val="auto"/>
          <w:sz w:val="22"/>
          <w:szCs w:val="22"/>
          <w:lang w:val="en-GB"/>
        </w:rPr>
        <w:id w:val="870881067"/>
        <w:docPartObj>
          <w:docPartGallery w:val="Table of Contents"/>
          <w:docPartUnique/>
        </w:docPartObj>
      </w:sdtPr>
      <w:sdtEndPr>
        <w:rPr>
          <w:b/>
          <w:bCs/>
          <w:noProof/>
        </w:rPr>
      </w:sdtEndPr>
      <w:sdtContent>
        <w:p w14:paraId="594FDC33" w14:textId="08DCCEC0" w:rsidR="009975BC" w:rsidRDefault="009975BC">
          <w:pPr>
            <w:pStyle w:val="TOCHeading"/>
          </w:pPr>
          <w:r>
            <w:t>Contents</w:t>
          </w:r>
        </w:p>
        <w:p w14:paraId="5F55B529" w14:textId="4892D92D" w:rsidR="009975BC" w:rsidRDefault="009975BC">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65785346" w:history="1">
            <w:r w:rsidRPr="00AB12F8">
              <w:rPr>
                <w:rStyle w:val="Hyperlink"/>
                <w:noProof/>
              </w:rPr>
              <w:t>1.</w:t>
            </w:r>
            <w:r>
              <w:rPr>
                <w:rFonts w:eastAsiaTheme="minorEastAsia"/>
                <w:noProof/>
                <w:lang w:eastAsia="en-GB"/>
              </w:rPr>
              <w:tab/>
            </w:r>
            <w:r w:rsidRPr="00AB12F8">
              <w:rPr>
                <w:rStyle w:val="Hyperlink"/>
                <w:noProof/>
              </w:rPr>
              <w:t>Introduction</w:t>
            </w:r>
            <w:r>
              <w:rPr>
                <w:noProof/>
                <w:webHidden/>
              </w:rPr>
              <w:tab/>
            </w:r>
            <w:r>
              <w:rPr>
                <w:noProof/>
                <w:webHidden/>
              </w:rPr>
              <w:fldChar w:fldCharType="begin"/>
            </w:r>
            <w:r>
              <w:rPr>
                <w:noProof/>
                <w:webHidden/>
              </w:rPr>
              <w:instrText xml:space="preserve"> PAGEREF _Toc65785346 \h </w:instrText>
            </w:r>
            <w:r>
              <w:rPr>
                <w:noProof/>
                <w:webHidden/>
              </w:rPr>
            </w:r>
            <w:r>
              <w:rPr>
                <w:noProof/>
                <w:webHidden/>
              </w:rPr>
              <w:fldChar w:fldCharType="separate"/>
            </w:r>
            <w:r>
              <w:rPr>
                <w:noProof/>
                <w:webHidden/>
              </w:rPr>
              <w:t>2</w:t>
            </w:r>
            <w:r>
              <w:rPr>
                <w:noProof/>
                <w:webHidden/>
              </w:rPr>
              <w:fldChar w:fldCharType="end"/>
            </w:r>
          </w:hyperlink>
        </w:p>
        <w:p w14:paraId="7613BF48" w14:textId="23FD8B0A" w:rsidR="009975BC" w:rsidRDefault="00F00839">
          <w:pPr>
            <w:pStyle w:val="TOC1"/>
            <w:tabs>
              <w:tab w:val="left" w:pos="440"/>
              <w:tab w:val="right" w:leader="dot" w:pos="9016"/>
            </w:tabs>
            <w:rPr>
              <w:rFonts w:eastAsiaTheme="minorEastAsia"/>
              <w:noProof/>
              <w:lang w:eastAsia="en-GB"/>
            </w:rPr>
          </w:pPr>
          <w:hyperlink w:anchor="_Toc65785347" w:history="1">
            <w:r w:rsidR="009975BC" w:rsidRPr="00AB12F8">
              <w:rPr>
                <w:rStyle w:val="Hyperlink"/>
                <w:noProof/>
              </w:rPr>
              <w:t>2.</w:t>
            </w:r>
            <w:r w:rsidR="009975BC">
              <w:rPr>
                <w:rFonts w:eastAsiaTheme="minorEastAsia"/>
                <w:noProof/>
                <w:lang w:eastAsia="en-GB"/>
              </w:rPr>
              <w:tab/>
            </w:r>
            <w:r w:rsidR="009975BC" w:rsidRPr="00AB12F8">
              <w:rPr>
                <w:rStyle w:val="Hyperlink"/>
                <w:noProof/>
              </w:rPr>
              <w:t>Main Finding</w:t>
            </w:r>
            <w:r w:rsidR="009975BC">
              <w:rPr>
                <w:noProof/>
                <w:webHidden/>
              </w:rPr>
              <w:tab/>
            </w:r>
            <w:r w:rsidR="009975BC">
              <w:rPr>
                <w:noProof/>
                <w:webHidden/>
              </w:rPr>
              <w:fldChar w:fldCharType="begin"/>
            </w:r>
            <w:r w:rsidR="009975BC">
              <w:rPr>
                <w:noProof/>
                <w:webHidden/>
              </w:rPr>
              <w:instrText xml:space="preserve"> PAGEREF _Toc65785347 \h </w:instrText>
            </w:r>
            <w:r w:rsidR="009975BC">
              <w:rPr>
                <w:noProof/>
                <w:webHidden/>
              </w:rPr>
            </w:r>
            <w:r w:rsidR="009975BC">
              <w:rPr>
                <w:noProof/>
                <w:webHidden/>
              </w:rPr>
              <w:fldChar w:fldCharType="separate"/>
            </w:r>
            <w:r w:rsidR="009975BC">
              <w:rPr>
                <w:noProof/>
                <w:webHidden/>
              </w:rPr>
              <w:t>2</w:t>
            </w:r>
            <w:r w:rsidR="009975BC">
              <w:rPr>
                <w:noProof/>
                <w:webHidden/>
              </w:rPr>
              <w:fldChar w:fldCharType="end"/>
            </w:r>
          </w:hyperlink>
        </w:p>
        <w:p w14:paraId="6E9E21BE" w14:textId="29B49B93" w:rsidR="009975BC" w:rsidRDefault="00F00839">
          <w:pPr>
            <w:pStyle w:val="TOC2"/>
            <w:tabs>
              <w:tab w:val="left" w:pos="880"/>
              <w:tab w:val="right" w:leader="dot" w:pos="9016"/>
            </w:tabs>
            <w:rPr>
              <w:rFonts w:eastAsiaTheme="minorEastAsia"/>
              <w:noProof/>
              <w:lang w:eastAsia="en-GB"/>
            </w:rPr>
          </w:pPr>
          <w:hyperlink w:anchor="_Toc65785348" w:history="1">
            <w:r w:rsidR="009975BC" w:rsidRPr="00AB12F8">
              <w:rPr>
                <w:rStyle w:val="Hyperlink"/>
                <w:noProof/>
              </w:rPr>
              <w:t>2.1</w:t>
            </w:r>
            <w:r w:rsidR="009975BC">
              <w:rPr>
                <w:rFonts w:eastAsiaTheme="minorEastAsia"/>
                <w:noProof/>
                <w:lang w:eastAsia="en-GB"/>
              </w:rPr>
              <w:tab/>
            </w:r>
            <w:r w:rsidR="009975BC" w:rsidRPr="00AB12F8">
              <w:rPr>
                <w:rStyle w:val="Hyperlink"/>
                <w:noProof/>
              </w:rPr>
              <w:t>SMART</w:t>
            </w:r>
            <w:r w:rsidR="009975BC">
              <w:rPr>
                <w:noProof/>
                <w:webHidden/>
              </w:rPr>
              <w:tab/>
            </w:r>
            <w:r w:rsidR="009975BC">
              <w:rPr>
                <w:noProof/>
                <w:webHidden/>
              </w:rPr>
              <w:fldChar w:fldCharType="begin"/>
            </w:r>
            <w:r w:rsidR="009975BC">
              <w:rPr>
                <w:noProof/>
                <w:webHidden/>
              </w:rPr>
              <w:instrText xml:space="preserve"> PAGEREF _Toc65785348 \h </w:instrText>
            </w:r>
            <w:r w:rsidR="009975BC">
              <w:rPr>
                <w:noProof/>
                <w:webHidden/>
              </w:rPr>
            </w:r>
            <w:r w:rsidR="009975BC">
              <w:rPr>
                <w:noProof/>
                <w:webHidden/>
              </w:rPr>
              <w:fldChar w:fldCharType="separate"/>
            </w:r>
            <w:r w:rsidR="009975BC">
              <w:rPr>
                <w:noProof/>
                <w:webHidden/>
              </w:rPr>
              <w:t>2</w:t>
            </w:r>
            <w:r w:rsidR="009975BC">
              <w:rPr>
                <w:noProof/>
                <w:webHidden/>
              </w:rPr>
              <w:fldChar w:fldCharType="end"/>
            </w:r>
          </w:hyperlink>
        </w:p>
        <w:p w14:paraId="43816824" w14:textId="17F5D330" w:rsidR="009975BC" w:rsidRDefault="00F00839">
          <w:pPr>
            <w:pStyle w:val="TOC2"/>
            <w:tabs>
              <w:tab w:val="left" w:pos="880"/>
              <w:tab w:val="right" w:leader="dot" w:pos="9016"/>
            </w:tabs>
            <w:rPr>
              <w:rFonts w:eastAsiaTheme="minorEastAsia"/>
              <w:noProof/>
              <w:lang w:eastAsia="en-GB"/>
            </w:rPr>
          </w:pPr>
          <w:hyperlink w:anchor="_Toc65785349" w:history="1">
            <w:r w:rsidR="009975BC" w:rsidRPr="00AB12F8">
              <w:rPr>
                <w:rStyle w:val="Hyperlink"/>
                <w:noProof/>
              </w:rPr>
              <w:t>2.2</w:t>
            </w:r>
            <w:r w:rsidR="009975BC">
              <w:rPr>
                <w:rFonts w:eastAsiaTheme="minorEastAsia"/>
                <w:noProof/>
                <w:lang w:eastAsia="en-GB"/>
              </w:rPr>
              <w:tab/>
            </w:r>
            <w:r w:rsidR="009975BC" w:rsidRPr="00AB12F8">
              <w:rPr>
                <w:rStyle w:val="Hyperlink"/>
                <w:noProof/>
              </w:rPr>
              <w:t>SWOT</w:t>
            </w:r>
            <w:r w:rsidR="009975BC">
              <w:rPr>
                <w:noProof/>
                <w:webHidden/>
              </w:rPr>
              <w:tab/>
            </w:r>
            <w:r w:rsidR="009975BC">
              <w:rPr>
                <w:noProof/>
                <w:webHidden/>
              </w:rPr>
              <w:fldChar w:fldCharType="begin"/>
            </w:r>
            <w:r w:rsidR="009975BC">
              <w:rPr>
                <w:noProof/>
                <w:webHidden/>
              </w:rPr>
              <w:instrText xml:space="preserve"> PAGEREF _Toc65785349 \h </w:instrText>
            </w:r>
            <w:r w:rsidR="009975BC">
              <w:rPr>
                <w:noProof/>
                <w:webHidden/>
              </w:rPr>
            </w:r>
            <w:r w:rsidR="009975BC">
              <w:rPr>
                <w:noProof/>
                <w:webHidden/>
              </w:rPr>
              <w:fldChar w:fldCharType="separate"/>
            </w:r>
            <w:r w:rsidR="009975BC">
              <w:rPr>
                <w:noProof/>
                <w:webHidden/>
              </w:rPr>
              <w:t>3</w:t>
            </w:r>
            <w:r w:rsidR="009975BC">
              <w:rPr>
                <w:noProof/>
                <w:webHidden/>
              </w:rPr>
              <w:fldChar w:fldCharType="end"/>
            </w:r>
          </w:hyperlink>
        </w:p>
        <w:p w14:paraId="5684F921" w14:textId="307F968F" w:rsidR="009975BC" w:rsidRDefault="00F00839">
          <w:pPr>
            <w:pStyle w:val="TOC2"/>
            <w:tabs>
              <w:tab w:val="left" w:pos="880"/>
              <w:tab w:val="right" w:leader="dot" w:pos="9016"/>
            </w:tabs>
            <w:rPr>
              <w:rFonts w:eastAsiaTheme="minorEastAsia"/>
              <w:noProof/>
              <w:lang w:eastAsia="en-GB"/>
            </w:rPr>
          </w:pPr>
          <w:hyperlink w:anchor="_Toc65785350" w:history="1">
            <w:r w:rsidR="009975BC" w:rsidRPr="00AB12F8">
              <w:rPr>
                <w:rStyle w:val="Hyperlink"/>
                <w:noProof/>
              </w:rPr>
              <w:t>2.3</w:t>
            </w:r>
            <w:r w:rsidR="009975BC">
              <w:rPr>
                <w:rFonts w:eastAsiaTheme="minorEastAsia"/>
                <w:noProof/>
                <w:lang w:eastAsia="en-GB"/>
              </w:rPr>
              <w:tab/>
            </w:r>
            <w:r w:rsidR="009975BC" w:rsidRPr="00AB12F8">
              <w:rPr>
                <w:rStyle w:val="Hyperlink"/>
                <w:noProof/>
              </w:rPr>
              <w:t>Skills Gap</w:t>
            </w:r>
            <w:r w:rsidR="009975BC">
              <w:rPr>
                <w:noProof/>
                <w:webHidden/>
              </w:rPr>
              <w:tab/>
            </w:r>
            <w:r w:rsidR="009975BC">
              <w:rPr>
                <w:noProof/>
                <w:webHidden/>
              </w:rPr>
              <w:fldChar w:fldCharType="begin"/>
            </w:r>
            <w:r w:rsidR="009975BC">
              <w:rPr>
                <w:noProof/>
                <w:webHidden/>
              </w:rPr>
              <w:instrText xml:space="preserve"> PAGEREF _Toc65785350 \h </w:instrText>
            </w:r>
            <w:r w:rsidR="009975BC">
              <w:rPr>
                <w:noProof/>
                <w:webHidden/>
              </w:rPr>
            </w:r>
            <w:r w:rsidR="009975BC">
              <w:rPr>
                <w:noProof/>
                <w:webHidden/>
              </w:rPr>
              <w:fldChar w:fldCharType="separate"/>
            </w:r>
            <w:r w:rsidR="009975BC">
              <w:rPr>
                <w:noProof/>
                <w:webHidden/>
              </w:rPr>
              <w:t>5</w:t>
            </w:r>
            <w:r w:rsidR="009975BC">
              <w:rPr>
                <w:noProof/>
                <w:webHidden/>
              </w:rPr>
              <w:fldChar w:fldCharType="end"/>
            </w:r>
          </w:hyperlink>
        </w:p>
        <w:p w14:paraId="46564ED7" w14:textId="6E345254" w:rsidR="009975BC" w:rsidRDefault="00F00839">
          <w:pPr>
            <w:pStyle w:val="TOC2"/>
            <w:tabs>
              <w:tab w:val="left" w:pos="880"/>
              <w:tab w:val="right" w:leader="dot" w:pos="9016"/>
            </w:tabs>
            <w:rPr>
              <w:rFonts w:eastAsiaTheme="minorEastAsia"/>
              <w:noProof/>
              <w:lang w:eastAsia="en-GB"/>
            </w:rPr>
          </w:pPr>
          <w:hyperlink w:anchor="_Toc65785351" w:history="1">
            <w:r w:rsidR="009975BC" w:rsidRPr="00AB12F8">
              <w:rPr>
                <w:rStyle w:val="Hyperlink"/>
                <w:noProof/>
              </w:rPr>
              <w:t>2.4</w:t>
            </w:r>
            <w:r w:rsidR="009975BC">
              <w:rPr>
                <w:rFonts w:eastAsiaTheme="minorEastAsia"/>
                <w:noProof/>
                <w:lang w:eastAsia="en-GB"/>
              </w:rPr>
              <w:tab/>
            </w:r>
            <w:r w:rsidR="009975BC" w:rsidRPr="00AB12F8">
              <w:rPr>
                <w:rStyle w:val="Hyperlink"/>
                <w:noProof/>
              </w:rPr>
              <w:t>Learning style</w:t>
            </w:r>
            <w:r w:rsidR="009975BC">
              <w:rPr>
                <w:noProof/>
                <w:webHidden/>
              </w:rPr>
              <w:tab/>
            </w:r>
            <w:r w:rsidR="009975BC">
              <w:rPr>
                <w:noProof/>
                <w:webHidden/>
              </w:rPr>
              <w:fldChar w:fldCharType="begin"/>
            </w:r>
            <w:r w:rsidR="009975BC">
              <w:rPr>
                <w:noProof/>
                <w:webHidden/>
              </w:rPr>
              <w:instrText xml:space="preserve"> PAGEREF _Toc65785351 \h </w:instrText>
            </w:r>
            <w:r w:rsidR="009975BC">
              <w:rPr>
                <w:noProof/>
                <w:webHidden/>
              </w:rPr>
            </w:r>
            <w:r w:rsidR="009975BC">
              <w:rPr>
                <w:noProof/>
                <w:webHidden/>
              </w:rPr>
              <w:fldChar w:fldCharType="separate"/>
            </w:r>
            <w:r w:rsidR="009975BC">
              <w:rPr>
                <w:noProof/>
                <w:webHidden/>
              </w:rPr>
              <w:t>5</w:t>
            </w:r>
            <w:r w:rsidR="009975BC">
              <w:rPr>
                <w:noProof/>
                <w:webHidden/>
              </w:rPr>
              <w:fldChar w:fldCharType="end"/>
            </w:r>
          </w:hyperlink>
        </w:p>
        <w:p w14:paraId="781B5E80" w14:textId="48AF3642" w:rsidR="009975BC" w:rsidRDefault="00F00839">
          <w:pPr>
            <w:pStyle w:val="TOC2"/>
            <w:tabs>
              <w:tab w:val="left" w:pos="880"/>
              <w:tab w:val="right" w:leader="dot" w:pos="9016"/>
            </w:tabs>
            <w:rPr>
              <w:rFonts w:eastAsiaTheme="minorEastAsia"/>
              <w:noProof/>
              <w:lang w:eastAsia="en-GB"/>
            </w:rPr>
          </w:pPr>
          <w:hyperlink w:anchor="_Toc65785352" w:history="1">
            <w:r w:rsidR="009975BC" w:rsidRPr="00AB12F8">
              <w:rPr>
                <w:rStyle w:val="Hyperlink"/>
                <w:noProof/>
              </w:rPr>
              <w:t>2.5</w:t>
            </w:r>
            <w:r w:rsidR="009975BC">
              <w:rPr>
                <w:rFonts w:eastAsiaTheme="minorEastAsia"/>
                <w:noProof/>
                <w:lang w:eastAsia="en-GB"/>
              </w:rPr>
              <w:tab/>
            </w:r>
            <w:r w:rsidR="009975BC" w:rsidRPr="00AB12F8">
              <w:rPr>
                <w:rStyle w:val="Hyperlink"/>
                <w:noProof/>
              </w:rPr>
              <w:t>PDP</w:t>
            </w:r>
            <w:r w:rsidR="009975BC">
              <w:rPr>
                <w:noProof/>
                <w:webHidden/>
              </w:rPr>
              <w:tab/>
            </w:r>
            <w:r w:rsidR="009975BC">
              <w:rPr>
                <w:noProof/>
                <w:webHidden/>
              </w:rPr>
              <w:fldChar w:fldCharType="begin"/>
            </w:r>
            <w:r w:rsidR="009975BC">
              <w:rPr>
                <w:noProof/>
                <w:webHidden/>
              </w:rPr>
              <w:instrText xml:space="preserve"> PAGEREF _Toc65785352 \h </w:instrText>
            </w:r>
            <w:r w:rsidR="009975BC">
              <w:rPr>
                <w:noProof/>
                <w:webHidden/>
              </w:rPr>
            </w:r>
            <w:r w:rsidR="009975BC">
              <w:rPr>
                <w:noProof/>
                <w:webHidden/>
              </w:rPr>
              <w:fldChar w:fldCharType="separate"/>
            </w:r>
            <w:r w:rsidR="009975BC">
              <w:rPr>
                <w:noProof/>
                <w:webHidden/>
              </w:rPr>
              <w:t>8</w:t>
            </w:r>
            <w:r w:rsidR="009975BC">
              <w:rPr>
                <w:noProof/>
                <w:webHidden/>
              </w:rPr>
              <w:fldChar w:fldCharType="end"/>
            </w:r>
          </w:hyperlink>
        </w:p>
        <w:p w14:paraId="4D0550E1" w14:textId="5C570B0D" w:rsidR="009975BC" w:rsidRDefault="00F00839">
          <w:pPr>
            <w:pStyle w:val="TOC1"/>
            <w:tabs>
              <w:tab w:val="left" w:pos="440"/>
              <w:tab w:val="right" w:leader="dot" w:pos="9016"/>
            </w:tabs>
            <w:rPr>
              <w:rFonts w:eastAsiaTheme="minorEastAsia"/>
              <w:noProof/>
              <w:lang w:eastAsia="en-GB"/>
            </w:rPr>
          </w:pPr>
          <w:hyperlink w:anchor="_Toc65785353" w:history="1">
            <w:r w:rsidR="009975BC" w:rsidRPr="00AB12F8">
              <w:rPr>
                <w:rStyle w:val="Hyperlink"/>
                <w:noProof/>
              </w:rPr>
              <w:t>3.</w:t>
            </w:r>
            <w:r w:rsidR="009975BC">
              <w:rPr>
                <w:rFonts w:eastAsiaTheme="minorEastAsia"/>
                <w:noProof/>
                <w:lang w:eastAsia="en-GB"/>
              </w:rPr>
              <w:tab/>
            </w:r>
            <w:r w:rsidR="009975BC" w:rsidRPr="00AB12F8">
              <w:rPr>
                <w:rStyle w:val="Hyperlink"/>
                <w:noProof/>
              </w:rPr>
              <w:t>Conclusion</w:t>
            </w:r>
            <w:r w:rsidR="009975BC">
              <w:rPr>
                <w:noProof/>
                <w:webHidden/>
              </w:rPr>
              <w:tab/>
            </w:r>
            <w:r w:rsidR="009975BC">
              <w:rPr>
                <w:noProof/>
                <w:webHidden/>
              </w:rPr>
              <w:fldChar w:fldCharType="begin"/>
            </w:r>
            <w:r w:rsidR="009975BC">
              <w:rPr>
                <w:noProof/>
                <w:webHidden/>
              </w:rPr>
              <w:instrText xml:space="preserve"> PAGEREF _Toc65785353 \h </w:instrText>
            </w:r>
            <w:r w:rsidR="009975BC">
              <w:rPr>
                <w:noProof/>
                <w:webHidden/>
              </w:rPr>
            </w:r>
            <w:r w:rsidR="009975BC">
              <w:rPr>
                <w:noProof/>
                <w:webHidden/>
              </w:rPr>
              <w:fldChar w:fldCharType="separate"/>
            </w:r>
            <w:r w:rsidR="009975BC">
              <w:rPr>
                <w:noProof/>
                <w:webHidden/>
              </w:rPr>
              <w:t>8</w:t>
            </w:r>
            <w:r w:rsidR="009975BC">
              <w:rPr>
                <w:noProof/>
                <w:webHidden/>
              </w:rPr>
              <w:fldChar w:fldCharType="end"/>
            </w:r>
          </w:hyperlink>
        </w:p>
        <w:p w14:paraId="5FFCB5A8" w14:textId="3ADC227B" w:rsidR="009975BC" w:rsidRDefault="00F00839">
          <w:pPr>
            <w:pStyle w:val="TOC1"/>
            <w:tabs>
              <w:tab w:val="left" w:pos="440"/>
              <w:tab w:val="right" w:leader="dot" w:pos="9016"/>
            </w:tabs>
            <w:rPr>
              <w:rFonts w:eastAsiaTheme="minorEastAsia"/>
              <w:noProof/>
              <w:lang w:eastAsia="en-GB"/>
            </w:rPr>
          </w:pPr>
          <w:hyperlink w:anchor="_Toc65785354" w:history="1">
            <w:r w:rsidR="009975BC" w:rsidRPr="00AB12F8">
              <w:rPr>
                <w:rStyle w:val="Hyperlink"/>
                <w:noProof/>
              </w:rPr>
              <w:t>4.</w:t>
            </w:r>
            <w:r w:rsidR="009975BC">
              <w:rPr>
                <w:rFonts w:eastAsiaTheme="minorEastAsia"/>
                <w:noProof/>
                <w:lang w:eastAsia="en-GB"/>
              </w:rPr>
              <w:tab/>
            </w:r>
            <w:r w:rsidR="009975BC" w:rsidRPr="00AB12F8">
              <w:rPr>
                <w:rStyle w:val="Hyperlink"/>
                <w:noProof/>
              </w:rPr>
              <w:t>Reference list</w:t>
            </w:r>
            <w:r w:rsidR="009975BC">
              <w:rPr>
                <w:noProof/>
                <w:webHidden/>
              </w:rPr>
              <w:tab/>
            </w:r>
            <w:r w:rsidR="009975BC">
              <w:rPr>
                <w:noProof/>
                <w:webHidden/>
              </w:rPr>
              <w:fldChar w:fldCharType="begin"/>
            </w:r>
            <w:r w:rsidR="009975BC">
              <w:rPr>
                <w:noProof/>
                <w:webHidden/>
              </w:rPr>
              <w:instrText xml:space="preserve"> PAGEREF _Toc65785354 \h </w:instrText>
            </w:r>
            <w:r w:rsidR="009975BC">
              <w:rPr>
                <w:noProof/>
                <w:webHidden/>
              </w:rPr>
            </w:r>
            <w:r w:rsidR="009975BC">
              <w:rPr>
                <w:noProof/>
                <w:webHidden/>
              </w:rPr>
              <w:fldChar w:fldCharType="separate"/>
            </w:r>
            <w:r w:rsidR="009975BC">
              <w:rPr>
                <w:noProof/>
                <w:webHidden/>
              </w:rPr>
              <w:t>9</w:t>
            </w:r>
            <w:r w:rsidR="009975BC">
              <w:rPr>
                <w:noProof/>
                <w:webHidden/>
              </w:rPr>
              <w:fldChar w:fldCharType="end"/>
            </w:r>
          </w:hyperlink>
        </w:p>
        <w:p w14:paraId="7CD1D9C6" w14:textId="3FB849CF" w:rsidR="009975BC" w:rsidRDefault="00F00839">
          <w:pPr>
            <w:pStyle w:val="TOC1"/>
            <w:tabs>
              <w:tab w:val="left" w:pos="440"/>
              <w:tab w:val="right" w:leader="dot" w:pos="9016"/>
            </w:tabs>
            <w:rPr>
              <w:rFonts w:eastAsiaTheme="minorEastAsia"/>
              <w:noProof/>
              <w:lang w:eastAsia="en-GB"/>
            </w:rPr>
          </w:pPr>
          <w:hyperlink w:anchor="_Toc65785355" w:history="1">
            <w:r w:rsidR="009975BC" w:rsidRPr="00AB12F8">
              <w:rPr>
                <w:rStyle w:val="Hyperlink"/>
                <w:noProof/>
              </w:rPr>
              <w:t>5.</w:t>
            </w:r>
            <w:r w:rsidR="009975BC">
              <w:rPr>
                <w:rFonts w:eastAsiaTheme="minorEastAsia"/>
                <w:noProof/>
                <w:lang w:eastAsia="en-GB"/>
              </w:rPr>
              <w:tab/>
            </w:r>
            <w:r w:rsidR="009975BC" w:rsidRPr="00AB12F8">
              <w:rPr>
                <w:rStyle w:val="Hyperlink"/>
                <w:noProof/>
              </w:rPr>
              <w:t>Appendix</w:t>
            </w:r>
            <w:r w:rsidR="009975BC">
              <w:rPr>
                <w:noProof/>
                <w:webHidden/>
              </w:rPr>
              <w:tab/>
            </w:r>
            <w:r w:rsidR="009975BC">
              <w:rPr>
                <w:noProof/>
                <w:webHidden/>
              </w:rPr>
              <w:fldChar w:fldCharType="begin"/>
            </w:r>
            <w:r w:rsidR="009975BC">
              <w:rPr>
                <w:noProof/>
                <w:webHidden/>
              </w:rPr>
              <w:instrText xml:space="preserve"> PAGEREF _Toc65785355 \h </w:instrText>
            </w:r>
            <w:r w:rsidR="009975BC">
              <w:rPr>
                <w:noProof/>
                <w:webHidden/>
              </w:rPr>
            </w:r>
            <w:r w:rsidR="009975BC">
              <w:rPr>
                <w:noProof/>
                <w:webHidden/>
              </w:rPr>
              <w:fldChar w:fldCharType="separate"/>
            </w:r>
            <w:r w:rsidR="009975BC">
              <w:rPr>
                <w:noProof/>
                <w:webHidden/>
              </w:rPr>
              <w:t>10</w:t>
            </w:r>
            <w:r w:rsidR="009975BC">
              <w:rPr>
                <w:noProof/>
                <w:webHidden/>
              </w:rPr>
              <w:fldChar w:fldCharType="end"/>
            </w:r>
          </w:hyperlink>
        </w:p>
        <w:p w14:paraId="67BF82CA" w14:textId="1BF45E92" w:rsidR="009975BC" w:rsidRDefault="009975BC">
          <w:r>
            <w:rPr>
              <w:b/>
              <w:bCs/>
              <w:noProof/>
            </w:rPr>
            <w:fldChar w:fldCharType="end"/>
          </w:r>
        </w:p>
      </w:sdtContent>
    </w:sdt>
    <w:p w14:paraId="43C42A5E" w14:textId="77777777" w:rsidR="00AD77CE" w:rsidRDefault="00AD77CE" w:rsidP="00AD77CE">
      <w:pPr>
        <w:pStyle w:val="Heading1"/>
        <w:ind w:left="720"/>
      </w:pPr>
    </w:p>
    <w:p w14:paraId="53BE4E96" w14:textId="77777777" w:rsidR="00AD77CE" w:rsidRDefault="00AD77CE">
      <w:pPr>
        <w:rPr>
          <w:rFonts w:asciiTheme="majorHAnsi" w:eastAsiaTheme="majorEastAsia" w:hAnsiTheme="majorHAnsi" w:cstheme="majorBidi"/>
          <w:color w:val="2F5496" w:themeColor="accent1" w:themeShade="BF"/>
          <w:sz w:val="32"/>
          <w:szCs w:val="32"/>
        </w:rPr>
      </w:pPr>
      <w:r>
        <w:br w:type="page"/>
      </w:r>
    </w:p>
    <w:p w14:paraId="697325BB" w14:textId="579A410C" w:rsidR="00E90F0F" w:rsidRDefault="00020548" w:rsidP="00137A18">
      <w:pPr>
        <w:pStyle w:val="Heading1"/>
        <w:numPr>
          <w:ilvl w:val="0"/>
          <w:numId w:val="2"/>
        </w:numPr>
      </w:pPr>
      <w:bookmarkStart w:id="1" w:name="_Toc65693617"/>
      <w:bookmarkStart w:id="2" w:name="_Toc65699405"/>
      <w:bookmarkStart w:id="3" w:name="_Toc65699415"/>
      <w:bookmarkStart w:id="4" w:name="_Toc65742401"/>
      <w:bookmarkStart w:id="5" w:name="_Toc65746103"/>
      <w:bookmarkStart w:id="6" w:name="_Toc65785346"/>
      <w:r>
        <w:lastRenderedPageBreak/>
        <w:t>Introduction</w:t>
      </w:r>
      <w:bookmarkEnd w:id="1"/>
      <w:bookmarkEnd w:id="2"/>
      <w:bookmarkEnd w:id="3"/>
      <w:bookmarkEnd w:id="4"/>
      <w:bookmarkEnd w:id="5"/>
      <w:bookmarkEnd w:id="6"/>
    </w:p>
    <w:p w14:paraId="5458AE6F" w14:textId="49E118C8" w:rsidR="00737D7D" w:rsidRDefault="00737D7D" w:rsidP="00013BAA">
      <w:pPr>
        <w:ind w:firstLine="360"/>
      </w:pPr>
      <w:r>
        <w:t xml:space="preserve">In my assessment I will talk about </w:t>
      </w:r>
      <w:r w:rsidRPr="00737D7D">
        <w:t xml:space="preserve">understanding of </w:t>
      </w:r>
      <w:r w:rsidR="00AF2F6A" w:rsidRPr="00737D7D">
        <w:t>self-awareness</w:t>
      </w:r>
      <w:r w:rsidRPr="00737D7D">
        <w:t xml:space="preserve">, </w:t>
      </w:r>
      <w:r>
        <w:t>p</w:t>
      </w:r>
      <w:r w:rsidRPr="00737D7D">
        <w:t xml:space="preserve">rofessional </w:t>
      </w:r>
      <w:r w:rsidR="003A6949" w:rsidRPr="00737D7D">
        <w:t>development,</w:t>
      </w:r>
      <w:r w:rsidR="00A56C40">
        <w:t xml:space="preserve"> and e</w:t>
      </w:r>
      <w:r w:rsidRPr="00737D7D">
        <w:t>mployability</w:t>
      </w:r>
      <w:r w:rsidR="00551046">
        <w:t xml:space="preserve"> skills</w:t>
      </w:r>
      <w:r w:rsidR="00A56C40">
        <w:t xml:space="preserve"> which I consider very important</w:t>
      </w:r>
      <w:r w:rsidR="00151C7F">
        <w:t xml:space="preserve"> in our lives</w:t>
      </w:r>
      <w:r w:rsidR="00783C37">
        <w:t xml:space="preserve"> because it will help us to achieve our goals easily if we understand how to use our skills and how to put them in practice. </w:t>
      </w:r>
    </w:p>
    <w:p w14:paraId="48818E2C" w14:textId="77777777" w:rsidR="009E11E8" w:rsidRDefault="009E11E8" w:rsidP="00013BAA">
      <w:pPr>
        <w:ind w:firstLine="360"/>
      </w:pPr>
    </w:p>
    <w:p w14:paraId="76F62E9E" w14:textId="17DECEBB" w:rsidR="008D4E3B" w:rsidRDefault="00E81588" w:rsidP="00013BAA">
      <w:pPr>
        <w:ind w:firstLine="360"/>
      </w:pPr>
      <w:r w:rsidRPr="00794FD8">
        <w:rPr>
          <w:b/>
          <w:bCs/>
        </w:rPr>
        <w:t>Personal development</w:t>
      </w:r>
      <w:r>
        <w:t xml:space="preserve"> is the personal and continuous process, through which we change ourselves</w:t>
      </w:r>
      <w:r w:rsidR="00CA49CC">
        <w:t xml:space="preserve"> in a better way</w:t>
      </w:r>
      <w:r w:rsidR="00144318">
        <w:t xml:space="preserve"> </w:t>
      </w:r>
      <w:r>
        <w:t>every day</w:t>
      </w:r>
      <w:r w:rsidR="00144318">
        <w:t xml:space="preserve">, we are </w:t>
      </w:r>
      <w:r w:rsidR="00AF2F6A">
        <w:t>upgrading</w:t>
      </w:r>
      <w:r w:rsidR="00144318">
        <w:t xml:space="preserve"> and learning all the time</w:t>
      </w:r>
      <w:r w:rsidR="00AF2F6A">
        <w:t>.</w:t>
      </w:r>
      <w:r>
        <w:t xml:space="preserve"> We were not born perfect or learned, but we can </w:t>
      </w:r>
      <w:r w:rsidR="00AF2F6A">
        <w:t>try</w:t>
      </w:r>
      <w:r>
        <w:t xml:space="preserve"> to </w:t>
      </w:r>
      <w:r w:rsidR="00AF2F6A">
        <w:t>develop</w:t>
      </w:r>
      <w:r>
        <w:t xml:space="preserve"> self-knowledge, </w:t>
      </w:r>
      <w:r w:rsidR="003A6949">
        <w:t>skills,</w:t>
      </w:r>
      <w:r w:rsidR="00135A95">
        <w:t xml:space="preserve"> </w:t>
      </w:r>
      <w:r>
        <w:t xml:space="preserve">and </w:t>
      </w:r>
      <w:r w:rsidR="00AF2F6A">
        <w:t>performance,</w:t>
      </w:r>
      <w:r>
        <w:t xml:space="preserve"> so that our personal and professional life is more fulfilled. Of </w:t>
      </w:r>
      <w:r w:rsidR="00AF2F6A">
        <w:t>course,</w:t>
      </w:r>
      <w:r w:rsidR="0053443E">
        <w:t xml:space="preserve"> </w:t>
      </w:r>
      <w:r>
        <w:t>each of us should know</w:t>
      </w:r>
      <w:r w:rsidR="0053443E">
        <w:t xml:space="preserve"> </w:t>
      </w:r>
      <w:r w:rsidR="00AF2F6A">
        <w:t>the best</w:t>
      </w:r>
      <w:r>
        <w:t xml:space="preserve"> what </w:t>
      </w:r>
      <w:r w:rsidR="007E0831">
        <w:t>we</w:t>
      </w:r>
      <w:r>
        <w:t xml:space="preserve"> want from </w:t>
      </w:r>
      <w:r w:rsidR="007E0831">
        <w:t xml:space="preserve">our </w:t>
      </w:r>
      <w:r>
        <w:t xml:space="preserve">life and what </w:t>
      </w:r>
      <w:r w:rsidR="007E0831">
        <w:t>we</w:t>
      </w:r>
      <w:r>
        <w:t xml:space="preserve"> </w:t>
      </w:r>
      <w:r w:rsidR="00135A95">
        <w:t>need</w:t>
      </w:r>
      <w:r>
        <w:t xml:space="preserve"> to</w:t>
      </w:r>
      <w:r w:rsidR="0053443E">
        <w:t xml:space="preserve"> achieve</w:t>
      </w:r>
      <w:r>
        <w:t xml:space="preserve"> </w:t>
      </w:r>
      <w:r w:rsidR="007E0831">
        <w:t>our</w:t>
      </w:r>
      <w:r>
        <w:t xml:space="preserve"> </w:t>
      </w:r>
      <w:commentRangeStart w:id="7"/>
      <w:r>
        <w:t>desires</w:t>
      </w:r>
      <w:commentRangeEnd w:id="7"/>
      <w:r w:rsidR="001F4775">
        <w:t xml:space="preserve"> </w:t>
      </w:r>
      <w:r w:rsidR="00551046">
        <w:rPr>
          <w:rStyle w:val="CommentReference"/>
        </w:rPr>
        <w:commentReference w:id="7"/>
      </w:r>
      <w:r w:rsidR="001F4775" w:rsidRPr="001F4775">
        <w:t xml:space="preserve"> Dowson (2015) </w:t>
      </w:r>
      <w:r>
        <w:t>.</w:t>
      </w:r>
      <w:r w:rsidR="00235C96">
        <w:t xml:space="preserve"> </w:t>
      </w:r>
    </w:p>
    <w:p w14:paraId="28111629" w14:textId="03C1CA42" w:rsidR="000D2695" w:rsidRDefault="000D2695" w:rsidP="00013BAA">
      <w:pPr>
        <w:ind w:firstLine="360"/>
      </w:pPr>
      <w:r w:rsidRPr="007209A1">
        <w:rPr>
          <w:b/>
          <w:bCs/>
        </w:rPr>
        <w:t>Employability skills</w:t>
      </w:r>
      <w:r>
        <w:t xml:space="preserve"> are basic skills needed in almost every job. It is the general skills that make someone fit in any organization, beyond job-specific professional </w:t>
      </w:r>
      <w:commentRangeStart w:id="8"/>
      <w:r>
        <w:t>skills</w:t>
      </w:r>
      <w:commentRangeEnd w:id="8"/>
      <w:r w:rsidR="00551046">
        <w:rPr>
          <w:rStyle w:val="CommentReference"/>
        </w:rPr>
        <w:commentReference w:id="8"/>
      </w:r>
      <w:r w:rsidR="0007086F">
        <w:t xml:space="preserve"> </w:t>
      </w:r>
      <w:r w:rsidR="00E0381E">
        <w:t>(</w:t>
      </w:r>
      <w:r w:rsidR="0007086F" w:rsidRPr="00C9144A">
        <w:rPr>
          <w:i/>
          <w:iCs/>
        </w:rPr>
        <w:t xml:space="preserve">Evans- Brain &amp; </w:t>
      </w:r>
      <w:proofErr w:type="spellStart"/>
      <w:r w:rsidR="0007086F" w:rsidRPr="00C9144A">
        <w:rPr>
          <w:i/>
          <w:iCs/>
        </w:rPr>
        <w:t>Neugebuer</w:t>
      </w:r>
      <w:proofErr w:type="spellEnd"/>
      <w:r w:rsidR="0007086F" w:rsidRPr="00C9144A">
        <w:rPr>
          <w:i/>
          <w:iCs/>
        </w:rPr>
        <w:t>, 2016</w:t>
      </w:r>
      <w:r w:rsidR="00C9144A">
        <w:rPr>
          <w:i/>
          <w:iCs/>
        </w:rPr>
        <w:t>)</w:t>
      </w:r>
      <w:r w:rsidR="0007086F">
        <w:t xml:space="preserve"> </w:t>
      </w:r>
      <w:r>
        <w:t>.</w:t>
      </w:r>
      <w:r w:rsidR="004C4C1D">
        <w:t xml:space="preserve"> </w:t>
      </w:r>
    </w:p>
    <w:p w14:paraId="79021457" w14:textId="764492A7" w:rsidR="00024408" w:rsidRDefault="00F64DC2" w:rsidP="00013BAA">
      <w:pPr>
        <w:ind w:firstLine="360"/>
      </w:pPr>
      <w:r>
        <w:t xml:space="preserve">In my opinion </w:t>
      </w:r>
      <w:r w:rsidR="00071E77">
        <w:t>o</w:t>
      </w:r>
      <w:r w:rsidR="00071E77" w:rsidRPr="00071E77">
        <w:t xml:space="preserve">ne of the greatest adventures of our lives is </w:t>
      </w:r>
      <w:r w:rsidR="00071E77" w:rsidRPr="00120973">
        <w:rPr>
          <w:b/>
          <w:bCs/>
        </w:rPr>
        <w:t>self-knowledge</w:t>
      </w:r>
      <w:r w:rsidR="00071E77" w:rsidRPr="00071E77">
        <w:t>. It is a real tragedy that some people spend their entire lives without a precise target, getting down in frustration, because they know nothing about themselves or how they should approach the problems they face every day, many of these being created by the very environment in which they live.</w:t>
      </w:r>
      <w:r w:rsidR="00120973">
        <w:t xml:space="preserve"> </w:t>
      </w:r>
    </w:p>
    <w:p w14:paraId="7F6DAAB5" w14:textId="351E6CE6" w:rsidR="00505906" w:rsidRDefault="00120973" w:rsidP="000D2695">
      <w:r w:rsidRPr="00120973">
        <w:t xml:space="preserve">The personal image is real, even if we cannot touch, </w:t>
      </w:r>
      <w:r w:rsidR="003A6949" w:rsidRPr="00120973">
        <w:t>feel,</w:t>
      </w:r>
      <w:r w:rsidRPr="00120973">
        <w:t xml:space="preserve"> or see </w:t>
      </w:r>
      <w:r w:rsidR="00DB6702" w:rsidRPr="00120973">
        <w:t>it</w:t>
      </w:r>
      <w:r w:rsidR="00DB6702">
        <w:t>, but</w:t>
      </w:r>
      <w:r w:rsidR="00505906">
        <w:t xml:space="preserve"> exist</w:t>
      </w:r>
      <w:r w:rsidRPr="00120973">
        <w:t xml:space="preserve">. </w:t>
      </w:r>
    </w:p>
    <w:p w14:paraId="6A3F05A6" w14:textId="34964F56" w:rsidR="00120973" w:rsidRDefault="00120973" w:rsidP="000D2695">
      <w:r w:rsidRPr="00120973">
        <w:t>Failure and success are just as real.</w:t>
      </w:r>
      <w:r>
        <w:t xml:space="preserve"> </w:t>
      </w:r>
      <w:r w:rsidRPr="00120973">
        <w:t xml:space="preserve">All our actions and feelings are in line with our personal image. We will </w:t>
      </w:r>
      <w:r w:rsidR="00166138" w:rsidRPr="00120973">
        <w:t>perform</w:t>
      </w:r>
      <w:r w:rsidRPr="00120973">
        <w:t xml:space="preserve"> as we think we are</w:t>
      </w:r>
      <w:r w:rsidR="00166138">
        <w:t xml:space="preserve"> the best version of ourselves.</w:t>
      </w:r>
      <w:r w:rsidR="00551046">
        <w:t xml:space="preserve"> This report will be looking at personal development journey in achieving my employability goals. I will be exploring my personal strengths through SWOT </w:t>
      </w:r>
      <w:r w:rsidR="00D3097E">
        <w:t>analysis</w:t>
      </w:r>
      <w:r w:rsidR="00551046">
        <w:t>. I will conduct a skills analysis and look to develop those skills by suing various models and learning styles. I will put a personal development plan in order to help me to achieve my Goal.</w:t>
      </w:r>
    </w:p>
    <w:p w14:paraId="68EC754C" w14:textId="77777777" w:rsidR="004D1538" w:rsidRDefault="004D1538" w:rsidP="00476EB7"/>
    <w:p w14:paraId="24CE5A6D" w14:textId="2AB773AD" w:rsidR="00020548" w:rsidRDefault="00020548" w:rsidP="00137A18">
      <w:pPr>
        <w:pStyle w:val="Heading1"/>
        <w:numPr>
          <w:ilvl w:val="0"/>
          <w:numId w:val="2"/>
        </w:numPr>
      </w:pPr>
      <w:bookmarkStart w:id="9" w:name="_Toc65693618"/>
      <w:bookmarkStart w:id="10" w:name="_Toc65699406"/>
      <w:bookmarkStart w:id="11" w:name="_Toc65699416"/>
      <w:bookmarkStart w:id="12" w:name="_Toc65742402"/>
      <w:bookmarkStart w:id="13" w:name="_Toc65746104"/>
      <w:bookmarkStart w:id="14" w:name="_Toc65785347"/>
      <w:r>
        <w:t>Main Finding</w:t>
      </w:r>
      <w:bookmarkEnd w:id="9"/>
      <w:bookmarkEnd w:id="10"/>
      <w:bookmarkEnd w:id="11"/>
      <w:bookmarkEnd w:id="12"/>
      <w:bookmarkEnd w:id="13"/>
      <w:bookmarkEnd w:id="14"/>
      <w:r>
        <w:t xml:space="preserve"> </w:t>
      </w:r>
    </w:p>
    <w:p w14:paraId="5AA1AB33" w14:textId="2A591471" w:rsidR="0080016F" w:rsidRPr="008F26EA" w:rsidRDefault="00356DEC" w:rsidP="00044AE9">
      <w:pPr>
        <w:pStyle w:val="NoSpacing"/>
        <w:ind w:firstLine="720"/>
        <w:rPr>
          <w:sz w:val="24"/>
          <w:szCs w:val="24"/>
        </w:rPr>
      </w:pPr>
      <w:r w:rsidRPr="008F26EA">
        <w:rPr>
          <w:b/>
          <w:bCs/>
          <w:sz w:val="24"/>
          <w:szCs w:val="24"/>
        </w:rPr>
        <w:t xml:space="preserve">Stephen </w:t>
      </w:r>
      <w:commentRangeStart w:id="15"/>
      <w:r w:rsidRPr="008F26EA">
        <w:rPr>
          <w:b/>
          <w:bCs/>
          <w:sz w:val="24"/>
          <w:szCs w:val="24"/>
        </w:rPr>
        <w:t>Covey</w:t>
      </w:r>
      <w:commentRangeEnd w:id="15"/>
      <w:r w:rsidR="00551046">
        <w:rPr>
          <w:rStyle w:val="CommentReference"/>
          <w:rFonts w:eastAsiaTheme="minorHAnsi"/>
          <w:lang w:val="en-GB"/>
        </w:rPr>
        <w:commentReference w:id="15"/>
      </w:r>
      <w:r w:rsidRPr="008F26EA">
        <w:rPr>
          <w:sz w:val="24"/>
          <w:szCs w:val="24"/>
        </w:rPr>
        <w:t xml:space="preserve"> </w:t>
      </w:r>
      <w:r w:rsidR="00162B24">
        <w:rPr>
          <w:rFonts w:ascii="Calibri" w:hAnsi="Calibri" w:cs="Calibri"/>
          <w:color w:val="000000"/>
          <w:sz w:val="23"/>
          <w:szCs w:val="23"/>
          <w:shd w:val="clear" w:color="auto" w:fill="EDEBE9"/>
        </w:rPr>
        <w:t>(Hussain, 2019) </w:t>
      </w:r>
      <w:r w:rsidRPr="008F26EA">
        <w:rPr>
          <w:sz w:val="24"/>
          <w:szCs w:val="24"/>
        </w:rPr>
        <w:t>presents in detail seven habits that successful people</w:t>
      </w:r>
      <w:r w:rsidR="0080016F" w:rsidRPr="008F26EA">
        <w:rPr>
          <w:sz w:val="24"/>
          <w:szCs w:val="24"/>
        </w:rPr>
        <w:t xml:space="preserve"> must</w:t>
      </w:r>
      <w:r w:rsidRPr="008F26EA">
        <w:rPr>
          <w:sz w:val="24"/>
          <w:szCs w:val="24"/>
        </w:rPr>
        <w:t xml:space="preserve"> have</w:t>
      </w:r>
      <w:r w:rsidR="00044AE9" w:rsidRPr="008F26EA">
        <w:rPr>
          <w:sz w:val="24"/>
          <w:szCs w:val="24"/>
        </w:rPr>
        <w:t xml:space="preserve"> </w:t>
      </w:r>
      <w:r w:rsidR="003A6949" w:rsidRPr="008F26EA">
        <w:rPr>
          <w:sz w:val="24"/>
          <w:szCs w:val="24"/>
        </w:rPr>
        <w:t>habits</w:t>
      </w:r>
      <w:r w:rsidR="00044AE9" w:rsidRPr="008F26EA">
        <w:rPr>
          <w:sz w:val="24"/>
          <w:szCs w:val="24"/>
        </w:rPr>
        <w:t xml:space="preserve"> </w:t>
      </w:r>
      <w:r w:rsidRPr="008F26EA">
        <w:rPr>
          <w:sz w:val="24"/>
          <w:szCs w:val="24"/>
        </w:rPr>
        <w:t>that are related to efficiency, happiness and trusting relationships. He starts the plan from the inside out and can help you move from addiction to independence</w:t>
      </w:r>
      <w:r w:rsidR="00551046">
        <w:rPr>
          <w:sz w:val="24"/>
          <w:szCs w:val="24"/>
        </w:rPr>
        <w:t xml:space="preserve">. In order for me to start my professional development journey I </w:t>
      </w:r>
      <w:r w:rsidR="00AE3DE7">
        <w:rPr>
          <w:sz w:val="24"/>
          <w:szCs w:val="24"/>
        </w:rPr>
        <w:t>will implement some of the highly effective habits such as being proactive and formulating a plan and starting with an end in mind which is my SMART goal that I will be working towards.</w:t>
      </w:r>
    </w:p>
    <w:p w14:paraId="368497A1" w14:textId="5493EBE3" w:rsidR="00DC4646" w:rsidRPr="00F43556" w:rsidRDefault="00E87BC8" w:rsidP="00F43556">
      <w:r>
        <w:rPr>
          <w:noProof/>
          <w:lang w:eastAsia="en-GB"/>
        </w:rPr>
        <w:drawing>
          <wp:anchor distT="0" distB="0" distL="114300" distR="114300" simplePos="0" relativeHeight="251672576" behindDoc="0" locked="0" layoutInCell="1" allowOverlap="1" wp14:anchorId="6212393E" wp14:editId="4B2E612E">
            <wp:simplePos x="0" y="0"/>
            <wp:positionH relativeFrom="column">
              <wp:posOffset>-270454</wp:posOffset>
            </wp:positionH>
            <wp:positionV relativeFrom="paragraph">
              <wp:posOffset>305159</wp:posOffset>
            </wp:positionV>
            <wp:extent cx="914400" cy="914400"/>
            <wp:effectExtent l="0" t="0" r="0" b="0"/>
            <wp:wrapThrough wrapText="bothSides">
              <wp:wrapPolygon edited="0">
                <wp:start x="8550" y="0"/>
                <wp:lineTo x="5850" y="1350"/>
                <wp:lineTo x="2250" y="5400"/>
                <wp:lineTo x="2250" y="8550"/>
                <wp:lineTo x="4500" y="15300"/>
                <wp:lineTo x="4950" y="20250"/>
                <wp:lineTo x="13500" y="20250"/>
                <wp:lineTo x="13950" y="19350"/>
                <wp:lineTo x="18000" y="15300"/>
                <wp:lineTo x="18450" y="10350"/>
                <wp:lineTo x="18000" y="6300"/>
                <wp:lineTo x="13050" y="1350"/>
                <wp:lineTo x="10800" y="0"/>
                <wp:lineTo x="8550" y="0"/>
              </wp:wrapPolygon>
            </wp:wrapThrough>
            <wp:docPr id="45" name="Graphic 45" descr="Head with gears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Graphic 45" descr="Head with gears with solid fill"/>
                    <pic:cNvPicPr/>
                  </pic:nvPicPr>
                  <pic:blipFill>
                    <a:blip r:embed="rId13" cstate="print">
                      <a:extLst>
                        <a:ext uri="{28A0092B-C50C-407E-A947-70E740481C1C}">
                          <a14:useLocalDpi xmlns:a14="http://schemas.microsoft.com/office/drawing/2010/main" val="0"/>
                        </a:ext>
                        <a:ext uri="{96DAC541-7B7A-43D3-8B79-37D633B846F1}">
                          <asvg:svgBlip xmlns:asvg="http://schemas.microsoft.com/office/drawing/2016/SVG/main" r:embed="rId14"/>
                        </a:ext>
                      </a:extLst>
                    </a:blip>
                    <a:stretch>
                      <a:fillRect/>
                    </a:stretch>
                  </pic:blipFill>
                  <pic:spPr>
                    <a:xfrm>
                      <a:off x="0" y="0"/>
                      <a:ext cx="914400" cy="914400"/>
                    </a:xfrm>
                    <a:prstGeom prst="rect">
                      <a:avLst/>
                    </a:prstGeom>
                  </pic:spPr>
                </pic:pic>
              </a:graphicData>
            </a:graphic>
            <wp14:sizeRelH relativeFrom="page">
              <wp14:pctWidth>0</wp14:pctWidth>
            </wp14:sizeRelH>
            <wp14:sizeRelV relativeFrom="page">
              <wp14:pctHeight>0</wp14:pctHeight>
            </wp14:sizeRelV>
          </wp:anchor>
        </w:drawing>
      </w:r>
    </w:p>
    <w:p w14:paraId="79672B77" w14:textId="13848B01" w:rsidR="00C51E00" w:rsidRDefault="00A455F5" w:rsidP="00C51E00">
      <w:pPr>
        <w:pStyle w:val="Heading2"/>
        <w:numPr>
          <w:ilvl w:val="1"/>
          <w:numId w:val="2"/>
        </w:numPr>
      </w:pPr>
      <w:bookmarkStart w:id="16" w:name="_Toc65693619"/>
      <w:bookmarkStart w:id="17" w:name="_Toc65699407"/>
      <w:bookmarkStart w:id="18" w:name="_Toc65699417"/>
      <w:bookmarkStart w:id="19" w:name="_Toc65742403"/>
      <w:bookmarkStart w:id="20" w:name="_Toc65746105"/>
      <w:bookmarkStart w:id="21" w:name="_Toc65785348"/>
      <w:r>
        <w:t>SMART</w:t>
      </w:r>
      <w:bookmarkEnd w:id="16"/>
      <w:bookmarkEnd w:id="17"/>
      <w:bookmarkEnd w:id="18"/>
      <w:bookmarkEnd w:id="19"/>
      <w:bookmarkEnd w:id="20"/>
      <w:bookmarkEnd w:id="21"/>
    </w:p>
    <w:p w14:paraId="78BE3088" w14:textId="31AA9C01" w:rsidR="003B0661" w:rsidRDefault="003B0661" w:rsidP="00B73A62">
      <w:pPr>
        <w:ind w:firstLine="720"/>
      </w:pPr>
      <w:commentRangeStart w:id="22"/>
      <w:r w:rsidRPr="00C73A91">
        <w:t>In 194</w:t>
      </w:r>
      <w:r>
        <w:t>3</w:t>
      </w:r>
      <w:r w:rsidRPr="00C73A91">
        <w:t>, Abraham Maslow</w:t>
      </w:r>
      <w:r w:rsidR="00D43B95">
        <w:t xml:space="preserve"> </w:t>
      </w:r>
      <w:r w:rsidR="008168C4" w:rsidRPr="008168C4">
        <w:t>(</w:t>
      </w:r>
      <w:proofErr w:type="spellStart"/>
      <w:r w:rsidR="008168C4" w:rsidRPr="008168C4">
        <w:t>Kroth</w:t>
      </w:r>
      <w:proofErr w:type="spellEnd"/>
      <w:r w:rsidR="008168C4" w:rsidRPr="008168C4">
        <w:t>, 2007)</w:t>
      </w:r>
      <w:r w:rsidRPr="00C73A91">
        <w:t xml:space="preserve"> </w:t>
      </w:r>
      <w:commentRangeEnd w:id="22"/>
      <w:r w:rsidR="00AE3DE7">
        <w:rPr>
          <w:rStyle w:val="CommentReference"/>
        </w:rPr>
        <w:commentReference w:id="22"/>
      </w:r>
      <w:r w:rsidRPr="00C73A91">
        <w:t>represented the hierarchy of human needs, part of his theory</w:t>
      </w:r>
      <w:r w:rsidR="00B73A62">
        <w:t xml:space="preserve"> </w:t>
      </w:r>
      <w:r w:rsidRPr="00C73A91">
        <w:t xml:space="preserve">of motivation, - </w:t>
      </w:r>
      <w:r w:rsidRPr="00645370">
        <w:rPr>
          <w:b/>
          <w:bCs/>
        </w:rPr>
        <w:t>Maslow's Pyramid</w:t>
      </w:r>
      <w:r w:rsidRPr="00D030C3">
        <w:t xml:space="preserve"> which</w:t>
      </w:r>
      <w:r w:rsidRPr="00645370">
        <w:rPr>
          <w:b/>
          <w:bCs/>
        </w:rPr>
        <w:t xml:space="preserve"> </w:t>
      </w:r>
      <w:r w:rsidRPr="00D030C3">
        <w:t xml:space="preserve">identifies five types of specific needs, each type being associated with a </w:t>
      </w:r>
      <w:r>
        <w:t xml:space="preserve">level </w:t>
      </w:r>
      <w:r w:rsidRPr="00D030C3">
        <w:t xml:space="preserve">of the </w:t>
      </w:r>
      <w:r w:rsidR="007F1420" w:rsidRPr="00D030C3">
        <w:t>pyramid</w:t>
      </w:r>
      <w:r w:rsidR="007F1420">
        <w:t>.</w:t>
      </w:r>
    </w:p>
    <w:p w14:paraId="3358D655" w14:textId="69F4EF95" w:rsidR="003B0661" w:rsidRDefault="003B0661" w:rsidP="003B0661">
      <w:pPr>
        <w:ind w:firstLine="360"/>
      </w:pPr>
      <w:r w:rsidRPr="00AF0FD7">
        <w:rPr>
          <w:b/>
          <w:bCs/>
        </w:rPr>
        <w:t>Motivation is everything</w:t>
      </w:r>
      <w:r w:rsidRPr="00AF0FD7">
        <w:t xml:space="preserve">. </w:t>
      </w:r>
    </w:p>
    <w:p w14:paraId="4A5AD67B" w14:textId="77777777" w:rsidR="00377038" w:rsidRDefault="00377038" w:rsidP="003B0661">
      <w:pPr>
        <w:ind w:firstLine="360"/>
      </w:pPr>
    </w:p>
    <w:p w14:paraId="34A27525" w14:textId="77777777" w:rsidR="00A80DBD" w:rsidRPr="00AF0FD7" w:rsidRDefault="00A80DBD" w:rsidP="00A80DBD">
      <w:pPr>
        <w:ind w:firstLine="360"/>
        <w:jc w:val="both"/>
        <w:rPr>
          <w:bCs/>
          <w:color w:val="000000" w:themeColor="text1"/>
        </w:rPr>
      </w:pPr>
      <w:r w:rsidRPr="00AF0FD7">
        <w:rPr>
          <w:bCs/>
          <w:color w:val="000000" w:themeColor="text1"/>
        </w:rPr>
        <w:lastRenderedPageBreak/>
        <w:t>In order to become a Maritime Officer, I am going to do my practice for one year on the ship as cadet, I will measure my progress by attending International Maritime Organisation (IMO) courses and every month I will do the tests simulations so I can measure my progress. This will result in a successful outcome by completing the knowledge, psychological and practical tests required by Naval Authority in Romania (ANR) so I can become a certificate Maritime Officer.  Achieving the goal is important in my life to develop myself as a person and my diploma it is recognised international so I can work even from UK which I find myself more confident and happier in this country.</w:t>
      </w:r>
    </w:p>
    <w:p w14:paraId="6A0569EB" w14:textId="44675771" w:rsidR="00A80DBD" w:rsidRPr="001133D9" w:rsidRDefault="00A80DBD" w:rsidP="00A80DBD">
      <w:pPr>
        <w:ind w:firstLine="360"/>
        <w:jc w:val="both"/>
        <w:rPr>
          <w:bCs/>
          <w:color w:val="000000" w:themeColor="text1"/>
        </w:rPr>
      </w:pPr>
      <w:r w:rsidRPr="00AF0FD7">
        <w:rPr>
          <w:bCs/>
          <w:color w:val="000000" w:themeColor="text1"/>
        </w:rPr>
        <w:t>Applying Abraham Maslow’s motivational theory to my goal I learned that my objective is now situated at the</w:t>
      </w:r>
      <w:r w:rsidR="00AE3DE7">
        <w:rPr>
          <w:bCs/>
          <w:color w:val="000000" w:themeColor="text1"/>
        </w:rPr>
        <w:t xml:space="preserve"> top</w:t>
      </w:r>
      <w:r w:rsidRPr="00AF0FD7">
        <w:rPr>
          <w:bCs/>
          <w:color w:val="000000" w:themeColor="text1"/>
        </w:rPr>
        <w:t xml:space="preserve"> of hierarchy with the need of </w:t>
      </w:r>
      <w:r w:rsidRPr="00AA251C">
        <w:rPr>
          <w:b/>
          <w:color w:val="000000" w:themeColor="text1"/>
        </w:rPr>
        <w:t>self-actualization</w:t>
      </w:r>
      <w:r w:rsidRPr="00AF0FD7">
        <w:rPr>
          <w:bCs/>
          <w:color w:val="000000" w:themeColor="text1"/>
        </w:rPr>
        <w:t xml:space="preserve">. </w:t>
      </w:r>
      <w:r w:rsidRPr="00AF0FD7">
        <w:t>It is very important to know what motivates us and the people around us. This is because we all want to get as much as possible from ourselves but also from those around us by setting a goal and working hard to achieved it.</w:t>
      </w:r>
    </w:p>
    <w:p w14:paraId="4E1271BE" w14:textId="77777777" w:rsidR="00A80DBD" w:rsidRDefault="00A80DBD" w:rsidP="003B0661">
      <w:pPr>
        <w:ind w:firstLine="360"/>
      </w:pPr>
    </w:p>
    <w:p w14:paraId="56FCF185" w14:textId="3816BC84" w:rsidR="003E1FFF" w:rsidRPr="00AF0FD7" w:rsidRDefault="001C240B" w:rsidP="003B0661">
      <w:pPr>
        <w:ind w:firstLine="360"/>
      </w:pPr>
      <w:r>
        <w:rPr>
          <w:noProof/>
          <w:lang w:eastAsia="en-GB"/>
        </w:rPr>
        <mc:AlternateContent>
          <mc:Choice Requires="wps">
            <w:drawing>
              <wp:anchor distT="0" distB="0" distL="114300" distR="114300" simplePos="0" relativeHeight="251660288" behindDoc="0" locked="0" layoutInCell="1" allowOverlap="1" wp14:anchorId="635D773D" wp14:editId="67AF1554">
                <wp:simplePos x="0" y="0"/>
                <wp:positionH relativeFrom="column">
                  <wp:posOffset>3044825</wp:posOffset>
                </wp:positionH>
                <wp:positionV relativeFrom="paragraph">
                  <wp:posOffset>-253641</wp:posOffset>
                </wp:positionV>
                <wp:extent cx="190831" cy="198783"/>
                <wp:effectExtent l="0" t="0" r="19050" b="10795"/>
                <wp:wrapNone/>
                <wp:docPr id="33" name="Smiley Face 33"/>
                <wp:cNvGraphicFramePr/>
                <a:graphic xmlns:a="http://schemas.openxmlformats.org/drawingml/2006/main">
                  <a:graphicData uri="http://schemas.microsoft.com/office/word/2010/wordprocessingShape">
                    <wps:wsp>
                      <wps:cNvSpPr/>
                      <wps:spPr>
                        <a:xfrm>
                          <a:off x="0" y="0"/>
                          <a:ext cx="190831" cy="198783"/>
                        </a:xfrm>
                        <a:prstGeom prst="smileyFace">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0597C654"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33" o:spid="_x0000_s1026" type="#_x0000_t96" style="position:absolute;margin-left:239.75pt;margin-top:-19.95pt;width:15.05pt;height:15.6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" fillcolor="#ed7d31 [3205]" strokecolor="#823b0b [1605]" strokeweight="1pt">
                <v:stroke joinstyle="miter"/>
              </v:shape>
            </w:pict>
          </mc:Fallback>
        </mc:AlternateContent>
      </w:r>
      <w:r w:rsidR="00237DBC">
        <w:rPr>
          <w:noProof/>
          <w:lang w:eastAsia="en-GB"/>
        </w:rPr>
        <mc:AlternateContent>
          <mc:Choice Requires="wps">
            <w:drawing>
              <wp:anchor distT="0" distB="0" distL="114300" distR="114300" simplePos="0" relativeHeight="251658240" behindDoc="0" locked="0" layoutInCell="1" allowOverlap="1" wp14:anchorId="53BFAE48" wp14:editId="31EDC96E">
                <wp:simplePos x="0" y="0"/>
                <wp:positionH relativeFrom="column">
                  <wp:posOffset>3636893</wp:posOffset>
                </wp:positionH>
                <wp:positionV relativeFrom="paragraph">
                  <wp:posOffset>118469</wp:posOffset>
                </wp:positionV>
                <wp:extent cx="1046425" cy="521639"/>
                <wp:effectExtent l="19050" t="19050" r="20955" b="31115"/>
                <wp:wrapNone/>
                <wp:docPr id="39" name="Arrow: Left 39"/>
                <wp:cNvGraphicFramePr/>
                <a:graphic xmlns:a="http://schemas.openxmlformats.org/drawingml/2006/main">
                  <a:graphicData uri="http://schemas.microsoft.com/office/word/2010/wordprocessingShape">
                    <wps:wsp>
                      <wps:cNvSpPr/>
                      <wps:spPr>
                        <a:xfrm>
                          <a:off x="0" y="0"/>
                          <a:ext cx="1046425" cy="521639"/>
                        </a:xfrm>
                        <a:prstGeom prst="leftArrow">
                          <a:avLst/>
                        </a:prstGeom>
                      </wps:spPr>
                      <wps:style>
                        <a:lnRef idx="2">
                          <a:schemeClr val="accent2">
                            <a:shade val="50000"/>
                          </a:schemeClr>
                        </a:lnRef>
                        <a:fillRef idx="1">
                          <a:schemeClr val="accent2"/>
                        </a:fillRef>
                        <a:effectRef idx="0">
                          <a:schemeClr val="accent2"/>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1A5592" id="_x0000_t66" coordsize="21600,21600" o:spt="66" adj="5400,5400" path="m@0,l@0@1,21600@1,21600@2@0@2@0,21600,,10800xe">
                <v:stroke joinstyle="miter"/>
                <v:formulas>
                  <v:f eqn="val #0"/>
                  <v:f eqn="val #1"/>
                  <v:f eqn="sum 21600 0 #1"/>
                  <v:f eqn="prod #0 #1 10800"/>
                  <v:f eqn="sum #0 0 @3"/>
                </v:formulas>
                <v:path o:connecttype="custom" o:connectlocs="@0,0;0,10800;@0,21600;21600,10800" o:connectangles="270,180,90,0" textboxrect="@4,@1,21600,@2"/>
                <v:handles>
                  <v:h position="#0,#1" xrange="0,21600" yrange="0,10800"/>
                </v:handles>
              </v:shapetype>
              <v:shape id="Arrow: Left 39" o:spid="_x0000_s1026" type="#_x0000_t66" style="position:absolute;margin-left:286.35pt;margin-top:9.35pt;width:82.4pt;height:41.0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" adj="5384" fillcolor="#ed7d31 [3205]" strokecolor="#823b0b [1605]" strokeweight="1pt"/>
            </w:pict>
          </mc:Fallback>
        </mc:AlternateContent>
      </w:r>
      <w:r w:rsidR="00237DBC">
        <w:rPr>
          <w:noProof/>
          <w:lang w:eastAsia="en-GB"/>
        </w:rPr>
        <mc:AlternateContent>
          <mc:Choice Requires="wps">
            <w:drawing>
              <wp:anchor distT="0" distB="0" distL="114300" distR="114300" simplePos="0" relativeHeight="251656192" behindDoc="0" locked="0" layoutInCell="1" allowOverlap="1" wp14:anchorId="1AD00AF7" wp14:editId="398DE326">
                <wp:simplePos x="0" y="0"/>
                <wp:positionH relativeFrom="column">
                  <wp:posOffset>1685346</wp:posOffset>
                </wp:positionH>
                <wp:positionV relativeFrom="paragraph">
                  <wp:posOffset>102456</wp:posOffset>
                </wp:positionV>
                <wp:extent cx="1073426" cy="513688"/>
                <wp:effectExtent l="0" t="19050" r="31750" b="39370"/>
                <wp:wrapNone/>
                <wp:docPr id="38" name="Arrow: Right 38"/>
                <wp:cNvGraphicFramePr/>
                <a:graphic xmlns:a="http://schemas.openxmlformats.org/drawingml/2006/main">
                  <a:graphicData uri="http://schemas.microsoft.com/office/word/2010/wordprocessingShape">
                    <wps:wsp>
                      <wps:cNvSpPr/>
                      <wps:spPr>
                        <a:xfrm>
                          <a:off x="0" y="0"/>
                          <a:ext cx="1073426" cy="513688"/>
                        </a:xfrm>
                        <a:prstGeom prst="rightArrow">
                          <a:avLst/>
                        </a:prstGeom>
                      </wps:spPr>
                      <wps:style>
                        <a:lnRef idx="2">
                          <a:schemeClr val="accent2">
                            <a:shade val="50000"/>
                          </a:schemeClr>
                        </a:lnRef>
                        <a:fillRef idx="1">
                          <a:schemeClr val="accent2"/>
                        </a:fillRef>
                        <a:effectRef idx="0">
                          <a:schemeClr val="accent2"/>
                        </a:effectRef>
                        <a:fontRef idx="minor">
                          <a:schemeClr val="lt1"/>
                        </a:fontRef>
                      </wps:style>
                      <wps:txbx>
                        <w:txbxContent>
                          <w:p w14:paraId="3E9D7492" w14:textId="77777777" w:rsidR="00237DBC" w:rsidRDefault="00237DBC" w:rsidP="00237DB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AD00AF7"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8" o:spid="_x0000_s1057" type="#_x0000_t13" style="position:absolute;left:0;text-align:left;margin-left:132.7pt;margin-top:8.05pt;width:84.5pt;height:40.45pt;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" adj="16432" fillcolor="#ed7d31 [3205]" strokecolor="#823b0b [1605]" strokeweight="1pt">
                <v:textbox>
                  <w:txbxContent>
                    <w:p w14:paraId="3E9D7492" w14:textId="77777777" w:rsidR="00237DBC" w:rsidRDefault="00237DBC" w:rsidP="00237DBC">
                      <w:pPr>
                        <w:jc w:val="center"/>
                      </w:pPr>
                    </w:p>
                  </w:txbxContent>
                </v:textbox>
              </v:shape>
            </w:pict>
          </mc:Fallback>
        </mc:AlternateContent>
      </w:r>
      <w:r w:rsidR="003E1FFF">
        <w:rPr>
          <w:noProof/>
          <w:lang w:eastAsia="en-GB"/>
        </w:rPr>
        <w:drawing>
          <wp:inline distT="0" distB="0" distL="0" distR="0" wp14:anchorId="2C1AE937" wp14:editId="3F89C610">
            <wp:extent cx="5731510" cy="4068349"/>
            <wp:effectExtent l="38100" t="57150" r="40640" b="46990"/>
            <wp:docPr id="36" name="Diagram 3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4E1B6165" w14:textId="3AB4311B" w:rsidR="00C51E00" w:rsidRDefault="00C51E00" w:rsidP="00C51E00">
      <w:pPr>
        <w:pStyle w:val="Heading2"/>
        <w:numPr>
          <w:ilvl w:val="1"/>
          <w:numId w:val="2"/>
        </w:numPr>
      </w:pPr>
      <w:bookmarkStart w:id="23" w:name="_Toc65693620"/>
      <w:bookmarkStart w:id="24" w:name="_Toc65699408"/>
      <w:bookmarkStart w:id="25" w:name="_Toc65699418"/>
      <w:bookmarkStart w:id="26" w:name="_Toc65742404"/>
      <w:bookmarkStart w:id="27" w:name="_Toc65746106"/>
      <w:bookmarkStart w:id="28" w:name="_Toc65785349"/>
      <w:r>
        <w:t>SWOT</w:t>
      </w:r>
      <w:bookmarkEnd w:id="23"/>
      <w:bookmarkEnd w:id="24"/>
      <w:bookmarkEnd w:id="25"/>
      <w:bookmarkEnd w:id="26"/>
      <w:bookmarkEnd w:id="27"/>
      <w:bookmarkEnd w:id="28"/>
    </w:p>
    <w:p w14:paraId="2F9586FF" w14:textId="11F0713B" w:rsidR="00D01A09" w:rsidRDefault="00B23FA5" w:rsidP="00147897">
      <w:pPr>
        <w:ind w:firstLine="720"/>
      </w:pPr>
      <w:r w:rsidRPr="00B23FA5">
        <w:t xml:space="preserve">“SWOT Analysis” Originated by </w:t>
      </w:r>
      <w:commentRangeStart w:id="29"/>
      <w:r w:rsidRPr="00B23FA5">
        <w:t xml:space="preserve">Albert S Humphrey </w:t>
      </w:r>
      <w:commentRangeEnd w:id="29"/>
      <w:r w:rsidR="00AE3DE7">
        <w:rPr>
          <w:rStyle w:val="CommentReference"/>
        </w:rPr>
        <w:commentReference w:id="29"/>
      </w:r>
      <w:r w:rsidRPr="00B23FA5">
        <w:t>in the 1960s</w:t>
      </w:r>
      <w:r w:rsidR="006D2FC5" w:rsidRPr="006D2FC5">
        <w:t xml:space="preserve">(Pasteur, </w:t>
      </w:r>
      <w:proofErr w:type="spellStart"/>
      <w:r w:rsidR="006D2FC5" w:rsidRPr="006D2FC5">
        <w:t>n.d</w:t>
      </w:r>
      <w:proofErr w:type="spellEnd"/>
      <w:r w:rsidR="006D2FC5" w:rsidRPr="006D2FC5">
        <w:t>)</w:t>
      </w:r>
      <w:r w:rsidR="006E5395">
        <w:t xml:space="preserve"> </w:t>
      </w:r>
      <w:r w:rsidR="00D01A09">
        <w:t xml:space="preserve"> is a </w:t>
      </w:r>
      <w:r w:rsidR="00CA27F6">
        <w:t>procedure</w:t>
      </w:r>
      <w:r w:rsidR="00D01A09">
        <w:t xml:space="preserve"> used in the business to help to create the imagine of the company</w:t>
      </w:r>
      <w:r w:rsidR="00BA30F4">
        <w:t xml:space="preserve"> includes </w:t>
      </w:r>
      <w:r w:rsidR="00D01A09">
        <w:t>internal and external factors of influence of an organization</w:t>
      </w:r>
      <w:r w:rsidR="00CA27F6">
        <w:t xml:space="preserve"> by strong and weak points </w:t>
      </w:r>
      <w:r w:rsidR="00C1060A">
        <w:t>.</w:t>
      </w:r>
    </w:p>
    <w:p w14:paraId="721F0025" w14:textId="77777777" w:rsidR="00B52F5B" w:rsidRDefault="00D01A09" w:rsidP="00D01A09">
      <w:r>
        <w:t>Before you start doing anything, you must first know where you are going</w:t>
      </w:r>
      <w:r w:rsidR="00B52F5B">
        <w:t>, the steps you want to make, where are you coming from and where you want to go.</w:t>
      </w:r>
    </w:p>
    <w:p w14:paraId="48E4BCC1" w14:textId="11820A92" w:rsidR="00537196" w:rsidRDefault="00537196" w:rsidP="00D01A09">
      <w:r>
        <w:rPr>
          <w:b/>
          <w:bCs/>
          <w:noProof/>
          <w:sz w:val="24"/>
          <w:szCs w:val="24"/>
          <w:lang w:eastAsia="en-GB"/>
        </w:rPr>
        <w:lastRenderedPageBreak/>
        <w:drawing>
          <wp:anchor distT="0" distB="0" distL="114300" distR="114300" simplePos="0" relativeHeight="251678720" behindDoc="1" locked="0" layoutInCell="1" allowOverlap="1" wp14:anchorId="4E898A70" wp14:editId="44DC4487">
            <wp:simplePos x="0" y="0"/>
            <wp:positionH relativeFrom="margin">
              <wp:align>center</wp:align>
            </wp:positionH>
            <wp:positionV relativeFrom="paragraph">
              <wp:posOffset>412971</wp:posOffset>
            </wp:positionV>
            <wp:extent cx="2258060" cy="1693545"/>
            <wp:effectExtent l="0" t="0" r="8890" b="1905"/>
            <wp:wrapTight wrapText="bothSides">
              <wp:wrapPolygon edited="0">
                <wp:start x="0" y="0"/>
                <wp:lineTo x="0" y="21381"/>
                <wp:lineTo x="21503" y="21381"/>
                <wp:lineTo x="21503" y="0"/>
                <wp:lineTo x="0" y="0"/>
              </wp:wrapPolygon>
            </wp:wrapTight>
            <wp:docPr id="52" name="Picture 52" descr="A picture containing text, sign, outdoor, str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picture containing text, sign, outdoor, street&#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2258060" cy="1693545"/>
                    </a:xfrm>
                    <a:prstGeom prst="rect">
                      <a:avLst/>
                    </a:prstGeom>
                  </pic:spPr>
                </pic:pic>
              </a:graphicData>
            </a:graphic>
          </wp:anchor>
        </w:drawing>
      </w:r>
      <w:r w:rsidR="00D01A09">
        <w:t>SWOT analysis helps us to be aware of the factors that can affect strategic planning and decision making.</w:t>
      </w:r>
    </w:p>
    <w:p w14:paraId="3CDF6A2A" w14:textId="5330C853" w:rsidR="00D01A09" w:rsidRDefault="00537196" w:rsidP="00D01A09">
      <w:r>
        <w:t xml:space="preserve"> </w:t>
      </w:r>
    </w:p>
    <w:p w14:paraId="0F474168" w14:textId="14D843F9" w:rsidR="00807581" w:rsidRDefault="00807581" w:rsidP="00B23FA5">
      <w:r>
        <w:rPr>
          <w:noProof/>
          <w:lang w:eastAsia="en-GB"/>
        </w:rPr>
        <w:drawing>
          <wp:inline distT="0" distB="0" distL="0" distR="0" wp14:anchorId="40111B6D" wp14:editId="35F83E85">
            <wp:extent cx="5486400" cy="3200400"/>
            <wp:effectExtent l="19050" t="57150" r="38100" b="57150"/>
            <wp:docPr id="35" name="Diagram 3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1" r:lo="rId22" r:qs="rId23" r:cs="rId24"/>
              </a:graphicData>
            </a:graphic>
          </wp:inline>
        </w:drawing>
      </w:r>
    </w:p>
    <w:p w14:paraId="686D0801" w14:textId="61DFC504" w:rsidR="003728DD" w:rsidRDefault="003728DD" w:rsidP="00C93FD5">
      <w:pPr>
        <w:pStyle w:val="ListParagraph"/>
        <w:numPr>
          <w:ilvl w:val="0"/>
          <w:numId w:val="8"/>
        </w:numPr>
      </w:pPr>
      <w:r w:rsidRPr="00552C32">
        <w:rPr>
          <w:b/>
          <w:bCs/>
          <w:sz w:val="24"/>
          <w:szCs w:val="24"/>
        </w:rPr>
        <w:t>Strengths and Opportunities (SO</w:t>
      </w:r>
      <w:r w:rsidR="0025288A" w:rsidRPr="0025288A">
        <w:rPr>
          <w:b/>
          <w:bCs/>
        </w:rPr>
        <w:t>)</w:t>
      </w:r>
    </w:p>
    <w:p w14:paraId="47B46187" w14:textId="51D6DB15" w:rsidR="00F61C7A" w:rsidRDefault="008234C3" w:rsidP="003728DD">
      <w:pPr>
        <w:ind w:left="360"/>
      </w:pPr>
      <w:r>
        <w:t xml:space="preserve">Using </w:t>
      </w:r>
      <w:r w:rsidR="005D79D3">
        <w:t xml:space="preserve">my </w:t>
      </w:r>
      <w:r w:rsidR="001556D2">
        <w:t>strength</w:t>
      </w:r>
      <w:r w:rsidR="005D79D3">
        <w:t>s</w:t>
      </w:r>
      <w:r w:rsidR="00724032">
        <w:t xml:space="preserve"> of my </w:t>
      </w:r>
      <w:r w:rsidR="005C5C24">
        <w:t>creativity</w:t>
      </w:r>
      <w:r w:rsidR="00724032">
        <w:t xml:space="preserve"> skills</w:t>
      </w:r>
      <w:r w:rsidR="00B72926">
        <w:t xml:space="preserve"> and my ambiti</w:t>
      </w:r>
      <w:r w:rsidR="00AE3DE7">
        <w:t>on</w:t>
      </w:r>
      <w:r w:rsidR="00B72926">
        <w:t xml:space="preserve"> to learn I</w:t>
      </w:r>
      <w:r w:rsidR="005D79D3">
        <w:t xml:space="preserve"> take advantages </w:t>
      </w:r>
      <w:r w:rsidR="001556D2">
        <w:t xml:space="preserve">of </w:t>
      </w:r>
      <w:r w:rsidR="005D79D3">
        <w:t xml:space="preserve">my opportunities </w:t>
      </w:r>
      <w:r w:rsidR="005E6464">
        <w:t xml:space="preserve">I can </w:t>
      </w:r>
      <w:r w:rsidR="00A0672E">
        <w:t>apply easily for a good job being capable to adapt in any circumstances</w:t>
      </w:r>
      <w:r w:rsidR="005C5C24">
        <w:t xml:space="preserve"> by solving problems, being careful to details and focused on everything it is coming up. </w:t>
      </w:r>
    </w:p>
    <w:p w14:paraId="3A9F9E94" w14:textId="77777777" w:rsidR="004477F4" w:rsidRDefault="004477F4" w:rsidP="003728DD">
      <w:pPr>
        <w:ind w:left="360"/>
      </w:pPr>
    </w:p>
    <w:p w14:paraId="58B87231" w14:textId="2D5B34AD" w:rsidR="00AE2692" w:rsidRPr="00A60D74" w:rsidRDefault="00856D87" w:rsidP="00C93FD5">
      <w:pPr>
        <w:pStyle w:val="ListParagraph"/>
        <w:numPr>
          <w:ilvl w:val="0"/>
          <w:numId w:val="8"/>
        </w:numPr>
        <w:spacing w:after="0"/>
        <w:jc w:val="both"/>
        <w:rPr>
          <w:sz w:val="24"/>
          <w:szCs w:val="24"/>
        </w:rPr>
      </w:pPr>
      <w:r>
        <w:rPr>
          <w:b/>
          <w:bCs/>
          <w:sz w:val="24"/>
          <w:szCs w:val="24"/>
        </w:rPr>
        <w:lastRenderedPageBreak/>
        <w:t>Threats and Opportunities (TO)</w:t>
      </w:r>
    </w:p>
    <w:p w14:paraId="7BBC9A8A" w14:textId="37EC71CE" w:rsidR="008E7426" w:rsidRDefault="00856D87" w:rsidP="00A60D74">
      <w:pPr>
        <w:spacing w:after="0"/>
        <w:ind w:left="360"/>
        <w:jc w:val="both"/>
        <w:rPr>
          <w:sz w:val="24"/>
          <w:szCs w:val="24"/>
        </w:rPr>
      </w:pPr>
      <w:r>
        <w:rPr>
          <w:sz w:val="24"/>
          <w:szCs w:val="24"/>
        </w:rPr>
        <w:t xml:space="preserve">I will use </w:t>
      </w:r>
      <w:r w:rsidR="00AE3DE7">
        <w:rPr>
          <w:sz w:val="24"/>
          <w:szCs w:val="24"/>
        </w:rPr>
        <w:t xml:space="preserve">the </w:t>
      </w:r>
      <w:r w:rsidR="0055546A">
        <w:rPr>
          <w:sz w:val="24"/>
          <w:szCs w:val="24"/>
        </w:rPr>
        <w:t xml:space="preserve">threat </w:t>
      </w:r>
      <w:r w:rsidR="00AE3DE7">
        <w:rPr>
          <w:sz w:val="24"/>
          <w:szCs w:val="24"/>
        </w:rPr>
        <w:t xml:space="preserve">of </w:t>
      </w:r>
      <w:r w:rsidR="0055546A">
        <w:rPr>
          <w:sz w:val="24"/>
          <w:szCs w:val="24"/>
        </w:rPr>
        <w:t xml:space="preserve">Global Pandemic </w:t>
      </w:r>
      <w:r w:rsidR="0094715A">
        <w:rPr>
          <w:sz w:val="24"/>
          <w:szCs w:val="24"/>
        </w:rPr>
        <w:t>R</w:t>
      </w:r>
      <w:r w:rsidR="0055546A">
        <w:rPr>
          <w:sz w:val="24"/>
          <w:szCs w:val="24"/>
        </w:rPr>
        <w:t xml:space="preserve">estriction </w:t>
      </w:r>
      <w:r w:rsidR="00003961">
        <w:rPr>
          <w:sz w:val="24"/>
          <w:szCs w:val="24"/>
        </w:rPr>
        <w:t xml:space="preserve">and IT skills </w:t>
      </w:r>
      <w:r w:rsidR="00F34B06">
        <w:rPr>
          <w:sz w:val="24"/>
          <w:szCs w:val="24"/>
        </w:rPr>
        <w:t xml:space="preserve">as an opportunity because all the classes are online which is helping me </w:t>
      </w:r>
      <w:r w:rsidR="0094715A">
        <w:rPr>
          <w:sz w:val="24"/>
          <w:szCs w:val="24"/>
        </w:rPr>
        <w:t xml:space="preserve">a lot </w:t>
      </w:r>
      <w:r w:rsidR="00F34B06">
        <w:rPr>
          <w:sz w:val="24"/>
          <w:szCs w:val="24"/>
        </w:rPr>
        <w:t xml:space="preserve">using the computer more and </w:t>
      </w:r>
      <w:r w:rsidR="005A44F5">
        <w:rPr>
          <w:sz w:val="24"/>
          <w:szCs w:val="24"/>
        </w:rPr>
        <w:t xml:space="preserve">researching more information and visualizing more tutorials how to do our assessment by practicing and receive feedback from our </w:t>
      </w:r>
      <w:r w:rsidR="00EA4856">
        <w:rPr>
          <w:sz w:val="24"/>
          <w:szCs w:val="24"/>
        </w:rPr>
        <w:t>lecturer.</w:t>
      </w:r>
      <w:r w:rsidR="005A44F5">
        <w:rPr>
          <w:sz w:val="24"/>
          <w:szCs w:val="24"/>
        </w:rPr>
        <w:t xml:space="preserve"> </w:t>
      </w:r>
    </w:p>
    <w:p w14:paraId="1CA3F426" w14:textId="0D81958D" w:rsidR="00A60D74" w:rsidRPr="00A60D74" w:rsidRDefault="008E7426" w:rsidP="00A60D74">
      <w:pPr>
        <w:spacing w:after="0"/>
        <w:ind w:left="360"/>
        <w:jc w:val="both"/>
        <w:rPr>
          <w:sz w:val="24"/>
          <w:szCs w:val="24"/>
        </w:rPr>
      </w:pPr>
      <w:r w:rsidRPr="00EA4856">
        <w:rPr>
          <w:b/>
          <w:bCs/>
          <w:sz w:val="24"/>
          <w:szCs w:val="24"/>
        </w:rPr>
        <w:t>Feedback</w:t>
      </w:r>
      <w:r w:rsidRPr="008E7426">
        <w:rPr>
          <w:sz w:val="24"/>
          <w:szCs w:val="24"/>
        </w:rPr>
        <w:t xml:space="preserve"> is the key to employee development, and when it comes to giving it, balance is the basis.</w:t>
      </w:r>
    </w:p>
    <w:p w14:paraId="260D4ED1" w14:textId="05D5E6F5" w:rsidR="00C93FD5" w:rsidRPr="008A7530" w:rsidRDefault="00086C89" w:rsidP="00C93FD5">
      <w:pPr>
        <w:pStyle w:val="ListParagraph"/>
        <w:numPr>
          <w:ilvl w:val="0"/>
          <w:numId w:val="8"/>
        </w:numPr>
        <w:spacing w:after="0"/>
        <w:jc w:val="both"/>
        <w:rPr>
          <w:sz w:val="24"/>
          <w:szCs w:val="24"/>
        </w:rPr>
      </w:pPr>
      <w:r w:rsidRPr="00A3067B">
        <w:rPr>
          <w:b/>
          <w:bCs/>
          <w:sz w:val="24"/>
          <w:szCs w:val="24"/>
        </w:rPr>
        <w:t>Weaknesses and Opportunities (WO)</w:t>
      </w:r>
    </w:p>
    <w:p w14:paraId="5DC9B688" w14:textId="3A15E0D9" w:rsidR="00C93FD5" w:rsidRDefault="00F87C1C" w:rsidP="00A60D74">
      <w:pPr>
        <w:spacing w:after="0"/>
        <w:ind w:left="360"/>
        <w:jc w:val="both"/>
      </w:pPr>
      <w:bookmarkStart w:id="30" w:name="_Hlk65658039"/>
      <w:r w:rsidRPr="00F87C1C">
        <w:rPr>
          <w:sz w:val="24"/>
          <w:szCs w:val="24"/>
        </w:rPr>
        <w:t xml:space="preserve">Using the studying opportunities </w:t>
      </w:r>
      <w:r>
        <w:rPr>
          <w:sz w:val="24"/>
          <w:szCs w:val="24"/>
        </w:rPr>
        <w:t xml:space="preserve">taking part of this course Certificate of Higher Education at Workplace it will </w:t>
      </w:r>
      <w:r w:rsidRPr="00F87C1C">
        <w:rPr>
          <w:sz w:val="24"/>
          <w:szCs w:val="24"/>
        </w:rPr>
        <w:t xml:space="preserve">improve my </w:t>
      </w:r>
      <w:r>
        <w:rPr>
          <w:sz w:val="24"/>
          <w:szCs w:val="24"/>
        </w:rPr>
        <w:t xml:space="preserve">language </w:t>
      </w:r>
      <w:r w:rsidR="00231AA1">
        <w:rPr>
          <w:sz w:val="24"/>
          <w:szCs w:val="24"/>
        </w:rPr>
        <w:t xml:space="preserve">and overcome my </w:t>
      </w:r>
      <w:r>
        <w:rPr>
          <w:sz w:val="24"/>
          <w:szCs w:val="24"/>
        </w:rPr>
        <w:t>barrier</w:t>
      </w:r>
      <w:r w:rsidR="009B64E5">
        <w:rPr>
          <w:sz w:val="24"/>
          <w:szCs w:val="24"/>
        </w:rPr>
        <w:t xml:space="preserve">, my </w:t>
      </w:r>
      <w:r w:rsidR="00D33B57">
        <w:rPr>
          <w:sz w:val="24"/>
          <w:szCs w:val="24"/>
        </w:rPr>
        <w:t>communication,</w:t>
      </w:r>
      <w:r w:rsidR="00E204CC">
        <w:rPr>
          <w:sz w:val="24"/>
          <w:szCs w:val="24"/>
        </w:rPr>
        <w:t xml:space="preserve"> </w:t>
      </w:r>
      <w:r w:rsidR="009B64E5">
        <w:rPr>
          <w:sz w:val="24"/>
          <w:szCs w:val="24"/>
        </w:rPr>
        <w:t>and my discomfort of talking in public</w:t>
      </w:r>
      <w:r>
        <w:rPr>
          <w:sz w:val="24"/>
          <w:szCs w:val="24"/>
        </w:rPr>
        <w:t xml:space="preserve"> </w:t>
      </w:r>
      <w:r w:rsidR="00231AA1">
        <w:rPr>
          <w:sz w:val="24"/>
          <w:szCs w:val="24"/>
        </w:rPr>
        <w:t xml:space="preserve">will be improved </w:t>
      </w:r>
      <w:r w:rsidRPr="00F87C1C">
        <w:rPr>
          <w:sz w:val="24"/>
          <w:szCs w:val="24"/>
        </w:rPr>
        <w:t>which will help me</w:t>
      </w:r>
      <w:r w:rsidR="00231AA1">
        <w:rPr>
          <w:sz w:val="24"/>
          <w:szCs w:val="24"/>
        </w:rPr>
        <w:t xml:space="preserve"> to</w:t>
      </w:r>
      <w:r w:rsidRPr="00F87C1C">
        <w:rPr>
          <w:sz w:val="24"/>
          <w:szCs w:val="24"/>
        </w:rPr>
        <w:t xml:space="preserve"> obtain a better job and gain more work </w:t>
      </w:r>
      <w:r w:rsidR="00CE5A7D" w:rsidRPr="00F87C1C">
        <w:rPr>
          <w:sz w:val="24"/>
          <w:szCs w:val="24"/>
        </w:rPr>
        <w:t>experience.</w:t>
      </w:r>
      <w:r w:rsidRPr="00F87C1C">
        <w:rPr>
          <w:sz w:val="24"/>
          <w:szCs w:val="24"/>
        </w:rPr>
        <w:t xml:space="preserve"> </w:t>
      </w:r>
      <w:bookmarkEnd w:id="30"/>
    </w:p>
    <w:p w14:paraId="134C369A" w14:textId="77777777" w:rsidR="006E5395" w:rsidRPr="00B23FA5" w:rsidRDefault="006E5395" w:rsidP="00B23FA5"/>
    <w:p w14:paraId="0D8DE91B" w14:textId="2C475181" w:rsidR="00C51E00" w:rsidRDefault="00A455F5" w:rsidP="00C51E00">
      <w:pPr>
        <w:pStyle w:val="Heading2"/>
        <w:numPr>
          <w:ilvl w:val="1"/>
          <w:numId w:val="2"/>
        </w:numPr>
      </w:pPr>
      <w:bookmarkStart w:id="31" w:name="_Toc65693621"/>
      <w:bookmarkStart w:id="32" w:name="_Toc65699409"/>
      <w:bookmarkStart w:id="33" w:name="_Toc65699419"/>
      <w:bookmarkStart w:id="34" w:name="_Toc65742405"/>
      <w:bookmarkStart w:id="35" w:name="_Toc65746107"/>
      <w:bookmarkStart w:id="36" w:name="_Toc65785350"/>
      <w:r>
        <w:t>Skills Gap</w:t>
      </w:r>
      <w:bookmarkEnd w:id="31"/>
      <w:bookmarkEnd w:id="32"/>
      <w:bookmarkEnd w:id="33"/>
      <w:bookmarkEnd w:id="34"/>
      <w:bookmarkEnd w:id="35"/>
      <w:bookmarkEnd w:id="36"/>
    </w:p>
    <w:p w14:paraId="37CE3D72" w14:textId="262D5891" w:rsidR="00EB5D10" w:rsidRDefault="00E87BC8" w:rsidP="00EB5D10">
      <w:pPr>
        <w:rPr>
          <w:sz w:val="24"/>
          <w:szCs w:val="24"/>
        </w:rPr>
      </w:pPr>
      <w:r w:rsidRPr="00EB5D10">
        <w:rPr>
          <w:sz w:val="24"/>
          <w:szCs w:val="24"/>
        </w:rPr>
        <w:t xml:space="preserve">Employability is a concept with numerous meanings, most often recognized as a set of achievements - skills and personal attribute - that help graduates have more chances to have better jobs which brings personal benefits in the companies they chose to </w:t>
      </w:r>
      <w:commentRangeStart w:id="37"/>
      <w:r w:rsidR="00D33B57" w:rsidRPr="00EB5D10">
        <w:rPr>
          <w:sz w:val="24"/>
          <w:szCs w:val="24"/>
        </w:rPr>
        <w:t>work</w:t>
      </w:r>
      <w:commentRangeEnd w:id="37"/>
      <w:r w:rsidR="00231AA1">
        <w:rPr>
          <w:rStyle w:val="CommentReference"/>
        </w:rPr>
        <w:commentReference w:id="37"/>
      </w:r>
      <w:r w:rsidR="00447F7E" w:rsidRPr="00447F7E">
        <w:rPr>
          <w:sz w:val="24"/>
          <w:szCs w:val="24"/>
        </w:rPr>
        <w:t xml:space="preserve"> </w:t>
      </w:r>
      <w:r w:rsidR="00447F7E" w:rsidRPr="00447F7E">
        <w:rPr>
          <w:i/>
          <w:iCs/>
          <w:sz w:val="24"/>
          <w:szCs w:val="24"/>
        </w:rPr>
        <w:t>Megginson, Clutterbuck Garvey (2006)</w:t>
      </w:r>
      <w:r w:rsidR="00447F7E">
        <w:rPr>
          <w:sz w:val="24"/>
          <w:szCs w:val="24"/>
        </w:rPr>
        <w:t xml:space="preserve"> </w:t>
      </w:r>
      <w:r w:rsidR="00D33B57" w:rsidRPr="00EB5D10">
        <w:rPr>
          <w:sz w:val="24"/>
          <w:szCs w:val="24"/>
        </w:rPr>
        <w:t>.</w:t>
      </w:r>
      <w:r w:rsidRPr="00EB5D10">
        <w:rPr>
          <w:sz w:val="24"/>
          <w:szCs w:val="24"/>
        </w:rPr>
        <w:t xml:space="preserve"> Developing ‘extraordinarily realistic self-image (ERSI)’ – Inglis 1994 – so you know where you are at the beginning of the journey. </w:t>
      </w:r>
    </w:p>
    <w:p w14:paraId="2A82BC6C" w14:textId="70471C18" w:rsidR="00E85D9C" w:rsidRPr="00DE241C" w:rsidRDefault="00BE1720" w:rsidP="00EB5D10">
      <w:pPr>
        <w:ind w:firstLine="720"/>
        <w:rPr>
          <w:sz w:val="24"/>
          <w:szCs w:val="24"/>
        </w:rPr>
      </w:pPr>
      <w:r w:rsidRPr="00DE241C">
        <w:rPr>
          <w:sz w:val="24"/>
          <w:szCs w:val="24"/>
        </w:rPr>
        <w:t>A skills gap is a gap between the skills an employe</w:t>
      </w:r>
      <w:r w:rsidR="00973B79" w:rsidRPr="00DE241C">
        <w:rPr>
          <w:sz w:val="24"/>
          <w:szCs w:val="24"/>
        </w:rPr>
        <w:t>r</w:t>
      </w:r>
      <w:r w:rsidRPr="00DE241C">
        <w:rPr>
          <w:sz w:val="24"/>
          <w:szCs w:val="24"/>
        </w:rPr>
        <w:t xml:space="preserve"> has and the skills he </w:t>
      </w:r>
      <w:r w:rsidR="000F625B" w:rsidRPr="00DE241C">
        <w:rPr>
          <w:sz w:val="24"/>
          <w:szCs w:val="24"/>
        </w:rPr>
        <w:t>needs</w:t>
      </w:r>
      <w:r w:rsidRPr="00DE241C">
        <w:rPr>
          <w:sz w:val="24"/>
          <w:szCs w:val="24"/>
        </w:rPr>
        <w:t xml:space="preserve"> to </w:t>
      </w:r>
      <w:r w:rsidR="000F625B" w:rsidRPr="00DE241C">
        <w:rPr>
          <w:sz w:val="24"/>
          <w:szCs w:val="24"/>
        </w:rPr>
        <w:t>complete</w:t>
      </w:r>
      <w:r w:rsidRPr="00DE241C">
        <w:rPr>
          <w:sz w:val="24"/>
          <w:szCs w:val="24"/>
        </w:rPr>
        <w:t xml:space="preserve"> a job well. Skills gaps depending on the </w:t>
      </w:r>
      <w:r w:rsidR="00703A20" w:rsidRPr="00DE241C">
        <w:rPr>
          <w:sz w:val="24"/>
          <w:szCs w:val="24"/>
        </w:rPr>
        <w:t xml:space="preserve">required a job it is looking for in their employers </w:t>
      </w:r>
      <w:r w:rsidR="00973B79" w:rsidRPr="00DE241C">
        <w:rPr>
          <w:sz w:val="24"/>
          <w:szCs w:val="24"/>
        </w:rPr>
        <w:t xml:space="preserve">and the solutions they find to solve the </w:t>
      </w:r>
      <w:commentRangeStart w:id="38"/>
      <w:r w:rsidR="00777C31" w:rsidRPr="00DE241C">
        <w:rPr>
          <w:sz w:val="24"/>
          <w:szCs w:val="24"/>
        </w:rPr>
        <w:t>task</w:t>
      </w:r>
      <w:commentRangeEnd w:id="38"/>
      <w:r w:rsidR="00231AA1">
        <w:rPr>
          <w:rStyle w:val="CommentReference"/>
        </w:rPr>
        <w:commentReference w:id="38"/>
      </w:r>
      <w:r w:rsidR="0078292B">
        <w:rPr>
          <w:sz w:val="24"/>
          <w:szCs w:val="24"/>
        </w:rPr>
        <w:t xml:space="preserve"> </w:t>
      </w:r>
      <w:r w:rsidR="0078292B" w:rsidRPr="00447F7E">
        <w:rPr>
          <w:i/>
          <w:iCs/>
          <w:sz w:val="24"/>
          <w:szCs w:val="24"/>
        </w:rPr>
        <w:t>Kar(2016)</w:t>
      </w:r>
      <w:r w:rsidR="00777C31" w:rsidRPr="00447F7E">
        <w:rPr>
          <w:i/>
          <w:iCs/>
          <w:sz w:val="24"/>
          <w:szCs w:val="24"/>
        </w:rPr>
        <w:t>.</w:t>
      </w:r>
    </w:p>
    <w:p w14:paraId="4F3EA001" w14:textId="6F7551B4" w:rsidR="0000608D" w:rsidRPr="00DE241C" w:rsidRDefault="0039304F" w:rsidP="00652F54">
      <w:pPr>
        <w:ind w:firstLine="720"/>
        <w:rPr>
          <w:sz w:val="24"/>
          <w:szCs w:val="24"/>
        </w:rPr>
      </w:pPr>
      <w:r w:rsidRPr="00DE241C">
        <w:rPr>
          <w:sz w:val="24"/>
          <w:szCs w:val="24"/>
        </w:rPr>
        <w:t xml:space="preserve">Most of the time </w:t>
      </w:r>
      <w:r w:rsidR="00F806A7" w:rsidRPr="00DE241C">
        <w:rPr>
          <w:sz w:val="24"/>
          <w:szCs w:val="24"/>
        </w:rPr>
        <w:t xml:space="preserve">I hear </w:t>
      </w:r>
      <w:r w:rsidR="00777C31" w:rsidRPr="00DE241C">
        <w:rPr>
          <w:sz w:val="24"/>
          <w:szCs w:val="24"/>
        </w:rPr>
        <w:t>about “</w:t>
      </w:r>
      <w:r w:rsidRPr="00DE241C">
        <w:rPr>
          <w:sz w:val="24"/>
          <w:szCs w:val="24"/>
        </w:rPr>
        <w:t xml:space="preserve">fear of success". And </w:t>
      </w:r>
      <w:r w:rsidR="00777C31" w:rsidRPr="00DE241C">
        <w:rPr>
          <w:sz w:val="24"/>
          <w:szCs w:val="24"/>
        </w:rPr>
        <w:t>these fears</w:t>
      </w:r>
      <w:r w:rsidRPr="00DE241C">
        <w:rPr>
          <w:sz w:val="24"/>
          <w:szCs w:val="24"/>
        </w:rPr>
        <w:t xml:space="preserve"> </w:t>
      </w:r>
      <w:r w:rsidR="00777C31" w:rsidRPr="00DE241C">
        <w:rPr>
          <w:sz w:val="24"/>
          <w:szCs w:val="24"/>
        </w:rPr>
        <w:t>happen</w:t>
      </w:r>
      <w:r w:rsidRPr="00DE241C">
        <w:rPr>
          <w:sz w:val="24"/>
          <w:szCs w:val="24"/>
        </w:rPr>
        <w:t xml:space="preserve"> when we </w:t>
      </w:r>
      <w:r w:rsidR="00777C31" w:rsidRPr="00DE241C">
        <w:rPr>
          <w:sz w:val="24"/>
          <w:szCs w:val="24"/>
        </w:rPr>
        <w:t>must</w:t>
      </w:r>
      <w:r w:rsidRPr="00DE241C">
        <w:rPr>
          <w:sz w:val="24"/>
          <w:szCs w:val="24"/>
        </w:rPr>
        <w:t xml:space="preserve"> answer the </w:t>
      </w:r>
      <w:r w:rsidR="00F806A7" w:rsidRPr="00DE241C">
        <w:rPr>
          <w:sz w:val="24"/>
          <w:szCs w:val="24"/>
        </w:rPr>
        <w:t>next</w:t>
      </w:r>
      <w:r w:rsidRPr="00DE241C">
        <w:rPr>
          <w:sz w:val="24"/>
          <w:szCs w:val="24"/>
        </w:rPr>
        <w:t xml:space="preserve"> questions: What will happen if I have success? How will I manage? I really </w:t>
      </w:r>
      <w:r w:rsidR="0000608D" w:rsidRPr="00DE241C">
        <w:rPr>
          <w:sz w:val="24"/>
          <w:szCs w:val="24"/>
        </w:rPr>
        <w:t>must</w:t>
      </w:r>
      <w:r w:rsidRPr="00DE241C">
        <w:rPr>
          <w:sz w:val="24"/>
          <w:szCs w:val="24"/>
        </w:rPr>
        <w:t xml:space="preserve"> take responsibility for what I am and what I do? Is that really what I want?</w:t>
      </w:r>
      <w:r w:rsidR="00642D1C" w:rsidRPr="00642D1C">
        <w:rPr>
          <w:i/>
          <w:iCs/>
          <w:sz w:val="24"/>
          <w:szCs w:val="24"/>
        </w:rPr>
        <w:t xml:space="preserve"> Curtiss, Warren</w:t>
      </w:r>
      <w:r w:rsidR="00642D1C">
        <w:rPr>
          <w:i/>
          <w:iCs/>
          <w:sz w:val="24"/>
          <w:szCs w:val="24"/>
        </w:rPr>
        <w:t xml:space="preserve">, </w:t>
      </w:r>
      <w:r w:rsidR="00642D1C" w:rsidRPr="00642D1C">
        <w:rPr>
          <w:i/>
          <w:iCs/>
          <w:sz w:val="24"/>
          <w:szCs w:val="24"/>
        </w:rPr>
        <w:t>Olen</w:t>
      </w:r>
      <w:r w:rsidR="00642D1C">
        <w:rPr>
          <w:i/>
          <w:iCs/>
          <w:sz w:val="24"/>
          <w:szCs w:val="24"/>
        </w:rPr>
        <w:t xml:space="preserve"> (2016) </w:t>
      </w:r>
    </w:p>
    <w:p w14:paraId="53E5239E" w14:textId="01AFF697" w:rsidR="00B54F52" w:rsidRPr="00DE241C" w:rsidRDefault="00231AA1" w:rsidP="00CE5A7D">
      <w:pPr>
        <w:ind w:firstLine="720"/>
        <w:rPr>
          <w:sz w:val="24"/>
          <w:szCs w:val="24"/>
        </w:rPr>
      </w:pPr>
      <w:r>
        <w:rPr>
          <w:sz w:val="24"/>
          <w:szCs w:val="24"/>
        </w:rPr>
        <w:t xml:space="preserve">The skills that I needed to develop were my report writing skills, research skills and academic skills. </w:t>
      </w:r>
      <w:r w:rsidR="00214796" w:rsidRPr="00DE241C">
        <w:rPr>
          <w:sz w:val="24"/>
          <w:szCs w:val="24"/>
        </w:rPr>
        <w:t xml:space="preserve">For this assessment I </w:t>
      </w:r>
      <w:r w:rsidR="0039304F" w:rsidRPr="00DE241C">
        <w:rPr>
          <w:sz w:val="24"/>
          <w:szCs w:val="24"/>
        </w:rPr>
        <w:t>h</w:t>
      </w:r>
      <w:r w:rsidR="001B58B9">
        <w:rPr>
          <w:sz w:val="24"/>
          <w:szCs w:val="24"/>
        </w:rPr>
        <w:t>ad</w:t>
      </w:r>
      <w:r w:rsidR="0039304F" w:rsidRPr="00DE241C">
        <w:rPr>
          <w:sz w:val="24"/>
          <w:szCs w:val="24"/>
        </w:rPr>
        <w:t xml:space="preserve"> to study </w:t>
      </w:r>
      <w:r>
        <w:rPr>
          <w:sz w:val="24"/>
          <w:szCs w:val="24"/>
        </w:rPr>
        <w:t>by</w:t>
      </w:r>
      <w:r w:rsidRPr="00DE241C">
        <w:rPr>
          <w:sz w:val="24"/>
          <w:szCs w:val="24"/>
        </w:rPr>
        <w:t xml:space="preserve"> myself</w:t>
      </w:r>
      <w:r w:rsidR="00AF24BA" w:rsidRPr="00DE241C">
        <w:rPr>
          <w:sz w:val="24"/>
          <w:szCs w:val="24"/>
        </w:rPr>
        <w:t>, to encourage</w:t>
      </w:r>
      <w:r>
        <w:rPr>
          <w:sz w:val="24"/>
          <w:szCs w:val="24"/>
        </w:rPr>
        <w:t xml:space="preserve"> and motivate</w:t>
      </w:r>
      <w:r w:rsidR="00AF24BA" w:rsidRPr="00DE241C">
        <w:rPr>
          <w:sz w:val="24"/>
          <w:szCs w:val="24"/>
        </w:rPr>
        <w:t xml:space="preserve"> </w:t>
      </w:r>
      <w:r w:rsidR="00D92908" w:rsidRPr="00DE241C">
        <w:rPr>
          <w:sz w:val="24"/>
          <w:szCs w:val="24"/>
        </w:rPr>
        <w:t xml:space="preserve">myself even if I find </w:t>
      </w:r>
      <w:r w:rsidR="00652F54" w:rsidRPr="00DE241C">
        <w:rPr>
          <w:sz w:val="24"/>
          <w:szCs w:val="24"/>
        </w:rPr>
        <w:t>difficulties</w:t>
      </w:r>
      <w:r>
        <w:rPr>
          <w:sz w:val="24"/>
          <w:szCs w:val="24"/>
        </w:rPr>
        <w:t>. I struggled in</w:t>
      </w:r>
      <w:r w:rsidR="00652F54" w:rsidRPr="00DE241C">
        <w:rPr>
          <w:sz w:val="24"/>
          <w:szCs w:val="24"/>
        </w:rPr>
        <w:t xml:space="preserve"> grammatical writing, </w:t>
      </w:r>
      <w:r w:rsidRPr="00DE241C">
        <w:rPr>
          <w:sz w:val="24"/>
          <w:szCs w:val="24"/>
        </w:rPr>
        <w:t>spelling</w:t>
      </w:r>
      <w:r w:rsidR="004D2A42" w:rsidRPr="00DE241C">
        <w:rPr>
          <w:sz w:val="24"/>
          <w:szCs w:val="24"/>
        </w:rPr>
        <w:t xml:space="preserve">, searching </w:t>
      </w:r>
      <w:r w:rsidRPr="00DE241C">
        <w:rPr>
          <w:sz w:val="24"/>
          <w:szCs w:val="24"/>
        </w:rPr>
        <w:t>information, to</w:t>
      </w:r>
      <w:r w:rsidR="004D2A42" w:rsidRPr="00DE241C">
        <w:rPr>
          <w:sz w:val="24"/>
          <w:szCs w:val="24"/>
        </w:rPr>
        <w:t xml:space="preserve"> </w:t>
      </w:r>
      <w:r w:rsidR="00A5371A" w:rsidRPr="00DE241C">
        <w:rPr>
          <w:sz w:val="24"/>
          <w:szCs w:val="24"/>
        </w:rPr>
        <w:t>compose sentences that make sense,</w:t>
      </w:r>
      <w:r w:rsidR="00B80CE6" w:rsidRPr="00DE241C">
        <w:rPr>
          <w:sz w:val="24"/>
          <w:szCs w:val="24"/>
        </w:rPr>
        <w:t xml:space="preserve"> to think positive in </w:t>
      </w:r>
      <w:r>
        <w:rPr>
          <w:sz w:val="24"/>
          <w:szCs w:val="24"/>
        </w:rPr>
        <w:t>all</w:t>
      </w:r>
      <w:r w:rsidRPr="00DE241C">
        <w:rPr>
          <w:sz w:val="24"/>
          <w:szCs w:val="24"/>
        </w:rPr>
        <w:t xml:space="preserve"> </w:t>
      </w:r>
      <w:r w:rsidR="00B80CE6" w:rsidRPr="00DE241C">
        <w:rPr>
          <w:sz w:val="24"/>
          <w:szCs w:val="24"/>
        </w:rPr>
        <w:t xml:space="preserve">circumstances </w:t>
      </w:r>
      <w:r>
        <w:rPr>
          <w:sz w:val="24"/>
          <w:szCs w:val="24"/>
        </w:rPr>
        <w:t>to</w:t>
      </w:r>
      <w:r w:rsidR="00A5371A" w:rsidRPr="00DE241C">
        <w:rPr>
          <w:sz w:val="24"/>
          <w:szCs w:val="24"/>
        </w:rPr>
        <w:t xml:space="preserve"> </w:t>
      </w:r>
      <w:r w:rsidR="004B428A" w:rsidRPr="00DE241C">
        <w:rPr>
          <w:sz w:val="24"/>
          <w:szCs w:val="24"/>
        </w:rPr>
        <w:t xml:space="preserve">achieve what </w:t>
      </w:r>
      <w:r w:rsidR="00A5371A" w:rsidRPr="00DE241C">
        <w:rPr>
          <w:sz w:val="24"/>
          <w:szCs w:val="24"/>
        </w:rPr>
        <w:t xml:space="preserve">I plan to </w:t>
      </w:r>
      <w:r w:rsidRPr="00DE241C">
        <w:rPr>
          <w:sz w:val="24"/>
          <w:szCs w:val="24"/>
        </w:rPr>
        <w:t>do</w:t>
      </w:r>
      <w:r>
        <w:rPr>
          <w:sz w:val="24"/>
          <w:szCs w:val="24"/>
        </w:rPr>
        <w:t xml:space="preserve">. </w:t>
      </w:r>
      <w:r w:rsidR="00A5371A" w:rsidRPr="00DE241C">
        <w:rPr>
          <w:sz w:val="24"/>
          <w:szCs w:val="24"/>
        </w:rPr>
        <w:t xml:space="preserve"> </w:t>
      </w:r>
    </w:p>
    <w:p w14:paraId="7B5D6B8E" w14:textId="77777777" w:rsidR="00CE5A7D" w:rsidRPr="00B54F52" w:rsidRDefault="00CE5A7D" w:rsidP="00CE5A7D">
      <w:pPr>
        <w:ind w:firstLine="720"/>
      </w:pPr>
    </w:p>
    <w:p w14:paraId="402D0A7A" w14:textId="65E79AAF" w:rsidR="00C51E00" w:rsidRDefault="00A455F5" w:rsidP="00C51E00">
      <w:pPr>
        <w:pStyle w:val="Heading2"/>
        <w:numPr>
          <w:ilvl w:val="1"/>
          <w:numId w:val="2"/>
        </w:numPr>
      </w:pPr>
      <w:bookmarkStart w:id="39" w:name="_Toc65693622"/>
      <w:bookmarkStart w:id="40" w:name="_Toc65699410"/>
      <w:bookmarkStart w:id="41" w:name="_Toc65699420"/>
      <w:bookmarkStart w:id="42" w:name="_Toc65742406"/>
      <w:bookmarkStart w:id="43" w:name="_Toc65746108"/>
      <w:bookmarkStart w:id="44" w:name="_Toc65785351"/>
      <w:r>
        <w:t>Learning style</w:t>
      </w:r>
      <w:bookmarkEnd w:id="39"/>
      <w:bookmarkEnd w:id="40"/>
      <w:bookmarkEnd w:id="41"/>
      <w:bookmarkEnd w:id="42"/>
      <w:bookmarkEnd w:id="43"/>
      <w:bookmarkEnd w:id="44"/>
    </w:p>
    <w:p w14:paraId="6EA75AE6" w14:textId="210D83CB" w:rsidR="00B37FB7" w:rsidRPr="00DE4A93" w:rsidRDefault="004374BB" w:rsidP="00B37FB7">
      <w:pPr>
        <w:ind w:firstLine="720"/>
        <w:rPr>
          <w:sz w:val="24"/>
          <w:szCs w:val="24"/>
        </w:rPr>
      </w:pPr>
      <w:r w:rsidRPr="00DE4A93">
        <w:rPr>
          <w:sz w:val="24"/>
          <w:szCs w:val="24"/>
        </w:rPr>
        <w:t xml:space="preserve">The </w:t>
      </w:r>
      <w:commentRangeStart w:id="45"/>
      <w:r w:rsidRPr="00DE4A93">
        <w:rPr>
          <w:b/>
          <w:bCs/>
          <w:sz w:val="24"/>
          <w:szCs w:val="24"/>
        </w:rPr>
        <w:t xml:space="preserve">Johari </w:t>
      </w:r>
      <w:r w:rsidR="00CF032A" w:rsidRPr="00DE4A93">
        <w:rPr>
          <w:b/>
          <w:bCs/>
          <w:sz w:val="24"/>
          <w:szCs w:val="24"/>
        </w:rPr>
        <w:t>W</w:t>
      </w:r>
      <w:r w:rsidRPr="00DE4A93">
        <w:rPr>
          <w:b/>
          <w:bCs/>
          <w:sz w:val="24"/>
          <w:szCs w:val="24"/>
        </w:rPr>
        <w:t>indow</w:t>
      </w:r>
      <w:r w:rsidR="004F5397">
        <w:rPr>
          <w:b/>
          <w:bCs/>
          <w:sz w:val="24"/>
          <w:szCs w:val="24"/>
        </w:rPr>
        <w:t xml:space="preserve"> </w:t>
      </w:r>
      <w:r w:rsidR="004F5397" w:rsidRPr="004F5397">
        <w:rPr>
          <w:i/>
          <w:iCs/>
          <w:sz w:val="24"/>
          <w:szCs w:val="24"/>
        </w:rPr>
        <w:t>(</w:t>
      </w:r>
      <w:proofErr w:type="spellStart"/>
      <w:r w:rsidR="004F5397" w:rsidRPr="004F5397">
        <w:rPr>
          <w:i/>
          <w:iCs/>
          <w:sz w:val="24"/>
          <w:szCs w:val="24"/>
        </w:rPr>
        <w:t>SelfAwarness</w:t>
      </w:r>
      <w:proofErr w:type="spellEnd"/>
      <w:r w:rsidR="004F5397" w:rsidRPr="004F5397">
        <w:rPr>
          <w:i/>
          <w:iCs/>
          <w:sz w:val="24"/>
          <w:szCs w:val="24"/>
        </w:rPr>
        <w:t xml:space="preserve"> 2013)</w:t>
      </w:r>
      <w:r w:rsidRPr="00DE4A93">
        <w:rPr>
          <w:sz w:val="24"/>
          <w:szCs w:val="24"/>
        </w:rPr>
        <w:t xml:space="preserve"> </w:t>
      </w:r>
      <w:commentRangeEnd w:id="45"/>
      <w:r w:rsidR="00231AA1">
        <w:rPr>
          <w:rStyle w:val="CommentReference"/>
        </w:rPr>
        <w:commentReference w:id="45"/>
      </w:r>
      <w:r w:rsidRPr="00DE4A93">
        <w:rPr>
          <w:sz w:val="24"/>
          <w:szCs w:val="24"/>
        </w:rPr>
        <w:t xml:space="preserve">is a simple and </w:t>
      </w:r>
      <w:r w:rsidR="00CF032A" w:rsidRPr="00DE4A93">
        <w:rPr>
          <w:sz w:val="24"/>
          <w:szCs w:val="24"/>
        </w:rPr>
        <w:t>practical</w:t>
      </w:r>
      <w:r w:rsidRPr="00DE4A93">
        <w:rPr>
          <w:sz w:val="24"/>
          <w:szCs w:val="24"/>
        </w:rPr>
        <w:t xml:space="preserve"> </w:t>
      </w:r>
      <w:r w:rsidR="00CF032A" w:rsidRPr="00DE4A93">
        <w:rPr>
          <w:sz w:val="24"/>
          <w:szCs w:val="24"/>
        </w:rPr>
        <w:t>instrument</w:t>
      </w:r>
      <w:r w:rsidRPr="00DE4A93">
        <w:rPr>
          <w:sz w:val="24"/>
          <w:szCs w:val="24"/>
        </w:rPr>
        <w:t xml:space="preserve"> found in psychology to illustrate and improve one's self-awareness, as well as in the mutual understanding of individuals in a group, </w:t>
      </w:r>
      <w:r w:rsidR="000D2DD7" w:rsidRPr="00DE4A93">
        <w:rPr>
          <w:sz w:val="24"/>
          <w:szCs w:val="24"/>
        </w:rPr>
        <w:t>network,</w:t>
      </w:r>
      <w:r w:rsidRPr="00DE4A93">
        <w:rPr>
          <w:sz w:val="24"/>
          <w:szCs w:val="24"/>
        </w:rPr>
        <w:t xml:space="preserve"> or team.</w:t>
      </w:r>
      <w:r w:rsidR="00CF032A" w:rsidRPr="00DE4A93">
        <w:rPr>
          <w:sz w:val="24"/>
          <w:szCs w:val="24"/>
        </w:rPr>
        <w:t xml:space="preserve"> The</w:t>
      </w:r>
      <w:r w:rsidRPr="00DE4A93">
        <w:rPr>
          <w:sz w:val="24"/>
          <w:szCs w:val="24"/>
        </w:rPr>
        <w:t xml:space="preserve"> most important thing that </w:t>
      </w:r>
      <w:r w:rsidR="00CF032A" w:rsidRPr="00DE4A93">
        <w:rPr>
          <w:sz w:val="24"/>
          <w:szCs w:val="24"/>
        </w:rPr>
        <w:t>connects</w:t>
      </w:r>
      <w:r w:rsidRPr="00DE4A93">
        <w:rPr>
          <w:sz w:val="24"/>
          <w:szCs w:val="24"/>
        </w:rPr>
        <w:t xml:space="preserve"> us, as human beings, is interpersonal communication. Whether it is verbal or non-</w:t>
      </w:r>
      <w:r w:rsidRPr="00DE4A93">
        <w:rPr>
          <w:sz w:val="24"/>
          <w:szCs w:val="24"/>
        </w:rPr>
        <w:lastRenderedPageBreak/>
        <w:t xml:space="preserve">verbal, it helps us to know ourselves and those around us. It helps us </w:t>
      </w:r>
      <w:r w:rsidR="00277520" w:rsidRPr="00DE4A93">
        <w:rPr>
          <w:sz w:val="24"/>
          <w:szCs w:val="24"/>
        </w:rPr>
        <w:t>open</w:t>
      </w:r>
      <w:r w:rsidRPr="00DE4A93">
        <w:rPr>
          <w:sz w:val="24"/>
          <w:szCs w:val="24"/>
        </w:rPr>
        <w:t xml:space="preserve"> and stop feeling fear. It helps us to interconnect with the soul network of the Earth</w:t>
      </w:r>
      <w:r w:rsidR="009F1E71" w:rsidRPr="00DE4A93">
        <w:rPr>
          <w:sz w:val="24"/>
          <w:szCs w:val="24"/>
        </w:rPr>
        <w:t>.</w:t>
      </w:r>
      <w:r w:rsidR="00B37FB7" w:rsidRPr="00DE4A93">
        <w:rPr>
          <w:sz w:val="24"/>
          <w:szCs w:val="24"/>
        </w:rPr>
        <w:t xml:space="preserve"> </w:t>
      </w:r>
      <w:r w:rsidR="00662610" w:rsidRPr="00DE4A93">
        <w:rPr>
          <w:noProof/>
          <w:sz w:val="24"/>
          <w:szCs w:val="24"/>
          <w:lang w:eastAsia="en-GB"/>
        </w:rPr>
        <w:drawing>
          <wp:anchor distT="0" distB="0" distL="114300" distR="114300" simplePos="0" relativeHeight="251670528" behindDoc="0" locked="0" layoutInCell="1" allowOverlap="1" wp14:anchorId="41F9130E" wp14:editId="0B5CE83E">
            <wp:simplePos x="0" y="0"/>
            <wp:positionH relativeFrom="margin">
              <wp:posOffset>0</wp:posOffset>
            </wp:positionH>
            <wp:positionV relativeFrom="paragraph">
              <wp:posOffset>624205</wp:posOffset>
            </wp:positionV>
            <wp:extent cx="1956021" cy="2013882"/>
            <wp:effectExtent l="0" t="0" r="6350" b="5715"/>
            <wp:wrapThrough wrapText="bothSides">
              <wp:wrapPolygon edited="0">
                <wp:start x="0" y="0"/>
                <wp:lineTo x="0" y="21457"/>
                <wp:lineTo x="21460" y="21457"/>
                <wp:lineTo x="21460" y="0"/>
                <wp:lineTo x="0" y="0"/>
              </wp:wrapPolygon>
            </wp:wrapThrough>
            <wp:docPr id="43" name="Picture 43"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A picture containing 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1956021" cy="2013882"/>
                    </a:xfrm>
                    <a:prstGeom prst="rect">
                      <a:avLst/>
                    </a:prstGeom>
                  </pic:spPr>
                </pic:pic>
              </a:graphicData>
            </a:graphic>
            <wp14:sizeRelH relativeFrom="page">
              <wp14:pctWidth>0</wp14:pctWidth>
            </wp14:sizeRelH>
            <wp14:sizeRelV relativeFrom="page">
              <wp14:pctHeight>0</wp14:pctHeight>
            </wp14:sizeRelV>
          </wp:anchor>
        </w:drawing>
      </w:r>
    </w:p>
    <w:p w14:paraId="49394911" w14:textId="50CD8F5E" w:rsidR="00B37FB7" w:rsidRPr="00DE4A93" w:rsidRDefault="004374BB" w:rsidP="00662610">
      <w:pPr>
        <w:rPr>
          <w:sz w:val="24"/>
          <w:szCs w:val="24"/>
        </w:rPr>
      </w:pPr>
      <w:r w:rsidRPr="00DE4A93">
        <w:rPr>
          <w:sz w:val="24"/>
          <w:szCs w:val="24"/>
        </w:rPr>
        <w:t>When we engage in an interaction, the level of knowledge between us and the interlocutor can be almost zero or at an extremely intimate level.</w:t>
      </w:r>
    </w:p>
    <w:p w14:paraId="0F8F5EF9" w14:textId="3A3ECD0F" w:rsidR="004374BB" w:rsidRPr="00DE4A93" w:rsidRDefault="004374BB" w:rsidP="00662610">
      <w:pPr>
        <w:rPr>
          <w:sz w:val="24"/>
          <w:szCs w:val="24"/>
        </w:rPr>
      </w:pPr>
      <w:r w:rsidRPr="00DE4A93">
        <w:rPr>
          <w:sz w:val="24"/>
          <w:szCs w:val="24"/>
        </w:rPr>
        <w:t>The Johari window can also be used to improve the relationships of one group with another group. In some contexts, this term can be used as a provider of feedback, but also a good information tool.</w:t>
      </w:r>
    </w:p>
    <w:p w14:paraId="199994F3" w14:textId="52599791" w:rsidR="004374BB" w:rsidRPr="00DE4A93" w:rsidRDefault="004374BB" w:rsidP="004374BB">
      <w:pPr>
        <w:rPr>
          <w:sz w:val="24"/>
          <w:szCs w:val="24"/>
        </w:rPr>
      </w:pPr>
      <w:r w:rsidRPr="00DE4A93">
        <w:rPr>
          <w:sz w:val="24"/>
          <w:szCs w:val="24"/>
        </w:rPr>
        <w:t xml:space="preserve">In fact, the Johari window presents itself as a transmitter of information about </w:t>
      </w:r>
      <w:r w:rsidR="00F046EF" w:rsidRPr="00DE4A93">
        <w:rPr>
          <w:sz w:val="24"/>
          <w:szCs w:val="24"/>
        </w:rPr>
        <w:t>us</w:t>
      </w:r>
      <w:r w:rsidRPr="00DE4A93">
        <w:rPr>
          <w:sz w:val="24"/>
          <w:szCs w:val="24"/>
        </w:rPr>
        <w:t xml:space="preserve"> - through feelings, experiences, motivations, thoughts, emotions, attitudes, talents, intentions - or about another person - in relation to a group, presented from four arranged perspectives in the mesh of a window.</w:t>
      </w:r>
    </w:p>
    <w:p w14:paraId="13D27B83" w14:textId="144E57B8" w:rsidR="005045D9" w:rsidRPr="00DE4A93" w:rsidRDefault="00F96BBD" w:rsidP="005045D9">
      <w:pPr>
        <w:rPr>
          <w:sz w:val="24"/>
          <w:szCs w:val="24"/>
        </w:rPr>
      </w:pPr>
      <w:r w:rsidRPr="00DE4A93">
        <w:rPr>
          <w:sz w:val="24"/>
          <w:szCs w:val="24"/>
        </w:rPr>
        <w:t>Johari model</w:t>
      </w:r>
      <w:r w:rsidR="004374BB" w:rsidRPr="00DE4A93">
        <w:rPr>
          <w:sz w:val="24"/>
          <w:szCs w:val="24"/>
        </w:rPr>
        <w:t xml:space="preserve"> discovered in the 1950s by American psychologists Joseph </w:t>
      </w:r>
      <w:proofErr w:type="spellStart"/>
      <w:r w:rsidR="004374BB" w:rsidRPr="00DE4A93">
        <w:rPr>
          <w:sz w:val="24"/>
          <w:szCs w:val="24"/>
        </w:rPr>
        <w:t>Luft</w:t>
      </w:r>
      <w:proofErr w:type="spellEnd"/>
      <w:r w:rsidR="004374BB" w:rsidRPr="00DE4A93">
        <w:rPr>
          <w:sz w:val="24"/>
          <w:szCs w:val="24"/>
        </w:rPr>
        <w:t xml:space="preserve"> and Harry </w:t>
      </w:r>
      <w:proofErr w:type="spellStart"/>
      <w:r w:rsidR="004374BB" w:rsidRPr="00DE4A93">
        <w:rPr>
          <w:sz w:val="24"/>
          <w:szCs w:val="24"/>
        </w:rPr>
        <w:t>Ingham</w:t>
      </w:r>
      <w:proofErr w:type="spellEnd"/>
      <w:r w:rsidR="004374BB" w:rsidRPr="00DE4A93">
        <w:rPr>
          <w:sz w:val="24"/>
          <w:szCs w:val="24"/>
        </w:rPr>
        <w:t xml:space="preserve">. The name of this model derives from the combination of the names of the two </w:t>
      </w:r>
      <w:r w:rsidR="00775529" w:rsidRPr="00DE4A93">
        <w:rPr>
          <w:sz w:val="24"/>
          <w:szCs w:val="24"/>
        </w:rPr>
        <w:t>–</w:t>
      </w:r>
      <w:r w:rsidR="004374BB" w:rsidRPr="00DE4A93">
        <w:rPr>
          <w:sz w:val="24"/>
          <w:szCs w:val="24"/>
        </w:rPr>
        <w:t xml:space="preserve"> </w:t>
      </w:r>
      <w:proofErr w:type="spellStart"/>
      <w:r w:rsidR="004374BB" w:rsidRPr="00DE4A93">
        <w:rPr>
          <w:sz w:val="24"/>
          <w:szCs w:val="24"/>
        </w:rPr>
        <w:t>JoHary</w:t>
      </w:r>
      <w:proofErr w:type="spellEnd"/>
      <w:r w:rsidR="00775529" w:rsidRPr="00DE4A93">
        <w:rPr>
          <w:sz w:val="24"/>
          <w:szCs w:val="24"/>
        </w:rPr>
        <w:t>.</w:t>
      </w:r>
    </w:p>
    <w:p w14:paraId="0ED41D00" w14:textId="5C5276DF" w:rsidR="004374BB" w:rsidRPr="00DE4A93" w:rsidRDefault="004374BB" w:rsidP="005045D9">
      <w:pPr>
        <w:ind w:firstLine="720"/>
        <w:rPr>
          <w:sz w:val="24"/>
          <w:szCs w:val="24"/>
        </w:rPr>
      </w:pPr>
      <w:r w:rsidRPr="00DE4A93">
        <w:rPr>
          <w:sz w:val="24"/>
          <w:szCs w:val="24"/>
        </w:rPr>
        <w:t>I like this model because</w:t>
      </w:r>
      <w:r w:rsidR="001A3814">
        <w:rPr>
          <w:sz w:val="24"/>
          <w:szCs w:val="24"/>
        </w:rPr>
        <w:t xml:space="preserve"> </w:t>
      </w:r>
      <w:r w:rsidR="005B60FD" w:rsidRPr="00DE4A93">
        <w:rPr>
          <w:sz w:val="24"/>
          <w:szCs w:val="24"/>
        </w:rPr>
        <w:t>delivers</w:t>
      </w:r>
      <w:r w:rsidRPr="00DE4A93">
        <w:rPr>
          <w:sz w:val="24"/>
          <w:szCs w:val="24"/>
        </w:rPr>
        <w:t xml:space="preserve"> a simple </w:t>
      </w:r>
      <w:r w:rsidR="00B37FB7" w:rsidRPr="00DE4A93">
        <w:rPr>
          <w:sz w:val="24"/>
          <w:szCs w:val="24"/>
        </w:rPr>
        <w:t>structure</w:t>
      </w:r>
      <w:r w:rsidRPr="00DE4A93">
        <w:rPr>
          <w:sz w:val="24"/>
          <w:szCs w:val="24"/>
        </w:rPr>
        <w:t xml:space="preserve"> for comparing what we communicate about ourselves and what others perceive about us.</w:t>
      </w:r>
    </w:p>
    <w:p w14:paraId="00E2F1D2" w14:textId="35823690" w:rsidR="00DE3A2E" w:rsidRPr="00DE4A93" w:rsidRDefault="00A1228C" w:rsidP="00DE3A2E">
      <w:pPr>
        <w:rPr>
          <w:sz w:val="24"/>
          <w:szCs w:val="24"/>
        </w:rPr>
      </w:pPr>
      <w:r w:rsidRPr="00DE4A93">
        <w:rPr>
          <w:noProof/>
          <w:sz w:val="24"/>
          <w:szCs w:val="24"/>
          <w:lang w:eastAsia="en-GB"/>
        </w:rPr>
        <mc:AlternateContent>
          <mc:Choice Requires="wps">
            <w:drawing>
              <wp:anchor distT="0" distB="0" distL="114300" distR="114300" simplePos="0" relativeHeight="251662336" behindDoc="0" locked="0" layoutInCell="1" allowOverlap="1" wp14:anchorId="170BACD1" wp14:editId="78CE73A4">
                <wp:simplePos x="0" y="0"/>
                <wp:positionH relativeFrom="column">
                  <wp:posOffset>3919855</wp:posOffset>
                </wp:positionH>
                <wp:positionV relativeFrom="paragraph">
                  <wp:posOffset>78050</wp:posOffset>
                </wp:positionV>
                <wp:extent cx="233757" cy="54102"/>
                <wp:effectExtent l="0" t="19050" r="33020" b="41275"/>
                <wp:wrapNone/>
                <wp:docPr id="34" name="Arrow: Right 34"/>
                <wp:cNvGraphicFramePr/>
                <a:graphic xmlns:a="http://schemas.openxmlformats.org/drawingml/2006/main">
                  <a:graphicData uri="http://schemas.microsoft.com/office/word/2010/wordprocessingShape">
                    <wps:wsp>
                      <wps:cNvSpPr/>
                      <wps:spPr>
                        <a:xfrm>
                          <a:off x="0" y="0"/>
                          <a:ext cx="233757" cy="5410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A9DC91" id="Arrow: Right 34" o:spid="_x0000_s1026" type="#_x0000_t13" style="position:absolute;margin-left:308.65pt;margin-top:6.15pt;width:18.4pt;height:4.2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" adj="19100" fillcolor="#4472c4 [3204]" strokecolor="#1f3763 [1604]" strokeweight="1pt"/>
            </w:pict>
          </mc:Fallback>
        </mc:AlternateContent>
      </w:r>
      <w:r w:rsidR="00DE3A2E" w:rsidRPr="00DE4A93">
        <w:rPr>
          <w:sz w:val="24"/>
          <w:szCs w:val="24"/>
        </w:rPr>
        <w:t xml:space="preserve"> I will use</w:t>
      </w:r>
      <w:r w:rsidR="005D3A76" w:rsidRPr="00DE4A93">
        <w:rPr>
          <w:sz w:val="24"/>
          <w:szCs w:val="24"/>
        </w:rPr>
        <w:t xml:space="preserve"> Johari’s Window </w:t>
      </w:r>
      <w:r w:rsidR="00792D9A" w:rsidRPr="00DE4A93">
        <w:rPr>
          <w:sz w:val="24"/>
          <w:szCs w:val="24"/>
        </w:rPr>
        <w:t xml:space="preserve">to develop my </w:t>
      </w:r>
      <w:r w:rsidR="00DE3A2E" w:rsidRPr="00DE4A93">
        <w:rPr>
          <w:sz w:val="24"/>
          <w:szCs w:val="24"/>
        </w:rPr>
        <w:t xml:space="preserve">Creativity </w:t>
      </w:r>
      <w:r w:rsidRPr="00DE4A93">
        <w:rPr>
          <w:sz w:val="24"/>
          <w:szCs w:val="24"/>
        </w:rPr>
        <w:t>S</w:t>
      </w:r>
      <w:r w:rsidR="00DE3A2E" w:rsidRPr="00DE4A93">
        <w:rPr>
          <w:sz w:val="24"/>
          <w:szCs w:val="24"/>
        </w:rPr>
        <w:t>kill</w:t>
      </w:r>
      <w:r w:rsidR="00792D9A" w:rsidRPr="00DE4A93">
        <w:rPr>
          <w:sz w:val="24"/>
          <w:szCs w:val="24"/>
        </w:rPr>
        <w:t>s</w:t>
      </w:r>
      <w:r w:rsidR="00DE3A2E" w:rsidRPr="00DE4A93">
        <w:rPr>
          <w:sz w:val="24"/>
          <w:szCs w:val="24"/>
        </w:rPr>
        <w:t xml:space="preserve"> </w:t>
      </w:r>
      <w:r w:rsidR="00DE3A2E" w:rsidRPr="00DE4A93">
        <w:rPr>
          <w:b/>
          <w:bCs/>
          <w:sz w:val="24"/>
          <w:szCs w:val="24"/>
        </w:rPr>
        <w:t>Blind</w:t>
      </w:r>
      <w:r w:rsidRPr="00DE4A93">
        <w:rPr>
          <w:b/>
          <w:bCs/>
          <w:sz w:val="24"/>
          <w:szCs w:val="24"/>
        </w:rPr>
        <w:t xml:space="preserve">        </w:t>
      </w:r>
      <w:r w:rsidR="00DE3A2E" w:rsidRPr="00DE4A93">
        <w:rPr>
          <w:sz w:val="24"/>
          <w:szCs w:val="24"/>
        </w:rPr>
        <w:t xml:space="preserve"> </w:t>
      </w:r>
      <w:r w:rsidR="00DE3A2E" w:rsidRPr="00DE4A93">
        <w:rPr>
          <w:b/>
          <w:bCs/>
          <w:sz w:val="24"/>
          <w:szCs w:val="24"/>
        </w:rPr>
        <w:t xml:space="preserve">Open </w:t>
      </w:r>
      <w:r w:rsidR="00331AB9" w:rsidRPr="00DE4A93">
        <w:rPr>
          <w:sz w:val="24"/>
          <w:szCs w:val="24"/>
        </w:rPr>
        <w:t>for this I</w:t>
      </w:r>
      <w:r w:rsidR="00DE3A2E" w:rsidRPr="00DE4A93">
        <w:rPr>
          <w:sz w:val="24"/>
          <w:szCs w:val="24"/>
        </w:rPr>
        <w:t xml:space="preserve"> need to ask for advices, to have more practice, to learn more and improve by researching. </w:t>
      </w:r>
    </w:p>
    <w:p w14:paraId="1B2A18DB" w14:textId="05B75372" w:rsidR="00DE4A93" w:rsidRDefault="005045D9" w:rsidP="00DE3A2E">
      <w:pPr>
        <w:rPr>
          <w:sz w:val="24"/>
          <w:szCs w:val="24"/>
        </w:rPr>
      </w:pPr>
      <w:r w:rsidRPr="00DE4A93">
        <w:rPr>
          <w:sz w:val="24"/>
          <w:szCs w:val="24"/>
        </w:rPr>
        <w:t xml:space="preserve">I will use another </w:t>
      </w:r>
      <w:r w:rsidR="004C506B" w:rsidRPr="00DE4A93">
        <w:rPr>
          <w:sz w:val="24"/>
          <w:szCs w:val="24"/>
        </w:rPr>
        <w:t xml:space="preserve">example: </w:t>
      </w:r>
      <w:r w:rsidR="00DE3A2E" w:rsidRPr="00DE4A93">
        <w:rPr>
          <w:sz w:val="24"/>
          <w:szCs w:val="24"/>
        </w:rPr>
        <w:t xml:space="preserve"> Positive </w:t>
      </w:r>
      <w:r w:rsidR="00331AB9" w:rsidRPr="00DE4A93">
        <w:rPr>
          <w:sz w:val="24"/>
          <w:szCs w:val="24"/>
        </w:rPr>
        <w:t>T</w:t>
      </w:r>
      <w:r w:rsidR="00DE3A2E" w:rsidRPr="00DE4A93">
        <w:rPr>
          <w:sz w:val="24"/>
          <w:szCs w:val="24"/>
        </w:rPr>
        <w:t xml:space="preserve">hinking as a skill and I will </w:t>
      </w:r>
      <w:r w:rsidR="00331AB9" w:rsidRPr="00DE4A93">
        <w:rPr>
          <w:sz w:val="24"/>
          <w:szCs w:val="24"/>
        </w:rPr>
        <w:t>transform it from</w:t>
      </w:r>
      <w:r w:rsidR="00DE3A2E" w:rsidRPr="00DE4A93">
        <w:rPr>
          <w:sz w:val="24"/>
          <w:szCs w:val="24"/>
        </w:rPr>
        <w:t xml:space="preserve"> </w:t>
      </w:r>
    </w:p>
    <w:p w14:paraId="1D63BA0B" w14:textId="5FA16CF6" w:rsidR="00DE3A2E" w:rsidRPr="00DE4A93" w:rsidRDefault="00DE4A93" w:rsidP="00DE3A2E">
      <w:pPr>
        <w:rPr>
          <w:sz w:val="24"/>
          <w:szCs w:val="24"/>
        </w:rPr>
      </w:pPr>
      <w:r w:rsidRPr="00DE4A93">
        <w:rPr>
          <w:noProof/>
          <w:sz w:val="24"/>
          <w:szCs w:val="24"/>
          <w:lang w:eastAsia="en-GB"/>
        </w:rPr>
        <mc:AlternateContent>
          <mc:Choice Requires="wps">
            <w:drawing>
              <wp:anchor distT="0" distB="0" distL="114300" distR="114300" simplePos="0" relativeHeight="251664384" behindDoc="0" locked="0" layoutInCell="1" allowOverlap="1" wp14:anchorId="143B59BA" wp14:editId="5B4D90B0">
                <wp:simplePos x="0" y="0"/>
                <wp:positionH relativeFrom="column">
                  <wp:posOffset>516199</wp:posOffset>
                </wp:positionH>
                <wp:positionV relativeFrom="paragraph">
                  <wp:posOffset>95526</wp:posOffset>
                </wp:positionV>
                <wp:extent cx="197510" cy="45719"/>
                <wp:effectExtent l="0" t="19050" r="31115" b="31115"/>
                <wp:wrapNone/>
                <wp:docPr id="37" name="Arrow: Right 37"/>
                <wp:cNvGraphicFramePr/>
                <a:graphic xmlns:a="http://schemas.openxmlformats.org/drawingml/2006/main">
                  <a:graphicData uri="http://schemas.microsoft.com/office/word/2010/wordprocessingShape">
                    <wps:wsp>
                      <wps:cNvSpPr/>
                      <wps:spPr>
                        <a:xfrm>
                          <a:off x="0" y="0"/>
                          <a:ext cx="197510"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D77AE2" id="Arrow: Right 37" o:spid="_x0000_s1026" type="#_x0000_t13" style="position:absolute;margin-left:40.65pt;margin-top:7.5pt;width:15.55pt;height:3.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" adj="19100" fillcolor="#4472c4 [3204]" strokecolor="#1f3763 [1604]" strokeweight="1pt"/>
            </w:pict>
          </mc:Fallback>
        </mc:AlternateContent>
      </w:r>
      <w:r w:rsidR="00DE3A2E" w:rsidRPr="00DE4A93">
        <w:rPr>
          <w:b/>
          <w:bCs/>
          <w:sz w:val="24"/>
          <w:szCs w:val="24"/>
        </w:rPr>
        <w:t>Hidden</w:t>
      </w:r>
      <w:r w:rsidR="00DE3A2E" w:rsidRPr="00DE4A93">
        <w:rPr>
          <w:sz w:val="24"/>
          <w:szCs w:val="24"/>
        </w:rPr>
        <w:t xml:space="preserve"> </w:t>
      </w:r>
      <w:r w:rsidR="00331AB9" w:rsidRPr="00DE4A93">
        <w:rPr>
          <w:sz w:val="24"/>
          <w:szCs w:val="24"/>
        </w:rPr>
        <w:t xml:space="preserve">         </w:t>
      </w:r>
      <w:r w:rsidR="00DE3A2E" w:rsidRPr="00DE4A93">
        <w:rPr>
          <w:b/>
          <w:bCs/>
          <w:sz w:val="24"/>
          <w:szCs w:val="24"/>
        </w:rPr>
        <w:t>Open</w:t>
      </w:r>
      <w:r>
        <w:rPr>
          <w:sz w:val="24"/>
          <w:szCs w:val="24"/>
        </w:rPr>
        <w:t xml:space="preserve"> </w:t>
      </w:r>
      <w:r w:rsidR="00331AB9" w:rsidRPr="00DE4A93">
        <w:rPr>
          <w:sz w:val="24"/>
          <w:szCs w:val="24"/>
        </w:rPr>
        <w:t xml:space="preserve">by </w:t>
      </w:r>
      <w:r w:rsidR="00DE3A2E" w:rsidRPr="00DE4A93">
        <w:rPr>
          <w:sz w:val="24"/>
          <w:szCs w:val="24"/>
        </w:rPr>
        <w:t>express</w:t>
      </w:r>
      <w:r w:rsidR="00331AB9" w:rsidRPr="00DE4A93">
        <w:rPr>
          <w:sz w:val="24"/>
          <w:szCs w:val="24"/>
        </w:rPr>
        <w:t xml:space="preserve">ing </w:t>
      </w:r>
      <w:r w:rsidR="00DE3A2E" w:rsidRPr="00DE4A93">
        <w:rPr>
          <w:sz w:val="24"/>
          <w:szCs w:val="24"/>
        </w:rPr>
        <w:t>my feelings more often, to give people good advices.</w:t>
      </w:r>
    </w:p>
    <w:p w14:paraId="1798063D" w14:textId="5FBB13C5" w:rsidR="001A4558" w:rsidRPr="00DE4A93" w:rsidRDefault="00153B59" w:rsidP="00DE3A2E">
      <w:pPr>
        <w:rPr>
          <w:sz w:val="24"/>
          <w:szCs w:val="24"/>
        </w:rPr>
      </w:pPr>
      <w:r w:rsidRPr="00DE4A93">
        <w:rPr>
          <w:noProof/>
          <w:sz w:val="24"/>
          <w:szCs w:val="24"/>
          <w:lang w:eastAsia="en-GB"/>
        </w:rPr>
        <mc:AlternateContent>
          <mc:Choice Requires="wps">
            <w:drawing>
              <wp:anchor distT="0" distB="0" distL="114300" distR="114300" simplePos="0" relativeHeight="251665408" behindDoc="0" locked="0" layoutInCell="1" allowOverlap="1" wp14:anchorId="58D76BED" wp14:editId="4BE12DBC">
                <wp:simplePos x="0" y="0"/>
                <wp:positionH relativeFrom="column">
                  <wp:posOffset>3417764</wp:posOffset>
                </wp:positionH>
                <wp:positionV relativeFrom="paragraph">
                  <wp:posOffset>67973</wp:posOffset>
                </wp:positionV>
                <wp:extent cx="234087" cy="45719"/>
                <wp:effectExtent l="0" t="19050" r="33020" b="31115"/>
                <wp:wrapNone/>
                <wp:docPr id="41" name="Arrow: Right 41"/>
                <wp:cNvGraphicFramePr/>
                <a:graphic xmlns:a="http://schemas.openxmlformats.org/drawingml/2006/main">
                  <a:graphicData uri="http://schemas.microsoft.com/office/word/2010/wordprocessingShape">
                    <wps:wsp>
                      <wps:cNvSpPr/>
                      <wps:spPr>
                        <a:xfrm>
                          <a:off x="0" y="0"/>
                          <a:ext cx="234087"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35ADEB0" w14:textId="2FB5254D" w:rsidR="00153B59" w:rsidRPr="00153B59" w:rsidRDefault="00153B59" w:rsidP="00153B59">
                            <w:pPr>
                              <w:jc w:val="center"/>
                              <w:rPr>
                                <w:lang w:val="en-US"/>
                              </w:rPr>
                            </w:pPr>
                            <w:r>
                              <w:rPr>
                                <w:lang w:val="en-US"/>
                              </w:rPr>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58D76BED" id="Arrow: Right 41" o:spid="_x0000_s1058" type="#_x0000_t13" style="position:absolute;margin-left:269.1pt;margin-top:5.35pt;width:18.45pt;height:3.6pt;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" adj="19491" fillcolor="#4472c4 [3204]" strokecolor="#1f3763 [1604]" strokeweight="1pt">
                <v:textbox>
                  <w:txbxContent>
                    <w:p w14:paraId="135ADEB0" w14:textId="2FB5254D" w:rsidR="00153B59" w:rsidRPr="00153B59" w:rsidRDefault="00153B59" w:rsidP="00153B59">
                      <w:pPr>
                        <w:jc w:val="center"/>
                        <w:rPr>
                          <w:lang w:val="en-US"/>
                        </w:rPr>
                      </w:pPr>
                      <w:r>
                        <w:rPr>
                          <w:lang w:val="en-US"/>
                        </w:rPr>
                        <w:t xml:space="preserve"> </w:t>
                      </w:r>
                    </w:p>
                  </w:txbxContent>
                </v:textbox>
              </v:shape>
            </w:pict>
          </mc:Fallback>
        </mc:AlternateContent>
      </w:r>
      <w:r w:rsidRPr="00DE4A93">
        <w:rPr>
          <w:sz w:val="24"/>
          <w:szCs w:val="24"/>
        </w:rPr>
        <w:t xml:space="preserve">And the last example it will be IT Skills, from </w:t>
      </w:r>
      <w:r w:rsidRPr="00DE4A93">
        <w:rPr>
          <w:b/>
          <w:bCs/>
          <w:sz w:val="24"/>
          <w:szCs w:val="24"/>
        </w:rPr>
        <w:t>Unknown          Open</w:t>
      </w:r>
      <w:r w:rsidRPr="00DE4A93">
        <w:rPr>
          <w:sz w:val="24"/>
          <w:szCs w:val="24"/>
        </w:rPr>
        <w:t xml:space="preserve"> </w:t>
      </w:r>
      <w:r w:rsidR="00570629" w:rsidRPr="00DE4A93">
        <w:rPr>
          <w:sz w:val="24"/>
          <w:szCs w:val="24"/>
        </w:rPr>
        <w:t>, I never tried before this skill but I think I can improve it by searching information online, use computer more often , taking notes</w:t>
      </w:r>
      <w:r w:rsidR="00F43E5C" w:rsidRPr="00DE4A93">
        <w:rPr>
          <w:sz w:val="24"/>
          <w:szCs w:val="24"/>
        </w:rPr>
        <w:t xml:space="preserve"> , watch tutorial how to upgrade this skill</w:t>
      </w:r>
      <w:r w:rsidR="00834BEE" w:rsidRPr="00DE4A93">
        <w:rPr>
          <w:sz w:val="24"/>
          <w:szCs w:val="24"/>
        </w:rPr>
        <w:t>, asking people which have more knowledge than me.</w:t>
      </w:r>
    </w:p>
    <w:p w14:paraId="7648ADC3" w14:textId="77777777" w:rsidR="00B97165" w:rsidRDefault="00B97165" w:rsidP="00DE3A2E"/>
    <w:p w14:paraId="090F685A" w14:textId="4441DF67" w:rsidR="005E45D9" w:rsidRPr="00B97165" w:rsidRDefault="009C26D3" w:rsidP="000903C9">
      <w:pPr>
        <w:rPr>
          <w:sz w:val="24"/>
          <w:szCs w:val="24"/>
        </w:rPr>
      </w:pPr>
      <w:r>
        <w:rPr>
          <w:b/>
          <w:bCs/>
          <w:noProof/>
          <w:sz w:val="24"/>
          <w:szCs w:val="24"/>
          <w:lang w:eastAsia="en-GB"/>
        </w:rPr>
        <mc:AlternateContent>
          <mc:Choice Requires="wps">
            <w:drawing>
              <wp:anchor distT="0" distB="0" distL="114300" distR="114300" simplePos="0" relativeHeight="251674624" behindDoc="0" locked="0" layoutInCell="1" allowOverlap="1" wp14:anchorId="7732C340" wp14:editId="52A609AC">
                <wp:simplePos x="0" y="0"/>
                <wp:positionH relativeFrom="column">
                  <wp:posOffset>691267</wp:posOffset>
                </wp:positionH>
                <wp:positionV relativeFrom="paragraph">
                  <wp:posOffset>684530</wp:posOffset>
                </wp:positionV>
                <wp:extent cx="683508" cy="269626"/>
                <wp:effectExtent l="0" t="0" r="40640" b="35560"/>
                <wp:wrapNone/>
                <wp:docPr id="46" name="Arrow: Curved Down 46"/>
                <wp:cNvGraphicFramePr/>
                <a:graphic xmlns:a="http://schemas.openxmlformats.org/drawingml/2006/main">
                  <a:graphicData uri="http://schemas.microsoft.com/office/word/2010/wordprocessingShape">
                    <wps:wsp>
                      <wps:cNvSpPr/>
                      <wps:spPr>
                        <a:xfrm>
                          <a:off x="0" y="0"/>
                          <a:ext cx="683508" cy="269626"/>
                        </a:xfrm>
                        <a:prstGeom prst="curved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192D422" id="_x0000_t105" coordsize="21600,21600" o:spt="105" adj="12960,19440,14400" path="wr,0@3@23,0@22@4,0@15,0@1@23@7,0@13@2l@14@2@8@22@12@2at,0@3@23@11@2@17@26@15,0@1@23@17@26@15@22xewr,0@3@23@4,0@17@26nfe">
                <v:stroke joinstyle="miter"/>
                <v:formulas>
                  <v:f eqn="val #0"/>
                  <v:f eqn="val #1"/>
                  <v:f eqn="val #2"/>
                  <v:f eqn="sum #0 width #1"/>
                  <v:f eqn="prod @3 1 2"/>
                  <v:f eqn="sum #1 #1 width"/>
                  <v:f eqn="sum @5 #1 #0"/>
                  <v:f eqn="prod @6 1 2"/>
                  <v:f eqn="mid width #0"/>
                  <v:f eqn="sum height 0 #2"/>
                  <v:f eqn="ellipse @9 height @4"/>
                  <v:f eqn="sum @4 @10 0"/>
                  <v:f eqn="sum @11 #1 width"/>
                  <v:f eqn="sum @7 @10 0"/>
                  <v:f eqn="sum @12 width #0"/>
                  <v:f eqn="sum @5 0 #0"/>
                  <v:f eqn="prod @15 1 2"/>
                  <v:f eqn="mid @4 @7"/>
                  <v:f eqn="sum #0 #1 width"/>
                  <v:f eqn="prod @18 1 2"/>
                  <v:f eqn="sum @17 0 @19"/>
                  <v:f eqn="val width"/>
                  <v:f eqn="val height"/>
                  <v:f eqn="prod height 2 1"/>
                  <v:f eqn="sum @17 0 @4"/>
                  <v:f eqn="ellipse @24 @4 height"/>
                  <v:f eqn="sum height 0 @25"/>
                  <v:f eqn="sum @8 128 0"/>
                  <v:f eqn="prod @5 1 2"/>
                  <v:f eqn="sum @5 0 128"/>
                  <v:f eqn="sum #0 @17 @12"/>
                  <v:f eqn="ellipse @20 @4 height"/>
                  <v:f eqn="sum width 0 #0"/>
                  <v:f eqn="prod @32 1 2"/>
                  <v:f eqn="prod height height 1"/>
                  <v:f eqn="prod @9 @9 1"/>
                  <v:f eqn="sum @34 0 @35"/>
                  <v:f eqn="sqrt @36"/>
                  <v:f eqn="sum @37 height 0"/>
                  <v:f eqn="prod width height @38"/>
                  <v:f eqn="sum @39 64 0"/>
                  <v:f eqn="prod #0 1 2"/>
                  <v:f eqn="ellipse @33 @41 height"/>
                  <v:f eqn="sum height 0 @42"/>
                  <v:f eqn="sum @43 64 0"/>
                  <v:f eqn="prod @4 1 2"/>
                  <v:f eqn="sum #1 0 @45"/>
                  <v:f eqn="prod height 4390 32768"/>
                  <v:f eqn="prod height 28378 32768"/>
                </v:formulas>
                <v:path o:extrusionok="f" o:connecttype="custom" o:connectlocs="@17,0;@16,@22;@12,@2;@8,@22;@14,@2" o:connectangles="270,90,90,90,0" textboxrect="@45,@47,@46,@48"/>
                <v:handles>
                  <v:h position="#0,bottomRight" xrange="@40,@29"/>
                  <v:h position="#1,bottomRight" xrange="@27,@21"/>
                  <v:h position="bottomRight,#2" yrange="@44,@22"/>
                </v:handles>
                <o:complex v:ext="view"/>
              </v:shapetype>
              <v:shape id="Arrow: Curved Down 46" o:spid="_x0000_s1026" type="#_x0000_t105" style="position:absolute;margin-left:54.45pt;margin-top:53.9pt;width:53.8pt;height:21.2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" adj="17340,20535,16200" fillcolor="#4472c4 [3204]" strokecolor="#1f3763 [1604]" strokeweight="1pt"/>
            </w:pict>
          </mc:Fallback>
        </mc:AlternateContent>
      </w:r>
      <w:r>
        <w:rPr>
          <w:noProof/>
          <w:sz w:val="24"/>
          <w:szCs w:val="24"/>
          <w:lang w:eastAsia="en-GB"/>
        </w:rPr>
        <mc:AlternateContent>
          <mc:Choice Requires="wps">
            <w:drawing>
              <wp:anchor distT="0" distB="0" distL="114300" distR="114300" simplePos="0" relativeHeight="251676672" behindDoc="0" locked="0" layoutInCell="1" allowOverlap="1" wp14:anchorId="7C935CF0" wp14:editId="770A5A39">
                <wp:simplePos x="0" y="0"/>
                <wp:positionH relativeFrom="column">
                  <wp:posOffset>681576</wp:posOffset>
                </wp:positionH>
                <wp:positionV relativeFrom="paragraph">
                  <wp:posOffset>1074061</wp:posOffset>
                </wp:positionV>
                <wp:extent cx="669566" cy="241134"/>
                <wp:effectExtent l="38100" t="19050" r="16510" b="26035"/>
                <wp:wrapNone/>
                <wp:docPr id="47" name="Arrow: Curved Up 47"/>
                <wp:cNvGraphicFramePr/>
                <a:graphic xmlns:a="http://schemas.openxmlformats.org/drawingml/2006/main">
                  <a:graphicData uri="http://schemas.microsoft.com/office/word/2010/wordprocessingShape">
                    <wps:wsp>
                      <wps:cNvSpPr/>
                      <wps:spPr>
                        <a:xfrm flipH="1">
                          <a:off x="0" y="0"/>
                          <a:ext cx="669566" cy="241134"/>
                        </a:xfrm>
                        <a:prstGeom prst="curvedUpArrow">
                          <a:avLst>
                            <a:gd name="adj1" fmla="val 25000"/>
                            <a:gd name="adj2" fmla="val 50000"/>
                            <a:gd name="adj3" fmla="val 9974"/>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436CE37" id="_x0000_t104" coordsize="21600,21600" o:spt="104" adj="12960,19440,7200" path="ar0@22@3@21,,0@4@21@14@22@1@21@7@21@12@2l@13@2@8,0@11@2wa0@22@3@21@10@2@16@24@14@22@1@21@16@24@14,xewr@14@22@1@21@7@21@16@24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8,0;@11,@2;@15,0;@16,@21;@13,@2" o:connectangles="270,270,270,90,0" textboxrect="@41,@43,@42,@44"/>
                <v:handles>
                  <v:h position="#0,topLeft" xrange="@37,@27"/>
                  <v:h position="#1,topLeft" xrange="@25,@20"/>
                  <v:h position="bottomRight,#2" yrange="0,@40"/>
                </v:handles>
                <o:complex v:ext="view"/>
              </v:shapetype>
              <v:shape id="Arrow: Curved Up 47" o:spid="_x0000_s1026" type="#_x0000_t104" style="position:absolute;margin-left:53.65pt;margin-top:84.55pt;width:52.7pt;height:19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" adj="17711,20628,2154" fillcolor="#4472c4 [3204]" strokecolor="#1f3763 [1604]" strokeweight="1pt"/>
            </w:pict>
          </mc:Fallback>
        </mc:AlternateContent>
      </w:r>
      <w:r w:rsidR="00CC4943" w:rsidRPr="0085257F">
        <w:rPr>
          <w:b/>
          <w:bCs/>
          <w:noProof/>
          <w:sz w:val="24"/>
          <w:szCs w:val="24"/>
          <w:lang w:eastAsia="en-GB"/>
        </w:rPr>
        <w:drawing>
          <wp:anchor distT="0" distB="0" distL="114300" distR="114300" simplePos="0" relativeHeight="251668480" behindDoc="0" locked="0" layoutInCell="1" allowOverlap="1" wp14:anchorId="67A3F349" wp14:editId="03DCAA48">
            <wp:simplePos x="0" y="0"/>
            <wp:positionH relativeFrom="column">
              <wp:posOffset>0</wp:posOffset>
            </wp:positionH>
            <wp:positionV relativeFrom="paragraph">
              <wp:posOffset>1905</wp:posOffset>
            </wp:positionV>
            <wp:extent cx="2011680" cy="2011680"/>
            <wp:effectExtent l="0" t="0" r="7620" b="7620"/>
            <wp:wrapThrough wrapText="bothSides">
              <wp:wrapPolygon edited="0">
                <wp:start x="0" y="0"/>
                <wp:lineTo x="0" y="21477"/>
                <wp:lineTo x="21477" y="21477"/>
                <wp:lineTo x="21477" y="0"/>
                <wp:lineTo x="0" y="0"/>
              </wp:wrapPolygon>
            </wp:wrapThrough>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011680" cy="2011680"/>
                    </a:xfrm>
                    <a:prstGeom prst="rect">
                      <a:avLst/>
                    </a:prstGeom>
                  </pic:spPr>
                </pic:pic>
              </a:graphicData>
            </a:graphic>
            <wp14:sizeRelH relativeFrom="page">
              <wp14:pctWidth>0</wp14:pctWidth>
            </wp14:sizeRelH>
            <wp14:sizeRelV relativeFrom="page">
              <wp14:pctHeight>0</wp14:pctHeight>
            </wp14:sizeRelV>
          </wp:anchor>
        </w:drawing>
      </w:r>
      <w:r w:rsidR="00E81E97" w:rsidRPr="0085257F">
        <w:rPr>
          <w:b/>
          <w:bCs/>
          <w:sz w:val="24"/>
          <w:szCs w:val="24"/>
        </w:rPr>
        <w:t xml:space="preserve">The Four Stages of Competence </w:t>
      </w:r>
      <w:r w:rsidR="00E81E97" w:rsidRPr="00B97165">
        <w:rPr>
          <w:sz w:val="24"/>
          <w:szCs w:val="24"/>
        </w:rPr>
        <w:t xml:space="preserve">was originally posited by </w:t>
      </w:r>
      <w:r w:rsidR="00E81E97" w:rsidRPr="00B97165">
        <w:rPr>
          <w:b/>
          <w:bCs/>
          <w:sz w:val="24"/>
          <w:szCs w:val="24"/>
        </w:rPr>
        <w:t>Noel Burch</w:t>
      </w:r>
      <w:r w:rsidR="00377038">
        <w:rPr>
          <w:b/>
          <w:bCs/>
          <w:sz w:val="24"/>
          <w:szCs w:val="24"/>
        </w:rPr>
        <w:t xml:space="preserve"> </w:t>
      </w:r>
      <w:r w:rsidR="00377038" w:rsidRPr="00377038">
        <w:rPr>
          <w:rFonts w:ascii="Arial" w:hAnsi="Arial" w:cs="Arial"/>
          <w:i/>
          <w:iCs/>
          <w:color w:val="000000"/>
          <w:sz w:val="24"/>
          <w:szCs w:val="24"/>
          <w:shd w:val="clear" w:color="auto" w:fill="FFFFFF"/>
        </w:rPr>
        <w:t>Peel(2015)</w:t>
      </w:r>
      <w:r w:rsidR="00377038" w:rsidRPr="00377038">
        <w:rPr>
          <w:rFonts w:ascii="Arial" w:hAnsi="Arial" w:cs="Arial"/>
          <w:color w:val="000000"/>
          <w:shd w:val="clear" w:color="auto" w:fill="FFFFFF"/>
        </w:rPr>
        <w:t xml:space="preserve"> </w:t>
      </w:r>
      <w:r w:rsidR="00E81E97" w:rsidRPr="00B97165">
        <w:rPr>
          <w:sz w:val="24"/>
          <w:szCs w:val="24"/>
        </w:rPr>
        <w:t xml:space="preserve">, </w:t>
      </w:r>
      <w:commentRangeStart w:id="46"/>
      <w:r w:rsidR="00E81E97" w:rsidRPr="00B97165">
        <w:rPr>
          <w:sz w:val="24"/>
          <w:szCs w:val="24"/>
        </w:rPr>
        <w:t>an</w:t>
      </w:r>
      <w:commentRangeEnd w:id="46"/>
      <w:r w:rsidR="006911E6">
        <w:rPr>
          <w:rStyle w:val="CommentReference"/>
        </w:rPr>
        <w:commentReference w:id="46"/>
      </w:r>
      <w:r w:rsidR="00E81E97" w:rsidRPr="00B97165">
        <w:rPr>
          <w:sz w:val="24"/>
          <w:szCs w:val="24"/>
        </w:rPr>
        <w:t xml:space="preserve"> employee of Gordon Training International in the 1970’s.</w:t>
      </w:r>
      <w:r w:rsidR="00E5721E" w:rsidRPr="00B97165">
        <w:rPr>
          <w:sz w:val="24"/>
          <w:szCs w:val="24"/>
        </w:rPr>
        <w:t xml:space="preserve"> No matter what new </w:t>
      </w:r>
      <w:r w:rsidR="00EC7F5C" w:rsidRPr="00B97165">
        <w:rPr>
          <w:sz w:val="24"/>
          <w:szCs w:val="24"/>
        </w:rPr>
        <w:t>competence</w:t>
      </w:r>
      <w:r w:rsidR="00E5721E" w:rsidRPr="00B97165">
        <w:rPr>
          <w:sz w:val="24"/>
          <w:szCs w:val="24"/>
        </w:rPr>
        <w:t xml:space="preserve"> we decide to learn</w:t>
      </w:r>
      <w:r w:rsidR="00EC7F5C" w:rsidRPr="00B97165">
        <w:rPr>
          <w:sz w:val="24"/>
          <w:szCs w:val="24"/>
        </w:rPr>
        <w:t xml:space="preserve"> about </w:t>
      </w:r>
      <w:r w:rsidR="00D33B57" w:rsidRPr="00B97165">
        <w:rPr>
          <w:sz w:val="24"/>
          <w:szCs w:val="24"/>
        </w:rPr>
        <w:t>it,</w:t>
      </w:r>
      <w:r w:rsidR="00E5721E" w:rsidRPr="00B97165">
        <w:rPr>
          <w:sz w:val="24"/>
          <w:szCs w:val="24"/>
        </w:rPr>
        <w:t xml:space="preserve"> there are four learning stages</w:t>
      </w:r>
      <w:r w:rsidR="005E45D9" w:rsidRPr="00B97165">
        <w:rPr>
          <w:sz w:val="24"/>
          <w:szCs w:val="24"/>
        </w:rPr>
        <w:t xml:space="preserve">, </w:t>
      </w:r>
      <w:r w:rsidR="00E5721E" w:rsidRPr="00B97165">
        <w:rPr>
          <w:sz w:val="24"/>
          <w:szCs w:val="24"/>
        </w:rPr>
        <w:t xml:space="preserve"> each of us goes through</w:t>
      </w:r>
      <w:r w:rsidR="00EC7F5C" w:rsidRPr="00B97165">
        <w:rPr>
          <w:sz w:val="24"/>
          <w:szCs w:val="24"/>
        </w:rPr>
        <w:t xml:space="preserve"> even if we want or not </w:t>
      </w:r>
      <w:r w:rsidR="005E45D9" w:rsidRPr="00B97165">
        <w:rPr>
          <w:sz w:val="24"/>
          <w:szCs w:val="24"/>
        </w:rPr>
        <w:t>.</w:t>
      </w:r>
    </w:p>
    <w:p w14:paraId="6177A429" w14:textId="787E38ED" w:rsidR="00C024B6" w:rsidRPr="00B97165" w:rsidRDefault="00E5721E" w:rsidP="000903C9">
      <w:pPr>
        <w:rPr>
          <w:sz w:val="24"/>
          <w:szCs w:val="24"/>
        </w:rPr>
      </w:pPr>
      <w:r w:rsidRPr="00B97165">
        <w:rPr>
          <w:sz w:val="24"/>
          <w:szCs w:val="24"/>
        </w:rPr>
        <w:t xml:space="preserve">Being </w:t>
      </w:r>
      <w:r w:rsidR="00EC7F5C" w:rsidRPr="00B97165">
        <w:rPr>
          <w:sz w:val="24"/>
          <w:szCs w:val="24"/>
        </w:rPr>
        <w:t>aware</w:t>
      </w:r>
      <w:r w:rsidRPr="00B97165">
        <w:rPr>
          <w:sz w:val="24"/>
          <w:szCs w:val="24"/>
        </w:rPr>
        <w:t xml:space="preserve"> of these </w:t>
      </w:r>
      <w:r w:rsidR="00EC7F5C" w:rsidRPr="00B97165">
        <w:rPr>
          <w:sz w:val="24"/>
          <w:szCs w:val="24"/>
        </w:rPr>
        <w:t xml:space="preserve">four </w:t>
      </w:r>
      <w:r w:rsidRPr="00B97165">
        <w:rPr>
          <w:sz w:val="24"/>
          <w:szCs w:val="24"/>
        </w:rPr>
        <w:t xml:space="preserve">stages helps us </w:t>
      </w:r>
      <w:r w:rsidR="005E45D9" w:rsidRPr="00B97165">
        <w:rPr>
          <w:sz w:val="24"/>
          <w:szCs w:val="24"/>
        </w:rPr>
        <w:t xml:space="preserve">to accept better </w:t>
      </w:r>
      <w:r w:rsidR="00EC7F5C" w:rsidRPr="00B97165">
        <w:rPr>
          <w:sz w:val="24"/>
          <w:szCs w:val="24"/>
        </w:rPr>
        <w:t>the</w:t>
      </w:r>
      <w:r w:rsidR="000903C9" w:rsidRPr="00B97165">
        <w:rPr>
          <w:sz w:val="24"/>
          <w:szCs w:val="24"/>
        </w:rPr>
        <w:t xml:space="preserve"> </w:t>
      </w:r>
      <w:r w:rsidR="00EC7F5C" w:rsidRPr="00B97165">
        <w:rPr>
          <w:sz w:val="24"/>
          <w:szCs w:val="24"/>
        </w:rPr>
        <w:t xml:space="preserve">idea of learning it is not that easy and comfortable </w:t>
      </w:r>
      <w:r w:rsidR="00D33B57" w:rsidRPr="00B97165">
        <w:rPr>
          <w:sz w:val="24"/>
          <w:szCs w:val="24"/>
        </w:rPr>
        <w:t>process.</w:t>
      </w:r>
    </w:p>
    <w:p w14:paraId="56B31EDB" w14:textId="30A8CA98" w:rsidR="000C6518" w:rsidRDefault="000C6518" w:rsidP="005E45D9"/>
    <w:p w14:paraId="3979B1A2" w14:textId="33E2BCAE" w:rsidR="00B35941" w:rsidRPr="004255A3" w:rsidRDefault="00B35941" w:rsidP="00DE3A2E">
      <w:r>
        <w:t xml:space="preserve">I will use </w:t>
      </w:r>
      <w:r w:rsidR="00523A97" w:rsidRPr="00146C66">
        <w:rPr>
          <w:b/>
          <w:bCs/>
        </w:rPr>
        <w:t>IT</w:t>
      </w:r>
      <w:r w:rsidR="00332530">
        <w:rPr>
          <w:b/>
          <w:bCs/>
        </w:rPr>
        <w:t xml:space="preserve"> Skills</w:t>
      </w:r>
      <w:r w:rsidR="00146C66" w:rsidRPr="00146C66">
        <w:rPr>
          <w:b/>
          <w:bCs/>
        </w:rPr>
        <w:t xml:space="preserve"> from L1 to L4</w:t>
      </w:r>
      <w:r w:rsidR="00146C66">
        <w:rPr>
          <w:b/>
          <w:bCs/>
        </w:rPr>
        <w:t xml:space="preserve"> </w:t>
      </w:r>
      <w:r w:rsidR="00567B92">
        <w:t xml:space="preserve">before </w:t>
      </w:r>
      <w:r w:rsidR="0040469F">
        <w:t xml:space="preserve">I start this </w:t>
      </w:r>
      <w:r w:rsidR="00DE4A93">
        <w:t>class</w:t>
      </w:r>
      <w:r w:rsidR="00567B92">
        <w:t xml:space="preserve"> I never was thinking I really need this It Skills, I am not sure if I am able to learn it</w:t>
      </w:r>
      <w:r w:rsidR="00083BF1">
        <w:t xml:space="preserve">, </w:t>
      </w:r>
      <w:r w:rsidR="0040469F">
        <w:t xml:space="preserve">but </w:t>
      </w:r>
      <w:r w:rsidR="00083BF1">
        <w:t>I started straight away without any knowledge</w:t>
      </w:r>
      <w:r w:rsidR="00567B92">
        <w:t xml:space="preserve"> </w:t>
      </w:r>
      <w:r w:rsidR="0040469F">
        <w:t>and</w:t>
      </w:r>
      <w:r w:rsidR="00567B92">
        <w:t xml:space="preserve"> I</w:t>
      </w:r>
      <w:r w:rsidR="004F6CD3">
        <w:t xml:space="preserve"> will improve it by searching online tutorials and apply what I’ve learned, asking people which have a passion for it and </w:t>
      </w:r>
      <w:r w:rsidR="00567B92">
        <w:t xml:space="preserve">practicing more my new skills to see if I am good or not on it . </w:t>
      </w:r>
    </w:p>
    <w:p w14:paraId="04CF8707" w14:textId="0EA19C97" w:rsidR="00DE3A2E" w:rsidRDefault="00DE3A2E" w:rsidP="00DE3A2E">
      <w:r>
        <w:t xml:space="preserve">I will </w:t>
      </w:r>
      <w:r w:rsidR="00522741">
        <w:t xml:space="preserve">use </w:t>
      </w:r>
      <w:r w:rsidR="00522741" w:rsidRPr="00522741">
        <w:rPr>
          <w:b/>
          <w:bCs/>
        </w:rPr>
        <w:t>Confidence</w:t>
      </w:r>
      <w:r w:rsidRPr="00522741">
        <w:rPr>
          <w:b/>
          <w:bCs/>
        </w:rPr>
        <w:t xml:space="preserve"> </w:t>
      </w:r>
      <w:r>
        <w:rPr>
          <w:b/>
          <w:bCs/>
        </w:rPr>
        <w:t>L2 to L4</w:t>
      </w:r>
      <w:r>
        <w:t xml:space="preserve"> and I will improve it by taking leadership</w:t>
      </w:r>
      <w:r w:rsidR="00DD3A38">
        <w:t>,</w:t>
      </w:r>
      <w:r>
        <w:t xml:space="preserve"> </w:t>
      </w:r>
      <w:r w:rsidR="000B1679">
        <w:t>observe</w:t>
      </w:r>
      <w:r>
        <w:t xml:space="preserve"> the others and taking notes, taking theories and being more active in class.</w:t>
      </w:r>
    </w:p>
    <w:p w14:paraId="05D724C6" w14:textId="77777777" w:rsidR="00332530" w:rsidRDefault="00332530" w:rsidP="00332530">
      <w:r>
        <w:t xml:space="preserve">I will use </w:t>
      </w:r>
      <w:r>
        <w:rPr>
          <w:b/>
          <w:bCs/>
        </w:rPr>
        <w:t xml:space="preserve">Communication L3 to L4 </w:t>
      </w:r>
      <w:r>
        <w:t xml:space="preserve">and I will improve it by talking more in front of the other people which I am scared, work in team groups, be more active, trying my best. </w:t>
      </w:r>
    </w:p>
    <w:p w14:paraId="287BCE34" w14:textId="1581C510" w:rsidR="00DE3A2E" w:rsidRDefault="00DE3A2E" w:rsidP="00DE3A2E">
      <w:r>
        <w:t>I will use</w:t>
      </w:r>
      <w:r>
        <w:rPr>
          <w:b/>
          <w:bCs/>
        </w:rPr>
        <w:t xml:space="preserve"> Curiosity L4</w:t>
      </w:r>
      <w:r>
        <w:t xml:space="preserve"> and I will improve it by feeding my curiosity asking questions, paying more attention to </w:t>
      </w:r>
      <w:r w:rsidR="00D33B57">
        <w:t>details,</w:t>
      </w:r>
      <w:r>
        <w:t xml:space="preserve"> searching information about what interests </w:t>
      </w:r>
      <w:r w:rsidR="00D33B57">
        <w:t>me.</w:t>
      </w:r>
    </w:p>
    <w:p w14:paraId="40B4E5B1" w14:textId="77777777" w:rsidR="00DE4A93" w:rsidRDefault="00DE4A93" w:rsidP="00DE4A93">
      <w:pPr>
        <w:rPr>
          <w:sz w:val="24"/>
          <w:szCs w:val="24"/>
        </w:rPr>
      </w:pPr>
    </w:p>
    <w:p w14:paraId="25C69B66" w14:textId="675BC6AD" w:rsidR="00AA22F3" w:rsidRPr="00274DF3" w:rsidRDefault="00AA22F3" w:rsidP="00274DF3">
      <w:pPr>
        <w:ind w:firstLine="720"/>
        <w:rPr>
          <w:sz w:val="24"/>
          <w:szCs w:val="24"/>
        </w:rPr>
      </w:pPr>
      <w:commentRangeStart w:id="47"/>
      <w:r w:rsidRPr="00274DF3">
        <w:rPr>
          <w:b/>
          <w:bCs/>
          <w:sz w:val="24"/>
          <w:szCs w:val="24"/>
        </w:rPr>
        <w:t>Kolb's</w:t>
      </w:r>
      <w:r w:rsidRPr="00274DF3">
        <w:rPr>
          <w:sz w:val="24"/>
          <w:szCs w:val="24"/>
        </w:rPr>
        <w:t xml:space="preserve"> </w:t>
      </w:r>
      <w:commentRangeEnd w:id="47"/>
      <w:r w:rsidR="006911E6">
        <w:rPr>
          <w:rStyle w:val="CommentReference"/>
        </w:rPr>
        <w:commentReference w:id="47"/>
      </w:r>
      <w:r w:rsidRPr="00274DF3">
        <w:rPr>
          <w:sz w:val="24"/>
          <w:szCs w:val="24"/>
        </w:rPr>
        <w:t>learning theory establishes four distinct learning styles (or preferences), which are based on a four-stage learning cycle</w:t>
      </w:r>
      <w:r w:rsidR="00274DF3" w:rsidRPr="00274DF3">
        <w:rPr>
          <w:sz w:val="24"/>
          <w:szCs w:val="24"/>
        </w:rPr>
        <w:t xml:space="preserve"> (</w:t>
      </w:r>
      <w:r w:rsidRPr="00274DF3">
        <w:rPr>
          <w:sz w:val="24"/>
          <w:szCs w:val="24"/>
        </w:rPr>
        <w:t>training cycle</w:t>
      </w:r>
      <w:r w:rsidR="00274DF3" w:rsidRPr="00274DF3">
        <w:rPr>
          <w:sz w:val="24"/>
          <w:szCs w:val="24"/>
        </w:rPr>
        <w:t>)</w:t>
      </w:r>
      <w:r w:rsidR="0076091A" w:rsidRPr="0076091A">
        <w:t xml:space="preserve"> </w:t>
      </w:r>
      <w:hyperlink r:id="rId28" w:history="1">
        <w:r w:rsidR="0076091A" w:rsidRPr="0076091A">
          <w:rPr>
            <w:rStyle w:val="entry-author-name"/>
            <w:rFonts w:ascii="Arial" w:hAnsi="Arial" w:cs="Arial"/>
            <w:i/>
            <w:iCs/>
            <w:color w:val="333333"/>
            <w:sz w:val="21"/>
            <w:szCs w:val="21"/>
            <w:shd w:val="clear" w:color="auto" w:fill="FFFFFF"/>
          </w:rPr>
          <w:t>Kurt</w:t>
        </w:r>
      </w:hyperlink>
      <w:r w:rsidR="0076091A" w:rsidRPr="0076091A">
        <w:rPr>
          <w:i/>
          <w:iCs/>
        </w:rPr>
        <w:t xml:space="preserve"> (2020)</w:t>
      </w:r>
      <w:r w:rsidR="00274DF3" w:rsidRPr="00274DF3">
        <w:rPr>
          <w:sz w:val="24"/>
          <w:szCs w:val="24"/>
        </w:rPr>
        <w:t>.</w:t>
      </w:r>
    </w:p>
    <w:p w14:paraId="4D0C0D12" w14:textId="27A4A12F" w:rsidR="00AA22F3" w:rsidRPr="00274DF3" w:rsidRDefault="00AA22F3" w:rsidP="00274DF3">
      <w:pPr>
        <w:rPr>
          <w:sz w:val="24"/>
          <w:szCs w:val="24"/>
        </w:rPr>
      </w:pPr>
      <w:r w:rsidRPr="00274DF3">
        <w:rPr>
          <w:sz w:val="24"/>
          <w:szCs w:val="24"/>
        </w:rPr>
        <w:t xml:space="preserve">In this sense, Kolb's model is </w:t>
      </w:r>
      <w:r w:rsidR="005245DF" w:rsidRPr="00274DF3">
        <w:rPr>
          <w:sz w:val="24"/>
          <w:szCs w:val="24"/>
        </w:rPr>
        <w:t>very</w:t>
      </w:r>
      <w:r w:rsidRPr="00274DF3">
        <w:rPr>
          <w:sz w:val="24"/>
          <w:szCs w:val="24"/>
        </w:rPr>
        <w:t xml:space="preserve"> elegant,</w:t>
      </w:r>
      <w:r w:rsidR="005245DF">
        <w:rPr>
          <w:sz w:val="24"/>
          <w:szCs w:val="24"/>
        </w:rPr>
        <w:t xml:space="preserve"> </w:t>
      </w:r>
      <w:r w:rsidRPr="00274DF3">
        <w:rPr>
          <w:sz w:val="24"/>
          <w:szCs w:val="24"/>
        </w:rPr>
        <w:t xml:space="preserve">because it provides a way for individual people to understand different learning styles, </w:t>
      </w:r>
      <w:r w:rsidR="005245DF" w:rsidRPr="00274DF3">
        <w:rPr>
          <w:sz w:val="24"/>
          <w:szCs w:val="24"/>
        </w:rPr>
        <w:t>and</w:t>
      </w:r>
      <w:r w:rsidRPr="00274DF3">
        <w:rPr>
          <w:sz w:val="24"/>
          <w:szCs w:val="24"/>
        </w:rPr>
        <w:t xml:space="preserve"> an explanation of an experiential learning cycle that applies to all of us. </w:t>
      </w:r>
    </w:p>
    <w:p w14:paraId="163B80A5" w14:textId="77777777" w:rsidR="001740E9" w:rsidRPr="001740E9" w:rsidRDefault="00AA22F3" w:rsidP="00DE3A2E">
      <w:pPr>
        <w:rPr>
          <w:sz w:val="24"/>
          <w:szCs w:val="24"/>
        </w:rPr>
      </w:pPr>
      <w:r w:rsidRPr="001740E9">
        <w:rPr>
          <w:sz w:val="24"/>
          <w:szCs w:val="24"/>
        </w:rPr>
        <w:t xml:space="preserve">Kolb says </w:t>
      </w:r>
      <w:r w:rsidR="00EB235F" w:rsidRPr="001740E9">
        <w:rPr>
          <w:sz w:val="24"/>
          <w:szCs w:val="24"/>
        </w:rPr>
        <w:t>about this</w:t>
      </w:r>
      <w:r w:rsidRPr="001740E9">
        <w:rPr>
          <w:sz w:val="24"/>
          <w:szCs w:val="24"/>
        </w:rPr>
        <w:t xml:space="preserve"> process represents a learning cycle or spiral where it "touches all the foundations" of the student, for example, a cycle of experimenting, reflecting, thinking, and acting. </w:t>
      </w:r>
    </w:p>
    <w:p w14:paraId="508C0751" w14:textId="2B0AF9F0" w:rsidR="00DE3A2E" w:rsidRDefault="00DE3A2E" w:rsidP="001740E9">
      <w:pPr>
        <w:ind w:firstLine="720"/>
        <w:rPr>
          <w:sz w:val="24"/>
          <w:szCs w:val="24"/>
        </w:rPr>
      </w:pPr>
      <w:r w:rsidRPr="001740E9">
        <w:rPr>
          <w:sz w:val="24"/>
          <w:szCs w:val="24"/>
        </w:rPr>
        <w:t xml:space="preserve">I think </w:t>
      </w:r>
      <w:r w:rsidRPr="001740E9">
        <w:rPr>
          <w:b/>
          <w:bCs/>
          <w:sz w:val="24"/>
          <w:szCs w:val="24"/>
        </w:rPr>
        <w:t>Reflective Observation</w:t>
      </w:r>
      <w:r w:rsidRPr="001740E9">
        <w:rPr>
          <w:sz w:val="24"/>
          <w:szCs w:val="24"/>
        </w:rPr>
        <w:t xml:space="preserve"> suits me the best because I prefer to review the lessons, to review the answers from my colleagues, to take notes, to reflect what is happening and to learn </w:t>
      </w:r>
      <w:r w:rsidR="001740E9">
        <w:rPr>
          <w:sz w:val="24"/>
          <w:szCs w:val="24"/>
        </w:rPr>
        <w:t xml:space="preserve">better from it. </w:t>
      </w:r>
    </w:p>
    <w:p w14:paraId="5F23353E" w14:textId="77777777" w:rsidR="00476EB7" w:rsidRDefault="00476EB7" w:rsidP="001740E9">
      <w:pPr>
        <w:ind w:firstLine="720"/>
        <w:rPr>
          <w:sz w:val="24"/>
          <w:szCs w:val="24"/>
        </w:rPr>
      </w:pPr>
    </w:p>
    <w:p w14:paraId="0D99CAEC" w14:textId="27557555" w:rsidR="00085552" w:rsidRDefault="00085552" w:rsidP="001740E9">
      <w:pPr>
        <w:ind w:firstLine="720"/>
        <w:rPr>
          <w:sz w:val="24"/>
          <w:szCs w:val="24"/>
        </w:rPr>
      </w:pPr>
      <w:r w:rsidRPr="00085552">
        <w:rPr>
          <w:b/>
          <w:bCs/>
          <w:sz w:val="24"/>
          <w:szCs w:val="24"/>
        </w:rPr>
        <w:t xml:space="preserve">Peter Honey and Alan Mumford </w:t>
      </w:r>
      <w:commentRangeStart w:id="48"/>
      <w:r w:rsidRPr="00085552">
        <w:rPr>
          <w:sz w:val="24"/>
          <w:szCs w:val="24"/>
        </w:rPr>
        <w:t>developed</w:t>
      </w:r>
      <w:commentRangeEnd w:id="48"/>
      <w:r w:rsidR="006911E6">
        <w:rPr>
          <w:rStyle w:val="CommentReference"/>
        </w:rPr>
        <w:commentReference w:id="48"/>
      </w:r>
      <w:r w:rsidRPr="00085552">
        <w:rPr>
          <w:sz w:val="24"/>
          <w:szCs w:val="24"/>
        </w:rPr>
        <w:t xml:space="preserve"> their theory of learning styles as a continuation of David Kolb's work, called </w:t>
      </w:r>
      <w:r>
        <w:rPr>
          <w:sz w:val="24"/>
          <w:szCs w:val="24"/>
        </w:rPr>
        <w:t>T</w:t>
      </w:r>
      <w:r w:rsidRPr="00085552">
        <w:rPr>
          <w:sz w:val="24"/>
          <w:szCs w:val="24"/>
        </w:rPr>
        <w:t xml:space="preserve">he </w:t>
      </w:r>
      <w:r>
        <w:rPr>
          <w:sz w:val="24"/>
          <w:szCs w:val="24"/>
        </w:rPr>
        <w:t>T</w:t>
      </w:r>
      <w:r w:rsidRPr="00085552">
        <w:rPr>
          <w:sz w:val="24"/>
          <w:szCs w:val="24"/>
        </w:rPr>
        <w:t xml:space="preserve">heory of </w:t>
      </w:r>
      <w:r>
        <w:rPr>
          <w:sz w:val="24"/>
          <w:szCs w:val="24"/>
        </w:rPr>
        <w:t>E</w:t>
      </w:r>
      <w:r w:rsidRPr="00085552">
        <w:rPr>
          <w:sz w:val="24"/>
          <w:szCs w:val="24"/>
        </w:rPr>
        <w:t xml:space="preserve">xperiential </w:t>
      </w:r>
      <w:r>
        <w:rPr>
          <w:sz w:val="24"/>
          <w:szCs w:val="24"/>
        </w:rPr>
        <w:t>L</w:t>
      </w:r>
      <w:r w:rsidRPr="00085552">
        <w:rPr>
          <w:sz w:val="24"/>
          <w:szCs w:val="24"/>
        </w:rPr>
        <w:t>earning</w:t>
      </w:r>
      <w:r w:rsidR="0076091A">
        <w:rPr>
          <w:sz w:val="24"/>
          <w:szCs w:val="24"/>
        </w:rPr>
        <w:t xml:space="preserve"> </w:t>
      </w:r>
      <w:r w:rsidR="0076091A" w:rsidRPr="0076091A">
        <w:rPr>
          <w:i/>
          <w:iCs/>
          <w:sz w:val="24"/>
          <w:szCs w:val="24"/>
        </w:rPr>
        <w:t>Honey(</w:t>
      </w:r>
      <w:r w:rsidR="0076091A" w:rsidRPr="0076091A">
        <w:rPr>
          <w:rFonts w:ascii="Arial" w:hAnsi="Arial" w:cs="Arial"/>
          <w:i/>
          <w:iCs/>
          <w:color w:val="555555"/>
          <w:sz w:val="21"/>
          <w:szCs w:val="21"/>
          <w:shd w:val="clear" w:color="auto" w:fill="FFFFFF"/>
        </w:rPr>
        <w:t>198</w:t>
      </w:r>
      <w:r w:rsidR="0076091A">
        <w:rPr>
          <w:rFonts w:ascii="Arial" w:hAnsi="Arial" w:cs="Arial"/>
          <w:i/>
          <w:iCs/>
          <w:color w:val="555555"/>
          <w:sz w:val="21"/>
          <w:szCs w:val="21"/>
          <w:shd w:val="clear" w:color="auto" w:fill="FFFFFF"/>
        </w:rPr>
        <w:t>2</w:t>
      </w:r>
      <w:r w:rsidR="0076091A" w:rsidRPr="0076091A">
        <w:rPr>
          <w:rFonts w:ascii="Arial" w:hAnsi="Arial" w:cs="Arial"/>
          <w:i/>
          <w:iCs/>
          <w:color w:val="555555"/>
          <w:sz w:val="21"/>
          <w:szCs w:val="21"/>
          <w:shd w:val="clear" w:color="auto" w:fill="FFFFFF"/>
        </w:rPr>
        <w:t>)</w:t>
      </w:r>
      <w:r w:rsidRPr="00085552">
        <w:rPr>
          <w:sz w:val="24"/>
          <w:szCs w:val="24"/>
        </w:rPr>
        <w:t xml:space="preserve">. </w:t>
      </w:r>
    </w:p>
    <w:p w14:paraId="715809E7" w14:textId="46F208EF" w:rsidR="00A56A8E" w:rsidRDefault="00085552" w:rsidP="00A56A8E">
      <w:pPr>
        <w:ind w:firstLine="720"/>
        <w:rPr>
          <w:sz w:val="24"/>
          <w:szCs w:val="24"/>
        </w:rPr>
      </w:pPr>
      <w:r w:rsidRPr="00085552">
        <w:rPr>
          <w:sz w:val="24"/>
          <w:szCs w:val="24"/>
        </w:rPr>
        <w:t xml:space="preserve">Honey and Mumford identified four different learning styles: "activist", "theoretical", "reflective" and "pragmatic". According to this theory, people gravitate to a certain learning style. </w:t>
      </w:r>
      <w:r>
        <w:rPr>
          <w:sz w:val="24"/>
          <w:szCs w:val="24"/>
        </w:rPr>
        <w:t xml:space="preserve"> The </w:t>
      </w:r>
      <w:r w:rsidRPr="00085552">
        <w:rPr>
          <w:sz w:val="24"/>
          <w:szCs w:val="24"/>
        </w:rPr>
        <w:t>authors contend that everyone should identify their natural learning style, know it and learn to complement their style.</w:t>
      </w:r>
    </w:p>
    <w:p w14:paraId="40023415" w14:textId="36D5C2AF" w:rsidR="0033528E" w:rsidRDefault="00A56A8E" w:rsidP="00A56A8E">
      <w:pPr>
        <w:ind w:firstLine="720"/>
        <w:rPr>
          <w:sz w:val="24"/>
          <w:szCs w:val="24"/>
        </w:rPr>
      </w:pPr>
      <w:r>
        <w:rPr>
          <w:sz w:val="24"/>
          <w:szCs w:val="24"/>
        </w:rPr>
        <w:t>After we resolve</w:t>
      </w:r>
      <w:r w:rsidR="00806A14">
        <w:rPr>
          <w:sz w:val="24"/>
          <w:szCs w:val="24"/>
        </w:rPr>
        <w:t xml:space="preserve"> in class</w:t>
      </w:r>
      <w:r>
        <w:rPr>
          <w:sz w:val="24"/>
          <w:szCs w:val="24"/>
        </w:rPr>
        <w:t xml:space="preserve"> a questionnaire with 60 questions </w:t>
      </w:r>
      <w:r w:rsidR="00806A14">
        <w:rPr>
          <w:sz w:val="24"/>
          <w:szCs w:val="24"/>
        </w:rPr>
        <w:t xml:space="preserve">my results send me into the </w:t>
      </w:r>
      <w:r w:rsidR="00806A14" w:rsidRPr="00A07FDA">
        <w:rPr>
          <w:b/>
          <w:bCs/>
          <w:sz w:val="24"/>
          <w:szCs w:val="24"/>
        </w:rPr>
        <w:t>Reflector style</w:t>
      </w:r>
      <w:r w:rsidR="00806A14">
        <w:rPr>
          <w:sz w:val="24"/>
          <w:szCs w:val="24"/>
        </w:rPr>
        <w:t xml:space="preserve"> which </w:t>
      </w:r>
      <w:r w:rsidR="00A07FDA">
        <w:rPr>
          <w:sz w:val="24"/>
          <w:szCs w:val="24"/>
        </w:rPr>
        <w:t xml:space="preserve">I </w:t>
      </w:r>
      <w:r w:rsidR="00522741">
        <w:rPr>
          <w:sz w:val="24"/>
          <w:szCs w:val="24"/>
        </w:rPr>
        <w:t>already knew.</w:t>
      </w:r>
      <w:r w:rsidR="00A07FDA">
        <w:rPr>
          <w:sz w:val="24"/>
          <w:szCs w:val="24"/>
        </w:rPr>
        <w:t xml:space="preserve"> This style </w:t>
      </w:r>
      <w:r w:rsidR="00522741">
        <w:rPr>
          <w:sz w:val="24"/>
          <w:szCs w:val="24"/>
        </w:rPr>
        <w:t>describes</w:t>
      </w:r>
      <w:r w:rsidR="00A07FDA">
        <w:rPr>
          <w:sz w:val="24"/>
          <w:szCs w:val="24"/>
        </w:rPr>
        <w:t xml:space="preserve"> me </w:t>
      </w:r>
      <w:r w:rsidR="00522741">
        <w:rPr>
          <w:sz w:val="24"/>
          <w:szCs w:val="24"/>
        </w:rPr>
        <w:t>perfectly,</w:t>
      </w:r>
      <w:r w:rsidR="00A07FDA">
        <w:rPr>
          <w:sz w:val="24"/>
          <w:szCs w:val="24"/>
        </w:rPr>
        <w:t xml:space="preserve"> because </w:t>
      </w:r>
      <w:r w:rsidR="009E3D4F">
        <w:rPr>
          <w:sz w:val="24"/>
          <w:szCs w:val="24"/>
        </w:rPr>
        <w:t xml:space="preserve">I </w:t>
      </w:r>
      <w:r w:rsidR="00A53B58">
        <w:rPr>
          <w:sz w:val="24"/>
          <w:szCs w:val="24"/>
        </w:rPr>
        <w:t xml:space="preserve">am the person who </w:t>
      </w:r>
      <w:r w:rsidR="0032239B" w:rsidRPr="0032239B">
        <w:rPr>
          <w:sz w:val="24"/>
          <w:szCs w:val="24"/>
        </w:rPr>
        <w:t>observ</w:t>
      </w:r>
      <w:r w:rsidR="00A53B58">
        <w:rPr>
          <w:sz w:val="24"/>
          <w:szCs w:val="24"/>
        </w:rPr>
        <w:t xml:space="preserve">e </w:t>
      </w:r>
      <w:r w:rsidR="0032239B" w:rsidRPr="0032239B">
        <w:rPr>
          <w:sz w:val="24"/>
          <w:szCs w:val="24"/>
        </w:rPr>
        <w:t xml:space="preserve">instead of jumping into action. I </w:t>
      </w:r>
      <w:r w:rsidR="0033528E" w:rsidRPr="0032239B">
        <w:rPr>
          <w:sz w:val="24"/>
          <w:szCs w:val="24"/>
        </w:rPr>
        <w:t>do not</w:t>
      </w:r>
      <w:r w:rsidR="0032239B" w:rsidRPr="0032239B">
        <w:rPr>
          <w:sz w:val="24"/>
          <w:szCs w:val="24"/>
        </w:rPr>
        <w:t xml:space="preserve"> make quick decisions.</w:t>
      </w:r>
      <w:r w:rsidR="0033528E">
        <w:rPr>
          <w:sz w:val="24"/>
          <w:szCs w:val="24"/>
        </w:rPr>
        <w:t xml:space="preserve"> I</w:t>
      </w:r>
      <w:r w:rsidR="00CF55CC">
        <w:rPr>
          <w:sz w:val="24"/>
          <w:szCs w:val="24"/>
        </w:rPr>
        <w:t xml:space="preserve"> tend to sit and listen to the things from different points of view before I am being actively involved in a discussion, I prefer to take my time to reflect </w:t>
      </w:r>
      <w:r w:rsidR="00F049AE">
        <w:rPr>
          <w:sz w:val="24"/>
          <w:szCs w:val="24"/>
        </w:rPr>
        <w:t xml:space="preserve">more, I learn from questionnaires, </w:t>
      </w:r>
      <w:r w:rsidR="00BE2649">
        <w:rPr>
          <w:sz w:val="24"/>
          <w:szCs w:val="24"/>
        </w:rPr>
        <w:t>comments,</w:t>
      </w:r>
      <w:r w:rsidR="00F049AE">
        <w:rPr>
          <w:sz w:val="24"/>
          <w:szCs w:val="24"/>
        </w:rPr>
        <w:t xml:space="preserve"> and observations. I prefer to</w:t>
      </w:r>
      <w:r w:rsidR="00A07FDA">
        <w:rPr>
          <w:sz w:val="24"/>
          <w:szCs w:val="24"/>
        </w:rPr>
        <w:t xml:space="preserve"> think more before acting.</w:t>
      </w:r>
    </w:p>
    <w:p w14:paraId="0370217E" w14:textId="77777777" w:rsidR="00A857FA" w:rsidRPr="00A857FA" w:rsidRDefault="00A857FA" w:rsidP="00A857FA"/>
    <w:p w14:paraId="546F244E" w14:textId="496ACA97" w:rsidR="00544D1D" w:rsidRPr="00544D1D" w:rsidRDefault="004A4DDB" w:rsidP="00544D1D">
      <w:pPr>
        <w:pStyle w:val="Heading2"/>
        <w:numPr>
          <w:ilvl w:val="1"/>
          <w:numId w:val="2"/>
        </w:numPr>
      </w:pPr>
      <w:r>
        <w:lastRenderedPageBreak/>
        <w:t xml:space="preserve"> </w:t>
      </w:r>
      <w:bookmarkStart w:id="49" w:name="_Toc65693623"/>
      <w:bookmarkStart w:id="50" w:name="_Toc65699411"/>
      <w:bookmarkStart w:id="51" w:name="_Toc65699421"/>
      <w:bookmarkStart w:id="52" w:name="_Toc65742407"/>
      <w:bookmarkStart w:id="53" w:name="_Toc65746109"/>
      <w:bookmarkStart w:id="54" w:name="_Toc65785352"/>
      <w:r w:rsidR="00A455F5">
        <w:t>PDP</w:t>
      </w:r>
      <w:bookmarkEnd w:id="49"/>
      <w:bookmarkEnd w:id="50"/>
      <w:bookmarkEnd w:id="51"/>
      <w:bookmarkEnd w:id="52"/>
      <w:bookmarkEnd w:id="53"/>
      <w:bookmarkEnd w:id="54"/>
    </w:p>
    <w:p w14:paraId="425381C8" w14:textId="77777777" w:rsidR="00544D1D" w:rsidRPr="00544D1D" w:rsidRDefault="00544D1D" w:rsidP="00544D1D"/>
    <w:p w14:paraId="3B2BD855" w14:textId="05037EF1" w:rsidR="00B4425F" w:rsidRPr="00B4425F" w:rsidRDefault="00CC7717" w:rsidP="00B4425F">
      <w:r>
        <w:rPr>
          <w:noProof/>
        </w:rPr>
        <w:drawing>
          <wp:inline distT="0" distB="0" distL="0" distR="0" wp14:anchorId="722985F1" wp14:editId="1604E353">
            <wp:extent cx="5731510" cy="3828415"/>
            <wp:effectExtent l="0" t="0" r="2540" b="635"/>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5731510" cy="3828415"/>
                    </a:xfrm>
                    <a:prstGeom prst="rect">
                      <a:avLst/>
                    </a:prstGeom>
                  </pic:spPr>
                </pic:pic>
              </a:graphicData>
            </a:graphic>
          </wp:inline>
        </w:drawing>
      </w:r>
    </w:p>
    <w:p w14:paraId="1FBEA44B" w14:textId="77777777" w:rsidR="00B54F52" w:rsidRPr="00B54F52" w:rsidRDefault="005071BC" w:rsidP="00B54F52">
      <w:commentRangeStart w:id="55"/>
      <w:commentRangeEnd w:id="55"/>
      <w:r>
        <w:rPr>
          <w:rStyle w:val="CommentReference"/>
        </w:rPr>
        <w:commentReference w:id="55"/>
      </w:r>
    </w:p>
    <w:p w14:paraId="580FC22A" w14:textId="24DF71A4" w:rsidR="00E61A83" w:rsidRDefault="00137A18" w:rsidP="00137A18">
      <w:pPr>
        <w:pStyle w:val="Heading1"/>
        <w:numPr>
          <w:ilvl w:val="0"/>
          <w:numId w:val="2"/>
        </w:numPr>
      </w:pPr>
      <w:bookmarkStart w:id="56" w:name="_Toc65693624"/>
      <w:bookmarkStart w:id="57" w:name="_Toc65699412"/>
      <w:bookmarkStart w:id="58" w:name="_Toc65699422"/>
      <w:bookmarkStart w:id="59" w:name="_Toc65742408"/>
      <w:bookmarkStart w:id="60" w:name="_Toc65746110"/>
      <w:bookmarkStart w:id="61" w:name="_Toc65785353"/>
      <w:r>
        <w:t>Conclusion</w:t>
      </w:r>
      <w:bookmarkEnd w:id="56"/>
      <w:bookmarkEnd w:id="57"/>
      <w:bookmarkEnd w:id="58"/>
      <w:bookmarkEnd w:id="59"/>
      <w:bookmarkEnd w:id="60"/>
      <w:bookmarkEnd w:id="61"/>
    </w:p>
    <w:p w14:paraId="1F55DD61" w14:textId="5F47E938" w:rsidR="0019120D" w:rsidRPr="00F147E9" w:rsidRDefault="0019120D" w:rsidP="00050659">
      <w:pPr>
        <w:ind w:firstLine="360"/>
        <w:rPr>
          <w:sz w:val="24"/>
          <w:szCs w:val="24"/>
        </w:rPr>
      </w:pPr>
      <w:r w:rsidRPr="00F147E9">
        <w:rPr>
          <w:sz w:val="24"/>
          <w:szCs w:val="24"/>
        </w:rPr>
        <w:t xml:space="preserve">This it’s one of the quotes I really like from Thomas </w:t>
      </w:r>
      <w:commentRangeStart w:id="62"/>
      <w:r w:rsidRPr="00F147E9">
        <w:rPr>
          <w:sz w:val="24"/>
          <w:szCs w:val="24"/>
        </w:rPr>
        <w:t>Edison</w:t>
      </w:r>
      <w:commentRangeEnd w:id="62"/>
      <w:r w:rsidR="005071BC">
        <w:rPr>
          <w:rStyle w:val="CommentReference"/>
        </w:rPr>
        <w:commentReference w:id="62"/>
      </w:r>
      <w:r w:rsidRPr="00F147E9">
        <w:rPr>
          <w:sz w:val="24"/>
          <w:szCs w:val="24"/>
        </w:rPr>
        <w:t xml:space="preserve">, the inventor of the filament bulb, which said, "I have not failed. I only found 10,000 possibilities that </w:t>
      </w:r>
      <w:r w:rsidR="007D328F" w:rsidRPr="00F147E9">
        <w:rPr>
          <w:sz w:val="24"/>
          <w:szCs w:val="24"/>
        </w:rPr>
        <w:t>did not</w:t>
      </w:r>
      <w:r w:rsidRPr="00F147E9">
        <w:rPr>
          <w:sz w:val="24"/>
          <w:szCs w:val="24"/>
        </w:rPr>
        <w:t xml:space="preserve"> work. " and we should take </w:t>
      </w:r>
      <w:r w:rsidR="00050659" w:rsidRPr="00F147E9">
        <w:rPr>
          <w:sz w:val="24"/>
          <w:szCs w:val="24"/>
        </w:rPr>
        <w:t xml:space="preserve">it </w:t>
      </w:r>
      <w:r w:rsidRPr="00F147E9">
        <w:rPr>
          <w:sz w:val="24"/>
          <w:szCs w:val="24"/>
        </w:rPr>
        <w:t xml:space="preserve">as an example to follow in our </w:t>
      </w:r>
      <w:r w:rsidR="00EA0CC5" w:rsidRPr="00F147E9">
        <w:rPr>
          <w:sz w:val="24"/>
          <w:szCs w:val="24"/>
        </w:rPr>
        <w:t>days</w:t>
      </w:r>
      <w:r w:rsidR="0076091A">
        <w:rPr>
          <w:sz w:val="24"/>
          <w:szCs w:val="24"/>
        </w:rPr>
        <w:t xml:space="preserve"> </w:t>
      </w:r>
      <w:r w:rsidR="0076091A" w:rsidRPr="0076091A">
        <w:rPr>
          <w:i/>
          <w:iCs/>
          <w:sz w:val="24"/>
          <w:szCs w:val="24"/>
        </w:rPr>
        <w:t>Edison (2017)</w:t>
      </w:r>
      <w:r w:rsidR="00EA0CC5" w:rsidRPr="0076091A">
        <w:rPr>
          <w:i/>
          <w:iCs/>
          <w:sz w:val="24"/>
          <w:szCs w:val="24"/>
        </w:rPr>
        <w:t>.</w:t>
      </w:r>
    </w:p>
    <w:p w14:paraId="3B9E9CDD" w14:textId="5693A225" w:rsidR="00D62AE0" w:rsidRPr="00F147E9" w:rsidRDefault="00050659" w:rsidP="00050659">
      <w:pPr>
        <w:ind w:firstLine="360"/>
        <w:rPr>
          <w:sz w:val="24"/>
          <w:szCs w:val="24"/>
        </w:rPr>
      </w:pPr>
      <w:r w:rsidRPr="00F147E9">
        <w:rPr>
          <w:sz w:val="24"/>
          <w:szCs w:val="24"/>
        </w:rPr>
        <w:t xml:space="preserve">Until this age, I discover on myself that </w:t>
      </w:r>
      <w:r w:rsidRPr="00F147E9">
        <w:rPr>
          <w:b/>
          <w:bCs/>
          <w:sz w:val="24"/>
          <w:szCs w:val="24"/>
        </w:rPr>
        <w:t xml:space="preserve">KEY of </w:t>
      </w:r>
      <w:r w:rsidR="00342AD0" w:rsidRPr="00F147E9">
        <w:rPr>
          <w:b/>
          <w:bCs/>
          <w:sz w:val="24"/>
          <w:szCs w:val="24"/>
        </w:rPr>
        <w:t>the success is HAPPINESS.</w:t>
      </w:r>
      <w:r w:rsidR="00D62AE0" w:rsidRPr="00F147E9">
        <w:rPr>
          <w:b/>
          <w:bCs/>
          <w:sz w:val="24"/>
          <w:szCs w:val="24"/>
        </w:rPr>
        <w:t xml:space="preserve"> </w:t>
      </w:r>
    </w:p>
    <w:p w14:paraId="122176AC" w14:textId="6D570D5F" w:rsidR="00050659" w:rsidRPr="00F147E9" w:rsidRDefault="00D62AE0" w:rsidP="00050659">
      <w:pPr>
        <w:ind w:firstLine="360"/>
        <w:rPr>
          <w:sz w:val="24"/>
          <w:szCs w:val="24"/>
        </w:rPr>
      </w:pPr>
      <w:r w:rsidRPr="00F147E9">
        <w:rPr>
          <w:sz w:val="24"/>
          <w:szCs w:val="24"/>
        </w:rPr>
        <w:t xml:space="preserve">How to be successful? It is a good question. I </w:t>
      </w:r>
      <w:r w:rsidR="00F147E9" w:rsidRPr="00F147E9">
        <w:rPr>
          <w:sz w:val="24"/>
          <w:szCs w:val="24"/>
        </w:rPr>
        <w:t>do not</w:t>
      </w:r>
      <w:r w:rsidR="00A65D00" w:rsidRPr="00F147E9">
        <w:rPr>
          <w:sz w:val="24"/>
          <w:szCs w:val="24"/>
        </w:rPr>
        <w:t xml:space="preserve"> have much </w:t>
      </w:r>
      <w:r w:rsidR="00C51D12" w:rsidRPr="00F147E9">
        <w:rPr>
          <w:sz w:val="24"/>
          <w:szCs w:val="24"/>
        </w:rPr>
        <w:t>experience,</w:t>
      </w:r>
      <w:r w:rsidR="00A65D00" w:rsidRPr="00F147E9">
        <w:rPr>
          <w:sz w:val="24"/>
          <w:szCs w:val="24"/>
        </w:rPr>
        <w:t xml:space="preserve"> but I think to be successful we need to set a goal first</w:t>
      </w:r>
      <w:r w:rsidR="00501E35" w:rsidRPr="00F147E9">
        <w:rPr>
          <w:sz w:val="24"/>
          <w:szCs w:val="24"/>
        </w:rPr>
        <w:t>. T</w:t>
      </w:r>
      <w:r w:rsidR="00A65D00" w:rsidRPr="00F147E9">
        <w:rPr>
          <w:sz w:val="24"/>
          <w:szCs w:val="24"/>
        </w:rPr>
        <w:t xml:space="preserve">o </w:t>
      </w:r>
      <w:r w:rsidR="00C64B7C" w:rsidRPr="00F147E9">
        <w:rPr>
          <w:sz w:val="24"/>
          <w:szCs w:val="24"/>
        </w:rPr>
        <w:t>achieve</w:t>
      </w:r>
      <w:r w:rsidR="00A65D00" w:rsidRPr="00F147E9">
        <w:rPr>
          <w:sz w:val="24"/>
          <w:szCs w:val="24"/>
        </w:rPr>
        <w:t xml:space="preserve"> that goal , we need to focus</w:t>
      </w:r>
      <w:r w:rsidR="00C64B7C" w:rsidRPr="00F147E9">
        <w:rPr>
          <w:sz w:val="24"/>
          <w:szCs w:val="24"/>
        </w:rPr>
        <w:t xml:space="preserve"> more, to eliminate any distraction which </w:t>
      </w:r>
      <w:r w:rsidR="005511F4" w:rsidRPr="00F147E9">
        <w:rPr>
          <w:sz w:val="24"/>
          <w:szCs w:val="24"/>
        </w:rPr>
        <w:t xml:space="preserve">prevent </w:t>
      </w:r>
      <w:r w:rsidR="00295D9C" w:rsidRPr="00F147E9">
        <w:rPr>
          <w:sz w:val="24"/>
          <w:szCs w:val="24"/>
        </w:rPr>
        <w:t xml:space="preserve">our success. Of course we need </w:t>
      </w:r>
      <w:r w:rsidR="00622783" w:rsidRPr="00F147E9">
        <w:rPr>
          <w:sz w:val="24"/>
          <w:szCs w:val="24"/>
        </w:rPr>
        <w:t xml:space="preserve">to combine all the levels from Maslow’s Pyramid </w:t>
      </w:r>
      <w:r w:rsidR="001C21B7" w:rsidRPr="00F147E9">
        <w:rPr>
          <w:sz w:val="24"/>
          <w:szCs w:val="24"/>
        </w:rPr>
        <w:t xml:space="preserve">in </w:t>
      </w:r>
      <w:r w:rsidR="00FF4ECD" w:rsidRPr="00F147E9">
        <w:rPr>
          <w:sz w:val="24"/>
          <w:szCs w:val="24"/>
        </w:rPr>
        <w:t xml:space="preserve">a good balance, </w:t>
      </w:r>
      <w:r w:rsidR="003B08B2" w:rsidRPr="00F147E9">
        <w:rPr>
          <w:sz w:val="24"/>
          <w:szCs w:val="24"/>
        </w:rPr>
        <w:t>we have to</w:t>
      </w:r>
      <w:r w:rsidR="00A83C63" w:rsidRPr="00F147E9">
        <w:rPr>
          <w:sz w:val="24"/>
          <w:szCs w:val="24"/>
        </w:rPr>
        <w:t xml:space="preserve"> combine the useful with the pleasant, work with fun and inner peace with success</w:t>
      </w:r>
      <w:r w:rsidR="003B08B2" w:rsidRPr="00F147E9">
        <w:rPr>
          <w:sz w:val="24"/>
          <w:szCs w:val="24"/>
        </w:rPr>
        <w:t xml:space="preserve">. If we follow all this steps, I think we can find happiness easily. </w:t>
      </w:r>
    </w:p>
    <w:p w14:paraId="3BC7A7C1" w14:textId="79938F3C" w:rsidR="00C66F7F" w:rsidRDefault="00166754" w:rsidP="00754A35">
      <w:pPr>
        <w:ind w:firstLine="360"/>
        <w:rPr>
          <w:sz w:val="24"/>
          <w:szCs w:val="24"/>
        </w:rPr>
      </w:pPr>
      <w:r w:rsidRPr="00F147E9">
        <w:rPr>
          <w:sz w:val="24"/>
          <w:szCs w:val="24"/>
        </w:rPr>
        <w:t xml:space="preserve">With this </w:t>
      </w:r>
      <w:r w:rsidR="003B08B2" w:rsidRPr="00F147E9">
        <w:rPr>
          <w:sz w:val="24"/>
          <w:szCs w:val="24"/>
        </w:rPr>
        <w:t>course</w:t>
      </w:r>
      <w:r w:rsidR="0003294D" w:rsidRPr="00F147E9">
        <w:rPr>
          <w:sz w:val="24"/>
          <w:szCs w:val="24"/>
        </w:rPr>
        <w:t>, I</w:t>
      </w:r>
      <w:r w:rsidRPr="00F147E9">
        <w:rPr>
          <w:sz w:val="24"/>
          <w:szCs w:val="24"/>
        </w:rPr>
        <w:t xml:space="preserve"> </w:t>
      </w:r>
      <w:r w:rsidR="004E6F24" w:rsidRPr="00F147E9">
        <w:rPr>
          <w:sz w:val="24"/>
          <w:szCs w:val="24"/>
        </w:rPr>
        <w:t>lear</w:t>
      </w:r>
      <w:r w:rsidR="00DD15F9" w:rsidRPr="00F147E9">
        <w:rPr>
          <w:sz w:val="24"/>
          <w:szCs w:val="24"/>
        </w:rPr>
        <w:t xml:space="preserve">ned to find </w:t>
      </w:r>
      <w:r w:rsidRPr="00F147E9">
        <w:rPr>
          <w:sz w:val="24"/>
          <w:szCs w:val="24"/>
        </w:rPr>
        <w:t>myself</w:t>
      </w:r>
      <w:r w:rsidR="00DD15F9" w:rsidRPr="00F147E9">
        <w:rPr>
          <w:sz w:val="24"/>
          <w:szCs w:val="24"/>
        </w:rPr>
        <w:t xml:space="preserve">, </w:t>
      </w:r>
      <w:r w:rsidR="00055C15" w:rsidRPr="00F147E9">
        <w:rPr>
          <w:sz w:val="24"/>
          <w:szCs w:val="24"/>
        </w:rPr>
        <w:t>to discover</w:t>
      </w:r>
      <w:r w:rsidRPr="00F147E9">
        <w:rPr>
          <w:sz w:val="24"/>
          <w:szCs w:val="24"/>
        </w:rPr>
        <w:t xml:space="preserve"> my </w:t>
      </w:r>
      <w:r w:rsidR="00D33B57" w:rsidRPr="00F147E9">
        <w:rPr>
          <w:sz w:val="24"/>
          <w:szCs w:val="24"/>
        </w:rPr>
        <w:t>skills, how</w:t>
      </w:r>
      <w:r w:rsidRPr="00F147E9">
        <w:rPr>
          <w:sz w:val="24"/>
          <w:szCs w:val="24"/>
        </w:rPr>
        <w:t xml:space="preserve"> to use them by </w:t>
      </w:r>
      <w:r w:rsidR="0003294D" w:rsidRPr="00F147E9">
        <w:rPr>
          <w:sz w:val="24"/>
          <w:szCs w:val="24"/>
        </w:rPr>
        <w:t>practicing more,</w:t>
      </w:r>
      <w:r w:rsidR="00055C15" w:rsidRPr="00F147E9">
        <w:rPr>
          <w:sz w:val="24"/>
          <w:szCs w:val="24"/>
        </w:rPr>
        <w:t xml:space="preserve"> how to set a goal and how to achieve </w:t>
      </w:r>
      <w:r w:rsidR="0003294D" w:rsidRPr="00F147E9">
        <w:rPr>
          <w:sz w:val="24"/>
          <w:szCs w:val="24"/>
        </w:rPr>
        <w:t>it, I</w:t>
      </w:r>
      <w:r w:rsidRPr="00F147E9">
        <w:rPr>
          <w:sz w:val="24"/>
          <w:szCs w:val="24"/>
        </w:rPr>
        <w:t xml:space="preserve"> learn</w:t>
      </w:r>
      <w:r w:rsidR="0003294D" w:rsidRPr="00F147E9">
        <w:rPr>
          <w:sz w:val="24"/>
          <w:szCs w:val="24"/>
        </w:rPr>
        <w:t>ed</w:t>
      </w:r>
      <w:r w:rsidRPr="00F147E9">
        <w:rPr>
          <w:sz w:val="24"/>
          <w:szCs w:val="24"/>
        </w:rPr>
        <w:t xml:space="preserve"> how to answer in front of </w:t>
      </w:r>
      <w:r w:rsidR="00EA0CC5" w:rsidRPr="00F147E9">
        <w:rPr>
          <w:sz w:val="24"/>
          <w:szCs w:val="24"/>
        </w:rPr>
        <w:t>others,</w:t>
      </w:r>
      <w:r w:rsidRPr="00F147E9">
        <w:rPr>
          <w:sz w:val="24"/>
          <w:szCs w:val="24"/>
        </w:rPr>
        <w:t xml:space="preserve"> to share my opinion and my ideas</w:t>
      </w:r>
      <w:r w:rsidR="007F5B00" w:rsidRPr="00F147E9">
        <w:rPr>
          <w:sz w:val="24"/>
          <w:szCs w:val="24"/>
        </w:rPr>
        <w:t>. E</w:t>
      </w:r>
      <w:r w:rsidRPr="00F147E9">
        <w:rPr>
          <w:sz w:val="24"/>
          <w:szCs w:val="24"/>
        </w:rPr>
        <w:t xml:space="preserve">ven if in the </w:t>
      </w:r>
      <w:r w:rsidR="006D68F3" w:rsidRPr="00F147E9">
        <w:rPr>
          <w:sz w:val="24"/>
          <w:szCs w:val="24"/>
        </w:rPr>
        <w:t>beginning</w:t>
      </w:r>
      <w:r w:rsidRPr="00F147E9">
        <w:rPr>
          <w:sz w:val="24"/>
          <w:szCs w:val="24"/>
        </w:rPr>
        <w:t xml:space="preserve"> </w:t>
      </w:r>
      <w:r w:rsidR="008939E9" w:rsidRPr="00F147E9">
        <w:rPr>
          <w:sz w:val="24"/>
          <w:szCs w:val="24"/>
        </w:rPr>
        <w:t xml:space="preserve">of our class, </w:t>
      </w:r>
      <w:r w:rsidRPr="00F147E9">
        <w:rPr>
          <w:sz w:val="24"/>
          <w:szCs w:val="24"/>
        </w:rPr>
        <w:t xml:space="preserve">this was a very big barrier for me, now I feel more confident about it. </w:t>
      </w:r>
      <w:r w:rsidR="00F60A96" w:rsidRPr="00F147E9">
        <w:rPr>
          <w:sz w:val="24"/>
          <w:szCs w:val="24"/>
        </w:rPr>
        <w:t>But anytime it is space for improvement</w:t>
      </w:r>
      <w:r w:rsidR="00B4051A" w:rsidRPr="00F147E9">
        <w:rPr>
          <w:sz w:val="24"/>
          <w:szCs w:val="24"/>
        </w:rPr>
        <w:t xml:space="preserve"> and for learning. This keeps us </w:t>
      </w:r>
      <w:r w:rsidR="00F147E9" w:rsidRPr="00F147E9">
        <w:rPr>
          <w:sz w:val="24"/>
          <w:szCs w:val="24"/>
        </w:rPr>
        <w:t xml:space="preserve">young </w:t>
      </w:r>
      <w:r w:rsidR="00CE1071">
        <w:rPr>
          <w:sz w:val="24"/>
          <w:szCs w:val="24"/>
        </w:rPr>
        <w:t>and smart.</w:t>
      </w:r>
    </w:p>
    <w:p w14:paraId="2B1766DD" w14:textId="3592470C" w:rsidR="00941ECB" w:rsidRPr="00754A35" w:rsidRDefault="009B032E" w:rsidP="00941ECB">
      <w:pPr>
        <w:rPr>
          <w:b/>
          <w:bCs/>
          <w:sz w:val="24"/>
          <w:szCs w:val="24"/>
        </w:rPr>
      </w:pPr>
      <w:r w:rsidRPr="00754A35">
        <w:rPr>
          <w:b/>
          <w:bCs/>
          <w:sz w:val="24"/>
          <w:szCs w:val="24"/>
        </w:rPr>
        <w:t>I consider this</w:t>
      </w:r>
      <w:r w:rsidR="00627A18" w:rsidRPr="00754A35">
        <w:rPr>
          <w:b/>
          <w:bCs/>
          <w:sz w:val="24"/>
          <w:szCs w:val="24"/>
        </w:rPr>
        <w:t xml:space="preserve"> assessment</w:t>
      </w:r>
      <w:r w:rsidR="00772454" w:rsidRPr="00754A35">
        <w:rPr>
          <w:b/>
          <w:bCs/>
          <w:sz w:val="24"/>
          <w:szCs w:val="24"/>
        </w:rPr>
        <w:t xml:space="preserve"> was </w:t>
      </w:r>
      <w:r w:rsidR="00627A18" w:rsidRPr="00754A35">
        <w:rPr>
          <w:b/>
          <w:bCs/>
          <w:sz w:val="24"/>
          <w:szCs w:val="24"/>
        </w:rPr>
        <w:t xml:space="preserve">a big </w:t>
      </w:r>
      <w:r w:rsidR="00EA0CC5" w:rsidRPr="00754A35">
        <w:rPr>
          <w:b/>
          <w:bCs/>
          <w:sz w:val="24"/>
          <w:szCs w:val="24"/>
        </w:rPr>
        <w:t>challenge</w:t>
      </w:r>
      <w:r w:rsidR="00772454" w:rsidRPr="00754A35">
        <w:rPr>
          <w:b/>
          <w:bCs/>
          <w:sz w:val="24"/>
          <w:szCs w:val="24"/>
        </w:rPr>
        <w:t xml:space="preserve"> for all of us</w:t>
      </w:r>
      <w:r w:rsidR="00C8601F" w:rsidRPr="00754A35">
        <w:rPr>
          <w:b/>
          <w:bCs/>
          <w:sz w:val="24"/>
          <w:szCs w:val="24"/>
        </w:rPr>
        <w:t>.</w:t>
      </w:r>
    </w:p>
    <w:p w14:paraId="7FAFB46B" w14:textId="77777777" w:rsidR="00941ECB" w:rsidRPr="00941ECB" w:rsidRDefault="00941ECB" w:rsidP="00941ECB"/>
    <w:p w14:paraId="023F6073" w14:textId="0B6ACD70" w:rsidR="00137A18" w:rsidRDefault="00137A18" w:rsidP="00137A18">
      <w:pPr>
        <w:pStyle w:val="Heading1"/>
        <w:numPr>
          <w:ilvl w:val="0"/>
          <w:numId w:val="2"/>
        </w:numPr>
      </w:pPr>
      <w:bookmarkStart w:id="63" w:name="_Toc65693625"/>
      <w:bookmarkStart w:id="64" w:name="_Toc65699413"/>
      <w:bookmarkStart w:id="65" w:name="_Toc65699423"/>
      <w:bookmarkStart w:id="66" w:name="_Toc65742409"/>
      <w:bookmarkStart w:id="67" w:name="_Toc65746111"/>
      <w:bookmarkStart w:id="68" w:name="_Toc65785354"/>
      <w:r>
        <w:t>Reference list</w:t>
      </w:r>
      <w:bookmarkEnd w:id="63"/>
      <w:bookmarkEnd w:id="64"/>
      <w:bookmarkEnd w:id="65"/>
      <w:bookmarkEnd w:id="66"/>
      <w:bookmarkEnd w:id="67"/>
      <w:bookmarkEnd w:id="68"/>
    </w:p>
    <w:p w14:paraId="0F9097D5" w14:textId="77777777" w:rsidR="00492FD5" w:rsidRPr="00B77AFF" w:rsidRDefault="00492FD5" w:rsidP="00963DC9">
      <w:pPr>
        <w:pStyle w:val="ListParagraph"/>
        <w:numPr>
          <w:ilvl w:val="0"/>
          <w:numId w:val="4"/>
        </w:numPr>
        <w:rPr>
          <w:rStyle w:val="Hyperlink"/>
          <w:i/>
          <w:iCs/>
          <w:color w:val="auto"/>
          <w:u w:val="none"/>
        </w:rPr>
      </w:pPr>
      <w:r w:rsidRPr="00B77AFF">
        <w:rPr>
          <w:rStyle w:val="Hyperlink"/>
          <w:i/>
          <w:iCs/>
          <w:color w:val="auto"/>
          <w:u w:val="none"/>
        </w:rPr>
        <w:t xml:space="preserve">David Megginson, David Clutterbuck, Bob Garvey (2006) Mentoring in Action: A Practical Guide for Managers </w:t>
      </w:r>
    </w:p>
    <w:p w14:paraId="391D841F" w14:textId="77777777" w:rsidR="00492FD5" w:rsidRPr="00B77AFF" w:rsidRDefault="00F00839" w:rsidP="00E85890">
      <w:pPr>
        <w:pStyle w:val="ListParagraph"/>
        <w:rPr>
          <w:i/>
          <w:iCs/>
        </w:rPr>
      </w:pPr>
      <w:hyperlink r:id="rId30" w:history="1">
        <w:r w:rsidR="00492FD5" w:rsidRPr="00B77AFF">
          <w:rPr>
            <w:rStyle w:val="Hyperlink"/>
            <w:i/>
            <w:iCs/>
          </w:rPr>
          <w:t>https://www-sciencedirect-com.ezproxy.uwtsd.ac.uk/science/article/pii/S0191886901001416</w:t>
        </w:r>
      </w:hyperlink>
    </w:p>
    <w:p w14:paraId="3C626683" w14:textId="77777777" w:rsidR="00492FD5" w:rsidRPr="00B77AFF" w:rsidRDefault="00492FD5" w:rsidP="00B700DF">
      <w:pPr>
        <w:pStyle w:val="ListParagraph"/>
        <w:numPr>
          <w:ilvl w:val="0"/>
          <w:numId w:val="4"/>
        </w:numPr>
        <w:rPr>
          <w:i/>
          <w:iCs/>
        </w:rPr>
      </w:pPr>
      <w:r w:rsidRPr="00B77AFF">
        <w:rPr>
          <w:rStyle w:val="normaltextrun"/>
          <w:rFonts w:ascii="Calibri" w:hAnsi="Calibri" w:cs="Calibri"/>
          <w:i/>
          <w:iCs/>
          <w:color w:val="000000"/>
          <w:position w:val="1"/>
          <w:shd w:val="clear" w:color="auto" w:fill="EDEBE9"/>
        </w:rPr>
        <w:t xml:space="preserve">Hussain, A. (2019) 7 habits of highly effective people. Available at : </w:t>
      </w:r>
      <w:hyperlink r:id="rId31" w:history="1">
        <w:r w:rsidRPr="00B77AFF">
          <w:rPr>
            <w:rStyle w:val="Hyperlink"/>
            <w:rFonts w:ascii="Calibri" w:hAnsi="Calibri" w:cs="Calibri"/>
            <w:i/>
            <w:iCs/>
            <w:position w:val="1"/>
            <w:shd w:val="clear" w:color="auto" w:fill="EDEBE9"/>
          </w:rPr>
          <w:t>h</w:t>
        </w:r>
        <w:r w:rsidRPr="00B77AFF">
          <w:rPr>
            <w:rStyle w:val="Hyperlink"/>
            <w:i/>
            <w:iCs/>
          </w:rPr>
          <w:t>ttps://blog.hubspot.com/sales/habits-of-highly-effective-people-summary</w:t>
        </w:r>
      </w:hyperlink>
      <w:r w:rsidRPr="00B77AFF">
        <w:rPr>
          <w:i/>
          <w:iCs/>
        </w:rPr>
        <w:t xml:space="preserve"> (Accessed: 4/3/21)</w:t>
      </w:r>
    </w:p>
    <w:p w14:paraId="260393D9" w14:textId="77777777" w:rsidR="00492FD5" w:rsidRPr="00B77AFF" w:rsidRDefault="00F00839" w:rsidP="00963DC9">
      <w:pPr>
        <w:pStyle w:val="ListParagraph"/>
        <w:numPr>
          <w:ilvl w:val="0"/>
          <w:numId w:val="4"/>
        </w:numPr>
        <w:rPr>
          <w:i/>
          <w:iCs/>
        </w:rPr>
      </w:pPr>
      <w:hyperlink r:id="rId32" w:history="1">
        <w:r w:rsidR="00492FD5" w:rsidRPr="00B77AFF">
          <w:rPr>
            <w:rStyle w:val="Hyperlink"/>
            <w:rFonts w:cstheme="minorHAnsi"/>
            <w:i/>
            <w:iCs/>
            <w:color w:val="2F4A8B"/>
            <w:shd w:val="clear" w:color="auto" w:fill="FFFFFF"/>
          </w:rPr>
          <w:t>Jennifer L. Peel</w:t>
        </w:r>
      </w:hyperlink>
      <w:r w:rsidR="00492FD5" w:rsidRPr="00B77AFF">
        <w:rPr>
          <w:rFonts w:cstheme="minorHAnsi"/>
          <w:i/>
          <w:iCs/>
          <w:color w:val="000000"/>
          <w:shd w:val="clear" w:color="auto" w:fill="FFFFFF"/>
        </w:rPr>
        <w:t>, PhD and </w:t>
      </w:r>
      <w:hyperlink r:id="rId33" w:history="1">
        <w:r w:rsidR="00492FD5" w:rsidRPr="00B77AFF">
          <w:rPr>
            <w:rStyle w:val="Hyperlink"/>
            <w:rFonts w:cstheme="minorHAnsi"/>
            <w:i/>
            <w:iCs/>
            <w:color w:val="2F4A8B"/>
            <w:shd w:val="clear" w:color="auto" w:fill="FFFFFF"/>
          </w:rPr>
          <w:t>Robert J. Nolan</w:t>
        </w:r>
      </w:hyperlink>
      <w:r w:rsidR="00492FD5" w:rsidRPr="00B77AFF">
        <w:rPr>
          <w:rFonts w:cstheme="minorHAnsi"/>
          <w:i/>
          <w:iCs/>
          <w:color w:val="000000"/>
          <w:shd w:val="clear" w:color="auto" w:fill="FFFFFF"/>
        </w:rPr>
        <w:t>, MD (2015) You Can't Start a Central Line? Supervising</w:t>
      </w:r>
      <w:r w:rsidR="00492FD5" w:rsidRPr="00B77AFF">
        <w:rPr>
          <w:rFonts w:ascii="Arial" w:hAnsi="Arial" w:cs="Arial"/>
          <w:color w:val="000000"/>
          <w:shd w:val="clear" w:color="auto" w:fill="FFFFFF"/>
        </w:rPr>
        <w:t xml:space="preserve"> Residents at Different Stages of the Learning Cycle. Available at : </w:t>
      </w:r>
      <w:hyperlink r:id="rId34" w:history="1">
        <w:r w:rsidR="00492FD5" w:rsidRPr="00B77AFF">
          <w:rPr>
            <w:rStyle w:val="Hyperlink"/>
            <w:rFonts w:ascii="Arial" w:hAnsi="Arial" w:cs="Arial"/>
            <w:shd w:val="clear" w:color="auto" w:fill="FFFFFF"/>
          </w:rPr>
          <w:t>https://www.ncbi.nlm.nih.gov/pmc/articles/PMC4675408/</w:t>
        </w:r>
      </w:hyperlink>
      <w:r w:rsidR="00492FD5" w:rsidRPr="00B77AFF">
        <w:rPr>
          <w:rFonts w:ascii="Arial" w:hAnsi="Arial" w:cs="Arial"/>
          <w:color w:val="000000"/>
          <w:shd w:val="clear" w:color="auto" w:fill="FFFFFF"/>
        </w:rPr>
        <w:t xml:space="preserve">  </w:t>
      </w:r>
      <w:r w:rsidR="00492FD5" w:rsidRPr="00B77AFF">
        <w:rPr>
          <w:i/>
          <w:iCs/>
        </w:rPr>
        <w:t>(Accessed: 2/3/21)</w:t>
      </w:r>
    </w:p>
    <w:p w14:paraId="5A5F290B" w14:textId="77777777" w:rsidR="00492FD5" w:rsidRPr="00B77AFF" w:rsidRDefault="00492FD5" w:rsidP="00B700DF">
      <w:pPr>
        <w:pStyle w:val="ListParagraph"/>
        <w:numPr>
          <w:ilvl w:val="0"/>
          <w:numId w:val="4"/>
        </w:numPr>
        <w:rPr>
          <w:i/>
          <w:iCs/>
        </w:rPr>
      </w:pPr>
      <w:proofErr w:type="spellStart"/>
      <w:r w:rsidRPr="00B77AFF">
        <w:rPr>
          <w:rFonts w:ascii="Arial" w:hAnsi="Arial" w:cs="Arial"/>
          <w:i/>
          <w:iCs/>
          <w:color w:val="333333"/>
          <w:shd w:val="clear" w:color="auto" w:fill="FFFFFF"/>
        </w:rPr>
        <w:t>Kroth</w:t>
      </w:r>
      <w:proofErr w:type="spellEnd"/>
      <w:r w:rsidRPr="00B77AFF">
        <w:rPr>
          <w:rFonts w:ascii="Arial" w:hAnsi="Arial" w:cs="Arial"/>
          <w:i/>
          <w:iCs/>
          <w:color w:val="333333"/>
          <w:shd w:val="clear" w:color="auto" w:fill="FFFFFF"/>
        </w:rPr>
        <w:t xml:space="preserve">, M. (2007) ‘ Maslow- Move Aside! A </w:t>
      </w:r>
      <w:proofErr w:type="spellStart"/>
      <w:r w:rsidRPr="00B77AFF">
        <w:rPr>
          <w:rFonts w:ascii="Arial" w:hAnsi="Arial" w:cs="Arial"/>
          <w:i/>
          <w:iCs/>
          <w:color w:val="333333"/>
          <w:shd w:val="clear" w:color="auto" w:fill="FFFFFF"/>
        </w:rPr>
        <w:t>Heuristical</w:t>
      </w:r>
      <w:proofErr w:type="spellEnd"/>
      <w:r w:rsidRPr="00B77AFF">
        <w:rPr>
          <w:rFonts w:ascii="Arial" w:hAnsi="Arial" w:cs="Arial"/>
          <w:i/>
          <w:iCs/>
          <w:color w:val="333333"/>
          <w:shd w:val="clear" w:color="auto" w:fill="FFFFFF"/>
        </w:rPr>
        <w:t xml:space="preserve"> Motivation Model for Leader in Career and </w:t>
      </w:r>
      <w:proofErr w:type="spellStart"/>
      <w:r w:rsidRPr="00B77AFF">
        <w:rPr>
          <w:rFonts w:ascii="Arial" w:hAnsi="Arial" w:cs="Arial"/>
          <w:i/>
          <w:iCs/>
          <w:color w:val="333333"/>
          <w:shd w:val="clear" w:color="auto" w:fill="FFFFFF"/>
        </w:rPr>
        <w:t>Tehnical</w:t>
      </w:r>
      <w:proofErr w:type="spellEnd"/>
      <w:r w:rsidRPr="00B77AFF">
        <w:rPr>
          <w:rFonts w:ascii="Arial" w:hAnsi="Arial" w:cs="Arial"/>
          <w:i/>
          <w:iCs/>
          <w:color w:val="333333"/>
          <w:shd w:val="clear" w:color="auto" w:fill="FFFFFF"/>
        </w:rPr>
        <w:t xml:space="preserve"> Education.’, Journal of STEM Teacher Education, 44 (2), pp. .</w:t>
      </w:r>
    </w:p>
    <w:p w14:paraId="0FB666F0" w14:textId="77777777" w:rsidR="00492FD5" w:rsidRPr="00B77AFF" w:rsidRDefault="00492FD5" w:rsidP="00B3339A">
      <w:pPr>
        <w:pStyle w:val="ListParagraph"/>
        <w:numPr>
          <w:ilvl w:val="0"/>
          <w:numId w:val="4"/>
        </w:numPr>
        <w:rPr>
          <w:i/>
          <w:iCs/>
        </w:rPr>
      </w:pPr>
      <w:r w:rsidRPr="00B77AFF">
        <w:rPr>
          <w:i/>
          <w:iCs/>
        </w:rPr>
        <w:t>Martin Woodside, Thomas Edison: The Man Who Lit Up the World (Sterling Publishing Company, 2007).</w:t>
      </w:r>
    </w:p>
    <w:p w14:paraId="6397B3CB" w14:textId="77777777" w:rsidR="00492FD5" w:rsidRPr="00B77AFF" w:rsidRDefault="00492FD5" w:rsidP="00963DC9">
      <w:pPr>
        <w:pStyle w:val="ListParagraph"/>
        <w:numPr>
          <w:ilvl w:val="0"/>
          <w:numId w:val="4"/>
        </w:numPr>
        <w:rPr>
          <w:rStyle w:val="Hyperlink"/>
          <w:i/>
          <w:iCs/>
          <w:color w:val="auto"/>
          <w:u w:val="none"/>
        </w:rPr>
      </w:pPr>
      <w:r w:rsidRPr="00B77AFF">
        <w:rPr>
          <w:i/>
          <w:iCs/>
        </w:rPr>
        <w:t xml:space="preserve">Napoleon Hill Paperback The Law of Success In Sixteen Lessons, 17 Jan. 2011 </w:t>
      </w:r>
      <w:hyperlink r:id="rId35" w:history="1">
        <w:r w:rsidRPr="00B77AFF">
          <w:rPr>
            <w:rStyle w:val="Hyperlink"/>
            <w:i/>
            <w:iCs/>
          </w:rPr>
          <w:t>https://www.youtube.com/watch?v=PntYB25RVOY</w:t>
        </w:r>
      </w:hyperlink>
    </w:p>
    <w:p w14:paraId="4DD94BD6" w14:textId="77777777" w:rsidR="00492FD5" w:rsidRPr="00B77AFF" w:rsidRDefault="00492FD5" w:rsidP="00963DC9">
      <w:pPr>
        <w:pStyle w:val="ListParagraph"/>
        <w:numPr>
          <w:ilvl w:val="0"/>
          <w:numId w:val="4"/>
        </w:numPr>
        <w:rPr>
          <w:i/>
          <w:iCs/>
        </w:rPr>
      </w:pPr>
      <w:proofErr w:type="spellStart"/>
      <w:r w:rsidRPr="00B77AFF">
        <w:rPr>
          <w:i/>
          <w:iCs/>
        </w:rPr>
        <w:t>Neugebuer</w:t>
      </w:r>
      <w:proofErr w:type="spellEnd"/>
      <w:r w:rsidRPr="00B77AFF">
        <w:rPr>
          <w:i/>
          <w:iCs/>
        </w:rPr>
        <w:t xml:space="preserve">, J. and Evans-Brain, J. (2016) Employability: Making the most of your career development. London: Sage. </w:t>
      </w:r>
    </w:p>
    <w:p w14:paraId="243F2976" w14:textId="77777777" w:rsidR="00492FD5" w:rsidRPr="00B77AFF" w:rsidRDefault="00492FD5" w:rsidP="001460EC">
      <w:pPr>
        <w:pStyle w:val="ListParagraph"/>
        <w:numPr>
          <w:ilvl w:val="0"/>
          <w:numId w:val="4"/>
        </w:numPr>
        <w:rPr>
          <w:i/>
          <w:iCs/>
        </w:rPr>
      </w:pPr>
      <w:proofErr w:type="spellStart"/>
      <w:r w:rsidRPr="00B77AFF">
        <w:rPr>
          <w:i/>
          <w:iCs/>
        </w:rPr>
        <w:t>Pastuer</w:t>
      </w:r>
      <w:proofErr w:type="spellEnd"/>
      <w:r w:rsidRPr="00B77AFF">
        <w:rPr>
          <w:i/>
          <w:iCs/>
        </w:rPr>
        <w:t>, L (</w:t>
      </w:r>
      <w:proofErr w:type="spellStart"/>
      <w:r w:rsidRPr="00B77AFF">
        <w:rPr>
          <w:i/>
          <w:iCs/>
        </w:rPr>
        <w:t>n.d</w:t>
      </w:r>
      <w:proofErr w:type="spellEnd"/>
      <w:r w:rsidRPr="00B77AFF">
        <w:rPr>
          <w:i/>
          <w:iCs/>
        </w:rPr>
        <w:t xml:space="preserve">) Personal Swot Analysis, Available at: </w:t>
      </w:r>
      <w:hyperlink r:id="rId36" w:history="1">
        <w:r w:rsidRPr="00B77AFF">
          <w:rPr>
            <w:rStyle w:val="Hyperlink"/>
            <w:i/>
            <w:iCs/>
          </w:rPr>
          <w:t>https://www.mindtools.com/pages/article/newTMC_05_1.htm</w:t>
        </w:r>
      </w:hyperlink>
      <w:r w:rsidRPr="00B77AFF">
        <w:rPr>
          <w:i/>
          <w:iCs/>
        </w:rPr>
        <w:t xml:space="preserve">   (Accessed: 4/3/21)</w:t>
      </w:r>
    </w:p>
    <w:p w14:paraId="262649BE" w14:textId="77777777" w:rsidR="00492FD5" w:rsidRPr="00B77AFF" w:rsidRDefault="00492FD5" w:rsidP="00963DC9">
      <w:pPr>
        <w:pStyle w:val="ListParagraph"/>
        <w:numPr>
          <w:ilvl w:val="0"/>
          <w:numId w:val="4"/>
        </w:numPr>
        <w:rPr>
          <w:i/>
          <w:iCs/>
        </w:rPr>
      </w:pPr>
      <w:r w:rsidRPr="00B77AFF">
        <w:rPr>
          <w:rFonts w:ascii="Source Sans Pro" w:hAnsi="Source Sans Pro"/>
          <w:i/>
          <w:iCs/>
          <w:color w:val="3A3A3A"/>
          <w:shd w:val="clear" w:color="auto" w:fill="F3F3F3"/>
        </w:rPr>
        <w:t xml:space="preserve">Paul Dowson (2015) Personal &amp; professional development for business students. Available at: </w:t>
      </w:r>
      <w:hyperlink r:id="rId37" w:history="1">
        <w:r w:rsidRPr="00B77AFF">
          <w:rPr>
            <w:rStyle w:val="Hyperlink"/>
            <w:rFonts w:ascii="Source Sans Pro" w:hAnsi="Source Sans Pro"/>
            <w:i/>
            <w:iCs/>
            <w:shd w:val="clear" w:color="auto" w:fill="F3F3F3"/>
          </w:rPr>
          <w:t>https://whel-primo.hosted.exlibrisgroup.com/primo-explore/fulldisplay?docid=44UWTSD_ALMA51213169960002421&amp;context=L&amp;vid=44WHELF_UWTSD_VU1&amp;lang=en_US&amp;search_scope=CSCOP_EVERYTHING&amp;adaptor=Local%20Search%20Engine&amp;tab=tab1&amp;query=any,contains,personal%20and%20professional%20development%20for%20bussiness%20students%20&amp;mode=basic</w:t>
        </w:r>
      </w:hyperlink>
      <w:r w:rsidRPr="00B77AFF">
        <w:rPr>
          <w:rFonts w:ascii="Source Sans Pro" w:hAnsi="Source Sans Pro"/>
          <w:i/>
          <w:iCs/>
          <w:color w:val="3A3A3A"/>
          <w:shd w:val="clear" w:color="auto" w:fill="F3F3F3"/>
        </w:rPr>
        <w:t xml:space="preserve"> (Accessed 4/3/21) </w:t>
      </w:r>
    </w:p>
    <w:p w14:paraId="25E7C881" w14:textId="77777777" w:rsidR="00492FD5" w:rsidRPr="00B77AFF" w:rsidRDefault="00492FD5" w:rsidP="001460EC">
      <w:pPr>
        <w:pStyle w:val="ListParagraph"/>
        <w:numPr>
          <w:ilvl w:val="0"/>
          <w:numId w:val="4"/>
        </w:numPr>
        <w:rPr>
          <w:i/>
          <w:iCs/>
        </w:rPr>
      </w:pPr>
      <w:r w:rsidRPr="00B77AFF">
        <w:rPr>
          <w:i/>
          <w:iCs/>
        </w:rPr>
        <w:t>Paul R. Curtiss, Phillip W. Warren, Dale R. Olen (2016)</w:t>
      </w:r>
      <w:r w:rsidRPr="00B77AFF">
        <w:rPr>
          <w:rFonts w:ascii="Arial" w:hAnsi="Arial" w:cs="Arial"/>
          <w:i/>
          <w:iCs/>
          <w:color w:val="000000"/>
          <w:shd w:val="clear" w:color="auto" w:fill="FFFFFF"/>
        </w:rPr>
        <w:t xml:space="preserve"> The Dynamics of Life Skills Coaching </w:t>
      </w:r>
    </w:p>
    <w:p w14:paraId="4803C578" w14:textId="77777777" w:rsidR="00492FD5" w:rsidRPr="00B77AFF" w:rsidRDefault="00492FD5" w:rsidP="00B3339A">
      <w:pPr>
        <w:pStyle w:val="ListParagraph"/>
        <w:numPr>
          <w:ilvl w:val="0"/>
          <w:numId w:val="4"/>
        </w:numPr>
        <w:rPr>
          <w:i/>
          <w:iCs/>
        </w:rPr>
      </w:pPr>
      <w:r w:rsidRPr="00B77AFF">
        <w:rPr>
          <w:i/>
          <w:iCs/>
        </w:rPr>
        <w:t xml:space="preserve">Peter Honey The Manual of Learning Styles Peter Honey and Alan Mumford 1982, 83 pp  </w:t>
      </w:r>
    </w:p>
    <w:p w14:paraId="53BB66CE" w14:textId="77777777" w:rsidR="00492FD5" w:rsidRPr="00B77AFF" w:rsidRDefault="00492FD5" w:rsidP="00B3339A">
      <w:pPr>
        <w:pStyle w:val="ListParagraph"/>
        <w:numPr>
          <w:ilvl w:val="0"/>
          <w:numId w:val="4"/>
        </w:numPr>
        <w:rPr>
          <w:i/>
          <w:iCs/>
        </w:rPr>
      </w:pPr>
      <w:r w:rsidRPr="00B77AFF">
        <w:rPr>
          <w:i/>
          <w:iCs/>
        </w:rPr>
        <w:t xml:space="preserve">Ria Kar (2016) Behaviour Skill Gap Analysis Available at : </w:t>
      </w:r>
      <w:hyperlink r:id="rId38" w:history="1">
        <w:r w:rsidRPr="00B77AFF">
          <w:rPr>
            <w:rStyle w:val="Hyperlink"/>
            <w:i/>
            <w:iCs/>
          </w:rPr>
          <w:t>https://www.amazon.co.uk/Behaviour-Skill-Gap-Analysis-Ria/dp/365988040X/ref=asc_df_365988040X/?tag=googshopuk-21&amp;linkCode=df0&amp;hvadid=463021506438&amp;hvpos=&amp;hvnetw=g&amp;hvrand=3398906653550150675&amp;hvpone=&amp;hvptwo=&amp;hvqmt=&amp;hvdev=c&amp;hvdvcmdl=&amp;hvlocint=&amp;hvlocphy=1007460&amp;hvtargid=pla-1150503663823&amp;psc=1&amp;th=1&amp;psc=1</w:t>
        </w:r>
      </w:hyperlink>
      <w:r w:rsidRPr="00B77AFF">
        <w:rPr>
          <w:i/>
          <w:iCs/>
        </w:rPr>
        <w:t xml:space="preserve">  (Accessed: 2/3/21)</w:t>
      </w:r>
    </w:p>
    <w:p w14:paraId="5763E159" w14:textId="77777777" w:rsidR="00492FD5" w:rsidRPr="00B77AFF" w:rsidRDefault="00492FD5" w:rsidP="001460EC">
      <w:pPr>
        <w:pStyle w:val="ListParagraph"/>
        <w:numPr>
          <w:ilvl w:val="0"/>
          <w:numId w:val="4"/>
        </w:numPr>
        <w:rPr>
          <w:i/>
          <w:iCs/>
        </w:rPr>
      </w:pPr>
      <w:proofErr w:type="spellStart"/>
      <w:r w:rsidRPr="00B77AFF">
        <w:rPr>
          <w:i/>
          <w:iCs/>
        </w:rPr>
        <w:t>Self Awareness</w:t>
      </w:r>
      <w:proofErr w:type="spellEnd"/>
      <w:r w:rsidRPr="00B77AFF">
        <w:rPr>
          <w:i/>
          <w:iCs/>
        </w:rPr>
        <w:t xml:space="preserve"> 2013 Understanding the Johari Window model, (2013) Available online (Accessed: 4/3/21)​</w:t>
      </w:r>
    </w:p>
    <w:p w14:paraId="2DC8FE7B" w14:textId="77777777" w:rsidR="00492FD5" w:rsidRPr="00B77AFF" w:rsidRDefault="00492FD5" w:rsidP="00B3339A">
      <w:pPr>
        <w:pStyle w:val="ListParagraph"/>
        <w:numPr>
          <w:ilvl w:val="0"/>
          <w:numId w:val="4"/>
        </w:numPr>
        <w:rPr>
          <w:i/>
          <w:iCs/>
        </w:rPr>
      </w:pPr>
      <w:proofErr w:type="spellStart"/>
      <w:r w:rsidRPr="00B77AFF">
        <w:rPr>
          <w:i/>
          <w:iCs/>
        </w:rPr>
        <w:t>Serhat</w:t>
      </w:r>
      <w:proofErr w:type="spellEnd"/>
      <w:r w:rsidRPr="00B77AFF">
        <w:rPr>
          <w:i/>
          <w:iCs/>
        </w:rPr>
        <w:t xml:space="preserve"> Kurt (2020) Kolb’s Experiential Learning Theory &amp; Learning Styles Available at : </w:t>
      </w:r>
      <w:hyperlink r:id="rId39" w:history="1">
        <w:r w:rsidRPr="00B77AFF">
          <w:rPr>
            <w:rStyle w:val="Hyperlink"/>
            <w:i/>
            <w:iCs/>
          </w:rPr>
          <w:t>https://educationaltechnology.net/kolbs-experiential-learning-theory-learning-styles/</w:t>
        </w:r>
      </w:hyperlink>
      <w:r w:rsidRPr="00B77AFF">
        <w:rPr>
          <w:i/>
          <w:iCs/>
        </w:rPr>
        <w:t xml:space="preserve"> </w:t>
      </w:r>
    </w:p>
    <w:p w14:paraId="474720EC" w14:textId="77777777" w:rsidR="00E85890" w:rsidRPr="00E85890" w:rsidRDefault="00E85890" w:rsidP="00E85890">
      <w:pPr>
        <w:pStyle w:val="ListParagraph"/>
        <w:rPr>
          <w:i/>
          <w:iCs/>
        </w:rPr>
      </w:pPr>
    </w:p>
    <w:p w14:paraId="11C467AB" w14:textId="5948A476" w:rsidR="007E0357" w:rsidRDefault="007E0357" w:rsidP="008D232C"/>
    <w:p w14:paraId="52DA34AF" w14:textId="77777777" w:rsidR="007E0357" w:rsidRDefault="007E0357" w:rsidP="008D232C"/>
    <w:p w14:paraId="4398BE50" w14:textId="1B453C5C" w:rsidR="004C0C1C" w:rsidRDefault="00D35681" w:rsidP="004C0C1C">
      <w:pPr>
        <w:pStyle w:val="Heading1"/>
        <w:numPr>
          <w:ilvl w:val="0"/>
          <w:numId w:val="2"/>
        </w:numPr>
      </w:pPr>
      <w:bookmarkStart w:id="69" w:name="_Toc65693626"/>
      <w:bookmarkStart w:id="70" w:name="_Toc65699414"/>
      <w:bookmarkStart w:id="71" w:name="_Toc65699424"/>
      <w:bookmarkStart w:id="72" w:name="_Toc65742410"/>
      <w:bookmarkStart w:id="73" w:name="_Toc65746112"/>
      <w:bookmarkStart w:id="74" w:name="_Toc65785355"/>
      <w:r>
        <w:lastRenderedPageBreak/>
        <w:t>Appendix</w:t>
      </w:r>
      <w:bookmarkEnd w:id="69"/>
      <w:bookmarkEnd w:id="70"/>
      <w:bookmarkEnd w:id="71"/>
      <w:bookmarkEnd w:id="72"/>
      <w:bookmarkEnd w:id="73"/>
      <w:bookmarkEnd w:id="74"/>
    </w:p>
    <w:p w14:paraId="2E21ED24" w14:textId="77777777" w:rsidR="004C0C1C" w:rsidRDefault="004C0C1C" w:rsidP="004C0C1C"/>
    <w:p w14:paraId="6F0606E2" w14:textId="03B3597B" w:rsidR="00033AE8" w:rsidRPr="00033AE8" w:rsidRDefault="00033AE8" w:rsidP="00033AE8">
      <w:pPr>
        <w:pStyle w:val="ListParagraph"/>
        <w:numPr>
          <w:ilvl w:val="0"/>
          <w:numId w:val="10"/>
        </w:numPr>
        <w:rPr>
          <w:b/>
          <w:bCs/>
          <w:sz w:val="24"/>
          <w:szCs w:val="24"/>
        </w:rPr>
      </w:pPr>
      <w:r w:rsidRPr="00033AE8">
        <w:rPr>
          <w:b/>
          <w:bCs/>
          <w:sz w:val="24"/>
          <w:szCs w:val="24"/>
        </w:rPr>
        <w:t>VARK Learning Styles</w:t>
      </w:r>
      <w:r w:rsidR="00BA4FB9">
        <w:rPr>
          <w:b/>
          <w:bCs/>
          <w:sz w:val="24"/>
          <w:szCs w:val="24"/>
        </w:rPr>
        <w:t xml:space="preserve"> </w:t>
      </w:r>
      <w:r w:rsidRPr="00033AE8">
        <w:rPr>
          <w:b/>
          <w:bCs/>
          <w:sz w:val="24"/>
          <w:szCs w:val="24"/>
        </w:rPr>
        <w:t>-questionnaire-</w:t>
      </w:r>
    </w:p>
    <w:p w14:paraId="34EA6B0A" w14:textId="75162E95" w:rsidR="00130E76" w:rsidRDefault="004C0C1C" w:rsidP="008D232C">
      <w:r>
        <w:rPr>
          <w:noProof/>
          <w:lang w:eastAsia="en-GB"/>
        </w:rPr>
        <w:drawing>
          <wp:inline distT="0" distB="0" distL="0" distR="0" wp14:anchorId="0AF1B4D6" wp14:editId="5E17A639">
            <wp:extent cx="4158532" cy="4051643"/>
            <wp:effectExtent l="0" t="0" r="0" b="6350"/>
            <wp:docPr id="48" name="Picture 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Tabl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169541" cy="4062369"/>
                    </a:xfrm>
                    <a:prstGeom prst="rect">
                      <a:avLst/>
                    </a:prstGeom>
                  </pic:spPr>
                </pic:pic>
              </a:graphicData>
            </a:graphic>
          </wp:inline>
        </w:drawing>
      </w:r>
    </w:p>
    <w:p w14:paraId="488635E3" w14:textId="7DDEB31B" w:rsidR="00D77A45" w:rsidRDefault="00D77A45" w:rsidP="008D232C"/>
    <w:p w14:paraId="638A1C73" w14:textId="77777777" w:rsidR="00695789" w:rsidRDefault="00695789" w:rsidP="008D232C"/>
    <w:p w14:paraId="469170AD" w14:textId="1277DE8B" w:rsidR="00D77A45" w:rsidRDefault="00D77A45" w:rsidP="00D77A45">
      <w:pPr>
        <w:pStyle w:val="ListParagraph"/>
        <w:numPr>
          <w:ilvl w:val="0"/>
          <w:numId w:val="10"/>
        </w:numPr>
        <w:rPr>
          <w:b/>
          <w:bCs/>
          <w:sz w:val="24"/>
          <w:szCs w:val="24"/>
        </w:rPr>
      </w:pPr>
      <w:r w:rsidRPr="00D77A45">
        <w:rPr>
          <w:b/>
          <w:bCs/>
          <w:sz w:val="24"/>
          <w:szCs w:val="24"/>
        </w:rPr>
        <w:t>Myers Briggs personality profiling test</w:t>
      </w:r>
    </w:p>
    <w:p w14:paraId="722EAF52" w14:textId="77777777" w:rsidR="00695789" w:rsidRDefault="00695789" w:rsidP="00E35C20">
      <w:pPr>
        <w:pStyle w:val="ListParagraph"/>
        <w:ind w:left="360"/>
        <w:rPr>
          <w:b/>
          <w:bCs/>
          <w:sz w:val="24"/>
          <w:szCs w:val="24"/>
        </w:rPr>
      </w:pPr>
    </w:p>
    <w:p w14:paraId="2C73256A" w14:textId="44725B8B" w:rsidR="00BA4FB9" w:rsidRPr="00E35C20" w:rsidRDefault="00E35C20" w:rsidP="00E35C20">
      <w:pPr>
        <w:pStyle w:val="ListParagraph"/>
        <w:ind w:left="360"/>
        <w:rPr>
          <w:b/>
          <w:bCs/>
          <w:sz w:val="24"/>
          <w:szCs w:val="24"/>
        </w:rPr>
      </w:pPr>
      <w:r>
        <w:rPr>
          <w:b/>
          <w:bCs/>
          <w:noProof/>
          <w:sz w:val="24"/>
          <w:szCs w:val="24"/>
          <w:lang w:eastAsia="en-GB"/>
        </w:rPr>
        <w:drawing>
          <wp:inline distT="0" distB="0" distL="0" distR="0" wp14:anchorId="0ABC24EB" wp14:editId="1F925508">
            <wp:extent cx="5731510" cy="1755775"/>
            <wp:effectExtent l="0" t="0" r="2540" b="0"/>
            <wp:docPr id="51" name="Picture 51"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able&#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5731510" cy="1755775"/>
                    </a:xfrm>
                    <a:prstGeom prst="rect">
                      <a:avLst/>
                    </a:prstGeom>
                  </pic:spPr>
                </pic:pic>
              </a:graphicData>
            </a:graphic>
          </wp:inline>
        </w:drawing>
      </w:r>
    </w:p>
    <w:p w14:paraId="3C4B1F95" w14:textId="0408D61A" w:rsidR="00BA4FB9" w:rsidRDefault="00BA4FB9" w:rsidP="008D232C"/>
    <w:p w14:paraId="620A59EB" w14:textId="4228683C" w:rsidR="00695789" w:rsidRDefault="00695789" w:rsidP="008D232C"/>
    <w:p w14:paraId="233393CD" w14:textId="77777777" w:rsidR="00695789" w:rsidRDefault="00695789" w:rsidP="008D232C"/>
    <w:p w14:paraId="1C691892" w14:textId="4BEE71D3" w:rsidR="00BA4FB9" w:rsidRDefault="00BA4FB9" w:rsidP="00BA4FB9">
      <w:pPr>
        <w:pStyle w:val="ListParagraph"/>
        <w:numPr>
          <w:ilvl w:val="0"/>
          <w:numId w:val="10"/>
        </w:numPr>
        <w:rPr>
          <w:b/>
          <w:bCs/>
          <w:sz w:val="24"/>
          <w:szCs w:val="24"/>
        </w:rPr>
      </w:pPr>
      <w:r>
        <w:rPr>
          <w:b/>
          <w:bCs/>
          <w:sz w:val="24"/>
          <w:szCs w:val="24"/>
        </w:rPr>
        <w:lastRenderedPageBreak/>
        <w:t>H</w:t>
      </w:r>
      <w:r w:rsidRPr="00BA4FB9">
        <w:rPr>
          <w:b/>
          <w:bCs/>
          <w:sz w:val="24"/>
          <w:szCs w:val="24"/>
        </w:rPr>
        <w:t>oney</w:t>
      </w:r>
      <w:r>
        <w:rPr>
          <w:b/>
          <w:bCs/>
          <w:sz w:val="24"/>
          <w:szCs w:val="24"/>
        </w:rPr>
        <w:t xml:space="preserve"> </w:t>
      </w:r>
      <w:r w:rsidRPr="00BA4FB9">
        <w:rPr>
          <w:b/>
          <w:bCs/>
          <w:sz w:val="24"/>
          <w:szCs w:val="24"/>
        </w:rPr>
        <w:t>and</w:t>
      </w:r>
      <w:r>
        <w:rPr>
          <w:b/>
          <w:bCs/>
          <w:sz w:val="24"/>
          <w:szCs w:val="24"/>
        </w:rPr>
        <w:t xml:space="preserve"> M</w:t>
      </w:r>
      <w:r w:rsidRPr="00BA4FB9">
        <w:rPr>
          <w:b/>
          <w:bCs/>
          <w:sz w:val="24"/>
          <w:szCs w:val="24"/>
        </w:rPr>
        <w:t xml:space="preserve">umford </w:t>
      </w:r>
      <w:r>
        <w:rPr>
          <w:b/>
          <w:bCs/>
          <w:sz w:val="24"/>
          <w:szCs w:val="24"/>
        </w:rPr>
        <w:t>L</w:t>
      </w:r>
      <w:r w:rsidRPr="00BA4FB9">
        <w:rPr>
          <w:b/>
          <w:bCs/>
          <w:sz w:val="24"/>
          <w:szCs w:val="24"/>
        </w:rPr>
        <w:t>earning</w:t>
      </w:r>
      <w:r>
        <w:rPr>
          <w:b/>
          <w:bCs/>
          <w:sz w:val="24"/>
          <w:szCs w:val="24"/>
        </w:rPr>
        <w:t xml:space="preserve"> </w:t>
      </w:r>
      <w:r w:rsidRPr="00BA4FB9">
        <w:rPr>
          <w:b/>
          <w:bCs/>
          <w:sz w:val="24"/>
          <w:szCs w:val="24"/>
        </w:rPr>
        <w:t>styles</w:t>
      </w:r>
      <w:r>
        <w:rPr>
          <w:b/>
          <w:bCs/>
          <w:sz w:val="24"/>
          <w:szCs w:val="24"/>
        </w:rPr>
        <w:t xml:space="preserve"> </w:t>
      </w:r>
      <w:r w:rsidRPr="00BA4FB9">
        <w:rPr>
          <w:b/>
          <w:bCs/>
          <w:sz w:val="24"/>
          <w:szCs w:val="24"/>
        </w:rPr>
        <w:t>-questionnaire-</w:t>
      </w:r>
    </w:p>
    <w:p w14:paraId="0E866EBE" w14:textId="77777777" w:rsidR="00D77A45" w:rsidRDefault="00D77A45" w:rsidP="00BA4FB9">
      <w:pPr>
        <w:pStyle w:val="ListParagraph"/>
        <w:rPr>
          <w:b/>
          <w:bCs/>
          <w:sz w:val="24"/>
          <w:szCs w:val="24"/>
        </w:rPr>
      </w:pPr>
    </w:p>
    <w:p w14:paraId="33C2D357" w14:textId="77777777" w:rsidR="00BF4710" w:rsidRDefault="00BF4710" w:rsidP="00BA4FB9">
      <w:pPr>
        <w:pStyle w:val="ListParagraph"/>
        <w:rPr>
          <w:b/>
          <w:bCs/>
          <w:sz w:val="24"/>
          <w:szCs w:val="24"/>
        </w:rPr>
      </w:pPr>
      <w:r>
        <w:rPr>
          <w:b/>
          <w:bCs/>
          <w:noProof/>
          <w:sz w:val="24"/>
          <w:szCs w:val="24"/>
          <w:lang w:eastAsia="en-GB"/>
        </w:rPr>
        <w:drawing>
          <wp:inline distT="0" distB="0" distL="0" distR="0" wp14:anchorId="21BB2993" wp14:editId="3C646958">
            <wp:extent cx="5731510" cy="3658109"/>
            <wp:effectExtent l="0" t="0" r="2540" b="0"/>
            <wp:docPr id="50" name="Picture 5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31510" cy="3658109"/>
                    </a:xfrm>
                    <a:prstGeom prst="rect">
                      <a:avLst/>
                    </a:prstGeom>
                  </pic:spPr>
                </pic:pic>
              </a:graphicData>
            </a:graphic>
          </wp:inline>
        </w:drawing>
      </w:r>
    </w:p>
    <w:p w14:paraId="2E473382" w14:textId="0FBD61CC" w:rsidR="00BF4710" w:rsidRDefault="00BF4710" w:rsidP="00BA4FB9">
      <w:pPr>
        <w:pStyle w:val="ListParagraph"/>
        <w:rPr>
          <w:b/>
          <w:bCs/>
          <w:sz w:val="24"/>
          <w:szCs w:val="24"/>
        </w:rPr>
      </w:pPr>
    </w:p>
    <w:p w14:paraId="31823D52" w14:textId="77777777" w:rsidR="00BF4710" w:rsidRDefault="00BF4710" w:rsidP="00BA4FB9">
      <w:pPr>
        <w:pStyle w:val="ListParagraph"/>
        <w:rPr>
          <w:b/>
          <w:bCs/>
          <w:sz w:val="24"/>
          <w:szCs w:val="24"/>
        </w:rPr>
      </w:pPr>
    </w:p>
    <w:p w14:paraId="0A1379FD" w14:textId="7C8FBE3E" w:rsidR="00BF4710" w:rsidRDefault="00BF4710" w:rsidP="00BA4FB9">
      <w:pPr>
        <w:pStyle w:val="ListParagraph"/>
        <w:rPr>
          <w:b/>
          <w:bCs/>
          <w:sz w:val="24"/>
          <w:szCs w:val="24"/>
        </w:rPr>
      </w:pPr>
      <w:r>
        <w:rPr>
          <w:b/>
          <w:bCs/>
          <w:noProof/>
          <w:sz w:val="24"/>
          <w:szCs w:val="24"/>
          <w:lang w:eastAsia="en-GB"/>
        </w:rPr>
        <w:drawing>
          <wp:inline distT="0" distB="0" distL="0" distR="0" wp14:anchorId="780CB780" wp14:editId="1B1D014F">
            <wp:extent cx="5731510" cy="3904615"/>
            <wp:effectExtent l="0" t="0" r="2540" b="635"/>
            <wp:docPr id="49" name="Picture 4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 lett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5731510" cy="3904615"/>
                    </a:xfrm>
                    <a:prstGeom prst="rect">
                      <a:avLst/>
                    </a:prstGeom>
                  </pic:spPr>
                </pic:pic>
              </a:graphicData>
            </a:graphic>
          </wp:inline>
        </w:drawing>
      </w:r>
    </w:p>
    <w:p w14:paraId="1129691B" w14:textId="77777777" w:rsidR="00BF4710" w:rsidRDefault="00BF4710" w:rsidP="00BA4FB9">
      <w:pPr>
        <w:pStyle w:val="ListParagraph"/>
        <w:rPr>
          <w:b/>
          <w:bCs/>
          <w:sz w:val="24"/>
          <w:szCs w:val="24"/>
        </w:rPr>
      </w:pPr>
    </w:p>
    <w:p w14:paraId="15918D49" w14:textId="1FD1CA63" w:rsidR="00BA4FB9" w:rsidRPr="00BA4FB9" w:rsidRDefault="00BA4FB9" w:rsidP="00BA4FB9">
      <w:pPr>
        <w:pStyle w:val="ListParagraph"/>
        <w:rPr>
          <w:b/>
          <w:bCs/>
          <w:sz w:val="24"/>
          <w:szCs w:val="24"/>
        </w:rPr>
      </w:pPr>
    </w:p>
    <w:sectPr w:rsidR="00BA4FB9" w:rsidRPr="00BA4FB9" w:rsidSect="00BC191C">
      <w:footerReference w:type="default" r:id="rId44"/>
      <w:pgSz w:w="11906" w:h="16838"/>
      <w:pgMar w:top="1440" w:right="1440" w:bottom="1440" w:left="1440" w:header="708" w:footer="708"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7" w:author="Shehla Khan" w:date="2021-03-04T11:46:00Z" w:initials="SK">
    <w:p w14:paraId="2CA9AE0A" w14:textId="31E3839B" w:rsidR="00551046" w:rsidRDefault="00551046">
      <w:pPr>
        <w:pStyle w:val="CommentText"/>
      </w:pPr>
      <w:r>
        <w:rPr>
          <w:rStyle w:val="CommentReference"/>
        </w:rPr>
        <w:annotationRef/>
      </w:r>
      <w:r>
        <w:t>Needs reference</w:t>
      </w:r>
    </w:p>
  </w:comment>
  <w:comment w:id="8" w:author="Shehla Khan" w:date="2021-03-04T11:47:00Z" w:initials="SK">
    <w:p w14:paraId="754A719D" w14:textId="6F40681B" w:rsidR="00551046" w:rsidRDefault="00551046">
      <w:pPr>
        <w:pStyle w:val="CommentText"/>
      </w:pPr>
      <w:r>
        <w:rPr>
          <w:rStyle w:val="CommentReference"/>
        </w:rPr>
        <w:annotationRef/>
      </w:r>
      <w:r>
        <w:t>Needs reference</w:t>
      </w:r>
    </w:p>
  </w:comment>
  <w:comment w:id="15" w:author="Shehla Khan" w:date="2021-03-04T11:50:00Z" w:initials="SK">
    <w:p w14:paraId="524D2EF0" w14:textId="06C5EA2D" w:rsidR="00551046" w:rsidRDefault="00551046">
      <w:pPr>
        <w:pStyle w:val="CommentText"/>
      </w:pPr>
      <w:r>
        <w:rPr>
          <w:rStyle w:val="CommentReference"/>
        </w:rPr>
        <w:annotationRef/>
      </w:r>
      <w:r>
        <w:t>Need reference</w:t>
      </w:r>
    </w:p>
  </w:comment>
  <w:comment w:id="22" w:author="Shehla Khan" w:date="2021-03-04T12:42:00Z" w:initials="SK">
    <w:p w14:paraId="7581D514" w14:textId="1634E635" w:rsidR="00AE3DE7" w:rsidRDefault="00AE3DE7">
      <w:pPr>
        <w:pStyle w:val="CommentText"/>
      </w:pPr>
      <w:r>
        <w:rPr>
          <w:rStyle w:val="CommentReference"/>
        </w:rPr>
        <w:annotationRef/>
      </w:r>
      <w:r>
        <w:t xml:space="preserve">Reference required </w:t>
      </w:r>
    </w:p>
  </w:comment>
  <w:comment w:id="29" w:author="Shehla Khan" w:date="2021-03-04T12:48:00Z" w:initials="SK">
    <w:p w14:paraId="6DF11BED" w14:textId="3DC9F38F" w:rsidR="00AE3DE7" w:rsidRDefault="00AE3DE7">
      <w:pPr>
        <w:pStyle w:val="CommentText"/>
      </w:pPr>
      <w:r>
        <w:rPr>
          <w:rStyle w:val="CommentReference"/>
        </w:rPr>
        <w:annotationRef/>
      </w:r>
      <w:r>
        <w:t>Reference required</w:t>
      </w:r>
    </w:p>
  </w:comment>
  <w:comment w:id="37" w:author="Shehla Khan" w:date="2021-03-04T12:50:00Z" w:initials="SK">
    <w:p w14:paraId="53449F98" w14:textId="6A50FD57" w:rsidR="00231AA1" w:rsidRDefault="00231AA1">
      <w:pPr>
        <w:pStyle w:val="CommentText"/>
      </w:pPr>
      <w:r>
        <w:rPr>
          <w:rStyle w:val="CommentReference"/>
        </w:rPr>
        <w:annotationRef/>
      </w:r>
      <w:r>
        <w:t xml:space="preserve">Reference required for this </w:t>
      </w:r>
    </w:p>
  </w:comment>
  <w:comment w:id="38" w:author="Shehla Khan" w:date="2021-03-04T12:51:00Z" w:initials="SK">
    <w:p w14:paraId="1FCD723C" w14:textId="30721BAB" w:rsidR="00231AA1" w:rsidRDefault="00231AA1">
      <w:pPr>
        <w:pStyle w:val="CommentText"/>
      </w:pPr>
      <w:r>
        <w:rPr>
          <w:rStyle w:val="CommentReference"/>
        </w:rPr>
        <w:annotationRef/>
      </w:r>
      <w:r>
        <w:t xml:space="preserve">Reference required </w:t>
      </w:r>
    </w:p>
  </w:comment>
  <w:comment w:id="45" w:author="Shehla Khan" w:date="2021-03-04T12:55:00Z" w:initials="SK">
    <w:p w14:paraId="75E0C854" w14:textId="34545FC3" w:rsidR="00231AA1" w:rsidRDefault="00231AA1">
      <w:pPr>
        <w:pStyle w:val="CommentText"/>
      </w:pPr>
      <w:r>
        <w:rPr>
          <w:rStyle w:val="CommentReference"/>
        </w:rPr>
        <w:annotationRef/>
      </w:r>
      <w:r>
        <w:t>Reference required</w:t>
      </w:r>
    </w:p>
  </w:comment>
  <w:comment w:id="46" w:author="Shehla Khan" w:date="2021-03-04T13:08:00Z" w:initials="SK">
    <w:p w14:paraId="3CCA25EA" w14:textId="5A782922" w:rsidR="006911E6" w:rsidRDefault="006911E6">
      <w:pPr>
        <w:pStyle w:val="CommentText"/>
      </w:pPr>
      <w:r>
        <w:rPr>
          <w:rStyle w:val="CommentReference"/>
        </w:rPr>
        <w:annotationRef/>
      </w:r>
      <w:r>
        <w:t>Reference required</w:t>
      </w:r>
    </w:p>
  </w:comment>
  <w:comment w:id="47" w:author="Shehla Khan" w:date="2021-03-04T13:09:00Z" w:initials="SK">
    <w:p w14:paraId="703FC4C1" w14:textId="1076F748" w:rsidR="006911E6" w:rsidRDefault="006911E6">
      <w:pPr>
        <w:pStyle w:val="CommentText"/>
      </w:pPr>
      <w:r>
        <w:rPr>
          <w:rStyle w:val="CommentReference"/>
        </w:rPr>
        <w:annotationRef/>
      </w:r>
      <w:r>
        <w:t>Reference required</w:t>
      </w:r>
    </w:p>
  </w:comment>
  <w:comment w:id="48" w:author="Shehla Khan" w:date="2021-03-04T13:09:00Z" w:initials="SK">
    <w:p w14:paraId="41890DF7" w14:textId="1B6211E3" w:rsidR="006911E6" w:rsidRDefault="006911E6">
      <w:pPr>
        <w:pStyle w:val="CommentText"/>
      </w:pPr>
      <w:r>
        <w:rPr>
          <w:rStyle w:val="CommentReference"/>
        </w:rPr>
        <w:annotationRef/>
      </w:r>
      <w:r>
        <w:t xml:space="preserve">Need reference  </w:t>
      </w:r>
    </w:p>
  </w:comment>
  <w:comment w:id="55" w:author="Shehla Khan" w:date="2021-03-04T13:11:00Z" w:initials="SK">
    <w:p w14:paraId="72236B19" w14:textId="77777777" w:rsidR="005071BC" w:rsidRDefault="005071BC">
      <w:pPr>
        <w:pStyle w:val="CommentText"/>
      </w:pPr>
      <w:r>
        <w:rPr>
          <w:rStyle w:val="CommentReference"/>
        </w:rPr>
        <w:annotationRef/>
      </w:r>
      <w:r>
        <w:t xml:space="preserve">You need to change the </w:t>
      </w:r>
      <w:proofErr w:type="spellStart"/>
      <w:r>
        <w:t>fist</w:t>
      </w:r>
      <w:proofErr w:type="spellEnd"/>
      <w:r>
        <w:t xml:space="preserve"> skill of learning skill in to research skill. In the section of specific action for that you need to state something like using Kolb’s cycle, I am a reflector, so I will gather all the relevant information then reflect on how I can formulate a plan to achieve this job in the best manner</w:t>
      </w:r>
    </w:p>
    <w:p w14:paraId="61137CFF" w14:textId="4556A702" w:rsidR="005071BC" w:rsidRDefault="005071BC">
      <w:pPr>
        <w:pStyle w:val="CommentText"/>
      </w:pPr>
      <w:r>
        <w:t>2. you need to add to specific action- as Honey &amp; Mumford state I am a reflector, I will collate all my weekly tasks and then organise myself by making timetables and prioritise most important tasks.</w:t>
      </w:r>
    </w:p>
  </w:comment>
  <w:comment w:id="62" w:author="Shehla Khan" w:date="2021-03-04T13:16:00Z" w:initials="SK">
    <w:p w14:paraId="641A4680" w14:textId="769841B1" w:rsidR="005071BC" w:rsidRDefault="005071BC">
      <w:pPr>
        <w:pStyle w:val="CommentText"/>
      </w:pPr>
      <w:r>
        <w:rPr>
          <w:rStyle w:val="CommentReference"/>
        </w:rPr>
        <w:annotationRef/>
      </w:r>
      <w:r>
        <w:t xml:space="preserve">Reference needed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2CA9AE0A" w15:done="1"/>
  <w15:commentEx w15:paraId="754A719D" w15:done="1"/>
  <w15:commentEx w15:paraId="524D2EF0" w15:done="1"/>
  <w15:commentEx w15:paraId="7581D514" w15:done="1"/>
  <w15:commentEx w15:paraId="6DF11BED" w15:done="1"/>
  <w15:commentEx w15:paraId="53449F98" w15:done="1"/>
  <w15:commentEx w15:paraId="1FCD723C" w15:done="1"/>
  <w15:commentEx w15:paraId="75E0C854" w15:done="1"/>
  <w15:commentEx w15:paraId="3CCA25EA" w15:done="1"/>
  <w15:commentEx w15:paraId="703FC4C1" w15:done="1"/>
  <w15:commentEx w15:paraId="41890DF7" w15:done="1"/>
  <w15:commentEx w15:paraId="61137CFF" w15:done="1"/>
  <w15:commentEx w15:paraId="641A4680" w15:done="1"/>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CA9AE0A" w16cid:durableId="23EB5E2A"/>
  <w16cid:commentId w16cid:paraId="754A719D" w16cid:durableId="23EB5E2B"/>
  <w16cid:commentId w16cid:paraId="524D2EF0" w16cid:durableId="23EB5E2C"/>
  <w16cid:commentId w16cid:paraId="7581D514" w16cid:durableId="23EB5E2E"/>
  <w16cid:commentId w16cid:paraId="6DF11BED" w16cid:durableId="23EB5E30"/>
  <w16cid:commentId w16cid:paraId="53449F98" w16cid:durableId="23EB5E31"/>
  <w16cid:commentId w16cid:paraId="1FCD723C" w16cid:durableId="23EB5E32"/>
  <w16cid:commentId w16cid:paraId="75E0C854" w16cid:durableId="23EB5E33"/>
  <w16cid:commentId w16cid:paraId="3CCA25EA" w16cid:durableId="23EB5E34"/>
  <w16cid:commentId w16cid:paraId="703FC4C1" w16cid:durableId="23EB5E35"/>
  <w16cid:commentId w16cid:paraId="41890DF7" w16cid:durableId="23EB5E36"/>
  <w16cid:commentId w16cid:paraId="61137CFF" w16cid:durableId="23EB5E37"/>
  <w16cid:commentId w16cid:paraId="641A4680" w16cid:durableId="23EB5E38"/>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5F844D" w14:textId="77777777" w:rsidR="00F00839" w:rsidRDefault="00F00839" w:rsidP="00557E8B">
      <w:pPr>
        <w:spacing w:after="0" w:line="240" w:lineRule="auto"/>
      </w:pPr>
      <w:r>
        <w:separator/>
      </w:r>
    </w:p>
  </w:endnote>
  <w:endnote w:type="continuationSeparator" w:id="0">
    <w:p w14:paraId="786AD067" w14:textId="77777777" w:rsidR="00F00839" w:rsidRDefault="00F00839" w:rsidP="00557E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96609987"/>
      <w:docPartObj>
        <w:docPartGallery w:val="Page Numbers (Bottom of Page)"/>
        <w:docPartUnique/>
      </w:docPartObj>
    </w:sdtPr>
    <w:sdtEndPr>
      <w:rPr>
        <w:noProof/>
      </w:rPr>
    </w:sdtEndPr>
    <w:sdtContent>
      <w:p w14:paraId="6268BDFA" w14:textId="51F94F71" w:rsidR="00557E8B" w:rsidRDefault="00557E8B">
        <w:pPr>
          <w:pStyle w:val="Footer"/>
          <w:jc w:val="center"/>
        </w:pPr>
        <w:r>
          <w:fldChar w:fldCharType="begin"/>
        </w:r>
        <w:r>
          <w:instrText xml:space="preserve"> PAGE   \* MERGEFORMAT </w:instrText>
        </w:r>
        <w:r>
          <w:fldChar w:fldCharType="separate"/>
        </w:r>
        <w:r w:rsidR="005071BC">
          <w:rPr>
            <w:noProof/>
          </w:rPr>
          <w:t>12</w:t>
        </w:r>
        <w:r>
          <w:rPr>
            <w:noProof/>
          </w:rPr>
          <w:fldChar w:fldCharType="end"/>
        </w:r>
      </w:p>
    </w:sdtContent>
  </w:sdt>
  <w:p w14:paraId="51B808F0" w14:textId="77777777" w:rsidR="00557E8B" w:rsidRDefault="00557E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5FC7D3" w14:textId="77777777" w:rsidR="00F00839" w:rsidRDefault="00F00839" w:rsidP="00557E8B">
      <w:pPr>
        <w:spacing w:after="0" w:line="240" w:lineRule="auto"/>
      </w:pPr>
      <w:r>
        <w:separator/>
      </w:r>
    </w:p>
  </w:footnote>
  <w:footnote w:type="continuationSeparator" w:id="0">
    <w:p w14:paraId="3CF3C471" w14:textId="77777777" w:rsidR="00F00839" w:rsidRDefault="00F00839" w:rsidP="00557E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F893E97"/>
    <w:multiLevelType w:val="multilevel"/>
    <w:tmpl w:val="344C96C8"/>
    <w:lvl w:ilvl="0">
      <w:start w:val="1"/>
      <w:numFmt w:val="decimal"/>
      <w:lvlText w:val="%1."/>
      <w:lvlJc w:val="left"/>
      <w:pPr>
        <w:ind w:left="720" w:hanging="360"/>
      </w:pPr>
      <w:rPr>
        <w:rFonts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 w15:restartNumberingAfterBreak="0">
    <w:nsid w:val="13695134"/>
    <w:multiLevelType w:val="hybridMultilevel"/>
    <w:tmpl w:val="A18C0B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5802D2"/>
    <w:multiLevelType w:val="hybridMultilevel"/>
    <w:tmpl w:val="3CE0CCC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690C83"/>
    <w:multiLevelType w:val="hybridMultilevel"/>
    <w:tmpl w:val="46A6A23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6A338EC"/>
    <w:multiLevelType w:val="hybridMultilevel"/>
    <w:tmpl w:val="D696F9F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F0560A0"/>
    <w:multiLevelType w:val="hybridMultilevel"/>
    <w:tmpl w:val="6B60C3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7E323AB"/>
    <w:multiLevelType w:val="hybridMultilevel"/>
    <w:tmpl w:val="2D509E6A"/>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B3614E7"/>
    <w:multiLevelType w:val="hybridMultilevel"/>
    <w:tmpl w:val="1034DB48"/>
    <w:lvl w:ilvl="0" w:tplc="FC2A6F54">
      <w:start w:val="1"/>
      <w:numFmt w:val="bullet"/>
      <w:lvlText w:val="•"/>
      <w:lvlJc w:val="left"/>
      <w:pPr>
        <w:tabs>
          <w:tab w:val="num" w:pos="720"/>
        </w:tabs>
        <w:ind w:left="720" w:hanging="360"/>
      </w:pPr>
      <w:rPr>
        <w:rFonts w:ascii="Arial" w:hAnsi="Arial" w:cs="Times New Roman" w:hint="default"/>
      </w:rPr>
    </w:lvl>
    <w:lvl w:ilvl="1" w:tplc="655E4EC8">
      <w:start w:val="1"/>
      <w:numFmt w:val="bullet"/>
      <w:lvlText w:val="•"/>
      <w:lvlJc w:val="left"/>
      <w:pPr>
        <w:tabs>
          <w:tab w:val="num" w:pos="1440"/>
        </w:tabs>
        <w:ind w:left="1440" w:hanging="360"/>
      </w:pPr>
      <w:rPr>
        <w:rFonts w:ascii="Arial" w:hAnsi="Arial" w:cs="Times New Roman" w:hint="default"/>
      </w:rPr>
    </w:lvl>
    <w:lvl w:ilvl="2" w:tplc="B23655F0">
      <w:start w:val="1"/>
      <w:numFmt w:val="bullet"/>
      <w:lvlText w:val="•"/>
      <w:lvlJc w:val="left"/>
      <w:pPr>
        <w:tabs>
          <w:tab w:val="num" w:pos="2160"/>
        </w:tabs>
        <w:ind w:left="2160" w:hanging="360"/>
      </w:pPr>
      <w:rPr>
        <w:rFonts w:ascii="Arial" w:hAnsi="Arial" w:cs="Times New Roman" w:hint="default"/>
      </w:rPr>
    </w:lvl>
    <w:lvl w:ilvl="3" w:tplc="5388DF3C">
      <w:start w:val="1"/>
      <w:numFmt w:val="bullet"/>
      <w:lvlText w:val="•"/>
      <w:lvlJc w:val="left"/>
      <w:pPr>
        <w:tabs>
          <w:tab w:val="num" w:pos="2880"/>
        </w:tabs>
        <w:ind w:left="2880" w:hanging="360"/>
      </w:pPr>
      <w:rPr>
        <w:rFonts w:ascii="Arial" w:hAnsi="Arial" w:cs="Times New Roman" w:hint="default"/>
      </w:rPr>
    </w:lvl>
    <w:lvl w:ilvl="4" w:tplc="A0C634CC">
      <w:start w:val="1"/>
      <w:numFmt w:val="bullet"/>
      <w:lvlText w:val="•"/>
      <w:lvlJc w:val="left"/>
      <w:pPr>
        <w:tabs>
          <w:tab w:val="num" w:pos="3600"/>
        </w:tabs>
        <w:ind w:left="3600" w:hanging="360"/>
      </w:pPr>
      <w:rPr>
        <w:rFonts w:ascii="Arial" w:hAnsi="Arial" w:cs="Times New Roman" w:hint="default"/>
      </w:rPr>
    </w:lvl>
    <w:lvl w:ilvl="5" w:tplc="D5106A54">
      <w:start w:val="1"/>
      <w:numFmt w:val="bullet"/>
      <w:lvlText w:val="•"/>
      <w:lvlJc w:val="left"/>
      <w:pPr>
        <w:tabs>
          <w:tab w:val="num" w:pos="4320"/>
        </w:tabs>
        <w:ind w:left="4320" w:hanging="360"/>
      </w:pPr>
      <w:rPr>
        <w:rFonts w:ascii="Arial" w:hAnsi="Arial" w:cs="Times New Roman" w:hint="default"/>
      </w:rPr>
    </w:lvl>
    <w:lvl w:ilvl="6" w:tplc="8BC2FB34">
      <w:start w:val="1"/>
      <w:numFmt w:val="bullet"/>
      <w:lvlText w:val="•"/>
      <w:lvlJc w:val="left"/>
      <w:pPr>
        <w:tabs>
          <w:tab w:val="num" w:pos="5040"/>
        </w:tabs>
        <w:ind w:left="5040" w:hanging="360"/>
      </w:pPr>
      <w:rPr>
        <w:rFonts w:ascii="Arial" w:hAnsi="Arial" w:cs="Times New Roman" w:hint="default"/>
      </w:rPr>
    </w:lvl>
    <w:lvl w:ilvl="7" w:tplc="9E3C0D6A">
      <w:start w:val="1"/>
      <w:numFmt w:val="bullet"/>
      <w:lvlText w:val="•"/>
      <w:lvlJc w:val="left"/>
      <w:pPr>
        <w:tabs>
          <w:tab w:val="num" w:pos="5760"/>
        </w:tabs>
        <w:ind w:left="5760" w:hanging="360"/>
      </w:pPr>
      <w:rPr>
        <w:rFonts w:ascii="Arial" w:hAnsi="Arial" w:cs="Times New Roman" w:hint="default"/>
      </w:rPr>
    </w:lvl>
    <w:lvl w:ilvl="8" w:tplc="144C2DF2">
      <w:start w:val="1"/>
      <w:numFmt w:val="bullet"/>
      <w:lvlText w:val="•"/>
      <w:lvlJc w:val="left"/>
      <w:pPr>
        <w:tabs>
          <w:tab w:val="num" w:pos="6480"/>
        </w:tabs>
        <w:ind w:left="6480" w:hanging="360"/>
      </w:pPr>
      <w:rPr>
        <w:rFonts w:ascii="Arial" w:hAnsi="Arial" w:cs="Times New Roman" w:hint="default"/>
      </w:rPr>
    </w:lvl>
  </w:abstractNum>
  <w:abstractNum w:abstractNumId="8" w15:restartNumberingAfterBreak="0">
    <w:nsid w:val="52AE1576"/>
    <w:multiLevelType w:val="hybridMultilevel"/>
    <w:tmpl w:val="E6EED3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1AF39BB"/>
    <w:multiLevelType w:val="hybridMultilevel"/>
    <w:tmpl w:val="58FC2B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0"/>
  </w:num>
  <w:num w:numId="3">
    <w:abstractNumId w:val="5"/>
  </w:num>
  <w:num w:numId="4">
    <w:abstractNumId w:val="1"/>
  </w:num>
  <w:num w:numId="5">
    <w:abstractNumId w:val="3"/>
  </w:num>
  <w:num w:numId="6">
    <w:abstractNumId w:val="4"/>
  </w:num>
  <w:num w:numId="7">
    <w:abstractNumId w:val="6"/>
  </w:num>
  <w:num w:numId="8">
    <w:abstractNumId w:val="8"/>
  </w:num>
  <w:num w:numId="9">
    <w:abstractNumId w:val="7"/>
  </w:num>
  <w:num w:numId="10">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Shehla Khan">
    <w15:presenceInfo w15:providerId="AD" w15:userId="S-1-5-21-809251214-2178901256-4152538893-41652"/>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2NjA3NzUyMzEwMTdT0lEKTi0uzszPAykwrAUAA6KngSwAAAA="/>
  </w:docVars>
  <w:rsids>
    <w:rsidRoot w:val="003D0E8D"/>
    <w:rsid w:val="00003961"/>
    <w:rsid w:val="00003B5F"/>
    <w:rsid w:val="00004344"/>
    <w:rsid w:val="0000468A"/>
    <w:rsid w:val="0000608D"/>
    <w:rsid w:val="0000759F"/>
    <w:rsid w:val="00007E65"/>
    <w:rsid w:val="0001177D"/>
    <w:rsid w:val="00013BAA"/>
    <w:rsid w:val="00016E83"/>
    <w:rsid w:val="00020548"/>
    <w:rsid w:val="00024408"/>
    <w:rsid w:val="0003294D"/>
    <w:rsid w:val="00033AE8"/>
    <w:rsid w:val="00044AE9"/>
    <w:rsid w:val="000477A8"/>
    <w:rsid w:val="00050659"/>
    <w:rsid w:val="00053A55"/>
    <w:rsid w:val="00055C15"/>
    <w:rsid w:val="00065BA0"/>
    <w:rsid w:val="0007086F"/>
    <w:rsid w:val="00071E77"/>
    <w:rsid w:val="000817C7"/>
    <w:rsid w:val="00083BF1"/>
    <w:rsid w:val="00085552"/>
    <w:rsid w:val="0008562F"/>
    <w:rsid w:val="00086C89"/>
    <w:rsid w:val="000903C9"/>
    <w:rsid w:val="000A7A11"/>
    <w:rsid w:val="000B1679"/>
    <w:rsid w:val="000C05F4"/>
    <w:rsid w:val="000C1CC3"/>
    <w:rsid w:val="000C6518"/>
    <w:rsid w:val="000D2695"/>
    <w:rsid w:val="000D2DD7"/>
    <w:rsid w:val="000F16FA"/>
    <w:rsid w:val="000F31AF"/>
    <w:rsid w:val="000F625B"/>
    <w:rsid w:val="000F6A71"/>
    <w:rsid w:val="001079EF"/>
    <w:rsid w:val="001133D9"/>
    <w:rsid w:val="00120973"/>
    <w:rsid w:val="00125546"/>
    <w:rsid w:val="00130E76"/>
    <w:rsid w:val="00135A95"/>
    <w:rsid w:val="00137A18"/>
    <w:rsid w:val="00144318"/>
    <w:rsid w:val="001460EC"/>
    <w:rsid w:val="00146C66"/>
    <w:rsid w:val="001475F9"/>
    <w:rsid w:val="00147897"/>
    <w:rsid w:val="00151C7F"/>
    <w:rsid w:val="00153B59"/>
    <w:rsid w:val="001556D2"/>
    <w:rsid w:val="00162B24"/>
    <w:rsid w:val="00166138"/>
    <w:rsid w:val="00166754"/>
    <w:rsid w:val="00172FF7"/>
    <w:rsid w:val="001740E9"/>
    <w:rsid w:val="00180D65"/>
    <w:rsid w:val="00185C30"/>
    <w:rsid w:val="00187652"/>
    <w:rsid w:val="0019120D"/>
    <w:rsid w:val="00197D4C"/>
    <w:rsid w:val="001A3814"/>
    <w:rsid w:val="001A4558"/>
    <w:rsid w:val="001A585F"/>
    <w:rsid w:val="001B4E90"/>
    <w:rsid w:val="001B58B9"/>
    <w:rsid w:val="001C21B7"/>
    <w:rsid w:val="001C240B"/>
    <w:rsid w:val="001E5AAB"/>
    <w:rsid w:val="001F3556"/>
    <w:rsid w:val="001F4775"/>
    <w:rsid w:val="00214796"/>
    <w:rsid w:val="00225F58"/>
    <w:rsid w:val="00231326"/>
    <w:rsid w:val="00231AA1"/>
    <w:rsid w:val="00232694"/>
    <w:rsid w:val="00235C96"/>
    <w:rsid w:val="002374AE"/>
    <w:rsid w:val="00237DBC"/>
    <w:rsid w:val="0025288A"/>
    <w:rsid w:val="00255D96"/>
    <w:rsid w:val="002563EC"/>
    <w:rsid w:val="00270356"/>
    <w:rsid w:val="00270742"/>
    <w:rsid w:val="002722A3"/>
    <w:rsid w:val="00274DF3"/>
    <w:rsid w:val="00277520"/>
    <w:rsid w:val="00282B03"/>
    <w:rsid w:val="00295D9C"/>
    <w:rsid w:val="002B6689"/>
    <w:rsid w:val="002B76B6"/>
    <w:rsid w:val="002C3D14"/>
    <w:rsid w:val="002D2A0A"/>
    <w:rsid w:val="002D6F40"/>
    <w:rsid w:val="002E2E88"/>
    <w:rsid w:val="002E4675"/>
    <w:rsid w:val="002F1942"/>
    <w:rsid w:val="002F2787"/>
    <w:rsid w:val="002F39A1"/>
    <w:rsid w:val="002F4153"/>
    <w:rsid w:val="0030620E"/>
    <w:rsid w:val="003069F8"/>
    <w:rsid w:val="00311A84"/>
    <w:rsid w:val="0032239B"/>
    <w:rsid w:val="00331AB9"/>
    <w:rsid w:val="00332530"/>
    <w:rsid w:val="0033528E"/>
    <w:rsid w:val="00342AD0"/>
    <w:rsid w:val="00344B12"/>
    <w:rsid w:val="00345BF6"/>
    <w:rsid w:val="00347ABC"/>
    <w:rsid w:val="00356DEC"/>
    <w:rsid w:val="00357987"/>
    <w:rsid w:val="003640FF"/>
    <w:rsid w:val="003667EE"/>
    <w:rsid w:val="003728DD"/>
    <w:rsid w:val="00377038"/>
    <w:rsid w:val="0038224C"/>
    <w:rsid w:val="00383FE5"/>
    <w:rsid w:val="0039304F"/>
    <w:rsid w:val="003A202C"/>
    <w:rsid w:val="003A3AA8"/>
    <w:rsid w:val="003A6949"/>
    <w:rsid w:val="003A72E4"/>
    <w:rsid w:val="003B0661"/>
    <w:rsid w:val="003B08B2"/>
    <w:rsid w:val="003B6B6E"/>
    <w:rsid w:val="003B6F53"/>
    <w:rsid w:val="003C511B"/>
    <w:rsid w:val="003D0E8D"/>
    <w:rsid w:val="003D27E9"/>
    <w:rsid w:val="003D743F"/>
    <w:rsid w:val="003D7A3B"/>
    <w:rsid w:val="003E1FFF"/>
    <w:rsid w:val="003F59E7"/>
    <w:rsid w:val="0040469F"/>
    <w:rsid w:val="004255A3"/>
    <w:rsid w:val="00427FA4"/>
    <w:rsid w:val="0043329C"/>
    <w:rsid w:val="00436D33"/>
    <w:rsid w:val="004374BB"/>
    <w:rsid w:val="0044231A"/>
    <w:rsid w:val="004477F4"/>
    <w:rsid w:val="00447874"/>
    <w:rsid w:val="00447F7E"/>
    <w:rsid w:val="004610EF"/>
    <w:rsid w:val="00472722"/>
    <w:rsid w:val="00476EB7"/>
    <w:rsid w:val="004813BD"/>
    <w:rsid w:val="00492FD5"/>
    <w:rsid w:val="0049420A"/>
    <w:rsid w:val="004A2C3B"/>
    <w:rsid w:val="004A4DDB"/>
    <w:rsid w:val="004B428A"/>
    <w:rsid w:val="004C0C1C"/>
    <w:rsid w:val="004C4C1D"/>
    <w:rsid w:val="004C506B"/>
    <w:rsid w:val="004D1538"/>
    <w:rsid w:val="004D2A42"/>
    <w:rsid w:val="004D3C12"/>
    <w:rsid w:val="004E42E5"/>
    <w:rsid w:val="004E6F24"/>
    <w:rsid w:val="004F5397"/>
    <w:rsid w:val="004F6CD3"/>
    <w:rsid w:val="00500AC9"/>
    <w:rsid w:val="00501E35"/>
    <w:rsid w:val="005045D9"/>
    <w:rsid w:val="00505906"/>
    <w:rsid w:val="005071BC"/>
    <w:rsid w:val="005104FF"/>
    <w:rsid w:val="00522741"/>
    <w:rsid w:val="00523A97"/>
    <w:rsid w:val="0052442F"/>
    <w:rsid w:val="005245DF"/>
    <w:rsid w:val="00532D59"/>
    <w:rsid w:val="0053443E"/>
    <w:rsid w:val="00537196"/>
    <w:rsid w:val="00544D1D"/>
    <w:rsid w:val="00551046"/>
    <w:rsid w:val="005511F4"/>
    <w:rsid w:val="0055511F"/>
    <w:rsid w:val="0055546A"/>
    <w:rsid w:val="00557E8B"/>
    <w:rsid w:val="00560E33"/>
    <w:rsid w:val="00567B92"/>
    <w:rsid w:val="00570629"/>
    <w:rsid w:val="00570F8D"/>
    <w:rsid w:val="00574772"/>
    <w:rsid w:val="00580AD8"/>
    <w:rsid w:val="0058452D"/>
    <w:rsid w:val="005A1690"/>
    <w:rsid w:val="005A44F5"/>
    <w:rsid w:val="005B60FD"/>
    <w:rsid w:val="005B79E5"/>
    <w:rsid w:val="005C5C24"/>
    <w:rsid w:val="005D1A3B"/>
    <w:rsid w:val="005D3A76"/>
    <w:rsid w:val="005D79D3"/>
    <w:rsid w:val="005E1076"/>
    <w:rsid w:val="005E45D9"/>
    <w:rsid w:val="005E494C"/>
    <w:rsid w:val="005E6464"/>
    <w:rsid w:val="00602D56"/>
    <w:rsid w:val="00605BBE"/>
    <w:rsid w:val="00622783"/>
    <w:rsid w:val="00627A18"/>
    <w:rsid w:val="00641CD2"/>
    <w:rsid w:val="00642D1C"/>
    <w:rsid w:val="00645370"/>
    <w:rsid w:val="00645EF9"/>
    <w:rsid w:val="006477A7"/>
    <w:rsid w:val="00652F54"/>
    <w:rsid w:val="00662610"/>
    <w:rsid w:val="00676166"/>
    <w:rsid w:val="00676530"/>
    <w:rsid w:val="00686E32"/>
    <w:rsid w:val="00690775"/>
    <w:rsid w:val="006911E6"/>
    <w:rsid w:val="00695789"/>
    <w:rsid w:val="006A580A"/>
    <w:rsid w:val="006C6CAE"/>
    <w:rsid w:val="006D2FC5"/>
    <w:rsid w:val="006D44B0"/>
    <w:rsid w:val="006D68F3"/>
    <w:rsid w:val="006D6A00"/>
    <w:rsid w:val="006E5175"/>
    <w:rsid w:val="006E5395"/>
    <w:rsid w:val="006E5A85"/>
    <w:rsid w:val="006E5D67"/>
    <w:rsid w:val="006E7CB3"/>
    <w:rsid w:val="006F7361"/>
    <w:rsid w:val="00702DB5"/>
    <w:rsid w:val="00703A20"/>
    <w:rsid w:val="00705E92"/>
    <w:rsid w:val="007209A1"/>
    <w:rsid w:val="007233A9"/>
    <w:rsid w:val="00724032"/>
    <w:rsid w:val="00737D7D"/>
    <w:rsid w:val="00745914"/>
    <w:rsid w:val="00750077"/>
    <w:rsid w:val="00754A35"/>
    <w:rsid w:val="00754B60"/>
    <w:rsid w:val="00755FFD"/>
    <w:rsid w:val="0076091A"/>
    <w:rsid w:val="007652A2"/>
    <w:rsid w:val="00767D60"/>
    <w:rsid w:val="00770A74"/>
    <w:rsid w:val="00771046"/>
    <w:rsid w:val="00772454"/>
    <w:rsid w:val="00773EA1"/>
    <w:rsid w:val="00775529"/>
    <w:rsid w:val="00777C31"/>
    <w:rsid w:val="0078292B"/>
    <w:rsid w:val="00783C37"/>
    <w:rsid w:val="00784E90"/>
    <w:rsid w:val="00792D9A"/>
    <w:rsid w:val="00794FD8"/>
    <w:rsid w:val="00796E45"/>
    <w:rsid w:val="00797162"/>
    <w:rsid w:val="007975CB"/>
    <w:rsid w:val="007A515E"/>
    <w:rsid w:val="007A6088"/>
    <w:rsid w:val="007C3727"/>
    <w:rsid w:val="007D1447"/>
    <w:rsid w:val="007D328F"/>
    <w:rsid w:val="007D727B"/>
    <w:rsid w:val="007E01E9"/>
    <w:rsid w:val="007E0357"/>
    <w:rsid w:val="007E0831"/>
    <w:rsid w:val="007E41A0"/>
    <w:rsid w:val="007F1420"/>
    <w:rsid w:val="007F5B00"/>
    <w:rsid w:val="0080016F"/>
    <w:rsid w:val="00803865"/>
    <w:rsid w:val="00806A14"/>
    <w:rsid w:val="00807581"/>
    <w:rsid w:val="00811963"/>
    <w:rsid w:val="008168C4"/>
    <w:rsid w:val="00817C46"/>
    <w:rsid w:val="008234C3"/>
    <w:rsid w:val="008323C6"/>
    <w:rsid w:val="00834BEE"/>
    <w:rsid w:val="00842F7F"/>
    <w:rsid w:val="008476C9"/>
    <w:rsid w:val="0085257F"/>
    <w:rsid w:val="00856D87"/>
    <w:rsid w:val="008610AD"/>
    <w:rsid w:val="008666CC"/>
    <w:rsid w:val="008715A2"/>
    <w:rsid w:val="00876D77"/>
    <w:rsid w:val="008846F9"/>
    <w:rsid w:val="00887D74"/>
    <w:rsid w:val="008939E9"/>
    <w:rsid w:val="008A52C9"/>
    <w:rsid w:val="008A7530"/>
    <w:rsid w:val="008B0BD5"/>
    <w:rsid w:val="008C765D"/>
    <w:rsid w:val="008D232C"/>
    <w:rsid w:val="008D4E3B"/>
    <w:rsid w:val="008D7AD8"/>
    <w:rsid w:val="008E7426"/>
    <w:rsid w:val="008F26EA"/>
    <w:rsid w:val="008F2727"/>
    <w:rsid w:val="00910809"/>
    <w:rsid w:val="0091408D"/>
    <w:rsid w:val="00923720"/>
    <w:rsid w:val="00931F97"/>
    <w:rsid w:val="00941ECB"/>
    <w:rsid w:val="00945088"/>
    <w:rsid w:val="0094715A"/>
    <w:rsid w:val="009510CA"/>
    <w:rsid w:val="00960225"/>
    <w:rsid w:val="00963327"/>
    <w:rsid w:val="00963DC9"/>
    <w:rsid w:val="00964ACF"/>
    <w:rsid w:val="00973B79"/>
    <w:rsid w:val="00982C76"/>
    <w:rsid w:val="00987619"/>
    <w:rsid w:val="009975BC"/>
    <w:rsid w:val="009A733F"/>
    <w:rsid w:val="009B032E"/>
    <w:rsid w:val="009B64E5"/>
    <w:rsid w:val="009C26D3"/>
    <w:rsid w:val="009C455F"/>
    <w:rsid w:val="009E11E8"/>
    <w:rsid w:val="009E1FDE"/>
    <w:rsid w:val="009E3D4F"/>
    <w:rsid w:val="009F1E71"/>
    <w:rsid w:val="009F2658"/>
    <w:rsid w:val="00A0672E"/>
    <w:rsid w:val="00A07FDA"/>
    <w:rsid w:val="00A1228C"/>
    <w:rsid w:val="00A131B7"/>
    <w:rsid w:val="00A24D46"/>
    <w:rsid w:val="00A251EC"/>
    <w:rsid w:val="00A3346B"/>
    <w:rsid w:val="00A366F9"/>
    <w:rsid w:val="00A37FD1"/>
    <w:rsid w:val="00A455F5"/>
    <w:rsid w:val="00A52457"/>
    <w:rsid w:val="00A5371A"/>
    <w:rsid w:val="00A539A9"/>
    <w:rsid w:val="00A53B58"/>
    <w:rsid w:val="00A56A8E"/>
    <w:rsid w:val="00A56C40"/>
    <w:rsid w:val="00A56D92"/>
    <w:rsid w:val="00A57E3D"/>
    <w:rsid w:val="00A60D74"/>
    <w:rsid w:val="00A65D00"/>
    <w:rsid w:val="00A65FBE"/>
    <w:rsid w:val="00A7475C"/>
    <w:rsid w:val="00A75F44"/>
    <w:rsid w:val="00A80DBD"/>
    <w:rsid w:val="00A8177E"/>
    <w:rsid w:val="00A825FD"/>
    <w:rsid w:val="00A83C63"/>
    <w:rsid w:val="00A857FA"/>
    <w:rsid w:val="00A862DE"/>
    <w:rsid w:val="00A900A8"/>
    <w:rsid w:val="00A97044"/>
    <w:rsid w:val="00AA0266"/>
    <w:rsid w:val="00AA22F3"/>
    <w:rsid w:val="00AA251C"/>
    <w:rsid w:val="00AA3510"/>
    <w:rsid w:val="00AD77CE"/>
    <w:rsid w:val="00AE2692"/>
    <w:rsid w:val="00AE3DE7"/>
    <w:rsid w:val="00AF0FD7"/>
    <w:rsid w:val="00AF24BA"/>
    <w:rsid w:val="00AF2D8F"/>
    <w:rsid w:val="00AF2F6A"/>
    <w:rsid w:val="00AF552A"/>
    <w:rsid w:val="00B03CEF"/>
    <w:rsid w:val="00B04D62"/>
    <w:rsid w:val="00B12D35"/>
    <w:rsid w:val="00B16E35"/>
    <w:rsid w:val="00B23FA5"/>
    <w:rsid w:val="00B309E9"/>
    <w:rsid w:val="00B32281"/>
    <w:rsid w:val="00B3339A"/>
    <w:rsid w:val="00B3451F"/>
    <w:rsid w:val="00B34884"/>
    <w:rsid w:val="00B35941"/>
    <w:rsid w:val="00B37FB7"/>
    <w:rsid w:val="00B4051A"/>
    <w:rsid w:val="00B4425F"/>
    <w:rsid w:val="00B455B0"/>
    <w:rsid w:val="00B52F5B"/>
    <w:rsid w:val="00B54F52"/>
    <w:rsid w:val="00B56A86"/>
    <w:rsid w:val="00B56D9E"/>
    <w:rsid w:val="00B60B28"/>
    <w:rsid w:val="00B66D4F"/>
    <w:rsid w:val="00B700DF"/>
    <w:rsid w:val="00B72926"/>
    <w:rsid w:val="00B73A62"/>
    <w:rsid w:val="00B76A2E"/>
    <w:rsid w:val="00B77AFF"/>
    <w:rsid w:val="00B80CE6"/>
    <w:rsid w:val="00B97165"/>
    <w:rsid w:val="00BA1A83"/>
    <w:rsid w:val="00BA1E85"/>
    <w:rsid w:val="00BA30F4"/>
    <w:rsid w:val="00BA4FB9"/>
    <w:rsid w:val="00BA7680"/>
    <w:rsid w:val="00BB5071"/>
    <w:rsid w:val="00BB5816"/>
    <w:rsid w:val="00BC191C"/>
    <w:rsid w:val="00BC6D45"/>
    <w:rsid w:val="00BD0E61"/>
    <w:rsid w:val="00BD199C"/>
    <w:rsid w:val="00BE1720"/>
    <w:rsid w:val="00BE2649"/>
    <w:rsid w:val="00BE680A"/>
    <w:rsid w:val="00BE7706"/>
    <w:rsid w:val="00BF4710"/>
    <w:rsid w:val="00BF4FE3"/>
    <w:rsid w:val="00C016A6"/>
    <w:rsid w:val="00C01BF6"/>
    <w:rsid w:val="00C024B6"/>
    <w:rsid w:val="00C1060A"/>
    <w:rsid w:val="00C20EA2"/>
    <w:rsid w:val="00C3329D"/>
    <w:rsid w:val="00C51D12"/>
    <w:rsid w:val="00C51E00"/>
    <w:rsid w:val="00C566F7"/>
    <w:rsid w:val="00C61D40"/>
    <w:rsid w:val="00C625D2"/>
    <w:rsid w:val="00C64B7C"/>
    <w:rsid w:val="00C66F7F"/>
    <w:rsid w:val="00C73A91"/>
    <w:rsid w:val="00C766E5"/>
    <w:rsid w:val="00C77777"/>
    <w:rsid w:val="00C8601F"/>
    <w:rsid w:val="00C9144A"/>
    <w:rsid w:val="00C918FF"/>
    <w:rsid w:val="00C93FD5"/>
    <w:rsid w:val="00CA27F6"/>
    <w:rsid w:val="00CA3F2E"/>
    <w:rsid w:val="00CA49CC"/>
    <w:rsid w:val="00CB0866"/>
    <w:rsid w:val="00CB25A4"/>
    <w:rsid w:val="00CC4943"/>
    <w:rsid w:val="00CC7717"/>
    <w:rsid w:val="00CE1071"/>
    <w:rsid w:val="00CE5A7D"/>
    <w:rsid w:val="00CF032A"/>
    <w:rsid w:val="00CF4D0A"/>
    <w:rsid w:val="00CF55CC"/>
    <w:rsid w:val="00D01855"/>
    <w:rsid w:val="00D01A09"/>
    <w:rsid w:val="00D030C3"/>
    <w:rsid w:val="00D033BB"/>
    <w:rsid w:val="00D1405D"/>
    <w:rsid w:val="00D15544"/>
    <w:rsid w:val="00D16B91"/>
    <w:rsid w:val="00D175E1"/>
    <w:rsid w:val="00D3097E"/>
    <w:rsid w:val="00D31052"/>
    <w:rsid w:val="00D33B57"/>
    <w:rsid w:val="00D35681"/>
    <w:rsid w:val="00D43B95"/>
    <w:rsid w:val="00D501C6"/>
    <w:rsid w:val="00D5174B"/>
    <w:rsid w:val="00D566A6"/>
    <w:rsid w:val="00D62AE0"/>
    <w:rsid w:val="00D6697E"/>
    <w:rsid w:val="00D77A45"/>
    <w:rsid w:val="00D92908"/>
    <w:rsid w:val="00DA1261"/>
    <w:rsid w:val="00DB4032"/>
    <w:rsid w:val="00DB543E"/>
    <w:rsid w:val="00DB6702"/>
    <w:rsid w:val="00DC01C4"/>
    <w:rsid w:val="00DC4646"/>
    <w:rsid w:val="00DC7ED5"/>
    <w:rsid w:val="00DD15F9"/>
    <w:rsid w:val="00DD3A38"/>
    <w:rsid w:val="00DD7B69"/>
    <w:rsid w:val="00DE241C"/>
    <w:rsid w:val="00DE3A2E"/>
    <w:rsid w:val="00DE4A93"/>
    <w:rsid w:val="00DF1D99"/>
    <w:rsid w:val="00DF1FB0"/>
    <w:rsid w:val="00E00A2A"/>
    <w:rsid w:val="00E0381E"/>
    <w:rsid w:val="00E05711"/>
    <w:rsid w:val="00E204CC"/>
    <w:rsid w:val="00E235DB"/>
    <w:rsid w:val="00E309B7"/>
    <w:rsid w:val="00E35C20"/>
    <w:rsid w:val="00E41AB9"/>
    <w:rsid w:val="00E47E6A"/>
    <w:rsid w:val="00E5721E"/>
    <w:rsid w:val="00E61A83"/>
    <w:rsid w:val="00E70E57"/>
    <w:rsid w:val="00E75BDA"/>
    <w:rsid w:val="00E81588"/>
    <w:rsid w:val="00E81E97"/>
    <w:rsid w:val="00E82373"/>
    <w:rsid w:val="00E85890"/>
    <w:rsid w:val="00E85D9C"/>
    <w:rsid w:val="00E87BC8"/>
    <w:rsid w:val="00E90F0F"/>
    <w:rsid w:val="00EA0CC5"/>
    <w:rsid w:val="00EA4856"/>
    <w:rsid w:val="00EB235F"/>
    <w:rsid w:val="00EB5D10"/>
    <w:rsid w:val="00EC7F5C"/>
    <w:rsid w:val="00ED04AE"/>
    <w:rsid w:val="00EE3340"/>
    <w:rsid w:val="00F00839"/>
    <w:rsid w:val="00F046EF"/>
    <w:rsid w:val="00F049AE"/>
    <w:rsid w:val="00F06B42"/>
    <w:rsid w:val="00F147E9"/>
    <w:rsid w:val="00F267A7"/>
    <w:rsid w:val="00F26E9B"/>
    <w:rsid w:val="00F3325B"/>
    <w:rsid w:val="00F34B06"/>
    <w:rsid w:val="00F43556"/>
    <w:rsid w:val="00F43E5C"/>
    <w:rsid w:val="00F44BC9"/>
    <w:rsid w:val="00F47CF5"/>
    <w:rsid w:val="00F508DF"/>
    <w:rsid w:val="00F60A96"/>
    <w:rsid w:val="00F61C7A"/>
    <w:rsid w:val="00F64A7D"/>
    <w:rsid w:val="00F64DC2"/>
    <w:rsid w:val="00F650FC"/>
    <w:rsid w:val="00F714A5"/>
    <w:rsid w:val="00F760AC"/>
    <w:rsid w:val="00F76401"/>
    <w:rsid w:val="00F806A7"/>
    <w:rsid w:val="00F87C1C"/>
    <w:rsid w:val="00F9479C"/>
    <w:rsid w:val="00F96BBD"/>
    <w:rsid w:val="00FB1D11"/>
    <w:rsid w:val="00FC6ED2"/>
    <w:rsid w:val="00FD0D5B"/>
    <w:rsid w:val="00FE435C"/>
    <w:rsid w:val="00FE6B71"/>
    <w:rsid w:val="00FF4E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F49B61"/>
  <w15:chartTrackingRefBased/>
  <w15:docId w15:val="{FB5FACDE-7CD1-4FAD-A61D-E2C1A5126E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191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2054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61A8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191C"/>
    <w:rPr>
      <w:rFonts w:asciiTheme="majorHAnsi" w:eastAsiaTheme="majorEastAsia" w:hAnsiTheme="majorHAnsi" w:cstheme="majorBidi"/>
      <w:color w:val="2F5496" w:themeColor="accent1" w:themeShade="BF"/>
      <w:sz w:val="32"/>
      <w:szCs w:val="32"/>
    </w:rPr>
  </w:style>
  <w:style w:type="paragraph" w:styleId="NoSpacing">
    <w:name w:val="No Spacing"/>
    <w:link w:val="NoSpacingChar"/>
    <w:uiPriority w:val="1"/>
    <w:qFormat/>
    <w:rsid w:val="00BC191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191C"/>
    <w:rPr>
      <w:rFonts w:eastAsiaTheme="minorEastAsia"/>
      <w:lang w:val="en-US"/>
    </w:rPr>
  </w:style>
  <w:style w:type="paragraph" w:styleId="TOCHeading">
    <w:name w:val="TOC Heading"/>
    <w:basedOn w:val="Heading1"/>
    <w:next w:val="Normal"/>
    <w:uiPriority w:val="39"/>
    <w:unhideWhenUsed/>
    <w:qFormat/>
    <w:rsid w:val="00BB5816"/>
    <w:pPr>
      <w:outlineLvl w:val="9"/>
    </w:pPr>
    <w:rPr>
      <w:lang w:val="en-US"/>
    </w:rPr>
  </w:style>
  <w:style w:type="character" w:customStyle="1" w:styleId="Heading2Char">
    <w:name w:val="Heading 2 Char"/>
    <w:basedOn w:val="DefaultParagraphFont"/>
    <w:link w:val="Heading2"/>
    <w:uiPriority w:val="9"/>
    <w:rsid w:val="0002054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61A83"/>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737D7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63DC9"/>
    <w:pPr>
      <w:ind w:left="720"/>
      <w:contextualSpacing/>
    </w:pPr>
  </w:style>
  <w:style w:type="character" w:styleId="Hyperlink">
    <w:name w:val="Hyperlink"/>
    <w:basedOn w:val="DefaultParagraphFont"/>
    <w:uiPriority w:val="99"/>
    <w:unhideWhenUsed/>
    <w:rsid w:val="0019120D"/>
    <w:rPr>
      <w:color w:val="0563C1" w:themeColor="hyperlink"/>
      <w:u w:val="single"/>
    </w:rPr>
  </w:style>
  <w:style w:type="character" w:customStyle="1" w:styleId="UnresolvedMention1">
    <w:name w:val="Unresolved Mention1"/>
    <w:basedOn w:val="DefaultParagraphFont"/>
    <w:uiPriority w:val="99"/>
    <w:semiHidden/>
    <w:unhideWhenUsed/>
    <w:rsid w:val="0019120D"/>
    <w:rPr>
      <w:color w:val="605E5C"/>
      <w:shd w:val="clear" w:color="auto" w:fill="E1DFDD"/>
    </w:rPr>
  </w:style>
  <w:style w:type="character" w:styleId="Strong">
    <w:name w:val="Strong"/>
    <w:basedOn w:val="DefaultParagraphFont"/>
    <w:uiPriority w:val="22"/>
    <w:qFormat/>
    <w:rsid w:val="005104FF"/>
    <w:rPr>
      <w:b/>
      <w:bCs/>
    </w:rPr>
  </w:style>
  <w:style w:type="paragraph" w:styleId="TOC1">
    <w:name w:val="toc 1"/>
    <w:basedOn w:val="Normal"/>
    <w:next w:val="Normal"/>
    <w:autoRedefine/>
    <w:uiPriority w:val="39"/>
    <w:unhideWhenUsed/>
    <w:rsid w:val="00AD77CE"/>
    <w:pPr>
      <w:spacing w:after="100"/>
    </w:pPr>
  </w:style>
  <w:style w:type="paragraph" w:styleId="TOC2">
    <w:name w:val="toc 2"/>
    <w:basedOn w:val="Normal"/>
    <w:next w:val="Normal"/>
    <w:autoRedefine/>
    <w:uiPriority w:val="39"/>
    <w:unhideWhenUsed/>
    <w:rsid w:val="00AD77CE"/>
    <w:pPr>
      <w:spacing w:after="100"/>
      <w:ind w:left="220"/>
    </w:pPr>
  </w:style>
  <w:style w:type="paragraph" w:styleId="Header">
    <w:name w:val="header"/>
    <w:basedOn w:val="Normal"/>
    <w:link w:val="HeaderChar"/>
    <w:uiPriority w:val="99"/>
    <w:unhideWhenUsed/>
    <w:rsid w:val="00557E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E8B"/>
  </w:style>
  <w:style w:type="paragraph" w:styleId="Footer">
    <w:name w:val="footer"/>
    <w:basedOn w:val="Normal"/>
    <w:link w:val="FooterChar"/>
    <w:uiPriority w:val="99"/>
    <w:unhideWhenUsed/>
    <w:rsid w:val="00557E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E8B"/>
  </w:style>
  <w:style w:type="character" w:styleId="CommentReference">
    <w:name w:val="annotation reference"/>
    <w:basedOn w:val="DefaultParagraphFont"/>
    <w:uiPriority w:val="99"/>
    <w:semiHidden/>
    <w:unhideWhenUsed/>
    <w:rsid w:val="00551046"/>
    <w:rPr>
      <w:sz w:val="16"/>
      <w:szCs w:val="16"/>
    </w:rPr>
  </w:style>
  <w:style w:type="paragraph" w:styleId="CommentText">
    <w:name w:val="annotation text"/>
    <w:basedOn w:val="Normal"/>
    <w:link w:val="CommentTextChar"/>
    <w:uiPriority w:val="99"/>
    <w:semiHidden/>
    <w:unhideWhenUsed/>
    <w:rsid w:val="00551046"/>
    <w:pPr>
      <w:spacing w:line="240" w:lineRule="auto"/>
    </w:pPr>
    <w:rPr>
      <w:sz w:val="20"/>
      <w:szCs w:val="20"/>
    </w:rPr>
  </w:style>
  <w:style w:type="character" w:customStyle="1" w:styleId="CommentTextChar">
    <w:name w:val="Comment Text Char"/>
    <w:basedOn w:val="DefaultParagraphFont"/>
    <w:link w:val="CommentText"/>
    <w:uiPriority w:val="99"/>
    <w:semiHidden/>
    <w:rsid w:val="00551046"/>
    <w:rPr>
      <w:sz w:val="20"/>
      <w:szCs w:val="20"/>
    </w:rPr>
  </w:style>
  <w:style w:type="paragraph" w:styleId="CommentSubject">
    <w:name w:val="annotation subject"/>
    <w:basedOn w:val="CommentText"/>
    <w:next w:val="CommentText"/>
    <w:link w:val="CommentSubjectChar"/>
    <w:uiPriority w:val="99"/>
    <w:semiHidden/>
    <w:unhideWhenUsed/>
    <w:rsid w:val="00551046"/>
    <w:rPr>
      <w:b/>
      <w:bCs/>
    </w:rPr>
  </w:style>
  <w:style w:type="character" w:customStyle="1" w:styleId="CommentSubjectChar">
    <w:name w:val="Comment Subject Char"/>
    <w:basedOn w:val="CommentTextChar"/>
    <w:link w:val="CommentSubject"/>
    <w:uiPriority w:val="99"/>
    <w:semiHidden/>
    <w:rsid w:val="00551046"/>
    <w:rPr>
      <w:b/>
      <w:bCs/>
      <w:sz w:val="20"/>
      <w:szCs w:val="20"/>
    </w:rPr>
  </w:style>
  <w:style w:type="paragraph" w:styleId="BalloonText">
    <w:name w:val="Balloon Text"/>
    <w:basedOn w:val="Normal"/>
    <w:link w:val="BalloonTextChar"/>
    <w:uiPriority w:val="99"/>
    <w:semiHidden/>
    <w:unhideWhenUsed/>
    <w:rsid w:val="0055104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1046"/>
    <w:rPr>
      <w:rFonts w:ascii="Segoe UI" w:hAnsi="Segoe UI" w:cs="Segoe UI"/>
      <w:sz w:val="18"/>
      <w:szCs w:val="18"/>
    </w:rPr>
  </w:style>
  <w:style w:type="character" w:customStyle="1" w:styleId="normaltextrun">
    <w:name w:val="normaltextrun"/>
    <w:basedOn w:val="DefaultParagraphFont"/>
    <w:rsid w:val="00BE680A"/>
  </w:style>
  <w:style w:type="character" w:styleId="UnresolvedMention">
    <w:name w:val="Unresolved Mention"/>
    <w:basedOn w:val="DefaultParagraphFont"/>
    <w:uiPriority w:val="99"/>
    <w:semiHidden/>
    <w:unhideWhenUsed/>
    <w:rsid w:val="00B700DF"/>
    <w:rPr>
      <w:color w:val="605E5C"/>
      <w:shd w:val="clear" w:color="auto" w:fill="E1DFDD"/>
    </w:rPr>
  </w:style>
  <w:style w:type="character" w:customStyle="1" w:styleId="entry-author-name">
    <w:name w:val="entry-author-name"/>
    <w:basedOn w:val="DefaultParagraphFont"/>
    <w:rsid w:val="0076091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039316">
      <w:bodyDiv w:val="1"/>
      <w:marLeft w:val="0"/>
      <w:marRight w:val="0"/>
      <w:marTop w:val="0"/>
      <w:marBottom w:val="0"/>
      <w:divBdr>
        <w:top w:val="none" w:sz="0" w:space="0" w:color="auto"/>
        <w:left w:val="none" w:sz="0" w:space="0" w:color="auto"/>
        <w:bottom w:val="none" w:sz="0" w:space="0" w:color="auto"/>
        <w:right w:val="none" w:sz="0" w:space="0" w:color="auto"/>
      </w:divBdr>
    </w:div>
    <w:div w:id="42103112">
      <w:bodyDiv w:val="1"/>
      <w:marLeft w:val="0"/>
      <w:marRight w:val="0"/>
      <w:marTop w:val="0"/>
      <w:marBottom w:val="0"/>
      <w:divBdr>
        <w:top w:val="none" w:sz="0" w:space="0" w:color="auto"/>
        <w:left w:val="none" w:sz="0" w:space="0" w:color="auto"/>
        <w:bottom w:val="none" w:sz="0" w:space="0" w:color="auto"/>
        <w:right w:val="none" w:sz="0" w:space="0" w:color="auto"/>
      </w:divBdr>
    </w:div>
    <w:div w:id="315496768">
      <w:bodyDiv w:val="1"/>
      <w:marLeft w:val="0"/>
      <w:marRight w:val="0"/>
      <w:marTop w:val="0"/>
      <w:marBottom w:val="0"/>
      <w:divBdr>
        <w:top w:val="none" w:sz="0" w:space="0" w:color="auto"/>
        <w:left w:val="none" w:sz="0" w:space="0" w:color="auto"/>
        <w:bottom w:val="none" w:sz="0" w:space="0" w:color="auto"/>
        <w:right w:val="none" w:sz="0" w:space="0" w:color="auto"/>
      </w:divBdr>
    </w:div>
    <w:div w:id="581914850">
      <w:bodyDiv w:val="1"/>
      <w:marLeft w:val="0"/>
      <w:marRight w:val="0"/>
      <w:marTop w:val="0"/>
      <w:marBottom w:val="0"/>
      <w:divBdr>
        <w:top w:val="none" w:sz="0" w:space="0" w:color="auto"/>
        <w:left w:val="none" w:sz="0" w:space="0" w:color="auto"/>
        <w:bottom w:val="none" w:sz="0" w:space="0" w:color="auto"/>
        <w:right w:val="none" w:sz="0" w:space="0" w:color="auto"/>
      </w:divBdr>
      <w:divsChild>
        <w:div w:id="1739740954">
          <w:marLeft w:val="0"/>
          <w:marRight w:val="0"/>
          <w:marTop w:val="0"/>
          <w:marBottom w:val="585"/>
          <w:divBdr>
            <w:top w:val="none" w:sz="0" w:space="0" w:color="auto"/>
            <w:left w:val="none" w:sz="0" w:space="0" w:color="auto"/>
            <w:bottom w:val="none" w:sz="0" w:space="0" w:color="auto"/>
            <w:right w:val="none" w:sz="0" w:space="0" w:color="auto"/>
          </w:divBdr>
          <w:divsChild>
            <w:div w:id="1173572723">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603540072">
      <w:bodyDiv w:val="1"/>
      <w:marLeft w:val="0"/>
      <w:marRight w:val="0"/>
      <w:marTop w:val="0"/>
      <w:marBottom w:val="0"/>
      <w:divBdr>
        <w:top w:val="none" w:sz="0" w:space="0" w:color="auto"/>
        <w:left w:val="none" w:sz="0" w:space="0" w:color="auto"/>
        <w:bottom w:val="none" w:sz="0" w:space="0" w:color="auto"/>
        <w:right w:val="none" w:sz="0" w:space="0" w:color="auto"/>
      </w:divBdr>
    </w:div>
    <w:div w:id="867376839">
      <w:bodyDiv w:val="1"/>
      <w:marLeft w:val="0"/>
      <w:marRight w:val="0"/>
      <w:marTop w:val="0"/>
      <w:marBottom w:val="0"/>
      <w:divBdr>
        <w:top w:val="none" w:sz="0" w:space="0" w:color="auto"/>
        <w:left w:val="none" w:sz="0" w:space="0" w:color="auto"/>
        <w:bottom w:val="none" w:sz="0" w:space="0" w:color="auto"/>
        <w:right w:val="none" w:sz="0" w:space="0" w:color="auto"/>
      </w:divBdr>
    </w:div>
    <w:div w:id="925384108">
      <w:bodyDiv w:val="1"/>
      <w:marLeft w:val="0"/>
      <w:marRight w:val="0"/>
      <w:marTop w:val="0"/>
      <w:marBottom w:val="0"/>
      <w:divBdr>
        <w:top w:val="none" w:sz="0" w:space="0" w:color="auto"/>
        <w:left w:val="none" w:sz="0" w:space="0" w:color="auto"/>
        <w:bottom w:val="none" w:sz="0" w:space="0" w:color="auto"/>
        <w:right w:val="none" w:sz="0" w:space="0" w:color="auto"/>
      </w:divBdr>
    </w:div>
    <w:div w:id="1200974982">
      <w:bodyDiv w:val="1"/>
      <w:marLeft w:val="0"/>
      <w:marRight w:val="0"/>
      <w:marTop w:val="0"/>
      <w:marBottom w:val="0"/>
      <w:divBdr>
        <w:top w:val="none" w:sz="0" w:space="0" w:color="auto"/>
        <w:left w:val="none" w:sz="0" w:space="0" w:color="auto"/>
        <w:bottom w:val="none" w:sz="0" w:space="0" w:color="auto"/>
        <w:right w:val="none" w:sz="0" w:space="0" w:color="auto"/>
      </w:divBdr>
    </w:div>
    <w:div w:id="1530144561">
      <w:bodyDiv w:val="1"/>
      <w:marLeft w:val="0"/>
      <w:marRight w:val="0"/>
      <w:marTop w:val="0"/>
      <w:marBottom w:val="0"/>
      <w:divBdr>
        <w:top w:val="none" w:sz="0" w:space="0" w:color="auto"/>
        <w:left w:val="none" w:sz="0" w:space="0" w:color="auto"/>
        <w:bottom w:val="none" w:sz="0" w:space="0" w:color="auto"/>
        <w:right w:val="none" w:sz="0" w:space="0" w:color="auto"/>
      </w:divBdr>
    </w:div>
    <w:div w:id="1671174689">
      <w:bodyDiv w:val="1"/>
      <w:marLeft w:val="0"/>
      <w:marRight w:val="0"/>
      <w:marTop w:val="0"/>
      <w:marBottom w:val="0"/>
      <w:divBdr>
        <w:top w:val="none" w:sz="0" w:space="0" w:color="auto"/>
        <w:left w:val="none" w:sz="0" w:space="0" w:color="auto"/>
        <w:bottom w:val="none" w:sz="0" w:space="0" w:color="auto"/>
        <w:right w:val="none" w:sz="0" w:space="0" w:color="auto"/>
      </w:divBdr>
      <w:divsChild>
        <w:div w:id="230964644">
          <w:marLeft w:val="0"/>
          <w:marRight w:val="0"/>
          <w:marTop w:val="0"/>
          <w:marBottom w:val="585"/>
          <w:divBdr>
            <w:top w:val="none" w:sz="0" w:space="0" w:color="auto"/>
            <w:left w:val="none" w:sz="0" w:space="0" w:color="auto"/>
            <w:bottom w:val="none" w:sz="0" w:space="0" w:color="auto"/>
            <w:right w:val="none" w:sz="0" w:space="0" w:color="auto"/>
          </w:divBdr>
          <w:divsChild>
            <w:div w:id="1377899798">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737170901">
      <w:bodyDiv w:val="1"/>
      <w:marLeft w:val="0"/>
      <w:marRight w:val="0"/>
      <w:marTop w:val="0"/>
      <w:marBottom w:val="0"/>
      <w:divBdr>
        <w:top w:val="none" w:sz="0" w:space="0" w:color="auto"/>
        <w:left w:val="none" w:sz="0" w:space="0" w:color="auto"/>
        <w:bottom w:val="none" w:sz="0" w:space="0" w:color="auto"/>
        <w:right w:val="none" w:sz="0" w:space="0" w:color="auto"/>
      </w:divBdr>
    </w:div>
    <w:div w:id="2030140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diagramColors" Target="diagrams/colors1.xml"/><Relationship Id="rId26" Type="http://schemas.openxmlformats.org/officeDocument/2006/relationships/image" Target="media/image5.jpeg"/><Relationship Id="rId39" Type="http://schemas.openxmlformats.org/officeDocument/2006/relationships/hyperlink" Target="https://educationaltechnology.net/kolbs-experiential-learning-theory-learning-styles/" TargetMode="External"/><Relationship Id="rId21" Type="http://schemas.openxmlformats.org/officeDocument/2006/relationships/diagramData" Target="diagrams/data2.xml"/><Relationship Id="rId34" Type="http://schemas.openxmlformats.org/officeDocument/2006/relationships/hyperlink" Target="https://www.ncbi.nlm.nih.gov/pmc/articles/PMC4675408/" TargetMode="External"/><Relationship Id="rId42" Type="http://schemas.openxmlformats.org/officeDocument/2006/relationships/image" Target="media/image10.png"/><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Layout" Target="diagrams/layout1.xml"/><Relationship Id="rId29"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1/relationships/commentsExtended" Target="commentsExtended.xml"/><Relationship Id="rId24" Type="http://schemas.openxmlformats.org/officeDocument/2006/relationships/diagramColors" Target="diagrams/colors2.xml"/><Relationship Id="rId32" Type="http://schemas.openxmlformats.org/officeDocument/2006/relationships/hyperlink" Target="https://www.ncbi.nlm.nih.gov/pubmed/?term=Peel%20JL%5BAuthor%5D&amp;cauthor=true&amp;cauthor_uid=26692963" TargetMode="External"/><Relationship Id="rId37" Type="http://schemas.openxmlformats.org/officeDocument/2006/relationships/hyperlink" Target="https://whel-primo.hosted.exlibrisgroup.com/primo-explore/fulldisplay?docid=44UWTSD_ALMA51213169960002421&amp;context=L&amp;vid=44WHELF_UWTSD_VU1&amp;lang=en_US&amp;search_scope=CSCOP_EVERYTHING&amp;adaptor=Local%20Search%20Engine&amp;tab=tab1&amp;query=any,contains,personal%20and%20professional%20development%20for%20bussiness%20students%20&amp;mode=basic" TargetMode="External"/><Relationship Id="rId40" Type="http://schemas.openxmlformats.org/officeDocument/2006/relationships/image" Target="media/image8.png"/><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diagramData" Target="diagrams/data1.xml"/><Relationship Id="rId23" Type="http://schemas.openxmlformats.org/officeDocument/2006/relationships/diagramQuickStyle" Target="diagrams/quickStyle2.xml"/><Relationship Id="rId28" Type="http://schemas.openxmlformats.org/officeDocument/2006/relationships/hyperlink" Target="https://educationaltechnology.net/author/admin/" TargetMode="External"/><Relationship Id="rId36" Type="http://schemas.openxmlformats.org/officeDocument/2006/relationships/hyperlink" Target="https://www.mindtools.com/pages/article/newTMC_05_1.htm" TargetMode="External"/><Relationship Id="rId10" Type="http://schemas.openxmlformats.org/officeDocument/2006/relationships/comments" Target="comments.xml"/><Relationship Id="rId19" Type="http://schemas.microsoft.com/office/2007/relationships/diagramDrawing" Target="diagrams/drawing1.xml"/><Relationship Id="rId31" Type="http://schemas.openxmlformats.org/officeDocument/2006/relationships/hyperlink" Target="https://blog.hubspot.com/sales/habits-of-highly-effective-people-summary" TargetMode="External"/><Relationship Id="rId44" Type="http://schemas.openxmlformats.org/officeDocument/2006/relationships/footer" Target="footer1.xm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image" Target="media/image3.svg"/><Relationship Id="rId22" Type="http://schemas.openxmlformats.org/officeDocument/2006/relationships/diagramLayout" Target="diagrams/layout2.xml"/><Relationship Id="rId27" Type="http://schemas.openxmlformats.org/officeDocument/2006/relationships/image" Target="media/image6.jpeg"/><Relationship Id="rId30" Type="http://schemas.openxmlformats.org/officeDocument/2006/relationships/hyperlink" Target="https://www-sciencedirect-com.ezproxy.uwtsd.ac.uk/science/article/pii/S0191886901001416" TargetMode="External"/><Relationship Id="rId35" Type="http://schemas.openxmlformats.org/officeDocument/2006/relationships/hyperlink" Target="https://www.youtube.com/watch?v=PntYB25RVOY" TargetMode="External"/><Relationship Id="rId43" Type="http://schemas.openxmlformats.org/officeDocument/2006/relationships/image" Target="media/image11.png"/><Relationship Id="rId8" Type="http://schemas.openxmlformats.org/officeDocument/2006/relationships/image" Target="media/image1.png"/><Relationship Id="rId3" Type="http://schemas.openxmlformats.org/officeDocument/2006/relationships/styles" Target="styles.xml"/><Relationship Id="rId12" Type="http://schemas.microsoft.com/office/2016/09/relationships/commentsIds" Target="commentsIds.xml"/><Relationship Id="rId17" Type="http://schemas.openxmlformats.org/officeDocument/2006/relationships/diagramQuickStyle" Target="diagrams/quickStyle1.xml"/><Relationship Id="rId25" Type="http://schemas.microsoft.com/office/2007/relationships/diagramDrawing" Target="diagrams/drawing2.xml"/><Relationship Id="rId33" Type="http://schemas.openxmlformats.org/officeDocument/2006/relationships/hyperlink" Target="https://www.ncbi.nlm.nih.gov/pubmed/?term=Nolan%20RJ%5BAuthor%5D&amp;cauthor=true&amp;cauthor_uid=26692963" TargetMode="External"/><Relationship Id="rId38" Type="http://schemas.openxmlformats.org/officeDocument/2006/relationships/hyperlink" Target="https://www.amazon.co.uk/Behaviour-Skill-Gap-Analysis-Ria/dp/365988040X/ref=asc_df_365988040X/?tag=googshopuk-21&amp;linkCode=df0&amp;hvadid=463021506438&amp;hvpos=&amp;hvnetw=g&amp;hvrand=3398906653550150675&amp;hvpone=&amp;hvptwo=&amp;hvqmt=&amp;hvdev=c&amp;hvdvcmdl=&amp;hvlocint=&amp;hvlocphy=1007460&amp;hvtargid=pla-1150503663823&amp;psc=1&amp;th=1&amp;psc=1" TargetMode="External"/><Relationship Id="rId46" Type="http://schemas.microsoft.com/office/2011/relationships/people" Target="people.xml"/><Relationship Id="rId20" Type="http://schemas.openxmlformats.org/officeDocument/2006/relationships/image" Target="media/image4.jpg"/><Relationship Id="rId41"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3D17F7C-A6D8-476B-AFBE-A297AC1CD26A}" type="doc">
      <dgm:prSet loTypeId="urn:microsoft.com/office/officeart/2005/8/layout/pyramid1" loCatId="pyramid" qsTypeId="urn:microsoft.com/office/officeart/2005/8/quickstyle/3d1" qsCatId="3D" csTypeId="urn:microsoft.com/office/officeart/2005/8/colors/colorful1" csCatId="colorful" phldr="1"/>
      <dgm:spPr/>
    </dgm:pt>
    <dgm:pt modelId="{92DA7030-BEFB-41F2-B75F-08CE6E14F8F1}">
      <dgm:prSet phldrT="[Text]" custT="1"/>
      <dgm:spPr/>
      <dgm:t>
        <a:bodyPr/>
        <a:lstStyle/>
        <a:p>
          <a:endParaRPr lang="en-GB" sz="700" b="1"/>
        </a:p>
        <a:p>
          <a:r>
            <a:rPr lang="en-GB" sz="700" b="1"/>
            <a:t>SELF-     </a:t>
          </a:r>
        </a:p>
        <a:p>
          <a:r>
            <a:rPr lang="en-GB" sz="700" b="1"/>
            <a:t> ACTUALIZATION </a:t>
          </a:r>
        </a:p>
        <a:p>
          <a:r>
            <a:rPr lang="en-GB" sz="700" b="1"/>
            <a:t>  </a:t>
          </a:r>
          <a:r>
            <a:rPr lang="en-GB" sz="700"/>
            <a:t>(desire to beome the </a:t>
          </a:r>
        </a:p>
        <a:p>
          <a:r>
            <a:rPr lang="en-GB" sz="700"/>
            <a:t>most that one can be)</a:t>
          </a:r>
        </a:p>
      </dgm:t>
    </dgm:pt>
    <dgm:pt modelId="{E9D0C814-6212-4260-9696-876DAAA58D15}" type="parTrans" cxnId="{E34B6ADA-3A5B-4835-BCBE-ACDE39BCFA22}">
      <dgm:prSet/>
      <dgm:spPr/>
      <dgm:t>
        <a:bodyPr/>
        <a:lstStyle/>
        <a:p>
          <a:endParaRPr lang="en-GB"/>
        </a:p>
      </dgm:t>
    </dgm:pt>
    <dgm:pt modelId="{650E5675-0CA5-4513-B662-A00EA336A9F1}" type="sibTrans" cxnId="{E34B6ADA-3A5B-4835-BCBE-ACDE39BCFA22}">
      <dgm:prSet/>
      <dgm:spPr/>
      <dgm:t>
        <a:bodyPr/>
        <a:lstStyle/>
        <a:p>
          <a:endParaRPr lang="en-GB"/>
        </a:p>
      </dgm:t>
    </dgm:pt>
    <dgm:pt modelId="{03CD8AC7-ADA2-4499-BFB5-7EDC799135F9}">
      <dgm:prSet phldrT="[Text]"/>
      <dgm:spPr/>
      <dgm:t>
        <a:bodyPr/>
        <a:lstStyle/>
        <a:p>
          <a:r>
            <a:rPr lang="en-GB" b="1"/>
            <a:t>ESTEEM</a:t>
          </a:r>
          <a:r>
            <a:rPr lang="en-GB"/>
            <a:t> (respect, self-esteem, status, recognition, streenght, freedom)</a:t>
          </a:r>
        </a:p>
      </dgm:t>
    </dgm:pt>
    <dgm:pt modelId="{C6D24601-63D7-453E-A93E-30D72A4F4C7A}" type="parTrans" cxnId="{EE8D985C-F238-4205-846D-82FC4B64FA25}">
      <dgm:prSet/>
      <dgm:spPr/>
      <dgm:t>
        <a:bodyPr/>
        <a:lstStyle/>
        <a:p>
          <a:endParaRPr lang="en-GB"/>
        </a:p>
      </dgm:t>
    </dgm:pt>
    <dgm:pt modelId="{6C536D26-DEE3-4E00-90A7-1618C98F466B}" type="sibTrans" cxnId="{EE8D985C-F238-4205-846D-82FC4B64FA25}">
      <dgm:prSet/>
      <dgm:spPr/>
      <dgm:t>
        <a:bodyPr/>
        <a:lstStyle/>
        <a:p>
          <a:endParaRPr lang="en-GB"/>
        </a:p>
      </dgm:t>
    </dgm:pt>
    <dgm:pt modelId="{A61856CF-8913-4867-BB5D-19D78B653779}">
      <dgm:prSet phldrT="[Text]"/>
      <dgm:spPr/>
      <dgm:t>
        <a:bodyPr/>
        <a:lstStyle/>
        <a:p>
          <a:r>
            <a:rPr lang="en-GB" b="1"/>
            <a:t>LOVE AND BELONGING </a:t>
          </a:r>
          <a:r>
            <a:rPr lang="en-GB"/>
            <a:t>(friendship, intimacy,family, sense of connection)</a:t>
          </a:r>
        </a:p>
      </dgm:t>
    </dgm:pt>
    <dgm:pt modelId="{75E41961-81E2-4050-911B-606B8DEE23C5}" type="parTrans" cxnId="{1856AC45-969E-4AB3-AD88-A24646D7487B}">
      <dgm:prSet/>
      <dgm:spPr/>
      <dgm:t>
        <a:bodyPr/>
        <a:lstStyle/>
        <a:p>
          <a:endParaRPr lang="en-GB"/>
        </a:p>
      </dgm:t>
    </dgm:pt>
    <dgm:pt modelId="{676D0925-AE67-451B-A3E0-5AD0B387796D}" type="sibTrans" cxnId="{1856AC45-969E-4AB3-AD88-A24646D7487B}">
      <dgm:prSet/>
      <dgm:spPr/>
      <dgm:t>
        <a:bodyPr/>
        <a:lstStyle/>
        <a:p>
          <a:endParaRPr lang="en-GB"/>
        </a:p>
      </dgm:t>
    </dgm:pt>
    <dgm:pt modelId="{1CB943FC-D1D8-483D-B5C4-578BE3681084}">
      <dgm:prSet phldrT="[Text]"/>
      <dgm:spPr/>
      <dgm:t>
        <a:bodyPr/>
        <a:lstStyle/>
        <a:p>
          <a:r>
            <a:rPr lang="en-GB" b="1"/>
            <a:t>SAFETY NEEDS </a:t>
          </a:r>
          <a:r>
            <a:rPr lang="en-GB"/>
            <a:t>(personal security,employment, resources, health, property)</a:t>
          </a:r>
        </a:p>
      </dgm:t>
    </dgm:pt>
    <dgm:pt modelId="{33AA717A-0FC3-4A09-B8FF-F67867DF7CD9}" type="parTrans" cxnId="{6CE117CB-3BCC-41B9-8B89-015ACDD34976}">
      <dgm:prSet/>
      <dgm:spPr/>
      <dgm:t>
        <a:bodyPr/>
        <a:lstStyle/>
        <a:p>
          <a:endParaRPr lang="en-GB"/>
        </a:p>
      </dgm:t>
    </dgm:pt>
    <dgm:pt modelId="{D8A44A85-8DD9-4A81-81D9-1C2B63A42AF0}" type="sibTrans" cxnId="{6CE117CB-3BCC-41B9-8B89-015ACDD34976}">
      <dgm:prSet/>
      <dgm:spPr/>
      <dgm:t>
        <a:bodyPr/>
        <a:lstStyle/>
        <a:p>
          <a:endParaRPr lang="en-GB"/>
        </a:p>
      </dgm:t>
    </dgm:pt>
    <dgm:pt modelId="{CD95DF6D-C3CB-4D29-B6A1-87F98DCD2AE7}">
      <dgm:prSet phldrT="[Text]"/>
      <dgm:spPr/>
      <dgm:t>
        <a:bodyPr/>
        <a:lstStyle/>
        <a:p>
          <a:r>
            <a:rPr lang="en-GB" b="1"/>
            <a:t>PHYSIOLOGICAL NEEDS </a:t>
          </a:r>
          <a:r>
            <a:rPr lang="en-GB"/>
            <a:t>(air, water,food, sheiter, sleep, clothing, reproduction) </a:t>
          </a:r>
        </a:p>
      </dgm:t>
    </dgm:pt>
    <dgm:pt modelId="{165136B4-9D3B-4C4C-AED8-EF0FBF5BEA52}" type="sibTrans" cxnId="{98B3C738-6106-4DE6-ABE5-EEF27DC8164F}">
      <dgm:prSet/>
      <dgm:spPr/>
      <dgm:t>
        <a:bodyPr/>
        <a:lstStyle/>
        <a:p>
          <a:endParaRPr lang="en-GB"/>
        </a:p>
      </dgm:t>
    </dgm:pt>
    <dgm:pt modelId="{040161A6-B730-4C5C-B81B-1C81722C5917}" type="parTrans" cxnId="{98B3C738-6106-4DE6-ABE5-EEF27DC8164F}">
      <dgm:prSet/>
      <dgm:spPr/>
      <dgm:t>
        <a:bodyPr/>
        <a:lstStyle/>
        <a:p>
          <a:endParaRPr lang="en-GB"/>
        </a:p>
      </dgm:t>
    </dgm:pt>
    <dgm:pt modelId="{6C0A4D71-DF1D-41C8-B2C0-7F9860648AF4}" type="pres">
      <dgm:prSet presAssocID="{23D17F7C-A6D8-476B-AFBE-A297AC1CD26A}" presName="Name0" presStyleCnt="0">
        <dgm:presLayoutVars>
          <dgm:dir/>
          <dgm:animLvl val="lvl"/>
          <dgm:resizeHandles val="exact"/>
        </dgm:presLayoutVars>
      </dgm:prSet>
      <dgm:spPr/>
    </dgm:pt>
    <dgm:pt modelId="{3D7374BC-3CF0-4E2E-87E5-746C8CEB2444}" type="pres">
      <dgm:prSet presAssocID="{92DA7030-BEFB-41F2-B75F-08CE6E14F8F1}" presName="Name8" presStyleCnt="0"/>
      <dgm:spPr/>
    </dgm:pt>
    <dgm:pt modelId="{7DE43CA4-C373-4B40-8965-3D9FDAFD283D}" type="pres">
      <dgm:prSet presAssocID="{92DA7030-BEFB-41F2-B75F-08CE6E14F8F1}" presName="level" presStyleLbl="node1" presStyleIdx="0" presStyleCnt="5">
        <dgm:presLayoutVars>
          <dgm:chMax val="1"/>
          <dgm:bulletEnabled val="1"/>
        </dgm:presLayoutVars>
      </dgm:prSet>
      <dgm:spPr/>
    </dgm:pt>
    <dgm:pt modelId="{4DBA528C-9252-4416-8CD6-2BD808FC745A}" type="pres">
      <dgm:prSet presAssocID="{92DA7030-BEFB-41F2-B75F-08CE6E14F8F1}" presName="levelTx" presStyleLbl="revTx" presStyleIdx="0" presStyleCnt="0">
        <dgm:presLayoutVars>
          <dgm:chMax val="1"/>
          <dgm:bulletEnabled val="1"/>
        </dgm:presLayoutVars>
      </dgm:prSet>
      <dgm:spPr/>
    </dgm:pt>
    <dgm:pt modelId="{6468300E-DBCD-4B53-924C-CBD4522DFB03}" type="pres">
      <dgm:prSet presAssocID="{03CD8AC7-ADA2-4499-BFB5-7EDC799135F9}" presName="Name8" presStyleCnt="0"/>
      <dgm:spPr/>
    </dgm:pt>
    <dgm:pt modelId="{9F0D4128-EB10-48CC-865D-B6EACC2D33B5}" type="pres">
      <dgm:prSet presAssocID="{03CD8AC7-ADA2-4499-BFB5-7EDC799135F9}" presName="level" presStyleLbl="node1" presStyleIdx="1" presStyleCnt="5">
        <dgm:presLayoutVars>
          <dgm:chMax val="1"/>
          <dgm:bulletEnabled val="1"/>
        </dgm:presLayoutVars>
      </dgm:prSet>
      <dgm:spPr/>
    </dgm:pt>
    <dgm:pt modelId="{BE80780A-469D-4E95-9EF2-9E38CFC9C2B5}" type="pres">
      <dgm:prSet presAssocID="{03CD8AC7-ADA2-4499-BFB5-7EDC799135F9}" presName="levelTx" presStyleLbl="revTx" presStyleIdx="0" presStyleCnt="0">
        <dgm:presLayoutVars>
          <dgm:chMax val="1"/>
          <dgm:bulletEnabled val="1"/>
        </dgm:presLayoutVars>
      </dgm:prSet>
      <dgm:spPr/>
    </dgm:pt>
    <dgm:pt modelId="{89CC0A3E-87B6-4D6C-8527-E5D31FECAF4B}" type="pres">
      <dgm:prSet presAssocID="{A61856CF-8913-4867-BB5D-19D78B653779}" presName="Name8" presStyleCnt="0"/>
      <dgm:spPr/>
    </dgm:pt>
    <dgm:pt modelId="{C50D6DF7-583B-4171-816E-4188EE822BEE}" type="pres">
      <dgm:prSet presAssocID="{A61856CF-8913-4867-BB5D-19D78B653779}" presName="level" presStyleLbl="node1" presStyleIdx="2" presStyleCnt="5">
        <dgm:presLayoutVars>
          <dgm:chMax val="1"/>
          <dgm:bulletEnabled val="1"/>
        </dgm:presLayoutVars>
      </dgm:prSet>
      <dgm:spPr/>
    </dgm:pt>
    <dgm:pt modelId="{B28F0209-BDAA-431C-AB2E-9E8F36FF6BB4}" type="pres">
      <dgm:prSet presAssocID="{A61856CF-8913-4867-BB5D-19D78B653779}" presName="levelTx" presStyleLbl="revTx" presStyleIdx="0" presStyleCnt="0">
        <dgm:presLayoutVars>
          <dgm:chMax val="1"/>
          <dgm:bulletEnabled val="1"/>
        </dgm:presLayoutVars>
      </dgm:prSet>
      <dgm:spPr/>
    </dgm:pt>
    <dgm:pt modelId="{0E23DA92-87DA-41D2-A146-26BC551C17D5}" type="pres">
      <dgm:prSet presAssocID="{1CB943FC-D1D8-483D-B5C4-578BE3681084}" presName="Name8" presStyleCnt="0"/>
      <dgm:spPr/>
    </dgm:pt>
    <dgm:pt modelId="{4F77CCA0-9003-46E7-8FAB-563F8FBBBA21}" type="pres">
      <dgm:prSet presAssocID="{1CB943FC-D1D8-483D-B5C4-578BE3681084}" presName="level" presStyleLbl="node1" presStyleIdx="3" presStyleCnt="5">
        <dgm:presLayoutVars>
          <dgm:chMax val="1"/>
          <dgm:bulletEnabled val="1"/>
        </dgm:presLayoutVars>
      </dgm:prSet>
      <dgm:spPr/>
    </dgm:pt>
    <dgm:pt modelId="{A4260A0D-451E-4430-A514-83FBDAEB01AF}" type="pres">
      <dgm:prSet presAssocID="{1CB943FC-D1D8-483D-B5C4-578BE3681084}" presName="levelTx" presStyleLbl="revTx" presStyleIdx="0" presStyleCnt="0">
        <dgm:presLayoutVars>
          <dgm:chMax val="1"/>
          <dgm:bulletEnabled val="1"/>
        </dgm:presLayoutVars>
      </dgm:prSet>
      <dgm:spPr/>
    </dgm:pt>
    <dgm:pt modelId="{65B60829-443A-45BB-B230-185A327DF486}" type="pres">
      <dgm:prSet presAssocID="{CD95DF6D-C3CB-4D29-B6A1-87F98DCD2AE7}" presName="Name8" presStyleCnt="0"/>
      <dgm:spPr/>
    </dgm:pt>
    <dgm:pt modelId="{BB2DBF00-D3BB-4CBC-9F13-1D4E741ADC0D}" type="pres">
      <dgm:prSet presAssocID="{CD95DF6D-C3CB-4D29-B6A1-87F98DCD2AE7}" presName="level" presStyleLbl="node1" presStyleIdx="4" presStyleCnt="5">
        <dgm:presLayoutVars>
          <dgm:chMax val="1"/>
          <dgm:bulletEnabled val="1"/>
        </dgm:presLayoutVars>
      </dgm:prSet>
      <dgm:spPr/>
    </dgm:pt>
    <dgm:pt modelId="{6066A707-8457-404E-94A6-09067ABFA107}" type="pres">
      <dgm:prSet presAssocID="{CD95DF6D-C3CB-4D29-B6A1-87F98DCD2AE7}" presName="levelTx" presStyleLbl="revTx" presStyleIdx="0" presStyleCnt="0">
        <dgm:presLayoutVars>
          <dgm:chMax val="1"/>
          <dgm:bulletEnabled val="1"/>
        </dgm:presLayoutVars>
      </dgm:prSet>
      <dgm:spPr/>
    </dgm:pt>
  </dgm:ptLst>
  <dgm:cxnLst>
    <dgm:cxn modelId="{2591AA1B-10CC-43A6-BD70-713CD1135232}" type="presOf" srcId="{1CB943FC-D1D8-483D-B5C4-578BE3681084}" destId="{4F77CCA0-9003-46E7-8FAB-563F8FBBBA21}" srcOrd="0" destOrd="0" presId="urn:microsoft.com/office/officeart/2005/8/layout/pyramid1"/>
    <dgm:cxn modelId="{51B05222-D196-4037-BC4E-96CD69FC9A56}" type="presOf" srcId="{92DA7030-BEFB-41F2-B75F-08CE6E14F8F1}" destId="{4DBA528C-9252-4416-8CD6-2BD808FC745A}" srcOrd="1" destOrd="0" presId="urn:microsoft.com/office/officeart/2005/8/layout/pyramid1"/>
    <dgm:cxn modelId="{98B3C738-6106-4DE6-ABE5-EEF27DC8164F}" srcId="{23D17F7C-A6D8-476B-AFBE-A297AC1CD26A}" destId="{CD95DF6D-C3CB-4D29-B6A1-87F98DCD2AE7}" srcOrd="4" destOrd="0" parTransId="{040161A6-B730-4C5C-B81B-1C81722C5917}" sibTransId="{165136B4-9D3B-4C4C-AED8-EF0FBF5BEA52}"/>
    <dgm:cxn modelId="{EE8D985C-F238-4205-846D-82FC4B64FA25}" srcId="{23D17F7C-A6D8-476B-AFBE-A297AC1CD26A}" destId="{03CD8AC7-ADA2-4499-BFB5-7EDC799135F9}" srcOrd="1" destOrd="0" parTransId="{C6D24601-63D7-453E-A93E-30D72A4F4C7A}" sibTransId="{6C536D26-DEE3-4E00-90A7-1618C98F466B}"/>
    <dgm:cxn modelId="{1856AC45-969E-4AB3-AD88-A24646D7487B}" srcId="{23D17F7C-A6D8-476B-AFBE-A297AC1CD26A}" destId="{A61856CF-8913-4867-BB5D-19D78B653779}" srcOrd="2" destOrd="0" parTransId="{75E41961-81E2-4050-911B-606B8DEE23C5}" sibTransId="{676D0925-AE67-451B-A3E0-5AD0B387796D}"/>
    <dgm:cxn modelId="{187DB66A-9FFF-46B5-AA12-627A3F9ED886}" type="presOf" srcId="{03CD8AC7-ADA2-4499-BFB5-7EDC799135F9}" destId="{9F0D4128-EB10-48CC-865D-B6EACC2D33B5}" srcOrd="0" destOrd="0" presId="urn:microsoft.com/office/officeart/2005/8/layout/pyramid1"/>
    <dgm:cxn modelId="{D4AF4055-481E-45B2-B1C4-39131BC89FF2}" type="presOf" srcId="{A61856CF-8913-4867-BB5D-19D78B653779}" destId="{B28F0209-BDAA-431C-AB2E-9E8F36FF6BB4}" srcOrd="1" destOrd="0" presId="urn:microsoft.com/office/officeart/2005/8/layout/pyramid1"/>
    <dgm:cxn modelId="{8F592179-C40E-4748-9CCF-64DC4E1BF06D}" type="presOf" srcId="{1CB943FC-D1D8-483D-B5C4-578BE3681084}" destId="{A4260A0D-451E-4430-A514-83FBDAEB01AF}" srcOrd="1" destOrd="0" presId="urn:microsoft.com/office/officeart/2005/8/layout/pyramid1"/>
    <dgm:cxn modelId="{3E465E90-15AA-4B00-9AE7-180E0FA1CD79}" type="presOf" srcId="{92DA7030-BEFB-41F2-B75F-08CE6E14F8F1}" destId="{7DE43CA4-C373-4B40-8965-3D9FDAFD283D}" srcOrd="0" destOrd="0" presId="urn:microsoft.com/office/officeart/2005/8/layout/pyramid1"/>
    <dgm:cxn modelId="{6E1B2DA1-AC39-4DB4-BEBC-7D2E9207A556}" type="presOf" srcId="{23D17F7C-A6D8-476B-AFBE-A297AC1CD26A}" destId="{6C0A4D71-DF1D-41C8-B2C0-7F9860648AF4}" srcOrd="0" destOrd="0" presId="urn:microsoft.com/office/officeart/2005/8/layout/pyramid1"/>
    <dgm:cxn modelId="{B26615B1-D78D-4B12-84DD-BFC842550239}" type="presOf" srcId="{CD95DF6D-C3CB-4D29-B6A1-87F98DCD2AE7}" destId="{6066A707-8457-404E-94A6-09067ABFA107}" srcOrd="1" destOrd="0" presId="urn:microsoft.com/office/officeart/2005/8/layout/pyramid1"/>
    <dgm:cxn modelId="{6CE117CB-3BCC-41B9-8B89-015ACDD34976}" srcId="{23D17F7C-A6D8-476B-AFBE-A297AC1CD26A}" destId="{1CB943FC-D1D8-483D-B5C4-578BE3681084}" srcOrd="3" destOrd="0" parTransId="{33AA717A-0FC3-4A09-B8FF-F67867DF7CD9}" sibTransId="{D8A44A85-8DD9-4A81-81D9-1C2B63A42AF0}"/>
    <dgm:cxn modelId="{33676FD4-8F9A-486A-BE9E-D6B89DF25798}" type="presOf" srcId="{03CD8AC7-ADA2-4499-BFB5-7EDC799135F9}" destId="{BE80780A-469D-4E95-9EF2-9E38CFC9C2B5}" srcOrd="1" destOrd="0" presId="urn:microsoft.com/office/officeart/2005/8/layout/pyramid1"/>
    <dgm:cxn modelId="{E34B6ADA-3A5B-4835-BCBE-ACDE39BCFA22}" srcId="{23D17F7C-A6D8-476B-AFBE-A297AC1CD26A}" destId="{92DA7030-BEFB-41F2-B75F-08CE6E14F8F1}" srcOrd="0" destOrd="0" parTransId="{E9D0C814-6212-4260-9696-876DAAA58D15}" sibTransId="{650E5675-0CA5-4513-B662-A00EA336A9F1}"/>
    <dgm:cxn modelId="{3A421FDD-C35E-465D-965E-680C5ABA4BE7}" type="presOf" srcId="{A61856CF-8913-4867-BB5D-19D78B653779}" destId="{C50D6DF7-583B-4171-816E-4188EE822BEE}" srcOrd="0" destOrd="0" presId="urn:microsoft.com/office/officeart/2005/8/layout/pyramid1"/>
    <dgm:cxn modelId="{424F11F8-6A42-4CEF-B47E-8439B0266905}" type="presOf" srcId="{CD95DF6D-C3CB-4D29-B6A1-87F98DCD2AE7}" destId="{BB2DBF00-D3BB-4CBC-9F13-1D4E741ADC0D}" srcOrd="0" destOrd="0" presId="urn:microsoft.com/office/officeart/2005/8/layout/pyramid1"/>
    <dgm:cxn modelId="{7200DAB8-9649-4BF3-9C7C-CECCB1AF12AD}" type="presParOf" srcId="{6C0A4D71-DF1D-41C8-B2C0-7F9860648AF4}" destId="{3D7374BC-3CF0-4E2E-87E5-746C8CEB2444}" srcOrd="0" destOrd="0" presId="urn:microsoft.com/office/officeart/2005/8/layout/pyramid1"/>
    <dgm:cxn modelId="{83DE613C-A4C2-4D84-924E-563B906C8F19}" type="presParOf" srcId="{3D7374BC-3CF0-4E2E-87E5-746C8CEB2444}" destId="{7DE43CA4-C373-4B40-8965-3D9FDAFD283D}" srcOrd="0" destOrd="0" presId="urn:microsoft.com/office/officeart/2005/8/layout/pyramid1"/>
    <dgm:cxn modelId="{AA500876-148E-4471-AA75-CD5C2BEE62EB}" type="presParOf" srcId="{3D7374BC-3CF0-4E2E-87E5-746C8CEB2444}" destId="{4DBA528C-9252-4416-8CD6-2BD808FC745A}" srcOrd="1" destOrd="0" presId="urn:microsoft.com/office/officeart/2005/8/layout/pyramid1"/>
    <dgm:cxn modelId="{C1BA173C-A135-4330-9682-F1C9A7DFF5B4}" type="presParOf" srcId="{6C0A4D71-DF1D-41C8-B2C0-7F9860648AF4}" destId="{6468300E-DBCD-4B53-924C-CBD4522DFB03}" srcOrd="1" destOrd="0" presId="urn:microsoft.com/office/officeart/2005/8/layout/pyramid1"/>
    <dgm:cxn modelId="{84DFA0AD-50DB-4E6D-B346-421212A57F37}" type="presParOf" srcId="{6468300E-DBCD-4B53-924C-CBD4522DFB03}" destId="{9F0D4128-EB10-48CC-865D-B6EACC2D33B5}" srcOrd="0" destOrd="0" presId="urn:microsoft.com/office/officeart/2005/8/layout/pyramid1"/>
    <dgm:cxn modelId="{D7035106-8AC6-475B-81F0-2A3EF90E76F4}" type="presParOf" srcId="{6468300E-DBCD-4B53-924C-CBD4522DFB03}" destId="{BE80780A-469D-4E95-9EF2-9E38CFC9C2B5}" srcOrd="1" destOrd="0" presId="urn:microsoft.com/office/officeart/2005/8/layout/pyramid1"/>
    <dgm:cxn modelId="{A6A4F86F-1E6C-4D95-9E40-54FE953F76CD}" type="presParOf" srcId="{6C0A4D71-DF1D-41C8-B2C0-7F9860648AF4}" destId="{89CC0A3E-87B6-4D6C-8527-E5D31FECAF4B}" srcOrd="2" destOrd="0" presId="urn:microsoft.com/office/officeart/2005/8/layout/pyramid1"/>
    <dgm:cxn modelId="{46B44181-61D6-4D37-94DC-B1D20C9B64F7}" type="presParOf" srcId="{89CC0A3E-87B6-4D6C-8527-E5D31FECAF4B}" destId="{C50D6DF7-583B-4171-816E-4188EE822BEE}" srcOrd="0" destOrd="0" presId="urn:microsoft.com/office/officeart/2005/8/layout/pyramid1"/>
    <dgm:cxn modelId="{2D88B8C1-3FB1-478E-83B1-CA9A3EB119D0}" type="presParOf" srcId="{89CC0A3E-87B6-4D6C-8527-E5D31FECAF4B}" destId="{B28F0209-BDAA-431C-AB2E-9E8F36FF6BB4}" srcOrd="1" destOrd="0" presId="urn:microsoft.com/office/officeart/2005/8/layout/pyramid1"/>
    <dgm:cxn modelId="{8F46D04D-A24E-4297-9C00-C6526FCC9669}" type="presParOf" srcId="{6C0A4D71-DF1D-41C8-B2C0-7F9860648AF4}" destId="{0E23DA92-87DA-41D2-A146-26BC551C17D5}" srcOrd="3" destOrd="0" presId="urn:microsoft.com/office/officeart/2005/8/layout/pyramid1"/>
    <dgm:cxn modelId="{2BBFA1EC-3DE6-4956-ACD8-A610DE27C91D}" type="presParOf" srcId="{0E23DA92-87DA-41D2-A146-26BC551C17D5}" destId="{4F77CCA0-9003-46E7-8FAB-563F8FBBBA21}" srcOrd="0" destOrd="0" presId="urn:microsoft.com/office/officeart/2005/8/layout/pyramid1"/>
    <dgm:cxn modelId="{E3E9AFD2-05A7-4D4A-8EA3-B54284BE70DF}" type="presParOf" srcId="{0E23DA92-87DA-41D2-A146-26BC551C17D5}" destId="{A4260A0D-451E-4430-A514-83FBDAEB01AF}" srcOrd="1" destOrd="0" presId="urn:microsoft.com/office/officeart/2005/8/layout/pyramid1"/>
    <dgm:cxn modelId="{8B9D0D0B-FDD9-4BDE-AB53-DC6A40510CE4}" type="presParOf" srcId="{6C0A4D71-DF1D-41C8-B2C0-7F9860648AF4}" destId="{65B60829-443A-45BB-B230-185A327DF486}" srcOrd="4" destOrd="0" presId="urn:microsoft.com/office/officeart/2005/8/layout/pyramid1"/>
    <dgm:cxn modelId="{83834EAE-489F-444B-918E-F6D16FB18D9B}" type="presParOf" srcId="{65B60829-443A-45BB-B230-185A327DF486}" destId="{BB2DBF00-D3BB-4CBC-9F13-1D4E741ADC0D}" srcOrd="0" destOrd="0" presId="urn:microsoft.com/office/officeart/2005/8/layout/pyramid1"/>
    <dgm:cxn modelId="{E2EC9943-CDF6-46A1-9B9F-AEE3FE874953}" type="presParOf" srcId="{65B60829-443A-45BB-B230-185A327DF486}" destId="{6066A707-8457-404E-94A6-09067ABFA107}" srcOrd="1" destOrd="0" presId="urn:microsoft.com/office/officeart/2005/8/layout/pyramid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19A0BE9-FE07-4361-A987-4C4B8D9E6D96}" type="doc">
      <dgm:prSet loTypeId="urn:microsoft.com/office/officeart/2005/8/layout/matrix1" loCatId="matrix" qsTypeId="urn:microsoft.com/office/officeart/2005/8/quickstyle/simple1" qsCatId="simple" csTypeId="urn:microsoft.com/office/officeart/2005/8/colors/colorful1" csCatId="colorful" phldr="1"/>
      <dgm:spPr/>
      <dgm:t>
        <a:bodyPr/>
        <a:lstStyle/>
        <a:p>
          <a:endParaRPr lang="en-GB"/>
        </a:p>
      </dgm:t>
    </dgm:pt>
    <dgm:pt modelId="{3E9D41D3-7B42-4EF8-8A7D-A5B67BDE39C1}">
      <dgm:prSet phldrT="[Text]"/>
      <dgm:spPr/>
      <dgm:t>
        <a:bodyPr/>
        <a:lstStyle/>
        <a:p>
          <a:r>
            <a:rPr lang="en-GB"/>
            <a:t>SWOT</a:t>
          </a:r>
        </a:p>
      </dgm:t>
    </dgm:pt>
    <dgm:pt modelId="{F5B88358-07D6-4498-B3FD-C33B1713A912}" type="parTrans" cxnId="{9C4737A5-B807-444F-9C43-4F6C95B19218}">
      <dgm:prSet/>
      <dgm:spPr/>
      <dgm:t>
        <a:bodyPr/>
        <a:lstStyle/>
        <a:p>
          <a:endParaRPr lang="en-GB"/>
        </a:p>
      </dgm:t>
    </dgm:pt>
    <dgm:pt modelId="{350BEB6E-39C1-4D13-B79E-0164A81BFC46}" type="sibTrans" cxnId="{9C4737A5-B807-444F-9C43-4F6C95B19218}">
      <dgm:prSet/>
      <dgm:spPr/>
      <dgm:t>
        <a:bodyPr/>
        <a:lstStyle/>
        <a:p>
          <a:endParaRPr lang="en-GB"/>
        </a:p>
      </dgm:t>
    </dgm:pt>
    <dgm:pt modelId="{0FC46684-7742-4E64-8564-E6E887B24C37}">
      <dgm:prSet phldrT="[Text]" custT="1"/>
      <dgm:spPr/>
      <dgm:t>
        <a:bodyPr/>
        <a:lstStyle/>
        <a:p>
          <a:pPr algn="ctr"/>
          <a:r>
            <a:rPr lang="en-US" sz="1200" b="1">
              <a:latin typeface="+mn-lt"/>
              <a:cs typeface="Times New Roman" panose="02020603050405020304" pitchFamily="18" charset="0"/>
            </a:rPr>
            <a:t>STRENGHT  </a:t>
          </a:r>
        </a:p>
        <a:p>
          <a:pPr algn="ctr"/>
          <a:r>
            <a:rPr lang="en-US" sz="1200" b="0">
              <a:latin typeface="+mn-lt"/>
              <a:cs typeface="Times New Roman" panose="02020603050405020304" pitchFamily="18" charset="0"/>
            </a:rPr>
            <a:t>• Team work  • Problem solving •Good listener •Patience •Tolerant</a:t>
          </a:r>
        </a:p>
        <a:p>
          <a:pPr algn="ctr"/>
          <a:r>
            <a:rPr lang="en-US" sz="1200" b="0">
              <a:latin typeface="+mn-lt"/>
              <a:cs typeface="Times New Roman" panose="02020603050405020304" pitchFamily="18" charset="0"/>
            </a:rPr>
            <a:t>•Disciplined •Punctual  •Open minded</a:t>
          </a:r>
        </a:p>
        <a:p>
          <a:pPr algn="ctr"/>
          <a:r>
            <a:rPr lang="en-US" sz="1200" b="0">
              <a:latin typeface="+mn-lt"/>
              <a:cs typeface="Times New Roman" panose="02020603050405020304" pitchFamily="18" charset="0"/>
            </a:rPr>
            <a:t>• Ambitious •Organised •Very Creative </a:t>
          </a:r>
        </a:p>
        <a:p>
          <a:pPr algn="ctr"/>
          <a:r>
            <a:rPr lang="en-US" sz="1200" b="0">
              <a:latin typeface="+mn-lt"/>
              <a:cs typeface="Times New Roman" panose="02020603050405020304" pitchFamily="18" charset="0"/>
            </a:rPr>
            <a:t>• W</a:t>
          </a:r>
          <a:r>
            <a:rPr lang="en-US" sz="1200" b="0">
              <a:latin typeface="+mn-lt"/>
            </a:rPr>
            <a:t>illingness</a:t>
          </a:r>
          <a:r>
            <a:rPr lang="en-US" sz="1200" b="0">
              <a:latin typeface="+mn-lt"/>
              <a:cs typeface="Times New Roman" panose="02020603050405020304" pitchFamily="18" charset="0"/>
            </a:rPr>
            <a:t> to learn • Positive thinking</a:t>
          </a:r>
        </a:p>
      </dgm:t>
    </dgm:pt>
    <dgm:pt modelId="{9C18BCFB-C289-463C-A274-D772C43F2A60}" type="parTrans" cxnId="{BF4BE5E0-9773-408A-8882-26723FC243C3}">
      <dgm:prSet/>
      <dgm:spPr/>
      <dgm:t>
        <a:bodyPr/>
        <a:lstStyle/>
        <a:p>
          <a:endParaRPr lang="en-GB"/>
        </a:p>
      </dgm:t>
    </dgm:pt>
    <dgm:pt modelId="{68003812-FA9C-48A1-94D2-39794A896830}" type="sibTrans" cxnId="{BF4BE5E0-9773-408A-8882-26723FC243C3}">
      <dgm:prSet/>
      <dgm:spPr/>
      <dgm:t>
        <a:bodyPr/>
        <a:lstStyle/>
        <a:p>
          <a:endParaRPr lang="en-GB"/>
        </a:p>
      </dgm:t>
    </dgm:pt>
    <dgm:pt modelId="{4866F7F7-F188-4CE1-8E79-A826500C8C4C}">
      <dgm:prSet phldrT="[Text]" custT="1"/>
      <dgm:spPr/>
      <dgm:t>
        <a:bodyPr/>
        <a:lstStyle/>
        <a:p>
          <a:endParaRPr lang="en-US" sz="1200" b="0">
            <a:latin typeface="+mn-lt"/>
            <a:cs typeface="Times New Roman" panose="02020603050405020304" pitchFamily="18" charset="0"/>
          </a:endParaRPr>
        </a:p>
        <a:p>
          <a:r>
            <a:rPr lang="en-US" sz="1200" b="1">
              <a:latin typeface="+mn-lt"/>
              <a:cs typeface="Times New Roman" panose="02020603050405020304" pitchFamily="18" charset="0"/>
            </a:rPr>
            <a:t>WEAKNESS </a:t>
          </a:r>
        </a:p>
        <a:p>
          <a:r>
            <a:rPr lang="en-US" sz="1200" b="0">
              <a:latin typeface="+mn-lt"/>
              <a:cs typeface="Times New Roman" panose="02020603050405020304" pitchFamily="18" charset="0"/>
            </a:rPr>
            <a:t>• Shy </a:t>
          </a:r>
        </a:p>
        <a:p>
          <a:r>
            <a:rPr lang="en-US" sz="1200" b="0">
              <a:latin typeface="+mn-lt"/>
              <a:cs typeface="Times New Roman" panose="02020603050405020304" pitchFamily="18" charset="0"/>
            </a:rPr>
            <a:t>• </a:t>
          </a:r>
          <a:r>
            <a:rPr lang="en-GB" sz="1200" dirty="0"/>
            <a:t>Language barrier</a:t>
          </a:r>
        </a:p>
        <a:p>
          <a:r>
            <a:rPr lang="en-US" sz="1200" b="0">
              <a:latin typeface="+mn-lt"/>
              <a:cs typeface="Times New Roman" panose="02020603050405020304" pitchFamily="18" charset="0"/>
            </a:rPr>
            <a:t>• Disconfort in taking risks</a:t>
          </a:r>
        </a:p>
        <a:p>
          <a:r>
            <a:rPr lang="en-US" sz="1200" b="0">
              <a:latin typeface="+mn-lt"/>
              <a:cs typeface="Times New Roman" panose="02020603050405020304" pitchFamily="18" charset="0"/>
            </a:rPr>
            <a:t>• Self - criticism,  • Lack of work</a:t>
          </a:r>
        </a:p>
        <a:p>
          <a:r>
            <a:rPr lang="en-US" sz="1200" b="0">
              <a:latin typeface="+mn-lt"/>
              <a:cs typeface="Times New Roman" panose="02020603050405020304" pitchFamily="18" charset="0"/>
            </a:rPr>
            <a:t> experience</a:t>
          </a:r>
          <a:endParaRPr lang="en-GB" sz="1200" b="0">
            <a:latin typeface="+mn-lt"/>
          </a:endParaRPr>
        </a:p>
      </dgm:t>
    </dgm:pt>
    <dgm:pt modelId="{1082524E-1C45-4D4C-86F0-35DDB5A148E2}" type="parTrans" cxnId="{DD0CF57C-E29D-44FF-9CA8-DD405EEBDBFD}">
      <dgm:prSet/>
      <dgm:spPr/>
      <dgm:t>
        <a:bodyPr/>
        <a:lstStyle/>
        <a:p>
          <a:endParaRPr lang="en-GB"/>
        </a:p>
      </dgm:t>
    </dgm:pt>
    <dgm:pt modelId="{5C05A49B-D7D4-467D-A914-7D4FDFBA1361}" type="sibTrans" cxnId="{DD0CF57C-E29D-44FF-9CA8-DD405EEBDBFD}">
      <dgm:prSet/>
      <dgm:spPr/>
      <dgm:t>
        <a:bodyPr/>
        <a:lstStyle/>
        <a:p>
          <a:endParaRPr lang="en-GB"/>
        </a:p>
      </dgm:t>
    </dgm:pt>
    <dgm:pt modelId="{8DF29BAB-39EB-4BAB-812C-9FE4E6A56C28}">
      <dgm:prSet phldrT="[Text]" custT="1"/>
      <dgm:spPr/>
      <dgm:t>
        <a:bodyPr/>
        <a:lstStyle/>
        <a:p>
          <a:r>
            <a:rPr lang="en-US" sz="1200" b="1">
              <a:latin typeface="+mn-lt"/>
              <a:cs typeface="Times New Roman" panose="02020603050405020304" pitchFamily="18" charset="0"/>
            </a:rPr>
            <a:t>OPPORTUNITIES</a:t>
          </a:r>
          <a:endParaRPr lang="en-US" sz="1200" b="0">
            <a:latin typeface="+mn-lt"/>
            <a:cs typeface="Times New Roman" panose="02020603050405020304" pitchFamily="18" charset="0"/>
          </a:endParaRPr>
        </a:p>
        <a:p>
          <a:r>
            <a:rPr lang="en-US" sz="1200" b="0">
              <a:latin typeface="+mn-lt"/>
              <a:cs typeface="Times New Roman" panose="02020603050405020304" pitchFamily="18" charset="0"/>
            </a:rPr>
            <a:t>•  Determination </a:t>
          </a:r>
        </a:p>
        <a:p>
          <a:r>
            <a:rPr lang="en-US" sz="1200" b="0">
              <a:latin typeface="+mn-lt"/>
              <a:cs typeface="Times New Roman" panose="02020603050405020304" pitchFamily="18" charset="0"/>
            </a:rPr>
            <a:t>•  Studying opportunities to improve my english level and knowledge in High skills of Higher Education Class.</a:t>
          </a:r>
          <a:endParaRPr lang="en-GB" sz="1200" b="0">
            <a:latin typeface="+mn-lt"/>
          </a:endParaRPr>
        </a:p>
      </dgm:t>
    </dgm:pt>
    <dgm:pt modelId="{2714CEBD-9EC6-4B15-87C3-CA4024BCF083}" type="parTrans" cxnId="{22503E5B-7056-4C97-BBE1-4692AF9FF6F0}">
      <dgm:prSet/>
      <dgm:spPr/>
      <dgm:t>
        <a:bodyPr/>
        <a:lstStyle/>
        <a:p>
          <a:endParaRPr lang="en-GB"/>
        </a:p>
      </dgm:t>
    </dgm:pt>
    <dgm:pt modelId="{EC6F38C0-3197-442C-B6CD-D60B5879C411}" type="sibTrans" cxnId="{22503E5B-7056-4C97-BBE1-4692AF9FF6F0}">
      <dgm:prSet/>
      <dgm:spPr/>
      <dgm:t>
        <a:bodyPr/>
        <a:lstStyle/>
        <a:p>
          <a:endParaRPr lang="en-GB"/>
        </a:p>
      </dgm:t>
    </dgm:pt>
    <dgm:pt modelId="{8180281C-A110-4965-A37A-815E2BB0E2A8}">
      <dgm:prSet phldrT="[Text]" phldr="1"/>
      <dgm:spPr/>
      <dgm:t>
        <a:bodyPr/>
        <a:lstStyle/>
        <a:p>
          <a:endParaRPr lang="en-GB"/>
        </a:p>
      </dgm:t>
    </dgm:pt>
    <dgm:pt modelId="{4DEC1358-C701-49D1-AEAD-89EC181A5D91}" type="parTrans" cxnId="{89C29DDF-EE74-4DE5-8330-632EFEE2BBE0}">
      <dgm:prSet/>
      <dgm:spPr/>
      <dgm:t>
        <a:bodyPr/>
        <a:lstStyle/>
        <a:p>
          <a:endParaRPr lang="en-GB"/>
        </a:p>
      </dgm:t>
    </dgm:pt>
    <dgm:pt modelId="{A0F033D8-EE10-4C4D-8B56-B1C553662BD9}" type="sibTrans" cxnId="{89C29DDF-EE74-4DE5-8330-632EFEE2BBE0}">
      <dgm:prSet/>
      <dgm:spPr/>
      <dgm:t>
        <a:bodyPr/>
        <a:lstStyle/>
        <a:p>
          <a:endParaRPr lang="en-GB"/>
        </a:p>
      </dgm:t>
    </dgm:pt>
    <dgm:pt modelId="{426F3155-F7A5-4CE6-926B-3F7BFD62FE91}">
      <dgm:prSet custT="1"/>
      <dgm:spPr/>
      <dgm:t>
        <a:bodyPr/>
        <a:lstStyle/>
        <a:p>
          <a:r>
            <a:rPr lang="en-US" sz="1200" b="1">
              <a:latin typeface="+mn-lt"/>
              <a:cs typeface="Times New Roman" panose="02020603050405020304" pitchFamily="18" charset="0"/>
            </a:rPr>
            <a:t>THREATS</a:t>
          </a:r>
          <a:endParaRPr lang="en-US" sz="1200" b="0">
            <a:latin typeface="+mn-lt"/>
            <a:cs typeface="Times New Roman" panose="02020603050405020304" pitchFamily="18" charset="0"/>
          </a:endParaRPr>
        </a:p>
        <a:p>
          <a:r>
            <a:rPr lang="en-US" sz="1200" b="0">
              <a:latin typeface="+mn-lt"/>
              <a:cs typeface="Times New Roman" panose="02020603050405020304" pitchFamily="18" charset="0"/>
            </a:rPr>
            <a:t>• Global Pandamic restrictions</a:t>
          </a:r>
        </a:p>
        <a:p>
          <a:r>
            <a:rPr lang="en-US" sz="1200" b="0">
              <a:latin typeface="+mn-lt"/>
              <a:cs typeface="Times New Roman" panose="02020603050405020304" pitchFamily="18" charset="0"/>
            </a:rPr>
            <a:t>•IT</a:t>
          </a:r>
        </a:p>
        <a:p>
          <a:r>
            <a:rPr lang="en-US" sz="1200" b="0">
              <a:latin typeface="+mn-lt"/>
              <a:cs typeface="Times New Roman" panose="02020603050405020304" pitchFamily="18" charset="0"/>
            </a:rPr>
            <a:t>• Language barrier </a:t>
          </a:r>
        </a:p>
        <a:p>
          <a:r>
            <a:rPr lang="en-US" sz="1200" b="0">
              <a:latin typeface="+mn-lt"/>
              <a:cs typeface="Times New Roman" panose="02020603050405020304" pitchFamily="18" charset="0"/>
            </a:rPr>
            <a:t>• Lots of competitors which are applying for the same position</a:t>
          </a:r>
        </a:p>
        <a:p>
          <a:r>
            <a:rPr lang="en-US" sz="1200" b="0">
              <a:latin typeface="+mn-lt"/>
              <a:cs typeface="Times New Roman" panose="02020603050405020304" pitchFamily="18" charset="0"/>
            </a:rPr>
            <a:t>• Mens they can find the job easier  </a:t>
          </a:r>
        </a:p>
        <a:p>
          <a:endParaRPr lang="en-US" sz="1200" b="0">
            <a:latin typeface="+mn-lt"/>
            <a:cs typeface="Times New Roman" panose="02020603050405020304" pitchFamily="18" charset="0"/>
          </a:endParaRPr>
        </a:p>
      </dgm:t>
    </dgm:pt>
    <dgm:pt modelId="{BFE89472-C516-41C5-B147-66ACD0240B01}" type="parTrans" cxnId="{FBA27560-FEBF-423C-B860-AD93CF6939AB}">
      <dgm:prSet/>
      <dgm:spPr/>
      <dgm:t>
        <a:bodyPr/>
        <a:lstStyle/>
        <a:p>
          <a:endParaRPr lang="en-GB"/>
        </a:p>
      </dgm:t>
    </dgm:pt>
    <dgm:pt modelId="{A8032802-448C-4BE1-B882-ADC0BD8D3920}" type="sibTrans" cxnId="{FBA27560-FEBF-423C-B860-AD93CF6939AB}">
      <dgm:prSet/>
      <dgm:spPr/>
      <dgm:t>
        <a:bodyPr/>
        <a:lstStyle/>
        <a:p>
          <a:endParaRPr lang="en-GB"/>
        </a:p>
      </dgm:t>
    </dgm:pt>
    <dgm:pt modelId="{59E2D96A-D9E6-4F44-8B52-EF85EA3761C7}">
      <dgm:prSet/>
      <dgm:spPr/>
      <dgm:t>
        <a:bodyPr/>
        <a:lstStyle/>
        <a:p>
          <a:endParaRPr lang="en-US" b="1">
            <a:latin typeface="Times New Roman" panose="02020603050405020304" pitchFamily="18" charset="0"/>
            <a:cs typeface="Times New Roman" panose="02020603050405020304" pitchFamily="18" charset="0"/>
          </a:endParaRPr>
        </a:p>
      </dgm:t>
    </dgm:pt>
    <dgm:pt modelId="{FF88E595-493B-40CC-B707-FA84C4F60AF2}" type="parTrans" cxnId="{AF676F52-1A29-406F-9D25-C7F19000668C}">
      <dgm:prSet/>
      <dgm:spPr/>
      <dgm:t>
        <a:bodyPr/>
        <a:lstStyle/>
        <a:p>
          <a:endParaRPr lang="en-GB"/>
        </a:p>
      </dgm:t>
    </dgm:pt>
    <dgm:pt modelId="{D56AA461-460B-4B07-9330-E0E8A0DC4498}" type="sibTrans" cxnId="{AF676F52-1A29-406F-9D25-C7F19000668C}">
      <dgm:prSet/>
      <dgm:spPr/>
      <dgm:t>
        <a:bodyPr/>
        <a:lstStyle/>
        <a:p>
          <a:endParaRPr lang="en-GB"/>
        </a:p>
      </dgm:t>
    </dgm:pt>
    <dgm:pt modelId="{5F6892C3-F6B7-4D6F-B8DA-81556D6A1C30}">
      <dgm:prSet/>
      <dgm:spPr/>
      <dgm:t>
        <a:bodyPr/>
        <a:lstStyle/>
        <a:p>
          <a:endParaRPr lang="en-GB"/>
        </a:p>
      </dgm:t>
    </dgm:pt>
    <dgm:pt modelId="{F2852611-01CF-4FAA-84CB-03E3089F6B0E}" type="parTrans" cxnId="{0495F690-E1BB-46EB-AD85-F9C5942B1F8A}">
      <dgm:prSet/>
      <dgm:spPr/>
      <dgm:t>
        <a:bodyPr/>
        <a:lstStyle/>
        <a:p>
          <a:endParaRPr lang="en-GB"/>
        </a:p>
      </dgm:t>
    </dgm:pt>
    <dgm:pt modelId="{B86AB6D8-DA25-4CA0-B53D-63357C4E5A4E}" type="sibTrans" cxnId="{0495F690-E1BB-46EB-AD85-F9C5942B1F8A}">
      <dgm:prSet/>
      <dgm:spPr/>
      <dgm:t>
        <a:bodyPr/>
        <a:lstStyle/>
        <a:p>
          <a:endParaRPr lang="en-GB"/>
        </a:p>
      </dgm:t>
    </dgm:pt>
    <dgm:pt modelId="{68DDC548-974E-4B13-831D-84CD4DD052E6}">
      <dgm:prSet/>
      <dgm:spPr/>
      <dgm:t>
        <a:bodyPr/>
        <a:lstStyle/>
        <a:p>
          <a:endParaRPr lang="en-GB"/>
        </a:p>
      </dgm:t>
    </dgm:pt>
    <dgm:pt modelId="{EA79F749-4B95-4D79-A057-5B2B77CF3FF9}" type="parTrans" cxnId="{3EED04B7-AAC6-40D1-8F90-B4F9DD8CD278}">
      <dgm:prSet/>
      <dgm:spPr/>
      <dgm:t>
        <a:bodyPr/>
        <a:lstStyle/>
        <a:p>
          <a:endParaRPr lang="en-GB"/>
        </a:p>
      </dgm:t>
    </dgm:pt>
    <dgm:pt modelId="{E17FD632-F4D6-4DEB-B8BD-6D9B3B4AF9D8}" type="sibTrans" cxnId="{3EED04B7-AAC6-40D1-8F90-B4F9DD8CD278}">
      <dgm:prSet/>
      <dgm:spPr/>
      <dgm:t>
        <a:bodyPr/>
        <a:lstStyle/>
        <a:p>
          <a:endParaRPr lang="en-GB"/>
        </a:p>
      </dgm:t>
    </dgm:pt>
    <dgm:pt modelId="{02F4F4DB-B619-4D9A-AD0E-02610A654642}" type="pres">
      <dgm:prSet presAssocID="{D19A0BE9-FE07-4361-A987-4C4B8D9E6D96}" presName="diagram" presStyleCnt="0">
        <dgm:presLayoutVars>
          <dgm:chMax val="1"/>
          <dgm:dir/>
          <dgm:animLvl val="ctr"/>
          <dgm:resizeHandles val="exact"/>
        </dgm:presLayoutVars>
      </dgm:prSet>
      <dgm:spPr/>
    </dgm:pt>
    <dgm:pt modelId="{FF911174-0740-408B-847A-60C8415F18AB}" type="pres">
      <dgm:prSet presAssocID="{D19A0BE9-FE07-4361-A987-4C4B8D9E6D96}" presName="matrix" presStyleCnt="0"/>
      <dgm:spPr/>
    </dgm:pt>
    <dgm:pt modelId="{44D9C777-5D84-438C-BF55-5A648C80D750}" type="pres">
      <dgm:prSet presAssocID="{D19A0BE9-FE07-4361-A987-4C4B8D9E6D96}" presName="tile1" presStyleLbl="node1" presStyleIdx="0" presStyleCnt="4"/>
      <dgm:spPr/>
    </dgm:pt>
    <dgm:pt modelId="{367A0505-446E-4063-A925-42C8FB34A4BF}" type="pres">
      <dgm:prSet presAssocID="{D19A0BE9-FE07-4361-A987-4C4B8D9E6D96}" presName="tile1text" presStyleLbl="node1" presStyleIdx="0" presStyleCnt="4">
        <dgm:presLayoutVars>
          <dgm:chMax val="0"/>
          <dgm:chPref val="0"/>
          <dgm:bulletEnabled val="1"/>
        </dgm:presLayoutVars>
      </dgm:prSet>
      <dgm:spPr/>
    </dgm:pt>
    <dgm:pt modelId="{C28684F5-4770-4B5D-A54F-D3AF28107B46}" type="pres">
      <dgm:prSet presAssocID="{D19A0BE9-FE07-4361-A987-4C4B8D9E6D96}" presName="tile2" presStyleLbl="node1" presStyleIdx="1" presStyleCnt="4"/>
      <dgm:spPr/>
    </dgm:pt>
    <dgm:pt modelId="{AC2CAFC7-3976-457F-9CA8-8CD7770E414F}" type="pres">
      <dgm:prSet presAssocID="{D19A0BE9-FE07-4361-A987-4C4B8D9E6D96}" presName="tile2text" presStyleLbl="node1" presStyleIdx="1" presStyleCnt="4">
        <dgm:presLayoutVars>
          <dgm:chMax val="0"/>
          <dgm:chPref val="0"/>
          <dgm:bulletEnabled val="1"/>
        </dgm:presLayoutVars>
      </dgm:prSet>
      <dgm:spPr/>
    </dgm:pt>
    <dgm:pt modelId="{7BAE630F-8661-414F-B9B4-5463063E6AB3}" type="pres">
      <dgm:prSet presAssocID="{D19A0BE9-FE07-4361-A987-4C4B8D9E6D96}" presName="tile3" presStyleLbl="node1" presStyleIdx="2" presStyleCnt="4"/>
      <dgm:spPr/>
    </dgm:pt>
    <dgm:pt modelId="{4CDE60BC-47E3-45C9-A490-B1C0C22C61DE}" type="pres">
      <dgm:prSet presAssocID="{D19A0BE9-FE07-4361-A987-4C4B8D9E6D96}" presName="tile3text" presStyleLbl="node1" presStyleIdx="2" presStyleCnt="4">
        <dgm:presLayoutVars>
          <dgm:chMax val="0"/>
          <dgm:chPref val="0"/>
          <dgm:bulletEnabled val="1"/>
        </dgm:presLayoutVars>
      </dgm:prSet>
      <dgm:spPr/>
    </dgm:pt>
    <dgm:pt modelId="{F17FCCEF-8B70-42A4-AFFC-0BBA2E6402AC}" type="pres">
      <dgm:prSet presAssocID="{D19A0BE9-FE07-4361-A987-4C4B8D9E6D96}" presName="tile4" presStyleLbl="node1" presStyleIdx="3" presStyleCnt="4"/>
      <dgm:spPr/>
    </dgm:pt>
    <dgm:pt modelId="{24A998BC-8C71-433C-9A4B-0445261BA6AD}" type="pres">
      <dgm:prSet presAssocID="{D19A0BE9-FE07-4361-A987-4C4B8D9E6D96}" presName="tile4text" presStyleLbl="node1" presStyleIdx="3" presStyleCnt="4">
        <dgm:presLayoutVars>
          <dgm:chMax val="0"/>
          <dgm:chPref val="0"/>
          <dgm:bulletEnabled val="1"/>
        </dgm:presLayoutVars>
      </dgm:prSet>
      <dgm:spPr/>
    </dgm:pt>
    <dgm:pt modelId="{C59BAF35-E7FB-4D73-B6BF-097529F37482}" type="pres">
      <dgm:prSet presAssocID="{D19A0BE9-FE07-4361-A987-4C4B8D9E6D96}" presName="centerTile" presStyleLbl="fgShp" presStyleIdx="0" presStyleCnt="1">
        <dgm:presLayoutVars>
          <dgm:chMax val="0"/>
          <dgm:chPref val="0"/>
        </dgm:presLayoutVars>
      </dgm:prSet>
      <dgm:spPr/>
    </dgm:pt>
  </dgm:ptLst>
  <dgm:cxnLst>
    <dgm:cxn modelId="{26249711-A28D-4FFC-8362-B1C003C3AB77}" type="presOf" srcId="{D19A0BE9-FE07-4361-A987-4C4B8D9E6D96}" destId="{02F4F4DB-B619-4D9A-AD0E-02610A654642}" srcOrd="0" destOrd="0" presId="urn:microsoft.com/office/officeart/2005/8/layout/matrix1"/>
    <dgm:cxn modelId="{47CCD82A-B17F-4E04-8629-43706BA6F0E4}" type="presOf" srcId="{8DF29BAB-39EB-4BAB-812C-9FE4E6A56C28}" destId="{4CDE60BC-47E3-45C9-A490-B1C0C22C61DE}" srcOrd="1" destOrd="0" presId="urn:microsoft.com/office/officeart/2005/8/layout/matrix1"/>
    <dgm:cxn modelId="{22503E5B-7056-4C97-BBE1-4692AF9FF6F0}" srcId="{3E9D41D3-7B42-4EF8-8A7D-A5B67BDE39C1}" destId="{8DF29BAB-39EB-4BAB-812C-9FE4E6A56C28}" srcOrd="2" destOrd="0" parTransId="{2714CEBD-9EC6-4B15-87C3-CA4024BCF083}" sibTransId="{EC6F38C0-3197-442C-B6CD-D60B5879C411}"/>
    <dgm:cxn modelId="{FBA27560-FEBF-423C-B860-AD93CF6939AB}" srcId="{3E9D41D3-7B42-4EF8-8A7D-A5B67BDE39C1}" destId="{426F3155-F7A5-4CE6-926B-3F7BFD62FE91}" srcOrd="3" destOrd="0" parTransId="{BFE89472-C516-41C5-B147-66ACD0240B01}" sibTransId="{A8032802-448C-4BE1-B882-ADC0BD8D3920}"/>
    <dgm:cxn modelId="{B8BA5E46-AE0A-4584-B453-1F27A7ABE50A}" type="presOf" srcId="{0FC46684-7742-4E64-8564-E6E887B24C37}" destId="{367A0505-446E-4063-A925-42C8FB34A4BF}" srcOrd="1" destOrd="0" presId="urn:microsoft.com/office/officeart/2005/8/layout/matrix1"/>
    <dgm:cxn modelId="{AF676F52-1A29-406F-9D25-C7F19000668C}" srcId="{3E9D41D3-7B42-4EF8-8A7D-A5B67BDE39C1}" destId="{59E2D96A-D9E6-4F44-8B52-EF85EA3761C7}" srcOrd="4" destOrd="0" parTransId="{FF88E595-493B-40CC-B707-FA84C4F60AF2}" sibTransId="{D56AA461-460B-4B07-9330-E0E8A0DC4498}"/>
    <dgm:cxn modelId="{7F1C5372-D648-458B-92EB-FF00F2BC8092}" type="presOf" srcId="{0FC46684-7742-4E64-8564-E6E887B24C37}" destId="{44D9C777-5D84-438C-BF55-5A648C80D750}" srcOrd="0" destOrd="0" presId="urn:microsoft.com/office/officeart/2005/8/layout/matrix1"/>
    <dgm:cxn modelId="{9A53B372-F21A-41B5-8BAD-3329F5773792}" type="presOf" srcId="{8DF29BAB-39EB-4BAB-812C-9FE4E6A56C28}" destId="{7BAE630F-8661-414F-B9B4-5463063E6AB3}" srcOrd="0" destOrd="0" presId="urn:microsoft.com/office/officeart/2005/8/layout/matrix1"/>
    <dgm:cxn modelId="{DD0CF57C-E29D-44FF-9CA8-DD405EEBDBFD}" srcId="{3E9D41D3-7B42-4EF8-8A7D-A5B67BDE39C1}" destId="{4866F7F7-F188-4CE1-8E79-A826500C8C4C}" srcOrd="1" destOrd="0" parTransId="{1082524E-1C45-4D4C-86F0-35DDB5A148E2}" sibTransId="{5C05A49B-D7D4-467D-A914-7D4FDFBA1361}"/>
    <dgm:cxn modelId="{FA57508C-C404-415F-BF7F-47A89EF61521}" type="presOf" srcId="{426F3155-F7A5-4CE6-926B-3F7BFD62FE91}" destId="{F17FCCEF-8B70-42A4-AFFC-0BBA2E6402AC}" srcOrd="0" destOrd="0" presId="urn:microsoft.com/office/officeart/2005/8/layout/matrix1"/>
    <dgm:cxn modelId="{0495F690-E1BB-46EB-AD85-F9C5942B1F8A}" srcId="{3E9D41D3-7B42-4EF8-8A7D-A5B67BDE39C1}" destId="{5F6892C3-F6B7-4D6F-B8DA-81556D6A1C30}" srcOrd="5" destOrd="0" parTransId="{F2852611-01CF-4FAA-84CB-03E3089F6B0E}" sibTransId="{B86AB6D8-DA25-4CA0-B53D-63357C4E5A4E}"/>
    <dgm:cxn modelId="{0E70BFA0-989A-4031-A992-FFC3C4C59F17}" type="presOf" srcId="{3E9D41D3-7B42-4EF8-8A7D-A5B67BDE39C1}" destId="{C59BAF35-E7FB-4D73-B6BF-097529F37482}" srcOrd="0" destOrd="0" presId="urn:microsoft.com/office/officeart/2005/8/layout/matrix1"/>
    <dgm:cxn modelId="{9C4737A5-B807-444F-9C43-4F6C95B19218}" srcId="{D19A0BE9-FE07-4361-A987-4C4B8D9E6D96}" destId="{3E9D41D3-7B42-4EF8-8A7D-A5B67BDE39C1}" srcOrd="0" destOrd="0" parTransId="{F5B88358-07D6-4498-B3FD-C33B1713A912}" sibTransId="{350BEB6E-39C1-4D13-B79E-0164A81BFC46}"/>
    <dgm:cxn modelId="{3EED04B7-AAC6-40D1-8F90-B4F9DD8CD278}" srcId="{3E9D41D3-7B42-4EF8-8A7D-A5B67BDE39C1}" destId="{68DDC548-974E-4B13-831D-84CD4DD052E6}" srcOrd="6" destOrd="0" parTransId="{EA79F749-4B95-4D79-A057-5B2B77CF3FF9}" sibTransId="{E17FD632-F4D6-4DEB-B8BD-6D9B3B4AF9D8}"/>
    <dgm:cxn modelId="{EB4D52CF-BAC0-4E86-8466-B81FBAA25792}" type="presOf" srcId="{426F3155-F7A5-4CE6-926B-3F7BFD62FE91}" destId="{24A998BC-8C71-433C-9A4B-0445261BA6AD}" srcOrd="1" destOrd="0" presId="urn:microsoft.com/office/officeart/2005/8/layout/matrix1"/>
    <dgm:cxn modelId="{3A7DBBD0-8698-44C1-AA46-8C278959F871}" type="presOf" srcId="{4866F7F7-F188-4CE1-8E79-A826500C8C4C}" destId="{C28684F5-4770-4B5D-A54F-D3AF28107B46}" srcOrd="0" destOrd="0" presId="urn:microsoft.com/office/officeart/2005/8/layout/matrix1"/>
    <dgm:cxn modelId="{89C29DDF-EE74-4DE5-8330-632EFEE2BBE0}" srcId="{3E9D41D3-7B42-4EF8-8A7D-A5B67BDE39C1}" destId="{8180281C-A110-4965-A37A-815E2BB0E2A8}" srcOrd="7" destOrd="0" parTransId="{4DEC1358-C701-49D1-AEAD-89EC181A5D91}" sibTransId="{A0F033D8-EE10-4C4D-8B56-B1C553662BD9}"/>
    <dgm:cxn modelId="{BF4BE5E0-9773-408A-8882-26723FC243C3}" srcId="{3E9D41D3-7B42-4EF8-8A7D-A5B67BDE39C1}" destId="{0FC46684-7742-4E64-8564-E6E887B24C37}" srcOrd="0" destOrd="0" parTransId="{9C18BCFB-C289-463C-A274-D772C43F2A60}" sibTransId="{68003812-FA9C-48A1-94D2-39794A896830}"/>
    <dgm:cxn modelId="{88C21CFF-9895-4E6C-8FDF-ED9BE53FA78A}" type="presOf" srcId="{4866F7F7-F188-4CE1-8E79-A826500C8C4C}" destId="{AC2CAFC7-3976-457F-9CA8-8CD7770E414F}" srcOrd="1" destOrd="0" presId="urn:microsoft.com/office/officeart/2005/8/layout/matrix1"/>
    <dgm:cxn modelId="{F036F2C6-4F5C-4FDE-AEFD-B400C0DED67C}" type="presParOf" srcId="{02F4F4DB-B619-4D9A-AD0E-02610A654642}" destId="{FF911174-0740-408B-847A-60C8415F18AB}" srcOrd="0" destOrd="0" presId="urn:microsoft.com/office/officeart/2005/8/layout/matrix1"/>
    <dgm:cxn modelId="{AF1D71E5-7BCE-44B9-BCF6-91C35423081B}" type="presParOf" srcId="{FF911174-0740-408B-847A-60C8415F18AB}" destId="{44D9C777-5D84-438C-BF55-5A648C80D750}" srcOrd="0" destOrd="0" presId="urn:microsoft.com/office/officeart/2005/8/layout/matrix1"/>
    <dgm:cxn modelId="{9E173C67-9EA7-44A6-96E2-87318C0BF6A9}" type="presParOf" srcId="{FF911174-0740-408B-847A-60C8415F18AB}" destId="{367A0505-446E-4063-A925-42C8FB34A4BF}" srcOrd="1" destOrd="0" presId="urn:microsoft.com/office/officeart/2005/8/layout/matrix1"/>
    <dgm:cxn modelId="{9E62771D-02C5-4D0B-869D-08F002CECFA9}" type="presParOf" srcId="{FF911174-0740-408B-847A-60C8415F18AB}" destId="{C28684F5-4770-4B5D-A54F-D3AF28107B46}" srcOrd="2" destOrd="0" presId="urn:microsoft.com/office/officeart/2005/8/layout/matrix1"/>
    <dgm:cxn modelId="{3B924AC4-B06B-48D5-912C-CAC1A87A240B}" type="presParOf" srcId="{FF911174-0740-408B-847A-60C8415F18AB}" destId="{AC2CAFC7-3976-457F-9CA8-8CD7770E414F}" srcOrd="3" destOrd="0" presId="urn:microsoft.com/office/officeart/2005/8/layout/matrix1"/>
    <dgm:cxn modelId="{D8A5F586-E08E-4F09-ACCC-FD34F7068431}" type="presParOf" srcId="{FF911174-0740-408B-847A-60C8415F18AB}" destId="{7BAE630F-8661-414F-B9B4-5463063E6AB3}" srcOrd="4" destOrd="0" presId="urn:microsoft.com/office/officeart/2005/8/layout/matrix1"/>
    <dgm:cxn modelId="{20E761D3-596A-47D4-B08B-288E46BF4E6F}" type="presParOf" srcId="{FF911174-0740-408B-847A-60C8415F18AB}" destId="{4CDE60BC-47E3-45C9-A490-B1C0C22C61DE}" srcOrd="5" destOrd="0" presId="urn:microsoft.com/office/officeart/2005/8/layout/matrix1"/>
    <dgm:cxn modelId="{685ED274-4B44-476E-B119-AEF0C7E24212}" type="presParOf" srcId="{FF911174-0740-408B-847A-60C8415F18AB}" destId="{F17FCCEF-8B70-42A4-AFFC-0BBA2E6402AC}" srcOrd="6" destOrd="0" presId="urn:microsoft.com/office/officeart/2005/8/layout/matrix1"/>
    <dgm:cxn modelId="{1921FBF4-6788-4C82-95DC-073E17C47D0F}" type="presParOf" srcId="{FF911174-0740-408B-847A-60C8415F18AB}" destId="{24A998BC-8C71-433C-9A4B-0445261BA6AD}" srcOrd="7" destOrd="0" presId="urn:microsoft.com/office/officeart/2005/8/layout/matrix1"/>
    <dgm:cxn modelId="{EB196813-AAFB-4A86-8818-EE43761BBD46}" type="presParOf" srcId="{02F4F4DB-B619-4D9A-AD0E-02610A654642}" destId="{C59BAF35-E7FB-4D73-B6BF-097529F37482}" srcOrd="1" destOrd="0" presId="urn:microsoft.com/office/officeart/2005/8/layout/matrix1"/>
  </dgm:cxnLst>
  <dgm:bg/>
  <dgm:whole/>
  <dgm:extLst>
    <a:ext uri="http://schemas.microsoft.com/office/drawing/2008/diagram">
      <dsp:dataModelExt xmlns:dsp="http://schemas.microsoft.com/office/drawing/2008/diagram" relId="rId2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DE43CA4-C373-4B40-8965-3D9FDAFD283D}">
      <dsp:nvSpPr>
        <dsp:cNvPr id="0" name=""/>
        <dsp:cNvSpPr/>
      </dsp:nvSpPr>
      <dsp:spPr>
        <a:xfrm>
          <a:off x="2292604" y="0"/>
          <a:ext cx="1146302" cy="813669"/>
        </a:xfrm>
        <a:prstGeom prst="trapezoid">
          <a:avLst>
            <a:gd name="adj" fmla="val 70440"/>
          </a:avLst>
        </a:prstGeom>
        <a:gradFill rotWithShape="0">
          <a:gsLst>
            <a:gs pos="0">
              <a:schemeClr val="accent2">
                <a:hueOff val="0"/>
                <a:satOff val="0"/>
                <a:lumOff val="0"/>
                <a:alphaOff val="0"/>
                <a:satMod val="103000"/>
                <a:lumMod val="102000"/>
                <a:tint val="94000"/>
              </a:schemeClr>
            </a:gs>
            <a:gs pos="50000">
              <a:schemeClr val="accent2">
                <a:hueOff val="0"/>
                <a:satOff val="0"/>
                <a:lumOff val="0"/>
                <a:alphaOff val="0"/>
                <a:satMod val="110000"/>
                <a:lumMod val="100000"/>
                <a:shade val="100000"/>
              </a:schemeClr>
            </a:gs>
            <a:gs pos="100000">
              <a:schemeClr val="accent2">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8890" tIns="8890" rIns="8890" bIns="8890" numCol="1" spcCol="1270" anchor="ctr" anchorCtr="0">
          <a:noAutofit/>
        </a:bodyPr>
        <a:lstStyle/>
        <a:p>
          <a:pPr marL="0" lvl="0" indent="0" algn="ctr" defTabSz="311150">
            <a:lnSpc>
              <a:spcPct val="90000"/>
            </a:lnSpc>
            <a:spcBef>
              <a:spcPct val="0"/>
            </a:spcBef>
            <a:spcAft>
              <a:spcPct val="35000"/>
            </a:spcAft>
            <a:buNone/>
          </a:pPr>
          <a:endParaRPr lang="en-GB" sz="700" b="1" kern="1200"/>
        </a:p>
        <a:p>
          <a:pPr marL="0" lvl="0" indent="0" algn="ctr" defTabSz="311150">
            <a:lnSpc>
              <a:spcPct val="90000"/>
            </a:lnSpc>
            <a:spcBef>
              <a:spcPct val="0"/>
            </a:spcBef>
            <a:spcAft>
              <a:spcPct val="35000"/>
            </a:spcAft>
            <a:buNone/>
          </a:pPr>
          <a:r>
            <a:rPr lang="en-GB" sz="700" b="1" kern="1200"/>
            <a:t>SELF-     </a:t>
          </a:r>
        </a:p>
        <a:p>
          <a:pPr marL="0" lvl="0" indent="0" algn="ctr" defTabSz="311150">
            <a:lnSpc>
              <a:spcPct val="90000"/>
            </a:lnSpc>
            <a:spcBef>
              <a:spcPct val="0"/>
            </a:spcBef>
            <a:spcAft>
              <a:spcPct val="35000"/>
            </a:spcAft>
            <a:buNone/>
          </a:pPr>
          <a:r>
            <a:rPr lang="en-GB" sz="700" b="1" kern="1200"/>
            <a:t> ACTUALIZATION </a:t>
          </a:r>
        </a:p>
        <a:p>
          <a:pPr marL="0" lvl="0" indent="0" algn="ctr" defTabSz="311150">
            <a:lnSpc>
              <a:spcPct val="90000"/>
            </a:lnSpc>
            <a:spcBef>
              <a:spcPct val="0"/>
            </a:spcBef>
            <a:spcAft>
              <a:spcPct val="35000"/>
            </a:spcAft>
            <a:buNone/>
          </a:pPr>
          <a:r>
            <a:rPr lang="en-GB" sz="700" b="1" kern="1200"/>
            <a:t>  </a:t>
          </a:r>
          <a:r>
            <a:rPr lang="en-GB" sz="700" kern="1200"/>
            <a:t>(desire to beome the </a:t>
          </a:r>
        </a:p>
        <a:p>
          <a:pPr marL="0" lvl="0" indent="0" algn="ctr" defTabSz="311150">
            <a:lnSpc>
              <a:spcPct val="90000"/>
            </a:lnSpc>
            <a:spcBef>
              <a:spcPct val="0"/>
            </a:spcBef>
            <a:spcAft>
              <a:spcPct val="35000"/>
            </a:spcAft>
            <a:buNone/>
          </a:pPr>
          <a:r>
            <a:rPr lang="en-GB" sz="700" kern="1200"/>
            <a:t>most that one can be)</a:t>
          </a:r>
        </a:p>
      </dsp:txBody>
      <dsp:txXfrm>
        <a:off x="2292604" y="0"/>
        <a:ext cx="1146302" cy="813669"/>
      </dsp:txXfrm>
    </dsp:sp>
    <dsp:sp modelId="{9F0D4128-EB10-48CC-865D-B6EACC2D33B5}">
      <dsp:nvSpPr>
        <dsp:cNvPr id="0" name=""/>
        <dsp:cNvSpPr/>
      </dsp:nvSpPr>
      <dsp:spPr>
        <a:xfrm>
          <a:off x="1719453" y="813669"/>
          <a:ext cx="2292604" cy="813669"/>
        </a:xfrm>
        <a:prstGeom prst="trapezoid">
          <a:avLst>
            <a:gd name="adj" fmla="val 70440"/>
          </a:avLst>
        </a:prstGeom>
        <a:gradFill rotWithShape="0">
          <a:gsLst>
            <a:gs pos="0">
              <a:schemeClr val="accent3">
                <a:hueOff val="0"/>
                <a:satOff val="0"/>
                <a:lumOff val="0"/>
                <a:alphaOff val="0"/>
                <a:satMod val="103000"/>
                <a:lumMod val="102000"/>
                <a:tint val="94000"/>
              </a:schemeClr>
            </a:gs>
            <a:gs pos="50000">
              <a:schemeClr val="accent3">
                <a:hueOff val="0"/>
                <a:satOff val="0"/>
                <a:lumOff val="0"/>
                <a:alphaOff val="0"/>
                <a:satMod val="110000"/>
                <a:lumMod val="100000"/>
                <a:shade val="100000"/>
              </a:schemeClr>
            </a:gs>
            <a:gs pos="100000">
              <a:schemeClr val="accent3">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ESTEEM</a:t>
          </a:r>
          <a:r>
            <a:rPr lang="en-GB" sz="1300" kern="1200"/>
            <a:t> (respect, self-esteem, status, recognition, streenght, freedom)</a:t>
          </a:r>
        </a:p>
      </dsp:txBody>
      <dsp:txXfrm>
        <a:off x="2120658" y="813669"/>
        <a:ext cx="1490192" cy="813669"/>
      </dsp:txXfrm>
    </dsp:sp>
    <dsp:sp modelId="{C50D6DF7-583B-4171-816E-4188EE822BEE}">
      <dsp:nvSpPr>
        <dsp:cNvPr id="0" name=""/>
        <dsp:cNvSpPr/>
      </dsp:nvSpPr>
      <dsp:spPr>
        <a:xfrm>
          <a:off x="1146302" y="1627339"/>
          <a:ext cx="3438905" cy="813669"/>
        </a:xfrm>
        <a:prstGeom prst="trapezoid">
          <a:avLst>
            <a:gd name="adj" fmla="val 70440"/>
          </a:avLst>
        </a:prstGeom>
        <a:gradFill rotWithShape="0">
          <a:gsLst>
            <a:gs pos="0">
              <a:schemeClr val="accent4">
                <a:hueOff val="0"/>
                <a:satOff val="0"/>
                <a:lumOff val="0"/>
                <a:alphaOff val="0"/>
                <a:satMod val="103000"/>
                <a:lumMod val="102000"/>
                <a:tint val="94000"/>
              </a:schemeClr>
            </a:gs>
            <a:gs pos="50000">
              <a:schemeClr val="accent4">
                <a:hueOff val="0"/>
                <a:satOff val="0"/>
                <a:lumOff val="0"/>
                <a:alphaOff val="0"/>
                <a:satMod val="110000"/>
                <a:lumMod val="100000"/>
                <a:shade val="100000"/>
              </a:schemeClr>
            </a:gs>
            <a:gs pos="100000">
              <a:schemeClr val="accent4">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LOVE AND BELONGING </a:t>
          </a:r>
          <a:r>
            <a:rPr lang="en-GB" sz="1300" kern="1200"/>
            <a:t>(friendship, intimacy,family, sense of connection)</a:t>
          </a:r>
        </a:p>
      </dsp:txBody>
      <dsp:txXfrm>
        <a:off x="1748110" y="1627339"/>
        <a:ext cx="2235288" cy="813669"/>
      </dsp:txXfrm>
    </dsp:sp>
    <dsp:sp modelId="{4F77CCA0-9003-46E7-8FAB-563F8FBBBA21}">
      <dsp:nvSpPr>
        <dsp:cNvPr id="0" name=""/>
        <dsp:cNvSpPr/>
      </dsp:nvSpPr>
      <dsp:spPr>
        <a:xfrm>
          <a:off x="573151" y="2441009"/>
          <a:ext cx="4585208" cy="813669"/>
        </a:xfrm>
        <a:prstGeom prst="trapezoid">
          <a:avLst>
            <a:gd name="adj" fmla="val 70440"/>
          </a:avLst>
        </a:prstGeom>
        <a:gradFill rotWithShape="0">
          <a:gsLst>
            <a:gs pos="0">
              <a:schemeClr val="accent5">
                <a:hueOff val="0"/>
                <a:satOff val="0"/>
                <a:lumOff val="0"/>
                <a:alphaOff val="0"/>
                <a:satMod val="103000"/>
                <a:lumMod val="102000"/>
                <a:tint val="94000"/>
              </a:schemeClr>
            </a:gs>
            <a:gs pos="50000">
              <a:schemeClr val="accent5">
                <a:hueOff val="0"/>
                <a:satOff val="0"/>
                <a:lumOff val="0"/>
                <a:alphaOff val="0"/>
                <a:satMod val="110000"/>
                <a:lumMod val="100000"/>
                <a:shade val="100000"/>
              </a:schemeClr>
            </a:gs>
            <a:gs pos="100000">
              <a:schemeClr val="accent5">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SAFETY NEEDS </a:t>
          </a:r>
          <a:r>
            <a:rPr lang="en-GB" sz="1300" kern="1200"/>
            <a:t>(personal security,employment, resources, health, property)</a:t>
          </a:r>
        </a:p>
      </dsp:txBody>
      <dsp:txXfrm>
        <a:off x="1375562" y="2441009"/>
        <a:ext cx="2980385" cy="813669"/>
      </dsp:txXfrm>
    </dsp:sp>
    <dsp:sp modelId="{BB2DBF00-D3BB-4CBC-9F13-1D4E741ADC0D}">
      <dsp:nvSpPr>
        <dsp:cNvPr id="0" name=""/>
        <dsp:cNvSpPr/>
      </dsp:nvSpPr>
      <dsp:spPr>
        <a:xfrm>
          <a:off x="0" y="3254679"/>
          <a:ext cx="5731510" cy="813669"/>
        </a:xfrm>
        <a:prstGeom prst="trapezoid">
          <a:avLst>
            <a:gd name="adj" fmla="val 70440"/>
          </a:avLst>
        </a:prstGeom>
        <a:gradFill rotWithShape="0">
          <a:gsLst>
            <a:gs pos="0">
              <a:schemeClr val="accent6">
                <a:hueOff val="0"/>
                <a:satOff val="0"/>
                <a:lumOff val="0"/>
                <a:alphaOff val="0"/>
                <a:satMod val="103000"/>
                <a:lumMod val="102000"/>
                <a:tint val="94000"/>
              </a:schemeClr>
            </a:gs>
            <a:gs pos="50000">
              <a:schemeClr val="accent6">
                <a:hueOff val="0"/>
                <a:satOff val="0"/>
                <a:lumOff val="0"/>
                <a:alphaOff val="0"/>
                <a:satMod val="110000"/>
                <a:lumMod val="100000"/>
                <a:shade val="100000"/>
              </a:schemeClr>
            </a:gs>
            <a:gs pos="100000">
              <a:schemeClr val="accent6">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16510" tIns="16510" rIns="16510" bIns="16510" numCol="1" spcCol="1270" anchor="ctr" anchorCtr="0">
          <a:noAutofit/>
        </a:bodyPr>
        <a:lstStyle/>
        <a:p>
          <a:pPr marL="0" lvl="0" indent="0" algn="ctr" defTabSz="577850">
            <a:lnSpc>
              <a:spcPct val="90000"/>
            </a:lnSpc>
            <a:spcBef>
              <a:spcPct val="0"/>
            </a:spcBef>
            <a:spcAft>
              <a:spcPct val="35000"/>
            </a:spcAft>
            <a:buNone/>
          </a:pPr>
          <a:r>
            <a:rPr lang="en-GB" sz="1300" b="1" kern="1200"/>
            <a:t>PHYSIOLOGICAL NEEDS </a:t>
          </a:r>
          <a:r>
            <a:rPr lang="en-GB" sz="1300" kern="1200"/>
            <a:t>(air, water,food, sheiter, sleep, clothing, reproduction) </a:t>
          </a:r>
        </a:p>
      </dsp:txBody>
      <dsp:txXfrm>
        <a:off x="1003014" y="3254679"/>
        <a:ext cx="3725481" cy="81366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4D9C777-5D84-438C-BF55-5A648C80D750}">
      <dsp:nvSpPr>
        <dsp:cNvPr id="0" name=""/>
        <dsp:cNvSpPr/>
      </dsp:nvSpPr>
      <dsp:spPr>
        <a:xfrm rot="16200000">
          <a:off x="571500" y="-571500"/>
          <a:ext cx="1600200" cy="2743200"/>
        </a:xfrm>
        <a:prstGeom prst="round1Rect">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mn-lt"/>
              <a:cs typeface="Times New Roman" panose="02020603050405020304" pitchFamily="18" charset="0"/>
            </a:rPr>
            <a:t>STRENGHT  </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Team work  • Problem solving •Good listener •Patience •Tolerant</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•Disciplined •Punctual  •Open minded</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Ambitious •Organised •Very Creative </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W</a:t>
          </a:r>
          <a:r>
            <a:rPr lang="en-US" sz="1200" b="0" kern="1200">
              <a:latin typeface="+mn-lt"/>
            </a:rPr>
            <a:t>illingness</a:t>
          </a:r>
          <a:r>
            <a:rPr lang="en-US" sz="1200" b="0" kern="1200">
              <a:latin typeface="+mn-lt"/>
              <a:cs typeface="Times New Roman" panose="02020603050405020304" pitchFamily="18" charset="0"/>
            </a:rPr>
            <a:t> to learn • Positive thinking</a:t>
          </a:r>
        </a:p>
      </dsp:txBody>
      <dsp:txXfrm rot="5400000">
        <a:off x="-1" y="1"/>
        <a:ext cx="2743200" cy="1200150"/>
      </dsp:txXfrm>
    </dsp:sp>
    <dsp:sp modelId="{C28684F5-4770-4B5D-A54F-D3AF28107B46}">
      <dsp:nvSpPr>
        <dsp:cNvPr id="0" name=""/>
        <dsp:cNvSpPr/>
      </dsp:nvSpPr>
      <dsp:spPr>
        <a:xfrm>
          <a:off x="2743200" y="0"/>
          <a:ext cx="2743200" cy="1600200"/>
        </a:xfrm>
        <a:prstGeom prst="round1Rect">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endParaRPr lang="en-US" sz="1200" b="0" kern="1200">
            <a:latin typeface="+mn-lt"/>
            <a:cs typeface="Times New Roman" panose="02020603050405020304" pitchFamily="18" charset="0"/>
          </a:endParaRPr>
        </a:p>
        <a:p>
          <a:pPr marL="0" lvl="0" indent="0" algn="ctr" defTabSz="533400">
            <a:lnSpc>
              <a:spcPct val="90000"/>
            </a:lnSpc>
            <a:spcBef>
              <a:spcPct val="0"/>
            </a:spcBef>
            <a:spcAft>
              <a:spcPct val="35000"/>
            </a:spcAft>
            <a:buNone/>
          </a:pPr>
          <a:r>
            <a:rPr lang="en-US" sz="1200" b="1" kern="1200">
              <a:latin typeface="+mn-lt"/>
              <a:cs typeface="Times New Roman" panose="02020603050405020304" pitchFamily="18" charset="0"/>
            </a:rPr>
            <a:t>WEAKNESS </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Shy </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a:t>
          </a:r>
          <a:r>
            <a:rPr lang="en-GB" sz="1200" kern="1200" dirty="0"/>
            <a:t>Language barrier</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Disconfort in taking risks</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Self - criticism,  • Lack of work</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experience</a:t>
          </a:r>
          <a:endParaRPr lang="en-GB" sz="1200" b="0" kern="1200">
            <a:latin typeface="+mn-lt"/>
          </a:endParaRPr>
        </a:p>
      </dsp:txBody>
      <dsp:txXfrm>
        <a:off x="2743200" y="0"/>
        <a:ext cx="2743200" cy="1200150"/>
      </dsp:txXfrm>
    </dsp:sp>
    <dsp:sp modelId="{7BAE630F-8661-414F-B9B4-5463063E6AB3}">
      <dsp:nvSpPr>
        <dsp:cNvPr id="0" name=""/>
        <dsp:cNvSpPr/>
      </dsp:nvSpPr>
      <dsp:spPr>
        <a:xfrm rot="10800000">
          <a:off x="0" y="1600200"/>
          <a:ext cx="2743200" cy="1600200"/>
        </a:xfrm>
        <a:prstGeom prst="round1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mn-lt"/>
              <a:cs typeface="Times New Roman" panose="02020603050405020304" pitchFamily="18" charset="0"/>
            </a:rPr>
            <a:t>OPPORTUNITIES</a:t>
          </a:r>
          <a:endParaRPr lang="en-US" sz="1200" b="0" kern="1200">
            <a:latin typeface="+mn-lt"/>
            <a:cs typeface="Times New Roman" panose="02020603050405020304" pitchFamily="18" charset="0"/>
          </a:endParaRP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Determination </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Studying opportunities to improve my english level and knowledge in High skills of Higher Education Class.</a:t>
          </a:r>
          <a:endParaRPr lang="en-GB" sz="1200" b="0" kern="1200">
            <a:latin typeface="+mn-lt"/>
          </a:endParaRPr>
        </a:p>
      </dsp:txBody>
      <dsp:txXfrm rot="10800000">
        <a:off x="0" y="2000250"/>
        <a:ext cx="2743200" cy="1200150"/>
      </dsp:txXfrm>
    </dsp:sp>
    <dsp:sp modelId="{F17FCCEF-8B70-42A4-AFFC-0BBA2E6402AC}">
      <dsp:nvSpPr>
        <dsp:cNvPr id="0" name=""/>
        <dsp:cNvSpPr/>
      </dsp:nvSpPr>
      <dsp:spPr>
        <a:xfrm rot="5400000">
          <a:off x="3314700" y="1028700"/>
          <a:ext cx="1600200" cy="2743200"/>
        </a:xfrm>
        <a:prstGeom prst="round1Rect">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5344" tIns="85344" rIns="85344" bIns="85344" numCol="1" spcCol="1270" anchor="ctr" anchorCtr="0">
          <a:noAutofit/>
        </a:bodyPr>
        <a:lstStyle/>
        <a:p>
          <a:pPr marL="0" lvl="0" indent="0" algn="ctr" defTabSz="533400">
            <a:lnSpc>
              <a:spcPct val="90000"/>
            </a:lnSpc>
            <a:spcBef>
              <a:spcPct val="0"/>
            </a:spcBef>
            <a:spcAft>
              <a:spcPct val="35000"/>
            </a:spcAft>
            <a:buNone/>
          </a:pPr>
          <a:r>
            <a:rPr lang="en-US" sz="1200" b="1" kern="1200">
              <a:latin typeface="+mn-lt"/>
              <a:cs typeface="Times New Roman" panose="02020603050405020304" pitchFamily="18" charset="0"/>
            </a:rPr>
            <a:t>THREATS</a:t>
          </a:r>
          <a:endParaRPr lang="en-US" sz="1200" b="0" kern="1200">
            <a:latin typeface="+mn-lt"/>
            <a:cs typeface="Times New Roman" panose="02020603050405020304" pitchFamily="18" charset="0"/>
          </a:endParaRP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Global Pandamic restrictions</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•IT</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Language barrier </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Lots of competitors which are applying for the same position</a:t>
          </a:r>
        </a:p>
        <a:p>
          <a:pPr marL="0" lvl="0" indent="0" algn="ctr" defTabSz="533400">
            <a:lnSpc>
              <a:spcPct val="90000"/>
            </a:lnSpc>
            <a:spcBef>
              <a:spcPct val="0"/>
            </a:spcBef>
            <a:spcAft>
              <a:spcPct val="35000"/>
            </a:spcAft>
            <a:buNone/>
          </a:pPr>
          <a:r>
            <a:rPr lang="en-US" sz="1200" b="0" kern="1200">
              <a:latin typeface="+mn-lt"/>
              <a:cs typeface="Times New Roman" panose="02020603050405020304" pitchFamily="18" charset="0"/>
            </a:rPr>
            <a:t>• Mens they can find the job easier  </a:t>
          </a:r>
        </a:p>
        <a:p>
          <a:pPr marL="0" lvl="0" indent="0" algn="ctr" defTabSz="533400">
            <a:lnSpc>
              <a:spcPct val="90000"/>
            </a:lnSpc>
            <a:spcBef>
              <a:spcPct val="0"/>
            </a:spcBef>
            <a:spcAft>
              <a:spcPct val="35000"/>
            </a:spcAft>
            <a:buNone/>
          </a:pPr>
          <a:endParaRPr lang="en-US" sz="1200" b="0" kern="1200">
            <a:latin typeface="+mn-lt"/>
            <a:cs typeface="Times New Roman" panose="02020603050405020304" pitchFamily="18" charset="0"/>
          </a:endParaRPr>
        </a:p>
      </dsp:txBody>
      <dsp:txXfrm rot="-5400000">
        <a:off x="2743200" y="2000250"/>
        <a:ext cx="2743200" cy="1200150"/>
      </dsp:txXfrm>
    </dsp:sp>
    <dsp:sp modelId="{C59BAF35-E7FB-4D73-B6BF-097529F37482}">
      <dsp:nvSpPr>
        <dsp:cNvPr id="0" name=""/>
        <dsp:cNvSpPr/>
      </dsp:nvSpPr>
      <dsp:spPr>
        <a:xfrm>
          <a:off x="1920240" y="1200150"/>
          <a:ext cx="1645920" cy="800100"/>
        </a:xfrm>
        <a:prstGeom prst="roundRect">
          <a:avLst/>
        </a:prstGeom>
        <a:solidFill>
          <a:schemeClr val="accent2">
            <a:tint val="4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5730" tIns="125730" rIns="125730" bIns="125730" numCol="1" spcCol="1270" anchor="ctr" anchorCtr="0">
          <a:noAutofit/>
        </a:bodyPr>
        <a:lstStyle/>
        <a:p>
          <a:pPr marL="0" lvl="0" indent="0" algn="ctr" defTabSz="1466850">
            <a:lnSpc>
              <a:spcPct val="90000"/>
            </a:lnSpc>
            <a:spcBef>
              <a:spcPct val="0"/>
            </a:spcBef>
            <a:spcAft>
              <a:spcPct val="35000"/>
            </a:spcAft>
            <a:buNone/>
          </a:pPr>
          <a:r>
            <a:rPr lang="en-GB" sz="3300" kern="1200"/>
            <a:t>SWOT</a:t>
          </a:r>
        </a:p>
      </dsp:txBody>
      <dsp:txXfrm>
        <a:off x="1959298" y="1239208"/>
        <a:ext cx="1567804" cy="721984"/>
      </dsp:txXfrm>
    </dsp:sp>
  </dsp:spTree>
</dsp:drawing>
</file>

<file path=word/diagrams/layout1.xml><?xml version="1.0" encoding="utf-8"?>
<dgm:layoutDef xmlns:dgm="http://schemas.openxmlformats.org/drawingml/2006/diagram" xmlns:a="http://schemas.openxmlformats.org/drawingml/2006/main" uniqueId="urn:microsoft.com/office/officeart/2005/8/layout/pyramid1">
  <dgm:title val=""/>
  <dgm:desc val=""/>
  <dgm:catLst>
    <dgm:cat type="pyramid" pri="1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pyra">
          <dgm:param type="linDir" val="fromB"/>
          <dgm:param type="txDir" val="fromT"/>
          <dgm:param type="pyraAcctPos" val="aft"/>
          <dgm:param type="pyraAcctTxMar" val="step"/>
          <dgm:param type="pyraAcctBkgdNode" val="acctBkgd"/>
          <dgm:param type="pyraAcctTxNode" val="acctTx"/>
          <dgm:param type="pyraLvlNode" val="level"/>
        </dgm:alg>
      </dgm:if>
      <dgm:else name="Name3">
        <dgm:alg type="pyra">
          <dgm:param type="linDir" val="fromB"/>
          <dgm:param type="txDir" val="fromT"/>
          <dgm:param type="pyraAcctPos" val="bef"/>
          <dgm:param type="pyraAcctTxMar" val="step"/>
          <dgm:param type="pyraAcctBkgdNode" val="acctBkgd"/>
          <dgm:param type="pyraAcctTxNode" val="acctTx"/>
          <dgm:param type="pyraLvlNode" val="level"/>
        </dgm:alg>
      </dgm:else>
    </dgm:choose>
    <dgm:shape xmlns:r="http://schemas.openxmlformats.org/officeDocument/2006/relationships" r:blip="">
      <dgm:adjLst/>
    </dgm:shape>
    <dgm:presOf/>
    <dgm:choose name="Name4">
      <dgm:if name="Name5" axis="root des" ptType="all node" func="maxDepth" op="gte" val="2">
        <dgm:constrLst>
          <dgm:constr type="primFontSz" for="des" forName="levelTx" op="equ"/>
          <dgm:constr type="secFontSz" for="des" forName="acctTx" op="equ"/>
          <dgm:constr type="pyraAcctRatio" val="0.32"/>
        </dgm:constrLst>
      </dgm:if>
      <dgm:else name="Name6">
        <dgm:constrLst>
          <dgm:constr type="primFontSz" for="des" forName="levelTx" op="equ"/>
          <dgm:constr type="secFontSz" for="des" forName="acctTx" op="equ"/>
          <dgm:constr type="pyraAcctRatio"/>
        </dgm:constrLst>
      </dgm:else>
    </dgm:choose>
    <dgm:ruleLst/>
    <dgm:forEach name="Name7" axis="ch" ptType="node">
      <dgm:layoutNode name="Name8">
        <dgm:alg type="composite">
          <dgm:param type="horzAlign" val="none"/>
        </dgm:alg>
        <dgm:shape xmlns:r="http://schemas.openxmlformats.org/officeDocument/2006/relationships" r:blip="">
          <dgm:adjLst/>
        </dgm:shape>
        <dgm:presOf/>
        <dgm:choose name="Name9">
          <dgm:if name="Name10" axis="self" ptType="node" func="pos" op="equ" val="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dgm:constr type="h" for="ch" forName="levelTx" refType="h" refFor="ch" refForName="level"/>
            </dgm:constrLst>
          </dgm:if>
          <dgm:else name="Name11">
            <dgm:constrLst>
              <dgm:constr type="ctrX" for="ch" forName="acctBkgd" val="1"/>
              <dgm:constr type="ctrY" for="ch" forName="acctBkgd" val="1"/>
              <dgm:constr type="w" for="ch" forName="acctBkgd" val="1"/>
              <dgm:constr type="h" for="ch" forName="acctBkgd" val="1"/>
              <dgm:constr type="ctrX" for="ch" forName="acctTx" val="1"/>
              <dgm:constr type="ctrY" for="ch" forName="acctTx" val="1"/>
              <dgm:constr type="w" for="ch" forName="acctTx" val="1"/>
              <dgm:constr type="h" for="ch" forName="acctTx" val="1"/>
              <dgm:constr type="ctrX" for="ch" forName="level" val="1"/>
              <dgm:constr type="ctrY" for="ch" forName="level" val="1"/>
              <dgm:constr type="w" for="ch" forName="level" val="1"/>
              <dgm:constr type="h" for="ch" forName="level" val="1"/>
              <dgm:constr type="ctrX" for="ch" forName="levelTx" refType="ctrX" refFor="ch" refForName="level"/>
              <dgm:constr type="ctrY" for="ch" forName="levelTx" refType="ctrY" refFor="ch" refForName="level"/>
              <dgm:constr type="w" for="ch" forName="levelTx" refType="w" refFor="ch" refForName="level" fact="0.65"/>
              <dgm:constr type="h" for="ch" forName="levelTx" refType="h" refFor="ch" refForName="level"/>
            </dgm:constrLst>
          </dgm:else>
        </dgm:choose>
        <dgm:ruleLst/>
        <dgm:choose name="Name12">
          <dgm:if name="Name13" axis="ch" ptType="node" func="cnt" op="gte" val="1">
            <dgm:layoutNode name="acctBkgd" styleLbl="alignAcc1">
              <dgm:alg type="sp"/>
              <dgm:shape xmlns:r="http://schemas.openxmlformats.org/officeDocument/2006/relationships" type="nonIsoscelesTrapezoid" r:blip="">
                <dgm:adjLst/>
              </dgm:shape>
              <dgm:presOf axis="des" ptType="node"/>
              <dgm:constrLst/>
              <dgm:ruleLst/>
            </dgm:layoutNode>
            <dgm:layoutNode name="acctTx" styleLbl="alignAcc1">
              <dgm:varLst>
                <dgm:bulletEnabled val="1"/>
              </dgm:varLst>
              <dgm:alg type="tx">
                <dgm:param type="stBulletLvl" val="1"/>
                <dgm:param type="txAnchorVertCh" val="mid"/>
              </dgm:alg>
              <dgm:shape xmlns:r="http://schemas.openxmlformats.org/officeDocument/2006/relationships" type="nonIsoscelesTrapezoid" r:blip="" hideGeom="1">
                <dgm:adjLst/>
              </dgm:shape>
              <dgm:presOf axis="des" ptType="node"/>
              <dgm:constrLst>
                <dgm:constr type="secFontSz" val="65"/>
                <dgm:constr type="primFontSz" refType="secFontSz"/>
                <dgm:constr type="tMarg" refType="secFontSz" fact="0.3"/>
                <dgm:constr type="bMarg" refType="secFontSz" fact="0.3"/>
                <dgm:constr type="lMarg" refType="secFontSz" fact="0.3"/>
                <dgm:constr type="rMarg" refType="secFontSz" fact="0.3"/>
              </dgm:constrLst>
              <dgm:ruleLst>
                <dgm:rule type="secFontSz" val="5" fact="NaN" max="NaN"/>
              </dgm:ruleLst>
            </dgm:layoutNode>
          </dgm:if>
          <dgm:else name="Name14"/>
        </dgm:choose>
        <dgm:layoutNode name="level">
          <dgm:varLst>
            <dgm:chMax val="1"/>
            <dgm:bulletEnabled val="1"/>
          </dgm:varLst>
          <dgm:alg type="sp"/>
          <dgm:shape xmlns:r="http://schemas.openxmlformats.org/officeDocument/2006/relationships" type="trapezoid" r:blip="">
            <dgm:adjLst/>
          </dgm:shape>
          <dgm:presOf axis="self"/>
          <dgm:constrLst>
            <dgm:constr type="h" val="500"/>
            <dgm:constr type="w" val="1"/>
          </dgm:constrLst>
          <dgm:ruleLst/>
        </dgm:layoutNode>
        <dgm:layoutNode name="levelTx" styleLbl="revTx">
          <dgm:varLst>
            <dgm:chMax val="1"/>
            <dgm:bulletEnabled val="1"/>
          </dgm:varLst>
          <dgm:alg type="tx"/>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5806AE-2AAB-4450-AD49-B58451F861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2735</Words>
  <Characters>15592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REFLECTIVE REPORT</vt:lpstr>
    </vt:vector>
  </TitlesOfParts>
  <Company/>
  <LinksUpToDate>false</LinksUpToDate>
  <CharactersWithSpaces>18291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REPORT</dc:title>
  <dc:subject/>
  <dc:creator>Ancuta Anechitoae</dc:creator>
  <cp:keywords/>
  <dc:description/>
  <cp:lastModifiedBy>Ancuta Anechitoae</cp:lastModifiedBy>
  <cp:revision>8</cp:revision>
  <dcterms:created xsi:type="dcterms:W3CDTF">2021-03-04T21:36:00Z</dcterms:created>
  <dcterms:modified xsi:type="dcterms:W3CDTF">2021-03-05T08:23:00Z</dcterms:modified>
  <cp:category>Ancuta Anechitoae 2012092                           Professional Career Development                                  University of Wales Trinity Saint David</cp:category>
</cp:coreProperties>
</file>