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6A403C4">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6A403C4">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EBF6DAE" w:rsidR="00587CE6" w:rsidRPr="00587CE6" w:rsidRDefault="00291291"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16A403C4">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4A8C8E1" w:rsidR="00587CE6" w:rsidRPr="00587CE6" w:rsidRDefault="00291291" w:rsidP="00587CE6">
            <w:pPr>
              <w:spacing w:after="0" w:line="240" w:lineRule="auto"/>
              <w:rPr>
                <w:rFonts w:ascii="Arial" w:eastAsia="Times New Roman" w:hAnsi="Arial" w:cs="Arial"/>
                <w:sz w:val="20"/>
                <w:szCs w:val="20"/>
              </w:rPr>
            </w:pPr>
            <w:r>
              <w:rPr>
                <w:rFonts w:ascii="Arial" w:eastAsia="Times New Roman" w:hAnsi="Arial" w:cs="Arial"/>
                <w:sz w:val="20"/>
                <w:szCs w:val="20"/>
              </w:rPr>
              <w:t>Ruth Taylor-Davies</w:t>
            </w:r>
          </w:p>
        </w:tc>
      </w:tr>
      <w:tr w:rsidR="00587CE6" w:rsidRPr="00587CE6" w14:paraId="078976B0" w14:textId="77777777" w:rsidTr="16A403C4">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5EEE2F8" w:rsidR="00587CE6" w:rsidRPr="00587CE6" w:rsidRDefault="00291291" w:rsidP="00587CE6">
            <w:pPr>
              <w:spacing w:after="0" w:line="240" w:lineRule="auto"/>
              <w:rPr>
                <w:rFonts w:ascii="Arial" w:eastAsia="Times New Roman" w:hAnsi="Arial" w:cs="Arial"/>
                <w:sz w:val="20"/>
                <w:szCs w:val="20"/>
              </w:rPr>
            </w:pPr>
            <w:r>
              <w:rPr>
                <w:rFonts w:ascii="Arial" w:eastAsia="Times New Roman" w:hAnsi="Arial" w:cs="Arial"/>
                <w:sz w:val="20"/>
                <w:szCs w:val="20"/>
              </w:rPr>
              <w:t>Produce, Provenance and Sourcing</w:t>
            </w:r>
          </w:p>
        </w:tc>
      </w:tr>
      <w:tr w:rsidR="00587CE6" w:rsidRPr="00587CE6" w14:paraId="558DB7DA" w14:textId="77777777" w:rsidTr="16A403C4">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F6A68B4" w:rsidR="00587CE6" w:rsidRPr="00587CE6" w:rsidRDefault="00291291" w:rsidP="00587CE6">
            <w:pPr>
              <w:spacing w:after="0" w:line="240" w:lineRule="auto"/>
              <w:rPr>
                <w:rFonts w:ascii="Arial" w:eastAsia="Times New Roman" w:hAnsi="Arial" w:cs="Arial"/>
                <w:sz w:val="20"/>
                <w:szCs w:val="20"/>
              </w:rPr>
            </w:pPr>
            <w:r>
              <w:rPr>
                <w:rFonts w:ascii="Arial" w:eastAsia="Times New Roman" w:hAnsi="Arial" w:cs="Arial"/>
                <w:sz w:val="20"/>
                <w:szCs w:val="20"/>
              </w:rPr>
              <w:t>BMGM 4005</w:t>
            </w:r>
          </w:p>
        </w:tc>
        <w:tc>
          <w:tcPr>
            <w:tcW w:w="2866" w:type="dxa"/>
            <w:gridSpan w:val="2"/>
            <w:shd w:val="clear" w:color="auto" w:fill="FABF8F" w:themeFill="accent6" w:themeFillTint="99"/>
          </w:tcPr>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16A403C4">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08DA342" w:rsidR="00587CE6" w:rsidRPr="00587CE6" w:rsidRDefault="00291291"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7C96111" w:rsidR="00587CE6" w:rsidRPr="00587CE6" w:rsidRDefault="0029129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16A403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F5DB9FD" w:rsidR="006D2A9D" w:rsidRPr="00587CE6" w:rsidRDefault="00291291" w:rsidP="76C4488B">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April 2025</w:t>
            </w:r>
          </w:p>
        </w:tc>
      </w:tr>
      <w:tr w:rsidR="00587CE6" w:rsidRPr="00587CE6" w14:paraId="708071BC" w14:textId="77777777" w:rsidTr="16A403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542304C" w:rsidR="00587CE6" w:rsidRPr="00587CE6" w:rsidRDefault="0029129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Essay</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598879F3" w:rsidR="00587CE6" w:rsidRPr="00587CE6" w:rsidRDefault="00587CE6" w:rsidP="00587CE6">
            <w:pPr>
              <w:spacing w:after="0" w:line="240" w:lineRule="auto"/>
              <w:rPr>
                <w:rFonts w:ascii="Arial" w:eastAsia="Times New Roman" w:hAnsi="Arial" w:cs="Arial"/>
                <w:sz w:val="20"/>
                <w:szCs w:val="20"/>
                <w:lang w:eastAsia="en-GB"/>
              </w:rPr>
            </w:pP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D6C3592" w:rsidR="00587CE6" w:rsidRPr="00587CE6" w:rsidRDefault="00587CE6" w:rsidP="00587CE6">
            <w:pPr>
              <w:spacing w:after="0" w:line="240" w:lineRule="auto"/>
              <w:rPr>
                <w:rFonts w:ascii="Arial" w:eastAsia="Times New Roman" w:hAnsi="Arial" w:cs="Arial"/>
                <w:sz w:val="20"/>
                <w:szCs w:val="20"/>
                <w:lang w:eastAsia="en-GB"/>
              </w:rPr>
            </w:pPr>
          </w:p>
        </w:tc>
      </w:tr>
      <w:tr w:rsidR="00587CE6" w:rsidRPr="00587CE6" w14:paraId="6E9E4EA3" w14:textId="77777777" w:rsidTr="16A403C4">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D3CD71C" w:rsidR="00587CE6" w:rsidRPr="00587CE6" w:rsidRDefault="609BA9D6" w:rsidP="00587CE6">
            <w:pPr>
              <w:spacing w:after="0" w:line="240" w:lineRule="auto"/>
              <w:rPr>
                <w:rFonts w:ascii="Arial" w:eastAsia="Times New Roman" w:hAnsi="Arial" w:cs="Arial"/>
                <w:sz w:val="20"/>
                <w:szCs w:val="20"/>
              </w:rPr>
            </w:pPr>
            <w:r w:rsidRPr="76C4488B">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DFC9CF0" w:rsidR="00587CE6" w:rsidRPr="00587CE6" w:rsidRDefault="005C05E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29129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6A403C4">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6D7071A" w:rsidR="00587CE6" w:rsidRPr="00587CE6" w:rsidRDefault="005C05EE"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5B33AF42" w:rsidRPr="76C4488B">
                  <w:rPr>
                    <w:rFonts w:ascii="MS Gothic" w:eastAsia="MS Gothic" w:hAnsi="MS Gothic" w:cs="MS Gothic"/>
                    <w:sz w:val="20"/>
                    <w:szCs w:val="20"/>
                  </w:rPr>
                  <w:t>☒</w:t>
                </w:r>
              </w:sdtContent>
            </w:sdt>
            <w:r w:rsidR="30F24B7D" w:rsidRPr="76C4488B">
              <w:rPr>
                <w:rFonts w:ascii="Arial" w:eastAsia="Times New Roman" w:hAnsi="Arial" w:cs="Arial"/>
                <w:i/>
                <w:iCs/>
                <w:sz w:val="20"/>
                <w:szCs w:val="20"/>
              </w:rPr>
              <w:t xml:space="preserve"> </w:t>
            </w:r>
            <w:r w:rsidR="00587CE6" w:rsidRPr="76C4488B">
              <w:rPr>
                <w:rFonts w:ascii="Arial" w:eastAsia="Times New Roman" w:hAnsi="Arial" w:cs="Arial"/>
                <w:sz w:val="20"/>
                <w:szCs w:val="20"/>
              </w:rPr>
              <w:t>Yes</w:t>
            </w:r>
            <w:r w:rsidR="5816CA70" w:rsidRPr="76C4488B">
              <w:rPr>
                <w:rFonts w:ascii="Arial" w:eastAsia="Times New Roman" w:hAnsi="Arial" w:cs="Arial"/>
                <w:sz w:val="20"/>
                <w:szCs w:val="20"/>
              </w:rPr>
              <w:t xml:space="preserve"> </w:t>
            </w:r>
            <w:r w:rsidR="30F24B7D" w:rsidRPr="76C4488B">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30F24B7D" w:rsidRPr="76C4488B">
                  <w:rPr>
                    <w:rFonts w:ascii="MS Gothic" w:eastAsia="MS Gothic" w:hAnsi="MS Gothic" w:cs="Arial"/>
                    <w:sz w:val="20"/>
                    <w:szCs w:val="20"/>
                  </w:rPr>
                  <w:t>☐</w:t>
                </w:r>
              </w:sdtContent>
            </w:sdt>
            <w:r w:rsidR="30F24B7D" w:rsidRPr="76C4488B">
              <w:rPr>
                <w:rFonts w:ascii="Arial" w:eastAsia="Times New Roman" w:hAnsi="Arial" w:cs="Arial"/>
                <w:sz w:val="20"/>
                <w:szCs w:val="20"/>
              </w:rPr>
              <w:t xml:space="preserve"> </w:t>
            </w:r>
            <w:r w:rsidR="00587CE6" w:rsidRPr="76C4488B">
              <w:rPr>
                <w:rFonts w:ascii="Arial" w:eastAsia="Times New Roman" w:hAnsi="Arial" w:cs="Arial"/>
                <w:sz w:val="20"/>
                <w:szCs w:val="20"/>
              </w:rPr>
              <w:t>No</w:t>
            </w:r>
            <w:r w:rsidR="5816CA70" w:rsidRPr="76C4488B">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446628E" w:rsidR="006D2A9D" w:rsidRPr="00AB2F38" w:rsidRDefault="005C05E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29129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C05E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C05E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6A403C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6A403C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F34692" w:rsidRPr="00587CE6" w14:paraId="395504BA" w14:textId="77777777" w:rsidTr="16A403C4">
        <w:tc>
          <w:tcPr>
            <w:tcW w:w="1696" w:type="dxa"/>
          </w:tcPr>
          <w:p w14:paraId="03246BAF" w14:textId="19FD4431" w:rsidR="00F34692" w:rsidRPr="00587CE6" w:rsidRDefault="00F34692" w:rsidP="00F34692">
            <w:pPr>
              <w:spacing w:after="0" w:line="240" w:lineRule="auto"/>
              <w:rPr>
                <w:rFonts w:ascii="Arial" w:hAnsi="Arial" w:cs="Arial"/>
                <w:b/>
                <w:bCs/>
              </w:rPr>
            </w:pPr>
            <w:r>
              <w:rPr>
                <w:rFonts w:ascii="Arial" w:hAnsi="Arial" w:cs="Arial"/>
                <w:b/>
                <w:bCs/>
              </w:rPr>
              <w:t>Ethan Clift 2416711</w:t>
            </w:r>
          </w:p>
        </w:tc>
        <w:tc>
          <w:tcPr>
            <w:tcW w:w="1087" w:type="dxa"/>
          </w:tcPr>
          <w:p w14:paraId="2743B9FE" w14:textId="659E4603" w:rsidR="00F34692" w:rsidRPr="00587CE6" w:rsidRDefault="00F34692" w:rsidP="00F34692">
            <w:pPr>
              <w:spacing w:after="0" w:line="240" w:lineRule="auto"/>
              <w:rPr>
                <w:rFonts w:ascii="Arial" w:hAnsi="Arial" w:cs="Arial"/>
                <w:b/>
                <w:bCs/>
              </w:rPr>
            </w:pPr>
            <w:r>
              <w:rPr>
                <w:rFonts w:ascii="Arial" w:hAnsi="Arial" w:cs="Arial"/>
                <w:b/>
                <w:bCs/>
              </w:rPr>
              <w:t>40L</w:t>
            </w:r>
          </w:p>
        </w:tc>
        <w:tc>
          <w:tcPr>
            <w:tcW w:w="1087" w:type="dxa"/>
          </w:tcPr>
          <w:p w14:paraId="6C431F90" w14:textId="31DC0348" w:rsidR="00F34692" w:rsidRPr="00587CE6" w:rsidRDefault="00F34692" w:rsidP="00F34692">
            <w:pPr>
              <w:spacing w:after="0" w:line="240" w:lineRule="auto"/>
              <w:rPr>
                <w:rFonts w:ascii="Arial" w:hAnsi="Arial" w:cs="Arial"/>
                <w:b/>
                <w:bCs/>
              </w:rPr>
            </w:pPr>
            <w:r>
              <w:rPr>
                <w:rFonts w:ascii="Arial" w:hAnsi="Arial" w:cs="Arial"/>
                <w:b/>
                <w:bCs/>
              </w:rPr>
              <w:t>Agree</w:t>
            </w:r>
          </w:p>
        </w:tc>
        <w:tc>
          <w:tcPr>
            <w:tcW w:w="1087" w:type="dxa"/>
          </w:tcPr>
          <w:p w14:paraId="661EC36F" w14:textId="77777777" w:rsidR="00F34692" w:rsidRPr="00587CE6" w:rsidRDefault="00F34692" w:rsidP="00F34692">
            <w:pPr>
              <w:spacing w:after="0" w:line="240" w:lineRule="auto"/>
              <w:rPr>
                <w:rFonts w:ascii="Arial" w:hAnsi="Arial" w:cs="Arial"/>
                <w:b/>
                <w:bCs/>
              </w:rPr>
            </w:pPr>
          </w:p>
        </w:tc>
        <w:tc>
          <w:tcPr>
            <w:tcW w:w="1087" w:type="dxa"/>
          </w:tcPr>
          <w:p w14:paraId="453C575C" w14:textId="77777777" w:rsidR="00F34692" w:rsidRPr="00587CE6" w:rsidRDefault="00F34692" w:rsidP="00F34692">
            <w:pPr>
              <w:spacing w:after="0" w:line="240" w:lineRule="auto"/>
              <w:rPr>
                <w:rFonts w:ascii="Arial" w:hAnsi="Arial" w:cs="Arial"/>
                <w:b/>
                <w:bCs/>
              </w:rPr>
            </w:pPr>
          </w:p>
        </w:tc>
        <w:tc>
          <w:tcPr>
            <w:tcW w:w="3307" w:type="dxa"/>
          </w:tcPr>
          <w:p w14:paraId="36F03CB0" w14:textId="17D4C5B8" w:rsidR="00F34692" w:rsidRPr="00587CE6" w:rsidRDefault="00F34692" w:rsidP="00F34692">
            <w:pPr>
              <w:spacing w:after="0" w:line="240" w:lineRule="auto"/>
              <w:rPr>
                <w:rFonts w:ascii="Arial" w:hAnsi="Arial" w:cs="Arial"/>
                <w:b/>
                <w:bCs/>
              </w:rPr>
            </w:pPr>
            <w:r w:rsidRPr="00F34692">
              <w:rPr>
                <w:rFonts w:ascii="Arial" w:hAnsi="Arial" w:cs="Arial"/>
              </w:rPr>
              <w:t>The marks awarded align with the established grading criteria and accurately reflect the students' performance</w:t>
            </w:r>
            <w:r w:rsidRPr="00F34692">
              <w:rPr>
                <w:rFonts w:ascii="Arial" w:hAnsi="Arial" w:cs="Arial"/>
                <w:b/>
                <w:bCs/>
              </w:rPr>
              <w:t>.</w:t>
            </w:r>
          </w:p>
        </w:tc>
      </w:tr>
      <w:tr w:rsidR="00F34692" w:rsidRPr="00587CE6" w14:paraId="72569ACE" w14:textId="77777777" w:rsidTr="16A403C4">
        <w:tc>
          <w:tcPr>
            <w:tcW w:w="1696" w:type="dxa"/>
          </w:tcPr>
          <w:p w14:paraId="79D8D2D1" w14:textId="3768D546" w:rsidR="00F34692" w:rsidRDefault="00F34692" w:rsidP="00F34692">
            <w:pPr>
              <w:spacing w:after="0" w:line="240" w:lineRule="auto"/>
              <w:rPr>
                <w:rFonts w:ascii="Arial" w:hAnsi="Arial" w:cs="Arial"/>
                <w:b/>
                <w:bCs/>
              </w:rPr>
            </w:pPr>
            <w:r>
              <w:rPr>
                <w:rFonts w:ascii="Arial" w:hAnsi="Arial" w:cs="Arial"/>
                <w:b/>
                <w:bCs/>
              </w:rPr>
              <w:t>Sapphire Francis</w:t>
            </w:r>
          </w:p>
          <w:p w14:paraId="0DA336C7" w14:textId="32BDC33D" w:rsidR="00F34692" w:rsidRPr="00587CE6" w:rsidRDefault="00F34692" w:rsidP="00F34692">
            <w:pPr>
              <w:spacing w:after="0" w:line="240" w:lineRule="auto"/>
              <w:rPr>
                <w:rFonts w:ascii="Arial" w:hAnsi="Arial" w:cs="Arial"/>
                <w:b/>
                <w:bCs/>
              </w:rPr>
            </w:pPr>
            <w:r>
              <w:rPr>
                <w:rFonts w:ascii="Arial" w:hAnsi="Arial" w:cs="Arial"/>
                <w:b/>
                <w:bCs/>
              </w:rPr>
              <w:t>2409112</w:t>
            </w:r>
          </w:p>
        </w:tc>
        <w:tc>
          <w:tcPr>
            <w:tcW w:w="1087" w:type="dxa"/>
          </w:tcPr>
          <w:p w14:paraId="497936A6" w14:textId="4EEA0080" w:rsidR="00F34692" w:rsidRPr="00587CE6" w:rsidRDefault="00F34692" w:rsidP="00F34692">
            <w:pPr>
              <w:spacing w:after="0" w:line="240" w:lineRule="auto"/>
              <w:rPr>
                <w:rFonts w:ascii="Arial" w:hAnsi="Arial" w:cs="Arial"/>
                <w:b/>
                <w:bCs/>
              </w:rPr>
            </w:pPr>
            <w:r>
              <w:rPr>
                <w:rFonts w:ascii="Arial" w:hAnsi="Arial" w:cs="Arial"/>
                <w:b/>
                <w:bCs/>
              </w:rPr>
              <w:t>70</w:t>
            </w:r>
          </w:p>
        </w:tc>
        <w:tc>
          <w:tcPr>
            <w:tcW w:w="1087" w:type="dxa"/>
          </w:tcPr>
          <w:p w14:paraId="4A326DA6" w14:textId="0CE272DC" w:rsidR="00F34692" w:rsidRPr="00587CE6" w:rsidRDefault="00F34692" w:rsidP="00F34692">
            <w:pPr>
              <w:spacing w:after="0" w:line="240" w:lineRule="auto"/>
              <w:rPr>
                <w:rFonts w:ascii="Arial" w:hAnsi="Arial" w:cs="Arial"/>
                <w:b/>
                <w:bCs/>
              </w:rPr>
            </w:pPr>
            <w:r>
              <w:rPr>
                <w:rFonts w:ascii="Arial" w:hAnsi="Arial" w:cs="Arial"/>
                <w:b/>
                <w:bCs/>
              </w:rPr>
              <w:t>Agree</w:t>
            </w:r>
          </w:p>
        </w:tc>
        <w:tc>
          <w:tcPr>
            <w:tcW w:w="1087" w:type="dxa"/>
          </w:tcPr>
          <w:p w14:paraId="0BA55000" w14:textId="77777777" w:rsidR="00F34692" w:rsidRPr="00587CE6" w:rsidRDefault="00F34692" w:rsidP="00F34692">
            <w:pPr>
              <w:spacing w:after="0" w:line="240" w:lineRule="auto"/>
              <w:rPr>
                <w:rFonts w:ascii="Arial" w:hAnsi="Arial" w:cs="Arial"/>
                <w:b/>
                <w:bCs/>
              </w:rPr>
            </w:pPr>
          </w:p>
        </w:tc>
        <w:tc>
          <w:tcPr>
            <w:tcW w:w="1087" w:type="dxa"/>
          </w:tcPr>
          <w:p w14:paraId="5FFAC98B" w14:textId="77777777" w:rsidR="00F34692" w:rsidRPr="00587CE6" w:rsidRDefault="00F34692" w:rsidP="00F34692">
            <w:pPr>
              <w:spacing w:after="0" w:line="240" w:lineRule="auto"/>
              <w:rPr>
                <w:rFonts w:ascii="Arial" w:hAnsi="Arial" w:cs="Arial"/>
                <w:b/>
                <w:bCs/>
              </w:rPr>
            </w:pPr>
          </w:p>
        </w:tc>
        <w:tc>
          <w:tcPr>
            <w:tcW w:w="3307" w:type="dxa"/>
          </w:tcPr>
          <w:p w14:paraId="3312C685" w14:textId="7C17E08C" w:rsidR="00F34692" w:rsidRPr="00587CE6" w:rsidRDefault="00F34692" w:rsidP="00F34692">
            <w:pPr>
              <w:spacing w:after="0" w:line="240" w:lineRule="auto"/>
              <w:rPr>
                <w:rFonts w:ascii="Arial" w:hAnsi="Arial" w:cs="Arial"/>
                <w:b/>
                <w:bCs/>
              </w:rPr>
            </w:pPr>
            <w:r w:rsidRPr="00F34692">
              <w:rPr>
                <w:rFonts w:ascii="Arial" w:hAnsi="Arial" w:cs="Arial"/>
              </w:rPr>
              <w:t>The marks awarded align with the established grading criteria and accurately reflect the students' performance</w:t>
            </w:r>
            <w:r w:rsidRPr="00F34692">
              <w:rPr>
                <w:rFonts w:ascii="Arial" w:hAnsi="Arial" w:cs="Arial"/>
                <w:b/>
                <w:bCs/>
              </w:rPr>
              <w:t>.</w:t>
            </w:r>
          </w:p>
        </w:tc>
      </w:tr>
      <w:tr w:rsidR="00F34692" w:rsidRPr="00587CE6" w14:paraId="42F3E3E7" w14:textId="77777777" w:rsidTr="16A403C4">
        <w:tc>
          <w:tcPr>
            <w:tcW w:w="1696" w:type="dxa"/>
          </w:tcPr>
          <w:p w14:paraId="2813A9D4" w14:textId="1693BB9C" w:rsidR="00F34692" w:rsidRDefault="00F34692" w:rsidP="00F34692">
            <w:pPr>
              <w:spacing w:after="0" w:line="240" w:lineRule="auto"/>
              <w:rPr>
                <w:rFonts w:ascii="Arial" w:hAnsi="Arial" w:cs="Arial"/>
                <w:b/>
                <w:bCs/>
              </w:rPr>
            </w:pPr>
            <w:r>
              <w:rPr>
                <w:rFonts w:ascii="Arial" w:hAnsi="Arial" w:cs="Arial"/>
                <w:b/>
                <w:bCs/>
              </w:rPr>
              <w:t>Emily Keane</w:t>
            </w:r>
          </w:p>
          <w:p w14:paraId="7F7DBD67" w14:textId="1A2E091B" w:rsidR="00F34692" w:rsidRPr="00587CE6" w:rsidRDefault="00F34692" w:rsidP="00F34692">
            <w:pPr>
              <w:spacing w:after="0" w:line="240" w:lineRule="auto"/>
              <w:rPr>
                <w:rFonts w:ascii="Arial" w:hAnsi="Arial" w:cs="Arial"/>
                <w:b/>
                <w:bCs/>
              </w:rPr>
            </w:pPr>
            <w:r>
              <w:rPr>
                <w:rFonts w:ascii="Arial" w:hAnsi="Arial" w:cs="Arial"/>
                <w:b/>
                <w:bCs/>
              </w:rPr>
              <w:t>2409111</w:t>
            </w:r>
          </w:p>
        </w:tc>
        <w:tc>
          <w:tcPr>
            <w:tcW w:w="1087" w:type="dxa"/>
          </w:tcPr>
          <w:p w14:paraId="15D82044" w14:textId="4B9B6579" w:rsidR="00F34692" w:rsidRPr="00587CE6" w:rsidRDefault="00F34692" w:rsidP="00F34692">
            <w:pPr>
              <w:spacing w:after="0" w:line="240" w:lineRule="auto"/>
              <w:rPr>
                <w:rFonts w:ascii="Arial" w:hAnsi="Arial" w:cs="Arial"/>
                <w:b/>
                <w:bCs/>
              </w:rPr>
            </w:pPr>
            <w:r>
              <w:rPr>
                <w:rFonts w:ascii="Arial" w:hAnsi="Arial" w:cs="Arial"/>
                <w:b/>
                <w:bCs/>
              </w:rPr>
              <w:t>70</w:t>
            </w:r>
          </w:p>
        </w:tc>
        <w:tc>
          <w:tcPr>
            <w:tcW w:w="1087" w:type="dxa"/>
          </w:tcPr>
          <w:p w14:paraId="1F5A9052" w14:textId="6CA2DCBE" w:rsidR="00F34692" w:rsidRPr="00587CE6" w:rsidRDefault="00F34692" w:rsidP="00F34692">
            <w:pPr>
              <w:spacing w:after="0" w:line="240" w:lineRule="auto"/>
              <w:rPr>
                <w:rFonts w:ascii="Arial" w:hAnsi="Arial" w:cs="Arial"/>
                <w:b/>
                <w:bCs/>
              </w:rPr>
            </w:pPr>
            <w:r>
              <w:rPr>
                <w:rFonts w:ascii="Arial" w:hAnsi="Arial" w:cs="Arial"/>
                <w:b/>
                <w:bCs/>
              </w:rPr>
              <w:t>Agree</w:t>
            </w:r>
          </w:p>
        </w:tc>
        <w:tc>
          <w:tcPr>
            <w:tcW w:w="1087" w:type="dxa"/>
          </w:tcPr>
          <w:p w14:paraId="705F556E" w14:textId="77777777" w:rsidR="00F34692" w:rsidRPr="00587CE6" w:rsidRDefault="00F34692" w:rsidP="00F34692">
            <w:pPr>
              <w:spacing w:after="0" w:line="240" w:lineRule="auto"/>
              <w:rPr>
                <w:rFonts w:ascii="Arial" w:hAnsi="Arial" w:cs="Arial"/>
                <w:b/>
                <w:bCs/>
              </w:rPr>
            </w:pPr>
          </w:p>
        </w:tc>
        <w:tc>
          <w:tcPr>
            <w:tcW w:w="1087" w:type="dxa"/>
          </w:tcPr>
          <w:p w14:paraId="145D4D48" w14:textId="77777777" w:rsidR="00F34692" w:rsidRPr="00587CE6" w:rsidRDefault="00F34692" w:rsidP="00F34692">
            <w:pPr>
              <w:spacing w:after="0" w:line="240" w:lineRule="auto"/>
              <w:rPr>
                <w:rFonts w:ascii="Arial" w:hAnsi="Arial" w:cs="Arial"/>
                <w:b/>
                <w:bCs/>
              </w:rPr>
            </w:pPr>
          </w:p>
        </w:tc>
        <w:tc>
          <w:tcPr>
            <w:tcW w:w="3307" w:type="dxa"/>
          </w:tcPr>
          <w:p w14:paraId="5A6A816C" w14:textId="3FB6DAA8" w:rsidR="00F34692" w:rsidRPr="00F34692" w:rsidRDefault="00F34692" w:rsidP="00F34692">
            <w:pPr>
              <w:spacing w:after="0" w:line="240" w:lineRule="auto"/>
              <w:rPr>
                <w:rFonts w:ascii="Arial" w:hAnsi="Arial" w:cs="Arial"/>
              </w:rPr>
            </w:pPr>
            <w:r w:rsidRPr="00F34692">
              <w:rPr>
                <w:rFonts w:ascii="Arial" w:hAnsi="Arial" w:cs="Arial"/>
              </w:rPr>
              <w:t>The marks awarded align with the established grading criteria and accurately reflect the students' performance.</w:t>
            </w:r>
          </w:p>
        </w:tc>
      </w:tr>
      <w:tr w:rsidR="00F34692" w:rsidRPr="00587CE6" w14:paraId="17C09C8B" w14:textId="77777777" w:rsidTr="16A403C4">
        <w:tc>
          <w:tcPr>
            <w:tcW w:w="1696" w:type="dxa"/>
          </w:tcPr>
          <w:p w14:paraId="08A09228" w14:textId="77777777" w:rsidR="00F34692" w:rsidRDefault="00F34692" w:rsidP="00F34692">
            <w:pPr>
              <w:spacing w:after="0" w:line="240" w:lineRule="auto"/>
              <w:rPr>
                <w:rFonts w:ascii="Arial" w:hAnsi="Arial" w:cs="Arial"/>
                <w:b/>
                <w:bCs/>
              </w:rPr>
            </w:pPr>
            <w:r>
              <w:rPr>
                <w:rFonts w:ascii="Arial" w:hAnsi="Arial" w:cs="Arial"/>
                <w:b/>
                <w:bCs/>
              </w:rPr>
              <w:t>Leo Luke</w:t>
            </w:r>
          </w:p>
          <w:p w14:paraId="217ADC54" w14:textId="799E0CFB" w:rsidR="00F34692" w:rsidRPr="00587CE6" w:rsidRDefault="00F34692" w:rsidP="00F34692">
            <w:pPr>
              <w:spacing w:after="0" w:line="240" w:lineRule="auto"/>
              <w:rPr>
                <w:rFonts w:ascii="Arial" w:hAnsi="Arial" w:cs="Arial"/>
                <w:b/>
                <w:bCs/>
              </w:rPr>
            </w:pPr>
            <w:r>
              <w:rPr>
                <w:rFonts w:ascii="Arial" w:hAnsi="Arial" w:cs="Arial"/>
                <w:b/>
                <w:bCs/>
              </w:rPr>
              <w:t>2416801</w:t>
            </w:r>
          </w:p>
        </w:tc>
        <w:tc>
          <w:tcPr>
            <w:tcW w:w="1087" w:type="dxa"/>
          </w:tcPr>
          <w:p w14:paraId="016339F7" w14:textId="58E504D7" w:rsidR="00F34692" w:rsidRPr="00587CE6" w:rsidRDefault="00F34692" w:rsidP="00F34692">
            <w:pPr>
              <w:spacing w:after="0" w:line="240" w:lineRule="auto"/>
              <w:rPr>
                <w:rFonts w:ascii="Arial" w:hAnsi="Arial" w:cs="Arial"/>
                <w:b/>
                <w:bCs/>
              </w:rPr>
            </w:pPr>
            <w:r>
              <w:rPr>
                <w:rFonts w:ascii="Arial" w:hAnsi="Arial" w:cs="Arial"/>
                <w:b/>
                <w:bCs/>
              </w:rPr>
              <w:t>EC</w:t>
            </w:r>
          </w:p>
        </w:tc>
        <w:tc>
          <w:tcPr>
            <w:tcW w:w="1087" w:type="dxa"/>
          </w:tcPr>
          <w:p w14:paraId="56B37C17" w14:textId="77777777" w:rsidR="00F34692" w:rsidRPr="00587CE6" w:rsidRDefault="00F34692" w:rsidP="00F34692">
            <w:pPr>
              <w:spacing w:after="0" w:line="240" w:lineRule="auto"/>
              <w:rPr>
                <w:rFonts w:ascii="Arial" w:hAnsi="Arial" w:cs="Arial"/>
                <w:b/>
                <w:bCs/>
              </w:rPr>
            </w:pPr>
          </w:p>
        </w:tc>
        <w:tc>
          <w:tcPr>
            <w:tcW w:w="1087" w:type="dxa"/>
          </w:tcPr>
          <w:p w14:paraId="3EAC6383" w14:textId="77777777" w:rsidR="00F34692" w:rsidRPr="00587CE6" w:rsidRDefault="00F34692" w:rsidP="00F34692">
            <w:pPr>
              <w:spacing w:after="0" w:line="240" w:lineRule="auto"/>
              <w:rPr>
                <w:rFonts w:ascii="Arial" w:hAnsi="Arial" w:cs="Arial"/>
                <w:b/>
                <w:bCs/>
              </w:rPr>
            </w:pPr>
          </w:p>
        </w:tc>
        <w:tc>
          <w:tcPr>
            <w:tcW w:w="1087" w:type="dxa"/>
          </w:tcPr>
          <w:p w14:paraId="76725FC5" w14:textId="77777777" w:rsidR="00F34692" w:rsidRPr="00587CE6" w:rsidRDefault="00F34692" w:rsidP="00F34692">
            <w:pPr>
              <w:spacing w:after="0" w:line="240" w:lineRule="auto"/>
              <w:rPr>
                <w:rFonts w:ascii="Arial" w:hAnsi="Arial" w:cs="Arial"/>
                <w:b/>
                <w:bCs/>
              </w:rPr>
            </w:pPr>
          </w:p>
        </w:tc>
        <w:tc>
          <w:tcPr>
            <w:tcW w:w="3307" w:type="dxa"/>
          </w:tcPr>
          <w:p w14:paraId="1CD0F7D6" w14:textId="592B35E6" w:rsidR="00F34692" w:rsidRPr="00F34692" w:rsidRDefault="00F34692" w:rsidP="00F34692">
            <w:pPr>
              <w:spacing w:after="0" w:line="240" w:lineRule="auto"/>
              <w:rPr>
                <w:rFonts w:ascii="Arial" w:hAnsi="Arial" w:cs="Arial"/>
              </w:rPr>
            </w:pPr>
            <w:r>
              <w:rPr>
                <w:rFonts w:ascii="Arial" w:hAnsi="Arial" w:cs="Arial"/>
              </w:rPr>
              <w:t>Not available</w:t>
            </w:r>
          </w:p>
        </w:tc>
      </w:tr>
      <w:tr w:rsidR="00F34692" w:rsidRPr="00587CE6" w14:paraId="1D714F03" w14:textId="77777777" w:rsidTr="16A403C4">
        <w:tc>
          <w:tcPr>
            <w:tcW w:w="1696" w:type="dxa"/>
          </w:tcPr>
          <w:p w14:paraId="26F428D0" w14:textId="77777777" w:rsidR="00F34692" w:rsidRDefault="00F34692" w:rsidP="00F34692">
            <w:pPr>
              <w:spacing w:after="0" w:line="240" w:lineRule="auto"/>
              <w:rPr>
                <w:rFonts w:ascii="Arial" w:hAnsi="Arial" w:cs="Arial"/>
                <w:b/>
                <w:bCs/>
              </w:rPr>
            </w:pPr>
            <w:r>
              <w:rPr>
                <w:rFonts w:ascii="Arial" w:hAnsi="Arial" w:cs="Arial"/>
                <w:b/>
                <w:bCs/>
              </w:rPr>
              <w:lastRenderedPageBreak/>
              <w:t>Sophie Scott</w:t>
            </w:r>
          </w:p>
          <w:p w14:paraId="53424521" w14:textId="7B6B5EE0" w:rsidR="00F34692" w:rsidRPr="00587CE6" w:rsidRDefault="00F34692" w:rsidP="00F34692">
            <w:pPr>
              <w:spacing w:after="0" w:line="240" w:lineRule="auto"/>
              <w:rPr>
                <w:rFonts w:ascii="Arial" w:hAnsi="Arial" w:cs="Arial"/>
                <w:b/>
                <w:bCs/>
              </w:rPr>
            </w:pPr>
            <w:r>
              <w:rPr>
                <w:rFonts w:ascii="Arial" w:hAnsi="Arial" w:cs="Arial"/>
                <w:b/>
                <w:bCs/>
              </w:rPr>
              <w:t>2416712</w:t>
            </w:r>
          </w:p>
        </w:tc>
        <w:tc>
          <w:tcPr>
            <w:tcW w:w="1087" w:type="dxa"/>
          </w:tcPr>
          <w:p w14:paraId="3062EB84" w14:textId="6AB2DC9B" w:rsidR="00F34692" w:rsidRPr="00587CE6" w:rsidRDefault="00F34692" w:rsidP="00F34692">
            <w:pPr>
              <w:spacing w:after="0" w:line="240" w:lineRule="auto"/>
              <w:rPr>
                <w:rFonts w:ascii="Arial" w:hAnsi="Arial" w:cs="Arial"/>
                <w:b/>
                <w:bCs/>
              </w:rPr>
            </w:pPr>
            <w:r>
              <w:rPr>
                <w:rFonts w:ascii="Arial" w:hAnsi="Arial" w:cs="Arial"/>
                <w:b/>
                <w:bCs/>
              </w:rPr>
              <w:t>50</w:t>
            </w:r>
          </w:p>
        </w:tc>
        <w:tc>
          <w:tcPr>
            <w:tcW w:w="1087" w:type="dxa"/>
          </w:tcPr>
          <w:p w14:paraId="5DF1E957" w14:textId="2E034C28" w:rsidR="00F34692" w:rsidRPr="00587CE6" w:rsidRDefault="00F34692" w:rsidP="00F34692">
            <w:pPr>
              <w:spacing w:after="0" w:line="240" w:lineRule="auto"/>
              <w:rPr>
                <w:rFonts w:ascii="Arial" w:hAnsi="Arial" w:cs="Arial"/>
                <w:b/>
                <w:bCs/>
              </w:rPr>
            </w:pPr>
            <w:r>
              <w:rPr>
                <w:rFonts w:ascii="Arial" w:hAnsi="Arial" w:cs="Arial"/>
                <w:b/>
                <w:bCs/>
              </w:rPr>
              <w:t>Agree</w:t>
            </w:r>
          </w:p>
        </w:tc>
        <w:tc>
          <w:tcPr>
            <w:tcW w:w="1087" w:type="dxa"/>
          </w:tcPr>
          <w:p w14:paraId="249185E6" w14:textId="77777777" w:rsidR="00F34692" w:rsidRPr="00587CE6" w:rsidRDefault="00F34692" w:rsidP="00F34692">
            <w:pPr>
              <w:spacing w:after="0" w:line="240" w:lineRule="auto"/>
              <w:rPr>
                <w:rFonts w:ascii="Arial" w:hAnsi="Arial" w:cs="Arial"/>
                <w:b/>
                <w:bCs/>
              </w:rPr>
            </w:pPr>
          </w:p>
        </w:tc>
        <w:tc>
          <w:tcPr>
            <w:tcW w:w="1087" w:type="dxa"/>
          </w:tcPr>
          <w:p w14:paraId="7DCA937B" w14:textId="77777777" w:rsidR="00F34692" w:rsidRPr="00587CE6" w:rsidRDefault="00F34692" w:rsidP="00F34692">
            <w:pPr>
              <w:spacing w:after="0" w:line="240" w:lineRule="auto"/>
              <w:rPr>
                <w:rFonts w:ascii="Arial" w:hAnsi="Arial" w:cs="Arial"/>
                <w:b/>
                <w:bCs/>
              </w:rPr>
            </w:pPr>
          </w:p>
        </w:tc>
        <w:tc>
          <w:tcPr>
            <w:tcW w:w="3307" w:type="dxa"/>
          </w:tcPr>
          <w:p w14:paraId="5F88C819" w14:textId="21C4326E" w:rsidR="00F34692" w:rsidRPr="00F34692" w:rsidRDefault="00F34692" w:rsidP="00F34692">
            <w:pPr>
              <w:spacing w:after="0" w:line="240" w:lineRule="auto"/>
              <w:rPr>
                <w:rFonts w:ascii="Arial" w:hAnsi="Arial" w:cs="Arial"/>
              </w:rPr>
            </w:pPr>
            <w:r w:rsidRPr="00F34692">
              <w:rPr>
                <w:rFonts w:ascii="Arial" w:hAnsi="Arial" w:cs="Arial"/>
              </w:rPr>
              <w:t>The marks awarded align with the established grading criteria and accurately reflect the students' performance.</w:t>
            </w:r>
          </w:p>
        </w:tc>
      </w:tr>
      <w:tr w:rsidR="00F34692" w:rsidRPr="00587CE6" w14:paraId="18C65250" w14:textId="77777777" w:rsidTr="16A403C4">
        <w:tc>
          <w:tcPr>
            <w:tcW w:w="1696" w:type="dxa"/>
          </w:tcPr>
          <w:p w14:paraId="05C4FBAC" w14:textId="77777777" w:rsidR="00F34692" w:rsidRDefault="00F34692" w:rsidP="00F34692">
            <w:pPr>
              <w:spacing w:after="0" w:line="240" w:lineRule="auto"/>
              <w:rPr>
                <w:rFonts w:ascii="Arial" w:hAnsi="Arial" w:cs="Arial"/>
                <w:b/>
                <w:bCs/>
              </w:rPr>
            </w:pPr>
            <w:r>
              <w:rPr>
                <w:rFonts w:ascii="Arial" w:hAnsi="Arial" w:cs="Arial"/>
                <w:b/>
                <w:bCs/>
              </w:rPr>
              <w:t>Ellie Morgan</w:t>
            </w:r>
          </w:p>
          <w:p w14:paraId="1EF0D718" w14:textId="6049AED5" w:rsidR="00F34692" w:rsidRPr="00587CE6" w:rsidRDefault="00F34692" w:rsidP="00F34692">
            <w:pPr>
              <w:spacing w:after="0" w:line="240" w:lineRule="auto"/>
              <w:rPr>
                <w:rFonts w:ascii="Arial" w:hAnsi="Arial" w:cs="Arial"/>
                <w:b/>
                <w:bCs/>
              </w:rPr>
            </w:pPr>
            <w:r>
              <w:rPr>
                <w:rFonts w:ascii="Arial" w:hAnsi="Arial" w:cs="Arial"/>
                <w:b/>
                <w:bCs/>
              </w:rPr>
              <w:t>2416694</w:t>
            </w:r>
          </w:p>
        </w:tc>
        <w:tc>
          <w:tcPr>
            <w:tcW w:w="1087" w:type="dxa"/>
          </w:tcPr>
          <w:p w14:paraId="1878859E" w14:textId="3125B256" w:rsidR="00F34692" w:rsidRPr="00587CE6" w:rsidRDefault="00F34692" w:rsidP="00F34692">
            <w:pPr>
              <w:spacing w:after="0" w:line="240" w:lineRule="auto"/>
              <w:rPr>
                <w:rFonts w:ascii="Arial" w:hAnsi="Arial" w:cs="Arial"/>
                <w:b/>
                <w:bCs/>
              </w:rPr>
            </w:pPr>
            <w:r>
              <w:rPr>
                <w:rFonts w:ascii="Arial" w:hAnsi="Arial" w:cs="Arial"/>
                <w:b/>
                <w:bCs/>
              </w:rPr>
              <w:t>40</w:t>
            </w:r>
          </w:p>
        </w:tc>
        <w:tc>
          <w:tcPr>
            <w:tcW w:w="1087" w:type="dxa"/>
          </w:tcPr>
          <w:p w14:paraId="62AAC654" w14:textId="4B6D35C1" w:rsidR="00F34692" w:rsidRPr="00587CE6" w:rsidRDefault="00F34692" w:rsidP="00F34692">
            <w:pPr>
              <w:spacing w:after="0" w:line="240" w:lineRule="auto"/>
              <w:rPr>
                <w:rFonts w:ascii="Arial" w:hAnsi="Arial" w:cs="Arial"/>
                <w:b/>
                <w:bCs/>
              </w:rPr>
            </w:pPr>
            <w:r>
              <w:rPr>
                <w:rFonts w:ascii="Arial" w:hAnsi="Arial" w:cs="Arial"/>
                <w:b/>
                <w:bCs/>
              </w:rPr>
              <w:t>Agree</w:t>
            </w:r>
          </w:p>
        </w:tc>
        <w:tc>
          <w:tcPr>
            <w:tcW w:w="1087" w:type="dxa"/>
          </w:tcPr>
          <w:p w14:paraId="4C876CBE" w14:textId="77777777" w:rsidR="00F34692" w:rsidRPr="00587CE6" w:rsidRDefault="00F34692" w:rsidP="00F34692">
            <w:pPr>
              <w:spacing w:after="0" w:line="240" w:lineRule="auto"/>
              <w:rPr>
                <w:rFonts w:ascii="Arial" w:hAnsi="Arial" w:cs="Arial"/>
                <w:b/>
                <w:bCs/>
              </w:rPr>
            </w:pPr>
          </w:p>
        </w:tc>
        <w:tc>
          <w:tcPr>
            <w:tcW w:w="1087" w:type="dxa"/>
          </w:tcPr>
          <w:p w14:paraId="026381E7" w14:textId="77777777" w:rsidR="00F34692" w:rsidRPr="00587CE6" w:rsidRDefault="00F34692" w:rsidP="00F34692">
            <w:pPr>
              <w:spacing w:after="0" w:line="240" w:lineRule="auto"/>
              <w:rPr>
                <w:rFonts w:ascii="Arial" w:hAnsi="Arial" w:cs="Arial"/>
                <w:b/>
                <w:bCs/>
              </w:rPr>
            </w:pPr>
          </w:p>
        </w:tc>
        <w:tc>
          <w:tcPr>
            <w:tcW w:w="3307" w:type="dxa"/>
          </w:tcPr>
          <w:p w14:paraId="3E7B3C55" w14:textId="60E66A44" w:rsidR="00F34692" w:rsidRPr="00F34692" w:rsidRDefault="00F34692" w:rsidP="00F34692">
            <w:pPr>
              <w:spacing w:after="0" w:line="240" w:lineRule="auto"/>
              <w:rPr>
                <w:rFonts w:ascii="Arial" w:hAnsi="Arial" w:cs="Arial"/>
              </w:rPr>
            </w:pPr>
            <w:r w:rsidRPr="00F34692">
              <w:rPr>
                <w:rFonts w:ascii="Arial" w:hAnsi="Arial" w:cs="Arial"/>
              </w:rPr>
              <w:t>The marks awarded align with the established grading criteria and accurately reflect the students' performance.</w:t>
            </w:r>
          </w:p>
        </w:tc>
      </w:tr>
      <w:tr w:rsidR="00F34692" w:rsidRPr="00587CE6" w14:paraId="52268FC2" w14:textId="77777777" w:rsidTr="16A403C4">
        <w:tc>
          <w:tcPr>
            <w:tcW w:w="1696" w:type="dxa"/>
          </w:tcPr>
          <w:p w14:paraId="79C963E0" w14:textId="77777777" w:rsidR="00F34692" w:rsidRDefault="00F34692" w:rsidP="00F34692">
            <w:pPr>
              <w:spacing w:after="0" w:line="240" w:lineRule="auto"/>
              <w:rPr>
                <w:rFonts w:ascii="Arial" w:hAnsi="Arial" w:cs="Arial"/>
                <w:b/>
                <w:bCs/>
              </w:rPr>
            </w:pPr>
            <w:r>
              <w:rPr>
                <w:rFonts w:ascii="Arial" w:hAnsi="Arial" w:cs="Arial"/>
                <w:b/>
                <w:bCs/>
              </w:rPr>
              <w:t>Charlie Thomas</w:t>
            </w:r>
          </w:p>
          <w:p w14:paraId="0B5091D8" w14:textId="74FA7C73" w:rsidR="00F34692" w:rsidRPr="00587CE6" w:rsidRDefault="00F34692" w:rsidP="00F34692">
            <w:pPr>
              <w:spacing w:after="0" w:line="240" w:lineRule="auto"/>
              <w:rPr>
                <w:rFonts w:ascii="Arial" w:hAnsi="Arial" w:cs="Arial"/>
                <w:b/>
                <w:bCs/>
              </w:rPr>
            </w:pPr>
            <w:r>
              <w:rPr>
                <w:rFonts w:ascii="Arial" w:hAnsi="Arial" w:cs="Arial"/>
                <w:b/>
                <w:bCs/>
              </w:rPr>
              <w:t>2416800</w:t>
            </w:r>
          </w:p>
        </w:tc>
        <w:tc>
          <w:tcPr>
            <w:tcW w:w="1087" w:type="dxa"/>
          </w:tcPr>
          <w:p w14:paraId="2CF7C996" w14:textId="3B190616" w:rsidR="00F34692" w:rsidRPr="00587CE6" w:rsidRDefault="00F34692" w:rsidP="00F34692">
            <w:pPr>
              <w:spacing w:after="0" w:line="240" w:lineRule="auto"/>
              <w:rPr>
                <w:rFonts w:ascii="Arial" w:hAnsi="Arial" w:cs="Arial"/>
                <w:b/>
                <w:bCs/>
              </w:rPr>
            </w:pPr>
            <w:r>
              <w:rPr>
                <w:rFonts w:ascii="Arial" w:hAnsi="Arial" w:cs="Arial"/>
                <w:b/>
                <w:bCs/>
              </w:rPr>
              <w:t>71</w:t>
            </w:r>
          </w:p>
        </w:tc>
        <w:tc>
          <w:tcPr>
            <w:tcW w:w="1087" w:type="dxa"/>
          </w:tcPr>
          <w:p w14:paraId="38FD4939" w14:textId="0345816E" w:rsidR="00F34692" w:rsidRPr="00587CE6" w:rsidRDefault="00F34692" w:rsidP="00F34692">
            <w:pPr>
              <w:spacing w:after="0" w:line="240" w:lineRule="auto"/>
              <w:rPr>
                <w:rFonts w:ascii="Arial" w:hAnsi="Arial" w:cs="Arial"/>
                <w:b/>
                <w:bCs/>
              </w:rPr>
            </w:pPr>
            <w:r>
              <w:rPr>
                <w:rFonts w:ascii="Arial" w:hAnsi="Arial" w:cs="Arial"/>
                <w:b/>
                <w:bCs/>
              </w:rPr>
              <w:t>Agree</w:t>
            </w:r>
          </w:p>
        </w:tc>
        <w:tc>
          <w:tcPr>
            <w:tcW w:w="1087" w:type="dxa"/>
          </w:tcPr>
          <w:p w14:paraId="67EEDF5B" w14:textId="77777777" w:rsidR="00F34692" w:rsidRPr="00587CE6" w:rsidRDefault="00F34692" w:rsidP="00F34692">
            <w:pPr>
              <w:spacing w:after="0" w:line="240" w:lineRule="auto"/>
              <w:rPr>
                <w:rFonts w:ascii="Arial" w:hAnsi="Arial" w:cs="Arial"/>
                <w:b/>
                <w:bCs/>
              </w:rPr>
            </w:pPr>
          </w:p>
        </w:tc>
        <w:tc>
          <w:tcPr>
            <w:tcW w:w="1087" w:type="dxa"/>
          </w:tcPr>
          <w:p w14:paraId="51FB831E" w14:textId="77777777" w:rsidR="00F34692" w:rsidRPr="00587CE6" w:rsidRDefault="00F34692" w:rsidP="00F34692">
            <w:pPr>
              <w:spacing w:after="0" w:line="240" w:lineRule="auto"/>
              <w:rPr>
                <w:rFonts w:ascii="Arial" w:hAnsi="Arial" w:cs="Arial"/>
                <w:b/>
                <w:bCs/>
              </w:rPr>
            </w:pPr>
          </w:p>
        </w:tc>
        <w:tc>
          <w:tcPr>
            <w:tcW w:w="3307" w:type="dxa"/>
          </w:tcPr>
          <w:p w14:paraId="38E206AB" w14:textId="53DC4AC2" w:rsidR="00F34692" w:rsidRPr="00F34692" w:rsidRDefault="00F34692" w:rsidP="00F34692">
            <w:pPr>
              <w:spacing w:after="0" w:line="240" w:lineRule="auto"/>
              <w:rPr>
                <w:rFonts w:ascii="Arial" w:hAnsi="Arial" w:cs="Arial"/>
              </w:rPr>
            </w:pPr>
            <w:r w:rsidRPr="00F34692">
              <w:rPr>
                <w:rFonts w:ascii="Arial" w:hAnsi="Arial" w:cs="Arial"/>
              </w:rPr>
              <w:t>The marks awarded align with the established grading criteria and accurately reflect the students' performance.</w:t>
            </w:r>
          </w:p>
        </w:tc>
      </w:tr>
      <w:tr w:rsidR="00F34692" w:rsidRPr="00587CE6" w14:paraId="312C904C" w14:textId="77777777" w:rsidTr="16A403C4">
        <w:tc>
          <w:tcPr>
            <w:tcW w:w="1696" w:type="dxa"/>
          </w:tcPr>
          <w:p w14:paraId="2C65E3D0" w14:textId="77777777" w:rsidR="00F34692" w:rsidRPr="00587CE6" w:rsidRDefault="00F34692" w:rsidP="00F34692">
            <w:pPr>
              <w:spacing w:after="0" w:line="240" w:lineRule="auto"/>
              <w:rPr>
                <w:rFonts w:ascii="Arial" w:hAnsi="Arial" w:cs="Arial"/>
                <w:b/>
                <w:bCs/>
              </w:rPr>
            </w:pPr>
          </w:p>
        </w:tc>
        <w:tc>
          <w:tcPr>
            <w:tcW w:w="1087" w:type="dxa"/>
          </w:tcPr>
          <w:p w14:paraId="5BE17056" w14:textId="77777777" w:rsidR="00F34692" w:rsidRPr="00587CE6" w:rsidRDefault="00F34692" w:rsidP="00F34692">
            <w:pPr>
              <w:spacing w:after="0" w:line="240" w:lineRule="auto"/>
              <w:rPr>
                <w:rFonts w:ascii="Arial" w:hAnsi="Arial" w:cs="Arial"/>
                <w:b/>
                <w:bCs/>
              </w:rPr>
            </w:pPr>
          </w:p>
        </w:tc>
        <w:tc>
          <w:tcPr>
            <w:tcW w:w="1087" w:type="dxa"/>
          </w:tcPr>
          <w:p w14:paraId="729F81E9" w14:textId="77777777" w:rsidR="00F34692" w:rsidRPr="00587CE6" w:rsidRDefault="00F34692" w:rsidP="00F34692">
            <w:pPr>
              <w:spacing w:after="0" w:line="240" w:lineRule="auto"/>
              <w:rPr>
                <w:rFonts w:ascii="Arial" w:hAnsi="Arial" w:cs="Arial"/>
                <w:b/>
                <w:bCs/>
              </w:rPr>
            </w:pPr>
          </w:p>
        </w:tc>
        <w:tc>
          <w:tcPr>
            <w:tcW w:w="1087" w:type="dxa"/>
          </w:tcPr>
          <w:p w14:paraId="6C47AC59" w14:textId="77777777" w:rsidR="00F34692" w:rsidRPr="00587CE6" w:rsidRDefault="00F34692" w:rsidP="00F34692">
            <w:pPr>
              <w:spacing w:after="0" w:line="240" w:lineRule="auto"/>
              <w:rPr>
                <w:rFonts w:ascii="Arial" w:hAnsi="Arial" w:cs="Arial"/>
                <w:b/>
                <w:bCs/>
              </w:rPr>
            </w:pPr>
          </w:p>
        </w:tc>
        <w:tc>
          <w:tcPr>
            <w:tcW w:w="1087" w:type="dxa"/>
          </w:tcPr>
          <w:p w14:paraId="14ABB0F8" w14:textId="77777777" w:rsidR="00F34692" w:rsidRPr="00587CE6" w:rsidRDefault="00F34692" w:rsidP="00F34692">
            <w:pPr>
              <w:spacing w:after="0" w:line="240" w:lineRule="auto"/>
              <w:rPr>
                <w:rFonts w:ascii="Arial" w:hAnsi="Arial" w:cs="Arial"/>
                <w:b/>
                <w:bCs/>
              </w:rPr>
            </w:pPr>
          </w:p>
        </w:tc>
        <w:tc>
          <w:tcPr>
            <w:tcW w:w="3307" w:type="dxa"/>
          </w:tcPr>
          <w:p w14:paraId="19B0DD75" w14:textId="77777777" w:rsidR="00F34692" w:rsidRPr="00F34692" w:rsidRDefault="00F34692" w:rsidP="00F34692">
            <w:pPr>
              <w:spacing w:after="0" w:line="240" w:lineRule="auto"/>
              <w:rPr>
                <w:rFonts w:ascii="Arial" w:hAnsi="Arial" w:cs="Arial"/>
              </w:rPr>
            </w:pPr>
          </w:p>
        </w:tc>
      </w:tr>
      <w:tr w:rsidR="00F34692" w:rsidRPr="00587CE6" w14:paraId="19ABDA97" w14:textId="77777777" w:rsidTr="16A403C4">
        <w:tc>
          <w:tcPr>
            <w:tcW w:w="1696" w:type="dxa"/>
          </w:tcPr>
          <w:p w14:paraId="15A86F55" w14:textId="77777777" w:rsidR="00F34692" w:rsidRPr="00587CE6" w:rsidRDefault="00F34692" w:rsidP="00F34692">
            <w:pPr>
              <w:spacing w:after="0" w:line="240" w:lineRule="auto"/>
              <w:rPr>
                <w:rFonts w:ascii="Arial" w:hAnsi="Arial" w:cs="Arial"/>
                <w:b/>
                <w:bCs/>
              </w:rPr>
            </w:pPr>
          </w:p>
        </w:tc>
        <w:tc>
          <w:tcPr>
            <w:tcW w:w="1087" w:type="dxa"/>
          </w:tcPr>
          <w:p w14:paraId="79C3BA6F" w14:textId="77777777" w:rsidR="00F34692" w:rsidRPr="00587CE6" w:rsidRDefault="00F34692" w:rsidP="00F34692">
            <w:pPr>
              <w:spacing w:after="0" w:line="240" w:lineRule="auto"/>
              <w:rPr>
                <w:rFonts w:ascii="Arial" w:hAnsi="Arial" w:cs="Arial"/>
                <w:b/>
                <w:bCs/>
              </w:rPr>
            </w:pPr>
          </w:p>
        </w:tc>
        <w:tc>
          <w:tcPr>
            <w:tcW w:w="1087" w:type="dxa"/>
          </w:tcPr>
          <w:p w14:paraId="64D43B1E" w14:textId="77777777" w:rsidR="00F34692" w:rsidRPr="00587CE6" w:rsidRDefault="00F34692" w:rsidP="00F34692">
            <w:pPr>
              <w:spacing w:after="0" w:line="240" w:lineRule="auto"/>
              <w:rPr>
                <w:rFonts w:ascii="Arial" w:hAnsi="Arial" w:cs="Arial"/>
                <w:b/>
                <w:bCs/>
              </w:rPr>
            </w:pPr>
          </w:p>
        </w:tc>
        <w:tc>
          <w:tcPr>
            <w:tcW w:w="1087" w:type="dxa"/>
          </w:tcPr>
          <w:p w14:paraId="3CECE569" w14:textId="77777777" w:rsidR="00F34692" w:rsidRPr="00587CE6" w:rsidRDefault="00F34692" w:rsidP="00F34692">
            <w:pPr>
              <w:spacing w:after="0" w:line="240" w:lineRule="auto"/>
              <w:rPr>
                <w:rFonts w:ascii="Arial" w:hAnsi="Arial" w:cs="Arial"/>
                <w:b/>
                <w:bCs/>
              </w:rPr>
            </w:pPr>
          </w:p>
        </w:tc>
        <w:tc>
          <w:tcPr>
            <w:tcW w:w="1087" w:type="dxa"/>
          </w:tcPr>
          <w:p w14:paraId="6729BC1E" w14:textId="77777777" w:rsidR="00F34692" w:rsidRPr="00587CE6" w:rsidRDefault="00F34692" w:rsidP="00F34692">
            <w:pPr>
              <w:spacing w:after="0" w:line="240" w:lineRule="auto"/>
              <w:rPr>
                <w:rFonts w:ascii="Arial" w:hAnsi="Arial" w:cs="Arial"/>
                <w:b/>
                <w:bCs/>
              </w:rPr>
            </w:pPr>
          </w:p>
        </w:tc>
        <w:tc>
          <w:tcPr>
            <w:tcW w:w="3307" w:type="dxa"/>
          </w:tcPr>
          <w:p w14:paraId="4722B5F9" w14:textId="77777777" w:rsidR="00F34692" w:rsidRPr="00587CE6" w:rsidRDefault="00F34692" w:rsidP="00F34692">
            <w:pPr>
              <w:spacing w:after="0" w:line="240" w:lineRule="auto"/>
              <w:rPr>
                <w:rFonts w:ascii="Arial" w:hAnsi="Arial" w:cs="Arial"/>
                <w:b/>
                <w:bCs/>
              </w:rPr>
            </w:pPr>
          </w:p>
        </w:tc>
      </w:tr>
      <w:tr w:rsidR="00F34692" w:rsidRPr="00587CE6" w14:paraId="7F40FB86" w14:textId="77777777" w:rsidTr="16A403C4">
        <w:tc>
          <w:tcPr>
            <w:tcW w:w="1696" w:type="dxa"/>
          </w:tcPr>
          <w:p w14:paraId="70ED911E" w14:textId="77777777" w:rsidR="00F34692" w:rsidRPr="00587CE6" w:rsidRDefault="00F34692" w:rsidP="00F34692">
            <w:pPr>
              <w:spacing w:after="0" w:line="240" w:lineRule="auto"/>
              <w:rPr>
                <w:rFonts w:ascii="Arial" w:hAnsi="Arial" w:cs="Arial"/>
                <w:b/>
                <w:bCs/>
              </w:rPr>
            </w:pPr>
          </w:p>
        </w:tc>
        <w:tc>
          <w:tcPr>
            <w:tcW w:w="1087" w:type="dxa"/>
          </w:tcPr>
          <w:p w14:paraId="64E529ED" w14:textId="77777777" w:rsidR="00F34692" w:rsidRPr="00587CE6" w:rsidRDefault="00F34692" w:rsidP="00F34692">
            <w:pPr>
              <w:spacing w:after="0" w:line="240" w:lineRule="auto"/>
              <w:rPr>
                <w:rFonts w:ascii="Arial" w:hAnsi="Arial" w:cs="Arial"/>
                <w:b/>
                <w:bCs/>
              </w:rPr>
            </w:pPr>
          </w:p>
        </w:tc>
        <w:tc>
          <w:tcPr>
            <w:tcW w:w="1087" w:type="dxa"/>
          </w:tcPr>
          <w:p w14:paraId="46865704" w14:textId="77777777" w:rsidR="00F34692" w:rsidRPr="00587CE6" w:rsidRDefault="00F34692" w:rsidP="00F34692">
            <w:pPr>
              <w:spacing w:after="0" w:line="240" w:lineRule="auto"/>
              <w:rPr>
                <w:rFonts w:ascii="Arial" w:hAnsi="Arial" w:cs="Arial"/>
                <w:b/>
                <w:bCs/>
              </w:rPr>
            </w:pPr>
          </w:p>
        </w:tc>
        <w:tc>
          <w:tcPr>
            <w:tcW w:w="1087" w:type="dxa"/>
          </w:tcPr>
          <w:p w14:paraId="2AC52034" w14:textId="77777777" w:rsidR="00F34692" w:rsidRPr="00587CE6" w:rsidRDefault="00F34692" w:rsidP="00F34692">
            <w:pPr>
              <w:spacing w:after="0" w:line="240" w:lineRule="auto"/>
              <w:rPr>
                <w:rFonts w:ascii="Arial" w:hAnsi="Arial" w:cs="Arial"/>
                <w:b/>
                <w:bCs/>
              </w:rPr>
            </w:pPr>
          </w:p>
        </w:tc>
        <w:tc>
          <w:tcPr>
            <w:tcW w:w="1087" w:type="dxa"/>
          </w:tcPr>
          <w:p w14:paraId="67712602" w14:textId="77777777" w:rsidR="00F34692" w:rsidRPr="00587CE6" w:rsidRDefault="00F34692" w:rsidP="00F34692">
            <w:pPr>
              <w:spacing w:after="0" w:line="240" w:lineRule="auto"/>
              <w:rPr>
                <w:rFonts w:ascii="Arial" w:hAnsi="Arial" w:cs="Arial"/>
                <w:b/>
                <w:bCs/>
              </w:rPr>
            </w:pPr>
          </w:p>
        </w:tc>
        <w:tc>
          <w:tcPr>
            <w:tcW w:w="3307" w:type="dxa"/>
          </w:tcPr>
          <w:p w14:paraId="7ACC00A0" w14:textId="77777777" w:rsidR="00F34692" w:rsidRPr="00587CE6" w:rsidRDefault="00F34692" w:rsidP="00F34692">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45" w:type="dxa"/>
        <w:tblLayout w:type="fixed"/>
        <w:tblLook w:val="04A0" w:firstRow="1" w:lastRow="0" w:firstColumn="1" w:lastColumn="0" w:noHBand="0" w:noVBand="1"/>
      </w:tblPr>
      <w:tblGrid>
        <w:gridCol w:w="391"/>
        <w:gridCol w:w="3287"/>
        <w:gridCol w:w="712"/>
        <w:gridCol w:w="567"/>
        <w:gridCol w:w="4388"/>
      </w:tblGrid>
      <w:tr w:rsidR="00F34692" w:rsidRPr="00F34692" w14:paraId="0DD4F929" w14:textId="77777777" w:rsidTr="00F34692">
        <w:tc>
          <w:tcPr>
            <w:tcW w:w="3678" w:type="dxa"/>
            <w:gridSpan w:val="2"/>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48110A54"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INTERNAL MODERATOR (or second marker)</w:t>
            </w:r>
          </w:p>
        </w:tc>
        <w:tc>
          <w:tcPr>
            <w:tcW w:w="1279"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50C60205"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i/>
                <w:lang w:val="en-US"/>
              </w:rPr>
              <w:t xml:space="preserve">Please </w:t>
            </w:r>
            <w:r w:rsidRPr="00F34692">
              <w:rPr>
                <w:rFonts w:ascii="Arial" w:eastAsia="Calibri" w:hAnsi="Arial" w:cs="Arial"/>
                <w:i/>
                <w:lang w:val="en-US"/>
              </w:rPr>
              <w:sym w:font="Wingdings" w:char="F0FC"/>
            </w:r>
          </w:p>
        </w:tc>
        <w:tc>
          <w:tcPr>
            <w:tcW w:w="4388"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57485AEC"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Comments</w:t>
            </w:r>
          </w:p>
        </w:tc>
      </w:tr>
      <w:tr w:rsidR="00F34692" w:rsidRPr="00F34692" w14:paraId="6F0082A2" w14:textId="77777777" w:rsidTr="00F34692">
        <w:tc>
          <w:tcPr>
            <w:tcW w:w="3678" w:type="dxa"/>
            <w:gridSpan w:val="2"/>
            <w:vMerge/>
            <w:tcBorders>
              <w:top w:val="single" w:sz="4" w:space="0" w:color="auto"/>
              <w:left w:val="single" w:sz="4" w:space="0" w:color="auto"/>
              <w:bottom w:val="single" w:sz="4" w:space="0" w:color="auto"/>
              <w:right w:val="single" w:sz="4" w:space="0" w:color="auto"/>
            </w:tcBorders>
            <w:vAlign w:val="center"/>
            <w:hideMark/>
          </w:tcPr>
          <w:p w14:paraId="3E67632D" w14:textId="77777777" w:rsidR="00F34692" w:rsidRPr="00F34692" w:rsidRDefault="00F34692" w:rsidP="00F34692">
            <w:pPr>
              <w:spacing w:after="0" w:line="240" w:lineRule="auto"/>
              <w:rPr>
                <w:rFonts w:ascii="Arial" w:eastAsia="Calibri" w:hAnsi="Arial" w:cs="Arial"/>
                <w:lang w:val="en-US"/>
              </w:rPr>
            </w:pPr>
          </w:p>
        </w:tc>
        <w:tc>
          <w:tcPr>
            <w:tcW w:w="712"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1F54818D"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YES</w:t>
            </w:r>
          </w:p>
        </w:tc>
        <w:tc>
          <w:tcPr>
            <w:tcW w:w="567"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07FACDA7"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NO</w:t>
            </w:r>
          </w:p>
        </w:tc>
        <w:tc>
          <w:tcPr>
            <w:tcW w:w="4388" w:type="dxa"/>
            <w:vMerge/>
            <w:tcBorders>
              <w:top w:val="single" w:sz="4" w:space="0" w:color="auto"/>
              <w:left w:val="single" w:sz="4" w:space="0" w:color="auto"/>
              <w:bottom w:val="single" w:sz="4" w:space="0" w:color="auto"/>
              <w:right w:val="single" w:sz="4" w:space="0" w:color="auto"/>
            </w:tcBorders>
            <w:vAlign w:val="center"/>
            <w:hideMark/>
          </w:tcPr>
          <w:p w14:paraId="3BB02176" w14:textId="77777777" w:rsidR="00F34692" w:rsidRPr="00F34692" w:rsidRDefault="00F34692" w:rsidP="00F34692">
            <w:pPr>
              <w:spacing w:after="0" w:line="240" w:lineRule="auto"/>
              <w:rPr>
                <w:rFonts w:ascii="Arial" w:eastAsia="Calibri" w:hAnsi="Arial" w:cs="Arial"/>
                <w:lang w:val="en-US"/>
              </w:rPr>
            </w:pPr>
          </w:p>
        </w:tc>
      </w:tr>
      <w:tr w:rsidR="00F34692" w:rsidRPr="00F34692" w14:paraId="0EA03DEB" w14:textId="77777777" w:rsidTr="00F34692">
        <w:tc>
          <w:tcPr>
            <w:tcW w:w="391" w:type="dxa"/>
            <w:tcBorders>
              <w:top w:val="single" w:sz="4" w:space="0" w:color="auto"/>
              <w:left w:val="single" w:sz="4" w:space="0" w:color="auto"/>
              <w:bottom w:val="single" w:sz="4" w:space="0" w:color="auto"/>
              <w:right w:val="single" w:sz="4" w:space="0" w:color="auto"/>
            </w:tcBorders>
            <w:hideMark/>
          </w:tcPr>
          <w:p w14:paraId="01A067BB" w14:textId="77777777" w:rsidR="00F34692" w:rsidRPr="00F34692" w:rsidRDefault="00F34692" w:rsidP="00F34692">
            <w:pPr>
              <w:spacing w:after="0" w:line="240" w:lineRule="auto"/>
              <w:rPr>
                <w:rFonts w:ascii="Arial" w:eastAsia="Calibri" w:hAnsi="Arial" w:cs="Arial"/>
                <w:b/>
                <w:bCs/>
                <w:lang w:val="en-US"/>
              </w:rPr>
            </w:pPr>
            <w:r w:rsidRPr="00F34692">
              <w:rPr>
                <w:rFonts w:ascii="Arial" w:eastAsia="Calibri" w:hAnsi="Arial" w:cs="Arial"/>
                <w:b/>
                <w:bCs/>
                <w:lang w:val="en-US"/>
              </w:rPr>
              <w:t>1</w:t>
            </w:r>
          </w:p>
        </w:tc>
        <w:tc>
          <w:tcPr>
            <w:tcW w:w="3287" w:type="dxa"/>
            <w:tcBorders>
              <w:top w:val="single" w:sz="4" w:space="0" w:color="auto"/>
              <w:left w:val="single" w:sz="4" w:space="0" w:color="auto"/>
              <w:bottom w:val="single" w:sz="4" w:space="0" w:color="auto"/>
              <w:right w:val="single" w:sz="4" w:space="0" w:color="auto"/>
            </w:tcBorders>
            <w:hideMark/>
          </w:tcPr>
          <w:p w14:paraId="01B8338D"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Has agreement on the marks been reached?</w:t>
            </w:r>
          </w:p>
        </w:tc>
        <w:tc>
          <w:tcPr>
            <w:tcW w:w="712" w:type="dxa"/>
            <w:tcBorders>
              <w:top w:val="single" w:sz="4" w:space="0" w:color="auto"/>
              <w:left w:val="single" w:sz="4" w:space="0" w:color="auto"/>
              <w:bottom w:val="single" w:sz="4" w:space="0" w:color="auto"/>
              <w:right w:val="single" w:sz="4" w:space="0" w:color="auto"/>
            </w:tcBorders>
            <w:hideMark/>
          </w:tcPr>
          <w:p w14:paraId="129E47B2"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x</w:t>
            </w:r>
          </w:p>
        </w:tc>
        <w:tc>
          <w:tcPr>
            <w:tcW w:w="567" w:type="dxa"/>
            <w:tcBorders>
              <w:top w:val="single" w:sz="4" w:space="0" w:color="auto"/>
              <w:left w:val="single" w:sz="4" w:space="0" w:color="auto"/>
              <w:bottom w:val="single" w:sz="4" w:space="0" w:color="auto"/>
              <w:right w:val="single" w:sz="4" w:space="0" w:color="auto"/>
            </w:tcBorders>
          </w:tcPr>
          <w:p w14:paraId="5D3141BA" w14:textId="77777777" w:rsidR="00F34692" w:rsidRPr="00F34692" w:rsidRDefault="00F34692" w:rsidP="00F34692">
            <w:pPr>
              <w:spacing w:after="0" w:line="240" w:lineRule="auto"/>
              <w:rPr>
                <w:rFonts w:ascii="Arial" w:eastAsia="Calibri" w:hAnsi="Arial" w:cs="Arial"/>
                <w:lang w:val="en-US"/>
              </w:rPr>
            </w:pPr>
          </w:p>
        </w:tc>
        <w:tc>
          <w:tcPr>
            <w:tcW w:w="4388" w:type="dxa"/>
            <w:tcBorders>
              <w:top w:val="single" w:sz="4" w:space="0" w:color="auto"/>
              <w:left w:val="single" w:sz="4" w:space="0" w:color="auto"/>
              <w:bottom w:val="single" w:sz="4" w:space="0" w:color="auto"/>
              <w:right w:val="single" w:sz="4" w:space="0" w:color="auto"/>
            </w:tcBorders>
            <w:hideMark/>
          </w:tcPr>
          <w:p w14:paraId="45B367C1"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Marks were reviewed and agreed upon after evaluation.</w:t>
            </w:r>
          </w:p>
        </w:tc>
      </w:tr>
      <w:tr w:rsidR="00F34692" w:rsidRPr="00F34692" w14:paraId="4D07EADF" w14:textId="77777777" w:rsidTr="00F34692">
        <w:tc>
          <w:tcPr>
            <w:tcW w:w="391" w:type="dxa"/>
            <w:tcBorders>
              <w:top w:val="single" w:sz="4" w:space="0" w:color="auto"/>
              <w:left w:val="single" w:sz="4" w:space="0" w:color="auto"/>
              <w:bottom w:val="single" w:sz="4" w:space="0" w:color="auto"/>
              <w:right w:val="single" w:sz="4" w:space="0" w:color="auto"/>
            </w:tcBorders>
            <w:hideMark/>
          </w:tcPr>
          <w:p w14:paraId="34741BF1" w14:textId="77777777" w:rsidR="00F34692" w:rsidRPr="00F34692" w:rsidRDefault="00F34692" w:rsidP="00F34692">
            <w:pPr>
              <w:spacing w:after="0" w:line="240" w:lineRule="auto"/>
              <w:rPr>
                <w:rFonts w:ascii="Arial" w:eastAsia="Calibri" w:hAnsi="Arial" w:cs="Arial"/>
                <w:b/>
                <w:bCs/>
                <w:lang w:val="en-US"/>
              </w:rPr>
            </w:pPr>
            <w:r w:rsidRPr="00F34692">
              <w:rPr>
                <w:rFonts w:ascii="Arial" w:eastAsia="Calibri" w:hAnsi="Arial" w:cs="Arial"/>
                <w:b/>
                <w:bCs/>
                <w:lang w:val="en-US"/>
              </w:rPr>
              <w:t>2</w:t>
            </w:r>
          </w:p>
        </w:tc>
        <w:tc>
          <w:tcPr>
            <w:tcW w:w="3287" w:type="dxa"/>
            <w:tcBorders>
              <w:top w:val="single" w:sz="4" w:space="0" w:color="auto"/>
              <w:left w:val="single" w:sz="4" w:space="0" w:color="auto"/>
              <w:bottom w:val="single" w:sz="4" w:space="0" w:color="auto"/>
              <w:right w:val="single" w:sz="4" w:space="0" w:color="auto"/>
            </w:tcBorders>
            <w:hideMark/>
          </w:tcPr>
          <w:p w14:paraId="6560AF89"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Does feedback identify opportunities for improved performance?</w:t>
            </w:r>
          </w:p>
        </w:tc>
        <w:tc>
          <w:tcPr>
            <w:tcW w:w="712" w:type="dxa"/>
            <w:tcBorders>
              <w:top w:val="single" w:sz="4" w:space="0" w:color="auto"/>
              <w:left w:val="single" w:sz="4" w:space="0" w:color="auto"/>
              <w:bottom w:val="single" w:sz="4" w:space="0" w:color="auto"/>
              <w:right w:val="single" w:sz="4" w:space="0" w:color="auto"/>
            </w:tcBorders>
            <w:hideMark/>
          </w:tcPr>
          <w:p w14:paraId="493B0372"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x</w:t>
            </w:r>
          </w:p>
        </w:tc>
        <w:tc>
          <w:tcPr>
            <w:tcW w:w="567" w:type="dxa"/>
            <w:tcBorders>
              <w:top w:val="single" w:sz="4" w:space="0" w:color="auto"/>
              <w:left w:val="single" w:sz="4" w:space="0" w:color="auto"/>
              <w:bottom w:val="single" w:sz="4" w:space="0" w:color="auto"/>
              <w:right w:val="single" w:sz="4" w:space="0" w:color="auto"/>
            </w:tcBorders>
          </w:tcPr>
          <w:p w14:paraId="77FFFCBC" w14:textId="77777777" w:rsidR="00F34692" w:rsidRPr="00F34692" w:rsidRDefault="00F34692" w:rsidP="00F34692">
            <w:pPr>
              <w:spacing w:after="0" w:line="240" w:lineRule="auto"/>
              <w:rPr>
                <w:rFonts w:ascii="Arial" w:eastAsia="Calibri" w:hAnsi="Arial" w:cs="Arial"/>
                <w:lang w:val="en-US"/>
              </w:rPr>
            </w:pPr>
          </w:p>
        </w:tc>
        <w:tc>
          <w:tcPr>
            <w:tcW w:w="4388" w:type="dxa"/>
            <w:tcBorders>
              <w:top w:val="single" w:sz="4" w:space="0" w:color="auto"/>
              <w:left w:val="single" w:sz="4" w:space="0" w:color="auto"/>
              <w:bottom w:val="single" w:sz="4" w:space="0" w:color="auto"/>
              <w:right w:val="single" w:sz="4" w:space="0" w:color="auto"/>
            </w:tcBorders>
            <w:hideMark/>
          </w:tcPr>
          <w:p w14:paraId="328FADB6"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Feedback highlights key areas for student development.</w:t>
            </w:r>
          </w:p>
        </w:tc>
      </w:tr>
      <w:tr w:rsidR="00F34692" w:rsidRPr="00F34692" w14:paraId="396DF6B4" w14:textId="77777777" w:rsidTr="00F34692">
        <w:tc>
          <w:tcPr>
            <w:tcW w:w="391" w:type="dxa"/>
            <w:tcBorders>
              <w:top w:val="single" w:sz="4" w:space="0" w:color="auto"/>
              <w:left w:val="single" w:sz="4" w:space="0" w:color="auto"/>
              <w:bottom w:val="single" w:sz="4" w:space="0" w:color="auto"/>
              <w:right w:val="single" w:sz="4" w:space="0" w:color="auto"/>
            </w:tcBorders>
            <w:hideMark/>
          </w:tcPr>
          <w:p w14:paraId="43CA38FD" w14:textId="77777777" w:rsidR="00F34692" w:rsidRPr="00F34692" w:rsidRDefault="00F34692" w:rsidP="00F34692">
            <w:pPr>
              <w:spacing w:after="0" w:line="240" w:lineRule="auto"/>
              <w:rPr>
                <w:rFonts w:ascii="Arial" w:eastAsia="Calibri" w:hAnsi="Arial" w:cs="Arial"/>
                <w:b/>
                <w:bCs/>
                <w:lang w:val="en-US"/>
              </w:rPr>
            </w:pPr>
            <w:r w:rsidRPr="00F34692">
              <w:rPr>
                <w:rFonts w:ascii="Arial" w:eastAsia="Calibri" w:hAnsi="Arial" w:cs="Arial"/>
                <w:b/>
                <w:bCs/>
                <w:lang w:val="en-US"/>
              </w:rPr>
              <w:t>3</w:t>
            </w:r>
          </w:p>
        </w:tc>
        <w:tc>
          <w:tcPr>
            <w:tcW w:w="3287" w:type="dxa"/>
            <w:tcBorders>
              <w:top w:val="single" w:sz="4" w:space="0" w:color="auto"/>
              <w:left w:val="single" w:sz="4" w:space="0" w:color="auto"/>
              <w:bottom w:val="single" w:sz="4" w:space="0" w:color="auto"/>
              <w:right w:val="single" w:sz="4" w:space="0" w:color="auto"/>
            </w:tcBorders>
          </w:tcPr>
          <w:p w14:paraId="3FF922CB"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Is feedback constructive?</w:t>
            </w:r>
          </w:p>
          <w:p w14:paraId="53B89A44" w14:textId="77777777" w:rsidR="00F34692" w:rsidRPr="00F34692" w:rsidRDefault="00F34692" w:rsidP="00F34692">
            <w:pPr>
              <w:spacing w:after="0" w:line="240" w:lineRule="auto"/>
              <w:rPr>
                <w:rFonts w:ascii="Arial" w:eastAsia="Calibri" w:hAnsi="Arial" w:cs="Arial"/>
                <w:lang w:val="en-US"/>
              </w:rPr>
            </w:pPr>
          </w:p>
        </w:tc>
        <w:tc>
          <w:tcPr>
            <w:tcW w:w="712" w:type="dxa"/>
            <w:tcBorders>
              <w:top w:val="single" w:sz="4" w:space="0" w:color="auto"/>
              <w:left w:val="single" w:sz="4" w:space="0" w:color="auto"/>
              <w:bottom w:val="single" w:sz="4" w:space="0" w:color="auto"/>
              <w:right w:val="single" w:sz="4" w:space="0" w:color="auto"/>
            </w:tcBorders>
            <w:hideMark/>
          </w:tcPr>
          <w:p w14:paraId="6C02F858"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x</w:t>
            </w:r>
          </w:p>
        </w:tc>
        <w:tc>
          <w:tcPr>
            <w:tcW w:w="567" w:type="dxa"/>
            <w:tcBorders>
              <w:top w:val="single" w:sz="4" w:space="0" w:color="auto"/>
              <w:left w:val="single" w:sz="4" w:space="0" w:color="auto"/>
              <w:bottom w:val="single" w:sz="4" w:space="0" w:color="auto"/>
              <w:right w:val="single" w:sz="4" w:space="0" w:color="auto"/>
            </w:tcBorders>
          </w:tcPr>
          <w:p w14:paraId="48FE3969" w14:textId="77777777" w:rsidR="00F34692" w:rsidRPr="00F34692" w:rsidRDefault="00F34692" w:rsidP="00F34692">
            <w:pPr>
              <w:spacing w:after="0" w:line="240" w:lineRule="auto"/>
              <w:rPr>
                <w:rFonts w:ascii="Arial" w:eastAsia="Calibri" w:hAnsi="Arial" w:cs="Arial"/>
                <w:lang w:val="en-US"/>
              </w:rPr>
            </w:pPr>
          </w:p>
        </w:tc>
        <w:tc>
          <w:tcPr>
            <w:tcW w:w="4388" w:type="dxa"/>
            <w:tcBorders>
              <w:top w:val="single" w:sz="4" w:space="0" w:color="auto"/>
              <w:left w:val="single" w:sz="4" w:space="0" w:color="auto"/>
              <w:bottom w:val="single" w:sz="4" w:space="0" w:color="auto"/>
              <w:right w:val="single" w:sz="4" w:space="0" w:color="auto"/>
            </w:tcBorders>
            <w:hideMark/>
          </w:tcPr>
          <w:p w14:paraId="5BED4B48"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The feedback is clear, balanced, and offers actionable suggestions.</w:t>
            </w:r>
          </w:p>
        </w:tc>
      </w:tr>
      <w:tr w:rsidR="00F34692" w:rsidRPr="00F34692" w14:paraId="24C9CBC6" w14:textId="77777777" w:rsidTr="00F34692">
        <w:tc>
          <w:tcPr>
            <w:tcW w:w="391" w:type="dxa"/>
            <w:tcBorders>
              <w:top w:val="single" w:sz="4" w:space="0" w:color="auto"/>
              <w:left w:val="single" w:sz="4" w:space="0" w:color="auto"/>
              <w:bottom w:val="single" w:sz="4" w:space="0" w:color="auto"/>
              <w:right w:val="single" w:sz="4" w:space="0" w:color="auto"/>
            </w:tcBorders>
            <w:hideMark/>
          </w:tcPr>
          <w:p w14:paraId="4A9E204C" w14:textId="77777777" w:rsidR="00F34692" w:rsidRPr="00F34692" w:rsidRDefault="00F34692" w:rsidP="00F34692">
            <w:pPr>
              <w:spacing w:after="0" w:line="240" w:lineRule="auto"/>
              <w:rPr>
                <w:rFonts w:ascii="Arial" w:eastAsia="Calibri" w:hAnsi="Arial" w:cs="Arial"/>
                <w:b/>
                <w:bCs/>
                <w:lang w:val="en-US"/>
              </w:rPr>
            </w:pPr>
            <w:r w:rsidRPr="00F34692">
              <w:rPr>
                <w:rFonts w:ascii="Arial" w:eastAsia="Calibri" w:hAnsi="Arial" w:cs="Arial"/>
                <w:b/>
                <w:bCs/>
                <w:lang w:val="en-US"/>
              </w:rPr>
              <w:t>4</w:t>
            </w:r>
          </w:p>
        </w:tc>
        <w:tc>
          <w:tcPr>
            <w:tcW w:w="3287" w:type="dxa"/>
            <w:tcBorders>
              <w:top w:val="single" w:sz="4" w:space="0" w:color="auto"/>
              <w:left w:val="single" w:sz="4" w:space="0" w:color="auto"/>
              <w:bottom w:val="single" w:sz="4" w:space="0" w:color="auto"/>
              <w:right w:val="single" w:sz="4" w:space="0" w:color="auto"/>
            </w:tcBorders>
            <w:hideMark/>
          </w:tcPr>
          <w:p w14:paraId="2F49D356"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Is the feedback linked to the appropriate category/ classification of the assessment criteria?</w:t>
            </w:r>
          </w:p>
        </w:tc>
        <w:tc>
          <w:tcPr>
            <w:tcW w:w="712" w:type="dxa"/>
            <w:tcBorders>
              <w:top w:val="single" w:sz="4" w:space="0" w:color="auto"/>
              <w:left w:val="single" w:sz="4" w:space="0" w:color="auto"/>
              <w:bottom w:val="single" w:sz="4" w:space="0" w:color="auto"/>
              <w:right w:val="single" w:sz="4" w:space="0" w:color="auto"/>
            </w:tcBorders>
            <w:hideMark/>
          </w:tcPr>
          <w:p w14:paraId="3E3D47E9"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x</w:t>
            </w:r>
          </w:p>
        </w:tc>
        <w:tc>
          <w:tcPr>
            <w:tcW w:w="567" w:type="dxa"/>
            <w:tcBorders>
              <w:top w:val="single" w:sz="4" w:space="0" w:color="auto"/>
              <w:left w:val="single" w:sz="4" w:space="0" w:color="auto"/>
              <w:bottom w:val="single" w:sz="4" w:space="0" w:color="auto"/>
              <w:right w:val="single" w:sz="4" w:space="0" w:color="auto"/>
            </w:tcBorders>
          </w:tcPr>
          <w:p w14:paraId="4FFC7BED" w14:textId="77777777" w:rsidR="00F34692" w:rsidRPr="00F34692" w:rsidRDefault="00F34692" w:rsidP="00F34692">
            <w:pPr>
              <w:spacing w:after="0" w:line="240" w:lineRule="auto"/>
              <w:rPr>
                <w:rFonts w:ascii="Arial" w:eastAsia="Calibri" w:hAnsi="Arial" w:cs="Arial"/>
                <w:lang w:val="en-US"/>
              </w:rPr>
            </w:pPr>
          </w:p>
        </w:tc>
        <w:tc>
          <w:tcPr>
            <w:tcW w:w="4388" w:type="dxa"/>
            <w:tcBorders>
              <w:top w:val="single" w:sz="4" w:space="0" w:color="auto"/>
              <w:left w:val="single" w:sz="4" w:space="0" w:color="auto"/>
              <w:bottom w:val="single" w:sz="4" w:space="0" w:color="auto"/>
              <w:right w:val="single" w:sz="4" w:space="0" w:color="auto"/>
            </w:tcBorders>
            <w:hideMark/>
          </w:tcPr>
          <w:p w14:paraId="242B1B7A" w14:textId="4253D680"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 xml:space="preserve"> Feedback aligns with the specified marking criteria.</w:t>
            </w:r>
          </w:p>
        </w:tc>
      </w:tr>
      <w:tr w:rsidR="00F34692" w:rsidRPr="00F34692" w14:paraId="6AEFF894" w14:textId="77777777" w:rsidTr="00F34692">
        <w:tc>
          <w:tcPr>
            <w:tcW w:w="391" w:type="dxa"/>
            <w:tcBorders>
              <w:top w:val="single" w:sz="4" w:space="0" w:color="auto"/>
              <w:left w:val="single" w:sz="4" w:space="0" w:color="auto"/>
              <w:bottom w:val="single" w:sz="4" w:space="0" w:color="auto"/>
              <w:right w:val="single" w:sz="4" w:space="0" w:color="auto"/>
            </w:tcBorders>
            <w:hideMark/>
          </w:tcPr>
          <w:p w14:paraId="6C9B2419" w14:textId="77777777" w:rsidR="00F34692" w:rsidRPr="00F34692" w:rsidRDefault="00F34692" w:rsidP="00F34692">
            <w:pPr>
              <w:spacing w:after="0" w:line="240" w:lineRule="auto"/>
              <w:rPr>
                <w:rFonts w:ascii="Arial" w:eastAsia="Calibri" w:hAnsi="Arial" w:cs="Arial"/>
                <w:b/>
                <w:bCs/>
                <w:lang w:val="en-US"/>
              </w:rPr>
            </w:pPr>
            <w:r w:rsidRPr="00F34692">
              <w:rPr>
                <w:rFonts w:ascii="Arial" w:eastAsia="Calibri" w:hAnsi="Arial" w:cs="Arial"/>
                <w:b/>
                <w:bCs/>
                <w:lang w:val="en-US"/>
              </w:rPr>
              <w:t>5</w:t>
            </w:r>
          </w:p>
        </w:tc>
        <w:tc>
          <w:tcPr>
            <w:tcW w:w="3287" w:type="dxa"/>
            <w:tcBorders>
              <w:top w:val="single" w:sz="4" w:space="0" w:color="auto"/>
              <w:left w:val="single" w:sz="4" w:space="0" w:color="auto"/>
              <w:bottom w:val="single" w:sz="4" w:space="0" w:color="auto"/>
              <w:right w:val="single" w:sz="4" w:space="0" w:color="auto"/>
            </w:tcBorders>
            <w:hideMark/>
          </w:tcPr>
          <w:p w14:paraId="16C4C3A1"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Is the feedback consistent across the sample?</w:t>
            </w:r>
          </w:p>
        </w:tc>
        <w:tc>
          <w:tcPr>
            <w:tcW w:w="712" w:type="dxa"/>
            <w:tcBorders>
              <w:top w:val="single" w:sz="4" w:space="0" w:color="auto"/>
              <w:left w:val="single" w:sz="4" w:space="0" w:color="auto"/>
              <w:bottom w:val="single" w:sz="4" w:space="0" w:color="auto"/>
              <w:right w:val="single" w:sz="4" w:space="0" w:color="auto"/>
            </w:tcBorders>
            <w:hideMark/>
          </w:tcPr>
          <w:p w14:paraId="1591A460"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x</w:t>
            </w:r>
          </w:p>
        </w:tc>
        <w:tc>
          <w:tcPr>
            <w:tcW w:w="567" w:type="dxa"/>
            <w:tcBorders>
              <w:top w:val="single" w:sz="4" w:space="0" w:color="auto"/>
              <w:left w:val="single" w:sz="4" w:space="0" w:color="auto"/>
              <w:bottom w:val="single" w:sz="4" w:space="0" w:color="auto"/>
              <w:right w:val="single" w:sz="4" w:space="0" w:color="auto"/>
            </w:tcBorders>
          </w:tcPr>
          <w:p w14:paraId="0F5BA2C9" w14:textId="77777777" w:rsidR="00F34692" w:rsidRPr="00F34692" w:rsidRDefault="00F34692" w:rsidP="00F34692">
            <w:pPr>
              <w:spacing w:after="0" w:line="240" w:lineRule="auto"/>
              <w:rPr>
                <w:rFonts w:ascii="Arial" w:eastAsia="Calibri" w:hAnsi="Arial" w:cs="Arial"/>
                <w:lang w:val="en-US"/>
              </w:rPr>
            </w:pPr>
          </w:p>
        </w:tc>
        <w:tc>
          <w:tcPr>
            <w:tcW w:w="4388" w:type="dxa"/>
            <w:tcBorders>
              <w:top w:val="single" w:sz="4" w:space="0" w:color="auto"/>
              <w:left w:val="single" w:sz="4" w:space="0" w:color="auto"/>
              <w:bottom w:val="single" w:sz="4" w:space="0" w:color="auto"/>
              <w:right w:val="single" w:sz="4" w:space="0" w:color="auto"/>
            </w:tcBorders>
            <w:hideMark/>
          </w:tcPr>
          <w:p w14:paraId="4980BD6E"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Consistency was maintained throughout the assessment process.</w:t>
            </w:r>
          </w:p>
        </w:tc>
      </w:tr>
      <w:tr w:rsidR="00F34692" w:rsidRPr="00F34692" w14:paraId="77B3E4AF" w14:textId="77777777" w:rsidTr="00F34692">
        <w:tc>
          <w:tcPr>
            <w:tcW w:w="391" w:type="dxa"/>
            <w:tcBorders>
              <w:top w:val="single" w:sz="4" w:space="0" w:color="auto"/>
              <w:left w:val="single" w:sz="4" w:space="0" w:color="auto"/>
              <w:bottom w:val="single" w:sz="4" w:space="0" w:color="auto"/>
              <w:right w:val="single" w:sz="4" w:space="0" w:color="auto"/>
            </w:tcBorders>
            <w:hideMark/>
          </w:tcPr>
          <w:p w14:paraId="13203AE2" w14:textId="77777777" w:rsidR="00F34692" w:rsidRPr="00F34692" w:rsidRDefault="00F34692" w:rsidP="00F34692">
            <w:pPr>
              <w:spacing w:after="0" w:line="240" w:lineRule="auto"/>
              <w:rPr>
                <w:rFonts w:ascii="Arial" w:eastAsia="Calibri" w:hAnsi="Arial" w:cs="Arial"/>
                <w:b/>
                <w:bCs/>
                <w:lang w:val="en-US"/>
              </w:rPr>
            </w:pPr>
            <w:r w:rsidRPr="00F34692">
              <w:rPr>
                <w:rFonts w:ascii="Arial" w:eastAsia="Calibri" w:hAnsi="Arial" w:cs="Arial"/>
                <w:b/>
                <w:bCs/>
                <w:lang w:val="en-US"/>
              </w:rPr>
              <w:t>6</w:t>
            </w:r>
          </w:p>
        </w:tc>
        <w:tc>
          <w:tcPr>
            <w:tcW w:w="3287" w:type="dxa"/>
            <w:tcBorders>
              <w:top w:val="single" w:sz="4" w:space="0" w:color="auto"/>
              <w:left w:val="single" w:sz="4" w:space="0" w:color="auto"/>
              <w:bottom w:val="single" w:sz="4" w:space="0" w:color="auto"/>
              <w:right w:val="single" w:sz="4" w:space="0" w:color="auto"/>
            </w:tcBorders>
            <w:hideMark/>
          </w:tcPr>
          <w:p w14:paraId="567F9FFB"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Is there mention of improvement to referencing and consideration of unfair practice, where relevant?</w:t>
            </w:r>
          </w:p>
        </w:tc>
        <w:tc>
          <w:tcPr>
            <w:tcW w:w="712" w:type="dxa"/>
            <w:tcBorders>
              <w:top w:val="single" w:sz="4" w:space="0" w:color="auto"/>
              <w:left w:val="single" w:sz="4" w:space="0" w:color="auto"/>
              <w:bottom w:val="single" w:sz="4" w:space="0" w:color="auto"/>
              <w:right w:val="single" w:sz="4" w:space="0" w:color="auto"/>
            </w:tcBorders>
            <w:hideMark/>
          </w:tcPr>
          <w:p w14:paraId="79293CA4"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x</w:t>
            </w:r>
          </w:p>
        </w:tc>
        <w:tc>
          <w:tcPr>
            <w:tcW w:w="567" w:type="dxa"/>
            <w:tcBorders>
              <w:top w:val="single" w:sz="4" w:space="0" w:color="auto"/>
              <w:left w:val="single" w:sz="4" w:space="0" w:color="auto"/>
              <w:bottom w:val="single" w:sz="4" w:space="0" w:color="auto"/>
              <w:right w:val="single" w:sz="4" w:space="0" w:color="auto"/>
            </w:tcBorders>
          </w:tcPr>
          <w:p w14:paraId="3E086553" w14:textId="77777777" w:rsidR="00F34692" w:rsidRPr="00F34692" w:rsidRDefault="00F34692" w:rsidP="00F34692">
            <w:pPr>
              <w:spacing w:after="0" w:line="240" w:lineRule="auto"/>
              <w:rPr>
                <w:rFonts w:ascii="Arial" w:eastAsia="Calibri" w:hAnsi="Arial" w:cs="Arial"/>
                <w:lang w:val="en-US"/>
              </w:rPr>
            </w:pPr>
          </w:p>
        </w:tc>
        <w:tc>
          <w:tcPr>
            <w:tcW w:w="4388" w:type="dxa"/>
            <w:tcBorders>
              <w:top w:val="single" w:sz="4" w:space="0" w:color="auto"/>
              <w:left w:val="single" w:sz="4" w:space="0" w:color="auto"/>
              <w:bottom w:val="single" w:sz="4" w:space="0" w:color="auto"/>
              <w:right w:val="single" w:sz="4" w:space="0" w:color="auto"/>
            </w:tcBorders>
            <w:hideMark/>
          </w:tcPr>
          <w:p w14:paraId="632403D5"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Referencing issues and potential unfair practices were appropriately addressed where applicable.</w:t>
            </w:r>
          </w:p>
        </w:tc>
      </w:tr>
      <w:tr w:rsidR="00F34692" w:rsidRPr="00F34692" w14:paraId="6332B289" w14:textId="77777777" w:rsidTr="00F34692">
        <w:tc>
          <w:tcPr>
            <w:tcW w:w="391" w:type="dxa"/>
            <w:tcBorders>
              <w:top w:val="single" w:sz="4" w:space="0" w:color="auto"/>
              <w:left w:val="single" w:sz="4" w:space="0" w:color="auto"/>
              <w:bottom w:val="single" w:sz="4" w:space="0" w:color="auto"/>
              <w:right w:val="single" w:sz="4" w:space="0" w:color="auto"/>
            </w:tcBorders>
            <w:hideMark/>
          </w:tcPr>
          <w:p w14:paraId="4B58F367" w14:textId="77777777" w:rsidR="00F34692" w:rsidRPr="00F34692" w:rsidRDefault="00F34692" w:rsidP="00F34692">
            <w:pPr>
              <w:spacing w:after="0" w:line="240" w:lineRule="auto"/>
              <w:rPr>
                <w:rFonts w:ascii="Arial" w:eastAsia="Calibri" w:hAnsi="Arial" w:cs="Arial"/>
                <w:b/>
                <w:bCs/>
                <w:lang w:val="en-US"/>
              </w:rPr>
            </w:pPr>
            <w:r w:rsidRPr="00F34692">
              <w:rPr>
                <w:rFonts w:ascii="Arial" w:eastAsia="Calibri" w:hAnsi="Arial" w:cs="Arial"/>
                <w:b/>
                <w:bCs/>
                <w:lang w:val="en-US"/>
              </w:rPr>
              <w:t>7</w:t>
            </w:r>
          </w:p>
        </w:tc>
        <w:tc>
          <w:tcPr>
            <w:tcW w:w="8954" w:type="dxa"/>
            <w:gridSpan w:val="4"/>
            <w:tcBorders>
              <w:top w:val="single" w:sz="4" w:space="0" w:color="auto"/>
              <w:left w:val="single" w:sz="4" w:space="0" w:color="auto"/>
              <w:bottom w:val="single" w:sz="4" w:space="0" w:color="auto"/>
              <w:right w:val="single" w:sz="4" w:space="0" w:color="auto"/>
            </w:tcBorders>
          </w:tcPr>
          <w:p w14:paraId="2E7E8A90"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Actions to complete</w:t>
            </w:r>
          </w:p>
          <w:p w14:paraId="47968F7A"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No further actions required as the marking and feedback have been deemed accurate, consistent, and aligned with the assessment criteria.</w:t>
            </w:r>
          </w:p>
          <w:p w14:paraId="760B1B00" w14:textId="77777777" w:rsidR="00F34692" w:rsidRPr="00F34692" w:rsidRDefault="00F34692" w:rsidP="00F34692">
            <w:pPr>
              <w:spacing w:after="0" w:line="240" w:lineRule="auto"/>
              <w:rPr>
                <w:rFonts w:ascii="Arial" w:eastAsia="Calibri" w:hAnsi="Arial" w:cs="Arial"/>
                <w:lang w:val="en-US"/>
              </w:rPr>
            </w:pPr>
          </w:p>
          <w:p w14:paraId="2317CD7B" w14:textId="77777777" w:rsidR="00F34692" w:rsidRPr="00F34692" w:rsidRDefault="00F34692" w:rsidP="00F34692">
            <w:pPr>
              <w:spacing w:after="0" w:line="240" w:lineRule="auto"/>
              <w:rPr>
                <w:rFonts w:ascii="Arial" w:eastAsia="Calibri" w:hAnsi="Arial" w:cs="Arial"/>
                <w:i/>
                <w:lang w:val="en-US"/>
              </w:rPr>
            </w:pPr>
            <w:r w:rsidRPr="00F34692">
              <w:rPr>
                <w:rFonts w:ascii="Arial" w:eastAsia="Calibri" w:hAnsi="Arial" w:cs="Arial"/>
                <w:i/>
                <w:lang w:val="en-US"/>
              </w:rPr>
              <w:t>This box will expand as you type</w:t>
            </w:r>
          </w:p>
        </w:tc>
      </w:tr>
      <w:tr w:rsidR="00F34692" w:rsidRPr="00F34692" w14:paraId="3B934EDA" w14:textId="77777777" w:rsidTr="00F34692">
        <w:tc>
          <w:tcPr>
            <w:tcW w:w="391" w:type="dxa"/>
            <w:tcBorders>
              <w:top w:val="single" w:sz="4" w:space="0" w:color="auto"/>
              <w:left w:val="single" w:sz="4" w:space="0" w:color="auto"/>
              <w:bottom w:val="single" w:sz="4" w:space="0" w:color="auto"/>
              <w:right w:val="single" w:sz="4" w:space="0" w:color="auto"/>
            </w:tcBorders>
            <w:hideMark/>
          </w:tcPr>
          <w:p w14:paraId="2AF81D38" w14:textId="77777777" w:rsidR="00F34692" w:rsidRPr="00F34692" w:rsidRDefault="00F34692" w:rsidP="00F34692">
            <w:pPr>
              <w:spacing w:after="0" w:line="240" w:lineRule="auto"/>
              <w:rPr>
                <w:rFonts w:ascii="Arial" w:eastAsia="Calibri" w:hAnsi="Arial" w:cs="Arial"/>
                <w:b/>
                <w:bCs/>
                <w:lang w:val="en-US"/>
              </w:rPr>
            </w:pPr>
            <w:r w:rsidRPr="00F34692">
              <w:rPr>
                <w:rFonts w:ascii="Arial" w:eastAsia="Calibri" w:hAnsi="Arial" w:cs="Arial"/>
                <w:b/>
                <w:bCs/>
                <w:lang w:val="en-US"/>
              </w:rPr>
              <w:t>8</w:t>
            </w:r>
          </w:p>
        </w:tc>
        <w:tc>
          <w:tcPr>
            <w:tcW w:w="8954" w:type="dxa"/>
            <w:gridSpan w:val="4"/>
            <w:tcBorders>
              <w:top w:val="single" w:sz="4" w:space="0" w:color="auto"/>
              <w:left w:val="single" w:sz="4" w:space="0" w:color="auto"/>
              <w:bottom w:val="single" w:sz="4" w:space="0" w:color="auto"/>
              <w:right w:val="single" w:sz="4" w:space="0" w:color="auto"/>
            </w:tcBorders>
          </w:tcPr>
          <w:p w14:paraId="0B85B2F5"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How was agreement between markers reached?</w:t>
            </w:r>
          </w:p>
          <w:p w14:paraId="232F0AAB" w14:textId="77777777" w:rsidR="00F34692" w:rsidRPr="00F34692" w:rsidRDefault="00F34692" w:rsidP="00F34692">
            <w:pPr>
              <w:spacing w:after="0" w:line="240" w:lineRule="auto"/>
              <w:rPr>
                <w:rFonts w:ascii="Arial" w:eastAsia="Calibri" w:hAnsi="Arial" w:cs="Arial"/>
                <w:lang w:val="en-US"/>
              </w:rPr>
            </w:pPr>
          </w:p>
          <w:p w14:paraId="5EB8F54C" w14:textId="77777777" w:rsidR="00F34692" w:rsidRPr="00F34692" w:rsidRDefault="00F34692" w:rsidP="00F34692">
            <w:pPr>
              <w:spacing w:after="0" w:line="240" w:lineRule="auto"/>
              <w:rPr>
                <w:rFonts w:ascii="Arial" w:eastAsia="Calibri" w:hAnsi="Arial" w:cs="Arial"/>
                <w:lang w:val="en-US"/>
              </w:rPr>
            </w:pPr>
            <w:r w:rsidRPr="00F34692">
              <w:rPr>
                <w:rFonts w:ascii="Arial" w:eastAsia="Calibri" w:hAnsi="Arial" w:cs="Arial"/>
                <w:lang w:val="en-US"/>
              </w:rPr>
              <w:t>Each submission was evaluated independently and then cross-checked to ensure consistency in interpretation and application of the marking criteria. Marks were found to be justified, with feedback accurately reflecting areas of strength and improvement. As a result, the agreed marks were confirmed collaboratively.</w:t>
            </w:r>
          </w:p>
          <w:p w14:paraId="78A740C5" w14:textId="77777777" w:rsidR="00F34692" w:rsidRPr="00F34692" w:rsidRDefault="00F34692" w:rsidP="00F34692">
            <w:pPr>
              <w:spacing w:after="0" w:line="240" w:lineRule="auto"/>
              <w:rPr>
                <w:rFonts w:ascii="Arial" w:eastAsia="Calibri" w:hAnsi="Arial" w:cs="Arial"/>
                <w:lang w:val="en-US"/>
              </w:rPr>
            </w:pPr>
          </w:p>
          <w:p w14:paraId="436CAF71" w14:textId="77777777" w:rsidR="00F34692" w:rsidRPr="00F34692" w:rsidRDefault="00F34692" w:rsidP="00F34692">
            <w:pPr>
              <w:spacing w:after="0" w:line="240" w:lineRule="auto"/>
              <w:rPr>
                <w:rFonts w:ascii="Arial" w:eastAsia="Calibri" w:hAnsi="Arial" w:cs="Arial"/>
                <w:i/>
                <w:lang w:val="en-US"/>
              </w:rPr>
            </w:pPr>
            <w:r w:rsidRPr="00F34692">
              <w:rPr>
                <w:rFonts w:ascii="Arial" w:eastAsia="Calibri" w:hAnsi="Arial" w:cs="Arial"/>
                <w:i/>
                <w:lang w:val="en-US"/>
              </w:rPr>
              <w:t>This box will expand as you type</w:t>
            </w:r>
          </w:p>
        </w:tc>
      </w:tr>
    </w:tbl>
    <w:p w14:paraId="1D44E201" w14:textId="77777777" w:rsidR="00F34692" w:rsidRPr="00F34692" w:rsidRDefault="00F34692" w:rsidP="00F34692">
      <w:pPr>
        <w:spacing w:after="0" w:line="240" w:lineRule="auto"/>
        <w:rPr>
          <w:rFonts w:ascii="Arial" w:hAnsi="Arial" w:cs="Arial"/>
          <w:b/>
          <w:bCs/>
        </w:rPr>
      </w:pPr>
    </w:p>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F34692" w:rsidRDefault="00747852" w:rsidP="000B1F89">
            <w:pPr>
              <w:spacing w:after="0" w:line="240" w:lineRule="auto"/>
              <w:rPr>
                <w:rFonts w:ascii="Arial" w:hAnsi="Arial" w:cs="Arial"/>
                <w:lang w:val="sv-SE"/>
              </w:rPr>
            </w:pPr>
            <w:r w:rsidRPr="00F34692">
              <w:rPr>
                <w:rFonts w:ascii="Arial" w:hAnsi="Arial" w:cs="Arial"/>
                <w:lang w:val="sv-SE"/>
              </w:rPr>
              <w:t>Signed (</w:t>
            </w:r>
            <w:r w:rsidR="00BF46EC" w:rsidRPr="00F34692">
              <w:rPr>
                <w:rFonts w:ascii="Arial" w:hAnsi="Arial" w:cs="Arial"/>
                <w:lang w:val="sv-SE"/>
              </w:rPr>
              <w:t xml:space="preserve">internal </w:t>
            </w:r>
            <w:r w:rsidRPr="00F34692">
              <w:rPr>
                <w:rFonts w:ascii="Arial" w:hAnsi="Arial" w:cs="Arial"/>
                <w:lang w:val="sv-SE"/>
              </w:rPr>
              <w:t>moderator</w:t>
            </w:r>
            <w:r w:rsidR="006D2A9D" w:rsidRPr="00F34692">
              <w:rPr>
                <w:rFonts w:ascii="Arial" w:hAnsi="Arial" w:cs="Arial"/>
                <w:lang w:val="sv-SE"/>
              </w:rPr>
              <w:t>/2</w:t>
            </w:r>
            <w:r w:rsidR="006D2A9D" w:rsidRPr="00F34692">
              <w:rPr>
                <w:rFonts w:ascii="Arial" w:hAnsi="Arial" w:cs="Arial"/>
                <w:vertAlign w:val="superscript"/>
                <w:lang w:val="sv-SE"/>
              </w:rPr>
              <w:t>nd</w:t>
            </w:r>
            <w:r w:rsidR="006D2A9D" w:rsidRPr="00F34692">
              <w:rPr>
                <w:rFonts w:ascii="Arial" w:hAnsi="Arial" w:cs="Arial"/>
                <w:lang w:val="sv-SE"/>
              </w:rPr>
              <w:t xml:space="preserve"> Marker</w:t>
            </w:r>
            <w:r w:rsidRPr="00F34692">
              <w:rPr>
                <w:rFonts w:ascii="Arial" w:hAnsi="Arial" w:cs="Arial"/>
                <w:lang w:val="sv-SE"/>
              </w:rPr>
              <w:t xml:space="preserve">): </w:t>
            </w:r>
          </w:p>
          <w:p w14:paraId="1B1A3B9E" w14:textId="77777777" w:rsidR="003A0622" w:rsidRPr="00F34692" w:rsidRDefault="003A0622" w:rsidP="000B1F89">
            <w:pPr>
              <w:spacing w:after="0" w:line="240" w:lineRule="auto"/>
              <w:rPr>
                <w:rFonts w:ascii="Arial" w:hAnsi="Arial" w:cs="Arial"/>
                <w:lang w:val="sv-SE"/>
              </w:rPr>
            </w:pPr>
          </w:p>
          <w:p w14:paraId="586DDF75" w14:textId="673BA9B4" w:rsidR="00E853AC" w:rsidRPr="00F34692" w:rsidRDefault="00F34692" w:rsidP="000B1F89">
            <w:pPr>
              <w:spacing w:after="0" w:line="240" w:lineRule="auto"/>
              <w:rPr>
                <w:rFonts w:ascii="Arial" w:hAnsi="Arial" w:cs="Arial"/>
                <w:lang w:val="sv-SE"/>
              </w:rPr>
            </w:pPr>
            <w:r w:rsidRPr="00F34692">
              <w:rPr>
                <w:rFonts w:ascii="Arial" w:hAnsi="Arial" w:cs="Arial"/>
                <w:lang w:val="sv-SE"/>
              </w:rPr>
              <w:t>Lola Villar</w:t>
            </w:r>
            <w:r>
              <w:rPr>
                <w:rFonts w:ascii="Arial" w:hAnsi="Arial" w:cs="Arial"/>
                <w:lang w:val="sv-SE"/>
              </w:rPr>
              <w:t>d-Coles</w:t>
            </w:r>
          </w:p>
        </w:tc>
        <w:tc>
          <w:tcPr>
            <w:tcW w:w="2834" w:type="dxa"/>
            <w:vAlign w:val="center"/>
          </w:tcPr>
          <w:p w14:paraId="0A227B27" w14:textId="1A7A050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34692">
              <w:rPr>
                <w:rFonts w:ascii="Arial" w:hAnsi="Arial" w:cs="Arial"/>
              </w:rPr>
              <w:t>08/04/2025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753E3" w14:textId="77777777" w:rsidR="00F801D5" w:rsidRDefault="00F801D5" w:rsidP="00467608">
      <w:pPr>
        <w:spacing w:after="0" w:line="240" w:lineRule="auto"/>
      </w:pPr>
      <w:r>
        <w:separator/>
      </w:r>
    </w:p>
  </w:endnote>
  <w:endnote w:type="continuationSeparator" w:id="0">
    <w:p w14:paraId="4B1717DE" w14:textId="77777777" w:rsidR="00F801D5" w:rsidRDefault="00F801D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D57F8" w14:textId="77777777" w:rsidR="00F801D5" w:rsidRDefault="00F801D5" w:rsidP="00467608">
      <w:pPr>
        <w:spacing w:after="0" w:line="240" w:lineRule="auto"/>
      </w:pPr>
      <w:r>
        <w:separator/>
      </w:r>
    </w:p>
  </w:footnote>
  <w:footnote w:type="continuationSeparator" w:id="0">
    <w:p w14:paraId="70131C81" w14:textId="77777777" w:rsidR="00F801D5" w:rsidRDefault="00F801D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71FE"/>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1291"/>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26B55"/>
    <w:rsid w:val="00536A75"/>
    <w:rsid w:val="005739F8"/>
    <w:rsid w:val="00587CE6"/>
    <w:rsid w:val="00596BAF"/>
    <w:rsid w:val="005A28B8"/>
    <w:rsid w:val="005A74CD"/>
    <w:rsid w:val="005B25F9"/>
    <w:rsid w:val="005B460D"/>
    <w:rsid w:val="005C05EE"/>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51D10"/>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C4CEE"/>
    <w:rsid w:val="00CE245C"/>
    <w:rsid w:val="00CE3E2B"/>
    <w:rsid w:val="00D02D86"/>
    <w:rsid w:val="00D4012C"/>
    <w:rsid w:val="00D50435"/>
    <w:rsid w:val="00D72891"/>
    <w:rsid w:val="00D72FBD"/>
    <w:rsid w:val="00D805D6"/>
    <w:rsid w:val="00D84865"/>
    <w:rsid w:val="00DA7BE8"/>
    <w:rsid w:val="00DB0F64"/>
    <w:rsid w:val="00DF4677"/>
    <w:rsid w:val="00E60022"/>
    <w:rsid w:val="00E736F0"/>
    <w:rsid w:val="00E853AC"/>
    <w:rsid w:val="00EA036D"/>
    <w:rsid w:val="00EA18AF"/>
    <w:rsid w:val="00ED385D"/>
    <w:rsid w:val="00EE4175"/>
    <w:rsid w:val="00EF13BA"/>
    <w:rsid w:val="00F045AF"/>
    <w:rsid w:val="00F2106D"/>
    <w:rsid w:val="00F34170"/>
    <w:rsid w:val="00F34692"/>
    <w:rsid w:val="00F3615A"/>
    <w:rsid w:val="00F36B5C"/>
    <w:rsid w:val="00F801D5"/>
    <w:rsid w:val="00FA3513"/>
    <w:rsid w:val="00FC7AD6"/>
    <w:rsid w:val="00FE1667"/>
    <w:rsid w:val="02AFA860"/>
    <w:rsid w:val="0519FED9"/>
    <w:rsid w:val="0F786236"/>
    <w:rsid w:val="14626F01"/>
    <w:rsid w:val="14B86469"/>
    <w:rsid w:val="14C4188B"/>
    <w:rsid w:val="16A403C4"/>
    <w:rsid w:val="1D8A276B"/>
    <w:rsid w:val="30F24B7D"/>
    <w:rsid w:val="3951E2D6"/>
    <w:rsid w:val="3A9C64C7"/>
    <w:rsid w:val="428C58E1"/>
    <w:rsid w:val="4D54D04F"/>
    <w:rsid w:val="5816CA70"/>
    <w:rsid w:val="5B33AF42"/>
    <w:rsid w:val="5BBC15AD"/>
    <w:rsid w:val="5CBE48D5"/>
    <w:rsid w:val="609BA9D6"/>
    <w:rsid w:val="68CB1DA4"/>
    <w:rsid w:val="6B6558FD"/>
    <w:rsid w:val="76C4488B"/>
    <w:rsid w:val="7E60F8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1239745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542701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404500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customXml/itemProps2.xml><?xml version="1.0" encoding="utf-8"?>
<ds:datastoreItem xmlns:ds="http://schemas.openxmlformats.org/officeDocument/2006/customXml" ds:itemID="{CB16A63D-1F92-4E48-9EA9-FD79CF59DA9B}">
  <ds:schemaRefs>
    <ds:schemaRef ds:uri="http://schemas.microsoft.com/sharepoint/v3/contenttype/forms"/>
  </ds:schemaRefs>
</ds:datastoreItem>
</file>

<file path=customXml/itemProps3.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1098</Words>
  <Characters>6566</Characters>
  <Application>Microsoft Office Word</Application>
  <DocSecurity>0</DocSecurity>
  <Lines>54</Lines>
  <Paragraphs>15</Paragraphs>
  <ScaleCrop>false</ScaleCrop>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Ruth Taylor Davies</cp:lastModifiedBy>
  <cp:revision>2</cp:revision>
  <cp:lastPrinted>2014-12-09T15:50:00Z</cp:lastPrinted>
  <dcterms:created xsi:type="dcterms:W3CDTF">2025-04-08T13:31:00Z</dcterms:created>
  <dcterms:modified xsi:type="dcterms:W3CDTF">2025-04-08T13:31:00Z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