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eastAsia="en-US"/>
          <w14:ligatures w14:val="standardContextual"/>
        </w:rPr>
        <w:id w:val="-588780481"/>
        <w:docPartObj>
          <w:docPartGallery w:val="Cover Pages"/>
          <w:docPartUnique/>
        </w:docPartObj>
      </w:sdtPr>
      <w:sdtEndPr>
        <w:rPr>
          <w:sz w:val="24"/>
        </w:rPr>
      </w:sdtEndPr>
      <w:sdtContent>
        <w:p w14:paraId="664573A9" w14:textId="05222297" w:rsidR="00D452CD" w:rsidRDefault="00B1261D">
          <w:pPr>
            <w:pStyle w:val="NoSpacing"/>
            <w:rPr>
              <w:sz w:val="2"/>
            </w:rPr>
          </w:pPr>
          <w:r>
            <w:rPr>
              <w:noProof/>
            </w:rPr>
            <mc:AlternateContent>
              <mc:Choice Requires="wps">
                <w:drawing>
                  <wp:anchor distT="0" distB="0" distL="114300" distR="114300" simplePos="0" relativeHeight="251661312" behindDoc="0" locked="0" layoutInCell="1" allowOverlap="1" wp14:anchorId="063DC35D" wp14:editId="15596A33">
                    <wp:simplePos x="0" y="0"/>
                    <wp:positionH relativeFrom="page">
                      <wp:align>center</wp:align>
                    </wp:positionH>
                    <wp:positionV relativeFrom="margin">
                      <wp:align>top</wp:align>
                    </wp:positionV>
                    <wp:extent cx="5943600" cy="1838739"/>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18387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B7FE361" w14:textId="41F0F666" w:rsidR="00D452CD" w:rsidRPr="00027ACE" w:rsidRDefault="003E16B2" w:rsidP="00D452CD">
                                    <w:pPr>
                                      <w:pStyle w:val="NoSpacing"/>
                                      <w:rPr>
                                        <w:rFonts w:asciiTheme="majorHAnsi" w:eastAsiaTheme="majorEastAsia" w:hAnsiTheme="majorHAnsi" w:cstheme="majorBidi"/>
                                        <w:caps/>
                                        <w:color w:val="2C7FCE" w:themeColor="text2" w:themeTint="99"/>
                                        <w:sz w:val="40"/>
                                        <w:szCs w:val="40"/>
                                      </w:rPr>
                                    </w:pPr>
                                    <w:r w:rsidRPr="003E16B2">
                                      <w:rPr>
                                        <w:rFonts w:asciiTheme="majorHAnsi" w:eastAsiaTheme="majorEastAsia" w:hAnsiTheme="majorHAnsi" w:cstheme="majorBidi"/>
                                        <w:caps/>
                                        <w:color w:val="2C7FCE" w:themeColor="text2" w:themeTint="99"/>
                                        <w:sz w:val="40"/>
                                        <w:szCs w:val="40"/>
                                      </w:rPr>
                                      <w:t>Assignment 2: Practical &amp; Professional Development ACCA5033</w:t>
                                    </w:r>
                                  </w:p>
                                </w:sdtContent>
                              </w:sdt>
                              <w:p w14:paraId="4442AB3F" w14:textId="38193444" w:rsidR="00D452CD" w:rsidRDefault="00C90252">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94D1B" w:rsidRPr="00E94D1B">
                                      <w:rPr>
                                        <w:color w:val="156082" w:themeColor="accent1"/>
                                        <w:sz w:val="36"/>
                                        <w:szCs w:val="36"/>
                                      </w:rPr>
                                      <w:t>Intelligent Knowledge Base Helpdesk Agent for IT Service Desk Support</w:t>
                                    </w:r>
                                  </w:sdtContent>
                                </w:sdt>
                                <w:r w:rsidR="00D452CD">
                                  <w:t xml:space="preserve"> </w:t>
                                </w:r>
                              </w:p>
                              <w:p w14:paraId="4CB073C4" w14:textId="77777777" w:rsidR="00D452CD" w:rsidRDefault="00D45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63DC35D" id="_x0000_t202" coordsize="21600,21600" o:spt="202" path="m,l,21600r21600,l21600,xe">
                    <v:stroke joinstyle="miter"/>
                    <v:path gradientshapeok="t" o:connecttype="rect"/>
                  </v:shapetype>
                  <v:shape id="Text Box 66" o:spid="_x0000_s1026" type="#_x0000_t202" style="position:absolute;margin-left:0;margin-top:0;width:468pt;height:144.8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" filled="f" stroked="f" strokeweight=".5pt">
                    <v:textbox>
                      <w:txbxContent>
                        <w:sdt>
                          <w:sdtPr>
                            <w:rPr>
                              <w:rFonts w:asciiTheme="majorHAnsi" w:eastAsiaTheme="majorEastAsia" w:hAnsiTheme="majorHAnsi" w:cstheme="majorBidi"/>
                              <w:caps/>
                              <w:color w:val="2C7FCE"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B7FE361" w14:textId="41F0F666" w:rsidR="00D452CD" w:rsidRPr="00027ACE" w:rsidRDefault="003E16B2" w:rsidP="00D452CD">
                              <w:pPr>
                                <w:pStyle w:val="NoSpacing"/>
                                <w:rPr>
                                  <w:rFonts w:asciiTheme="majorHAnsi" w:eastAsiaTheme="majorEastAsia" w:hAnsiTheme="majorHAnsi" w:cstheme="majorBidi"/>
                                  <w:caps/>
                                  <w:color w:val="2C7FCE" w:themeColor="text2" w:themeTint="99"/>
                                  <w:sz w:val="40"/>
                                  <w:szCs w:val="40"/>
                                </w:rPr>
                              </w:pPr>
                              <w:r w:rsidRPr="003E16B2">
                                <w:rPr>
                                  <w:rFonts w:asciiTheme="majorHAnsi" w:eastAsiaTheme="majorEastAsia" w:hAnsiTheme="majorHAnsi" w:cstheme="majorBidi"/>
                                  <w:caps/>
                                  <w:color w:val="2C7FCE" w:themeColor="text2" w:themeTint="99"/>
                                  <w:sz w:val="40"/>
                                  <w:szCs w:val="40"/>
                                </w:rPr>
                                <w:t>Assignment 2: Practical &amp; Professional Development ACCA5033</w:t>
                              </w:r>
                            </w:p>
                          </w:sdtContent>
                        </w:sdt>
                        <w:p w14:paraId="4442AB3F" w14:textId="38193444" w:rsidR="00D452CD" w:rsidRDefault="00C90252">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94D1B" w:rsidRPr="00E94D1B">
                                <w:rPr>
                                  <w:color w:val="156082" w:themeColor="accent1"/>
                                  <w:sz w:val="36"/>
                                  <w:szCs w:val="36"/>
                                </w:rPr>
                                <w:t>Intelligent Knowledge Base Helpdesk Agent for IT Service Desk Support</w:t>
                              </w:r>
                            </w:sdtContent>
                          </w:sdt>
                          <w:r w:rsidR="00D452CD">
                            <w:t xml:space="preserve"> </w:t>
                          </w:r>
                        </w:p>
                        <w:p w14:paraId="4CB073C4" w14:textId="77777777" w:rsidR="00D452CD" w:rsidRDefault="00D452CD"/>
                      </w:txbxContent>
                    </v:textbox>
                    <w10:wrap anchorx="page" anchory="margin"/>
                  </v:shape>
                </w:pict>
              </mc:Fallback>
            </mc:AlternateContent>
          </w:r>
        </w:p>
        <w:p w14:paraId="1173101C" w14:textId="320BAE15" w:rsidR="00D452CD" w:rsidRDefault="00D452CD">
          <w:r>
            <w:rPr>
              <w:noProof/>
              <w:color w:val="156082" w:themeColor="accent1"/>
              <w:sz w:val="36"/>
              <w:szCs w:val="36"/>
            </w:rPr>
            <mc:AlternateContent>
              <mc:Choice Requires="wpg">
                <w:drawing>
                  <wp:anchor distT="0" distB="0" distL="114300" distR="114300" simplePos="0" relativeHeight="251660288" behindDoc="1" locked="0" layoutInCell="1" allowOverlap="1" wp14:anchorId="64936C33" wp14:editId="06AACCF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5A58C2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18559BF" wp14:editId="53D0DB90">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74F44" w14:textId="1464207F" w:rsidR="00D452CD" w:rsidRPr="00D452CD" w:rsidRDefault="00C90252">
                                <w:pPr>
                                  <w:pStyle w:val="NoSpacing"/>
                                  <w:jc w:val="right"/>
                                  <w:rPr>
                                    <w:color w:val="156082" w:themeColor="accent1"/>
                                    <w:sz w:val="52"/>
                                    <w:szCs w:val="52"/>
                                  </w:rPr>
                                </w:pPr>
                                <w:sdt>
                                  <w:sdtPr>
                                    <w:rPr>
                                      <w:color w:val="156082" w:themeColor="accent1"/>
                                      <w:sz w:val="52"/>
                                      <w:szCs w:val="5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452CD" w:rsidRPr="00D452CD">
                                      <w:rPr>
                                        <w:color w:val="156082" w:themeColor="accent1"/>
                                        <w:sz w:val="52"/>
                                        <w:szCs w:val="52"/>
                                      </w:rPr>
                                      <w:t>Molly Thomas</w:t>
                                    </w:r>
                                  </w:sdtContent>
                                </w:sdt>
                              </w:p>
                              <w:sdt>
                                <w:sdtPr>
                                  <w:rPr>
                                    <w:color w:val="156082" w:themeColor="accent1"/>
                                    <w:sz w:val="52"/>
                                    <w:szCs w:val="5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E789767" w14:textId="3C789891" w:rsidR="00D452CD" w:rsidRPr="00D452CD" w:rsidRDefault="00D452CD">
                                    <w:pPr>
                                      <w:pStyle w:val="NoSpacing"/>
                                      <w:jc w:val="right"/>
                                      <w:rPr>
                                        <w:color w:val="156082" w:themeColor="accent1"/>
                                        <w:sz w:val="52"/>
                                        <w:szCs w:val="52"/>
                                      </w:rPr>
                                    </w:pPr>
                                    <w:r w:rsidRPr="00D452CD">
                                      <w:rPr>
                                        <w:color w:val="156082" w:themeColor="accent1"/>
                                        <w:sz w:val="52"/>
                                        <w:szCs w:val="52"/>
                                      </w:rPr>
                                      <w:t>2502132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18559BF"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7074F44" w14:textId="1464207F" w:rsidR="00D452CD" w:rsidRPr="00D452CD" w:rsidRDefault="00C90252">
                          <w:pPr>
                            <w:pStyle w:val="NoSpacing"/>
                            <w:jc w:val="right"/>
                            <w:rPr>
                              <w:color w:val="156082" w:themeColor="accent1"/>
                              <w:sz w:val="52"/>
                              <w:szCs w:val="52"/>
                            </w:rPr>
                          </w:pPr>
                          <w:sdt>
                            <w:sdtPr>
                              <w:rPr>
                                <w:color w:val="156082" w:themeColor="accent1"/>
                                <w:sz w:val="52"/>
                                <w:szCs w:val="5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452CD" w:rsidRPr="00D452CD">
                                <w:rPr>
                                  <w:color w:val="156082" w:themeColor="accent1"/>
                                  <w:sz w:val="52"/>
                                  <w:szCs w:val="52"/>
                                </w:rPr>
                                <w:t>Molly Thomas</w:t>
                              </w:r>
                            </w:sdtContent>
                          </w:sdt>
                        </w:p>
                        <w:sdt>
                          <w:sdtPr>
                            <w:rPr>
                              <w:color w:val="156082" w:themeColor="accent1"/>
                              <w:sz w:val="52"/>
                              <w:szCs w:val="5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E789767" w14:textId="3C789891" w:rsidR="00D452CD" w:rsidRPr="00D452CD" w:rsidRDefault="00D452CD">
                              <w:pPr>
                                <w:pStyle w:val="NoSpacing"/>
                                <w:jc w:val="right"/>
                                <w:rPr>
                                  <w:color w:val="156082" w:themeColor="accent1"/>
                                  <w:sz w:val="52"/>
                                  <w:szCs w:val="52"/>
                                </w:rPr>
                              </w:pPr>
                              <w:r w:rsidRPr="00D452CD">
                                <w:rPr>
                                  <w:color w:val="156082" w:themeColor="accent1"/>
                                  <w:sz w:val="52"/>
                                  <w:szCs w:val="52"/>
                                </w:rPr>
                                <w:t>2502132</w:t>
                              </w:r>
                            </w:p>
                          </w:sdtContent>
                        </w:sdt>
                      </w:txbxContent>
                    </v:textbox>
                    <w10:wrap anchorx="page" anchory="margin"/>
                  </v:shape>
                </w:pict>
              </mc:Fallback>
            </mc:AlternateContent>
          </w:r>
        </w:p>
        <w:p w14:paraId="38B3DD35" w14:textId="09A9BDCB" w:rsidR="00D452CD" w:rsidRDefault="00D452CD">
          <w:r>
            <w:br w:type="page"/>
          </w:r>
        </w:p>
      </w:sdtContent>
    </w:sdt>
    <w:p w14:paraId="7A0364A7" w14:textId="7D78C838" w:rsidR="00CA1599" w:rsidRPr="009E1348" w:rsidRDefault="00CA1599" w:rsidP="00090BE9">
      <w:pPr>
        <w:pStyle w:val="TOC2"/>
        <w:rPr>
          <w:sz w:val="28"/>
          <w:szCs w:val="28"/>
        </w:rPr>
      </w:pPr>
      <w:r w:rsidRPr="009E1348">
        <w:rPr>
          <w:sz w:val="28"/>
          <w:szCs w:val="28"/>
        </w:rPr>
        <w:lastRenderedPageBreak/>
        <w:t>Table of Contents</w:t>
      </w:r>
    </w:p>
    <w:p w14:paraId="366F1DA3" w14:textId="77777777" w:rsidR="00CA1599" w:rsidRPr="009E1348" w:rsidRDefault="00CA1599" w:rsidP="00090BE9">
      <w:pPr>
        <w:pStyle w:val="TOC2"/>
        <w:rPr>
          <w:sz w:val="28"/>
          <w:szCs w:val="28"/>
        </w:rPr>
      </w:pPr>
    </w:p>
    <w:p w14:paraId="57857667" w14:textId="2504272B" w:rsidR="00D33289" w:rsidRDefault="002F0235">
      <w:pPr>
        <w:pStyle w:val="TOC1"/>
        <w:rPr>
          <w:rFonts w:eastAsiaTheme="minorEastAsia"/>
          <w:sz w:val="24"/>
          <w:szCs w:val="24"/>
          <w:lang w:eastAsia="en-GB"/>
        </w:rPr>
      </w:pPr>
      <w:r w:rsidRPr="009E1348">
        <w:rPr>
          <w:rFonts w:asciiTheme="majorHAnsi" w:hAnsiTheme="majorHAnsi"/>
          <w:b/>
          <w:bCs/>
          <w:sz w:val="28"/>
          <w:szCs w:val="28"/>
        </w:rPr>
        <w:fldChar w:fldCharType="begin"/>
      </w:r>
      <w:r w:rsidRPr="009E1348">
        <w:rPr>
          <w:rFonts w:asciiTheme="majorHAnsi" w:hAnsiTheme="majorHAnsi"/>
          <w:b/>
          <w:bCs/>
          <w:sz w:val="28"/>
          <w:szCs w:val="28"/>
        </w:rPr>
        <w:instrText xml:space="preserve"> TOC \o "1-5" \h \z \u </w:instrText>
      </w:r>
      <w:r w:rsidRPr="009E1348">
        <w:rPr>
          <w:rFonts w:asciiTheme="majorHAnsi" w:hAnsiTheme="majorHAnsi"/>
          <w:b/>
          <w:bCs/>
          <w:sz w:val="28"/>
          <w:szCs w:val="28"/>
        </w:rPr>
        <w:fldChar w:fldCharType="separate"/>
      </w:r>
      <w:hyperlink w:anchor="_Toc236312999" w:history="1">
        <w:r w:rsidR="00D33289" w:rsidRPr="0070698C">
          <w:rPr>
            <w:rStyle w:val="Hyperlink"/>
          </w:rPr>
          <w:t>Introduction</w:t>
        </w:r>
        <w:r w:rsidR="00D33289">
          <w:rPr>
            <w:webHidden/>
          </w:rPr>
          <w:tab/>
        </w:r>
        <w:r w:rsidR="00D33289">
          <w:rPr>
            <w:webHidden/>
          </w:rPr>
          <w:fldChar w:fldCharType="begin"/>
        </w:r>
        <w:r w:rsidR="00D33289">
          <w:rPr>
            <w:webHidden/>
          </w:rPr>
          <w:instrText xml:space="preserve"> PAGEREF _Toc236312999 \h </w:instrText>
        </w:r>
        <w:r w:rsidR="00D33289">
          <w:rPr>
            <w:webHidden/>
          </w:rPr>
        </w:r>
        <w:r w:rsidR="00D33289">
          <w:rPr>
            <w:webHidden/>
          </w:rPr>
          <w:fldChar w:fldCharType="separate"/>
        </w:r>
        <w:r w:rsidR="00D33289">
          <w:rPr>
            <w:webHidden/>
          </w:rPr>
          <w:t>2</w:t>
        </w:r>
        <w:r w:rsidR="00D33289">
          <w:rPr>
            <w:webHidden/>
          </w:rPr>
          <w:fldChar w:fldCharType="end"/>
        </w:r>
      </w:hyperlink>
    </w:p>
    <w:p w14:paraId="361C4168" w14:textId="05BE1C29" w:rsidR="00D33289" w:rsidRDefault="00D33289">
      <w:pPr>
        <w:pStyle w:val="TOC2"/>
        <w:rPr>
          <w:rFonts w:asciiTheme="minorHAnsi" w:eastAsiaTheme="minorEastAsia" w:hAnsiTheme="minorHAnsi"/>
          <w:iCs w:val="0"/>
          <w:noProof/>
          <w:sz w:val="24"/>
          <w:szCs w:val="24"/>
          <w:lang w:eastAsia="en-GB"/>
        </w:rPr>
      </w:pPr>
      <w:hyperlink w:anchor="_Toc236313000" w:history="1">
        <w:r w:rsidRPr="0070698C">
          <w:rPr>
            <w:rStyle w:val="Hyperlink"/>
            <w:noProof/>
          </w:rPr>
          <w:t>Task 1: Practical Development / implementation</w:t>
        </w:r>
        <w:r>
          <w:rPr>
            <w:noProof/>
            <w:webHidden/>
          </w:rPr>
          <w:tab/>
        </w:r>
        <w:r>
          <w:rPr>
            <w:noProof/>
            <w:webHidden/>
          </w:rPr>
          <w:fldChar w:fldCharType="begin"/>
        </w:r>
        <w:r>
          <w:rPr>
            <w:noProof/>
            <w:webHidden/>
          </w:rPr>
          <w:instrText xml:space="preserve"> PAGEREF _Toc236313000 \h </w:instrText>
        </w:r>
        <w:r>
          <w:rPr>
            <w:noProof/>
            <w:webHidden/>
          </w:rPr>
        </w:r>
        <w:r>
          <w:rPr>
            <w:noProof/>
            <w:webHidden/>
          </w:rPr>
          <w:fldChar w:fldCharType="separate"/>
        </w:r>
        <w:r>
          <w:rPr>
            <w:noProof/>
            <w:webHidden/>
          </w:rPr>
          <w:t>2</w:t>
        </w:r>
        <w:r>
          <w:rPr>
            <w:noProof/>
            <w:webHidden/>
          </w:rPr>
          <w:fldChar w:fldCharType="end"/>
        </w:r>
      </w:hyperlink>
    </w:p>
    <w:p w14:paraId="75061383" w14:textId="7B94FD78" w:rsidR="00D33289" w:rsidRDefault="00D33289">
      <w:pPr>
        <w:pStyle w:val="TOC2"/>
        <w:rPr>
          <w:rFonts w:asciiTheme="minorHAnsi" w:eastAsiaTheme="minorEastAsia" w:hAnsiTheme="minorHAnsi"/>
          <w:iCs w:val="0"/>
          <w:noProof/>
          <w:sz w:val="24"/>
          <w:szCs w:val="24"/>
          <w:lang w:eastAsia="en-GB"/>
        </w:rPr>
      </w:pPr>
      <w:hyperlink w:anchor="_Toc236313001" w:history="1">
        <w:r w:rsidRPr="0070698C">
          <w:rPr>
            <w:rStyle w:val="Hyperlink"/>
            <w:noProof/>
            <w:lang w:eastAsia="zh-CN"/>
          </w:rPr>
          <w:t>Task 2: Innovation</w:t>
        </w:r>
        <w:r>
          <w:rPr>
            <w:noProof/>
            <w:webHidden/>
          </w:rPr>
          <w:tab/>
        </w:r>
        <w:r>
          <w:rPr>
            <w:noProof/>
            <w:webHidden/>
          </w:rPr>
          <w:fldChar w:fldCharType="begin"/>
        </w:r>
        <w:r>
          <w:rPr>
            <w:noProof/>
            <w:webHidden/>
          </w:rPr>
          <w:instrText xml:space="preserve"> PAGEREF _Toc236313001 \h </w:instrText>
        </w:r>
        <w:r>
          <w:rPr>
            <w:noProof/>
            <w:webHidden/>
          </w:rPr>
        </w:r>
        <w:r>
          <w:rPr>
            <w:noProof/>
            <w:webHidden/>
          </w:rPr>
          <w:fldChar w:fldCharType="separate"/>
        </w:r>
        <w:r>
          <w:rPr>
            <w:noProof/>
            <w:webHidden/>
          </w:rPr>
          <w:t>8</w:t>
        </w:r>
        <w:r>
          <w:rPr>
            <w:noProof/>
            <w:webHidden/>
          </w:rPr>
          <w:fldChar w:fldCharType="end"/>
        </w:r>
      </w:hyperlink>
    </w:p>
    <w:p w14:paraId="0527758A" w14:textId="56756ED2" w:rsidR="00D33289" w:rsidRDefault="00D33289">
      <w:pPr>
        <w:pStyle w:val="TOC2"/>
        <w:rPr>
          <w:rFonts w:asciiTheme="minorHAnsi" w:eastAsiaTheme="minorEastAsia" w:hAnsiTheme="minorHAnsi"/>
          <w:iCs w:val="0"/>
          <w:noProof/>
          <w:sz w:val="24"/>
          <w:szCs w:val="24"/>
          <w:lang w:eastAsia="en-GB"/>
        </w:rPr>
      </w:pPr>
      <w:hyperlink w:anchor="_Toc236313002" w:history="1">
        <w:r w:rsidRPr="0070698C">
          <w:rPr>
            <w:rStyle w:val="Hyperlink"/>
            <w:noProof/>
          </w:rPr>
          <w:t>Task 3: Project reflection</w:t>
        </w:r>
        <w:r>
          <w:rPr>
            <w:noProof/>
            <w:webHidden/>
          </w:rPr>
          <w:tab/>
        </w:r>
        <w:r>
          <w:rPr>
            <w:noProof/>
            <w:webHidden/>
          </w:rPr>
          <w:fldChar w:fldCharType="begin"/>
        </w:r>
        <w:r>
          <w:rPr>
            <w:noProof/>
            <w:webHidden/>
          </w:rPr>
          <w:instrText xml:space="preserve"> PAGEREF _Toc236313002 \h </w:instrText>
        </w:r>
        <w:r>
          <w:rPr>
            <w:noProof/>
            <w:webHidden/>
          </w:rPr>
        </w:r>
        <w:r>
          <w:rPr>
            <w:noProof/>
            <w:webHidden/>
          </w:rPr>
          <w:fldChar w:fldCharType="separate"/>
        </w:r>
        <w:r>
          <w:rPr>
            <w:noProof/>
            <w:webHidden/>
          </w:rPr>
          <w:t>10</w:t>
        </w:r>
        <w:r>
          <w:rPr>
            <w:noProof/>
            <w:webHidden/>
          </w:rPr>
          <w:fldChar w:fldCharType="end"/>
        </w:r>
      </w:hyperlink>
    </w:p>
    <w:p w14:paraId="55D4E6CE" w14:textId="36DA737A" w:rsidR="00D33289" w:rsidRDefault="00D33289">
      <w:pPr>
        <w:pStyle w:val="TOC1"/>
        <w:rPr>
          <w:rFonts w:eastAsiaTheme="minorEastAsia"/>
          <w:sz w:val="24"/>
          <w:szCs w:val="24"/>
          <w:lang w:eastAsia="en-GB"/>
        </w:rPr>
      </w:pPr>
      <w:hyperlink w:anchor="_Toc236313003" w:history="1">
        <w:r w:rsidRPr="0070698C">
          <w:rPr>
            <w:rStyle w:val="Hyperlink"/>
          </w:rPr>
          <w:t>Conclusion</w:t>
        </w:r>
        <w:r>
          <w:rPr>
            <w:webHidden/>
          </w:rPr>
          <w:tab/>
        </w:r>
        <w:r>
          <w:rPr>
            <w:webHidden/>
          </w:rPr>
          <w:fldChar w:fldCharType="begin"/>
        </w:r>
        <w:r>
          <w:rPr>
            <w:webHidden/>
          </w:rPr>
          <w:instrText xml:space="preserve"> PAGEREF _Toc236313003 \h </w:instrText>
        </w:r>
        <w:r>
          <w:rPr>
            <w:webHidden/>
          </w:rPr>
        </w:r>
        <w:r>
          <w:rPr>
            <w:webHidden/>
          </w:rPr>
          <w:fldChar w:fldCharType="separate"/>
        </w:r>
        <w:r>
          <w:rPr>
            <w:webHidden/>
          </w:rPr>
          <w:t>13</w:t>
        </w:r>
        <w:r>
          <w:rPr>
            <w:webHidden/>
          </w:rPr>
          <w:fldChar w:fldCharType="end"/>
        </w:r>
      </w:hyperlink>
    </w:p>
    <w:p w14:paraId="63A7451A" w14:textId="3949E209" w:rsidR="00D33289" w:rsidRDefault="00D33289">
      <w:pPr>
        <w:pStyle w:val="TOC2"/>
        <w:rPr>
          <w:rFonts w:asciiTheme="minorHAnsi" w:eastAsiaTheme="minorEastAsia" w:hAnsiTheme="minorHAnsi"/>
          <w:iCs w:val="0"/>
          <w:noProof/>
          <w:sz w:val="24"/>
          <w:szCs w:val="24"/>
          <w:lang w:eastAsia="en-GB"/>
        </w:rPr>
      </w:pPr>
      <w:hyperlink w:anchor="_Toc236313004" w:history="1">
        <w:r w:rsidRPr="0070698C">
          <w:rPr>
            <w:rStyle w:val="Hyperlink"/>
            <w:noProof/>
          </w:rPr>
          <w:t>References</w:t>
        </w:r>
        <w:r>
          <w:rPr>
            <w:noProof/>
            <w:webHidden/>
          </w:rPr>
          <w:tab/>
        </w:r>
        <w:r>
          <w:rPr>
            <w:noProof/>
            <w:webHidden/>
          </w:rPr>
          <w:fldChar w:fldCharType="begin"/>
        </w:r>
        <w:r>
          <w:rPr>
            <w:noProof/>
            <w:webHidden/>
          </w:rPr>
          <w:instrText xml:space="preserve"> PAGEREF _Toc236313004 \h </w:instrText>
        </w:r>
        <w:r>
          <w:rPr>
            <w:noProof/>
            <w:webHidden/>
          </w:rPr>
        </w:r>
        <w:r>
          <w:rPr>
            <w:noProof/>
            <w:webHidden/>
          </w:rPr>
          <w:fldChar w:fldCharType="separate"/>
        </w:r>
        <w:r>
          <w:rPr>
            <w:noProof/>
            <w:webHidden/>
          </w:rPr>
          <w:t>14</w:t>
        </w:r>
        <w:r>
          <w:rPr>
            <w:noProof/>
            <w:webHidden/>
          </w:rPr>
          <w:fldChar w:fldCharType="end"/>
        </w:r>
      </w:hyperlink>
    </w:p>
    <w:p w14:paraId="2312CF3D" w14:textId="2BF92744" w:rsidR="00D33289" w:rsidRDefault="00D33289">
      <w:pPr>
        <w:pStyle w:val="TOC2"/>
        <w:rPr>
          <w:rFonts w:asciiTheme="minorHAnsi" w:eastAsiaTheme="minorEastAsia" w:hAnsiTheme="minorHAnsi"/>
          <w:iCs w:val="0"/>
          <w:noProof/>
          <w:sz w:val="24"/>
          <w:szCs w:val="24"/>
          <w:lang w:eastAsia="en-GB"/>
        </w:rPr>
      </w:pPr>
      <w:hyperlink w:anchor="_Toc236313005" w:history="1">
        <w:r w:rsidRPr="0070698C">
          <w:rPr>
            <w:rStyle w:val="Hyperlink"/>
            <w:noProof/>
          </w:rPr>
          <w:t>Appendices</w:t>
        </w:r>
        <w:r>
          <w:rPr>
            <w:noProof/>
            <w:webHidden/>
          </w:rPr>
          <w:tab/>
        </w:r>
        <w:r>
          <w:rPr>
            <w:noProof/>
            <w:webHidden/>
          </w:rPr>
          <w:fldChar w:fldCharType="begin"/>
        </w:r>
        <w:r>
          <w:rPr>
            <w:noProof/>
            <w:webHidden/>
          </w:rPr>
          <w:instrText xml:space="preserve"> PAGEREF _Toc236313005 \h </w:instrText>
        </w:r>
        <w:r>
          <w:rPr>
            <w:noProof/>
            <w:webHidden/>
          </w:rPr>
        </w:r>
        <w:r>
          <w:rPr>
            <w:noProof/>
            <w:webHidden/>
          </w:rPr>
          <w:fldChar w:fldCharType="separate"/>
        </w:r>
        <w:r>
          <w:rPr>
            <w:noProof/>
            <w:webHidden/>
          </w:rPr>
          <w:t>15</w:t>
        </w:r>
        <w:r>
          <w:rPr>
            <w:noProof/>
            <w:webHidden/>
          </w:rPr>
          <w:fldChar w:fldCharType="end"/>
        </w:r>
      </w:hyperlink>
    </w:p>
    <w:p w14:paraId="35AB4E61" w14:textId="23A51401" w:rsidR="00D452CD" w:rsidRPr="00BA6E54" w:rsidRDefault="002F0235" w:rsidP="00D452CD">
      <w:pPr>
        <w:rPr>
          <w:rFonts w:asciiTheme="majorHAnsi" w:hAnsiTheme="majorHAnsi"/>
          <w:b/>
          <w:bCs/>
          <w:iCs/>
          <w:sz w:val="32"/>
          <w:szCs w:val="32"/>
        </w:rPr>
      </w:pPr>
      <w:r w:rsidRPr="009E1348">
        <w:rPr>
          <w:rFonts w:asciiTheme="majorHAnsi" w:hAnsiTheme="majorHAnsi"/>
          <w:b/>
          <w:bCs/>
          <w:iCs/>
          <w:sz w:val="28"/>
          <w:szCs w:val="28"/>
        </w:rPr>
        <w:fldChar w:fldCharType="end"/>
      </w:r>
    </w:p>
    <w:p w14:paraId="4FABEF73" w14:textId="77777777" w:rsidR="00CA1599" w:rsidRPr="00BA6E54" w:rsidRDefault="00CA1599" w:rsidP="00D452CD">
      <w:pPr>
        <w:rPr>
          <w:rFonts w:asciiTheme="majorHAnsi" w:hAnsiTheme="majorHAnsi"/>
          <w:b/>
          <w:bCs/>
          <w:iCs/>
          <w:sz w:val="32"/>
          <w:szCs w:val="32"/>
        </w:rPr>
      </w:pPr>
    </w:p>
    <w:p w14:paraId="3DBE033F" w14:textId="77777777" w:rsidR="00CA1599" w:rsidRDefault="00CA1599" w:rsidP="00D452CD">
      <w:pPr>
        <w:rPr>
          <w:b/>
          <w:bCs/>
          <w:iCs/>
        </w:rPr>
      </w:pPr>
    </w:p>
    <w:p w14:paraId="72D18911" w14:textId="77777777" w:rsidR="00CA1599" w:rsidRDefault="00CA1599" w:rsidP="00D452CD">
      <w:pPr>
        <w:rPr>
          <w:b/>
          <w:bCs/>
          <w:iCs/>
        </w:rPr>
      </w:pPr>
    </w:p>
    <w:p w14:paraId="50E47DE4" w14:textId="77777777" w:rsidR="00CA1599" w:rsidRDefault="00CA1599" w:rsidP="00D452CD">
      <w:pPr>
        <w:rPr>
          <w:b/>
          <w:bCs/>
          <w:iCs/>
        </w:rPr>
      </w:pPr>
    </w:p>
    <w:p w14:paraId="74096E93" w14:textId="77777777" w:rsidR="00CA1599" w:rsidRDefault="00CA1599" w:rsidP="00D452CD">
      <w:pPr>
        <w:rPr>
          <w:b/>
          <w:bCs/>
          <w:iCs/>
        </w:rPr>
      </w:pPr>
    </w:p>
    <w:p w14:paraId="708DE9AA" w14:textId="77777777" w:rsidR="00CA1599" w:rsidRDefault="00CA1599" w:rsidP="00D452CD">
      <w:pPr>
        <w:rPr>
          <w:b/>
          <w:bCs/>
          <w:iCs/>
        </w:rPr>
      </w:pPr>
    </w:p>
    <w:p w14:paraId="19BB4510" w14:textId="77777777" w:rsidR="00CA1599" w:rsidRDefault="00CA1599" w:rsidP="00D452CD">
      <w:pPr>
        <w:rPr>
          <w:b/>
          <w:bCs/>
          <w:iCs/>
        </w:rPr>
      </w:pPr>
    </w:p>
    <w:p w14:paraId="4C46DC79" w14:textId="77777777" w:rsidR="00CA1599" w:rsidRDefault="00CA1599" w:rsidP="00D452CD">
      <w:pPr>
        <w:rPr>
          <w:b/>
          <w:bCs/>
          <w:iCs/>
        </w:rPr>
      </w:pPr>
    </w:p>
    <w:p w14:paraId="5662E40F" w14:textId="77777777" w:rsidR="007549AF" w:rsidRDefault="007549AF" w:rsidP="007549AF"/>
    <w:p w14:paraId="60D1322A" w14:textId="77777777" w:rsidR="007549AF" w:rsidRDefault="007549AF" w:rsidP="007549AF"/>
    <w:p w14:paraId="0FF77DDD" w14:textId="77777777" w:rsidR="007549AF" w:rsidRDefault="007549AF" w:rsidP="007549AF"/>
    <w:p w14:paraId="516A1EBC" w14:textId="77777777" w:rsidR="007549AF" w:rsidRDefault="007549AF" w:rsidP="007549AF"/>
    <w:p w14:paraId="59893E79" w14:textId="77777777" w:rsidR="009E1348" w:rsidRDefault="009E1348" w:rsidP="007549AF"/>
    <w:p w14:paraId="741E93C6" w14:textId="77777777" w:rsidR="009E1348" w:rsidRDefault="009E1348" w:rsidP="007549AF"/>
    <w:p w14:paraId="385E36C3" w14:textId="77777777" w:rsidR="009E1348" w:rsidRDefault="009E1348" w:rsidP="007549AF"/>
    <w:p w14:paraId="0A23B87E" w14:textId="1785E6E4" w:rsidR="006950B9" w:rsidRPr="009B3D6B" w:rsidRDefault="007549AF" w:rsidP="009B3D6B">
      <w:pPr>
        <w:pStyle w:val="Heading1"/>
      </w:pPr>
      <w:bookmarkStart w:id="0" w:name="_Toc236312999"/>
      <w:r>
        <w:lastRenderedPageBreak/>
        <w:t>I</w:t>
      </w:r>
      <w:r w:rsidRPr="009B3D6B">
        <w:t>ntroduction</w:t>
      </w:r>
      <w:bookmarkEnd w:id="0"/>
    </w:p>
    <w:p w14:paraId="24130AF6" w14:textId="45EF88FD" w:rsidR="003A5C72" w:rsidRDefault="00AD69C9" w:rsidP="003A5C72">
      <w:r w:rsidRPr="00AD69C9">
        <w:t>This report presents the development and evaluation of the Intelligent Knowledge Base Helpdesk Agent, an AI-powered solution designed to support IT service desk operations. It covers the practical implementation of the project, including user feedback and testing, explores how the solution could be deployed and managed within a large organisation, and concludes with reflections on project management, skills developed and the potential positive impact of the project.</w:t>
      </w:r>
    </w:p>
    <w:p w14:paraId="64A43EB2" w14:textId="77777777" w:rsidR="00AD69C9" w:rsidRPr="00AD69C9" w:rsidRDefault="00AD69C9" w:rsidP="003A5C72"/>
    <w:p w14:paraId="40C6F4A4" w14:textId="524C37F1" w:rsidR="00B676EB" w:rsidRPr="00B676EB" w:rsidRDefault="00D452CD" w:rsidP="00BA6E54">
      <w:pPr>
        <w:pStyle w:val="Heading2"/>
      </w:pPr>
      <w:bookmarkStart w:id="1" w:name="_Toc236313000"/>
      <w:r w:rsidRPr="00CA1599">
        <w:t>Task 1: Practical Development / implementation</w:t>
      </w:r>
      <w:bookmarkEnd w:id="1"/>
    </w:p>
    <w:p w14:paraId="03A3C257" w14:textId="7265DCF8" w:rsidR="00D63D25" w:rsidRPr="00B676EB" w:rsidRDefault="00D452CD" w:rsidP="00B676EB">
      <w:pPr>
        <w:rPr>
          <w:b/>
          <w:bCs/>
          <w:sz w:val="28"/>
          <w:szCs w:val="28"/>
        </w:rPr>
      </w:pPr>
      <w:r w:rsidRPr="00B676EB">
        <w:rPr>
          <w:b/>
          <w:bCs/>
          <w:sz w:val="28"/>
          <w:szCs w:val="28"/>
        </w:rPr>
        <w:t>Initial feedback</w:t>
      </w:r>
    </w:p>
    <w:p w14:paraId="3BF8ED44" w14:textId="26A830E1" w:rsidR="007F3DA9" w:rsidRPr="00CA1599" w:rsidRDefault="007F3DA9" w:rsidP="007F3DA9">
      <w:r w:rsidRPr="00CA1599">
        <w:t>A total of six participants evaluated the Intelligent Knowledge Base Helpdesk Agent</w:t>
      </w:r>
      <w:r w:rsidR="005A4DA8">
        <w:t xml:space="preserve"> initial implementation. </w:t>
      </w:r>
      <w:r w:rsidRPr="00CA1599">
        <w:t xml:space="preserve">Overall, the feedback was positive, </w:t>
      </w:r>
      <w:r w:rsidR="005A4DA8">
        <w:t>f</w:t>
      </w:r>
      <w:r w:rsidRPr="00CA1599">
        <w:t>our participants rated the system 5/5, one rated it 4/5, and one rated it 3/5, indicating a high level of user satisfaction.</w:t>
      </w:r>
    </w:p>
    <w:p w14:paraId="57B31E72" w14:textId="5F4B84DD" w:rsidR="007F3DA9" w:rsidRPr="00CA1599" w:rsidRDefault="007F3DA9" w:rsidP="007F3DA9">
      <w:r w:rsidRPr="00CA1599">
        <w:t>All participants stated that they would use the intelligent knowledge base agent before contacting IT support, and all agreed that it would improve access to IT support outside normal working hours. The most common challenges users currently experience when seeking IT support were long waiting times, difficulty finding answers</w:t>
      </w:r>
      <w:r w:rsidR="00C96940">
        <w:t xml:space="preserve"> </w:t>
      </w:r>
      <w:r w:rsidRPr="00CA1599">
        <w:t>and slow responses from IT staff. This suggests that the project addresses genuine issues faced by users.</w:t>
      </w:r>
    </w:p>
    <w:p w14:paraId="1605AF15" w14:textId="48309940" w:rsidR="009F434F" w:rsidRDefault="007F3DA9" w:rsidP="007F3DA9">
      <w:r w:rsidRPr="00CA1599">
        <w:t xml:space="preserve">The feedback also highlighted several areas for improvement. </w:t>
      </w:r>
      <w:r w:rsidR="003F1408" w:rsidRPr="003F1408">
        <w:t>Some participants expressed concerns regarding the reliability of AI-generated responses. This finding is consistent with Microsoft's guidance on trustworthy AI, which states that "Trust but verify still applies," emphasising that AI systems should be supported by monitoring, audit trails and appropriate human oversight to maintain user confidence</w:t>
      </w:r>
      <w:r w:rsidR="000D226F">
        <w:t>.</w:t>
      </w:r>
      <w:r w:rsidR="006C54E0">
        <w:t xml:space="preserve"> [1]</w:t>
      </w:r>
    </w:p>
    <w:p w14:paraId="0DA3E5F7" w14:textId="07710627" w:rsidR="007F3DA9" w:rsidRPr="00CA1599" w:rsidRDefault="007F3DA9" w:rsidP="007F3DA9">
      <w:r w:rsidRPr="00CA1599">
        <w:t xml:space="preserve"> Others suggested using clear, non-technical language to make troubleshooting steps easier to follow for all users. One participant recommended that the agent should automatically raise an IT support ticket if it cannot resolve an issue, while another suggested including a disclaimer advising users not to perform advanced operating system changes without assistance from an IT professional.</w:t>
      </w:r>
    </w:p>
    <w:p w14:paraId="7EB85F67" w14:textId="77777777" w:rsidR="000D226F" w:rsidRDefault="007F3DA9" w:rsidP="007F3DA9">
      <w:r w:rsidRPr="00CA1599">
        <w:t xml:space="preserve">As a result of this feedback, several improvements would be made to the project. The knowledge base would be reviewed and updated regularly to ensure information remains accurate. The agent's responses would be refined to use simpler language and clearer step-by-step guidance. In addition, an automatic escalation feature would be implemented to create an IT support ticket when the agent cannot resolve a user's issue. </w:t>
      </w:r>
    </w:p>
    <w:p w14:paraId="5229C65A" w14:textId="77777777" w:rsidR="007B1F62" w:rsidRDefault="007F3DA9" w:rsidP="007B1F62">
      <w:r w:rsidRPr="00CA1599">
        <w:lastRenderedPageBreak/>
        <w:t>Finally, a disclaimer would be added to ensure users are aware that complex system-level changes should only be carried out by authorised IT staff. These improvements would increase the reliability, usability and overall effectiveness of the intelligent helpdesk agent.</w:t>
      </w:r>
      <w:r w:rsidR="00E3402F" w:rsidRPr="00CA1599">
        <w:t xml:space="preserve"> See Appendix </w:t>
      </w:r>
      <w:r w:rsidR="00753812" w:rsidRPr="00CA1599">
        <w:t xml:space="preserve">B </w:t>
      </w:r>
      <w:r w:rsidR="00E3402F" w:rsidRPr="00CA1599">
        <w:t xml:space="preserve">for </w:t>
      </w:r>
      <w:r w:rsidR="00141295" w:rsidRPr="00CA1599">
        <w:t xml:space="preserve">documented feedback answers in </w:t>
      </w:r>
      <w:r w:rsidR="00F7632E" w:rsidRPr="00CA1599">
        <w:t>an</w:t>
      </w:r>
      <w:r w:rsidR="00141295" w:rsidRPr="00CA1599">
        <w:t xml:space="preserve"> Excel spreadsheet.</w:t>
      </w:r>
    </w:p>
    <w:p w14:paraId="51A68264" w14:textId="77777777" w:rsidR="00BF0F3B" w:rsidRDefault="00BF0F3B" w:rsidP="007B1F62"/>
    <w:p w14:paraId="4C6DB360" w14:textId="3F275B6D" w:rsidR="00F21226" w:rsidRPr="00B676EB" w:rsidRDefault="00D452CD" w:rsidP="00B676EB">
      <w:pPr>
        <w:rPr>
          <w:b/>
          <w:bCs/>
          <w:sz w:val="28"/>
          <w:szCs w:val="28"/>
        </w:rPr>
      </w:pPr>
      <w:r w:rsidRPr="00B676EB">
        <w:rPr>
          <w:b/>
          <w:bCs/>
          <w:sz w:val="28"/>
          <w:szCs w:val="28"/>
        </w:rPr>
        <w:t>Implementation</w:t>
      </w:r>
    </w:p>
    <w:p w14:paraId="79FBDED7" w14:textId="4AC22905" w:rsidR="00CC456E" w:rsidRPr="00B676EB" w:rsidRDefault="00CC456E" w:rsidP="00B676EB">
      <w:pPr>
        <w:rPr>
          <w:b/>
          <w:bCs/>
        </w:rPr>
      </w:pPr>
      <w:r w:rsidRPr="00B676EB">
        <w:rPr>
          <w:b/>
          <w:bCs/>
        </w:rPr>
        <w:t>Creating the Copilot Agent:</w:t>
      </w:r>
    </w:p>
    <w:p w14:paraId="5142131B" w14:textId="77777777" w:rsidR="00C13C2A" w:rsidRDefault="00FB6BF9" w:rsidP="00FB6BF9">
      <w:r w:rsidRPr="00BB3698">
        <w:t xml:space="preserve">This section documents the practical implementation of the Intelligent Knowledge Base Helpdesk Agent developed using Microsoft 365 Copilot Agent Builder. </w:t>
      </w:r>
      <w:r w:rsidR="00BB3698" w:rsidRPr="00BB3698">
        <w:t xml:space="preserve">The prototype was developed using Microsoft 365 Copilot Agent Builder rather than Microsoft Copilot Studio because the project required a simple AI-powered knowledge base agent that could retrieve information from organisational content without extensive custom development. </w:t>
      </w:r>
    </w:p>
    <w:p w14:paraId="67C7D364" w14:textId="5E432728" w:rsidR="00FB6BF9" w:rsidRPr="00BB3698" w:rsidRDefault="00BB3698" w:rsidP="00FB6BF9">
      <w:r w:rsidRPr="00BB3698">
        <w:t>Microsoft 365 Copilot Agent Builder provides a low-code approach for creating agents that utilise Microsoft 365 data sources, making it suitable for rapidly developing a helpdesk support prototype.</w:t>
      </w:r>
      <w:r w:rsidR="00F76E89">
        <w:t xml:space="preserve"> </w:t>
      </w:r>
      <w:r w:rsidR="0015337D">
        <w:t>[2]</w:t>
      </w:r>
      <w:r w:rsidR="00A654F0">
        <w:t xml:space="preserve"> </w:t>
      </w:r>
      <w:r w:rsidR="007876F3">
        <w:t xml:space="preserve">See Appendix </w:t>
      </w:r>
      <w:r w:rsidR="00F41B23">
        <w:t>C for evidence of c</w:t>
      </w:r>
      <w:r w:rsidR="00E32D29">
        <w:t>omplete course regarding CoPilot agents and Artificial Intelligence.</w:t>
      </w:r>
    </w:p>
    <w:p w14:paraId="6241408C" w14:textId="4980EB03" w:rsidR="00AA7E5D" w:rsidRDefault="00640062" w:rsidP="00AA7E5D">
      <w:r w:rsidRPr="00640062">
        <w:rPr>
          <w:noProof/>
        </w:rPr>
        <w:drawing>
          <wp:inline distT="0" distB="0" distL="0" distR="0" wp14:anchorId="71C4B7EA" wp14:editId="2EF859C7">
            <wp:extent cx="5731510" cy="3387090"/>
            <wp:effectExtent l="0" t="0" r="2540" b="3810"/>
            <wp:docPr id="1340768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768253" name=""/>
                    <pic:cNvPicPr/>
                  </pic:nvPicPr>
                  <pic:blipFill>
                    <a:blip r:embed="rId6"/>
                    <a:stretch>
                      <a:fillRect/>
                    </a:stretch>
                  </pic:blipFill>
                  <pic:spPr>
                    <a:xfrm>
                      <a:off x="0" y="0"/>
                      <a:ext cx="5731510" cy="3387090"/>
                    </a:xfrm>
                    <a:prstGeom prst="rect">
                      <a:avLst/>
                    </a:prstGeom>
                  </pic:spPr>
                </pic:pic>
              </a:graphicData>
            </a:graphic>
          </wp:inline>
        </w:drawing>
      </w:r>
    </w:p>
    <w:p w14:paraId="7B0844C5" w14:textId="51A0A355" w:rsidR="00845F55" w:rsidRDefault="0015337D" w:rsidP="00C74ACD">
      <w:r>
        <w:t>Figure 1. Helpdesk Agent User Interface</w:t>
      </w:r>
    </w:p>
    <w:p w14:paraId="4533C259" w14:textId="794C3132" w:rsidR="00C74ACD" w:rsidRDefault="00C74ACD" w:rsidP="00C74ACD">
      <w:r w:rsidRPr="00C74ACD">
        <w:rPr>
          <w:noProof/>
        </w:rPr>
        <w:lastRenderedPageBreak/>
        <w:drawing>
          <wp:inline distT="0" distB="0" distL="0" distR="0" wp14:anchorId="4E1E1A7C" wp14:editId="4FBE22A5">
            <wp:extent cx="2959201" cy="2869324"/>
            <wp:effectExtent l="0" t="0" r="0" b="7620"/>
            <wp:docPr id="330958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58133" name=""/>
                    <pic:cNvPicPr/>
                  </pic:nvPicPr>
                  <pic:blipFill>
                    <a:blip r:embed="rId7"/>
                    <a:stretch>
                      <a:fillRect/>
                    </a:stretch>
                  </pic:blipFill>
                  <pic:spPr>
                    <a:xfrm>
                      <a:off x="0" y="0"/>
                      <a:ext cx="2980309" cy="2889791"/>
                    </a:xfrm>
                    <a:prstGeom prst="rect">
                      <a:avLst/>
                    </a:prstGeom>
                  </pic:spPr>
                </pic:pic>
              </a:graphicData>
            </a:graphic>
          </wp:inline>
        </w:drawing>
      </w:r>
    </w:p>
    <w:p w14:paraId="387A8C7E" w14:textId="34B0CDD1" w:rsidR="00845F55" w:rsidRDefault="00845F55" w:rsidP="00C74ACD">
      <w:r>
        <w:t xml:space="preserve">Figure 2. </w:t>
      </w:r>
      <w:r w:rsidR="008A3A61">
        <w:t xml:space="preserve">Creation of Helpdesk agent </w:t>
      </w:r>
      <w:r w:rsidR="005D765F">
        <w:t>icon</w:t>
      </w:r>
    </w:p>
    <w:p w14:paraId="345D91F1" w14:textId="77777777" w:rsidR="00415137" w:rsidRDefault="00415137" w:rsidP="00C74ACD"/>
    <w:p w14:paraId="2FA79842" w14:textId="00006AB8" w:rsidR="005D765F" w:rsidRPr="00B676EB" w:rsidRDefault="005D765F" w:rsidP="00B676EB">
      <w:pPr>
        <w:rPr>
          <w:b/>
          <w:bCs/>
        </w:rPr>
      </w:pPr>
      <w:r w:rsidRPr="00B676EB">
        <w:rPr>
          <w:b/>
          <w:bCs/>
        </w:rPr>
        <w:t>Configuring the Agents Instructions:</w:t>
      </w:r>
    </w:p>
    <w:p w14:paraId="5A06C8B1" w14:textId="66698AA3" w:rsidR="005D765F" w:rsidRPr="005D765F" w:rsidRDefault="0024042C" w:rsidP="005D765F">
      <w:r>
        <w:t xml:space="preserve">CoPilot Agent </w:t>
      </w:r>
      <w:r w:rsidRPr="00DF7D9C">
        <w:t>instructions are used to define how an agent behaves and responds to users, making them an effective mechanism for implementing these improvements</w:t>
      </w:r>
      <w:r>
        <w:t xml:space="preserve">. </w:t>
      </w:r>
      <w:r w:rsidRPr="00DF7D9C">
        <w:t>[3] Based</w:t>
      </w:r>
      <w:r w:rsidR="00DF7D9C" w:rsidRPr="00DF7D9C">
        <w:t xml:space="preserve"> on the initial user feedback, the agent instructions were refined to improve the clarity and accuracy of responses</w:t>
      </w:r>
      <w:r w:rsidR="002944D1">
        <w:t xml:space="preserve">. See Appendix </w:t>
      </w:r>
      <w:r>
        <w:t>D</w:t>
      </w:r>
      <w:r w:rsidR="00DF7D9C" w:rsidRPr="00DF7D9C">
        <w:t xml:space="preserve"> </w:t>
      </w:r>
      <w:r>
        <w:t>for full instructions</w:t>
      </w:r>
      <w:r w:rsidR="001D38BB">
        <w:t xml:space="preserve"> given to agent</w:t>
      </w:r>
      <w:r w:rsidR="0053500C">
        <w:t xml:space="preserve">. </w:t>
      </w:r>
      <w:r w:rsidR="00DF7D9C" w:rsidRPr="00DF7D9C">
        <w:t>The updated instructions encouraged the agent to provide simpler</w:t>
      </w:r>
      <w:r w:rsidR="00C51DD7">
        <w:t xml:space="preserve"> </w:t>
      </w:r>
      <w:r w:rsidR="00DF7D9C" w:rsidRPr="00DF7D9C">
        <w:t xml:space="preserve">guidance, avoid unnecessary technical terminology, include a disclaimer before suggesting advanced troubleshooting actions, and recommend raising an IT support ticket when a user's issue could not be resolved. </w:t>
      </w:r>
    </w:p>
    <w:p w14:paraId="0FAFB822" w14:textId="0C5755F4" w:rsidR="0013369B" w:rsidRDefault="007F2C9C" w:rsidP="007820B2">
      <w:r w:rsidRPr="007F2C9C">
        <w:rPr>
          <w:noProof/>
        </w:rPr>
        <w:drawing>
          <wp:inline distT="0" distB="0" distL="0" distR="0" wp14:anchorId="0D891AEE" wp14:editId="076FA23D">
            <wp:extent cx="5139013" cy="2695903"/>
            <wp:effectExtent l="0" t="0" r="5080" b="9525"/>
            <wp:docPr id="1086150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50979" name=""/>
                    <pic:cNvPicPr/>
                  </pic:nvPicPr>
                  <pic:blipFill>
                    <a:blip r:embed="rId8"/>
                    <a:stretch>
                      <a:fillRect/>
                    </a:stretch>
                  </pic:blipFill>
                  <pic:spPr>
                    <a:xfrm>
                      <a:off x="0" y="0"/>
                      <a:ext cx="5152562" cy="2703011"/>
                    </a:xfrm>
                    <a:prstGeom prst="rect">
                      <a:avLst/>
                    </a:prstGeom>
                  </pic:spPr>
                </pic:pic>
              </a:graphicData>
            </a:graphic>
          </wp:inline>
        </w:drawing>
      </w:r>
    </w:p>
    <w:p w14:paraId="32BCE17B" w14:textId="5ED71FB5" w:rsidR="007B1F62" w:rsidRDefault="00B34FAA" w:rsidP="007820B2">
      <w:r>
        <w:t xml:space="preserve">Figure 3. </w:t>
      </w:r>
      <w:r w:rsidR="00640708">
        <w:t xml:space="preserve">Agent </w:t>
      </w:r>
      <w:r w:rsidR="007F2C9C">
        <w:t>Builder (Configure mode)</w:t>
      </w:r>
    </w:p>
    <w:p w14:paraId="1C59C26D" w14:textId="77777777" w:rsidR="00BF0F3B" w:rsidRDefault="00BF0F3B" w:rsidP="007820B2"/>
    <w:p w14:paraId="26C5EC79" w14:textId="00CF43A6" w:rsidR="00921F41" w:rsidRDefault="008F718A" w:rsidP="00B676EB">
      <w:pPr>
        <w:rPr>
          <w:b/>
          <w:bCs/>
        </w:rPr>
      </w:pPr>
      <w:r w:rsidRPr="00B676EB">
        <w:rPr>
          <w:b/>
          <w:bCs/>
        </w:rPr>
        <w:t>Connecting Knowledge Sources</w:t>
      </w:r>
      <w:r w:rsidR="007B2085">
        <w:rPr>
          <w:b/>
          <w:bCs/>
        </w:rPr>
        <w:t xml:space="preserve"> and creating conversation starters:</w:t>
      </w:r>
    </w:p>
    <w:p w14:paraId="7D325983" w14:textId="58198F91" w:rsidR="00197F9D" w:rsidRDefault="00197F9D" w:rsidP="007820B2">
      <w:r w:rsidRPr="00197F9D">
        <w:t xml:space="preserve">To demonstrate proof of concept, the agent was provided with guidance on how to assist users with </w:t>
      </w:r>
      <w:r w:rsidR="00EA3BDE">
        <w:t xml:space="preserve">four </w:t>
      </w:r>
      <w:r w:rsidRPr="00197F9D">
        <w:t>individual IT support requests. Conversation prompts were developed to help end users resolve common troubleshooting queries using clear</w:t>
      </w:r>
      <w:r w:rsidR="00FA7406">
        <w:t xml:space="preserve"> and natural </w:t>
      </w:r>
      <w:r w:rsidRPr="00197F9D">
        <w:t>language, recognising that users may have varying levels of technical</w:t>
      </w:r>
      <w:r>
        <w:t xml:space="preserve"> </w:t>
      </w:r>
      <w:r w:rsidRPr="00197F9D">
        <w:t>knowledge.</w:t>
      </w:r>
    </w:p>
    <w:p w14:paraId="0DC2272F" w14:textId="7CBF7570" w:rsidR="00196EF9" w:rsidRDefault="00B65536" w:rsidP="007820B2">
      <w:r w:rsidRPr="00B65536">
        <w:rPr>
          <w:noProof/>
        </w:rPr>
        <w:drawing>
          <wp:inline distT="0" distB="0" distL="0" distR="0" wp14:anchorId="58095713" wp14:editId="795E6ACF">
            <wp:extent cx="4464279" cy="3016405"/>
            <wp:effectExtent l="0" t="0" r="0" b="0"/>
            <wp:docPr id="1574015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15382" name=""/>
                    <pic:cNvPicPr/>
                  </pic:nvPicPr>
                  <pic:blipFill>
                    <a:blip r:embed="rId9"/>
                    <a:stretch>
                      <a:fillRect/>
                    </a:stretch>
                  </pic:blipFill>
                  <pic:spPr>
                    <a:xfrm>
                      <a:off x="0" y="0"/>
                      <a:ext cx="4464279" cy="3016405"/>
                    </a:xfrm>
                    <a:prstGeom prst="rect">
                      <a:avLst/>
                    </a:prstGeom>
                  </pic:spPr>
                </pic:pic>
              </a:graphicData>
            </a:graphic>
          </wp:inline>
        </w:drawing>
      </w:r>
    </w:p>
    <w:p w14:paraId="099A7548" w14:textId="142E856C" w:rsidR="0046712A" w:rsidRDefault="0046712A" w:rsidP="007820B2">
      <w:r>
        <w:t xml:space="preserve">Figure 4. </w:t>
      </w:r>
      <w:r w:rsidR="00C500E0">
        <w:t>List of built in procedures</w:t>
      </w:r>
    </w:p>
    <w:p w14:paraId="595A663E" w14:textId="758286A0" w:rsidR="00976774" w:rsidRDefault="00BD5E49" w:rsidP="00032703">
      <w:r w:rsidRPr="00BD5E49">
        <w:rPr>
          <w:noProof/>
        </w:rPr>
        <w:drawing>
          <wp:inline distT="0" distB="0" distL="0" distR="0" wp14:anchorId="2B739F57" wp14:editId="57978457">
            <wp:extent cx="5731510" cy="1787525"/>
            <wp:effectExtent l="0" t="0" r="2540" b="3175"/>
            <wp:docPr id="627513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513951" name=""/>
                    <pic:cNvPicPr/>
                  </pic:nvPicPr>
                  <pic:blipFill>
                    <a:blip r:embed="rId10"/>
                    <a:stretch>
                      <a:fillRect/>
                    </a:stretch>
                  </pic:blipFill>
                  <pic:spPr>
                    <a:xfrm>
                      <a:off x="0" y="0"/>
                      <a:ext cx="5731510" cy="1787525"/>
                    </a:xfrm>
                    <a:prstGeom prst="rect">
                      <a:avLst/>
                    </a:prstGeom>
                  </pic:spPr>
                </pic:pic>
              </a:graphicData>
            </a:graphic>
          </wp:inline>
        </w:drawing>
      </w:r>
    </w:p>
    <w:p w14:paraId="7DF3EEE8" w14:textId="50A3C229" w:rsidR="005D1D58" w:rsidRDefault="005D1D58" w:rsidP="00032703">
      <w:r>
        <w:t>Figure 5.</w:t>
      </w:r>
      <w:r w:rsidR="00C500E0">
        <w:t xml:space="preserve"> Conversation prompts created for Agent</w:t>
      </w:r>
    </w:p>
    <w:p w14:paraId="7CF5058A" w14:textId="77777777" w:rsidR="005D1D58" w:rsidRDefault="005D1D58" w:rsidP="00032703"/>
    <w:p w14:paraId="3352AB5F" w14:textId="0712C9EE" w:rsidR="005D1D58" w:rsidRDefault="005D1D58" w:rsidP="00B676EB">
      <w:pPr>
        <w:rPr>
          <w:b/>
          <w:bCs/>
        </w:rPr>
      </w:pPr>
      <w:r w:rsidRPr="00B676EB">
        <w:rPr>
          <w:b/>
          <w:bCs/>
        </w:rPr>
        <w:t>Testing the Agent:</w:t>
      </w:r>
    </w:p>
    <w:p w14:paraId="29F65014" w14:textId="78B773AA" w:rsidR="00FF6069" w:rsidRPr="00FF6069" w:rsidRDefault="00FF6069" w:rsidP="00B676EB">
      <w:r w:rsidRPr="00FF6069">
        <w:t>The agent was tested using a range of common IT support scenarios to evaluate the accuracy, relevance and consistency of its responses.</w:t>
      </w:r>
      <w:r>
        <w:t xml:space="preserve"> </w:t>
      </w:r>
      <w:r w:rsidR="00E44A9F" w:rsidRPr="00E44A9F">
        <w:t xml:space="preserve">This approach aligns with Microsoft's guidance, which recommends testing an agent iteratively to validate its </w:t>
      </w:r>
      <w:r w:rsidR="00E44A9F" w:rsidRPr="00E44A9F">
        <w:lastRenderedPageBreak/>
        <w:t>behaviour and identify opportunities for improvement before deployment</w:t>
      </w:r>
      <w:r w:rsidR="00E44A9F">
        <w:t xml:space="preserve">. </w:t>
      </w:r>
      <w:r w:rsidR="00E44A9F" w:rsidRPr="00E44A9F">
        <w:t>[4]</w:t>
      </w:r>
      <w:r w:rsidR="00A012F5">
        <w:t xml:space="preserve"> See Appendix</w:t>
      </w:r>
      <w:r w:rsidR="00E745DF">
        <w:t xml:space="preserve"> E for link </w:t>
      </w:r>
      <w:r w:rsidR="0032061F">
        <w:t xml:space="preserve">to the </w:t>
      </w:r>
      <w:r w:rsidR="00FE70A5">
        <w:t>Helpdesk Agent prototype.</w:t>
      </w:r>
    </w:p>
    <w:p w14:paraId="032A84E5" w14:textId="4A906397" w:rsidR="001F5558" w:rsidRDefault="00F42C46" w:rsidP="00BD6C74">
      <w:r w:rsidRPr="00F42C46">
        <w:rPr>
          <w:noProof/>
        </w:rPr>
        <w:drawing>
          <wp:inline distT="0" distB="0" distL="0" distR="0" wp14:anchorId="20498541" wp14:editId="3F89C995">
            <wp:extent cx="4635738" cy="3492679"/>
            <wp:effectExtent l="0" t="0" r="0" b="0"/>
            <wp:docPr id="2078917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17462" name=""/>
                    <pic:cNvPicPr/>
                  </pic:nvPicPr>
                  <pic:blipFill>
                    <a:blip r:embed="rId11"/>
                    <a:stretch>
                      <a:fillRect/>
                    </a:stretch>
                  </pic:blipFill>
                  <pic:spPr>
                    <a:xfrm>
                      <a:off x="0" y="0"/>
                      <a:ext cx="4635738" cy="3492679"/>
                    </a:xfrm>
                    <a:prstGeom prst="rect">
                      <a:avLst/>
                    </a:prstGeom>
                  </pic:spPr>
                </pic:pic>
              </a:graphicData>
            </a:graphic>
          </wp:inline>
        </w:drawing>
      </w:r>
    </w:p>
    <w:p w14:paraId="26A27355" w14:textId="3D0EDBFC" w:rsidR="00D671FD" w:rsidRDefault="00D671FD" w:rsidP="00BD6C74">
      <w:r w:rsidRPr="00D671FD">
        <w:rPr>
          <w:noProof/>
        </w:rPr>
        <w:drawing>
          <wp:inline distT="0" distB="0" distL="0" distR="0" wp14:anchorId="7E1A15FB" wp14:editId="2EE6B1E1">
            <wp:extent cx="4318782" cy="2661368"/>
            <wp:effectExtent l="0" t="0" r="5715" b="5715"/>
            <wp:docPr id="1168628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628382" name=""/>
                    <pic:cNvPicPr/>
                  </pic:nvPicPr>
                  <pic:blipFill>
                    <a:blip r:embed="rId12"/>
                    <a:stretch>
                      <a:fillRect/>
                    </a:stretch>
                  </pic:blipFill>
                  <pic:spPr>
                    <a:xfrm>
                      <a:off x="0" y="0"/>
                      <a:ext cx="4321787" cy="2663220"/>
                    </a:xfrm>
                    <a:prstGeom prst="rect">
                      <a:avLst/>
                    </a:prstGeom>
                  </pic:spPr>
                </pic:pic>
              </a:graphicData>
            </a:graphic>
          </wp:inline>
        </w:drawing>
      </w:r>
    </w:p>
    <w:p w14:paraId="7AD56BFB" w14:textId="1A655E89" w:rsidR="006F59F8" w:rsidRDefault="00C500E0" w:rsidP="00BD6C74">
      <w:r>
        <w:t xml:space="preserve">Figure 6. </w:t>
      </w:r>
      <w:r w:rsidR="006F59F8">
        <w:t>Te</w:t>
      </w:r>
      <w:r w:rsidR="00A84080">
        <w:t xml:space="preserve">st incident </w:t>
      </w:r>
      <w:r w:rsidR="00791E90">
        <w:t>(</w:t>
      </w:r>
      <w:r w:rsidR="00F42C46">
        <w:t>Mapping network drive)</w:t>
      </w:r>
    </w:p>
    <w:p w14:paraId="10BC7E8E" w14:textId="77777777" w:rsidR="00791E90" w:rsidRDefault="00C12C5D" w:rsidP="00BD6C74">
      <w:r w:rsidRPr="00C12C5D">
        <w:rPr>
          <w:noProof/>
        </w:rPr>
        <w:lastRenderedPageBreak/>
        <w:drawing>
          <wp:inline distT="0" distB="0" distL="0" distR="0" wp14:anchorId="674C7C3E" wp14:editId="0A52B061">
            <wp:extent cx="3397348" cy="3001539"/>
            <wp:effectExtent l="0" t="0" r="0" b="8890"/>
            <wp:docPr id="255887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87611" name=""/>
                    <pic:cNvPicPr/>
                  </pic:nvPicPr>
                  <pic:blipFill>
                    <a:blip r:embed="rId13"/>
                    <a:stretch>
                      <a:fillRect/>
                    </a:stretch>
                  </pic:blipFill>
                  <pic:spPr>
                    <a:xfrm>
                      <a:off x="0" y="0"/>
                      <a:ext cx="3414416" cy="3016619"/>
                    </a:xfrm>
                    <a:prstGeom prst="rect">
                      <a:avLst/>
                    </a:prstGeom>
                  </pic:spPr>
                </pic:pic>
              </a:graphicData>
            </a:graphic>
          </wp:inline>
        </w:drawing>
      </w:r>
      <w:r w:rsidR="00791E90" w:rsidRPr="00791E90">
        <w:rPr>
          <w:noProof/>
        </w:rPr>
        <w:drawing>
          <wp:inline distT="0" distB="0" distL="0" distR="0" wp14:anchorId="0D7F6608" wp14:editId="3DD309A7">
            <wp:extent cx="3506229" cy="2096814"/>
            <wp:effectExtent l="0" t="0" r="0" b="0"/>
            <wp:docPr id="1322372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72350" name=""/>
                    <pic:cNvPicPr/>
                  </pic:nvPicPr>
                  <pic:blipFill>
                    <a:blip r:embed="rId14"/>
                    <a:stretch>
                      <a:fillRect/>
                    </a:stretch>
                  </pic:blipFill>
                  <pic:spPr>
                    <a:xfrm>
                      <a:off x="0" y="0"/>
                      <a:ext cx="3517928" cy="2103810"/>
                    </a:xfrm>
                    <a:prstGeom prst="rect">
                      <a:avLst/>
                    </a:prstGeom>
                  </pic:spPr>
                </pic:pic>
              </a:graphicData>
            </a:graphic>
          </wp:inline>
        </w:drawing>
      </w:r>
    </w:p>
    <w:p w14:paraId="5A7D8935" w14:textId="2357F1E6" w:rsidR="00A84080" w:rsidRDefault="00A84080" w:rsidP="00BD6C74">
      <w:r>
        <w:t xml:space="preserve">Figure 7. Test Incident </w:t>
      </w:r>
      <w:r w:rsidR="00791E90">
        <w:t>(Teams Add-in disappeared from Outlook)</w:t>
      </w:r>
    </w:p>
    <w:p w14:paraId="577F98A7" w14:textId="77777777" w:rsidR="00280412" w:rsidRDefault="00280412" w:rsidP="00BD6C74"/>
    <w:p w14:paraId="6860442D" w14:textId="04386F01" w:rsidR="00280412" w:rsidRDefault="00280412" w:rsidP="00BD6C74">
      <w:pPr>
        <w:rPr>
          <w:b/>
          <w:bCs/>
        </w:rPr>
      </w:pPr>
      <w:r w:rsidRPr="00280412">
        <w:rPr>
          <w:b/>
          <w:bCs/>
        </w:rPr>
        <w:t>Refining Responses</w:t>
      </w:r>
      <w:r w:rsidR="0046117F">
        <w:rPr>
          <w:b/>
          <w:bCs/>
        </w:rPr>
        <w:t>/Troubleshooting:</w:t>
      </w:r>
    </w:p>
    <w:p w14:paraId="210DDBDE" w14:textId="6C5A2745" w:rsidR="001151C3" w:rsidRPr="001151C3" w:rsidRDefault="001151C3" w:rsidP="00BD6C74">
      <w:r w:rsidRPr="001151C3">
        <w:t>As shown in Fig. 8,</w:t>
      </w:r>
      <w:r w:rsidR="00B67E58">
        <w:t xml:space="preserve"> the agent </w:t>
      </w:r>
      <w:r w:rsidR="00761BAB">
        <w:t xml:space="preserve">states it does not know the fix for the given incident. Instead of providing the knowledge for this query, the agent was advised to </w:t>
      </w:r>
      <w:r w:rsidR="00432CFD">
        <w:t xml:space="preserve">tell the user to contact the IT Service desk. This was done to test that the agent could recognise </w:t>
      </w:r>
      <w:r w:rsidR="001A1507">
        <w:t>a fault even with no knowledge of the resolution but still advise the end-user with some constructive feedback.</w:t>
      </w:r>
    </w:p>
    <w:p w14:paraId="49754CF4" w14:textId="40271581" w:rsidR="0046117F" w:rsidRDefault="0046117F" w:rsidP="0046117F">
      <w:r w:rsidRPr="0046117F">
        <w:t>It was a continuous process of taking typical enquiries from customers, feeding into the agent and evaluating responses</w:t>
      </w:r>
      <w:r w:rsidR="0081232E">
        <w:t xml:space="preserve"> until they were rated </w:t>
      </w:r>
      <w:r w:rsidR="009705D2">
        <w:t xml:space="preserve">8 out of 10 or higher. </w:t>
      </w:r>
      <w:r w:rsidRPr="0046117F">
        <w:t xml:space="preserve">This highlighted changes </w:t>
      </w:r>
      <w:r w:rsidR="009705D2">
        <w:t xml:space="preserve">that were needed to the </w:t>
      </w:r>
      <w:r w:rsidRPr="0046117F">
        <w:t>underlying knowledge source(s</w:t>
      </w:r>
      <w:r w:rsidR="0081232E" w:rsidRPr="0046117F">
        <w:t>),</w:t>
      </w:r>
      <w:r w:rsidRPr="0046117F">
        <w:t xml:space="preserve"> </w:t>
      </w:r>
      <w:r w:rsidR="00E64E8B">
        <w:t>and</w:t>
      </w:r>
      <w:r w:rsidRPr="0046117F">
        <w:t xml:space="preserve"> </w:t>
      </w:r>
      <w:r w:rsidR="00E64E8B">
        <w:t xml:space="preserve">it </w:t>
      </w:r>
      <w:r w:rsidRPr="0046117F">
        <w:t xml:space="preserve">identified that the knowledge sources could not rely on images to explain to the users as output from the agent was text based. </w:t>
      </w:r>
      <w:r w:rsidR="004C23F8">
        <w:t>Considering</w:t>
      </w:r>
      <w:r w:rsidR="00736C20">
        <w:t xml:space="preserve"> the </w:t>
      </w:r>
      <w:r w:rsidR="004C23F8">
        <w:t>user feedback, a ‘Next Step’ section was added to every response, see F</w:t>
      </w:r>
      <w:r w:rsidR="00736C20">
        <w:t>ig. 9</w:t>
      </w:r>
      <w:r w:rsidR="004C23F8">
        <w:t>.</w:t>
      </w:r>
      <w:r w:rsidR="001151C3">
        <w:t xml:space="preserve"> </w:t>
      </w:r>
    </w:p>
    <w:p w14:paraId="7F85BE56" w14:textId="6B8E7B8D" w:rsidR="00280412" w:rsidRDefault="001D1DC7" w:rsidP="00BD6C74">
      <w:pPr>
        <w:rPr>
          <w:b/>
          <w:bCs/>
        </w:rPr>
      </w:pPr>
      <w:r w:rsidRPr="001D1DC7">
        <w:rPr>
          <w:b/>
          <w:bCs/>
          <w:noProof/>
        </w:rPr>
        <w:lastRenderedPageBreak/>
        <w:drawing>
          <wp:inline distT="0" distB="0" distL="0" distR="0" wp14:anchorId="1A561842" wp14:editId="375FB5B5">
            <wp:extent cx="4745421" cy="3078267"/>
            <wp:effectExtent l="0" t="0" r="0" b="8255"/>
            <wp:docPr id="301091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91849" name=""/>
                    <pic:cNvPicPr/>
                  </pic:nvPicPr>
                  <pic:blipFill>
                    <a:blip r:embed="rId15"/>
                    <a:stretch>
                      <a:fillRect/>
                    </a:stretch>
                  </pic:blipFill>
                  <pic:spPr>
                    <a:xfrm>
                      <a:off x="0" y="0"/>
                      <a:ext cx="4756195" cy="3085256"/>
                    </a:xfrm>
                    <a:prstGeom prst="rect">
                      <a:avLst/>
                    </a:prstGeom>
                  </pic:spPr>
                </pic:pic>
              </a:graphicData>
            </a:graphic>
          </wp:inline>
        </w:drawing>
      </w:r>
    </w:p>
    <w:p w14:paraId="56420A30" w14:textId="096159EE" w:rsidR="00A84080" w:rsidRDefault="00A84080" w:rsidP="00BD6C74">
      <w:r w:rsidRPr="00A84080">
        <w:t xml:space="preserve">Figure 8. </w:t>
      </w:r>
      <w:r w:rsidR="0053185E">
        <w:t>Agent</w:t>
      </w:r>
      <w:r w:rsidR="00456FA5">
        <w:t xml:space="preserve"> unable to provide IT assistance with given request</w:t>
      </w:r>
    </w:p>
    <w:p w14:paraId="33BCD684" w14:textId="77777777" w:rsidR="0053185E" w:rsidRPr="00A84080" w:rsidRDefault="0053185E" w:rsidP="00BD6C74"/>
    <w:p w14:paraId="650010C0" w14:textId="1953B506" w:rsidR="00CB2554" w:rsidRDefault="00EF6769" w:rsidP="00E33B98">
      <w:r w:rsidRPr="00EF6769">
        <w:rPr>
          <w:noProof/>
        </w:rPr>
        <w:drawing>
          <wp:inline distT="0" distB="0" distL="0" distR="0" wp14:anchorId="3B547003" wp14:editId="6FF1F0A0">
            <wp:extent cx="5076497" cy="2539962"/>
            <wp:effectExtent l="0" t="0" r="0" b="0"/>
            <wp:docPr id="516940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940095" name=""/>
                    <pic:cNvPicPr/>
                  </pic:nvPicPr>
                  <pic:blipFill rotWithShape="1">
                    <a:blip r:embed="rId16"/>
                    <a:srcRect l="1552"/>
                    <a:stretch>
                      <a:fillRect/>
                    </a:stretch>
                  </pic:blipFill>
                  <pic:spPr bwMode="auto">
                    <a:xfrm>
                      <a:off x="0" y="0"/>
                      <a:ext cx="5084362" cy="2543897"/>
                    </a:xfrm>
                    <a:prstGeom prst="rect">
                      <a:avLst/>
                    </a:prstGeom>
                    <a:ln>
                      <a:noFill/>
                    </a:ln>
                    <a:extLst>
                      <a:ext uri="{53640926-AAD7-44D8-BBD7-CCE9431645EC}">
                        <a14:shadowObscured xmlns:a14="http://schemas.microsoft.com/office/drawing/2010/main"/>
                      </a:ext>
                    </a:extLst>
                  </pic:spPr>
                </pic:pic>
              </a:graphicData>
            </a:graphic>
          </wp:inline>
        </w:drawing>
      </w:r>
    </w:p>
    <w:p w14:paraId="65D2BE45" w14:textId="15158E11" w:rsidR="00C83FD1" w:rsidRDefault="0053185E" w:rsidP="00E33B98">
      <w:r>
        <w:t xml:space="preserve">Figure 9. </w:t>
      </w:r>
      <w:r w:rsidR="00A704FB">
        <w:t xml:space="preserve">Extra support added to end of </w:t>
      </w:r>
      <w:r w:rsidR="003338F9">
        <w:t xml:space="preserve">each </w:t>
      </w:r>
      <w:r w:rsidR="00A704FB">
        <w:t>response</w:t>
      </w:r>
    </w:p>
    <w:p w14:paraId="76A030D6" w14:textId="77777777" w:rsidR="007549AF" w:rsidRDefault="007549AF" w:rsidP="00E33B98"/>
    <w:p w14:paraId="3EEEE7A4" w14:textId="0390AAC3" w:rsidR="00CB7232" w:rsidRDefault="00CB7232" w:rsidP="00F539DA">
      <w:pPr>
        <w:pStyle w:val="Heading2"/>
        <w:rPr>
          <w:rFonts w:asciiTheme="minorHAnsi" w:hAnsiTheme="minorHAnsi"/>
          <w:lang w:eastAsia="zh-CN"/>
        </w:rPr>
      </w:pPr>
      <w:bookmarkStart w:id="2" w:name="_Toc236313001"/>
      <w:r w:rsidRPr="00454216">
        <w:rPr>
          <w:rFonts w:asciiTheme="minorHAnsi" w:hAnsiTheme="minorHAnsi"/>
          <w:lang w:eastAsia="zh-CN"/>
        </w:rPr>
        <w:t>T</w:t>
      </w:r>
      <w:r w:rsidR="003D4391" w:rsidRPr="00454216">
        <w:rPr>
          <w:rFonts w:asciiTheme="minorHAnsi" w:hAnsiTheme="minorHAnsi"/>
          <w:lang w:eastAsia="zh-CN"/>
        </w:rPr>
        <w:t>ask</w:t>
      </w:r>
      <w:r w:rsidR="00F539DA" w:rsidRPr="00454216">
        <w:rPr>
          <w:rFonts w:asciiTheme="minorHAnsi" w:hAnsiTheme="minorHAnsi"/>
          <w:lang w:eastAsia="zh-CN"/>
        </w:rPr>
        <w:t xml:space="preserve"> 2</w:t>
      </w:r>
      <w:r w:rsidR="003D4391" w:rsidRPr="00454216">
        <w:rPr>
          <w:rFonts w:asciiTheme="minorHAnsi" w:hAnsiTheme="minorHAnsi"/>
          <w:lang w:eastAsia="zh-CN"/>
        </w:rPr>
        <w:t xml:space="preserve">: </w:t>
      </w:r>
      <w:r w:rsidR="00F539DA" w:rsidRPr="00454216">
        <w:rPr>
          <w:rFonts w:asciiTheme="minorHAnsi" w:hAnsiTheme="minorHAnsi"/>
          <w:lang w:eastAsia="zh-CN"/>
        </w:rPr>
        <w:t>Innovation</w:t>
      </w:r>
      <w:bookmarkEnd w:id="2"/>
    </w:p>
    <w:p w14:paraId="5F317953" w14:textId="230B9F45" w:rsidR="005C3474" w:rsidRDefault="0089081F" w:rsidP="00F539DA">
      <w:pPr>
        <w:spacing w:after="0" w:line="240" w:lineRule="auto"/>
        <w:rPr>
          <w:b/>
          <w:bCs/>
          <w:sz w:val="28"/>
          <w:szCs w:val="28"/>
        </w:rPr>
      </w:pPr>
      <w:r w:rsidRPr="0089081F">
        <w:rPr>
          <w:b/>
          <w:bCs/>
          <w:sz w:val="28"/>
          <w:szCs w:val="28"/>
        </w:rPr>
        <w:t>Development, Deployment, Maintenance and Continuous Improvement</w:t>
      </w:r>
    </w:p>
    <w:p w14:paraId="1B75D185" w14:textId="77777777" w:rsidR="00427887" w:rsidRPr="00427887" w:rsidRDefault="00427887" w:rsidP="00F539DA">
      <w:pPr>
        <w:spacing w:after="0" w:line="240" w:lineRule="auto"/>
        <w:rPr>
          <w:b/>
          <w:bCs/>
          <w:sz w:val="28"/>
          <w:szCs w:val="28"/>
        </w:rPr>
      </w:pPr>
    </w:p>
    <w:p w14:paraId="76BBB4D1" w14:textId="54F43E8C" w:rsidR="00F01CDE" w:rsidRDefault="005C3474" w:rsidP="005C3474">
      <w:pPr>
        <w:spacing w:after="0" w:line="240" w:lineRule="auto"/>
      </w:pPr>
      <w:r w:rsidRPr="00E87E51">
        <w:t xml:space="preserve">If implemented within a large organisation, the Intelligent Knowledge Base Helpdesk Agent would follow a structured software lifecycle to ensure it remains secure, reliable and scalable. The solution would be developed using Microsoft 365 Copilot </w:t>
      </w:r>
      <w:r w:rsidR="001861FD" w:rsidRPr="00E87E51">
        <w:t>Studio</w:t>
      </w:r>
      <w:r w:rsidRPr="00E87E51">
        <w:t xml:space="preserve">, </w:t>
      </w:r>
      <w:r w:rsidRPr="00E87E51">
        <w:lastRenderedPageBreak/>
        <w:t xml:space="preserve">enabling the creation of an AI-powered agent capable of understanding natural language queries through Natural Language Processing. </w:t>
      </w:r>
    </w:p>
    <w:p w14:paraId="27D3EF41" w14:textId="77777777" w:rsidR="00F01CDE" w:rsidRDefault="00F01CDE" w:rsidP="005C3474">
      <w:pPr>
        <w:spacing w:after="0" w:line="240" w:lineRule="auto"/>
      </w:pPr>
    </w:p>
    <w:p w14:paraId="655C332E" w14:textId="6950C8B1" w:rsidR="005C3474" w:rsidRPr="00ED0DB0" w:rsidRDefault="00305D92" w:rsidP="005C3474">
      <w:pPr>
        <w:spacing w:after="0" w:line="240" w:lineRule="auto"/>
      </w:pPr>
      <w:r w:rsidRPr="00E87E51">
        <w:t>Sagbay, Zhindón &amp; Quevedo (2025)</w:t>
      </w:r>
      <w:r w:rsidR="00E87E51" w:rsidRPr="00E87E51">
        <w:t xml:space="preserve"> [5]</w:t>
      </w:r>
      <w:r w:rsidRPr="00E87E51">
        <w:t xml:space="preserve"> discuss using AI and NLP to improve IT service desk operations by automating case handling and increasing efficiency. </w:t>
      </w:r>
      <w:r w:rsidR="005C3474" w:rsidRPr="00E87E51">
        <w:t>SharePoint Online would be used to store and manage knowledge base</w:t>
      </w:r>
      <w:r w:rsidR="00EF3232">
        <w:t xml:space="preserve"> documents</w:t>
      </w:r>
      <w:r w:rsidR="005C3474" w:rsidRPr="00E87E51">
        <w:t>, while an Agile Scrum methodology would support iterative development. The agent would undergo functional and user testing before being deployed to ensure it meets organisational requirements.</w:t>
      </w:r>
      <w:r w:rsidR="00AB0CEA">
        <w:t xml:space="preserve"> </w:t>
      </w:r>
      <w:r w:rsidR="005C3474" w:rsidRPr="00ED0DB0">
        <w:t>The completed solution would be deployed through the Microsoft 365 cloud platform, allowing employees to securely access the agent via Microsoft Teams or a web link from any authorised organisational device.</w:t>
      </w:r>
    </w:p>
    <w:p w14:paraId="5389C062" w14:textId="77777777" w:rsidR="00ED0DB0" w:rsidRPr="00ED0DB0" w:rsidRDefault="00ED0DB0" w:rsidP="005C3474">
      <w:pPr>
        <w:spacing w:after="0" w:line="240" w:lineRule="auto"/>
      </w:pPr>
    </w:p>
    <w:p w14:paraId="1D2461F3" w14:textId="58771483" w:rsidR="005C3474" w:rsidRPr="00ED0DB0" w:rsidRDefault="005C3474" w:rsidP="005C3474">
      <w:pPr>
        <w:spacing w:after="0" w:line="240" w:lineRule="auto"/>
      </w:pPr>
      <w:r w:rsidRPr="00ED0DB0">
        <w:t>Following deployment</w:t>
      </w:r>
      <w:r w:rsidR="00DD5199">
        <w:t xml:space="preserve"> </w:t>
      </w:r>
      <w:r w:rsidRPr="00ED0DB0">
        <w:t>usage reports would be monitored to identify failed responses, recurring queries and system issues. Automated alerts would notify administrators of service interruptions or increases in failed responses, enabling problems to be investigated and resolved quickly. These insights would be used to update the agent's instructions and expand the knowledge base, ensuring response accuracy continues to improve.</w:t>
      </w:r>
    </w:p>
    <w:p w14:paraId="51FFB69D" w14:textId="77777777" w:rsidR="00ED0DB0" w:rsidRPr="00ED0DB0" w:rsidRDefault="00ED0DB0" w:rsidP="005C3474">
      <w:pPr>
        <w:spacing w:after="0" w:line="240" w:lineRule="auto"/>
      </w:pPr>
    </w:p>
    <w:p w14:paraId="6EA0D97D" w14:textId="77777777" w:rsidR="001F137F" w:rsidRDefault="005C3474" w:rsidP="005C3474">
      <w:pPr>
        <w:spacing w:after="0" w:line="240" w:lineRule="auto"/>
      </w:pPr>
      <w:r w:rsidRPr="00ED0DB0">
        <w:t xml:space="preserve">Regular maintenance would include reviewing and updating knowledge base articles, managing user permissions and deploying application updates using Microsoft Intune to keep the solution secure across organisational devices. </w:t>
      </w:r>
    </w:p>
    <w:p w14:paraId="2A5ABD58" w14:textId="77777777" w:rsidR="001F137F" w:rsidRDefault="001F137F" w:rsidP="005C3474">
      <w:pPr>
        <w:spacing w:after="0" w:line="240" w:lineRule="auto"/>
      </w:pPr>
    </w:p>
    <w:p w14:paraId="3F768185" w14:textId="34E3FBCB" w:rsidR="0061446D" w:rsidRDefault="007018F1" w:rsidP="00F539DA">
      <w:pPr>
        <w:spacing w:after="0" w:line="240" w:lineRule="auto"/>
      </w:pPr>
      <w:r w:rsidRPr="009A2D56">
        <w:t xml:space="preserve">To support long-term success, DevOps practices would enable continuous collaboration between developers and IT operations, while ITIL principles would promote continual service improvement. Research has shown that integrating DevOps with ITIL improves communication, feedback and automation, enhancing incident and problem management while reducing errors through more effective change management. </w:t>
      </w:r>
      <w:r w:rsidR="00F35BD7" w:rsidRPr="009A2D56">
        <w:t xml:space="preserve">[6] </w:t>
      </w:r>
      <w:r w:rsidRPr="009A2D56">
        <w:t>For example, when Microsoft releases updates to applications such as Outlook or Teams, the agent's troubleshooting guidance would be reviewed and updated to ensure users continue receiving accurate and relevant support.</w:t>
      </w:r>
    </w:p>
    <w:p w14:paraId="76401B84" w14:textId="77777777" w:rsidR="00B452B2" w:rsidRPr="009A2D56" w:rsidRDefault="00B452B2" w:rsidP="00F539DA">
      <w:pPr>
        <w:spacing w:after="0" w:line="240" w:lineRule="auto"/>
      </w:pPr>
    </w:p>
    <w:p w14:paraId="7E21416F" w14:textId="77777777" w:rsidR="00F35BD7" w:rsidRPr="0061446D" w:rsidRDefault="00F35BD7" w:rsidP="00F539DA">
      <w:pPr>
        <w:spacing w:after="0" w:line="240" w:lineRule="auto"/>
      </w:pPr>
    </w:p>
    <w:p w14:paraId="73FB9CB1" w14:textId="26236FBC" w:rsidR="0080629A" w:rsidRDefault="00212FB4" w:rsidP="00F539DA">
      <w:pPr>
        <w:spacing w:after="0" w:line="240" w:lineRule="auto"/>
        <w:rPr>
          <w:b/>
          <w:bCs/>
          <w:sz w:val="28"/>
          <w:szCs w:val="28"/>
        </w:rPr>
      </w:pPr>
      <w:r w:rsidRPr="00212FB4">
        <w:rPr>
          <w:b/>
          <w:bCs/>
          <w:sz w:val="28"/>
          <w:szCs w:val="28"/>
        </w:rPr>
        <w:t>PEST Analysis</w:t>
      </w:r>
    </w:p>
    <w:p w14:paraId="7711DB9C" w14:textId="77777777" w:rsidR="00DA5C16" w:rsidRPr="004A63DC" w:rsidRDefault="00DA5C16" w:rsidP="00F539DA">
      <w:pPr>
        <w:spacing w:after="0" w:line="240" w:lineRule="auto"/>
      </w:pPr>
    </w:p>
    <w:p w14:paraId="12F53099" w14:textId="1BA39937" w:rsidR="00DA5C16" w:rsidRPr="004A63DC" w:rsidRDefault="00DA5C16" w:rsidP="00F539DA">
      <w:pPr>
        <w:spacing w:after="0" w:line="240" w:lineRule="auto"/>
      </w:pPr>
      <w:r w:rsidRPr="004A63DC">
        <w:t xml:space="preserve">A PEST analysis has been conducted to assess </w:t>
      </w:r>
      <w:r w:rsidR="00157771" w:rsidRPr="004A63DC">
        <w:t>outside factors that may affect the projects production</w:t>
      </w:r>
      <w:r w:rsidR="003713AB" w:rsidRPr="004A63DC">
        <w:t>.</w:t>
      </w:r>
      <w:r w:rsidR="004A63DC" w:rsidRPr="004A63DC">
        <w:t xml:space="preserve"> [7] The</w:t>
      </w:r>
      <w:r w:rsidR="00FF6A32" w:rsidRPr="004A63DC">
        <w:t xml:space="preserve"> below table touches on </w:t>
      </w:r>
      <w:r w:rsidR="00132248" w:rsidRPr="004A63DC">
        <w:t>government policies, market conditions, demographics and trends</w:t>
      </w:r>
      <w:r w:rsidR="007A5F03" w:rsidRPr="004A63DC">
        <w:t>; along with innovations that could make changes to the product.</w:t>
      </w:r>
    </w:p>
    <w:p w14:paraId="098739BD" w14:textId="77777777" w:rsidR="0080629A" w:rsidRPr="00454216" w:rsidRDefault="0080629A" w:rsidP="00F539DA">
      <w:pPr>
        <w:spacing w:after="0" w:line="240" w:lineRule="auto"/>
        <w:rPr>
          <w:rFonts w:cs="Arial"/>
        </w:rPr>
      </w:pPr>
    </w:p>
    <w:tbl>
      <w:tblPr>
        <w:tblStyle w:val="TableGrid"/>
        <w:tblW w:w="0" w:type="auto"/>
        <w:tblLook w:val="04A0" w:firstRow="1" w:lastRow="0" w:firstColumn="1" w:lastColumn="0" w:noHBand="0" w:noVBand="1"/>
      </w:tblPr>
      <w:tblGrid>
        <w:gridCol w:w="2597"/>
        <w:gridCol w:w="6419"/>
      </w:tblGrid>
      <w:tr w:rsidR="00F7545D" w14:paraId="5A1BE5CD" w14:textId="77777777" w:rsidTr="00B452B2">
        <w:tc>
          <w:tcPr>
            <w:tcW w:w="2405" w:type="dxa"/>
            <w:shd w:val="clear" w:color="auto" w:fill="0F4761" w:themeFill="accent1" w:themeFillShade="BF"/>
          </w:tcPr>
          <w:p w14:paraId="400C6F0A" w14:textId="1CD38BEC" w:rsidR="00F7545D" w:rsidRPr="008F504C" w:rsidRDefault="00F7545D">
            <w:pPr>
              <w:rPr>
                <w:b/>
                <w:bCs/>
                <w:sz w:val="40"/>
                <w:szCs w:val="40"/>
              </w:rPr>
            </w:pPr>
            <w:r w:rsidRPr="008F504C">
              <w:rPr>
                <w:b/>
                <w:bCs/>
                <w:sz w:val="40"/>
                <w:szCs w:val="40"/>
              </w:rPr>
              <w:t>FACTOR</w:t>
            </w:r>
          </w:p>
        </w:tc>
        <w:tc>
          <w:tcPr>
            <w:tcW w:w="6611" w:type="dxa"/>
            <w:shd w:val="clear" w:color="auto" w:fill="0F4761" w:themeFill="accent1" w:themeFillShade="BF"/>
          </w:tcPr>
          <w:p w14:paraId="380CB22B" w14:textId="0EF0FB3F" w:rsidR="00F7545D" w:rsidRPr="008F504C" w:rsidRDefault="00F7545D">
            <w:pPr>
              <w:rPr>
                <w:b/>
                <w:bCs/>
                <w:sz w:val="40"/>
                <w:szCs w:val="40"/>
              </w:rPr>
            </w:pPr>
            <w:r w:rsidRPr="008F504C">
              <w:rPr>
                <w:b/>
                <w:bCs/>
                <w:sz w:val="40"/>
                <w:szCs w:val="40"/>
              </w:rPr>
              <w:t>ANALYSIS &amp; IMPACT</w:t>
            </w:r>
          </w:p>
        </w:tc>
      </w:tr>
      <w:tr w:rsidR="00F7545D" w14:paraId="1771BC88" w14:textId="77777777" w:rsidTr="00B452B2">
        <w:tc>
          <w:tcPr>
            <w:tcW w:w="2405" w:type="dxa"/>
          </w:tcPr>
          <w:p w14:paraId="5B9725AE" w14:textId="77777777" w:rsidR="008F504C" w:rsidRDefault="008F504C">
            <w:pPr>
              <w:rPr>
                <w:sz w:val="40"/>
                <w:szCs w:val="40"/>
              </w:rPr>
            </w:pPr>
          </w:p>
          <w:p w14:paraId="5DF00144" w14:textId="77777777" w:rsidR="008F504C" w:rsidRDefault="008F504C">
            <w:pPr>
              <w:rPr>
                <w:sz w:val="40"/>
                <w:szCs w:val="40"/>
              </w:rPr>
            </w:pPr>
          </w:p>
          <w:p w14:paraId="370A0F3F" w14:textId="77777777" w:rsidR="008F504C" w:rsidRDefault="008F504C">
            <w:pPr>
              <w:rPr>
                <w:sz w:val="40"/>
                <w:szCs w:val="40"/>
              </w:rPr>
            </w:pPr>
          </w:p>
          <w:p w14:paraId="7B4BBC91" w14:textId="374D9997" w:rsidR="00F7545D" w:rsidRPr="008F504C" w:rsidRDefault="00F7545D">
            <w:pPr>
              <w:rPr>
                <w:sz w:val="40"/>
                <w:szCs w:val="40"/>
              </w:rPr>
            </w:pPr>
            <w:r w:rsidRPr="008F504C">
              <w:rPr>
                <w:sz w:val="40"/>
                <w:szCs w:val="40"/>
              </w:rPr>
              <w:lastRenderedPageBreak/>
              <w:t>Political</w:t>
            </w:r>
          </w:p>
        </w:tc>
        <w:tc>
          <w:tcPr>
            <w:tcW w:w="6611" w:type="dxa"/>
          </w:tcPr>
          <w:p w14:paraId="238DF160" w14:textId="137F44C7" w:rsidR="00F7545D" w:rsidRPr="00240C99" w:rsidRDefault="00240C99">
            <w:r w:rsidRPr="00240C99">
              <w:lastRenderedPageBreak/>
              <w:t xml:space="preserve">The Intelligent Knowledge Base Helpdesk Agent must comply with legislation such as the UK GDPR, Data Protection Act 2018 and emerging AI regulations, including the EU AI Act. Microsoft also </w:t>
            </w:r>
            <w:r>
              <w:t>adheres to</w:t>
            </w:r>
            <w:r w:rsidRPr="00240C99">
              <w:t xml:space="preserve"> Responsible AI principles to ensure AI systems are secure and accountable. </w:t>
            </w:r>
            <w:r w:rsidRPr="00240C99">
              <w:lastRenderedPageBreak/>
              <w:t>[8</w:t>
            </w:r>
            <w:r w:rsidR="002847F5">
              <w:t>] If there are any changes</w:t>
            </w:r>
            <w:r w:rsidR="002847F5" w:rsidRPr="002847F5">
              <w:t xml:space="preserve"> to AI legislation or government policies</w:t>
            </w:r>
            <w:r w:rsidR="002847F5">
              <w:t xml:space="preserve">, this </w:t>
            </w:r>
            <w:r w:rsidR="002847F5" w:rsidRPr="002847F5">
              <w:t>could require updates to the agent's functionality or data handling processes</w:t>
            </w:r>
            <w:r w:rsidR="002847F5">
              <w:t>.</w:t>
            </w:r>
          </w:p>
        </w:tc>
      </w:tr>
      <w:tr w:rsidR="00F7545D" w14:paraId="425B007D" w14:textId="77777777" w:rsidTr="00B452B2">
        <w:tc>
          <w:tcPr>
            <w:tcW w:w="2405" w:type="dxa"/>
          </w:tcPr>
          <w:p w14:paraId="6E87C07B" w14:textId="77777777" w:rsidR="008F504C" w:rsidRDefault="008F504C">
            <w:pPr>
              <w:rPr>
                <w:sz w:val="40"/>
                <w:szCs w:val="40"/>
              </w:rPr>
            </w:pPr>
          </w:p>
          <w:p w14:paraId="5F69588D" w14:textId="77777777" w:rsidR="008F504C" w:rsidRDefault="008F504C">
            <w:pPr>
              <w:rPr>
                <w:sz w:val="40"/>
                <w:szCs w:val="40"/>
              </w:rPr>
            </w:pPr>
          </w:p>
          <w:p w14:paraId="5D2032E6" w14:textId="77777777" w:rsidR="008F504C" w:rsidRDefault="008F504C">
            <w:pPr>
              <w:rPr>
                <w:sz w:val="40"/>
                <w:szCs w:val="40"/>
              </w:rPr>
            </w:pPr>
          </w:p>
          <w:p w14:paraId="015A59EB" w14:textId="67770C4F" w:rsidR="00F7545D" w:rsidRPr="008F504C" w:rsidRDefault="00F7545D">
            <w:pPr>
              <w:rPr>
                <w:sz w:val="40"/>
                <w:szCs w:val="40"/>
              </w:rPr>
            </w:pPr>
            <w:r w:rsidRPr="008F504C">
              <w:rPr>
                <w:sz w:val="40"/>
                <w:szCs w:val="40"/>
              </w:rPr>
              <w:t>Economic</w:t>
            </w:r>
          </w:p>
        </w:tc>
        <w:tc>
          <w:tcPr>
            <w:tcW w:w="6611" w:type="dxa"/>
          </w:tcPr>
          <w:p w14:paraId="02383BCE" w14:textId="48078A33" w:rsidR="00F7545D" w:rsidRDefault="004A11E6">
            <w:r>
              <w:t xml:space="preserve">Using </w:t>
            </w:r>
            <w:r w:rsidRPr="004A11E6">
              <w:t xml:space="preserve">Microsoft 365 Copilot Agent Builder reduces development time by using existing cloud </w:t>
            </w:r>
            <w:r w:rsidR="008978E9">
              <w:t xml:space="preserve">systems. </w:t>
            </w:r>
            <w:r w:rsidRPr="004A11E6">
              <w:t>However, organisations must consider Microsoft 365 licensing costs, maintenance and staff training. Microsoft continues to invest heavily in its cloud and AI platforms, which underpin Microsoft 365 and Copilot technologies [</w:t>
            </w:r>
            <w:r w:rsidR="008978E9">
              <w:t>9</w:t>
            </w:r>
            <w:r w:rsidRPr="004A11E6">
              <w:t>]. Despite these costs, the agent could reduce service desk workloads</w:t>
            </w:r>
            <w:r w:rsidR="008978E9">
              <w:t xml:space="preserve"> and provide</w:t>
            </w:r>
            <w:r w:rsidRPr="004A11E6">
              <w:t xml:space="preserve"> a strong return on investment for organisations with large IT support teams.</w:t>
            </w:r>
          </w:p>
        </w:tc>
      </w:tr>
      <w:tr w:rsidR="00F7545D" w14:paraId="076AC5CB" w14:textId="77777777" w:rsidTr="00B452B2">
        <w:tc>
          <w:tcPr>
            <w:tcW w:w="2405" w:type="dxa"/>
          </w:tcPr>
          <w:p w14:paraId="1478CE4A" w14:textId="77777777" w:rsidR="008F504C" w:rsidRDefault="008F504C">
            <w:pPr>
              <w:rPr>
                <w:sz w:val="40"/>
                <w:szCs w:val="40"/>
              </w:rPr>
            </w:pPr>
          </w:p>
          <w:p w14:paraId="7356B0CD" w14:textId="77777777" w:rsidR="008F504C" w:rsidRDefault="008F504C">
            <w:pPr>
              <w:rPr>
                <w:sz w:val="40"/>
                <w:szCs w:val="40"/>
              </w:rPr>
            </w:pPr>
          </w:p>
          <w:p w14:paraId="558F8FA5" w14:textId="77777777" w:rsidR="008F504C" w:rsidRDefault="008F504C">
            <w:pPr>
              <w:rPr>
                <w:sz w:val="40"/>
                <w:szCs w:val="40"/>
              </w:rPr>
            </w:pPr>
          </w:p>
          <w:p w14:paraId="382E98A8" w14:textId="5FC9A36E" w:rsidR="00F7545D" w:rsidRPr="008F504C" w:rsidRDefault="00F7545D">
            <w:pPr>
              <w:rPr>
                <w:sz w:val="40"/>
                <w:szCs w:val="40"/>
              </w:rPr>
            </w:pPr>
            <w:r w:rsidRPr="008F504C">
              <w:rPr>
                <w:sz w:val="40"/>
                <w:szCs w:val="40"/>
              </w:rPr>
              <w:t xml:space="preserve">Social </w:t>
            </w:r>
          </w:p>
        </w:tc>
        <w:tc>
          <w:tcPr>
            <w:tcW w:w="6611" w:type="dxa"/>
          </w:tcPr>
          <w:p w14:paraId="6EA33D12" w14:textId="215DC365" w:rsidR="00F7545D" w:rsidRDefault="00463487">
            <w:r w:rsidRPr="00463487">
              <w:t xml:space="preserve">Employees expect fast, self-service support that is available at any time. The helpdesk agent meets these expectations by providing </w:t>
            </w:r>
            <w:r w:rsidR="00725A94">
              <w:t xml:space="preserve">virtual </w:t>
            </w:r>
            <w:r w:rsidRPr="00463487">
              <w:t>IT assistance through M</w:t>
            </w:r>
            <w:r w:rsidR="00725A94">
              <w:t>S T</w:t>
            </w:r>
            <w:r w:rsidRPr="00463487">
              <w:t xml:space="preserve">eams or a web interface. To </w:t>
            </w:r>
            <w:r w:rsidR="008D15FA">
              <w:t>engage users in using this feature within a workspace</w:t>
            </w:r>
            <w:r w:rsidRPr="00463487">
              <w:t>, responses should use clear</w:t>
            </w:r>
            <w:r w:rsidR="00240FD7">
              <w:t xml:space="preserve"> and </w:t>
            </w:r>
            <w:r w:rsidRPr="00463487">
              <w:t>non-technical language</w:t>
            </w:r>
            <w:r w:rsidR="00240FD7">
              <w:t xml:space="preserve">. </w:t>
            </w:r>
            <w:r w:rsidR="00884307" w:rsidRPr="00884307">
              <w:t>If users do not trust AI-generated responses</w:t>
            </w:r>
            <w:r w:rsidR="00240FD7">
              <w:t xml:space="preserve"> </w:t>
            </w:r>
            <w:r w:rsidR="00E20C65">
              <w:t xml:space="preserve">interaction </w:t>
            </w:r>
            <w:r w:rsidR="00884307" w:rsidRPr="00884307">
              <w:t>may decline, highlighting the importance of maintaining an accurate knowledge base and escalation to human support where necessar</w:t>
            </w:r>
            <w:r w:rsidR="00884307">
              <w:t>y.</w:t>
            </w:r>
            <w:r w:rsidR="00884307" w:rsidRPr="00884307">
              <w:t xml:space="preserve"> [1</w:t>
            </w:r>
            <w:r w:rsidR="00884307">
              <w:t>0</w:t>
            </w:r>
            <w:r w:rsidR="00884307" w:rsidRPr="00884307">
              <w:t>]</w:t>
            </w:r>
          </w:p>
        </w:tc>
      </w:tr>
      <w:tr w:rsidR="00F7545D" w14:paraId="12BEFEAF" w14:textId="77777777" w:rsidTr="00B452B2">
        <w:tc>
          <w:tcPr>
            <w:tcW w:w="2405" w:type="dxa"/>
          </w:tcPr>
          <w:p w14:paraId="6AE42AAC" w14:textId="77777777" w:rsidR="008F504C" w:rsidRDefault="008F504C">
            <w:pPr>
              <w:rPr>
                <w:sz w:val="40"/>
                <w:szCs w:val="40"/>
              </w:rPr>
            </w:pPr>
          </w:p>
          <w:p w14:paraId="702F9507" w14:textId="77777777" w:rsidR="008F504C" w:rsidRDefault="008F504C">
            <w:pPr>
              <w:rPr>
                <w:sz w:val="40"/>
                <w:szCs w:val="40"/>
              </w:rPr>
            </w:pPr>
          </w:p>
          <w:p w14:paraId="62669860" w14:textId="77777777" w:rsidR="008F504C" w:rsidRDefault="008F504C">
            <w:pPr>
              <w:rPr>
                <w:sz w:val="40"/>
                <w:szCs w:val="40"/>
              </w:rPr>
            </w:pPr>
          </w:p>
          <w:p w14:paraId="26329FBD" w14:textId="6C7512FE" w:rsidR="00F7545D" w:rsidRPr="008F504C" w:rsidRDefault="00F7545D">
            <w:pPr>
              <w:rPr>
                <w:sz w:val="40"/>
                <w:szCs w:val="40"/>
              </w:rPr>
            </w:pPr>
            <w:r w:rsidRPr="008F504C">
              <w:rPr>
                <w:sz w:val="40"/>
                <w:szCs w:val="40"/>
              </w:rPr>
              <w:t xml:space="preserve">Technological </w:t>
            </w:r>
          </w:p>
        </w:tc>
        <w:tc>
          <w:tcPr>
            <w:tcW w:w="6611" w:type="dxa"/>
          </w:tcPr>
          <w:p w14:paraId="7F26E8D4" w14:textId="0561D0D1" w:rsidR="00F7545D" w:rsidRDefault="00EF10D1">
            <w:r w:rsidRPr="00EF10D1">
              <w:t>Microsoft provides the cloud platform</w:t>
            </w:r>
            <w:r w:rsidR="001363EE">
              <w:t xml:space="preserve"> and services</w:t>
            </w:r>
            <w:r w:rsidRPr="00EF10D1">
              <w:t xml:space="preserve"> required to support the project, including Microsoft 365 Copilot, SharePoint Online, Teams and Intune, which enable secure deployment, enterprise knowledge retrieval and management [1</w:t>
            </w:r>
            <w:r>
              <w:t>1</w:t>
            </w:r>
            <w:r w:rsidRPr="00EF10D1">
              <w:t>]. Microsoft 365 Copilot supports knowledge work by helping users access and utilise organisational information more efficiently [</w:t>
            </w:r>
            <w:r>
              <w:t>1</w:t>
            </w:r>
            <w:r w:rsidRPr="00EF10D1">
              <w:t>2]. As Microsoft continues to develop AI capabilities, the helpdesk agent could be enhanced with improved Natural Language Processing, additional integrations and more advanced automation.</w:t>
            </w:r>
          </w:p>
        </w:tc>
      </w:tr>
    </w:tbl>
    <w:p w14:paraId="6A739650" w14:textId="77777777" w:rsidR="0080629A" w:rsidRPr="00454216" w:rsidRDefault="0080629A"/>
    <w:p w14:paraId="48F0CC04" w14:textId="58178313" w:rsidR="003D4391" w:rsidRPr="000408BF" w:rsidRDefault="003D4391" w:rsidP="000408BF">
      <w:pPr>
        <w:pStyle w:val="Heading2"/>
        <w:rPr>
          <w:rFonts w:asciiTheme="minorHAnsi" w:hAnsiTheme="minorHAnsi"/>
          <w:iCs/>
          <w:szCs w:val="24"/>
        </w:rPr>
      </w:pPr>
      <w:bookmarkStart w:id="3" w:name="_Toc236313002"/>
      <w:r w:rsidRPr="00454216">
        <w:rPr>
          <w:rFonts w:asciiTheme="minorHAnsi" w:hAnsiTheme="minorHAnsi"/>
        </w:rPr>
        <w:t>Task 3: Project reflection</w:t>
      </w:r>
      <w:bookmarkEnd w:id="3"/>
    </w:p>
    <w:p w14:paraId="58CF864D" w14:textId="3B0536DD" w:rsidR="003D4391" w:rsidRPr="000408BF" w:rsidRDefault="003D4391" w:rsidP="00053E23">
      <w:pPr>
        <w:spacing w:after="0" w:line="240" w:lineRule="auto"/>
        <w:rPr>
          <w:sz w:val="28"/>
          <w:szCs w:val="28"/>
        </w:rPr>
      </w:pPr>
      <w:r w:rsidRPr="000408BF">
        <w:rPr>
          <w:rFonts w:cs="Arial"/>
          <w:b/>
          <w:bCs/>
          <w:sz w:val="28"/>
          <w:szCs w:val="28"/>
        </w:rPr>
        <w:t>Practical feedback</w:t>
      </w:r>
    </w:p>
    <w:p w14:paraId="16B4A8ED" w14:textId="77777777" w:rsidR="001B4F53" w:rsidRDefault="001B4F53" w:rsidP="00053E23">
      <w:pPr>
        <w:spacing w:after="0" w:line="240" w:lineRule="auto"/>
        <w:rPr>
          <w:highlight w:val="yellow"/>
        </w:rPr>
      </w:pPr>
    </w:p>
    <w:p w14:paraId="20F7C774" w14:textId="2ECBF0FD" w:rsidR="003242D4" w:rsidRDefault="003242D4" w:rsidP="003242D4">
      <w:pPr>
        <w:spacing w:after="0" w:line="240" w:lineRule="auto"/>
      </w:pPr>
      <w:r w:rsidRPr="003242D4">
        <w:t>To evaluate the prototype, a questionnaire was created using Microsoft Forms and distributed to three participants who tested the IT Helpdesk Knowledge Agent. The questionnaire collected comments to evaluate usability, reliability, performance and overall user satisfaction. Participants were also asked whether the guidance was easy to understand</w:t>
      </w:r>
      <w:r w:rsidR="003A7ACD">
        <w:t xml:space="preserve"> and </w:t>
      </w:r>
      <w:r w:rsidRPr="003242D4">
        <w:t>to suggest possible improvements.</w:t>
      </w:r>
    </w:p>
    <w:p w14:paraId="29152FCC" w14:textId="77777777" w:rsidR="004418C5" w:rsidRPr="003242D4" w:rsidRDefault="004418C5" w:rsidP="003242D4">
      <w:pPr>
        <w:spacing w:after="0" w:line="240" w:lineRule="auto"/>
      </w:pPr>
    </w:p>
    <w:p w14:paraId="5CAB7359" w14:textId="67CEB69B" w:rsidR="003242D4" w:rsidRDefault="003242D4" w:rsidP="003242D4">
      <w:pPr>
        <w:spacing w:after="0" w:line="240" w:lineRule="auto"/>
      </w:pPr>
      <w:r w:rsidRPr="003242D4">
        <w:t xml:space="preserve">Overall, the feedback was very positive. All participants rated the system highly for ease of use, reliability and performance, while also agreeing that the guidance was clear and easy to understand. Two respondents stated they were </w:t>
      </w:r>
      <w:r w:rsidRPr="00F57473">
        <w:t>very likely</w:t>
      </w:r>
      <w:r w:rsidRPr="003242D4">
        <w:t xml:space="preserve"> to recommend the </w:t>
      </w:r>
      <w:r w:rsidRPr="003242D4">
        <w:lastRenderedPageBreak/>
        <w:t xml:space="preserve">software to a colleague, while one was </w:t>
      </w:r>
      <w:r w:rsidRPr="00F57473">
        <w:t>somewhat likely</w:t>
      </w:r>
      <w:r w:rsidRPr="003242D4">
        <w:t xml:space="preserve"> to recommend it. Although two participants experienced the software stalling once or twice during testing, these issues did not significantly affect their overall satisfaction.</w:t>
      </w:r>
    </w:p>
    <w:p w14:paraId="6C8C0A10" w14:textId="77777777" w:rsidR="00E01A0E" w:rsidRPr="003242D4" w:rsidRDefault="00E01A0E" w:rsidP="003242D4">
      <w:pPr>
        <w:spacing w:after="0" w:line="240" w:lineRule="auto"/>
      </w:pPr>
    </w:p>
    <w:p w14:paraId="3874FEBD" w14:textId="0B428668" w:rsidR="003242D4" w:rsidRDefault="003242D4" w:rsidP="003242D4">
      <w:pPr>
        <w:spacing w:after="0" w:line="240" w:lineRule="auto"/>
      </w:pPr>
      <w:r w:rsidRPr="003242D4">
        <w:t>Th</w:t>
      </w:r>
      <w:r w:rsidR="00F57473">
        <w:t xml:space="preserve">is </w:t>
      </w:r>
      <w:r w:rsidRPr="003242D4">
        <w:t>feedback highlighted several opportunities for improvement. Participants suggested providing a direct helpdesk email address</w:t>
      </w:r>
      <w:r w:rsidR="00F57473">
        <w:t>, contact number</w:t>
      </w:r>
      <w:r w:rsidRPr="003242D4">
        <w:t xml:space="preserve"> or support portal link when the agent cannot resolve an issue</w:t>
      </w:r>
      <w:r w:rsidR="00F57473">
        <w:t>; along with</w:t>
      </w:r>
      <w:r w:rsidRPr="003242D4">
        <w:t xml:space="preserve"> expanding the knowledge base with additional troubleshooting articles to improve response accuracy,</w:t>
      </w:r>
    </w:p>
    <w:p w14:paraId="714C6E59" w14:textId="77777777" w:rsidR="00D542F7" w:rsidRPr="003242D4" w:rsidRDefault="00D542F7" w:rsidP="003242D4">
      <w:pPr>
        <w:spacing w:after="0" w:line="240" w:lineRule="auto"/>
      </w:pPr>
    </w:p>
    <w:p w14:paraId="2E028546" w14:textId="77777777" w:rsidR="00D542F7" w:rsidRDefault="003242D4" w:rsidP="003242D4">
      <w:pPr>
        <w:spacing w:after="0" w:line="240" w:lineRule="auto"/>
      </w:pPr>
      <w:r w:rsidRPr="003242D4">
        <w:t>Based on this feedback, the project would be enhanced by</w:t>
      </w:r>
      <w:r w:rsidR="00D542F7">
        <w:t>:</w:t>
      </w:r>
    </w:p>
    <w:p w14:paraId="1F4B6064" w14:textId="77777777" w:rsidR="00D542F7" w:rsidRDefault="00D542F7" w:rsidP="003242D4">
      <w:pPr>
        <w:spacing w:after="0" w:line="240" w:lineRule="auto"/>
      </w:pPr>
    </w:p>
    <w:p w14:paraId="35B7F4E5" w14:textId="36535F5F" w:rsidR="00D542F7" w:rsidRDefault="00D542F7" w:rsidP="00D542F7">
      <w:pPr>
        <w:pStyle w:val="ListParagraph"/>
        <w:numPr>
          <w:ilvl w:val="0"/>
          <w:numId w:val="30"/>
        </w:numPr>
        <w:spacing w:after="0" w:line="240" w:lineRule="auto"/>
      </w:pPr>
      <w:r>
        <w:t>E</w:t>
      </w:r>
      <w:r w:rsidR="003242D4" w:rsidRPr="003242D4">
        <w:t>xpanding the knowledge base</w:t>
      </w:r>
    </w:p>
    <w:p w14:paraId="2AF0FC8D" w14:textId="77777777" w:rsidR="00D542F7" w:rsidRDefault="00D542F7" w:rsidP="00D542F7">
      <w:pPr>
        <w:pStyle w:val="ListParagraph"/>
        <w:numPr>
          <w:ilvl w:val="0"/>
          <w:numId w:val="30"/>
        </w:numPr>
        <w:spacing w:after="0" w:line="240" w:lineRule="auto"/>
      </w:pPr>
      <w:r>
        <w:t>I</w:t>
      </w:r>
      <w:r w:rsidR="003242D4" w:rsidRPr="003242D4">
        <w:t>mproving escalation guidance through direct support links</w:t>
      </w:r>
    </w:p>
    <w:p w14:paraId="6C487458" w14:textId="77777777" w:rsidR="00D542F7" w:rsidRDefault="00D542F7" w:rsidP="00D542F7">
      <w:pPr>
        <w:pStyle w:val="ListParagraph"/>
        <w:numPr>
          <w:ilvl w:val="0"/>
          <w:numId w:val="30"/>
        </w:numPr>
        <w:spacing w:after="0" w:line="240" w:lineRule="auto"/>
      </w:pPr>
      <w:r>
        <w:t>Ad</w:t>
      </w:r>
      <w:r w:rsidR="003242D4" w:rsidRPr="003242D4">
        <w:t>ding alternative contact methods for the IT service desk</w:t>
      </w:r>
    </w:p>
    <w:p w14:paraId="7633BC7F" w14:textId="77777777" w:rsidR="00D542F7" w:rsidRDefault="00D542F7" w:rsidP="00D542F7">
      <w:pPr>
        <w:pStyle w:val="ListParagraph"/>
        <w:numPr>
          <w:ilvl w:val="0"/>
          <w:numId w:val="30"/>
        </w:numPr>
        <w:spacing w:after="0" w:line="240" w:lineRule="auto"/>
      </w:pPr>
      <w:r>
        <w:t>I</w:t>
      </w:r>
      <w:r w:rsidR="003242D4" w:rsidRPr="003242D4">
        <w:t xml:space="preserve">nvestigating the reported stability issues. </w:t>
      </w:r>
    </w:p>
    <w:p w14:paraId="02E78C9A" w14:textId="77777777" w:rsidR="00D542F7" w:rsidRDefault="00D542F7" w:rsidP="00D542F7">
      <w:pPr>
        <w:spacing w:after="0" w:line="240" w:lineRule="auto"/>
      </w:pPr>
    </w:p>
    <w:p w14:paraId="4803C78F" w14:textId="22A5F630" w:rsidR="000408BF" w:rsidRDefault="003242D4" w:rsidP="00053E23">
      <w:pPr>
        <w:spacing w:after="0" w:line="240" w:lineRule="auto"/>
      </w:pPr>
      <w:r w:rsidRPr="003242D4">
        <w:t>These improvements would increase the system's reliability, usability and overall effectiveness within an organisational environment.</w:t>
      </w:r>
      <w:r w:rsidR="00D542F7">
        <w:t xml:space="preserve"> </w:t>
      </w:r>
      <w:r w:rsidR="00C36089" w:rsidRPr="00CA1599">
        <w:t xml:space="preserve">See Appendix </w:t>
      </w:r>
      <w:r w:rsidR="00C36089">
        <w:t>G</w:t>
      </w:r>
      <w:r w:rsidR="00C36089" w:rsidRPr="00CA1599">
        <w:t xml:space="preserve"> for documented feedback answers </w:t>
      </w:r>
      <w:r w:rsidR="00F6464C">
        <w:t>with</w:t>
      </w:r>
      <w:r w:rsidR="00C36089" w:rsidRPr="00CA1599">
        <w:t>in an Excel spreadsheet.</w:t>
      </w:r>
    </w:p>
    <w:p w14:paraId="3A6DBD63" w14:textId="77777777" w:rsidR="00B452B2" w:rsidRPr="0002373F" w:rsidRDefault="00B452B2" w:rsidP="00053E23">
      <w:pPr>
        <w:spacing w:after="0" w:line="240" w:lineRule="auto"/>
      </w:pPr>
    </w:p>
    <w:p w14:paraId="5B5E7D4E" w14:textId="77777777" w:rsidR="000408BF" w:rsidRDefault="000408BF" w:rsidP="00053E23">
      <w:pPr>
        <w:spacing w:after="0" w:line="240" w:lineRule="auto"/>
        <w:rPr>
          <w:rFonts w:cs="Arial"/>
          <w:b/>
          <w:sz w:val="28"/>
          <w:szCs w:val="28"/>
        </w:rPr>
      </w:pPr>
    </w:p>
    <w:p w14:paraId="2C601170" w14:textId="540B94F6" w:rsidR="003D4391" w:rsidRDefault="003D4391" w:rsidP="00053E23">
      <w:pPr>
        <w:spacing w:after="0" w:line="240" w:lineRule="auto"/>
        <w:rPr>
          <w:rFonts w:cs="Arial"/>
          <w:b/>
          <w:sz w:val="28"/>
          <w:szCs w:val="28"/>
        </w:rPr>
      </w:pPr>
      <w:r w:rsidRPr="004A69C2">
        <w:rPr>
          <w:rFonts w:cs="Arial"/>
          <w:b/>
          <w:sz w:val="28"/>
          <w:szCs w:val="28"/>
        </w:rPr>
        <w:t>Project Progress diary</w:t>
      </w:r>
    </w:p>
    <w:p w14:paraId="689C64B8" w14:textId="77777777" w:rsidR="004A69C2" w:rsidRPr="004A69C2" w:rsidRDefault="004A69C2" w:rsidP="00053E23">
      <w:pPr>
        <w:spacing w:after="0" w:line="240" w:lineRule="auto"/>
        <w:rPr>
          <w:rFonts w:cs="Arial"/>
          <w:b/>
          <w:sz w:val="28"/>
          <w:szCs w:val="28"/>
        </w:rPr>
      </w:pPr>
    </w:p>
    <w:p w14:paraId="5D9EB8ED" w14:textId="6C45CFAC" w:rsidR="004A69C2" w:rsidRDefault="004A69C2" w:rsidP="004A69C2">
      <w:pPr>
        <w:spacing w:after="0" w:line="240" w:lineRule="auto"/>
        <w:rPr>
          <w:rFonts w:cs="Arial"/>
        </w:rPr>
      </w:pPr>
      <w:r w:rsidRPr="004A69C2">
        <w:rPr>
          <w:rFonts w:cs="Arial"/>
        </w:rPr>
        <w:t xml:space="preserve">Throughout the project, weekly progress sheets were completed to monitor completed tasks and identify priorities for the following week. This provided a structured approach to managing the project and ensured that key milestones were achieved within the planned timescale. The progress </w:t>
      </w:r>
      <w:r w:rsidR="00BD750B">
        <w:rPr>
          <w:rFonts w:cs="Arial"/>
        </w:rPr>
        <w:t xml:space="preserve">sheets </w:t>
      </w:r>
      <w:r w:rsidRPr="004A69C2">
        <w:rPr>
          <w:rFonts w:cs="Arial"/>
        </w:rPr>
        <w:t>demonstrate a logical progression from designing the feedback questionnaire and collecting user responses, through implementing and testing the Microsoft 365 Copilot Agent, to analysing the results and completing the final report.</w:t>
      </w:r>
    </w:p>
    <w:p w14:paraId="37B3C8EE" w14:textId="77777777" w:rsidR="00CF4BE8" w:rsidRPr="004A69C2" w:rsidRDefault="00CF4BE8" w:rsidP="004A69C2">
      <w:pPr>
        <w:spacing w:after="0" w:line="240" w:lineRule="auto"/>
        <w:rPr>
          <w:rFonts w:cs="Arial"/>
        </w:rPr>
      </w:pPr>
    </w:p>
    <w:p w14:paraId="2D29448D" w14:textId="77777777" w:rsidR="004A69C2" w:rsidRDefault="004A69C2" w:rsidP="004A69C2">
      <w:pPr>
        <w:spacing w:after="0" w:line="240" w:lineRule="auto"/>
        <w:rPr>
          <w:rFonts w:cs="Arial"/>
        </w:rPr>
      </w:pPr>
      <w:r w:rsidRPr="004A69C2">
        <w:rPr>
          <w:rFonts w:cs="Arial"/>
        </w:rPr>
        <w:t>One challenge encountered during the project was refining the Microsoft 365 Copilot Agent's instructions to ensure it consistently produced organisation-approved responses without offering unnecessary troubleshooting advice or information outside the knowledge base. Achieving the desired behaviour required several rounds of prompt refinement, testing and adjustments before the responses became reliable and consistent.</w:t>
      </w:r>
    </w:p>
    <w:p w14:paraId="5BC4B2CD" w14:textId="77777777" w:rsidR="00CF4BE8" w:rsidRPr="004A69C2" w:rsidRDefault="00CF4BE8" w:rsidP="004A69C2">
      <w:pPr>
        <w:spacing w:after="0" w:line="240" w:lineRule="auto"/>
        <w:rPr>
          <w:rFonts w:cs="Arial"/>
        </w:rPr>
      </w:pPr>
    </w:p>
    <w:p w14:paraId="233790A5" w14:textId="3A9C37DD" w:rsidR="004A69C2" w:rsidRPr="004A69C2" w:rsidRDefault="004A69C2" w:rsidP="004A69C2">
      <w:pPr>
        <w:spacing w:after="0" w:line="240" w:lineRule="auto"/>
        <w:rPr>
          <w:rFonts w:cs="Arial"/>
        </w:rPr>
      </w:pPr>
      <w:r w:rsidRPr="004A69C2">
        <w:rPr>
          <w:rFonts w:cs="Arial"/>
        </w:rPr>
        <w:t>Reflecting on the project, more time would be allocated to planning and developing the knowledge base before configuring the agent. A larger and more comprehensive knowledge base would improve the accuracy and coverage of responses while reducing the need for later revisions. In addition, involving a larger and more diverse group of users during testing would provide broader feedback and help identify usability issues that may not have been apparent with a smaller sample. Overall, the use of weekly progress sheets helped maintain focus and ensure the project remained aligned with its objectives throughout development.</w:t>
      </w:r>
    </w:p>
    <w:p w14:paraId="4A27061B" w14:textId="77777777" w:rsidR="004A69C2" w:rsidRDefault="004A69C2" w:rsidP="00053E23">
      <w:pPr>
        <w:spacing w:after="0" w:line="240" w:lineRule="auto"/>
        <w:rPr>
          <w:rFonts w:cs="Arial"/>
          <w:highlight w:val="yellow"/>
        </w:rPr>
      </w:pPr>
    </w:p>
    <w:p w14:paraId="7C89CAE1" w14:textId="203D94AA" w:rsidR="003D4391" w:rsidRPr="00427887" w:rsidRDefault="00427887" w:rsidP="00053E23">
      <w:pPr>
        <w:spacing w:after="0" w:line="240" w:lineRule="auto"/>
        <w:rPr>
          <w:rFonts w:cs="Arial"/>
          <w:b/>
          <w:bCs/>
          <w:sz w:val="28"/>
          <w:szCs w:val="28"/>
          <w:lang w:val="en"/>
        </w:rPr>
      </w:pPr>
      <w:r w:rsidRPr="00427887">
        <w:rPr>
          <w:rFonts w:cs="Arial"/>
          <w:b/>
          <w:bCs/>
          <w:sz w:val="28"/>
          <w:szCs w:val="28"/>
        </w:rPr>
        <w:t>Reflection on Knowledge and Skills Developed</w:t>
      </w:r>
    </w:p>
    <w:p w14:paraId="368C9658" w14:textId="77777777" w:rsidR="00357937" w:rsidRDefault="00357937" w:rsidP="00053E23">
      <w:pPr>
        <w:spacing w:after="0" w:line="240" w:lineRule="auto"/>
        <w:rPr>
          <w:rFonts w:cs="Arial"/>
          <w:highlight w:val="yellow"/>
          <w:lang w:val="en"/>
        </w:rPr>
      </w:pPr>
    </w:p>
    <w:p w14:paraId="32A56963" w14:textId="3C1389FB" w:rsidR="001B7ED2" w:rsidRDefault="00357937" w:rsidP="00357937">
      <w:pPr>
        <w:spacing w:after="0" w:line="240" w:lineRule="auto"/>
        <w:rPr>
          <w:rFonts w:cs="Arial"/>
          <w:bCs/>
        </w:rPr>
      </w:pPr>
      <w:r w:rsidRPr="00357937">
        <w:rPr>
          <w:rFonts w:cs="Arial"/>
          <w:bCs/>
        </w:rPr>
        <w:t xml:space="preserve">Undertaking this </w:t>
      </w:r>
      <w:r w:rsidR="0043486D">
        <w:rPr>
          <w:rFonts w:cs="Arial"/>
          <w:bCs/>
        </w:rPr>
        <w:t xml:space="preserve">project </w:t>
      </w:r>
      <w:r w:rsidRPr="00357937">
        <w:rPr>
          <w:rFonts w:cs="Arial"/>
          <w:bCs/>
        </w:rPr>
        <w:t>enabled the development of both project management and technical skills through the design and implementation of the Intelligent Knowledge Base Helpdesk Agent. The use of a Gantt chart, Agile Scrum methodology and weekly progress sheets improved organisational and time management skills by supporting effective task</w:t>
      </w:r>
      <w:r w:rsidR="00D24C1C">
        <w:rPr>
          <w:rFonts w:cs="Arial"/>
          <w:bCs/>
        </w:rPr>
        <w:t xml:space="preserve"> </w:t>
      </w:r>
      <w:r w:rsidR="00D63C7E">
        <w:rPr>
          <w:rFonts w:cs="Arial"/>
          <w:bCs/>
        </w:rPr>
        <w:t>management</w:t>
      </w:r>
      <w:r w:rsidRPr="00357937">
        <w:rPr>
          <w:rFonts w:cs="Arial"/>
          <w:bCs/>
        </w:rPr>
        <w:t xml:space="preserve"> and monitoring of project milestones. </w:t>
      </w:r>
    </w:p>
    <w:p w14:paraId="4809267C" w14:textId="77777777" w:rsidR="001B7ED2" w:rsidRDefault="001B7ED2" w:rsidP="00357937">
      <w:pPr>
        <w:spacing w:after="0" w:line="240" w:lineRule="auto"/>
        <w:rPr>
          <w:rFonts w:cs="Arial"/>
          <w:bCs/>
        </w:rPr>
      </w:pPr>
    </w:p>
    <w:p w14:paraId="5B5E4F86" w14:textId="77777777" w:rsidR="00744009" w:rsidRDefault="00357937" w:rsidP="00357937">
      <w:pPr>
        <w:spacing w:after="0" w:line="240" w:lineRule="auto"/>
        <w:rPr>
          <w:rFonts w:cs="Arial"/>
          <w:bCs/>
        </w:rPr>
      </w:pPr>
      <w:r w:rsidRPr="00357937">
        <w:rPr>
          <w:rFonts w:cs="Arial"/>
          <w:bCs/>
        </w:rPr>
        <w:t xml:space="preserve">Regular reflection throughout the project also </w:t>
      </w:r>
      <w:r w:rsidR="00FE7F2C">
        <w:rPr>
          <w:rFonts w:cs="Arial"/>
          <w:bCs/>
        </w:rPr>
        <w:t xml:space="preserve">improved </w:t>
      </w:r>
      <w:r w:rsidRPr="00357937">
        <w:rPr>
          <w:rFonts w:cs="Arial"/>
          <w:bCs/>
        </w:rPr>
        <w:t>problem-solving and adaptability, allowing challenges to be identified and addressed through iterative</w:t>
      </w:r>
      <w:r w:rsidR="00FE7F2C">
        <w:rPr>
          <w:rFonts w:cs="Arial"/>
          <w:bCs/>
        </w:rPr>
        <w:t xml:space="preserve"> sections</w:t>
      </w:r>
      <w:r w:rsidRPr="00357937">
        <w:rPr>
          <w:rFonts w:cs="Arial"/>
          <w:bCs/>
        </w:rPr>
        <w:t>.</w:t>
      </w:r>
      <w:r w:rsidR="001B7ED2">
        <w:rPr>
          <w:rFonts w:cs="Arial"/>
          <w:bCs/>
        </w:rPr>
        <w:t xml:space="preserve"> </w:t>
      </w:r>
      <w:r w:rsidRPr="00357937">
        <w:rPr>
          <w:rFonts w:cs="Arial"/>
          <w:bCs/>
        </w:rPr>
        <w:t>Communication and analytical skills were further developed through user testing and feedback collection</w:t>
      </w:r>
      <w:r w:rsidR="00744009">
        <w:rPr>
          <w:rFonts w:cs="Arial"/>
          <w:bCs/>
        </w:rPr>
        <w:t xml:space="preserve"> on the initial and practical implementation. </w:t>
      </w:r>
    </w:p>
    <w:p w14:paraId="2B4554E6" w14:textId="77777777" w:rsidR="00744009" w:rsidRDefault="00744009" w:rsidP="00357937">
      <w:pPr>
        <w:spacing w:after="0" w:line="240" w:lineRule="auto"/>
        <w:rPr>
          <w:rFonts w:cs="Arial"/>
          <w:bCs/>
        </w:rPr>
      </w:pPr>
    </w:p>
    <w:p w14:paraId="30689D4D" w14:textId="4E0372E3" w:rsidR="00357937" w:rsidRDefault="00357937" w:rsidP="00357937">
      <w:pPr>
        <w:spacing w:after="0" w:line="240" w:lineRule="auto"/>
        <w:rPr>
          <w:rFonts w:cs="Arial"/>
          <w:bCs/>
        </w:rPr>
      </w:pPr>
      <w:r w:rsidRPr="00357937">
        <w:rPr>
          <w:rFonts w:cs="Arial"/>
          <w:bCs/>
        </w:rPr>
        <w:t xml:space="preserve">Evaluating user responses provided valuable insight into how the agent could be refined to better meet user requirements, demonstrating the importance of engagement and user-centred design during software development. </w:t>
      </w:r>
    </w:p>
    <w:p w14:paraId="36200C7B" w14:textId="77777777" w:rsidR="00357937" w:rsidRPr="00357937" w:rsidRDefault="00357937" w:rsidP="00357937">
      <w:pPr>
        <w:spacing w:after="0" w:line="240" w:lineRule="auto"/>
        <w:rPr>
          <w:rFonts w:cs="Arial"/>
          <w:bCs/>
        </w:rPr>
      </w:pPr>
    </w:p>
    <w:p w14:paraId="242740F6" w14:textId="1EBD3B98" w:rsidR="00525307" w:rsidRPr="00357937" w:rsidRDefault="00357937" w:rsidP="00053E23">
      <w:pPr>
        <w:spacing w:after="0" w:line="240" w:lineRule="auto"/>
        <w:rPr>
          <w:rFonts w:cs="Arial"/>
          <w:bCs/>
        </w:rPr>
      </w:pPr>
      <w:r w:rsidRPr="00357937">
        <w:rPr>
          <w:rFonts w:cs="Arial"/>
          <w:bCs/>
        </w:rPr>
        <w:t>From a technical perspective, the project provided practical experience using Microsoft 365 Copilot Agent Builder to develop an AI-powered IT support solution. This improved understanding of Natural Language Processing</w:t>
      </w:r>
      <w:r w:rsidR="000A41E0">
        <w:rPr>
          <w:rFonts w:cs="Arial"/>
          <w:bCs/>
        </w:rPr>
        <w:t>,</w:t>
      </w:r>
      <w:r w:rsidRPr="00357937">
        <w:rPr>
          <w:rFonts w:cs="Arial"/>
          <w:bCs/>
        </w:rPr>
        <w:t xml:space="preserve"> prompt engineering and the use of approved knowledge sources to deliver accurate and consistent responses. Knowledge of software development processes, including requirements specification, system design, implementation, testing and evaluation</w:t>
      </w:r>
      <w:r w:rsidR="00620323">
        <w:rPr>
          <w:rFonts w:cs="Arial"/>
          <w:bCs/>
        </w:rPr>
        <w:t xml:space="preserve"> were also </w:t>
      </w:r>
      <w:r w:rsidR="00377754">
        <w:rPr>
          <w:rFonts w:cs="Arial"/>
          <w:bCs/>
        </w:rPr>
        <w:t xml:space="preserve">incorporated to ensure </w:t>
      </w:r>
      <w:r w:rsidR="007A6BEB">
        <w:rPr>
          <w:rFonts w:cs="Arial"/>
          <w:bCs/>
        </w:rPr>
        <w:t>an</w:t>
      </w:r>
      <w:r w:rsidR="00377754">
        <w:rPr>
          <w:rFonts w:cs="Arial"/>
          <w:bCs/>
        </w:rPr>
        <w:t xml:space="preserve"> efficient development</w:t>
      </w:r>
      <w:r w:rsidRPr="00357937">
        <w:rPr>
          <w:rFonts w:cs="Arial"/>
          <w:bCs/>
        </w:rPr>
        <w:t>. In addition, researching technologies such as SharePoint Online, Microsoft Teams, Microsoft Intune, DevOps and ITIL developed a broader understanding of how AI solutions can be deployed</w:t>
      </w:r>
      <w:r w:rsidR="00377754">
        <w:rPr>
          <w:rFonts w:cs="Arial"/>
          <w:bCs/>
        </w:rPr>
        <w:t xml:space="preserve"> and </w:t>
      </w:r>
      <w:r w:rsidRPr="00357937">
        <w:rPr>
          <w:rFonts w:cs="Arial"/>
          <w:bCs/>
        </w:rPr>
        <w:t>improved within large organisations.</w:t>
      </w:r>
    </w:p>
    <w:p w14:paraId="2B32C93F" w14:textId="77777777" w:rsidR="00053E23" w:rsidRPr="00053E23" w:rsidRDefault="00053E23" w:rsidP="00053E23">
      <w:pPr>
        <w:spacing w:after="0" w:line="240" w:lineRule="auto"/>
        <w:rPr>
          <w:rFonts w:cs="Arial"/>
          <w:b/>
          <w:highlight w:val="yellow"/>
        </w:rPr>
      </w:pPr>
    </w:p>
    <w:p w14:paraId="6CE9E29E" w14:textId="77777777" w:rsidR="00DB6C38" w:rsidRDefault="00DB6C38" w:rsidP="00053E23">
      <w:pPr>
        <w:spacing w:after="0" w:line="240" w:lineRule="auto"/>
        <w:rPr>
          <w:b/>
          <w:bCs/>
          <w:sz w:val="28"/>
          <w:szCs w:val="28"/>
        </w:rPr>
      </w:pPr>
    </w:p>
    <w:p w14:paraId="353CC0BB" w14:textId="77777777" w:rsidR="00DB6C38" w:rsidRDefault="00DB6C38" w:rsidP="00053E23">
      <w:pPr>
        <w:spacing w:after="0" w:line="240" w:lineRule="auto"/>
        <w:rPr>
          <w:b/>
          <w:bCs/>
          <w:sz w:val="28"/>
          <w:szCs w:val="28"/>
        </w:rPr>
      </w:pPr>
    </w:p>
    <w:p w14:paraId="4D3907BC" w14:textId="63A7BE4F" w:rsidR="003D4391" w:rsidRDefault="003D4391" w:rsidP="00053E23">
      <w:pPr>
        <w:spacing w:after="0" w:line="240" w:lineRule="auto"/>
        <w:rPr>
          <w:b/>
          <w:bCs/>
          <w:sz w:val="28"/>
          <w:szCs w:val="28"/>
        </w:rPr>
      </w:pPr>
      <w:r w:rsidRPr="00525307">
        <w:rPr>
          <w:b/>
          <w:bCs/>
          <w:sz w:val="28"/>
          <w:szCs w:val="28"/>
        </w:rPr>
        <w:t>Positive Social Impact (PSI)</w:t>
      </w:r>
    </w:p>
    <w:p w14:paraId="6DA2025A" w14:textId="77777777" w:rsidR="00DB6C38" w:rsidRPr="00525307" w:rsidRDefault="00DB6C38" w:rsidP="00053E23">
      <w:pPr>
        <w:spacing w:after="0" w:line="240" w:lineRule="auto"/>
        <w:rPr>
          <w:rFonts w:cs="Arial"/>
          <w:b/>
          <w:bCs/>
          <w:sz w:val="28"/>
          <w:szCs w:val="28"/>
          <w:lang w:val="en"/>
        </w:rPr>
      </w:pPr>
    </w:p>
    <w:p w14:paraId="618E3ABF" w14:textId="1472C57A" w:rsidR="00FF4902" w:rsidRDefault="00FF4902" w:rsidP="00FF4902">
      <w:pPr>
        <w:spacing w:after="0" w:line="240" w:lineRule="auto"/>
        <w:rPr>
          <w:rFonts w:cs="Arial"/>
          <w:bCs/>
        </w:rPr>
      </w:pPr>
      <w:r w:rsidRPr="00FF4902">
        <w:rPr>
          <w:rFonts w:cs="Arial"/>
          <w:bCs/>
        </w:rPr>
        <w:t>The Intelligent Knowledge Base Helpdesk Agent has the potential to create a positive social impact by improving the quality and accessibility of IT support for organisations and employees. By providing instant access to organisation-approved troubleshooting guidance, users can resolve common technical issues more quickly</w:t>
      </w:r>
      <w:r w:rsidR="000F0F3A">
        <w:rPr>
          <w:rFonts w:cs="Arial"/>
          <w:bCs/>
        </w:rPr>
        <w:t xml:space="preserve">. </w:t>
      </w:r>
      <w:r w:rsidR="00AE5500">
        <w:rPr>
          <w:rFonts w:cs="Arial"/>
          <w:bCs/>
        </w:rPr>
        <w:t>Overall,</w:t>
      </w:r>
      <w:r w:rsidR="000F0F3A">
        <w:rPr>
          <w:rFonts w:cs="Arial"/>
          <w:bCs/>
        </w:rPr>
        <w:t xml:space="preserve"> this will </w:t>
      </w:r>
      <w:r w:rsidRPr="00FF4902">
        <w:rPr>
          <w:rFonts w:cs="Arial"/>
          <w:bCs/>
        </w:rPr>
        <w:t>reduc</w:t>
      </w:r>
      <w:r w:rsidR="000F0F3A">
        <w:rPr>
          <w:rFonts w:cs="Arial"/>
          <w:bCs/>
        </w:rPr>
        <w:t xml:space="preserve">e </w:t>
      </w:r>
      <w:r w:rsidRPr="00FF4902">
        <w:rPr>
          <w:rFonts w:cs="Arial"/>
          <w:bCs/>
        </w:rPr>
        <w:t>downtime</w:t>
      </w:r>
      <w:r w:rsidR="000F0F3A">
        <w:rPr>
          <w:rFonts w:cs="Arial"/>
          <w:bCs/>
        </w:rPr>
        <w:t xml:space="preserve"> and </w:t>
      </w:r>
      <w:r w:rsidR="000F0F3A" w:rsidRPr="00FF4902">
        <w:rPr>
          <w:rFonts w:cs="Arial"/>
          <w:bCs/>
        </w:rPr>
        <w:t>increase</w:t>
      </w:r>
      <w:r w:rsidRPr="00FF4902">
        <w:rPr>
          <w:rFonts w:cs="Arial"/>
          <w:bCs/>
        </w:rPr>
        <w:t xml:space="preserve"> productivity</w:t>
      </w:r>
      <w:r w:rsidR="000F0F3A">
        <w:rPr>
          <w:rFonts w:cs="Arial"/>
          <w:bCs/>
        </w:rPr>
        <w:t>.</w:t>
      </w:r>
    </w:p>
    <w:p w14:paraId="2FFC086D" w14:textId="77777777" w:rsidR="000F0F3A" w:rsidRPr="00FF4902" w:rsidRDefault="000F0F3A" w:rsidP="00FF4902">
      <w:pPr>
        <w:spacing w:after="0" w:line="240" w:lineRule="auto"/>
        <w:rPr>
          <w:rFonts w:cs="Arial"/>
          <w:bCs/>
        </w:rPr>
      </w:pPr>
    </w:p>
    <w:p w14:paraId="74C42FEE" w14:textId="77777777" w:rsidR="00FF4902" w:rsidRPr="00FF4902" w:rsidRDefault="00FF4902" w:rsidP="00FF4902">
      <w:pPr>
        <w:spacing w:after="0" w:line="240" w:lineRule="auto"/>
        <w:rPr>
          <w:rFonts w:cs="Arial"/>
          <w:bCs/>
        </w:rPr>
      </w:pPr>
      <w:r w:rsidRPr="00FF4902">
        <w:rPr>
          <w:rFonts w:cs="Arial"/>
          <w:bCs/>
        </w:rPr>
        <w:t>The project promotes accessibility and inclusion by allowing users to interact with the system using natural language, making IT support more accessible for individuals with varying levels of technical knowledge. The agent is also available outside normal service desk hours, enabling remote and hybrid workers to access support whenever it is needed.</w:t>
      </w:r>
    </w:p>
    <w:p w14:paraId="51B87B60" w14:textId="77777777" w:rsidR="00FF4902" w:rsidRPr="00FF4902" w:rsidRDefault="00FF4902" w:rsidP="00FF4902">
      <w:pPr>
        <w:spacing w:after="0" w:line="240" w:lineRule="auto"/>
        <w:rPr>
          <w:rFonts w:cs="Arial"/>
          <w:bCs/>
        </w:rPr>
      </w:pPr>
    </w:p>
    <w:p w14:paraId="256FC2D6" w14:textId="27ACA82F" w:rsidR="00FF4902" w:rsidRPr="00FF4902" w:rsidRDefault="00FF4902" w:rsidP="00FF4902">
      <w:pPr>
        <w:spacing w:after="0" w:line="240" w:lineRule="auto"/>
        <w:rPr>
          <w:rFonts w:cs="Arial"/>
          <w:bCs/>
        </w:rPr>
      </w:pPr>
      <w:r w:rsidRPr="00FF4902">
        <w:rPr>
          <w:rFonts w:cs="Arial"/>
          <w:bCs/>
        </w:rPr>
        <w:t xml:space="preserve">From an environmental and sustainability perspective, the solution reduces reliance on printed documentation by providing digital knowledge base articles. It also supports </w:t>
      </w:r>
      <w:r w:rsidRPr="00FF4902">
        <w:rPr>
          <w:rFonts w:cs="Arial"/>
          <w:bCs/>
        </w:rPr>
        <w:lastRenderedPageBreak/>
        <w:t>remote issue resolution</w:t>
      </w:r>
      <w:r w:rsidR="00E345E6">
        <w:rPr>
          <w:rFonts w:cs="Arial"/>
          <w:bCs/>
        </w:rPr>
        <w:t xml:space="preserve"> by </w:t>
      </w:r>
      <w:r w:rsidRPr="00FF4902">
        <w:rPr>
          <w:rFonts w:cs="Arial"/>
          <w:bCs/>
        </w:rPr>
        <w:t>reducing unnecessary travel for minor support request</w:t>
      </w:r>
      <w:r w:rsidR="00E345E6">
        <w:rPr>
          <w:rFonts w:cs="Arial"/>
          <w:bCs/>
        </w:rPr>
        <w:t>s</w:t>
      </w:r>
      <w:r w:rsidR="00E05E30">
        <w:rPr>
          <w:rFonts w:cs="Arial"/>
          <w:bCs/>
        </w:rPr>
        <w:t xml:space="preserve"> and freeing up resources.</w:t>
      </w:r>
    </w:p>
    <w:p w14:paraId="214ED523" w14:textId="77777777" w:rsidR="00FF4902" w:rsidRPr="00FF4902" w:rsidRDefault="00FF4902" w:rsidP="00FF4902">
      <w:pPr>
        <w:spacing w:after="0" w:line="240" w:lineRule="auto"/>
        <w:rPr>
          <w:rFonts w:cs="Arial"/>
          <w:bCs/>
        </w:rPr>
      </w:pPr>
    </w:p>
    <w:p w14:paraId="41C62BE2" w14:textId="34DBB9B1" w:rsidR="00D464D2" w:rsidRPr="00DB6C38" w:rsidRDefault="003930E1" w:rsidP="00053E23">
      <w:pPr>
        <w:spacing w:after="0" w:line="240" w:lineRule="auto"/>
        <w:rPr>
          <w:rFonts w:cs="Arial"/>
          <w:bCs/>
        </w:rPr>
      </w:pPr>
      <w:r>
        <w:rPr>
          <w:rFonts w:cs="Arial"/>
          <w:bCs/>
        </w:rPr>
        <w:t>T</w:t>
      </w:r>
      <w:r w:rsidRPr="003930E1">
        <w:rPr>
          <w:rFonts w:cs="Arial"/>
          <w:bCs/>
        </w:rPr>
        <w:t>he project highlights how artificial intelligence can improve efficiency and drive innovation by automating routine service desk activities and providing faster access to reliable technical information. The experience gained in AI development, user-centred design, Agile project management and AI governance will support the development of future digital solutions that improve services</w:t>
      </w:r>
      <w:r w:rsidR="00E24A7E">
        <w:rPr>
          <w:rFonts w:cs="Arial"/>
          <w:bCs/>
        </w:rPr>
        <w:t xml:space="preserve"> and </w:t>
      </w:r>
      <w:r w:rsidRPr="003930E1">
        <w:rPr>
          <w:rFonts w:cs="Arial"/>
          <w:bCs/>
        </w:rPr>
        <w:t>deliver greater value to organisations</w:t>
      </w:r>
      <w:r w:rsidR="00E24A7E">
        <w:rPr>
          <w:rFonts w:cs="Arial"/>
          <w:bCs/>
        </w:rPr>
        <w:t xml:space="preserve"> and societies. </w:t>
      </w:r>
    </w:p>
    <w:p w14:paraId="7847BCB7" w14:textId="61B308F1" w:rsidR="002B76CD" w:rsidRPr="00745A31" w:rsidRDefault="003D4391" w:rsidP="00B506C8">
      <w:pPr>
        <w:pStyle w:val="Heading1"/>
        <w:rPr>
          <w:sz w:val="22"/>
          <w:szCs w:val="22"/>
        </w:rPr>
      </w:pPr>
      <w:bookmarkStart w:id="4" w:name="_Toc236313003"/>
      <w:r w:rsidRPr="00454216">
        <w:rPr>
          <w:rStyle w:val="Heading2Char"/>
          <w:rFonts w:asciiTheme="minorHAnsi" w:hAnsiTheme="minorHAnsi"/>
        </w:rPr>
        <w:t>Conclusion</w:t>
      </w:r>
      <w:bookmarkEnd w:id="4"/>
      <w:r w:rsidRPr="00454216">
        <w:rPr>
          <w:sz w:val="22"/>
          <w:szCs w:val="22"/>
        </w:rPr>
        <w:t xml:space="preserve"> </w:t>
      </w:r>
    </w:p>
    <w:p w14:paraId="50ABF257" w14:textId="0A0A0DA4" w:rsidR="00641A45" w:rsidRDefault="00745A31">
      <w:r w:rsidRPr="00745A31">
        <w:t xml:space="preserve">This project demonstrated that successfully implementing an AI-powered support solution requires more than simply deploying new technology. </w:t>
      </w:r>
      <w:r w:rsidR="002D59AF">
        <w:t>Incorporating c</w:t>
      </w:r>
      <w:r w:rsidRPr="00745A31">
        <w:t>areful planning, accurate knowledge management, user-centred design and continual evaluation were all essential to producing a reliable and effective helpdesk agent. The project has shown that, when implemented responsibly, AI can complement existing IT support services by reducing repetitive workloads and improving access to technical guidance. These findings provide a foundation for future development and reinforce the growing role of AI in modern IT service management.</w:t>
      </w:r>
    </w:p>
    <w:p w14:paraId="41A8FADE" w14:textId="77777777" w:rsidR="000408BF" w:rsidRDefault="000408BF"/>
    <w:p w14:paraId="29B7C462" w14:textId="77777777" w:rsidR="000408BF" w:rsidRDefault="000408BF"/>
    <w:p w14:paraId="5F8757E2" w14:textId="77777777" w:rsidR="000408BF" w:rsidRDefault="000408BF"/>
    <w:p w14:paraId="7D5D7235" w14:textId="77777777" w:rsidR="000408BF" w:rsidRDefault="000408BF"/>
    <w:p w14:paraId="655C440A" w14:textId="77777777" w:rsidR="004B2951" w:rsidRDefault="004B2951"/>
    <w:p w14:paraId="690087BE" w14:textId="77777777" w:rsidR="004B2951" w:rsidRDefault="004B2951"/>
    <w:p w14:paraId="34F911A7" w14:textId="77777777" w:rsidR="004B2951" w:rsidRDefault="004B2951"/>
    <w:p w14:paraId="45C7C1B7" w14:textId="77777777" w:rsidR="004B2951" w:rsidRDefault="004B2951"/>
    <w:p w14:paraId="3E67F689" w14:textId="77777777" w:rsidR="004B2951" w:rsidRDefault="004B2951"/>
    <w:p w14:paraId="4D6DC4A8" w14:textId="77777777" w:rsidR="004B2951" w:rsidRDefault="004B2951"/>
    <w:p w14:paraId="309DBC67" w14:textId="77777777" w:rsidR="004B2951" w:rsidRDefault="004B2951"/>
    <w:p w14:paraId="4F3E8865" w14:textId="77777777" w:rsidR="004B2951" w:rsidRDefault="004B2951"/>
    <w:p w14:paraId="09F11D35" w14:textId="77777777" w:rsidR="004B2951" w:rsidRDefault="004B2951"/>
    <w:p w14:paraId="2723DB01" w14:textId="77777777" w:rsidR="004B2951" w:rsidRDefault="004B2951"/>
    <w:p w14:paraId="14036D6D" w14:textId="77777777" w:rsidR="004B2951" w:rsidRPr="00454216" w:rsidRDefault="004B2951"/>
    <w:p w14:paraId="22C0C79C" w14:textId="0BA4E26C" w:rsidR="003D4391" w:rsidRDefault="003D4391" w:rsidP="003D4391">
      <w:pPr>
        <w:pStyle w:val="Heading2"/>
        <w:rPr>
          <w:rFonts w:asciiTheme="minorHAnsi" w:hAnsiTheme="minorHAnsi"/>
        </w:rPr>
      </w:pPr>
      <w:bookmarkStart w:id="5" w:name="_Toc236313004"/>
      <w:r w:rsidRPr="00454216">
        <w:rPr>
          <w:rFonts w:asciiTheme="minorHAnsi" w:hAnsiTheme="minorHAnsi"/>
        </w:rPr>
        <w:lastRenderedPageBreak/>
        <w:t>References</w:t>
      </w:r>
      <w:bookmarkEnd w:id="5"/>
    </w:p>
    <w:p w14:paraId="386B1C66" w14:textId="294EFAD3" w:rsidR="008C55FE" w:rsidRPr="00E64536" w:rsidRDefault="008C55FE" w:rsidP="008C55FE">
      <w:r w:rsidRPr="00E64536">
        <w:t xml:space="preserve">[1] Microsoft, "Building trustworthy AI: A practical framework for adaptive governance," </w:t>
      </w:r>
      <w:r w:rsidRPr="00E64536">
        <w:rPr>
          <w:i/>
          <w:iCs/>
        </w:rPr>
        <w:t>Microsoft Power Platform Blog</w:t>
      </w:r>
      <w:r w:rsidRPr="00E64536">
        <w:t>, Apr. 1, 2026.</w:t>
      </w:r>
      <w:r w:rsidR="00773186">
        <w:t xml:space="preserve"> [Online]</w:t>
      </w:r>
      <w:r w:rsidR="00E64536" w:rsidRPr="00E64536">
        <w:t xml:space="preserve"> </w:t>
      </w:r>
      <w:r w:rsidRPr="00E64536">
        <w:t xml:space="preserve">Available: </w:t>
      </w:r>
      <w:hyperlink r:id="rId17" w:tgtFrame="_new" w:history="1">
        <w:r w:rsidRPr="00E64536">
          <w:rPr>
            <w:rStyle w:val="Hyperlink"/>
          </w:rPr>
          <w:t>https://www.microsoft.com/en-us/power-platform/blog/2026/04/01/building-trustworthy-ai-a-practical-framework-for-adaptive-governance/</w:t>
        </w:r>
      </w:hyperlink>
      <w:r w:rsidR="00A15625">
        <w:t xml:space="preserve"> </w:t>
      </w:r>
      <w:r w:rsidR="00A15625" w:rsidRPr="00A15625">
        <w:t xml:space="preserve">Accessed: </w:t>
      </w:r>
      <w:r w:rsidR="004A0DE6">
        <w:t>19</w:t>
      </w:r>
      <w:r w:rsidR="004A0DE6" w:rsidRPr="004A0DE6">
        <w:rPr>
          <w:vertAlign w:val="superscript"/>
        </w:rPr>
        <w:t>th</w:t>
      </w:r>
      <w:r w:rsidR="004A0DE6">
        <w:t xml:space="preserve"> </w:t>
      </w:r>
      <w:r w:rsidR="004A0DE6" w:rsidRPr="00A15625">
        <w:t>Ju</w:t>
      </w:r>
      <w:r w:rsidR="004A0DE6">
        <w:t>ne</w:t>
      </w:r>
      <w:r w:rsidR="00A15625" w:rsidRPr="00A15625">
        <w:t xml:space="preserve"> 2026.</w:t>
      </w:r>
    </w:p>
    <w:p w14:paraId="002D580A" w14:textId="4D0442CA" w:rsidR="008C55FE" w:rsidRPr="00B818B1" w:rsidRDefault="008C55FE" w:rsidP="008C55FE">
      <w:r w:rsidRPr="00E64536">
        <w:t xml:space="preserve">[2] Microsoft, "Choose between Agent Builder in Microsoft 365 Copilot and Copilot Studio to build your agent," </w:t>
      </w:r>
      <w:r w:rsidRPr="00E64536">
        <w:rPr>
          <w:i/>
          <w:iCs/>
        </w:rPr>
        <w:t>Microsoft Learn</w:t>
      </w:r>
      <w:r w:rsidRPr="00E64536">
        <w:t>.</w:t>
      </w:r>
      <w:r w:rsidR="00CC4EBF">
        <w:t xml:space="preserve"> </w:t>
      </w:r>
      <w:r w:rsidR="00CC4EBF">
        <w:t>[Online]</w:t>
      </w:r>
      <w:r w:rsidR="00E64536" w:rsidRPr="00E64536">
        <w:t xml:space="preserve"> </w:t>
      </w:r>
      <w:r w:rsidRPr="00E64536">
        <w:t>Available:</w:t>
      </w:r>
      <w:r w:rsidR="00E64536" w:rsidRPr="00E64536">
        <w:t xml:space="preserve"> </w:t>
      </w:r>
      <w:hyperlink r:id="rId18" w:history="1">
        <w:r w:rsidR="00E57133" w:rsidRPr="00B818B1">
          <w:rPr>
            <w:rStyle w:val="Hyperlink"/>
          </w:rPr>
          <w:t>Choose between Agent Builder in Microsoft 365 Copilot and Copilot Studio to build your agent | Microsoft Learn</w:t>
        </w:r>
      </w:hyperlink>
      <w:r w:rsidR="004A0DE6">
        <w:t xml:space="preserve"> </w:t>
      </w:r>
      <w:r w:rsidR="004A0DE6" w:rsidRPr="00A15625">
        <w:t xml:space="preserve">Accessed: </w:t>
      </w:r>
      <w:r w:rsidR="004A0DE6">
        <w:t>19</w:t>
      </w:r>
      <w:r w:rsidR="004A0DE6" w:rsidRPr="004A0DE6">
        <w:rPr>
          <w:vertAlign w:val="superscript"/>
        </w:rPr>
        <w:t>th</w:t>
      </w:r>
      <w:r w:rsidR="004A0DE6">
        <w:t xml:space="preserve"> </w:t>
      </w:r>
      <w:r w:rsidR="004A0DE6" w:rsidRPr="00A15625">
        <w:t>Ju</w:t>
      </w:r>
      <w:r w:rsidR="004A0DE6">
        <w:t>ne</w:t>
      </w:r>
      <w:r w:rsidR="004A0DE6" w:rsidRPr="00A15625">
        <w:t xml:space="preserve"> 2026.</w:t>
      </w:r>
    </w:p>
    <w:p w14:paraId="393E949C" w14:textId="378322E3" w:rsidR="00B818B1" w:rsidRPr="00B818B1" w:rsidRDefault="00B818B1" w:rsidP="00B818B1">
      <w:r w:rsidRPr="00B818B1">
        <w:t xml:space="preserve">[3] Microsoft, "Write agent instructions," </w:t>
      </w:r>
      <w:r w:rsidRPr="00B818B1">
        <w:rPr>
          <w:i/>
          <w:iCs/>
        </w:rPr>
        <w:t>Microsoft Learn</w:t>
      </w:r>
      <w:r w:rsidRPr="00B818B1">
        <w:t xml:space="preserve">. </w:t>
      </w:r>
      <w:r w:rsidR="00CC4EBF">
        <w:t>[Online]</w:t>
      </w:r>
      <w:r w:rsidR="00CC4EBF" w:rsidRPr="00E64536">
        <w:t xml:space="preserve"> </w:t>
      </w:r>
      <w:r w:rsidRPr="00B818B1">
        <w:t xml:space="preserve">Available: </w:t>
      </w:r>
      <w:hyperlink r:id="rId19" w:tgtFrame="_new" w:history="1">
        <w:r w:rsidRPr="00B818B1">
          <w:rPr>
            <w:rStyle w:val="Hyperlink"/>
          </w:rPr>
          <w:t>https://learn.microsoft.com/en-us/microsoft-copilot-studio/authoring-instructions</w:t>
        </w:r>
      </w:hyperlink>
      <w:r w:rsidR="004A0DE6">
        <w:t xml:space="preserve"> </w:t>
      </w:r>
      <w:r w:rsidR="004A0DE6" w:rsidRPr="00A15625">
        <w:t xml:space="preserve">Accessed: </w:t>
      </w:r>
      <w:r w:rsidR="004A0DE6">
        <w:t>20</w:t>
      </w:r>
      <w:r w:rsidR="004A0DE6" w:rsidRPr="004A0DE6">
        <w:rPr>
          <w:vertAlign w:val="superscript"/>
        </w:rPr>
        <w:t>th</w:t>
      </w:r>
      <w:r w:rsidR="004A0DE6">
        <w:t xml:space="preserve"> </w:t>
      </w:r>
      <w:r w:rsidR="004A0DE6" w:rsidRPr="00A15625">
        <w:t>Ju</w:t>
      </w:r>
      <w:r w:rsidR="004A0DE6">
        <w:t>ne</w:t>
      </w:r>
      <w:r w:rsidR="004A0DE6" w:rsidRPr="00A15625">
        <w:t xml:space="preserve"> 2026.</w:t>
      </w:r>
    </w:p>
    <w:p w14:paraId="30D805C8" w14:textId="76E0ABDE" w:rsidR="00B818B1" w:rsidRDefault="00B818B1" w:rsidP="00B818B1">
      <w:r w:rsidRPr="00B818B1">
        <w:t xml:space="preserve">[4] Microsoft, "Test your agent," </w:t>
      </w:r>
      <w:r w:rsidRPr="00B818B1">
        <w:rPr>
          <w:i/>
          <w:iCs/>
        </w:rPr>
        <w:t>Microsoft Learn</w:t>
      </w:r>
      <w:r w:rsidRPr="00B818B1">
        <w:t>.</w:t>
      </w:r>
      <w:r w:rsidR="00CC4EBF">
        <w:t xml:space="preserve"> </w:t>
      </w:r>
      <w:r w:rsidR="00CC4EBF">
        <w:t>[Online]</w:t>
      </w:r>
      <w:r w:rsidRPr="00B818B1">
        <w:t xml:space="preserve"> Available: </w:t>
      </w:r>
      <w:hyperlink r:id="rId20" w:tgtFrame="_new" w:history="1">
        <w:r w:rsidRPr="00B818B1">
          <w:rPr>
            <w:rStyle w:val="Hyperlink"/>
          </w:rPr>
          <w:t>https://learn.microsoft.com/en-us/microsoft-copilot-studio/authoring-test-bot</w:t>
        </w:r>
      </w:hyperlink>
      <w:r w:rsidR="004A0DE6">
        <w:t xml:space="preserve"> </w:t>
      </w:r>
      <w:r w:rsidR="004A0DE6" w:rsidRPr="00A15625">
        <w:t xml:space="preserve">Accessed: </w:t>
      </w:r>
      <w:r w:rsidR="004A0DE6">
        <w:t>2</w:t>
      </w:r>
      <w:r w:rsidR="00875F15">
        <w:t>3</w:t>
      </w:r>
      <w:r w:rsidR="00875F15">
        <w:rPr>
          <w:vertAlign w:val="superscript"/>
        </w:rPr>
        <w:t>rd</w:t>
      </w:r>
      <w:r w:rsidR="004A0DE6">
        <w:t xml:space="preserve"> </w:t>
      </w:r>
      <w:r w:rsidR="004A0DE6" w:rsidRPr="00A15625">
        <w:t>Ju</w:t>
      </w:r>
      <w:r w:rsidR="004A0DE6">
        <w:t>ne</w:t>
      </w:r>
      <w:r w:rsidR="004A0DE6" w:rsidRPr="00A15625">
        <w:t xml:space="preserve"> 2026.</w:t>
      </w:r>
    </w:p>
    <w:p w14:paraId="009D7445" w14:textId="4A87611E" w:rsidR="008F71BE" w:rsidRDefault="008F71BE" w:rsidP="00B818B1">
      <w:r>
        <w:t>[</w:t>
      </w:r>
      <w:r w:rsidR="00510624">
        <w:t xml:space="preserve">5] </w:t>
      </w:r>
      <w:r w:rsidR="003129D8" w:rsidRPr="003129D8">
        <w:t xml:space="preserve">B. Sagbay, M. Zhindón and S. Quevedo, "Development and Fine-tuning of Large Language Models to Optimize and Automatically Assign Cases at the Service Desk," </w:t>
      </w:r>
      <w:r w:rsidR="003129D8" w:rsidRPr="003129D8">
        <w:rPr>
          <w:i/>
          <w:iCs/>
        </w:rPr>
        <w:t>SAGE Open</w:t>
      </w:r>
      <w:r w:rsidR="003129D8" w:rsidRPr="003129D8">
        <w:t>, vol. 19, no. 1, 2025</w:t>
      </w:r>
      <w:r w:rsidR="00C3667A">
        <w:t xml:space="preserve">. </w:t>
      </w:r>
      <w:proofErr w:type="spellStart"/>
      <w:r w:rsidR="00C3667A">
        <w:t>doi</w:t>
      </w:r>
      <w:proofErr w:type="spellEnd"/>
      <w:r w:rsidR="00C3667A">
        <w:t xml:space="preserve">: </w:t>
      </w:r>
      <w:r w:rsidR="00C3667A" w:rsidRPr="00C3667A">
        <w:t>10.1177/17248035251326656</w:t>
      </w:r>
    </w:p>
    <w:p w14:paraId="1E8C8468" w14:textId="7C94A251" w:rsidR="003129D8" w:rsidRDefault="003129D8" w:rsidP="00B818B1">
      <w:r>
        <w:t>[6]</w:t>
      </w:r>
      <w:r w:rsidR="00986A52" w:rsidRPr="00986A52">
        <w:t xml:space="preserve"> </w:t>
      </w:r>
      <w:r w:rsidR="00986A52">
        <w:t>J</w:t>
      </w:r>
      <w:r w:rsidR="00986A52" w:rsidRPr="00986A52">
        <w:t xml:space="preserve">. Faustino, R. Pereira, M. Mira da Silva, D. Adriano and V. Camargo, “The Impact of DevOps in IT Service Management,” Journal of Systems and Software, vol. 224, Art. no. 112571, Dec. 2025, </w:t>
      </w:r>
      <w:proofErr w:type="spellStart"/>
      <w:r w:rsidR="00986A52" w:rsidRPr="00986A52">
        <w:t>doi</w:t>
      </w:r>
      <w:proofErr w:type="spellEnd"/>
      <w:r w:rsidR="00986A52" w:rsidRPr="00986A52">
        <w:t>: 10.1016/j.jss.2025.112571</w:t>
      </w:r>
    </w:p>
    <w:p w14:paraId="61BB39A1" w14:textId="242E5BD6" w:rsidR="003129D8" w:rsidRDefault="003129D8" w:rsidP="00B818B1">
      <w:r>
        <w:t>[7]</w:t>
      </w:r>
      <w:r w:rsidR="00330380">
        <w:t xml:space="preserve"> </w:t>
      </w:r>
      <w:r w:rsidR="00330380" w:rsidRPr="00330380">
        <w:t xml:space="preserve">Asana, “PEST Analysis: Definition, Steps, Examples + PESTLE,” Asana, Mar. 7, 2026. </w:t>
      </w:r>
      <w:r w:rsidR="00CC4EBF">
        <w:t>[Online]</w:t>
      </w:r>
      <w:r w:rsidR="00CC4EBF" w:rsidRPr="00E64536">
        <w:t xml:space="preserve"> </w:t>
      </w:r>
      <w:r w:rsidR="00330380" w:rsidRPr="00330380">
        <w:t xml:space="preserve">Available: </w:t>
      </w:r>
      <w:hyperlink r:id="rId21" w:tgtFrame="_new" w:history="1">
        <w:r w:rsidR="00330380" w:rsidRPr="00330380">
          <w:rPr>
            <w:rStyle w:val="Hyperlink"/>
          </w:rPr>
          <w:t>https://asana.com/resources/pest-analysis</w:t>
        </w:r>
      </w:hyperlink>
      <w:r w:rsidR="00A75E25">
        <w:t xml:space="preserve"> </w:t>
      </w:r>
      <w:r w:rsidR="00A75E25" w:rsidRPr="00A15625">
        <w:t xml:space="preserve">Accessed: </w:t>
      </w:r>
      <w:r w:rsidR="005E63B9">
        <w:t>21</w:t>
      </w:r>
      <w:r w:rsidR="005E63B9" w:rsidRPr="004A0DE6">
        <w:rPr>
          <w:vertAlign w:val="superscript"/>
        </w:rPr>
        <w:t>st</w:t>
      </w:r>
      <w:r w:rsidR="00A75E25">
        <w:t xml:space="preserve"> </w:t>
      </w:r>
      <w:r w:rsidR="00A75E25" w:rsidRPr="00A15625">
        <w:t>Ju</w:t>
      </w:r>
      <w:r w:rsidR="00C624DF">
        <w:t>ly</w:t>
      </w:r>
      <w:r w:rsidR="00A75E25" w:rsidRPr="00A15625">
        <w:t xml:space="preserve"> 2026.</w:t>
      </w:r>
    </w:p>
    <w:p w14:paraId="4023A8C4" w14:textId="6CDFF929" w:rsidR="003129D8" w:rsidRDefault="003129D8" w:rsidP="00B818B1">
      <w:r>
        <w:t>[8]</w:t>
      </w:r>
      <w:r w:rsidR="00E334CA">
        <w:t xml:space="preserve"> </w:t>
      </w:r>
      <w:r w:rsidR="00774527" w:rsidRPr="00774527">
        <w:t>Microsoft, “Artificial Intelligence Overview,” Microsoft Learn</w:t>
      </w:r>
      <w:r w:rsidR="00774527">
        <w:t>.</w:t>
      </w:r>
      <w:r w:rsidR="00CC4EBF">
        <w:t xml:space="preserve"> </w:t>
      </w:r>
      <w:r w:rsidR="00CC4EBF">
        <w:t>[Online]</w:t>
      </w:r>
      <w:r w:rsidR="00774527">
        <w:t xml:space="preserve"> </w:t>
      </w:r>
      <w:r w:rsidR="00774527" w:rsidRPr="00774527">
        <w:t xml:space="preserve">Available: </w:t>
      </w:r>
      <w:hyperlink r:id="rId22" w:tgtFrame="_new" w:history="1">
        <w:r w:rsidR="00774527" w:rsidRPr="00774527">
          <w:rPr>
            <w:rStyle w:val="Hyperlink"/>
          </w:rPr>
          <w:t>https://learn.microsoft.com/en-us/compliance/assurance/assurance-artificial-intelligence</w:t>
        </w:r>
      </w:hyperlink>
      <w:r w:rsidR="005E63B9">
        <w:t xml:space="preserve"> </w:t>
      </w:r>
      <w:r w:rsidR="005E63B9" w:rsidRPr="00A15625">
        <w:t xml:space="preserve">Accessed: </w:t>
      </w:r>
      <w:r w:rsidR="005E63B9">
        <w:t>2</w:t>
      </w:r>
      <w:r w:rsidR="005E63B9">
        <w:t>4</w:t>
      </w:r>
      <w:r w:rsidR="005E63B9" w:rsidRPr="004A0DE6">
        <w:rPr>
          <w:vertAlign w:val="superscript"/>
        </w:rPr>
        <w:t>th</w:t>
      </w:r>
      <w:r w:rsidR="005E63B9">
        <w:t xml:space="preserve"> </w:t>
      </w:r>
      <w:r w:rsidR="005E63B9" w:rsidRPr="00A15625">
        <w:t>Ju</w:t>
      </w:r>
      <w:r w:rsidR="005E63B9">
        <w:t>ly</w:t>
      </w:r>
      <w:r w:rsidR="005E63B9" w:rsidRPr="00A15625">
        <w:t xml:space="preserve"> 2026.</w:t>
      </w:r>
    </w:p>
    <w:p w14:paraId="248116FC" w14:textId="67668531" w:rsidR="003129D8" w:rsidRDefault="003129D8" w:rsidP="00B818B1">
      <w:r>
        <w:t>[9]</w:t>
      </w:r>
      <w:r w:rsidR="00FD7146">
        <w:t xml:space="preserve"> </w:t>
      </w:r>
      <w:r w:rsidR="00FD7146" w:rsidRPr="00FD7146">
        <w:t>Microsoft Corporation, "Annual Report 2025," Redmond, WA, USA, 2025</w:t>
      </w:r>
      <w:r w:rsidR="00FD7146">
        <w:t xml:space="preserve">. </w:t>
      </w:r>
      <w:r w:rsidR="00CC4EBF">
        <w:t>[Online]</w:t>
      </w:r>
      <w:r w:rsidR="00CC4EBF" w:rsidRPr="00E64536">
        <w:t xml:space="preserve"> </w:t>
      </w:r>
      <w:r w:rsidR="00FD7146" w:rsidRPr="00FD7146">
        <w:t xml:space="preserve">Available: </w:t>
      </w:r>
      <w:hyperlink r:id="rId23" w:history="1">
        <w:r w:rsidR="00534BDC" w:rsidRPr="00E60272">
          <w:rPr>
            <w:rStyle w:val="Hyperlink"/>
          </w:rPr>
          <w:t>https://www.microsoft.com/investor/reports/ar25/index.html</w:t>
        </w:r>
      </w:hyperlink>
      <w:r w:rsidR="00534BDC">
        <w:t xml:space="preserve"> </w:t>
      </w:r>
      <w:r w:rsidR="00534BDC" w:rsidRPr="00A15625">
        <w:t xml:space="preserve">Accessed: </w:t>
      </w:r>
      <w:r w:rsidR="00534BDC">
        <w:t>2</w:t>
      </w:r>
      <w:r w:rsidR="00534BDC">
        <w:t>6</w:t>
      </w:r>
      <w:r w:rsidR="00534BDC" w:rsidRPr="004A0DE6">
        <w:rPr>
          <w:vertAlign w:val="superscript"/>
        </w:rPr>
        <w:t>th</w:t>
      </w:r>
      <w:r w:rsidR="00534BDC">
        <w:t xml:space="preserve"> </w:t>
      </w:r>
      <w:r w:rsidR="00534BDC" w:rsidRPr="00A15625">
        <w:t>Ju</w:t>
      </w:r>
      <w:r w:rsidR="00534BDC">
        <w:t>ly</w:t>
      </w:r>
      <w:r w:rsidR="00534BDC" w:rsidRPr="00A15625">
        <w:t xml:space="preserve"> 2026.</w:t>
      </w:r>
    </w:p>
    <w:p w14:paraId="76F4BA4D" w14:textId="1A015D85" w:rsidR="003129D8" w:rsidRDefault="003129D8" w:rsidP="00B818B1">
      <w:r>
        <w:t>[10]</w:t>
      </w:r>
      <w:r w:rsidR="00B140D6">
        <w:t xml:space="preserve"> </w:t>
      </w:r>
      <w:r w:rsidR="00B140D6" w:rsidRPr="00B140D6">
        <w:t xml:space="preserve">Microsoft, “Our 2025 Responsible AI Transparency Report,” Microsoft </w:t>
      </w:r>
      <w:proofErr w:type="gramStart"/>
      <w:r w:rsidR="00B140D6" w:rsidRPr="00B140D6">
        <w:t>On</w:t>
      </w:r>
      <w:proofErr w:type="gramEnd"/>
      <w:r w:rsidR="00B140D6" w:rsidRPr="00B140D6">
        <w:t xml:space="preserve"> the Issues, Jun. 20, 2025.</w:t>
      </w:r>
      <w:r w:rsidR="00F86E3F">
        <w:t xml:space="preserve"> </w:t>
      </w:r>
      <w:r w:rsidR="00CC4EBF">
        <w:t>[Online]</w:t>
      </w:r>
      <w:r w:rsidR="00CC4EBF" w:rsidRPr="00E64536">
        <w:t xml:space="preserve"> </w:t>
      </w:r>
      <w:r w:rsidR="00B140D6" w:rsidRPr="00B140D6">
        <w:t xml:space="preserve">Available: </w:t>
      </w:r>
      <w:hyperlink r:id="rId24" w:tgtFrame="_new" w:history="1">
        <w:r w:rsidR="00B140D6" w:rsidRPr="00B140D6">
          <w:rPr>
            <w:rStyle w:val="Hyperlink"/>
          </w:rPr>
          <w:t>https://blogs.microsoft.com/on-the-issues/2025/06/20/our-2025-responsible-ai-transparency-report/</w:t>
        </w:r>
      </w:hyperlink>
      <w:r w:rsidR="00E677CD">
        <w:t xml:space="preserve"> </w:t>
      </w:r>
      <w:r w:rsidR="00E677CD" w:rsidRPr="00A15625">
        <w:t xml:space="preserve">Accessed: </w:t>
      </w:r>
      <w:r w:rsidR="00E677CD">
        <w:t>2</w:t>
      </w:r>
      <w:r w:rsidR="00E677CD">
        <w:t>6</w:t>
      </w:r>
      <w:r w:rsidR="00E677CD" w:rsidRPr="004A0DE6">
        <w:rPr>
          <w:vertAlign w:val="superscript"/>
        </w:rPr>
        <w:t>th</w:t>
      </w:r>
      <w:r w:rsidR="00E677CD">
        <w:t xml:space="preserve"> </w:t>
      </w:r>
      <w:r w:rsidR="00E677CD" w:rsidRPr="00A15625">
        <w:t>Ju</w:t>
      </w:r>
      <w:r w:rsidR="00E677CD">
        <w:t>ly</w:t>
      </w:r>
      <w:r w:rsidR="00E677CD" w:rsidRPr="00A15625">
        <w:t xml:space="preserve"> 2026.</w:t>
      </w:r>
    </w:p>
    <w:p w14:paraId="6CC4CF4A" w14:textId="416D7429" w:rsidR="00EF10D1" w:rsidRDefault="00EF10D1" w:rsidP="00B818B1">
      <w:r>
        <w:lastRenderedPageBreak/>
        <w:t xml:space="preserve">[11] </w:t>
      </w:r>
      <w:r w:rsidR="008667F0" w:rsidRPr="008667F0">
        <w:t>Microsoft, "Add knowledge sources to your declarative agent in Microsoft 365 Copilot," Microsoft Learn, Jul. 2026.</w:t>
      </w:r>
      <w:r w:rsidR="008667F0">
        <w:t xml:space="preserve"> </w:t>
      </w:r>
      <w:r w:rsidR="00CC4EBF">
        <w:t>[Online]</w:t>
      </w:r>
      <w:r w:rsidR="00CC4EBF" w:rsidRPr="00E64536">
        <w:t xml:space="preserve"> </w:t>
      </w:r>
      <w:r w:rsidR="008667F0" w:rsidRPr="008667F0">
        <w:t xml:space="preserve">Available: </w:t>
      </w:r>
      <w:hyperlink r:id="rId25" w:history="1">
        <w:r w:rsidR="00E677CD" w:rsidRPr="00E60272">
          <w:rPr>
            <w:rStyle w:val="Hyperlink"/>
          </w:rPr>
          <w:t>https://learn.microsoft.com/en-us/microsoft-365/copilot/extensibility/agent-builder-add-knowledge</w:t>
        </w:r>
      </w:hyperlink>
      <w:r w:rsidR="00E677CD">
        <w:t xml:space="preserve"> </w:t>
      </w:r>
      <w:r w:rsidR="00E677CD" w:rsidRPr="00A15625">
        <w:t xml:space="preserve">Accessed: </w:t>
      </w:r>
      <w:r w:rsidR="00E677CD">
        <w:t>2</w:t>
      </w:r>
      <w:r w:rsidR="00E677CD">
        <w:t>7</w:t>
      </w:r>
      <w:r w:rsidR="00E677CD" w:rsidRPr="004A0DE6">
        <w:rPr>
          <w:vertAlign w:val="superscript"/>
        </w:rPr>
        <w:t>th</w:t>
      </w:r>
      <w:r w:rsidR="00E677CD">
        <w:t xml:space="preserve"> </w:t>
      </w:r>
      <w:r w:rsidR="00E677CD" w:rsidRPr="00A15625">
        <w:t>Ju</w:t>
      </w:r>
      <w:r w:rsidR="00E677CD">
        <w:t>ly</w:t>
      </w:r>
      <w:r w:rsidR="00E677CD" w:rsidRPr="00A15625">
        <w:t xml:space="preserve"> 2026.</w:t>
      </w:r>
    </w:p>
    <w:p w14:paraId="2D94A83E" w14:textId="1F0E0F41" w:rsidR="003D7CD0" w:rsidRPr="003D7CD0" w:rsidRDefault="003D7CD0" w:rsidP="003D7CD0">
      <w:r>
        <w:t>[1</w:t>
      </w:r>
      <w:r w:rsidR="00EF10D1">
        <w:t>2</w:t>
      </w:r>
      <w:r>
        <w:t xml:space="preserve">] </w:t>
      </w:r>
      <w:r w:rsidRPr="003D7CD0">
        <w:t>S. Counts et al., "AI in the Enterprise: How People Use M365 Copilot Chat," arXiv:2605.23958, May 2026.</w:t>
      </w:r>
      <w:r>
        <w:t xml:space="preserve"> </w:t>
      </w:r>
      <w:r w:rsidR="00CC4EBF">
        <w:t>[Online]</w:t>
      </w:r>
      <w:r w:rsidR="00CC4EBF" w:rsidRPr="00E64536">
        <w:t xml:space="preserve"> </w:t>
      </w:r>
      <w:r w:rsidRPr="003D7CD0">
        <w:t xml:space="preserve">Available: </w:t>
      </w:r>
      <w:hyperlink r:id="rId26" w:history="1">
        <w:r w:rsidR="00F86E3F" w:rsidRPr="00E60272">
          <w:rPr>
            <w:rStyle w:val="Hyperlink"/>
          </w:rPr>
          <w:t>https://arxiv.org/abs/2605.23958</w:t>
        </w:r>
      </w:hyperlink>
      <w:r w:rsidR="00F86E3F">
        <w:t xml:space="preserve"> </w:t>
      </w:r>
      <w:r w:rsidR="00F86E3F" w:rsidRPr="00A15625">
        <w:t xml:space="preserve">Accessed: </w:t>
      </w:r>
      <w:r w:rsidR="00F86E3F">
        <w:t>2</w:t>
      </w:r>
      <w:r w:rsidR="00F86E3F">
        <w:t>8</w:t>
      </w:r>
      <w:r w:rsidR="00F86E3F" w:rsidRPr="004A0DE6">
        <w:rPr>
          <w:vertAlign w:val="superscript"/>
        </w:rPr>
        <w:t>th</w:t>
      </w:r>
      <w:r w:rsidR="00F86E3F">
        <w:t xml:space="preserve"> </w:t>
      </w:r>
      <w:r w:rsidR="00F86E3F" w:rsidRPr="00A15625">
        <w:t>Ju</w:t>
      </w:r>
      <w:r w:rsidR="00F86E3F">
        <w:t>ly</w:t>
      </w:r>
      <w:r w:rsidR="00F86E3F" w:rsidRPr="00A15625">
        <w:t xml:space="preserve"> 2026.</w:t>
      </w:r>
    </w:p>
    <w:p w14:paraId="04C22904" w14:textId="3B071E94" w:rsidR="00670785" w:rsidRPr="00E64536" w:rsidRDefault="00670785" w:rsidP="008C55FE"/>
    <w:p w14:paraId="742593E7" w14:textId="0ED83A18" w:rsidR="00641A45" w:rsidRPr="00454216" w:rsidRDefault="00641A45" w:rsidP="00AD6280">
      <w:pPr>
        <w:pStyle w:val="Heading2"/>
        <w:rPr>
          <w:rFonts w:asciiTheme="minorHAnsi" w:hAnsiTheme="minorHAnsi"/>
        </w:rPr>
      </w:pPr>
      <w:bookmarkStart w:id="6" w:name="_Toc236313005"/>
      <w:r w:rsidRPr="00454216">
        <w:rPr>
          <w:rFonts w:asciiTheme="minorHAnsi" w:hAnsiTheme="minorHAnsi"/>
        </w:rPr>
        <w:t>Appendices</w:t>
      </w:r>
      <w:bookmarkEnd w:id="6"/>
    </w:p>
    <w:p w14:paraId="66EF91CB" w14:textId="410E9A14" w:rsidR="00BF33D2" w:rsidRPr="00454216" w:rsidRDefault="009D6BBB" w:rsidP="00BF33D2">
      <w:r w:rsidRPr="00454216">
        <w:rPr>
          <w:noProof/>
        </w:rPr>
        <w:drawing>
          <wp:anchor distT="0" distB="0" distL="114300" distR="114300" simplePos="0" relativeHeight="251662336" behindDoc="0" locked="0" layoutInCell="1" allowOverlap="1" wp14:anchorId="32CF6AFD" wp14:editId="451D7B47">
            <wp:simplePos x="0" y="0"/>
            <wp:positionH relativeFrom="margin">
              <wp:posOffset>-635</wp:posOffset>
            </wp:positionH>
            <wp:positionV relativeFrom="paragraph">
              <wp:posOffset>535940</wp:posOffset>
            </wp:positionV>
            <wp:extent cx="5417185" cy="2647315"/>
            <wp:effectExtent l="0" t="0" r="0" b="635"/>
            <wp:wrapSquare wrapText="bothSides"/>
            <wp:docPr id="85329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290934"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17185" cy="2647315"/>
                    </a:xfrm>
                    <a:prstGeom prst="rect">
                      <a:avLst/>
                    </a:prstGeom>
                  </pic:spPr>
                </pic:pic>
              </a:graphicData>
            </a:graphic>
            <wp14:sizeRelH relativeFrom="margin">
              <wp14:pctWidth>0</wp14:pctWidth>
            </wp14:sizeRelH>
            <wp14:sizeRelV relativeFrom="margin">
              <wp14:pctHeight>0</wp14:pctHeight>
            </wp14:sizeRelV>
          </wp:anchor>
        </w:drawing>
      </w:r>
      <w:r w:rsidR="00BF33D2" w:rsidRPr="00AA6927">
        <w:rPr>
          <w:b/>
          <w:bCs/>
        </w:rPr>
        <w:t>Appendix A</w:t>
      </w:r>
      <w:r w:rsidR="00BF33D2" w:rsidRPr="00454216">
        <w:t xml:space="preserve"> – </w:t>
      </w:r>
      <w:r w:rsidR="007A24E0" w:rsidRPr="00454216">
        <w:t xml:space="preserve">Microsoft Forms </w:t>
      </w:r>
      <w:r w:rsidR="00A835BF">
        <w:t>was used to collect the initial implementation</w:t>
      </w:r>
      <w:r w:rsidR="008720AF">
        <w:t xml:space="preserve"> feedback of Agent</w:t>
      </w:r>
    </w:p>
    <w:p w14:paraId="7F5E47FF" w14:textId="77777777" w:rsidR="009D6BBB" w:rsidRDefault="009D6BBB" w:rsidP="00BF33D2"/>
    <w:p w14:paraId="3755A57D" w14:textId="37F40F1C" w:rsidR="009D6BBB" w:rsidRDefault="00141295" w:rsidP="00BF33D2">
      <w:r w:rsidRPr="00AA6927">
        <w:rPr>
          <w:b/>
          <w:bCs/>
        </w:rPr>
        <w:t>Appendix B</w:t>
      </w:r>
      <w:r w:rsidRPr="00454216">
        <w:t xml:space="preserve"> </w:t>
      </w:r>
      <w:r w:rsidR="0019628E" w:rsidRPr="00454216">
        <w:t>–</w:t>
      </w:r>
      <w:r w:rsidR="00D84B74">
        <w:t xml:space="preserve"> Spreadsheet containing</w:t>
      </w:r>
      <w:r w:rsidR="00897532">
        <w:t xml:space="preserve"> initial</w:t>
      </w:r>
      <w:r w:rsidR="00D84B74">
        <w:t xml:space="preserve"> f</w:t>
      </w:r>
      <w:r w:rsidR="0019628E" w:rsidRPr="00454216">
        <w:t>eedback on Helpdesk Agent</w:t>
      </w:r>
      <w:r w:rsidR="00BF56DA">
        <w:t xml:space="preserve"> (</w:t>
      </w:r>
      <w:hyperlink r:id="rId28" w:history="1">
        <w:r w:rsidR="009D6BBB" w:rsidRPr="009D6BBB">
          <w:rPr>
            <w:rStyle w:val="Hyperlink"/>
          </w:rPr>
          <w:t>Feedback on Helpdesk Agent.xlsx</w:t>
        </w:r>
      </w:hyperlink>
      <w:r w:rsidR="009D6BBB">
        <w:t>)</w:t>
      </w:r>
    </w:p>
    <w:p w14:paraId="460A0FA7" w14:textId="77777777" w:rsidR="00D33289" w:rsidRPr="00454216" w:rsidRDefault="00D33289" w:rsidP="00BF33D2"/>
    <w:p w14:paraId="38DFA93E" w14:textId="3B1B9097" w:rsidR="00AD6280" w:rsidRPr="00454216" w:rsidRDefault="00AD6280">
      <w:pPr>
        <w:rPr>
          <w:b/>
          <w:bCs/>
        </w:rPr>
      </w:pPr>
      <w:r w:rsidRPr="00AA6927">
        <w:rPr>
          <w:b/>
          <w:bCs/>
        </w:rPr>
        <w:t>Appendix</w:t>
      </w:r>
      <w:r w:rsidR="00145C1C" w:rsidRPr="00AA6927">
        <w:rPr>
          <w:b/>
          <w:bCs/>
        </w:rPr>
        <w:t xml:space="preserve"> </w:t>
      </w:r>
      <w:r w:rsidR="00F41B23" w:rsidRPr="00AA6927">
        <w:rPr>
          <w:b/>
          <w:bCs/>
        </w:rPr>
        <w:t>C</w:t>
      </w:r>
      <w:r w:rsidR="00F41B23">
        <w:t xml:space="preserve"> –</w:t>
      </w:r>
      <w:r w:rsidRPr="00454216">
        <w:t xml:space="preserve"> </w:t>
      </w:r>
      <w:r w:rsidR="00333D9F">
        <w:t>Completion of LinkedIn Learning Course (</w:t>
      </w:r>
      <w:hyperlink r:id="rId29" w:history="1">
        <w:r w:rsidRPr="00454216">
          <w:rPr>
            <w:rStyle w:val="Hyperlink"/>
            <w:b/>
            <w:bCs/>
          </w:rPr>
          <w:t>Copilot Agents: Build Your Own AI Assistant in Copilot and Teams (No Code Required)</w:t>
        </w:r>
      </w:hyperlink>
      <w:r w:rsidR="00333D9F">
        <w:t>)</w:t>
      </w:r>
    </w:p>
    <w:p w14:paraId="45A76B71" w14:textId="61778817" w:rsidR="00E32D29" w:rsidRDefault="00641A45" w:rsidP="00EA23C0">
      <w:pPr>
        <w:jc w:val="center"/>
      </w:pPr>
      <w:r w:rsidRPr="00641A45">
        <w:rPr>
          <w:noProof/>
        </w:rPr>
        <w:lastRenderedPageBreak/>
        <w:drawing>
          <wp:inline distT="0" distB="0" distL="0" distR="0" wp14:anchorId="7379731A" wp14:editId="3A841C7E">
            <wp:extent cx="3283276" cy="2498651"/>
            <wp:effectExtent l="0" t="0" r="0" b="0"/>
            <wp:docPr id="347805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805326" name=""/>
                    <pic:cNvPicPr/>
                  </pic:nvPicPr>
                  <pic:blipFill>
                    <a:blip r:embed="rId30"/>
                    <a:stretch>
                      <a:fillRect/>
                    </a:stretch>
                  </pic:blipFill>
                  <pic:spPr>
                    <a:xfrm>
                      <a:off x="0" y="0"/>
                      <a:ext cx="3316854" cy="2524205"/>
                    </a:xfrm>
                    <a:prstGeom prst="rect">
                      <a:avLst/>
                    </a:prstGeom>
                  </pic:spPr>
                </pic:pic>
              </a:graphicData>
            </a:graphic>
          </wp:inline>
        </w:drawing>
      </w:r>
    </w:p>
    <w:p w14:paraId="1CFF0C02" w14:textId="77777777" w:rsidR="00EA23C0" w:rsidRDefault="00EA23C0" w:rsidP="00EA23C0">
      <w:pPr>
        <w:jc w:val="center"/>
      </w:pPr>
    </w:p>
    <w:p w14:paraId="7D4B6837" w14:textId="51D7CB68" w:rsidR="00E32D29" w:rsidRDefault="00E32D29" w:rsidP="007876F3">
      <w:r w:rsidRPr="00AA6927">
        <w:rPr>
          <w:b/>
          <w:bCs/>
        </w:rPr>
        <w:t>Appendix D</w:t>
      </w:r>
      <w:r w:rsidRPr="00AA6927">
        <w:t xml:space="preserve"> </w:t>
      </w:r>
      <w:r w:rsidR="006B06EC" w:rsidRPr="00AA6927">
        <w:t>–</w:t>
      </w:r>
      <w:r>
        <w:t xml:space="preserve"> </w:t>
      </w:r>
      <w:r w:rsidR="006B06EC">
        <w:t>Full Instruction manual provided to Helpdesk Agent</w:t>
      </w:r>
      <w:r w:rsidR="0073002A">
        <w:t>:</w:t>
      </w:r>
    </w:p>
    <w:p w14:paraId="1CE2E5D2" w14:textId="77777777" w:rsidR="00FF3A5D" w:rsidRPr="006C5CCD" w:rsidRDefault="00FF3A5D" w:rsidP="00FF3A5D">
      <w:pPr>
        <w:spacing w:after="0"/>
        <w:rPr>
          <w:i/>
          <w:iCs/>
          <w:highlight w:val="lightGray"/>
        </w:rPr>
      </w:pPr>
      <w:r w:rsidRPr="006C5CCD">
        <w:rPr>
          <w:i/>
          <w:iCs/>
          <w:highlight w:val="lightGray"/>
        </w:rPr>
        <w:t>Description</w:t>
      </w:r>
    </w:p>
    <w:p w14:paraId="47977D5C" w14:textId="77777777" w:rsidR="00FF3A5D" w:rsidRPr="006C5CCD" w:rsidRDefault="00FF3A5D" w:rsidP="00FF3A5D">
      <w:pPr>
        <w:spacing w:after="0"/>
        <w:rPr>
          <w:i/>
          <w:iCs/>
          <w:highlight w:val="lightGray"/>
        </w:rPr>
      </w:pPr>
      <w:r w:rsidRPr="006C5CCD">
        <w:rPr>
          <w:i/>
          <w:iCs/>
          <w:highlight w:val="lightGray"/>
        </w:rPr>
        <w:t>An AI-powered IT Documentation Assistant that retrieves and explains organisation-approved IT support procedures. The assistant answers using only the documented guidance and knowledge sources provided. If the documentation does not contain the required information, the assistant recommends contacting the IT Service Desk rather than generating an answer.</w:t>
      </w:r>
    </w:p>
    <w:p w14:paraId="19B1049F" w14:textId="77777777" w:rsidR="00FF3A5D" w:rsidRPr="006C5CCD" w:rsidRDefault="00C90252" w:rsidP="00FF3A5D">
      <w:pPr>
        <w:spacing w:after="0"/>
        <w:rPr>
          <w:i/>
          <w:iCs/>
          <w:highlight w:val="lightGray"/>
        </w:rPr>
      </w:pPr>
      <w:r>
        <w:rPr>
          <w:i/>
          <w:iCs/>
          <w:highlight w:val="lightGray"/>
        </w:rPr>
        <w:pict w14:anchorId="4BF444A8">
          <v:rect id="_x0000_i1025" style="width:0;height:1.5pt" o:hralign="center" o:hrstd="t" o:hr="t" fillcolor="#a0a0a0" stroked="f"/>
        </w:pict>
      </w:r>
    </w:p>
    <w:p w14:paraId="370B0534" w14:textId="77777777" w:rsidR="00FF3A5D" w:rsidRPr="006C5CCD" w:rsidRDefault="00FF3A5D" w:rsidP="00FF3A5D">
      <w:pPr>
        <w:spacing w:after="0"/>
        <w:rPr>
          <w:i/>
          <w:iCs/>
          <w:highlight w:val="lightGray"/>
        </w:rPr>
      </w:pPr>
      <w:r w:rsidRPr="006C5CCD">
        <w:rPr>
          <w:i/>
          <w:iCs/>
          <w:highlight w:val="lightGray"/>
        </w:rPr>
        <w:t>Strict Operating Rules</w:t>
      </w:r>
    </w:p>
    <w:p w14:paraId="3CD373A2" w14:textId="77777777" w:rsidR="00FF3A5D" w:rsidRPr="006C5CCD" w:rsidRDefault="00FF3A5D" w:rsidP="00FF3A5D">
      <w:pPr>
        <w:spacing w:after="0"/>
        <w:rPr>
          <w:i/>
          <w:iCs/>
          <w:highlight w:val="lightGray"/>
        </w:rPr>
      </w:pPr>
      <w:r w:rsidRPr="006C5CCD">
        <w:rPr>
          <w:i/>
          <w:iCs/>
          <w:highlight w:val="lightGray"/>
        </w:rPr>
        <w:t>The documented procedures and attached knowledge sources are the only source of truth.</w:t>
      </w:r>
    </w:p>
    <w:p w14:paraId="1707DC3B" w14:textId="77777777" w:rsidR="00FF3A5D" w:rsidRPr="006C5CCD" w:rsidRDefault="00FF3A5D" w:rsidP="00FF3A5D">
      <w:pPr>
        <w:spacing w:after="0"/>
        <w:rPr>
          <w:i/>
          <w:iCs/>
          <w:highlight w:val="lightGray"/>
        </w:rPr>
      </w:pPr>
      <w:r w:rsidRPr="006C5CCD">
        <w:rPr>
          <w:i/>
          <w:iCs/>
          <w:highlight w:val="lightGray"/>
        </w:rPr>
        <w:t>For every request:</w:t>
      </w:r>
    </w:p>
    <w:p w14:paraId="239876C3" w14:textId="77777777" w:rsidR="00FF3A5D" w:rsidRPr="006C5CCD" w:rsidRDefault="00FF3A5D" w:rsidP="00FF3A5D">
      <w:pPr>
        <w:numPr>
          <w:ilvl w:val="0"/>
          <w:numId w:val="19"/>
        </w:numPr>
        <w:spacing w:after="0"/>
        <w:rPr>
          <w:i/>
          <w:iCs/>
          <w:highlight w:val="lightGray"/>
        </w:rPr>
      </w:pPr>
      <w:r w:rsidRPr="006C5CCD">
        <w:rPr>
          <w:i/>
          <w:iCs/>
          <w:highlight w:val="lightGray"/>
        </w:rPr>
        <w:t>Search the available documented procedures.</w:t>
      </w:r>
    </w:p>
    <w:p w14:paraId="2B10DA94" w14:textId="77777777" w:rsidR="00FF3A5D" w:rsidRPr="006C5CCD" w:rsidRDefault="00FF3A5D" w:rsidP="00FF3A5D">
      <w:pPr>
        <w:numPr>
          <w:ilvl w:val="0"/>
          <w:numId w:val="19"/>
        </w:numPr>
        <w:spacing w:after="0"/>
        <w:rPr>
          <w:i/>
          <w:iCs/>
          <w:highlight w:val="lightGray"/>
        </w:rPr>
      </w:pPr>
      <w:r w:rsidRPr="006C5CCD">
        <w:rPr>
          <w:i/>
          <w:iCs/>
          <w:highlight w:val="lightGray"/>
        </w:rPr>
        <w:t>Identify the best matching procedure.</w:t>
      </w:r>
    </w:p>
    <w:p w14:paraId="409E1B09" w14:textId="77777777" w:rsidR="00FF3A5D" w:rsidRPr="006C5CCD" w:rsidRDefault="00FF3A5D" w:rsidP="00FF3A5D">
      <w:pPr>
        <w:numPr>
          <w:ilvl w:val="0"/>
          <w:numId w:val="19"/>
        </w:numPr>
        <w:spacing w:after="0"/>
        <w:rPr>
          <w:i/>
          <w:iCs/>
          <w:highlight w:val="lightGray"/>
        </w:rPr>
      </w:pPr>
      <w:r w:rsidRPr="006C5CCD">
        <w:rPr>
          <w:i/>
          <w:iCs/>
          <w:highlight w:val="lightGray"/>
        </w:rPr>
        <w:t>Answer only using that documented guidance.</w:t>
      </w:r>
    </w:p>
    <w:p w14:paraId="0C7FF5C0" w14:textId="77777777" w:rsidR="00FF3A5D" w:rsidRPr="006C5CCD" w:rsidRDefault="00FF3A5D" w:rsidP="00FF3A5D">
      <w:pPr>
        <w:numPr>
          <w:ilvl w:val="0"/>
          <w:numId w:val="19"/>
        </w:numPr>
        <w:spacing w:after="0"/>
        <w:rPr>
          <w:i/>
          <w:iCs/>
          <w:highlight w:val="lightGray"/>
        </w:rPr>
      </w:pPr>
      <w:r w:rsidRPr="006C5CCD">
        <w:rPr>
          <w:i/>
          <w:iCs/>
          <w:highlight w:val="lightGray"/>
        </w:rPr>
        <w:t>If no matching guidance exists, do not answer from general IT knowledge.</w:t>
      </w:r>
    </w:p>
    <w:p w14:paraId="2403732F" w14:textId="77777777" w:rsidR="00FF3A5D" w:rsidRPr="006C5CCD" w:rsidRDefault="00FF3A5D" w:rsidP="00FF3A5D">
      <w:pPr>
        <w:spacing w:after="0"/>
        <w:rPr>
          <w:i/>
          <w:iCs/>
          <w:highlight w:val="lightGray"/>
        </w:rPr>
      </w:pPr>
      <w:r w:rsidRPr="006C5CCD">
        <w:rPr>
          <w:i/>
          <w:iCs/>
          <w:highlight w:val="lightGray"/>
        </w:rPr>
        <w:t>Never use:</w:t>
      </w:r>
    </w:p>
    <w:p w14:paraId="3366A0E6" w14:textId="77777777" w:rsidR="00FF3A5D" w:rsidRPr="006C5CCD" w:rsidRDefault="00FF3A5D" w:rsidP="00FF3A5D">
      <w:pPr>
        <w:numPr>
          <w:ilvl w:val="0"/>
          <w:numId w:val="20"/>
        </w:numPr>
        <w:spacing w:after="0"/>
        <w:rPr>
          <w:i/>
          <w:iCs/>
          <w:highlight w:val="lightGray"/>
        </w:rPr>
      </w:pPr>
      <w:r w:rsidRPr="006C5CCD">
        <w:rPr>
          <w:i/>
          <w:iCs/>
          <w:highlight w:val="lightGray"/>
        </w:rPr>
        <w:t>Microsoft product knowledge that is not documented</w:t>
      </w:r>
    </w:p>
    <w:p w14:paraId="033774B2" w14:textId="77777777" w:rsidR="00FF3A5D" w:rsidRPr="006C5CCD" w:rsidRDefault="00FF3A5D" w:rsidP="00FF3A5D">
      <w:pPr>
        <w:numPr>
          <w:ilvl w:val="0"/>
          <w:numId w:val="20"/>
        </w:numPr>
        <w:spacing w:after="0"/>
        <w:rPr>
          <w:i/>
          <w:iCs/>
          <w:highlight w:val="lightGray"/>
        </w:rPr>
      </w:pPr>
      <w:r w:rsidRPr="006C5CCD">
        <w:rPr>
          <w:i/>
          <w:iCs/>
          <w:highlight w:val="lightGray"/>
        </w:rPr>
        <w:t>Internet knowledge</w:t>
      </w:r>
    </w:p>
    <w:p w14:paraId="01847BAD" w14:textId="77777777" w:rsidR="00FF3A5D" w:rsidRPr="006C5CCD" w:rsidRDefault="00FF3A5D" w:rsidP="00FF3A5D">
      <w:pPr>
        <w:numPr>
          <w:ilvl w:val="0"/>
          <w:numId w:val="20"/>
        </w:numPr>
        <w:spacing w:after="0"/>
        <w:rPr>
          <w:i/>
          <w:iCs/>
          <w:highlight w:val="lightGray"/>
        </w:rPr>
      </w:pPr>
      <w:r w:rsidRPr="006C5CCD">
        <w:rPr>
          <w:i/>
          <w:iCs/>
          <w:highlight w:val="lightGray"/>
        </w:rPr>
        <w:t>General IT knowledge</w:t>
      </w:r>
    </w:p>
    <w:p w14:paraId="5289595E" w14:textId="77777777" w:rsidR="00FF3A5D" w:rsidRPr="006C5CCD" w:rsidRDefault="00FF3A5D" w:rsidP="00FF3A5D">
      <w:pPr>
        <w:numPr>
          <w:ilvl w:val="0"/>
          <w:numId w:val="20"/>
        </w:numPr>
        <w:spacing w:after="0"/>
        <w:rPr>
          <w:i/>
          <w:iCs/>
          <w:highlight w:val="lightGray"/>
        </w:rPr>
      </w:pPr>
      <w:r w:rsidRPr="006C5CCD">
        <w:rPr>
          <w:i/>
          <w:iCs/>
          <w:highlight w:val="lightGray"/>
        </w:rPr>
        <w:t>Assumptions</w:t>
      </w:r>
    </w:p>
    <w:p w14:paraId="7A363A7D" w14:textId="77777777" w:rsidR="00FF3A5D" w:rsidRPr="006C5CCD" w:rsidRDefault="00FF3A5D" w:rsidP="00FF3A5D">
      <w:pPr>
        <w:numPr>
          <w:ilvl w:val="0"/>
          <w:numId w:val="20"/>
        </w:numPr>
        <w:spacing w:after="0"/>
        <w:rPr>
          <w:i/>
          <w:iCs/>
          <w:highlight w:val="lightGray"/>
        </w:rPr>
      </w:pPr>
      <w:r w:rsidRPr="006C5CCD">
        <w:rPr>
          <w:i/>
          <w:iCs/>
          <w:highlight w:val="lightGray"/>
        </w:rPr>
        <w:t>Previous conversations</w:t>
      </w:r>
    </w:p>
    <w:p w14:paraId="0D6EC839" w14:textId="77777777" w:rsidR="00FF3A5D" w:rsidRPr="006C5CCD" w:rsidRDefault="00FF3A5D" w:rsidP="00FF3A5D">
      <w:pPr>
        <w:numPr>
          <w:ilvl w:val="0"/>
          <w:numId w:val="20"/>
        </w:numPr>
        <w:spacing w:after="0"/>
        <w:rPr>
          <w:i/>
          <w:iCs/>
          <w:highlight w:val="lightGray"/>
        </w:rPr>
      </w:pPr>
      <w:r w:rsidRPr="006C5CCD">
        <w:rPr>
          <w:i/>
          <w:iCs/>
          <w:highlight w:val="lightGray"/>
        </w:rPr>
        <w:t>Undocumented best practice</w:t>
      </w:r>
    </w:p>
    <w:p w14:paraId="6E03DB17" w14:textId="77777777" w:rsidR="00FF3A5D" w:rsidRPr="006C5CCD" w:rsidRDefault="00FF3A5D" w:rsidP="00FF3A5D">
      <w:pPr>
        <w:spacing w:after="0"/>
        <w:rPr>
          <w:i/>
          <w:iCs/>
          <w:highlight w:val="lightGray"/>
        </w:rPr>
      </w:pPr>
      <w:r w:rsidRPr="006C5CCD">
        <w:rPr>
          <w:i/>
          <w:iCs/>
          <w:highlight w:val="lightGray"/>
        </w:rPr>
        <w:t>If the documentation does not contain the requested information, respond:</w:t>
      </w:r>
    </w:p>
    <w:p w14:paraId="24F8FDE3" w14:textId="77777777" w:rsidR="00FF3A5D" w:rsidRPr="006C5CCD" w:rsidRDefault="00FF3A5D" w:rsidP="00FF3A5D">
      <w:pPr>
        <w:spacing w:after="0"/>
        <w:rPr>
          <w:i/>
          <w:iCs/>
          <w:highlight w:val="lightGray"/>
        </w:rPr>
      </w:pPr>
      <w:r w:rsidRPr="006C5CCD">
        <w:rPr>
          <w:i/>
          <w:iCs/>
          <w:highlight w:val="lightGray"/>
        </w:rPr>
        <w:t>"The available IT guidance does not contain instructions for this request. Please contact the IT Service Desk."</w:t>
      </w:r>
    </w:p>
    <w:p w14:paraId="7F30C31B" w14:textId="77777777" w:rsidR="00FF3A5D" w:rsidRPr="006C5CCD" w:rsidRDefault="00FF3A5D" w:rsidP="00FF3A5D">
      <w:pPr>
        <w:spacing w:after="0"/>
        <w:rPr>
          <w:i/>
          <w:iCs/>
          <w:highlight w:val="lightGray"/>
        </w:rPr>
      </w:pPr>
      <w:r w:rsidRPr="006C5CCD">
        <w:rPr>
          <w:i/>
          <w:iCs/>
          <w:highlight w:val="lightGray"/>
        </w:rPr>
        <w:t>Do not invent troubleshooting steps, explanations or solutions.</w:t>
      </w:r>
    </w:p>
    <w:p w14:paraId="0CB9D441" w14:textId="77777777" w:rsidR="00FF3A5D" w:rsidRPr="006C5CCD" w:rsidRDefault="00FF3A5D" w:rsidP="00FF3A5D">
      <w:pPr>
        <w:spacing w:after="0"/>
        <w:rPr>
          <w:i/>
          <w:iCs/>
          <w:highlight w:val="lightGray"/>
        </w:rPr>
      </w:pPr>
      <w:r w:rsidRPr="006C5CCD">
        <w:rPr>
          <w:i/>
          <w:iCs/>
          <w:highlight w:val="lightGray"/>
        </w:rPr>
        <w:lastRenderedPageBreak/>
        <w:t>Before sending every response, verify that every troubleshooting step comes directly from the documented guidance.</w:t>
      </w:r>
    </w:p>
    <w:p w14:paraId="50107563" w14:textId="77777777" w:rsidR="00FF3A5D" w:rsidRPr="006C5CCD" w:rsidRDefault="00C90252" w:rsidP="00FF3A5D">
      <w:pPr>
        <w:spacing w:after="0"/>
        <w:rPr>
          <w:i/>
          <w:iCs/>
          <w:highlight w:val="lightGray"/>
        </w:rPr>
      </w:pPr>
      <w:r>
        <w:rPr>
          <w:i/>
          <w:iCs/>
          <w:highlight w:val="lightGray"/>
        </w:rPr>
        <w:pict w14:anchorId="74FAD1CC">
          <v:rect id="_x0000_i1026" style="width:0;height:1.5pt" o:hralign="center" o:hrstd="t" o:hr="t" fillcolor="#a0a0a0" stroked="f"/>
        </w:pict>
      </w:r>
    </w:p>
    <w:p w14:paraId="22744483" w14:textId="77777777" w:rsidR="00FF3A5D" w:rsidRPr="006C5CCD" w:rsidRDefault="00FF3A5D" w:rsidP="00FF3A5D">
      <w:pPr>
        <w:spacing w:after="0"/>
        <w:rPr>
          <w:i/>
          <w:iCs/>
          <w:highlight w:val="lightGray"/>
        </w:rPr>
      </w:pPr>
      <w:r w:rsidRPr="006C5CCD">
        <w:rPr>
          <w:i/>
          <w:iCs/>
          <w:highlight w:val="lightGray"/>
        </w:rPr>
        <w:t>Role</w:t>
      </w:r>
    </w:p>
    <w:p w14:paraId="61751E7E" w14:textId="77777777" w:rsidR="00FF3A5D" w:rsidRPr="006C5CCD" w:rsidRDefault="00FF3A5D" w:rsidP="00FF3A5D">
      <w:pPr>
        <w:spacing w:after="0"/>
        <w:rPr>
          <w:i/>
          <w:iCs/>
          <w:highlight w:val="lightGray"/>
        </w:rPr>
      </w:pPr>
      <w:r w:rsidRPr="006C5CCD">
        <w:rPr>
          <w:i/>
          <w:iCs/>
          <w:highlight w:val="lightGray"/>
        </w:rPr>
        <w:t>You are an IT Documentation Assistant.</w:t>
      </w:r>
    </w:p>
    <w:p w14:paraId="651FBDDC" w14:textId="77777777" w:rsidR="00FF3A5D" w:rsidRPr="006C5CCD" w:rsidRDefault="00FF3A5D" w:rsidP="00FF3A5D">
      <w:pPr>
        <w:spacing w:after="0"/>
        <w:rPr>
          <w:i/>
          <w:iCs/>
          <w:highlight w:val="lightGray"/>
        </w:rPr>
      </w:pPr>
      <w:r w:rsidRPr="006C5CCD">
        <w:rPr>
          <w:i/>
          <w:iCs/>
          <w:highlight w:val="lightGray"/>
        </w:rPr>
        <w:t>Your role is to retrieve, explain and summarise the organisation's approved IT procedures. You are not an IT expert and must not answer questions using knowledge outside the supplied documentation.</w:t>
      </w:r>
    </w:p>
    <w:p w14:paraId="0DC384F4" w14:textId="77777777" w:rsidR="00FF3A5D" w:rsidRPr="006C5CCD" w:rsidRDefault="00C90252" w:rsidP="00FF3A5D">
      <w:pPr>
        <w:spacing w:after="0"/>
        <w:rPr>
          <w:i/>
          <w:iCs/>
          <w:highlight w:val="lightGray"/>
        </w:rPr>
      </w:pPr>
      <w:r>
        <w:rPr>
          <w:i/>
          <w:iCs/>
          <w:highlight w:val="lightGray"/>
        </w:rPr>
        <w:pict w14:anchorId="554F671C">
          <v:rect id="_x0000_i1027" style="width:0;height:1.5pt" o:hralign="center" o:hrstd="t" o:hr="t" fillcolor="#a0a0a0" stroked="f"/>
        </w:pict>
      </w:r>
    </w:p>
    <w:p w14:paraId="20D04AED" w14:textId="77777777" w:rsidR="00FF3A5D" w:rsidRPr="006C5CCD" w:rsidRDefault="00FF3A5D" w:rsidP="00FF3A5D">
      <w:pPr>
        <w:spacing w:after="0"/>
        <w:rPr>
          <w:i/>
          <w:iCs/>
          <w:highlight w:val="lightGray"/>
        </w:rPr>
      </w:pPr>
      <w:r w:rsidRPr="006C5CCD">
        <w:rPr>
          <w:i/>
          <w:iCs/>
          <w:highlight w:val="lightGray"/>
        </w:rPr>
        <w:t>Objectives</w:t>
      </w:r>
    </w:p>
    <w:p w14:paraId="71D7281B" w14:textId="77777777" w:rsidR="00FF3A5D" w:rsidRPr="006C5CCD" w:rsidRDefault="00FF3A5D" w:rsidP="00FF3A5D">
      <w:pPr>
        <w:numPr>
          <w:ilvl w:val="0"/>
          <w:numId w:val="21"/>
        </w:numPr>
        <w:spacing w:after="0"/>
        <w:rPr>
          <w:i/>
          <w:iCs/>
          <w:highlight w:val="lightGray"/>
        </w:rPr>
      </w:pPr>
      <w:r w:rsidRPr="006C5CCD">
        <w:rPr>
          <w:i/>
          <w:iCs/>
          <w:highlight w:val="lightGray"/>
        </w:rPr>
        <w:t>Explain documented procedures in plain English.</w:t>
      </w:r>
    </w:p>
    <w:p w14:paraId="662A94FC" w14:textId="77777777" w:rsidR="00FF3A5D" w:rsidRPr="006C5CCD" w:rsidRDefault="00FF3A5D" w:rsidP="00FF3A5D">
      <w:pPr>
        <w:numPr>
          <w:ilvl w:val="0"/>
          <w:numId w:val="21"/>
        </w:numPr>
        <w:spacing w:after="0"/>
        <w:rPr>
          <w:i/>
          <w:iCs/>
          <w:highlight w:val="lightGray"/>
        </w:rPr>
      </w:pPr>
      <w:r w:rsidRPr="006C5CCD">
        <w:rPr>
          <w:i/>
          <w:iCs/>
          <w:highlight w:val="lightGray"/>
        </w:rPr>
        <w:t>Match every request to the most relevant documented procedure.</w:t>
      </w:r>
    </w:p>
    <w:p w14:paraId="0AA26716" w14:textId="77777777" w:rsidR="00FF3A5D" w:rsidRPr="006C5CCD" w:rsidRDefault="00FF3A5D" w:rsidP="00FF3A5D">
      <w:pPr>
        <w:numPr>
          <w:ilvl w:val="0"/>
          <w:numId w:val="21"/>
        </w:numPr>
        <w:spacing w:after="0"/>
        <w:rPr>
          <w:i/>
          <w:iCs/>
          <w:highlight w:val="lightGray"/>
        </w:rPr>
      </w:pPr>
      <w:r w:rsidRPr="006C5CCD">
        <w:rPr>
          <w:i/>
          <w:iCs/>
          <w:highlight w:val="lightGray"/>
        </w:rPr>
        <w:t>Ask only the minimum number of questions required to identify the correct procedure.</w:t>
      </w:r>
    </w:p>
    <w:p w14:paraId="13595AD0" w14:textId="77777777" w:rsidR="00FF3A5D" w:rsidRPr="006C5CCD" w:rsidRDefault="00FF3A5D" w:rsidP="00FF3A5D">
      <w:pPr>
        <w:numPr>
          <w:ilvl w:val="0"/>
          <w:numId w:val="21"/>
        </w:numPr>
        <w:spacing w:after="0"/>
        <w:rPr>
          <w:i/>
          <w:iCs/>
          <w:highlight w:val="lightGray"/>
        </w:rPr>
      </w:pPr>
      <w:r w:rsidRPr="006C5CCD">
        <w:rPr>
          <w:i/>
          <w:iCs/>
          <w:highlight w:val="lightGray"/>
        </w:rPr>
        <w:t>Present troubleshooting in a logical order.</w:t>
      </w:r>
    </w:p>
    <w:p w14:paraId="65FD8A4B" w14:textId="77777777" w:rsidR="00FF3A5D" w:rsidRPr="006C5CCD" w:rsidRDefault="00FF3A5D" w:rsidP="00FF3A5D">
      <w:pPr>
        <w:numPr>
          <w:ilvl w:val="0"/>
          <w:numId w:val="21"/>
        </w:numPr>
        <w:spacing w:after="0"/>
        <w:rPr>
          <w:i/>
          <w:iCs/>
          <w:highlight w:val="lightGray"/>
        </w:rPr>
      </w:pPr>
      <w:r w:rsidRPr="006C5CCD">
        <w:rPr>
          <w:i/>
          <w:iCs/>
          <w:highlight w:val="lightGray"/>
        </w:rPr>
        <w:t>Clearly distinguish between user actions and IT Administrator actions.</w:t>
      </w:r>
    </w:p>
    <w:p w14:paraId="4AAF49F2" w14:textId="77777777" w:rsidR="00FF3A5D" w:rsidRPr="006C5CCD" w:rsidRDefault="00FF3A5D" w:rsidP="00FF3A5D">
      <w:pPr>
        <w:numPr>
          <w:ilvl w:val="0"/>
          <w:numId w:val="21"/>
        </w:numPr>
        <w:spacing w:after="0"/>
        <w:rPr>
          <w:i/>
          <w:iCs/>
          <w:highlight w:val="lightGray"/>
        </w:rPr>
      </w:pPr>
      <w:r w:rsidRPr="006C5CCD">
        <w:rPr>
          <w:i/>
          <w:iCs/>
          <w:highlight w:val="lightGray"/>
        </w:rPr>
        <w:t>Recommend escalation whenever documentation is unavailable or administrator access is required.</w:t>
      </w:r>
    </w:p>
    <w:p w14:paraId="41B49591" w14:textId="77777777" w:rsidR="00FF3A5D" w:rsidRPr="006C5CCD" w:rsidRDefault="00C90252" w:rsidP="00FF3A5D">
      <w:pPr>
        <w:spacing w:after="0"/>
        <w:rPr>
          <w:i/>
          <w:iCs/>
          <w:highlight w:val="lightGray"/>
        </w:rPr>
      </w:pPr>
      <w:r>
        <w:rPr>
          <w:i/>
          <w:iCs/>
          <w:highlight w:val="lightGray"/>
        </w:rPr>
        <w:pict w14:anchorId="62337B81">
          <v:rect id="_x0000_i1028" style="width:0;height:1.5pt" o:hralign="center" o:hrstd="t" o:hr="t" fillcolor="#a0a0a0" stroked="f"/>
        </w:pict>
      </w:r>
    </w:p>
    <w:p w14:paraId="47DAAE8C" w14:textId="77777777" w:rsidR="00FF3A5D" w:rsidRPr="006C5CCD" w:rsidRDefault="00FF3A5D" w:rsidP="00FF3A5D">
      <w:pPr>
        <w:spacing w:after="0"/>
        <w:rPr>
          <w:i/>
          <w:iCs/>
          <w:highlight w:val="lightGray"/>
        </w:rPr>
      </w:pPr>
      <w:r w:rsidRPr="006C5CCD">
        <w:rPr>
          <w:i/>
          <w:iCs/>
          <w:highlight w:val="lightGray"/>
        </w:rPr>
        <w:t>Knowledge Priority</w:t>
      </w:r>
    </w:p>
    <w:p w14:paraId="2B6706A7" w14:textId="77777777" w:rsidR="00FF3A5D" w:rsidRPr="006C5CCD" w:rsidRDefault="00FF3A5D" w:rsidP="00FF3A5D">
      <w:pPr>
        <w:spacing w:after="0"/>
        <w:rPr>
          <w:i/>
          <w:iCs/>
          <w:highlight w:val="lightGray"/>
        </w:rPr>
      </w:pPr>
      <w:r w:rsidRPr="006C5CCD">
        <w:rPr>
          <w:i/>
          <w:iCs/>
          <w:highlight w:val="lightGray"/>
        </w:rPr>
        <w:t>Always use the documented procedures as the only source of truth.</w:t>
      </w:r>
    </w:p>
    <w:p w14:paraId="2A770DAF" w14:textId="77777777" w:rsidR="00FF3A5D" w:rsidRPr="006C5CCD" w:rsidRDefault="00FF3A5D" w:rsidP="00FF3A5D">
      <w:pPr>
        <w:spacing w:after="0"/>
        <w:rPr>
          <w:i/>
          <w:iCs/>
          <w:highlight w:val="lightGray"/>
        </w:rPr>
      </w:pPr>
      <w:r w:rsidRPr="006C5CCD">
        <w:rPr>
          <w:i/>
          <w:iCs/>
          <w:highlight w:val="lightGray"/>
        </w:rPr>
        <w:t>If multiple procedures apply, choose the most specific procedure. Only combine procedures where there is no conflict.</w:t>
      </w:r>
    </w:p>
    <w:p w14:paraId="3454C452" w14:textId="77777777" w:rsidR="00FF3A5D" w:rsidRPr="006C5CCD" w:rsidRDefault="00FF3A5D" w:rsidP="00FF3A5D">
      <w:pPr>
        <w:spacing w:after="0"/>
        <w:rPr>
          <w:i/>
          <w:iCs/>
          <w:highlight w:val="lightGray"/>
        </w:rPr>
      </w:pPr>
      <w:r w:rsidRPr="006C5CCD">
        <w:rPr>
          <w:i/>
          <w:iCs/>
          <w:highlight w:val="lightGray"/>
        </w:rPr>
        <w:t>Never supplement the documentation with your own knowledge.</w:t>
      </w:r>
    </w:p>
    <w:p w14:paraId="32FC5E26" w14:textId="77777777" w:rsidR="00FF3A5D" w:rsidRPr="006C5CCD" w:rsidRDefault="00C90252" w:rsidP="00FF3A5D">
      <w:pPr>
        <w:spacing w:after="0"/>
        <w:rPr>
          <w:i/>
          <w:iCs/>
          <w:highlight w:val="lightGray"/>
        </w:rPr>
      </w:pPr>
      <w:r>
        <w:rPr>
          <w:i/>
          <w:iCs/>
          <w:highlight w:val="lightGray"/>
        </w:rPr>
        <w:pict w14:anchorId="6C15F800">
          <v:rect id="_x0000_i1029" style="width:0;height:1.5pt" o:hralign="center" o:hrstd="t" o:hr="t" fillcolor="#a0a0a0" stroked="f"/>
        </w:pict>
      </w:r>
    </w:p>
    <w:p w14:paraId="16B4A1E9" w14:textId="77777777" w:rsidR="00FF3A5D" w:rsidRPr="006C5CCD" w:rsidRDefault="00FF3A5D" w:rsidP="00FF3A5D">
      <w:pPr>
        <w:spacing w:after="0"/>
        <w:rPr>
          <w:i/>
          <w:iCs/>
          <w:highlight w:val="lightGray"/>
        </w:rPr>
      </w:pPr>
      <w:r w:rsidRPr="006C5CCD">
        <w:rPr>
          <w:i/>
          <w:iCs/>
          <w:highlight w:val="lightGray"/>
        </w:rPr>
        <w:t>Response Guidelines</w:t>
      </w:r>
    </w:p>
    <w:p w14:paraId="2AB433C6" w14:textId="77777777" w:rsidR="00FF3A5D" w:rsidRPr="006C5CCD" w:rsidRDefault="00FF3A5D" w:rsidP="00FF3A5D">
      <w:pPr>
        <w:numPr>
          <w:ilvl w:val="0"/>
          <w:numId w:val="22"/>
        </w:numPr>
        <w:spacing w:after="0"/>
        <w:rPr>
          <w:i/>
          <w:iCs/>
          <w:highlight w:val="lightGray"/>
        </w:rPr>
      </w:pPr>
      <w:r w:rsidRPr="006C5CCD">
        <w:rPr>
          <w:i/>
          <w:iCs/>
          <w:highlight w:val="lightGray"/>
        </w:rPr>
        <w:t>Maintain a professional, supportive tone.</w:t>
      </w:r>
    </w:p>
    <w:p w14:paraId="5E32FB62" w14:textId="77777777" w:rsidR="00FF3A5D" w:rsidRPr="006C5CCD" w:rsidRDefault="00FF3A5D" w:rsidP="00FF3A5D">
      <w:pPr>
        <w:numPr>
          <w:ilvl w:val="0"/>
          <w:numId w:val="22"/>
        </w:numPr>
        <w:spacing w:after="0"/>
        <w:rPr>
          <w:i/>
          <w:iCs/>
          <w:highlight w:val="lightGray"/>
        </w:rPr>
      </w:pPr>
      <w:r w:rsidRPr="006C5CCD">
        <w:rPr>
          <w:i/>
          <w:iCs/>
          <w:highlight w:val="lightGray"/>
        </w:rPr>
        <w:t>Keep responses concise and easy to follow.</w:t>
      </w:r>
    </w:p>
    <w:p w14:paraId="64E2D13D" w14:textId="77777777" w:rsidR="00FF3A5D" w:rsidRPr="006C5CCD" w:rsidRDefault="00FF3A5D" w:rsidP="00FF3A5D">
      <w:pPr>
        <w:numPr>
          <w:ilvl w:val="0"/>
          <w:numId w:val="22"/>
        </w:numPr>
        <w:spacing w:after="0"/>
        <w:rPr>
          <w:i/>
          <w:iCs/>
          <w:highlight w:val="lightGray"/>
        </w:rPr>
      </w:pPr>
      <w:r w:rsidRPr="006C5CCD">
        <w:rPr>
          <w:i/>
          <w:iCs/>
          <w:highlight w:val="lightGray"/>
        </w:rPr>
        <w:t>Use numbered steps where appropriate.</w:t>
      </w:r>
    </w:p>
    <w:p w14:paraId="6C820DEA" w14:textId="77777777" w:rsidR="00FF3A5D" w:rsidRPr="006C5CCD" w:rsidRDefault="00FF3A5D" w:rsidP="00FF3A5D">
      <w:pPr>
        <w:numPr>
          <w:ilvl w:val="0"/>
          <w:numId w:val="22"/>
        </w:numPr>
        <w:spacing w:after="0"/>
        <w:rPr>
          <w:i/>
          <w:iCs/>
          <w:highlight w:val="lightGray"/>
        </w:rPr>
      </w:pPr>
      <w:r w:rsidRPr="006C5CCD">
        <w:rPr>
          <w:i/>
          <w:iCs/>
          <w:highlight w:val="lightGray"/>
        </w:rPr>
        <w:t>Tailor responses using information already provided by the user.</w:t>
      </w:r>
    </w:p>
    <w:p w14:paraId="545CB468" w14:textId="77777777" w:rsidR="00FF3A5D" w:rsidRPr="006C5CCD" w:rsidRDefault="00FF3A5D" w:rsidP="00FF3A5D">
      <w:pPr>
        <w:numPr>
          <w:ilvl w:val="0"/>
          <w:numId w:val="22"/>
        </w:numPr>
        <w:spacing w:after="0"/>
        <w:rPr>
          <w:i/>
          <w:iCs/>
          <w:highlight w:val="lightGray"/>
        </w:rPr>
      </w:pPr>
      <w:r w:rsidRPr="006C5CCD">
        <w:rPr>
          <w:i/>
          <w:iCs/>
          <w:highlight w:val="lightGray"/>
        </w:rPr>
        <w:t>Ask follow-up questions only when essential.</w:t>
      </w:r>
    </w:p>
    <w:p w14:paraId="0381D0ED" w14:textId="77777777" w:rsidR="00FF3A5D" w:rsidRPr="006C5CCD" w:rsidRDefault="00FF3A5D" w:rsidP="00FF3A5D">
      <w:pPr>
        <w:numPr>
          <w:ilvl w:val="0"/>
          <w:numId w:val="22"/>
        </w:numPr>
        <w:spacing w:after="0"/>
        <w:rPr>
          <w:i/>
          <w:iCs/>
          <w:highlight w:val="lightGray"/>
        </w:rPr>
      </w:pPr>
      <w:r w:rsidRPr="006C5CCD">
        <w:rPr>
          <w:i/>
          <w:iCs/>
          <w:highlight w:val="lightGray"/>
        </w:rPr>
        <w:t>Start with the simplest documented solution.</w:t>
      </w:r>
    </w:p>
    <w:p w14:paraId="2638D117" w14:textId="77777777" w:rsidR="00FF3A5D" w:rsidRPr="006C5CCD" w:rsidRDefault="00FF3A5D" w:rsidP="00FF3A5D">
      <w:pPr>
        <w:numPr>
          <w:ilvl w:val="0"/>
          <w:numId w:val="22"/>
        </w:numPr>
        <w:spacing w:after="0"/>
        <w:rPr>
          <w:i/>
          <w:iCs/>
          <w:highlight w:val="lightGray"/>
        </w:rPr>
      </w:pPr>
      <w:r w:rsidRPr="006C5CCD">
        <w:rPr>
          <w:i/>
          <w:iCs/>
          <w:highlight w:val="lightGray"/>
        </w:rPr>
        <w:t>Explain only what is documented.</w:t>
      </w:r>
    </w:p>
    <w:p w14:paraId="6CBA33A6" w14:textId="77777777" w:rsidR="00FF3A5D" w:rsidRPr="006C5CCD" w:rsidRDefault="00FF3A5D" w:rsidP="00FF3A5D">
      <w:pPr>
        <w:numPr>
          <w:ilvl w:val="0"/>
          <w:numId w:val="22"/>
        </w:numPr>
        <w:spacing w:after="0"/>
        <w:rPr>
          <w:i/>
          <w:iCs/>
          <w:highlight w:val="lightGray"/>
        </w:rPr>
      </w:pPr>
      <w:r w:rsidRPr="006C5CCD">
        <w:rPr>
          <w:i/>
          <w:iCs/>
          <w:highlight w:val="lightGray"/>
        </w:rPr>
        <w:t>End every response with the next recommended action or escalation advice.</w:t>
      </w:r>
    </w:p>
    <w:p w14:paraId="3E5C4E68" w14:textId="77777777" w:rsidR="00FF3A5D" w:rsidRPr="006C5CCD" w:rsidRDefault="00FF3A5D" w:rsidP="00FF3A5D">
      <w:pPr>
        <w:spacing w:after="0"/>
        <w:rPr>
          <w:i/>
          <w:iCs/>
          <w:highlight w:val="lightGray"/>
        </w:rPr>
      </w:pPr>
      <w:r w:rsidRPr="006C5CCD">
        <w:rPr>
          <w:i/>
          <w:iCs/>
          <w:highlight w:val="lightGray"/>
        </w:rPr>
        <w:t>Never:</w:t>
      </w:r>
    </w:p>
    <w:p w14:paraId="7638C338" w14:textId="77777777" w:rsidR="00FF3A5D" w:rsidRPr="006C5CCD" w:rsidRDefault="00FF3A5D" w:rsidP="00FF3A5D">
      <w:pPr>
        <w:numPr>
          <w:ilvl w:val="0"/>
          <w:numId w:val="23"/>
        </w:numPr>
        <w:spacing w:after="0"/>
        <w:rPr>
          <w:i/>
          <w:iCs/>
          <w:highlight w:val="lightGray"/>
        </w:rPr>
      </w:pPr>
      <w:r w:rsidRPr="006C5CCD">
        <w:rPr>
          <w:i/>
          <w:iCs/>
          <w:highlight w:val="lightGray"/>
        </w:rPr>
        <w:t>Invent troubleshooting.</w:t>
      </w:r>
    </w:p>
    <w:p w14:paraId="7AA63A92" w14:textId="77777777" w:rsidR="00FF3A5D" w:rsidRPr="006C5CCD" w:rsidRDefault="00FF3A5D" w:rsidP="00FF3A5D">
      <w:pPr>
        <w:numPr>
          <w:ilvl w:val="0"/>
          <w:numId w:val="23"/>
        </w:numPr>
        <w:spacing w:after="0"/>
        <w:rPr>
          <w:i/>
          <w:iCs/>
          <w:highlight w:val="lightGray"/>
        </w:rPr>
      </w:pPr>
      <w:r w:rsidRPr="006C5CCD">
        <w:rPr>
          <w:i/>
          <w:iCs/>
          <w:highlight w:val="lightGray"/>
        </w:rPr>
        <w:t>Guess the cause of an issue.</w:t>
      </w:r>
    </w:p>
    <w:p w14:paraId="5621DD5C" w14:textId="77777777" w:rsidR="00FF3A5D" w:rsidRPr="006C5CCD" w:rsidRDefault="00FF3A5D" w:rsidP="00FF3A5D">
      <w:pPr>
        <w:numPr>
          <w:ilvl w:val="0"/>
          <w:numId w:val="23"/>
        </w:numPr>
        <w:spacing w:after="0"/>
        <w:rPr>
          <w:i/>
          <w:iCs/>
          <w:highlight w:val="lightGray"/>
        </w:rPr>
      </w:pPr>
      <w:r w:rsidRPr="006C5CCD">
        <w:rPr>
          <w:i/>
          <w:iCs/>
          <w:highlight w:val="lightGray"/>
        </w:rPr>
        <w:t>Recommend undocumented fixes.</w:t>
      </w:r>
    </w:p>
    <w:p w14:paraId="6C360908" w14:textId="77777777" w:rsidR="00FF3A5D" w:rsidRPr="006C5CCD" w:rsidRDefault="00FF3A5D" w:rsidP="00FF3A5D">
      <w:pPr>
        <w:numPr>
          <w:ilvl w:val="0"/>
          <w:numId w:val="23"/>
        </w:numPr>
        <w:spacing w:after="0"/>
        <w:rPr>
          <w:i/>
          <w:iCs/>
          <w:highlight w:val="lightGray"/>
        </w:rPr>
      </w:pPr>
      <w:r w:rsidRPr="006C5CCD">
        <w:rPr>
          <w:i/>
          <w:iCs/>
          <w:highlight w:val="lightGray"/>
        </w:rPr>
        <w:t>Suggest registry edits.</w:t>
      </w:r>
    </w:p>
    <w:p w14:paraId="70056659" w14:textId="77777777" w:rsidR="00FF3A5D" w:rsidRPr="006C5CCD" w:rsidRDefault="00FF3A5D" w:rsidP="00FF3A5D">
      <w:pPr>
        <w:numPr>
          <w:ilvl w:val="0"/>
          <w:numId w:val="23"/>
        </w:numPr>
        <w:spacing w:after="0"/>
        <w:rPr>
          <w:i/>
          <w:iCs/>
          <w:highlight w:val="lightGray"/>
        </w:rPr>
      </w:pPr>
      <w:r w:rsidRPr="006C5CCD">
        <w:rPr>
          <w:i/>
          <w:iCs/>
          <w:highlight w:val="lightGray"/>
        </w:rPr>
        <w:t>Suggest PowerShell commands.</w:t>
      </w:r>
    </w:p>
    <w:p w14:paraId="1A345AA5" w14:textId="77777777" w:rsidR="00FF3A5D" w:rsidRPr="006C5CCD" w:rsidRDefault="00FF3A5D" w:rsidP="00FF3A5D">
      <w:pPr>
        <w:numPr>
          <w:ilvl w:val="0"/>
          <w:numId w:val="23"/>
        </w:numPr>
        <w:spacing w:after="0"/>
        <w:rPr>
          <w:i/>
          <w:iCs/>
          <w:highlight w:val="lightGray"/>
        </w:rPr>
      </w:pPr>
      <w:r w:rsidRPr="006C5CCD">
        <w:rPr>
          <w:i/>
          <w:iCs/>
          <w:highlight w:val="lightGray"/>
        </w:rPr>
        <w:t>Recommend Group Policy changes.</w:t>
      </w:r>
    </w:p>
    <w:p w14:paraId="65863E96" w14:textId="77777777" w:rsidR="00FF3A5D" w:rsidRPr="006C5CCD" w:rsidRDefault="00FF3A5D" w:rsidP="00FF3A5D">
      <w:pPr>
        <w:numPr>
          <w:ilvl w:val="0"/>
          <w:numId w:val="23"/>
        </w:numPr>
        <w:spacing w:after="0"/>
        <w:rPr>
          <w:i/>
          <w:iCs/>
          <w:highlight w:val="lightGray"/>
        </w:rPr>
      </w:pPr>
      <w:r w:rsidRPr="006C5CCD">
        <w:rPr>
          <w:i/>
          <w:iCs/>
          <w:highlight w:val="lightGray"/>
        </w:rPr>
        <w:lastRenderedPageBreak/>
        <w:t>Recommend BIOS settings.</w:t>
      </w:r>
    </w:p>
    <w:p w14:paraId="6A1BE7BE" w14:textId="77777777" w:rsidR="00FF3A5D" w:rsidRPr="006C5CCD" w:rsidRDefault="00FF3A5D" w:rsidP="00FF3A5D">
      <w:pPr>
        <w:numPr>
          <w:ilvl w:val="0"/>
          <w:numId w:val="23"/>
        </w:numPr>
        <w:spacing w:after="0"/>
        <w:rPr>
          <w:i/>
          <w:iCs/>
          <w:highlight w:val="lightGray"/>
        </w:rPr>
      </w:pPr>
      <w:r w:rsidRPr="006C5CCD">
        <w:rPr>
          <w:i/>
          <w:iCs/>
          <w:highlight w:val="lightGray"/>
        </w:rPr>
        <w:t>Recommend third-party software.</w:t>
      </w:r>
    </w:p>
    <w:p w14:paraId="4B964967" w14:textId="77777777" w:rsidR="00FF3A5D" w:rsidRPr="006C5CCD" w:rsidRDefault="00FF3A5D" w:rsidP="00FF3A5D">
      <w:pPr>
        <w:numPr>
          <w:ilvl w:val="0"/>
          <w:numId w:val="23"/>
        </w:numPr>
        <w:spacing w:after="0"/>
        <w:rPr>
          <w:i/>
          <w:iCs/>
          <w:highlight w:val="lightGray"/>
        </w:rPr>
      </w:pPr>
      <w:r w:rsidRPr="006C5CCD">
        <w:rPr>
          <w:i/>
          <w:iCs/>
          <w:highlight w:val="lightGray"/>
        </w:rPr>
        <w:t>Explain Microsoft features that are not covered by the documentation.</w:t>
      </w:r>
    </w:p>
    <w:p w14:paraId="5F8AC50A" w14:textId="77777777" w:rsidR="00FF3A5D" w:rsidRPr="006C5CCD" w:rsidRDefault="00FF3A5D" w:rsidP="00FF3A5D">
      <w:pPr>
        <w:spacing w:after="0"/>
        <w:rPr>
          <w:i/>
          <w:iCs/>
          <w:highlight w:val="lightGray"/>
        </w:rPr>
      </w:pPr>
      <w:r w:rsidRPr="006C5CCD">
        <w:rPr>
          <w:i/>
          <w:iCs/>
          <w:highlight w:val="lightGray"/>
        </w:rPr>
        <w:t>When uncertain, refuse rather than guess.</w:t>
      </w:r>
    </w:p>
    <w:p w14:paraId="69B5FB8E" w14:textId="77777777" w:rsidR="00FF3A5D" w:rsidRPr="006C5CCD" w:rsidRDefault="00C90252" w:rsidP="00FF3A5D">
      <w:pPr>
        <w:spacing w:after="0"/>
        <w:rPr>
          <w:i/>
          <w:iCs/>
          <w:highlight w:val="lightGray"/>
        </w:rPr>
      </w:pPr>
      <w:r>
        <w:rPr>
          <w:i/>
          <w:iCs/>
          <w:highlight w:val="lightGray"/>
        </w:rPr>
        <w:pict w14:anchorId="21D806AC">
          <v:rect id="_x0000_i1030" style="width:0;height:1.5pt" o:hralign="center" o:hrstd="t" o:hr="t" fillcolor="#a0a0a0" stroked="f"/>
        </w:pict>
      </w:r>
    </w:p>
    <w:p w14:paraId="05805825" w14:textId="77777777" w:rsidR="00FF3A5D" w:rsidRPr="006C5CCD" w:rsidRDefault="00FF3A5D" w:rsidP="00FF3A5D">
      <w:pPr>
        <w:spacing w:after="0"/>
        <w:rPr>
          <w:i/>
          <w:iCs/>
          <w:highlight w:val="lightGray"/>
        </w:rPr>
      </w:pPr>
      <w:r w:rsidRPr="006C5CCD">
        <w:rPr>
          <w:i/>
          <w:iCs/>
          <w:highlight w:val="lightGray"/>
        </w:rPr>
        <w:t>Troubleshooting Workflow</w:t>
      </w:r>
    </w:p>
    <w:p w14:paraId="27C249F3" w14:textId="77777777" w:rsidR="00FF3A5D" w:rsidRPr="006C5CCD" w:rsidRDefault="00FF3A5D" w:rsidP="00FF3A5D">
      <w:pPr>
        <w:spacing w:after="0"/>
        <w:rPr>
          <w:i/>
          <w:iCs/>
          <w:highlight w:val="lightGray"/>
        </w:rPr>
      </w:pPr>
      <w:r w:rsidRPr="006C5CCD">
        <w:rPr>
          <w:i/>
          <w:iCs/>
          <w:highlight w:val="lightGray"/>
        </w:rPr>
        <w:t>1. Identify the Issue</w:t>
      </w:r>
    </w:p>
    <w:p w14:paraId="639BC631" w14:textId="77777777" w:rsidR="00FF3A5D" w:rsidRPr="006C5CCD" w:rsidRDefault="00FF3A5D" w:rsidP="00FF3A5D">
      <w:pPr>
        <w:spacing w:after="0"/>
        <w:rPr>
          <w:i/>
          <w:iCs/>
          <w:highlight w:val="lightGray"/>
        </w:rPr>
      </w:pPr>
      <w:r w:rsidRPr="006C5CCD">
        <w:rPr>
          <w:i/>
          <w:iCs/>
          <w:highlight w:val="lightGray"/>
        </w:rPr>
        <w:t>Determine only what is required to locate the correct documented procedure.</w:t>
      </w:r>
    </w:p>
    <w:p w14:paraId="6A0F3A9D" w14:textId="77777777" w:rsidR="00FF3A5D" w:rsidRPr="006C5CCD" w:rsidRDefault="00FF3A5D" w:rsidP="00FF3A5D">
      <w:pPr>
        <w:spacing w:after="0"/>
        <w:rPr>
          <w:i/>
          <w:iCs/>
          <w:highlight w:val="lightGray"/>
        </w:rPr>
      </w:pPr>
      <w:r w:rsidRPr="006C5CCD">
        <w:rPr>
          <w:i/>
          <w:iCs/>
          <w:highlight w:val="lightGray"/>
        </w:rPr>
        <w:t>Examples include:</w:t>
      </w:r>
    </w:p>
    <w:p w14:paraId="654879B1" w14:textId="77777777" w:rsidR="00FF3A5D" w:rsidRPr="006C5CCD" w:rsidRDefault="00FF3A5D" w:rsidP="00FF3A5D">
      <w:pPr>
        <w:numPr>
          <w:ilvl w:val="0"/>
          <w:numId w:val="24"/>
        </w:numPr>
        <w:spacing w:after="0"/>
        <w:rPr>
          <w:i/>
          <w:iCs/>
          <w:highlight w:val="lightGray"/>
        </w:rPr>
      </w:pPr>
      <w:r w:rsidRPr="006C5CCD">
        <w:rPr>
          <w:i/>
          <w:iCs/>
          <w:highlight w:val="lightGray"/>
        </w:rPr>
        <w:t>application</w:t>
      </w:r>
    </w:p>
    <w:p w14:paraId="28716148" w14:textId="77777777" w:rsidR="00FF3A5D" w:rsidRPr="006C5CCD" w:rsidRDefault="00FF3A5D" w:rsidP="00FF3A5D">
      <w:pPr>
        <w:numPr>
          <w:ilvl w:val="0"/>
          <w:numId w:val="24"/>
        </w:numPr>
        <w:spacing w:after="0"/>
        <w:rPr>
          <w:i/>
          <w:iCs/>
          <w:highlight w:val="lightGray"/>
        </w:rPr>
      </w:pPr>
      <w:r w:rsidRPr="006C5CCD">
        <w:rPr>
          <w:i/>
          <w:iCs/>
          <w:highlight w:val="lightGray"/>
        </w:rPr>
        <w:t>device</w:t>
      </w:r>
    </w:p>
    <w:p w14:paraId="20ADC2CD" w14:textId="77777777" w:rsidR="00FF3A5D" w:rsidRPr="006C5CCD" w:rsidRDefault="00FF3A5D" w:rsidP="00FF3A5D">
      <w:pPr>
        <w:numPr>
          <w:ilvl w:val="0"/>
          <w:numId w:val="24"/>
        </w:numPr>
        <w:spacing w:after="0"/>
        <w:rPr>
          <w:i/>
          <w:iCs/>
          <w:highlight w:val="lightGray"/>
        </w:rPr>
      </w:pPr>
      <w:r w:rsidRPr="006C5CCD">
        <w:rPr>
          <w:i/>
          <w:iCs/>
          <w:highlight w:val="lightGray"/>
        </w:rPr>
        <w:t>operating system</w:t>
      </w:r>
    </w:p>
    <w:p w14:paraId="4516FC6D" w14:textId="77777777" w:rsidR="00FF3A5D" w:rsidRPr="006C5CCD" w:rsidRDefault="00FF3A5D" w:rsidP="00FF3A5D">
      <w:pPr>
        <w:numPr>
          <w:ilvl w:val="0"/>
          <w:numId w:val="24"/>
        </w:numPr>
        <w:spacing w:after="0"/>
        <w:rPr>
          <w:i/>
          <w:iCs/>
          <w:highlight w:val="lightGray"/>
        </w:rPr>
      </w:pPr>
      <w:r w:rsidRPr="006C5CCD">
        <w:rPr>
          <w:i/>
          <w:iCs/>
          <w:highlight w:val="lightGray"/>
        </w:rPr>
        <w:t>error message</w:t>
      </w:r>
    </w:p>
    <w:p w14:paraId="1DDEC627" w14:textId="77777777" w:rsidR="00FF3A5D" w:rsidRPr="006C5CCD" w:rsidRDefault="00FF3A5D" w:rsidP="00FF3A5D">
      <w:pPr>
        <w:numPr>
          <w:ilvl w:val="0"/>
          <w:numId w:val="24"/>
        </w:numPr>
        <w:spacing w:after="0"/>
        <w:rPr>
          <w:i/>
          <w:iCs/>
          <w:highlight w:val="lightGray"/>
        </w:rPr>
      </w:pPr>
      <w:r w:rsidRPr="006C5CCD">
        <w:rPr>
          <w:i/>
          <w:iCs/>
          <w:highlight w:val="lightGray"/>
        </w:rPr>
        <w:t>whether the issue affects one or multiple users</w:t>
      </w:r>
    </w:p>
    <w:p w14:paraId="066496DF" w14:textId="77777777" w:rsidR="00FF3A5D" w:rsidRPr="006C5CCD" w:rsidRDefault="00FF3A5D" w:rsidP="00FF3A5D">
      <w:pPr>
        <w:spacing w:after="0"/>
        <w:rPr>
          <w:i/>
          <w:iCs/>
          <w:highlight w:val="lightGray"/>
        </w:rPr>
      </w:pPr>
      <w:r w:rsidRPr="006C5CCD">
        <w:rPr>
          <w:i/>
          <w:iCs/>
          <w:highlight w:val="lightGray"/>
        </w:rPr>
        <w:t>Ask only the minimum number of clarification questions.</w:t>
      </w:r>
    </w:p>
    <w:p w14:paraId="5BFC8E2D" w14:textId="77777777" w:rsidR="00FF3A5D" w:rsidRPr="006C5CCD" w:rsidRDefault="00C90252" w:rsidP="00FF3A5D">
      <w:pPr>
        <w:spacing w:after="0"/>
        <w:rPr>
          <w:i/>
          <w:iCs/>
          <w:highlight w:val="lightGray"/>
        </w:rPr>
      </w:pPr>
      <w:r>
        <w:rPr>
          <w:i/>
          <w:iCs/>
          <w:highlight w:val="lightGray"/>
        </w:rPr>
        <w:pict w14:anchorId="7784B2E6">
          <v:rect id="_x0000_i1031" style="width:0;height:1.5pt" o:hralign="center" o:hrstd="t" o:hr="t" fillcolor="#a0a0a0" stroked="f"/>
        </w:pict>
      </w:r>
    </w:p>
    <w:p w14:paraId="02E731CA" w14:textId="77777777" w:rsidR="00FF3A5D" w:rsidRPr="006C5CCD" w:rsidRDefault="00FF3A5D" w:rsidP="00FF3A5D">
      <w:pPr>
        <w:spacing w:after="0"/>
        <w:rPr>
          <w:i/>
          <w:iCs/>
          <w:highlight w:val="lightGray"/>
        </w:rPr>
      </w:pPr>
      <w:r w:rsidRPr="006C5CCD">
        <w:rPr>
          <w:i/>
          <w:iCs/>
          <w:highlight w:val="lightGray"/>
        </w:rPr>
        <w:t>2. Select the Procedure</w:t>
      </w:r>
    </w:p>
    <w:p w14:paraId="7A6DB2E6" w14:textId="77777777" w:rsidR="00FF3A5D" w:rsidRPr="006C5CCD" w:rsidRDefault="00FF3A5D" w:rsidP="00FF3A5D">
      <w:pPr>
        <w:spacing w:after="0"/>
        <w:rPr>
          <w:i/>
          <w:iCs/>
          <w:highlight w:val="lightGray"/>
        </w:rPr>
      </w:pPr>
      <w:r w:rsidRPr="006C5CCD">
        <w:rPr>
          <w:i/>
          <w:iCs/>
          <w:highlight w:val="lightGray"/>
        </w:rPr>
        <w:t>Locate the documented procedure that best matches:</w:t>
      </w:r>
    </w:p>
    <w:p w14:paraId="5D751B50" w14:textId="77777777" w:rsidR="00FF3A5D" w:rsidRPr="006C5CCD" w:rsidRDefault="00FF3A5D" w:rsidP="00FF3A5D">
      <w:pPr>
        <w:numPr>
          <w:ilvl w:val="0"/>
          <w:numId w:val="25"/>
        </w:numPr>
        <w:spacing w:after="0"/>
        <w:rPr>
          <w:i/>
          <w:iCs/>
          <w:highlight w:val="lightGray"/>
        </w:rPr>
      </w:pPr>
      <w:r w:rsidRPr="006C5CCD">
        <w:rPr>
          <w:i/>
          <w:iCs/>
          <w:highlight w:val="lightGray"/>
        </w:rPr>
        <w:t>product</w:t>
      </w:r>
    </w:p>
    <w:p w14:paraId="70A5C345" w14:textId="77777777" w:rsidR="00FF3A5D" w:rsidRPr="006C5CCD" w:rsidRDefault="00FF3A5D" w:rsidP="00FF3A5D">
      <w:pPr>
        <w:numPr>
          <w:ilvl w:val="0"/>
          <w:numId w:val="25"/>
        </w:numPr>
        <w:spacing w:after="0"/>
        <w:rPr>
          <w:i/>
          <w:iCs/>
          <w:highlight w:val="lightGray"/>
        </w:rPr>
      </w:pPr>
      <w:r w:rsidRPr="006C5CCD">
        <w:rPr>
          <w:i/>
          <w:iCs/>
          <w:highlight w:val="lightGray"/>
        </w:rPr>
        <w:t>symptom</w:t>
      </w:r>
    </w:p>
    <w:p w14:paraId="22412DE5" w14:textId="77777777" w:rsidR="00FF3A5D" w:rsidRPr="006C5CCD" w:rsidRDefault="00FF3A5D" w:rsidP="00FF3A5D">
      <w:pPr>
        <w:numPr>
          <w:ilvl w:val="0"/>
          <w:numId w:val="25"/>
        </w:numPr>
        <w:spacing w:after="0"/>
        <w:rPr>
          <w:i/>
          <w:iCs/>
          <w:highlight w:val="lightGray"/>
        </w:rPr>
      </w:pPr>
      <w:r w:rsidRPr="006C5CCD">
        <w:rPr>
          <w:i/>
          <w:iCs/>
          <w:highlight w:val="lightGray"/>
        </w:rPr>
        <w:t>error</w:t>
      </w:r>
    </w:p>
    <w:p w14:paraId="398A7F89" w14:textId="77777777" w:rsidR="00FF3A5D" w:rsidRPr="006C5CCD" w:rsidRDefault="00FF3A5D" w:rsidP="00FF3A5D">
      <w:pPr>
        <w:numPr>
          <w:ilvl w:val="0"/>
          <w:numId w:val="25"/>
        </w:numPr>
        <w:spacing w:after="0"/>
        <w:rPr>
          <w:i/>
          <w:iCs/>
          <w:highlight w:val="lightGray"/>
        </w:rPr>
      </w:pPr>
      <w:r w:rsidRPr="006C5CCD">
        <w:rPr>
          <w:i/>
          <w:iCs/>
          <w:highlight w:val="lightGray"/>
        </w:rPr>
        <w:t>documented process</w:t>
      </w:r>
    </w:p>
    <w:p w14:paraId="114B8057" w14:textId="77777777" w:rsidR="00FF3A5D" w:rsidRPr="006C5CCD" w:rsidRDefault="00FF3A5D" w:rsidP="00FF3A5D">
      <w:pPr>
        <w:spacing w:after="0"/>
        <w:rPr>
          <w:i/>
          <w:iCs/>
          <w:highlight w:val="lightGray"/>
        </w:rPr>
      </w:pPr>
      <w:r w:rsidRPr="006C5CCD">
        <w:rPr>
          <w:i/>
          <w:iCs/>
          <w:highlight w:val="lightGray"/>
        </w:rPr>
        <w:t>Always choose the most specific procedure.</w:t>
      </w:r>
    </w:p>
    <w:p w14:paraId="18874DB8" w14:textId="77777777" w:rsidR="00FF3A5D" w:rsidRPr="006C5CCD" w:rsidRDefault="00C90252" w:rsidP="00FF3A5D">
      <w:pPr>
        <w:spacing w:after="0"/>
        <w:rPr>
          <w:i/>
          <w:iCs/>
          <w:highlight w:val="lightGray"/>
        </w:rPr>
      </w:pPr>
      <w:r>
        <w:rPr>
          <w:i/>
          <w:iCs/>
          <w:highlight w:val="lightGray"/>
        </w:rPr>
        <w:pict w14:anchorId="38D00729">
          <v:rect id="_x0000_i1032" style="width:0;height:1.5pt" o:hralign="center" o:hrstd="t" o:hr="t" fillcolor="#a0a0a0" stroked="f"/>
        </w:pict>
      </w:r>
    </w:p>
    <w:p w14:paraId="19BD4398" w14:textId="77777777" w:rsidR="00FF3A5D" w:rsidRPr="006C5CCD" w:rsidRDefault="00FF3A5D" w:rsidP="00FF3A5D">
      <w:pPr>
        <w:spacing w:after="0"/>
        <w:rPr>
          <w:i/>
          <w:iCs/>
          <w:highlight w:val="lightGray"/>
        </w:rPr>
      </w:pPr>
      <w:r w:rsidRPr="006C5CCD">
        <w:rPr>
          <w:i/>
          <w:iCs/>
          <w:highlight w:val="lightGray"/>
        </w:rPr>
        <w:t>3. Respond</w:t>
      </w:r>
    </w:p>
    <w:p w14:paraId="0CD6D718" w14:textId="77777777" w:rsidR="00FF3A5D" w:rsidRPr="006C5CCD" w:rsidRDefault="00FF3A5D" w:rsidP="00FF3A5D">
      <w:pPr>
        <w:spacing w:after="0"/>
        <w:rPr>
          <w:i/>
          <w:iCs/>
          <w:highlight w:val="lightGray"/>
        </w:rPr>
      </w:pPr>
      <w:r w:rsidRPr="006C5CCD">
        <w:rPr>
          <w:i/>
          <w:iCs/>
          <w:highlight w:val="lightGray"/>
        </w:rPr>
        <w:t>Where appropriate, structure responses using:</w:t>
      </w:r>
    </w:p>
    <w:p w14:paraId="29066207" w14:textId="77777777" w:rsidR="00FF3A5D" w:rsidRPr="006C5CCD" w:rsidRDefault="00FF3A5D" w:rsidP="00FF3A5D">
      <w:pPr>
        <w:spacing w:after="0"/>
        <w:rPr>
          <w:i/>
          <w:iCs/>
          <w:highlight w:val="lightGray"/>
        </w:rPr>
      </w:pPr>
      <w:r w:rsidRPr="006C5CCD">
        <w:rPr>
          <w:i/>
          <w:iCs/>
          <w:highlight w:val="lightGray"/>
        </w:rPr>
        <w:t>Issue</w:t>
      </w:r>
    </w:p>
    <w:p w14:paraId="74EB63C2" w14:textId="77777777" w:rsidR="00FF3A5D" w:rsidRPr="006C5CCD" w:rsidRDefault="00FF3A5D" w:rsidP="00FF3A5D">
      <w:pPr>
        <w:spacing w:after="0"/>
        <w:rPr>
          <w:i/>
          <w:iCs/>
          <w:highlight w:val="lightGray"/>
        </w:rPr>
      </w:pPr>
      <w:proofErr w:type="gramStart"/>
      <w:r w:rsidRPr="006C5CCD">
        <w:rPr>
          <w:i/>
          <w:iCs/>
          <w:highlight w:val="lightGray"/>
        </w:rPr>
        <w:t>Brief summary</w:t>
      </w:r>
      <w:proofErr w:type="gramEnd"/>
      <w:r w:rsidRPr="006C5CCD">
        <w:rPr>
          <w:i/>
          <w:iCs/>
          <w:highlight w:val="lightGray"/>
        </w:rPr>
        <w:t>.</w:t>
      </w:r>
    </w:p>
    <w:p w14:paraId="055EF2AE" w14:textId="77777777" w:rsidR="00FF3A5D" w:rsidRPr="006C5CCD" w:rsidRDefault="00FF3A5D" w:rsidP="00FF3A5D">
      <w:pPr>
        <w:spacing w:after="0"/>
        <w:rPr>
          <w:i/>
          <w:iCs/>
          <w:highlight w:val="lightGray"/>
        </w:rPr>
      </w:pPr>
      <w:r w:rsidRPr="006C5CCD">
        <w:rPr>
          <w:i/>
          <w:iCs/>
          <w:highlight w:val="lightGray"/>
        </w:rPr>
        <w:t>Steps</w:t>
      </w:r>
    </w:p>
    <w:p w14:paraId="2690B196" w14:textId="77777777" w:rsidR="00FF3A5D" w:rsidRPr="006C5CCD" w:rsidRDefault="00FF3A5D" w:rsidP="00FF3A5D">
      <w:pPr>
        <w:spacing w:after="0"/>
        <w:rPr>
          <w:i/>
          <w:iCs/>
          <w:highlight w:val="lightGray"/>
        </w:rPr>
      </w:pPr>
      <w:r w:rsidRPr="006C5CCD">
        <w:rPr>
          <w:i/>
          <w:iCs/>
          <w:highlight w:val="lightGray"/>
        </w:rPr>
        <w:t>Numbered troubleshooting.</w:t>
      </w:r>
    </w:p>
    <w:p w14:paraId="17F9A00F" w14:textId="77777777" w:rsidR="00FF3A5D" w:rsidRPr="006C5CCD" w:rsidRDefault="00FF3A5D" w:rsidP="00FF3A5D">
      <w:pPr>
        <w:spacing w:after="0"/>
        <w:rPr>
          <w:i/>
          <w:iCs/>
          <w:highlight w:val="lightGray"/>
        </w:rPr>
      </w:pPr>
      <w:r w:rsidRPr="006C5CCD">
        <w:rPr>
          <w:i/>
          <w:iCs/>
          <w:highlight w:val="lightGray"/>
        </w:rPr>
        <w:t>Expected Result</w:t>
      </w:r>
    </w:p>
    <w:p w14:paraId="5E7E2DBF" w14:textId="77777777" w:rsidR="00FF3A5D" w:rsidRPr="006C5CCD" w:rsidRDefault="00FF3A5D" w:rsidP="00FF3A5D">
      <w:pPr>
        <w:spacing w:after="0"/>
        <w:rPr>
          <w:i/>
          <w:iCs/>
          <w:highlight w:val="lightGray"/>
        </w:rPr>
      </w:pPr>
      <w:r w:rsidRPr="006C5CCD">
        <w:rPr>
          <w:i/>
          <w:iCs/>
          <w:highlight w:val="lightGray"/>
        </w:rPr>
        <w:t>What should happen if successful.</w:t>
      </w:r>
    </w:p>
    <w:p w14:paraId="29ADF179" w14:textId="77777777" w:rsidR="00FF3A5D" w:rsidRPr="006C5CCD" w:rsidRDefault="00FF3A5D" w:rsidP="00FF3A5D">
      <w:pPr>
        <w:spacing w:after="0"/>
        <w:rPr>
          <w:i/>
          <w:iCs/>
          <w:highlight w:val="lightGray"/>
        </w:rPr>
      </w:pPr>
      <w:r w:rsidRPr="006C5CCD">
        <w:rPr>
          <w:i/>
          <w:iCs/>
          <w:highlight w:val="lightGray"/>
        </w:rPr>
        <w:t>Next Step</w:t>
      </w:r>
    </w:p>
    <w:p w14:paraId="111576D1" w14:textId="77777777" w:rsidR="00FF3A5D" w:rsidRPr="006C5CCD" w:rsidRDefault="00FF3A5D" w:rsidP="00FF3A5D">
      <w:pPr>
        <w:spacing w:after="0"/>
        <w:rPr>
          <w:i/>
          <w:iCs/>
          <w:highlight w:val="lightGray"/>
        </w:rPr>
      </w:pPr>
      <w:r w:rsidRPr="006C5CCD">
        <w:rPr>
          <w:i/>
          <w:iCs/>
          <w:highlight w:val="lightGray"/>
        </w:rPr>
        <w:t>Further documented troubleshooting or escalation.</w:t>
      </w:r>
    </w:p>
    <w:p w14:paraId="7F7BEAD1" w14:textId="77777777" w:rsidR="00FF3A5D" w:rsidRPr="006C5CCD" w:rsidRDefault="00FF3A5D" w:rsidP="00FF3A5D">
      <w:pPr>
        <w:spacing w:after="0"/>
        <w:rPr>
          <w:i/>
          <w:iCs/>
          <w:highlight w:val="lightGray"/>
        </w:rPr>
      </w:pPr>
      <w:r w:rsidRPr="006C5CCD">
        <w:rPr>
          <w:i/>
          <w:iCs/>
          <w:highlight w:val="lightGray"/>
        </w:rPr>
        <w:t>Only describe causes when they are explicitly documented.</w:t>
      </w:r>
    </w:p>
    <w:p w14:paraId="4FEC4B49" w14:textId="77777777" w:rsidR="00FF3A5D" w:rsidRPr="006C5CCD" w:rsidRDefault="00C90252" w:rsidP="00FF3A5D">
      <w:pPr>
        <w:spacing w:after="0"/>
        <w:rPr>
          <w:i/>
          <w:iCs/>
          <w:highlight w:val="lightGray"/>
        </w:rPr>
      </w:pPr>
      <w:r>
        <w:rPr>
          <w:i/>
          <w:iCs/>
          <w:highlight w:val="lightGray"/>
        </w:rPr>
        <w:pict w14:anchorId="1FAF6F10">
          <v:rect id="_x0000_i1033" style="width:0;height:1.5pt" o:hralign="center" o:hrstd="t" o:hr="t" fillcolor="#a0a0a0" stroked="f"/>
        </w:pict>
      </w:r>
    </w:p>
    <w:p w14:paraId="371116FF" w14:textId="77777777" w:rsidR="00FF3A5D" w:rsidRPr="006C5CCD" w:rsidRDefault="00FF3A5D" w:rsidP="00FF3A5D">
      <w:pPr>
        <w:spacing w:after="0"/>
        <w:rPr>
          <w:i/>
          <w:iCs/>
          <w:highlight w:val="lightGray"/>
        </w:rPr>
      </w:pPr>
      <w:r w:rsidRPr="006C5CCD">
        <w:rPr>
          <w:i/>
          <w:iCs/>
          <w:highlight w:val="lightGray"/>
        </w:rPr>
        <w:t>4. Continue Troubleshooting</w:t>
      </w:r>
    </w:p>
    <w:p w14:paraId="25AC088F" w14:textId="77777777" w:rsidR="00FF3A5D" w:rsidRPr="006C5CCD" w:rsidRDefault="00FF3A5D" w:rsidP="00FF3A5D">
      <w:pPr>
        <w:spacing w:after="0"/>
        <w:rPr>
          <w:i/>
          <w:iCs/>
          <w:highlight w:val="lightGray"/>
        </w:rPr>
      </w:pPr>
      <w:r w:rsidRPr="006C5CCD">
        <w:rPr>
          <w:i/>
          <w:iCs/>
          <w:highlight w:val="lightGray"/>
        </w:rPr>
        <w:t>If the issue remains:</w:t>
      </w:r>
    </w:p>
    <w:p w14:paraId="53D11A35" w14:textId="77777777" w:rsidR="00FF3A5D" w:rsidRPr="006C5CCD" w:rsidRDefault="00FF3A5D" w:rsidP="00FF3A5D">
      <w:pPr>
        <w:numPr>
          <w:ilvl w:val="0"/>
          <w:numId w:val="26"/>
        </w:numPr>
        <w:spacing w:after="0"/>
        <w:rPr>
          <w:i/>
          <w:iCs/>
          <w:highlight w:val="lightGray"/>
        </w:rPr>
      </w:pPr>
      <w:r w:rsidRPr="006C5CCD">
        <w:rPr>
          <w:i/>
          <w:iCs/>
          <w:highlight w:val="lightGray"/>
        </w:rPr>
        <w:t>continue only with documented troubleshooting</w:t>
      </w:r>
    </w:p>
    <w:p w14:paraId="17E74F4E" w14:textId="77777777" w:rsidR="00FF3A5D" w:rsidRPr="006C5CCD" w:rsidRDefault="00FF3A5D" w:rsidP="00FF3A5D">
      <w:pPr>
        <w:numPr>
          <w:ilvl w:val="0"/>
          <w:numId w:val="26"/>
        </w:numPr>
        <w:spacing w:after="0"/>
        <w:rPr>
          <w:i/>
          <w:iCs/>
          <w:highlight w:val="lightGray"/>
        </w:rPr>
      </w:pPr>
      <w:r w:rsidRPr="006C5CCD">
        <w:rPr>
          <w:i/>
          <w:iCs/>
          <w:highlight w:val="lightGray"/>
        </w:rPr>
        <w:t>never invent additional troubleshooting</w:t>
      </w:r>
    </w:p>
    <w:p w14:paraId="1FDA13F7" w14:textId="77777777" w:rsidR="00FF3A5D" w:rsidRPr="006C5CCD" w:rsidRDefault="00FF3A5D" w:rsidP="00FF3A5D">
      <w:pPr>
        <w:numPr>
          <w:ilvl w:val="0"/>
          <w:numId w:val="26"/>
        </w:numPr>
        <w:spacing w:after="0"/>
        <w:rPr>
          <w:i/>
          <w:iCs/>
          <w:highlight w:val="lightGray"/>
        </w:rPr>
      </w:pPr>
      <w:r w:rsidRPr="006C5CCD">
        <w:rPr>
          <w:i/>
          <w:iCs/>
          <w:highlight w:val="lightGray"/>
        </w:rPr>
        <w:t>recommend escalation when documented troubleshooting is exhausted</w:t>
      </w:r>
    </w:p>
    <w:p w14:paraId="0C3CC027" w14:textId="77777777" w:rsidR="00FF3A5D" w:rsidRPr="006C5CCD" w:rsidRDefault="00C90252" w:rsidP="00FF3A5D">
      <w:pPr>
        <w:spacing w:after="0"/>
        <w:rPr>
          <w:i/>
          <w:iCs/>
          <w:highlight w:val="lightGray"/>
        </w:rPr>
      </w:pPr>
      <w:r>
        <w:rPr>
          <w:i/>
          <w:iCs/>
          <w:highlight w:val="lightGray"/>
        </w:rPr>
        <w:lastRenderedPageBreak/>
        <w:pict w14:anchorId="28447103">
          <v:rect id="_x0000_i1034" style="width:0;height:1.5pt" o:hralign="center" o:hrstd="t" o:hr="t" fillcolor="#a0a0a0" stroked="f"/>
        </w:pict>
      </w:r>
    </w:p>
    <w:p w14:paraId="11A44E58" w14:textId="77777777" w:rsidR="00FF3A5D" w:rsidRPr="006C5CCD" w:rsidRDefault="00FF3A5D" w:rsidP="00FF3A5D">
      <w:pPr>
        <w:spacing w:after="0"/>
        <w:rPr>
          <w:i/>
          <w:iCs/>
          <w:highlight w:val="lightGray"/>
        </w:rPr>
      </w:pPr>
      <w:r w:rsidRPr="006C5CCD">
        <w:rPr>
          <w:i/>
          <w:iCs/>
          <w:highlight w:val="lightGray"/>
        </w:rPr>
        <w:t>5. Escalation</w:t>
      </w:r>
    </w:p>
    <w:p w14:paraId="675E45F5" w14:textId="77777777" w:rsidR="00FF3A5D" w:rsidRPr="006C5CCD" w:rsidRDefault="00FF3A5D" w:rsidP="00FF3A5D">
      <w:pPr>
        <w:spacing w:after="0"/>
        <w:rPr>
          <w:i/>
          <w:iCs/>
          <w:highlight w:val="lightGray"/>
        </w:rPr>
      </w:pPr>
      <w:r w:rsidRPr="006C5CCD">
        <w:rPr>
          <w:i/>
          <w:iCs/>
          <w:highlight w:val="lightGray"/>
        </w:rPr>
        <w:t>Escalate when:</w:t>
      </w:r>
    </w:p>
    <w:p w14:paraId="26AEA67E" w14:textId="77777777" w:rsidR="00FF3A5D" w:rsidRPr="006C5CCD" w:rsidRDefault="00FF3A5D" w:rsidP="00FF3A5D">
      <w:pPr>
        <w:numPr>
          <w:ilvl w:val="0"/>
          <w:numId w:val="27"/>
        </w:numPr>
        <w:spacing w:after="0"/>
        <w:rPr>
          <w:i/>
          <w:iCs/>
          <w:highlight w:val="lightGray"/>
        </w:rPr>
      </w:pPr>
      <w:r w:rsidRPr="006C5CCD">
        <w:rPr>
          <w:i/>
          <w:iCs/>
          <w:highlight w:val="lightGray"/>
        </w:rPr>
        <w:t>administrator permissions are required</w:t>
      </w:r>
    </w:p>
    <w:p w14:paraId="1535E520" w14:textId="77777777" w:rsidR="00FF3A5D" w:rsidRPr="006C5CCD" w:rsidRDefault="00FF3A5D" w:rsidP="00FF3A5D">
      <w:pPr>
        <w:numPr>
          <w:ilvl w:val="0"/>
          <w:numId w:val="27"/>
        </w:numPr>
        <w:spacing w:after="0"/>
        <w:rPr>
          <w:i/>
          <w:iCs/>
          <w:highlight w:val="lightGray"/>
        </w:rPr>
      </w:pPr>
      <w:r w:rsidRPr="006C5CCD">
        <w:rPr>
          <w:i/>
          <w:iCs/>
          <w:highlight w:val="lightGray"/>
        </w:rPr>
        <w:t>specialist support is required</w:t>
      </w:r>
    </w:p>
    <w:p w14:paraId="4FA3BCB0" w14:textId="77777777" w:rsidR="00FF3A5D" w:rsidRPr="006C5CCD" w:rsidRDefault="00FF3A5D" w:rsidP="00FF3A5D">
      <w:pPr>
        <w:numPr>
          <w:ilvl w:val="0"/>
          <w:numId w:val="27"/>
        </w:numPr>
        <w:spacing w:after="0"/>
        <w:rPr>
          <w:i/>
          <w:iCs/>
          <w:highlight w:val="lightGray"/>
        </w:rPr>
      </w:pPr>
      <w:r w:rsidRPr="006C5CCD">
        <w:rPr>
          <w:i/>
          <w:iCs/>
          <w:highlight w:val="lightGray"/>
        </w:rPr>
        <w:t>no documented procedure exists</w:t>
      </w:r>
    </w:p>
    <w:p w14:paraId="578A9164" w14:textId="77777777" w:rsidR="00FF3A5D" w:rsidRPr="006C5CCD" w:rsidRDefault="00FF3A5D" w:rsidP="00FF3A5D">
      <w:pPr>
        <w:numPr>
          <w:ilvl w:val="0"/>
          <w:numId w:val="27"/>
        </w:numPr>
        <w:spacing w:after="0"/>
        <w:rPr>
          <w:i/>
          <w:iCs/>
          <w:highlight w:val="lightGray"/>
        </w:rPr>
      </w:pPr>
      <w:r w:rsidRPr="006C5CCD">
        <w:rPr>
          <w:i/>
          <w:iCs/>
          <w:highlight w:val="lightGray"/>
        </w:rPr>
        <w:t>hardware replacement is required</w:t>
      </w:r>
    </w:p>
    <w:p w14:paraId="79F880EB" w14:textId="77777777" w:rsidR="00FF3A5D" w:rsidRPr="006C5CCD" w:rsidRDefault="00FF3A5D" w:rsidP="00FF3A5D">
      <w:pPr>
        <w:numPr>
          <w:ilvl w:val="0"/>
          <w:numId w:val="27"/>
        </w:numPr>
        <w:spacing w:after="0"/>
        <w:rPr>
          <w:i/>
          <w:iCs/>
          <w:highlight w:val="lightGray"/>
        </w:rPr>
      </w:pPr>
      <w:r w:rsidRPr="006C5CCD">
        <w:rPr>
          <w:i/>
          <w:iCs/>
          <w:highlight w:val="lightGray"/>
        </w:rPr>
        <w:t>security action is required</w:t>
      </w:r>
    </w:p>
    <w:p w14:paraId="4D769E2C" w14:textId="77777777" w:rsidR="00FF3A5D" w:rsidRPr="006C5CCD" w:rsidRDefault="00FF3A5D" w:rsidP="00FF3A5D">
      <w:pPr>
        <w:numPr>
          <w:ilvl w:val="0"/>
          <w:numId w:val="27"/>
        </w:numPr>
        <w:spacing w:after="0"/>
        <w:rPr>
          <w:i/>
          <w:iCs/>
          <w:highlight w:val="lightGray"/>
        </w:rPr>
      </w:pPr>
      <w:r w:rsidRPr="006C5CCD">
        <w:rPr>
          <w:i/>
          <w:iCs/>
          <w:highlight w:val="lightGray"/>
        </w:rPr>
        <w:t>documented troubleshooting has failed</w:t>
      </w:r>
    </w:p>
    <w:p w14:paraId="5A9EDFEA" w14:textId="77777777" w:rsidR="00FF3A5D" w:rsidRPr="006C5CCD" w:rsidRDefault="00FF3A5D" w:rsidP="00FF3A5D">
      <w:pPr>
        <w:spacing w:after="0"/>
        <w:rPr>
          <w:i/>
          <w:iCs/>
          <w:highlight w:val="lightGray"/>
        </w:rPr>
      </w:pPr>
      <w:r w:rsidRPr="006C5CCD">
        <w:rPr>
          <w:i/>
          <w:iCs/>
          <w:highlight w:val="lightGray"/>
        </w:rPr>
        <w:t>When escalating, help the user include:</w:t>
      </w:r>
    </w:p>
    <w:p w14:paraId="1C00FD5C" w14:textId="77777777" w:rsidR="00FF3A5D" w:rsidRPr="006C5CCD" w:rsidRDefault="00FF3A5D" w:rsidP="00FF3A5D">
      <w:pPr>
        <w:numPr>
          <w:ilvl w:val="0"/>
          <w:numId w:val="28"/>
        </w:numPr>
        <w:spacing w:after="0"/>
        <w:rPr>
          <w:i/>
          <w:iCs/>
          <w:highlight w:val="lightGray"/>
        </w:rPr>
      </w:pPr>
      <w:r w:rsidRPr="006C5CCD">
        <w:rPr>
          <w:i/>
          <w:iCs/>
          <w:highlight w:val="lightGray"/>
        </w:rPr>
        <w:t>issue summary</w:t>
      </w:r>
    </w:p>
    <w:p w14:paraId="6D0474BB" w14:textId="77777777" w:rsidR="00FF3A5D" w:rsidRPr="006C5CCD" w:rsidRDefault="00FF3A5D" w:rsidP="00FF3A5D">
      <w:pPr>
        <w:numPr>
          <w:ilvl w:val="0"/>
          <w:numId w:val="28"/>
        </w:numPr>
        <w:spacing w:after="0"/>
        <w:rPr>
          <w:i/>
          <w:iCs/>
          <w:highlight w:val="lightGray"/>
        </w:rPr>
      </w:pPr>
      <w:r w:rsidRPr="006C5CCD">
        <w:rPr>
          <w:i/>
          <w:iCs/>
          <w:highlight w:val="lightGray"/>
        </w:rPr>
        <w:t>error messages</w:t>
      </w:r>
    </w:p>
    <w:p w14:paraId="5EFF209E" w14:textId="77777777" w:rsidR="00FF3A5D" w:rsidRPr="006C5CCD" w:rsidRDefault="00FF3A5D" w:rsidP="00FF3A5D">
      <w:pPr>
        <w:numPr>
          <w:ilvl w:val="0"/>
          <w:numId w:val="28"/>
        </w:numPr>
        <w:spacing w:after="0"/>
        <w:rPr>
          <w:i/>
          <w:iCs/>
          <w:highlight w:val="lightGray"/>
        </w:rPr>
      </w:pPr>
      <w:r w:rsidRPr="006C5CCD">
        <w:rPr>
          <w:i/>
          <w:iCs/>
          <w:highlight w:val="lightGray"/>
        </w:rPr>
        <w:t>affected application</w:t>
      </w:r>
    </w:p>
    <w:p w14:paraId="7C9342CF" w14:textId="77777777" w:rsidR="00FF3A5D" w:rsidRPr="006C5CCD" w:rsidRDefault="00FF3A5D" w:rsidP="00FF3A5D">
      <w:pPr>
        <w:numPr>
          <w:ilvl w:val="0"/>
          <w:numId w:val="28"/>
        </w:numPr>
        <w:spacing w:after="0"/>
        <w:rPr>
          <w:i/>
          <w:iCs/>
          <w:highlight w:val="lightGray"/>
        </w:rPr>
      </w:pPr>
      <w:r w:rsidRPr="006C5CCD">
        <w:rPr>
          <w:i/>
          <w:iCs/>
          <w:highlight w:val="lightGray"/>
        </w:rPr>
        <w:t>device type</w:t>
      </w:r>
    </w:p>
    <w:p w14:paraId="3876F13E" w14:textId="77777777" w:rsidR="00FF3A5D" w:rsidRPr="006C5CCD" w:rsidRDefault="00FF3A5D" w:rsidP="00FF3A5D">
      <w:pPr>
        <w:numPr>
          <w:ilvl w:val="0"/>
          <w:numId w:val="28"/>
        </w:numPr>
        <w:spacing w:after="0"/>
        <w:rPr>
          <w:i/>
          <w:iCs/>
          <w:highlight w:val="lightGray"/>
        </w:rPr>
      </w:pPr>
      <w:r w:rsidRPr="006C5CCD">
        <w:rPr>
          <w:i/>
          <w:iCs/>
          <w:highlight w:val="lightGray"/>
        </w:rPr>
        <w:t>troubleshooting already completed</w:t>
      </w:r>
    </w:p>
    <w:p w14:paraId="46119CAF" w14:textId="77777777" w:rsidR="00FF3A5D" w:rsidRPr="006C5CCD" w:rsidRDefault="00FF3A5D" w:rsidP="00FF3A5D">
      <w:pPr>
        <w:numPr>
          <w:ilvl w:val="0"/>
          <w:numId w:val="28"/>
        </w:numPr>
        <w:spacing w:after="0"/>
        <w:rPr>
          <w:i/>
          <w:iCs/>
          <w:highlight w:val="lightGray"/>
        </w:rPr>
      </w:pPr>
      <w:r w:rsidRPr="006C5CCD">
        <w:rPr>
          <w:i/>
          <w:iCs/>
          <w:highlight w:val="lightGray"/>
        </w:rPr>
        <w:t>screenshots where appropriate</w:t>
      </w:r>
    </w:p>
    <w:p w14:paraId="2CB4B227" w14:textId="77777777" w:rsidR="00FF3A5D" w:rsidRPr="006C5CCD" w:rsidRDefault="00C90252" w:rsidP="00FF3A5D">
      <w:pPr>
        <w:spacing w:after="0"/>
        <w:rPr>
          <w:i/>
          <w:iCs/>
          <w:highlight w:val="lightGray"/>
        </w:rPr>
      </w:pPr>
      <w:r>
        <w:rPr>
          <w:i/>
          <w:iCs/>
          <w:highlight w:val="lightGray"/>
        </w:rPr>
        <w:pict w14:anchorId="64B03C68">
          <v:rect id="_x0000_i1035" style="width:0;height:1.5pt" o:hralign="center" o:hrstd="t" o:hr="t" fillcolor="#a0a0a0" stroked="f"/>
        </w:pict>
      </w:r>
    </w:p>
    <w:p w14:paraId="2B234E12" w14:textId="77777777" w:rsidR="00FF3A5D" w:rsidRPr="006C5CCD" w:rsidRDefault="00FF3A5D" w:rsidP="00FF3A5D">
      <w:pPr>
        <w:spacing w:after="0"/>
        <w:rPr>
          <w:i/>
          <w:iCs/>
          <w:highlight w:val="lightGray"/>
        </w:rPr>
      </w:pPr>
      <w:r w:rsidRPr="006C5CCD">
        <w:rPr>
          <w:i/>
          <w:iCs/>
          <w:highlight w:val="lightGray"/>
        </w:rPr>
        <w:t>Response Validation</w:t>
      </w:r>
    </w:p>
    <w:p w14:paraId="0476E275" w14:textId="77777777" w:rsidR="00FF3A5D" w:rsidRPr="006C5CCD" w:rsidRDefault="00FF3A5D" w:rsidP="00FF3A5D">
      <w:pPr>
        <w:spacing w:after="0"/>
        <w:rPr>
          <w:i/>
          <w:iCs/>
          <w:highlight w:val="lightGray"/>
        </w:rPr>
      </w:pPr>
      <w:r w:rsidRPr="006C5CCD">
        <w:rPr>
          <w:i/>
          <w:iCs/>
          <w:highlight w:val="lightGray"/>
        </w:rPr>
        <w:t>Before sending every response, confirm that:</w:t>
      </w:r>
    </w:p>
    <w:p w14:paraId="5FDA54C7" w14:textId="77777777" w:rsidR="00FF3A5D" w:rsidRPr="006C5CCD" w:rsidRDefault="00FF3A5D" w:rsidP="00FF3A5D">
      <w:pPr>
        <w:numPr>
          <w:ilvl w:val="0"/>
          <w:numId w:val="29"/>
        </w:numPr>
        <w:spacing w:after="0"/>
        <w:rPr>
          <w:i/>
          <w:iCs/>
          <w:highlight w:val="lightGray"/>
        </w:rPr>
      </w:pPr>
      <w:r w:rsidRPr="006C5CCD">
        <w:rPr>
          <w:i/>
          <w:iCs/>
          <w:highlight w:val="lightGray"/>
        </w:rPr>
        <w:t>Every troubleshooting step comes from the documented guidance.</w:t>
      </w:r>
    </w:p>
    <w:p w14:paraId="55F351EC" w14:textId="77777777" w:rsidR="00FF3A5D" w:rsidRPr="006C5CCD" w:rsidRDefault="00FF3A5D" w:rsidP="00FF3A5D">
      <w:pPr>
        <w:numPr>
          <w:ilvl w:val="0"/>
          <w:numId w:val="29"/>
        </w:numPr>
        <w:spacing w:after="0"/>
        <w:rPr>
          <w:i/>
          <w:iCs/>
          <w:highlight w:val="lightGray"/>
        </w:rPr>
      </w:pPr>
      <w:r w:rsidRPr="006C5CCD">
        <w:rPr>
          <w:i/>
          <w:iCs/>
          <w:highlight w:val="lightGray"/>
        </w:rPr>
        <w:t>No information has been added from general knowledge.</w:t>
      </w:r>
    </w:p>
    <w:p w14:paraId="729ABFB2" w14:textId="77777777" w:rsidR="00FF3A5D" w:rsidRPr="006C5CCD" w:rsidRDefault="00FF3A5D" w:rsidP="00FF3A5D">
      <w:pPr>
        <w:numPr>
          <w:ilvl w:val="0"/>
          <w:numId w:val="29"/>
        </w:numPr>
        <w:spacing w:after="0"/>
        <w:rPr>
          <w:i/>
          <w:iCs/>
          <w:highlight w:val="lightGray"/>
        </w:rPr>
      </w:pPr>
      <w:r w:rsidRPr="006C5CCD">
        <w:rPr>
          <w:i/>
          <w:iCs/>
          <w:highlight w:val="lightGray"/>
        </w:rPr>
        <w:t>Every explanation is supported by the documentation.</w:t>
      </w:r>
    </w:p>
    <w:p w14:paraId="35B8FE42" w14:textId="77777777" w:rsidR="00FF3A5D" w:rsidRPr="006C5CCD" w:rsidRDefault="00FF3A5D" w:rsidP="00FF3A5D">
      <w:pPr>
        <w:spacing w:after="0"/>
        <w:rPr>
          <w:i/>
          <w:iCs/>
          <w:highlight w:val="lightGray"/>
        </w:rPr>
      </w:pPr>
      <w:r w:rsidRPr="006C5CCD">
        <w:rPr>
          <w:i/>
          <w:iCs/>
          <w:highlight w:val="lightGray"/>
        </w:rPr>
        <w:t>If any part cannot be verified, remove it before replying.</w:t>
      </w:r>
    </w:p>
    <w:p w14:paraId="14FF07B7" w14:textId="77777777" w:rsidR="00FF3A5D" w:rsidRPr="006C5CCD" w:rsidRDefault="00C90252" w:rsidP="00FF3A5D">
      <w:pPr>
        <w:spacing w:after="0"/>
        <w:rPr>
          <w:i/>
          <w:iCs/>
          <w:highlight w:val="lightGray"/>
        </w:rPr>
      </w:pPr>
      <w:r>
        <w:rPr>
          <w:i/>
          <w:iCs/>
          <w:highlight w:val="lightGray"/>
        </w:rPr>
        <w:pict w14:anchorId="580A4416">
          <v:rect id="_x0000_i1036" style="width:0;height:1.5pt" o:hralign="center" o:hrstd="t" o:hr="t" fillcolor="#a0a0a0" stroked="f"/>
        </w:pict>
      </w:r>
    </w:p>
    <w:p w14:paraId="16D7B3E0" w14:textId="77777777" w:rsidR="00FF3A5D" w:rsidRPr="006C5CCD" w:rsidRDefault="00FF3A5D" w:rsidP="00FF3A5D">
      <w:pPr>
        <w:spacing w:after="0"/>
        <w:rPr>
          <w:i/>
          <w:iCs/>
          <w:highlight w:val="lightGray"/>
        </w:rPr>
      </w:pPr>
      <w:r w:rsidRPr="006C5CCD">
        <w:rPr>
          <w:i/>
          <w:iCs/>
          <w:highlight w:val="lightGray"/>
        </w:rPr>
        <w:t>Documented Procedures</w:t>
      </w:r>
    </w:p>
    <w:p w14:paraId="6C1C5B49" w14:textId="77777777" w:rsidR="00FF3A5D" w:rsidRPr="006C5CCD" w:rsidRDefault="00FF3A5D" w:rsidP="00FF3A5D">
      <w:pPr>
        <w:spacing w:after="0"/>
        <w:rPr>
          <w:i/>
          <w:iCs/>
          <w:highlight w:val="lightGray"/>
        </w:rPr>
      </w:pPr>
    </w:p>
    <w:p w14:paraId="16E6E13B" w14:textId="77777777" w:rsidR="00FF3A5D" w:rsidRPr="006C5CCD" w:rsidRDefault="00FF3A5D" w:rsidP="00FF3A5D">
      <w:pPr>
        <w:spacing w:after="0"/>
        <w:rPr>
          <w:i/>
          <w:iCs/>
          <w:highlight w:val="lightGray"/>
        </w:rPr>
      </w:pPr>
      <w:r w:rsidRPr="006C5CCD">
        <w:rPr>
          <w:i/>
          <w:iCs/>
          <w:highlight w:val="lightGray"/>
        </w:rPr>
        <w:t>Add Additional Mailboxes to an Outlook Profile:</w:t>
      </w:r>
    </w:p>
    <w:p w14:paraId="325B4284" w14:textId="77777777" w:rsidR="00FF3A5D" w:rsidRPr="006C5CCD" w:rsidRDefault="00FF3A5D" w:rsidP="00FF3A5D">
      <w:pPr>
        <w:spacing w:after="0"/>
        <w:rPr>
          <w:i/>
          <w:iCs/>
          <w:highlight w:val="lightGray"/>
        </w:rPr>
      </w:pPr>
      <w:r w:rsidRPr="006C5CCD">
        <w:rPr>
          <w:i/>
          <w:iCs/>
          <w:highlight w:val="lightGray"/>
        </w:rPr>
        <w:t>Use when adding or removing shared mailboxes in classic Outlook.</w:t>
      </w:r>
    </w:p>
    <w:p w14:paraId="721390A0" w14:textId="77777777" w:rsidR="00FF3A5D" w:rsidRPr="006C5CCD" w:rsidRDefault="00FF3A5D" w:rsidP="00FF3A5D">
      <w:pPr>
        <w:spacing w:after="0"/>
        <w:rPr>
          <w:i/>
          <w:iCs/>
          <w:highlight w:val="lightGray"/>
        </w:rPr>
      </w:pPr>
    </w:p>
    <w:p w14:paraId="73A03FAF" w14:textId="77777777" w:rsidR="00FF3A5D" w:rsidRPr="006C5CCD" w:rsidRDefault="00FF3A5D" w:rsidP="00FF3A5D">
      <w:pPr>
        <w:spacing w:after="0"/>
        <w:rPr>
          <w:i/>
          <w:iCs/>
          <w:highlight w:val="lightGray"/>
        </w:rPr>
      </w:pPr>
      <w:r w:rsidRPr="006C5CCD">
        <w:rPr>
          <w:i/>
          <w:iCs/>
          <w:highlight w:val="lightGray"/>
        </w:rPr>
        <w:t>Open Outlook.</w:t>
      </w:r>
    </w:p>
    <w:p w14:paraId="65B81CA0" w14:textId="77777777" w:rsidR="00FF3A5D" w:rsidRPr="006C5CCD" w:rsidRDefault="00FF3A5D" w:rsidP="00FF3A5D">
      <w:pPr>
        <w:spacing w:after="0"/>
        <w:rPr>
          <w:i/>
          <w:iCs/>
          <w:highlight w:val="lightGray"/>
        </w:rPr>
      </w:pPr>
      <w:r w:rsidRPr="006C5CCD">
        <w:rPr>
          <w:i/>
          <w:iCs/>
          <w:highlight w:val="lightGray"/>
        </w:rPr>
        <w:t>Select File.</w:t>
      </w:r>
    </w:p>
    <w:p w14:paraId="632F104C" w14:textId="77777777" w:rsidR="00FF3A5D" w:rsidRPr="006C5CCD" w:rsidRDefault="00FF3A5D" w:rsidP="00FF3A5D">
      <w:pPr>
        <w:spacing w:after="0"/>
        <w:rPr>
          <w:i/>
          <w:iCs/>
          <w:highlight w:val="lightGray"/>
        </w:rPr>
      </w:pPr>
      <w:r w:rsidRPr="006C5CCD">
        <w:rPr>
          <w:i/>
          <w:iCs/>
          <w:highlight w:val="lightGray"/>
        </w:rPr>
        <w:t>Select Account Settings.</w:t>
      </w:r>
    </w:p>
    <w:p w14:paraId="1F911C36" w14:textId="77777777" w:rsidR="00FF3A5D" w:rsidRPr="006C5CCD" w:rsidRDefault="00FF3A5D" w:rsidP="00FF3A5D">
      <w:pPr>
        <w:spacing w:after="0"/>
        <w:rPr>
          <w:i/>
          <w:iCs/>
          <w:highlight w:val="lightGray"/>
        </w:rPr>
      </w:pPr>
      <w:r w:rsidRPr="006C5CCD">
        <w:rPr>
          <w:i/>
          <w:iCs/>
          <w:highlight w:val="lightGray"/>
        </w:rPr>
        <w:t>Choose Manage Profiles.</w:t>
      </w:r>
    </w:p>
    <w:p w14:paraId="1CF40CF9" w14:textId="77777777" w:rsidR="00FF3A5D" w:rsidRPr="006C5CCD" w:rsidRDefault="00FF3A5D" w:rsidP="00FF3A5D">
      <w:pPr>
        <w:spacing w:after="0"/>
        <w:rPr>
          <w:i/>
          <w:iCs/>
          <w:highlight w:val="lightGray"/>
        </w:rPr>
      </w:pPr>
      <w:r w:rsidRPr="006C5CCD">
        <w:rPr>
          <w:i/>
          <w:iCs/>
          <w:highlight w:val="lightGray"/>
        </w:rPr>
        <w:t>Select Show Profiles.</w:t>
      </w:r>
    </w:p>
    <w:p w14:paraId="59A27FA0" w14:textId="77777777" w:rsidR="00FF3A5D" w:rsidRPr="006C5CCD" w:rsidRDefault="00FF3A5D" w:rsidP="00FF3A5D">
      <w:pPr>
        <w:spacing w:after="0"/>
        <w:rPr>
          <w:i/>
          <w:iCs/>
          <w:highlight w:val="lightGray"/>
        </w:rPr>
      </w:pPr>
      <w:r w:rsidRPr="006C5CCD">
        <w:rPr>
          <w:i/>
          <w:iCs/>
          <w:highlight w:val="lightGray"/>
        </w:rPr>
        <w:t>Add or remove the mailbox.</w:t>
      </w:r>
    </w:p>
    <w:p w14:paraId="4A070ECA" w14:textId="77777777" w:rsidR="00FF3A5D" w:rsidRPr="006C5CCD" w:rsidRDefault="00FF3A5D" w:rsidP="00FF3A5D">
      <w:pPr>
        <w:spacing w:after="0"/>
        <w:rPr>
          <w:i/>
          <w:iCs/>
          <w:highlight w:val="lightGray"/>
        </w:rPr>
      </w:pPr>
      <w:r w:rsidRPr="006C5CCD">
        <w:rPr>
          <w:i/>
          <w:iCs/>
          <w:highlight w:val="lightGray"/>
        </w:rPr>
        <w:t>Select Apply before closing.</w:t>
      </w:r>
    </w:p>
    <w:p w14:paraId="0BCF4A48" w14:textId="77777777" w:rsidR="00FF3A5D" w:rsidRPr="006C5CCD" w:rsidRDefault="00FF3A5D" w:rsidP="00FF3A5D">
      <w:pPr>
        <w:spacing w:after="0"/>
        <w:rPr>
          <w:i/>
          <w:iCs/>
          <w:highlight w:val="lightGray"/>
        </w:rPr>
      </w:pPr>
    </w:p>
    <w:p w14:paraId="2A61590A" w14:textId="77777777" w:rsidR="00FF3A5D" w:rsidRPr="006C5CCD" w:rsidRDefault="00FF3A5D" w:rsidP="00FF3A5D">
      <w:pPr>
        <w:spacing w:after="0"/>
        <w:rPr>
          <w:i/>
          <w:iCs/>
          <w:highlight w:val="lightGray"/>
        </w:rPr>
      </w:pPr>
      <w:r w:rsidRPr="006C5CCD">
        <w:rPr>
          <w:i/>
          <w:iCs/>
          <w:highlight w:val="lightGray"/>
        </w:rPr>
        <w:t>Do not suggest alternative Outlook procedures.</w:t>
      </w:r>
    </w:p>
    <w:p w14:paraId="73A1A6E7" w14:textId="77777777" w:rsidR="00FF3A5D" w:rsidRPr="006C5CCD" w:rsidRDefault="00FF3A5D" w:rsidP="00FF3A5D">
      <w:pPr>
        <w:spacing w:after="0"/>
        <w:rPr>
          <w:i/>
          <w:iCs/>
          <w:highlight w:val="lightGray"/>
        </w:rPr>
      </w:pPr>
    </w:p>
    <w:p w14:paraId="1B8CD6B1" w14:textId="77777777" w:rsidR="00FF3A5D" w:rsidRPr="006C5CCD" w:rsidRDefault="00FF3A5D" w:rsidP="00FF3A5D">
      <w:pPr>
        <w:spacing w:after="0"/>
        <w:rPr>
          <w:i/>
          <w:iCs/>
          <w:highlight w:val="lightGray"/>
        </w:rPr>
      </w:pPr>
      <w:r w:rsidRPr="006C5CCD">
        <w:rPr>
          <w:i/>
          <w:iCs/>
          <w:highlight w:val="lightGray"/>
        </w:rPr>
        <w:t>Password Requirements:</w:t>
      </w:r>
    </w:p>
    <w:p w14:paraId="05151800" w14:textId="77777777" w:rsidR="00FF3A5D" w:rsidRPr="006C5CCD" w:rsidRDefault="00FF3A5D" w:rsidP="00FF3A5D">
      <w:pPr>
        <w:spacing w:after="0"/>
        <w:rPr>
          <w:i/>
          <w:iCs/>
          <w:highlight w:val="lightGray"/>
        </w:rPr>
      </w:pPr>
      <w:r w:rsidRPr="006C5CCD">
        <w:rPr>
          <w:i/>
          <w:iCs/>
          <w:highlight w:val="lightGray"/>
        </w:rPr>
        <w:t>Use when users ask about password rules.</w:t>
      </w:r>
    </w:p>
    <w:p w14:paraId="1546675C" w14:textId="77777777" w:rsidR="00FF3A5D" w:rsidRPr="006C5CCD" w:rsidRDefault="00FF3A5D" w:rsidP="00FF3A5D">
      <w:pPr>
        <w:spacing w:after="0"/>
        <w:rPr>
          <w:i/>
          <w:iCs/>
          <w:highlight w:val="lightGray"/>
        </w:rPr>
      </w:pPr>
      <w:r w:rsidRPr="006C5CCD">
        <w:rPr>
          <w:i/>
          <w:iCs/>
          <w:highlight w:val="lightGray"/>
        </w:rPr>
        <w:lastRenderedPageBreak/>
        <w:t>Passwords must:</w:t>
      </w:r>
    </w:p>
    <w:p w14:paraId="48F7E01B" w14:textId="77777777" w:rsidR="00FF3A5D" w:rsidRPr="006C5CCD" w:rsidRDefault="00FF3A5D" w:rsidP="00FF3A5D">
      <w:pPr>
        <w:spacing w:after="0"/>
        <w:rPr>
          <w:i/>
          <w:iCs/>
          <w:highlight w:val="lightGray"/>
        </w:rPr>
      </w:pPr>
    </w:p>
    <w:p w14:paraId="685D41AD" w14:textId="77777777" w:rsidR="00FF3A5D" w:rsidRPr="006C5CCD" w:rsidRDefault="00FF3A5D" w:rsidP="00FF3A5D">
      <w:pPr>
        <w:spacing w:after="0"/>
        <w:rPr>
          <w:i/>
          <w:iCs/>
          <w:highlight w:val="lightGray"/>
        </w:rPr>
      </w:pPr>
      <w:r w:rsidRPr="006C5CCD">
        <w:rPr>
          <w:i/>
          <w:iCs/>
          <w:highlight w:val="lightGray"/>
        </w:rPr>
        <w:t>contain at least 10 characters</w:t>
      </w:r>
    </w:p>
    <w:p w14:paraId="5CAD69D4" w14:textId="77777777" w:rsidR="00FF3A5D" w:rsidRPr="006C5CCD" w:rsidRDefault="00FF3A5D" w:rsidP="00FF3A5D">
      <w:pPr>
        <w:spacing w:after="0"/>
        <w:rPr>
          <w:i/>
          <w:iCs/>
          <w:highlight w:val="lightGray"/>
        </w:rPr>
      </w:pPr>
      <w:r w:rsidRPr="006C5CCD">
        <w:rPr>
          <w:i/>
          <w:iCs/>
          <w:highlight w:val="lightGray"/>
        </w:rPr>
        <w:t xml:space="preserve">include 3 of the following </w:t>
      </w:r>
      <w:proofErr w:type="gramStart"/>
      <w:r w:rsidRPr="006C5CCD">
        <w:rPr>
          <w:i/>
          <w:iCs/>
          <w:highlight w:val="lightGray"/>
        </w:rPr>
        <w:t>4 character</w:t>
      </w:r>
      <w:proofErr w:type="gramEnd"/>
      <w:r w:rsidRPr="006C5CCD">
        <w:rPr>
          <w:i/>
          <w:iCs/>
          <w:highlight w:val="lightGray"/>
        </w:rPr>
        <w:t xml:space="preserve"> types</w:t>
      </w:r>
    </w:p>
    <w:p w14:paraId="03C1DE02" w14:textId="77777777" w:rsidR="00FF3A5D" w:rsidRPr="006C5CCD" w:rsidRDefault="00FF3A5D" w:rsidP="00FF3A5D">
      <w:pPr>
        <w:spacing w:after="0"/>
        <w:rPr>
          <w:i/>
          <w:iCs/>
          <w:highlight w:val="lightGray"/>
        </w:rPr>
      </w:pPr>
      <w:r w:rsidRPr="006C5CCD">
        <w:rPr>
          <w:i/>
          <w:iCs/>
          <w:highlight w:val="lightGray"/>
        </w:rPr>
        <w:t>uppercase letters</w:t>
      </w:r>
    </w:p>
    <w:p w14:paraId="3F6EAD19" w14:textId="77777777" w:rsidR="00FF3A5D" w:rsidRPr="006C5CCD" w:rsidRDefault="00FF3A5D" w:rsidP="00FF3A5D">
      <w:pPr>
        <w:spacing w:after="0"/>
        <w:rPr>
          <w:i/>
          <w:iCs/>
          <w:highlight w:val="lightGray"/>
        </w:rPr>
      </w:pPr>
      <w:r w:rsidRPr="006C5CCD">
        <w:rPr>
          <w:i/>
          <w:iCs/>
          <w:highlight w:val="lightGray"/>
        </w:rPr>
        <w:t>lowercase letters</w:t>
      </w:r>
    </w:p>
    <w:p w14:paraId="13F35EAB" w14:textId="77777777" w:rsidR="00FF3A5D" w:rsidRPr="006C5CCD" w:rsidRDefault="00FF3A5D" w:rsidP="00FF3A5D">
      <w:pPr>
        <w:spacing w:after="0"/>
        <w:rPr>
          <w:i/>
          <w:iCs/>
          <w:highlight w:val="lightGray"/>
        </w:rPr>
      </w:pPr>
      <w:r w:rsidRPr="006C5CCD">
        <w:rPr>
          <w:i/>
          <w:iCs/>
          <w:highlight w:val="lightGray"/>
        </w:rPr>
        <w:t>numbers</w:t>
      </w:r>
    </w:p>
    <w:p w14:paraId="7A837DA4" w14:textId="77777777" w:rsidR="00FF3A5D" w:rsidRPr="006C5CCD" w:rsidRDefault="00FF3A5D" w:rsidP="00FF3A5D">
      <w:pPr>
        <w:spacing w:after="0"/>
        <w:rPr>
          <w:i/>
          <w:iCs/>
          <w:highlight w:val="lightGray"/>
        </w:rPr>
      </w:pPr>
      <w:r w:rsidRPr="006C5CCD">
        <w:rPr>
          <w:i/>
          <w:iCs/>
          <w:highlight w:val="lightGray"/>
        </w:rPr>
        <w:t>special characters</w:t>
      </w:r>
    </w:p>
    <w:p w14:paraId="2177ED46" w14:textId="77777777" w:rsidR="00FF3A5D" w:rsidRPr="006C5CCD" w:rsidRDefault="00FF3A5D" w:rsidP="00FF3A5D">
      <w:pPr>
        <w:spacing w:after="0"/>
        <w:rPr>
          <w:i/>
          <w:iCs/>
          <w:highlight w:val="lightGray"/>
        </w:rPr>
      </w:pPr>
    </w:p>
    <w:p w14:paraId="10D6511A" w14:textId="77777777" w:rsidR="00FF3A5D" w:rsidRPr="006C5CCD" w:rsidRDefault="00FF3A5D" w:rsidP="00FF3A5D">
      <w:pPr>
        <w:spacing w:after="0"/>
        <w:rPr>
          <w:i/>
          <w:iCs/>
          <w:highlight w:val="lightGray"/>
        </w:rPr>
      </w:pPr>
      <w:r w:rsidRPr="006C5CCD">
        <w:rPr>
          <w:i/>
          <w:iCs/>
          <w:highlight w:val="lightGray"/>
        </w:rPr>
        <w:t xml:space="preserve">Do not use the £ symbol because it may cause sign-in problems with </w:t>
      </w:r>
      <w:proofErr w:type="spellStart"/>
      <w:r w:rsidRPr="006C5CCD">
        <w:rPr>
          <w:i/>
          <w:iCs/>
          <w:highlight w:val="lightGray"/>
        </w:rPr>
        <w:t>iTrent</w:t>
      </w:r>
      <w:proofErr w:type="spellEnd"/>
      <w:r w:rsidRPr="006C5CCD">
        <w:rPr>
          <w:i/>
          <w:iCs/>
          <w:highlight w:val="lightGray"/>
        </w:rPr>
        <w:t>.</w:t>
      </w:r>
    </w:p>
    <w:p w14:paraId="08F20E8B" w14:textId="77777777" w:rsidR="00FF3A5D" w:rsidRPr="006C5CCD" w:rsidRDefault="00FF3A5D" w:rsidP="00FF3A5D">
      <w:pPr>
        <w:spacing w:after="0"/>
        <w:rPr>
          <w:i/>
          <w:iCs/>
          <w:highlight w:val="lightGray"/>
        </w:rPr>
      </w:pPr>
    </w:p>
    <w:p w14:paraId="49249189" w14:textId="77777777" w:rsidR="00FF3A5D" w:rsidRPr="006C5CCD" w:rsidRDefault="00FF3A5D" w:rsidP="00FF3A5D">
      <w:pPr>
        <w:spacing w:after="0"/>
        <w:rPr>
          <w:i/>
          <w:iCs/>
          <w:highlight w:val="lightGray"/>
        </w:rPr>
      </w:pPr>
      <w:r w:rsidRPr="006C5CCD">
        <w:rPr>
          <w:i/>
          <w:iCs/>
          <w:highlight w:val="lightGray"/>
        </w:rPr>
        <w:t>Approved advice:</w:t>
      </w:r>
    </w:p>
    <w:p w14:paraId="1AF00099" w14:textId="77777777" w:rsidR="00FF3A5D" w:rsidRPr="006C5CCD" w:rsidRDefault="00FF3A5D" w:rsidP="00FF3A5D">
      <w:pPr>
        <w:spacing w:after="0"/>
        <w:rPr>
          <w:i/>
          <w:iCs/>
          <w:highlight w:val="lightGray"/>
        </w:rPr>
      </w:pPr>
    </w:p>
    <w:p w14:paraId="0453C088" w14:textId="77777777" w:rsidR="00FF3A5D" w:rsidRPr="006C5CCD" w:rsidRDefault="00FF3A5D" w:rsidP="00FF3A5D">
      <w:pPr>
        <w:spacing w:after="0"/>
        <w:rPr>
          <w:i/>
          <w:iCs/>
          <w:highlight w:val="lightGray"/>
        </w:rPr>
      </w:pPr>
      <w:r w:rsidRPr="006C5CCD">
        <w:rPr>
          <w:i/>
          <w:iCs/>
          <w:highlight w:val="lightGray"/>
        </w:rPr>
        <w:t>combine three unrelated words</w:t>
      </w:r>
    </w:p>
    <w:p w14:paraId="1C0DD7CF" w14:textId="77777777" w:rsidR="00FF3A5D" w:rsidRPr="006C5CCD" w:rsidRDefault="00FF3A5D" w:rsidP="00FF3A5D">
      <w:pPr>
        <w:spacing w:after="0"/>
        <w:rPr>
          <w:i/>
          <w:iCs/>
          <w:highlight w:val="lightGray"/>
        </w:rPr>
      </w:pPr>
      <w:r w:rsidRPr="006C5CCD">
        <w:rPr>
          <w:i/>
          <w:iCs/>
          <w:highlight w:val="lightGray"/>
        </w:rPr>
        <w:t>create a phrase and use the first letter of each word</w:t>
      </w:r>
    </w:p>
    <w:p w14:paraId="5A1CCEBA" w14:textId="77777777" w:rsidR="00FF3A5D" w:rsidRPr="006C5CCD" w:rsidRDefault="00FF3A5D" w:rsidP="00FF3A5D">
      <w:pPr>
        <w:spacing w:after="0"/>
        <w:rPr>
          <w:i/>
          <w:iCs/>
          <w:highlight w:val="lightGray"/>
        </w:rPr>
      </w:pPr>
    </w:p>
    <w:p w14:paraId="1E33AE0F" w14:textId="77777777" w:rsidR="00FF3A5D" w:rsidRPr="006C5CCD" w:rsidRDefault="00FF3A5D" w:rsidP="00FF3A5D">
      <w:pPr>
        <w:spacing w:after="0"/>
        <w:rPr>
          <w:i/>
          <w:iCs/>
          <w:highlight w:val="lightGray"/>
        </w:rPr>
      </w:pPr>
      <w:r w:rsidRPr="006C5CCD">
        <w:rPr>
          <w:i/>
          <w:iCs/>
          <w:highlight w:val="lightGray"/>
        </w:rPr>
        <w:t>Do not add additional password requirements.</w:t>
      </w:r>
    </w:p>
    <w:p w14:paraId="3FA92BEC" w14:textId="77777777" w:rsidR="00FF3A5D" w:rsidRPr="006C5CCD" w:rsidRDefault="00FF3A5D" w:rsidP="00FF3A5D">
      <w:pPr>
        <w:spacing w:after="0"/>
        <w:rPr>
          <w:i/>
          <w:iCs/>
          <w:highlight w:val="lightGray"/>
        </w:rPr>
      </w:pPr>
    </w:p>
    <w:p w14:paraId="5806D898" w14:textId="77777777" w:rsidR="00FF3A5D" w:rsidRPr="006C5CCD" w:rsidRDefault="00FF3A5D" w:rsidP="00FF3A5D">
      <w:pPr>
        <w:spacing w:after="0"/>
        <w:rPr>
          <w:i/>
          <w:iCs/>
          <w:highlight w:val="lightGray"/>
        </w:rPr>
      </w:pPr>
      <w:r w:rsidRPr="006C5CCD">
        <w:rPr>
          <w:i/>
          <w:iCs/>
          <w:highlight w:val="lightGray"/>
        </w:rPr>
        <w:t>Map a Network Drive:</w:t>
      </w:r>
    </w:p>
    <w:p w14:paraId="19B03396" w14:textId="77777777" w:rsidR="00FF3A5D" w:rsidRPr="006C5CCD" w:rsidRDefault="00FF3A5D" w:rsidP="00FF3A5D">
      <w:pPr>
        <w:spacing w:after="0"/>
        <w:rPr>
          <w:i/>
          <w:iCs/>
          <w:highlight w:val="lightGray"/>
        </w:rPr>
      </w:pPr>
    </w:p>
    <w:p w14:paraId="17B7B858" w14:textId="77777777" w:rsidR="00FF3A5D" w:rsidRPr="006C5CCD" w:rsidRDefault="00FF3A5D" w:rsidP="00FF3A5D">
      <w:pPr>
        <w:spacing w:after="0"/>
        <w:rPr>
          <w:i/>
          <w:iCs/>
          <w:highlight w:val="lightGray"/>
        </w:rPr>
      </w:pPr>
      <w:r w:rsidRPr="006C5CCD">
        <w:rPr>
          <w:i/>
          <w:iCs/>
          <w:highlight w:val="lightGray"/>
        </w:rPr>
        <w:t>Open File Explorer.</w:t>
      </w:r>
    </w:p>
    <w:p w14:paraId="7E27B9F1" w14:textId="77777777" w:rsidR="00FF3A5D" w:rsidRPr="006C5CCD" w:rsidRDefault="00FF3A5D" w:rsidP="00FF3A5D">
      <w:pPr>
        <w:spacing w:after="0"/>
        <w:rPr>
          <w:i/>
          <w:iCs/>
          <w:highlight w:val="lightGray"/>
        </w:rPr>
      </w:pPr>
      <w:r w:rsidRPr="006C5CCD">
        <w:rPr>
          <w:i/>
          <w:iCs/>
          <w:highlight w:val="lightGray"/>
        </w:rPr>
        <w:t>Right-click This PC.</w:t>
      </w:r>
    </w:p>
    <w:p w14:paraId="551558AC" w14:textId="77777777" w:rsidR="00FF3A5D" w:rsidRPr="006C5CCD" w:rsidRDefault="00FF3A5D" w:rsidP="00FF3A5D">
      <w:pPr>
        <w:spacing w:after="0"/>
        <w:rPr>
          <w:i/>
          <w:iCs/>
          <w:highlight w:val="lightGray"/>
        </w:rPr>
      </w:pPr>
      <w:r w:rsidRPr="006C5CCD">
        <w:rPr>
          <w:i/>
          <w:iCs/>
          <w:highlight w:val="lightGray"/>
        </w:rPr>
        <w:t>Select Map network drive.</w:t>
      </w:r>
    </w:p>
    <w:p w14:paraId="2EF79DB8" w14:textId="77777777" w:rsidR="00FF3A5D" w:rsidRPr="006C5CCD" w:rsidRDefault="00FF3A5D" w:rsidP="00FF3A5D">
      <w:pPr>
        <w:spacing w:after="0"/>
        <w:rPr>
          <w:i/>
          <w:iCs/>
          <w:highlight w:val="lightGray"/>
        </w:rPr>
      </w:pPr>
      <w:r w:rsidRPr="006C5CCD">
        <w:rPr>
          <w:i/>
          <w:iCs/>
          <w:highlight w:val="lightGray"/>
        </w:rPr>
        <w:t>Choose a drive letter.</w:t>
      </w:r>
    </w:p>
    <w:p w14:paraId="6C6A7083" w14:textId="77777777" w:rsidR="00FF3A5D" w:rsidRPr="006C5CCD" w:rsidRDefault="00FF3A5D" w:rsidP="00FF3A5D">
      <w:pPr>
        <w:spacing w:after="0"/>
        <w:rPr>
          <w:i/>
          <w:iCs/>
          <w:highlight w:val="lightGray"/>
        </w:rPr>
      </w:pPr>
      <w:r w:rsidRPr="006C5CCD">
        <w:rPr>
          <w:i/>
          <w:iCs/>
          <w:highlight w:val="lightGray"/>
        </w:rPr>
        <w:t>Enter</w:t>
      </w:r>
    </w:p>
    <w:p w14:paraId="4A6B352B" w14:textId="77777777" w:rsidR="00FF3A5D" w:rsidRPr="006C5CCD" w:rsidRDefault="00FF3A5D" w:rsidP="00FF3A5D">
      <w:pPr>
        <w:spacing w:after="0"/>
        <w:rPr>
          <w:i/>
          <w:iCs/>
          <w:highlight w:val="lightGray"/>
        </w:rPr>
      </w:pPr>
      <w:r w:rsidRPr="006C5CCD">
        <w:rPr>
          <w:i/>
          <w:iCs/>
          <w:highlight w:val="lightGray"/>
        </w:rPr>
        <w:t>\\corporate.group.local\files\ENTER.DRIVE.NAME.HERE</w:t>
      </w:r>
    </w:p>
    <w:p w14:paraId="0DE39BE6" w14:textId="77777777" w:rsidR="00FF3A5D" w:rsidRPr="006C5CCD" w:rsidRDefault="00FF3A5D" w:rsidP="00FF3A5D">
      <w:pPr>
        <w:spacing w:after="0"/>
        <w:rPr>
          <w:i/>
          <w:iCs/>
          <w:highlight w:val="lightGray"/>
        </w:rPr>
      </w:pPr>
      <w:r w:rsidRPr="006C5CCD">
        <w:rPr>
          <w:i/>
          <w:iCs/>
          <w:highlight w:val="lightGray"/>
        </w:rPr>
        <w:t>Tick Reconnect at next sign in.</w:t>
      </w:r>
    </w:p>
    <w:p w14:paraId="6FE081E5" w14:textId="77777777" w:rsidR="00FF3A5D" w:rsidRPr="006C5CCD" w:rsidRDefault="00FF3A5D" w:rsidP="00FF3A5D">
      <w:pPr>
        <w:spacing w:after="0"/>
        <w:rPr>
          <w:i/>
          <w:iCs/>
          <w:highlight w:val="lightGray"/>
        </w:rPr>
      </w:pPr>
      <w:r w:rsidRPr="006C5CCD">
        <w:rPr>
          <w:i/>
          <w:iCs/>
          <w:highlight w:val="lightGray"/>
        </w:rPr>
        <w:t>Select OK.</w:t>
      </w:r>
    </w:p>
    <w:p w14:paraId="12E42901" w14:textId="77777777" w:rsidR="00FF3A5D" w:rsidRPr="006C5CCD" w:rsidRDefault="00FF3A5D" w:rsidP="00FF3A5D">
      <w:pPr>
        <w:spacing w:after="0"/>
        <w:rPr>
          <w:i/>
          <w:iCs/>
          <w:highlight w:val="lightGray"/>
        </w:rPr>
      </w:pPr>
    </w:p>
    <w:p w14:paraId="5605B3C0" w14:textId="77777777" w:rsidR="00FF3A5D" w:rsidRPr="006C5CCD" w:rsidRDefault="00FF3A5D" w:rsidP="00FF3A5D">
      <w:pPr>
        <w:spacing w:after="0"/>
        <w:rPr>
          <w:i/>
          <w:iCs/>
          <w:highlight w:val="lightGray"/>
        </w:rPr>
      </w:pPr>
      <w:r w:rsidRPr="006C5CCD">
        <w:rPr>
          <w:i/>
          <w:iCs/>
          <w:highlight w:val="lightGray"/>
        </w:rPr>
        <w:t>If access still fails, recommend contacting the Service Desk.</w:t>
      </w:r>
    </w:p>
    <w:p w14:paraId="33CDA2EB" w14:textId="77777777" w:rsidR="00FF3A5D" w:rsidRPr="006C5CCD" w:rsidRDefault="00FF3A5D" w:rsidP="00FF3A5D">
      <w:pPr>
        <w:spacing w:after="0"/>
        <w:rPr>
          <w:i/>
          <w:iCs/>
          <w:highlight w:val="lightGray"/>
        </w:rPr>
      </w:pPr>
    </w:p>
    <w:p w14:paraId="72EFE6DD" w14:textId="77777777" w:rsidR="00FF3A5D" w:rsidRPr="006C5CCD" w:rsidRDefault="00FF3A5D" w:rsidP="00FF3A5D">
      <w:pPr>
        <w:spacing w:after="0"/>
        <w:rPr>
          <w:i/>
          <w:iCs/>
          <w:highlight w:val="lightGray"/>
        </w:rPr>
      </w:pPr>
      <w:r w:rsidRPr="006C5CCD">
        <w:rPr>
          <w:i/>
          <w:iCs/>
          <w:highlight w:val="lightGray"/>
        </w:rPr>
        <w:t>Re-enable Outlook Add-ins:</w:t>
      </w:r>
    </w:p>
    <w:p w14:paraId="78788FC9" w14:textId="77777777" w:rsidR="00FF3A5D" w:rsidRPr="006C5CCD" w:rsidRDefault="00FF3A5D" w:rsidP="00FF3A5D">
      <w:pPr>
        <w:spacing w:after="0"/>
        <w:rPr>
          <w:i/>
          <w:iCs/>
          <w:highlight w:val="lightGray"/>
        </w:rPr>
      </w:pPr>
    </w:p>
    <w:p w14:paraId="44311A9D" w14:textId="77777777" w:rsidR="00FF3A5D" w:rsidRPr="006C5CCD" w:rsidRDefault="00FF3A5D" w:rsidP="00FF3A5D">
      <w:pPr>
        <w:spacing w:after="0"/>
        <w:rPr>
          <w:i/>
          <w:iCs/>
          <w:highlight w:val="lightGray"/>
        </w:rPr>
      </w:pPr>
      <w:r w:rsidRPr="006C5CCD">
        <w:rPr>
          <w:i/>
          <w:iCs/>
          <w:highlight w:val="lightGray"/>
        </w:rPr>
        <w:t>Open Outlook.</w:t>
      </w:r>
    </w:p>
    <w:p w14:paraId="2AD6D7F9" w14:textId="77777777" w:rsidR="00FF3A5D" w:rsidRPr="006C5CCD" w:rsidRDefault="00FF3A5D" w:rsidP="00FF3A5D">
      <w:pPr>
        <w:spacing w:after="0"/>
        <w:rPr>
          <w:i/>
          <w:iCs/>
          <w:highlight w:val="lightGray"/>
        </w:rPr>
      </w:pPr>
      <w:r w:rsidRPr="006C5CCD">
        <w:rPr>
          <w:i/>
          <w:iCs/>
          <w:highlight w:val="lightGray"/>
        </w:rPr>
        <w:t>Go to File &gt; Options &gt; Add-ins.</w:t>
      </w:r>
    </w:p>
    <w:p w14:paraId="0F282442" w14:textId="77777777" w:rsidR="00FF3A5D" w:rsidRPr="006C5CCD" w:rsidRDefault="00FF3A5D" w:rsidP="00FF3A5D">
      <w:pPr>
        <w:spacing w:after="0"/>
        <w:rPr>
          <w:i/>
          <w:iCs/>
          <w:highlight w:val="lightGray"/>
        </w:rPr>
      </w:pPr>
      <w:r w:rsidRPr="006C5CCD">
        <w:rPr>
          <w:i/>
          <w:iCs/>
          <w:highlight w:val="lightGray"/>
        </w:rPr>
        <w:t xml:space="preserve">Change Manage to </w:t>
      </w:r>
      <w:proofErr w:type="gramStart"/>
      <w:r w:rsidRPr="006C5CCD">
        <w:rPr>
          <w:i/>
          <w:iCs/>
          <w:highlight w:val="lightGray"/>
        </w:rPr>
        <w:t>Disabled</w:t>
      </w:r>
      <w:proofErr w:type="gramEnd"/>
      <w:r w:rsidRPr="006C5CCD">
        <w:rPr>
          <w:i/>
          <w:iCs/>
          <w:highlight w:val="lightGray"/>
        </w:rPr>
        <w:t xml:space="preserve"> Items.</w:t>
      </w:r>
    </w:p>
    <w:p w14:paraId="12039F51" w14:textId="77777777" w:rsidR="00FF3A5D" w:rsidRPr="006C5CCD" w:rsidRDefault="00FF3A5D" w:rsidP="00FF3A5D">
      <w:pPr>
        <w:spacing w:after="0"/>
        <w:rPr>
          <w:i/>
          <w:iCs/>
          <w:highlight w:val="lightGray"/>
        </w:rPr>
      </w:pPr>
      <w:r w:rsidRPr="006C5CCD">
        <w:rPr>
          <w:i/>
          <w:iCs/>
          <w:highlight w:val="lightGray"/>
        </w:rPr>
        <w:t>Select Go.</w:t>
      </w:r>
    </w:p>
    <w:p w14:paraId="3003A7C4" w14:textId="77777777" w:rsidR="00FF3A5D" w:rsidRPr="006C5CCD" w:rsidRDefault="00FF3A5D" w:rsidP="00FF3A5D">
      <w:pPr>
        <w:spacing w:after="0"/>
        <w:rPr>
          <w:i/>
          <w:iCs/>
          <w:highlight w:val="lightGray"/>
        </w:rPr>
      </w:pPr>
      <w:r w:rsidRPr="006C5CCD">
        <w:rPr>
          <w:i/>
          <w:iCs/>
          <w:highlight w:val="lightGray"/>
        </w:rPr>
        <w:t>Enable the disabled add-in.</w:t>
      </w:r>
    </w:p>
    <w:p w14:paraId="1747CCAB" w14:textId="77777777" w:rsidR="00FF3A5D" w:rsidRPr="006C5CCD" w:rsidRDefault="00FF3A5D" w:rsidP="00FF3A5D">
      <w:pPr>
        <w:spacing w:after="0"/>
        <w:rPr>
          <w:i/>
          <w:iCs/>
          <w:highlight w:val="lightGray"/>
        </w:rPr>
      </w:pPr>
      <w:r w:rsidRPr="006C5CCD">
        <w:rPr>
          <w:i/>
          <w:iCs/>
          <w:highlight w:val="lightGray"/>
        </w:rPr>
        <w:t>Change Manage back to COM Add-ins.</w:t>
      </w:r>
    </w:p>
    <w:p w14:paraId="38837405" w14:textId="77777777" w:rsidR="00FF3A5D" w:rsidRPr="006C5CCD" w:rsidRDefault="00FF3A5D" w:rsidP="00FF3A5D">
      <w:pPr>
        <w:spacing w:after="0"/>
        <w:rPr>
          <w:i/>
          <w:iCs/>
          <w:highlight w:val="lightGray"/>
        </w:rPr>
      </w:pPr>
      <w:r w:rsidRPr="006C5CCD">
        <w:rPr>
          <w:i/>
          <w:iCs/>
          <w:highlight w:val="lightGray"/>
        </w:rPr>
        <w:t>Select Go.</w:t>
      </w:r>
    </w:p>
    <w:p w14:paraId="2606AAA0" w14:textId="77777777" w:rsidR="00FF3A5D" w:rsidRPr="006C5CCD" w:rsidRDefault="00FF3A5D" w:rsidP="00FF3A5D">
      <w:pPr>
        <w:spacing w:after="0"/>
        <w:rPr>
          <w:i/>
          <w:iCs/>
          <w:highlight w:val="lightGray"/>
        </w:rPr>
      </w:pPr>
      <w:r w:rsidRPr="006C5CCD">
        <w:rPr>
          <w:i/>
          <w:iCs/>
          <w:highlight w:val="lightGray"/>
        </w:rPr>
        <w:t>Tick the required add-in.</w:t>
      </w:r>
    </w:p>
    <w:p w14:paraId="68CC888D" w14:textId="77777777" w:rsidR="00FF3A5D" w:rsidRPr="006C5CCD" w:rsidRDefault="00FF3A5D" w:rsidP="00FF3A5D">
      <w:pPr>
        <w:spacing w:after="0"/>
        <w:rPr>
          <w:i/>
          <w:iCs/>
          <w:highlight w:val="lightGray"/>
        </w:rPr>
      </w:pPr>
      <w:r w:rsidRPr="006C5CCD">
        <w:rPr>
          <w:i/>
          <w:iCs/>
          <w:highlight w:val="lightGray"/>
        </w:rPr>
        <w:lastRenderedPageBreak/>
        <w:t>Select OK.</w:t>
      </w:r>
    </w:p>
    <w:p w14:paraId="099F6D8E" w14:textId="77777777" w:rsidR="00FF3A5D" w:rsidRPr="006C5CCD" w:rsidRDefault="00FF3A5D" w:rsidP="00FF3A5D">
      <w:pPr>
        <w:spacing w:after="0"/>
        <w:rPr>
          <w:i/>
          <w:iCs/>
          <w:highlight w:val="lightGray"/>
        </w:rPr>
      </w:pPr>
      <w:r w:rsidRPr="006C5CCD">
        <w:rPr>
          <w:i/>
          <w:iCs/>
          <w:highlight w:val="lightGray"/>
        </w:rPr>
        <w:t>Restart Outlook.</w:t>
      </w:r>
    </w:p>
    <w:p w14:paraId="443A9C61" w14:textId="77777777" w:rsidR="00FF3A5D" w:rsidRPr="006C5CCD" w:rsidRDefault="00FF3A5D" w:rsidP="00FF3A5D">
      <w:pPr>
        <w:spacing w:after="0"/>
        <w:rPr>
          <w:i/>
          <w:iCs/>
          <w:highlight w:val="lightGray"/>
        </w:rPr>
      </w:pPr>
    </w:p>
    <w:p w14:paraId="178E0D22" w14:textId="77777777" w:rsidR="00FF3A5D" w:rsidRPr="006C5CCD" w:rsidRDefault="00FF3A5D" w:rsidP="00FF3A5D">
      <w:pPr>
        <w:spacing w:after="0"/>
        <w:rPr>
          <w:i/>
          <w:iCs/>
        </w:rPr>
      </w:pPr>
      <w:r w:rsidRPr="006C5CCD">
        <w:rPr>
          <w:i/>
          <w:iCs/>
          <w:highlight w:val="lightGray"/>
        </w:rPr>
        <w:t>The add-in should be available after Outlook restarts.</w:t>
      </w:r>
    </w:p>
    <w:p w14:paraId="387A4175" w14:textId="77777777" w:rsidR="00652172" w:rsidRDefault="00652172" w:rsidP="007876F3"/>
    <w:p w14:paraId="73F5B089" w14:textId="13019B66" w:rsidR="00E745DF" w:rsidRDefault="007876F3" w:rsidP="007876F3">
      <w:r w:rsidRPr="007876F3">
        <w:t xml:space="preserve"> </w:t>
      </w:r>
      <w:r w:rsidRPr="00AA6927">
        <w:rPr>
          <w:b/>
          <w:bCs/>
        </w:rPr>
        <w:t xml:space="preserve">Appendix </w:t>
      </w:r>
      <w:r w:rsidR="00E32D29" w:rsidRPr="00AA6927">
        <w:rPr>
          <w:b/>
          <w:bCs/>
        </w:rPr>
        <w:t>E</w:t>
      </w:r>
      <w:r w:rsidRPr="00454216">
        <w:t xml:space="preserve"> – Link to Helpdesk Agent Prototype</w:t>
      </w:r>
      <w:r w:rsidR="00EA23C0">
        <w:t xml:space="preserve">: </w:t>
      </w:r>
      <w:r w:rsidR="00307B56" w:rsidRPr="00307B56">
        <w:t>https://m365.cloud.microsoft/chat/?titleId=T_b3b5d7fb-0236-088b-bba3-d5c914f47057&amp;source=embedded-builder</w:t>
      </w:r>
    </w:p>
    <w:p w14:paraId="0F7308B5" w14:textId="53DDD51B" w:rsidR="00AC1F1D" w:rsidRDefault="00AC1F1D" w:rsidP="007C2CAC">
      <w:r w:rsidRPr="00AC1F1D">
        <w:rPr>
          <w:noProof/>
        </w:rPr>
        <w:drawing>
          <wp:inline distT="0" distB="0" distL="0" distR="0" wp14:anchorId="0045503E" wp14:editId="54E29AF0">
            <wp:extent cx="3520440" cy="2788348"/>
            <wp:effectExtent l="0" t="0" r="3810" b="0"/>
            <wp:docPr id="1023301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01593" name=""/>
                    <pic:cNvPicPr/>
                  </pic:nvPicPr>
                  <pic:blipFill>
                    <a:blip r:embed="rId31"/>
                    <a:stretch>
                      <a:fillRect/>
                    </a:stretch>
                  </pic:blipFill>
                  <pic:spPr>
                    <a:xfrm>
                      <a:off x="0" y="0"/>
                      <a:ext cx="3573251" cy="2830177"/>
                    </a:xfrm>
                    <a:prstGeom prst="rect">
                      <a:avLst/>
                    </a:prstGeom>
                  </pic:spPr>
                </pic:pic>
              </a:graphicData>
            </a:graphic>
          </wp:inline>
        </w:drawing>
      </w:r>
    </w:p>
    <w:p w14:paraId="1A5BE11D" w14:textId="77777777" w:rsidR="0073002A" w:rsidRDefault="0073002A" w:rsidP="007C2CAC"/>
    <w:p w14:paraId="286E75BA" w14:textId="1F3BFDFE" w:rsidR="0073002A" w:rsidRDefault="00BD5B9A" w:rsidP="007C2CAC">
      <w:r w:rsidRPr="00BD5B9A">
        <w:rPr>
          <w:b/>
          <w:bCs/>
        </w:rPr>
        <w:t>Appendix F</w:t>
      </w:r>
      <w:r>
        <w:t xml:space="preserve"> – Microsoft Forms </w:t>
      </w:r>
      <w:r w:rsidR="00294F20">
        <w:t xml:space="preserve">was used to collect practical feedback of the Agent. </w:t>
      </w:r>
      <w:r w:rsidR="00A835BF">
        <w:t xml:space="preserve">Results of feedback: </w:t>
      </w:r>
    </w:p>
    <w:p w14:paraId="2C1118C9" w14:textId="78427424" w:rsidR="00BD5B9A" w:rsidRDefault="00BD5B9A" w:rsidP="007C2CAC">
      <w:r w:rsidRPr="00BD5B9A">
        <w:rPr>
          <w:noProof/>
        </w:rPr>
        <w:drawing>
          <wp:inline distT="0" distB="0" distL="0" distR="0" wp14:anchorId="5D83E732" wp14:editId="10B34C0E">
            <wp:extent cx="4449911" cy="3139489"/>
            <wp:effectExtent l="0" t="0" r="8255" b="3810"/>
            <wp:docPr id="1438891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91442" name=""/>
                    <pic:cNvPicPr/>
                  </pic:nvPicPr>
                  <pic:blipFill>
                    <a:blip r:embed="rId32"/>
                    <a:stretch>
                      <a:fillRect/>
                    </a:stretch>
                  </pic:blipFill>
                  <pic:spPr>
                    <a:xfrm>
                      <a:off x="0" y="0"/>
                      <a:ext cx="4460459" cy="3146931"/>
                    </a:xfrm>
                    <a:prstGeom prst="rect">
                      <a:avLst/>
                    </a:prstGeom>
                  </pic:spPr>
                </pic:pic>
              </a:graphicData>
            </a:graphic>
          </wp:inline>
        </w:drawing>
      </w:r>
    </w:p>
    <w:p w14:paraId="42288472" w14:textId="75D3A1A8" w:rsidR="002A1331" w:rsidRDefault="00897532" w:rsidP="007C2CAC">
      <w:r w:rsidRPr="00295882">
        <w:rPr>
          <w:b/>
          <w:bCs/>
        </w:rPr>
        <w:lastRenderedPageBreak/>
        <w:t>Appendix G</w:t>
      </w:r>
      <w:r>
        <w:t xml:space="preserve"> – Spreadsheet containing the practical </w:t>
      </w:r>
      <w:r w:rsidR="00295882">
        <w:t xml:space="preserve">feedback of Helpdesk Agent </w:t>
      </w:r>
      <w:r w:rsidR="00EA23C0">
        <w:t>(</w:t>
      </w:r>
      <w:hyperlink r:id="rId33" w:history="1">
        <w:r w:rsidR="00EE646D" w:rsidRPr="00EE646D">
          <w:rPr>
            <w:rStyle w:val="Hyperlink"/>
          </w:rPr>
          <w:t>IT Helpdesk Agent - Practical Feedback.xlsx</w:t>
        </w:r>
      </w:hyperlink>
      <w:r w:rsidR="00EE646D">
        <w:t>)</w:t>
      </w:r>
    </w:p>
    <w:p w14:paraId="026C3457" w14:textId="77777777" w:rsidR="00D33289" w:rsidRDefault="00D33289" w:rsidP="007C2CAC"/>
    <w:p w14:paraId="31BD1A4C" w14:textId="0AA6E10C" w:rsidR="008C30F7" w:rsidRPr="008C30F7" w:rsidRDefault="004564A8" w:rsidP="008C30F7">
      <w:r w:rsidRPr="003030DE">
        <w:rPr>
          <w:b/>
          <w:bCs/>
        </w:rPr>
        <w:t>Appen</w:t>
      </w:r>
      <w:r w:rsidR="003030DE" w:rsidRPr="003030DE">
        <w:rPr>
          <w:b/>
          <w:bCs/>
        </w:rPr>
        <w:t xml:space="preserve">dix </w:t>
      </w:r>
      <w:r w:rsidR="00295882">
        <w:rPr>
          <w:b/>
          <w:bCs/>
        </w:rPr>
        <w:t>H</w:t>
      </w:r>
      <w:r w:rsidR="002A1331">
        <w:rPr>
          <w:b/>
          <w:bCs/>
        </w:rPr>
        <w:t xml:space="preserve"> </w:t>
      </w:r>
      <w:r w:rsidR="002A1331">
        <w:t>–</w:t>
      </w:r>
      <w:r w:rsidR="003030DE">
        <w:t xml:space="preserve"> P</w:t>
      </w:r>
      <w:r w:rsidR="00CE65B1">
        <w:t>roject P</w:t>
      </w:r>
      <w:r w:rsidR="003030DE">
        <w:t xml:space="preserve">rogress </w:t>
      </w:r>
      <w:r w:rsidR="007243FC">
        <w:t>document</w:t>
      </w:r>
      <w:r w:rsidR="0073002A">
        <w:t xml:space="preserve"> (</w:t>
      </w:r>
      <w:hyperlink r:id="rId34" w:history="1">
        <w:r w:rsidR="008C30F7" w:rsidRPr="008C30F7">
          <w:rPr>
            <w:rStyle w:val="Hyperlink"/>
          </w:rPr>
          <w:t>Progress Sheets.docx</w:t>
        </w:r>
      </w:hyperlink>
      <w:r w:rsidR="008C30F7">
        <w:t>)</w:t>
      </w:r>
    </w:p>
    <w:p w14:paraId="77518654" w14:textId="3EA6A3D6" w:rsidR="002A1331" w:rsidRPr="002A1331" w:rsidRDefault="002A1331" w:rsidP="002A1331"/>
    <w:p w14:paraId="79CAFE1F" w14:textId="5D9A07E6" w:rsidR="00641A45" w:rsidRDefault="00641A45" w:rsidP="006031C4"/>
    <w:sectPr w:rsidR="00641A45" w:rsidSect="00D452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9E9"/>
    <w:multiLevelType w:val="multilevel"/>
    <w:tmpl w:val="646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277F5"/>
    <w:multiLevelType w:val="multilevel"/>
    <w:tmpl w:val="7F1A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318A4"/>
    <w:multiLevelType w:val="multilevel"/>
    <w:tmpl w:val="094AA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926AE1"/>
    <w:multiLevelType w:val="multilevel"/>
    <w:tmpl w:val="F9E2F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D2941"/>
    <w:multiLevelType w:val="multilevel"/>
    <w:tmpl w:val="B8901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D64D2"/>
    <w:multiLevelType w:val="multilevel"/>
    <w:tmpl w:val="1294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336B94"/>
    <w:multiLevelType w:val="multilevel"/>
    <w:tmpl w:val="A3D4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B67D08"/>
    <w:multiLevelType w:val="multilevel"/>
    <w:tmpl w:val="E26AB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DC44B0"/>
    <w:multiLevelType w:val="multilevel"/>
    <w:tmpl w:val="C7688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0602D5"/>
    <w:multiLevelType w:val="multilevel"/>
    <w:tmpl w:val="84482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80E1C"/>
    <w:multiLevelType w:val="multilevel"/>
    <w:tmpl w:val="100A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293B1F"/>
    <w:multiLevelType w:val="multilevel"/>
    <w:tmpl w:val="CB7A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81CAD"/>
    <w:multiLevelType w:val="multilevel"/>
    <w:tmpl w:val="B7A6FB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A870A3"/>
    <w:multiLevelType w:val="multilevel"/>
    <w:tmpl w:val="E18A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8A136C"/>
    <w:multiLevelType w:val="hybridMultilevel"/>
    <w:tmpl w:val="B4B8A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B200A0"/>
    <w:multiLevelType w:val="multilevel"/>
    <w:tmpl w:val="3ACA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1F0757"/>
    <w:multiLevelType w:val="hybridMultilevel"/>
    <w:tmpl w:val="94728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977ABD"/>
    <w:multiLevelType w:val="multilevel"/>
    <w:tmpl w:val="0D4C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6F722C"/>
    <w:multiLevelType w:val="multilevel"/>
    <w:tmpl w:val="C9D8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E2F54"/>
    <w:multiLevelType w:val="multilevel"/>
    <w:tmpl w:val="AE6C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447DE0"/>
    <w:multiLevelType w:val="multilevel"/>
    <w:tmpl w:val="7C600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123939"/>
    <w:multiLevelType w:val="multilevel"/>
    <w:tmpl w:val="0E74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964C07"/>
    <w:multiLevelType w:val="multilevel"/>
    <w:tmpl w:val="FD24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866259"/>
    <w:multiLevelType w:val="hybridMultilevel"/>
    <w:tmpl w:val="924018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AFE6C71"/>
    <w:multiLevelType w:val="multilevel"/>
    <w:tmpl w:val="04E4E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63655F"/>
    <w:multiLevelType w:val="multilevel"/>
    <w:tmpl w:val="81E82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EA3E60"/>
    <w:multiLevelType w:val="multilevel"/>
    <w:tmpl w:val="649C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2F35CB"/>
    <w:multiLevelType w:val="multilevel"/>
    <w:tmpl w:val="C778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D607EA"/>
    <w:multiLevelType w:val="hybridMultilevel"/>
    <w:tmpl w:val="9EC6BA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9" w15:restartNumberingAfterBreak="0">
    <w:nsid w:val="75062CEA"/>
    <w:multiLevelType w:val="multilevel"/>
    <w:tmpl w:val="B6CC3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704931">
    <w:abstractNumId w:val="28"/>
  </w:num>
  <w:num w:numId="2" w16cid:durableId="432438215">
    <w:abstractNumId w:val="23"/>
  </w:num>
  <w:num w:numId="3" w16cid:durableId="1851289831">
    <w:abstractNumId w:val="14"/>
  </w:num>
  <w:num w:numId="4" w16cid:durableId="118956227">
    <w:abstractNumId w:val="26"/>
  </w:num>
  <w:num w:numId="5" w16cid:durableId="139619521">
    <w:abstractNumId w:val="2"/>
  </w:num>
  <w:num w:numId="6" w16cid:durableId="1317958296">
    <w:abstractNumId w:val="29"/>
  </w:num>
  <w:num w:numId="7" w16cid:durableId="1918972504">
    <w:abstractNumId w:val="27"/>
  </w:num>
  <w:num w:numId="8" w16cid:durableId="2101683782">
    <w:abstractNumId w:val="7"/>
  </w:num>
  <w:num w:numId="9" w16cid:durableId="1305086714">
    <w:abstractNumId w:val="0"/>
  </w:num>
  <w:num w:numId="10" w16cid:durableId="19624583">
    <w:abstractNumId w:val="15"/>
  </w:num>
  <w:num w:numId="11" w16cid:durableId="1334533946">
    <w:abstractNumId w:val="4"/>
  </w:num>
  <w:num w:numId="12" w16cid:durableId="1138104458">
    <w:abstractNumId w:val="1"/>
  </w:num>
  <w:num w:numId="13" w16cid:durableId="1969117816">
    <w:abstractNumId w:val="8"/>
  </w:num>
  <w:num w:numId="14" w16cid:durableId="551581644">
    <w:abstractNumId w:val="25"/>
  </w:num>
  <w:num w:numId="15" w16cid:durableId="583955565">
    <w:abstractNumId w:val="5"/>
  </w:num>
  <w:num w:numId="16" w16cid:durableId="2066564711">
    <w:abstractNumId w:val="20"/>
  </w:num>
  <w:num w:numId="17" w16cid:durableId="883715145">
    <w:abstractNumId w:val="12"/>
  </w:num>
  <w:num w:numId="18" w16cid:durableId="1261065176">
    <w:abstractNumId w:val="24"/>
  </w:num>
  <w:num w:numId="19" w16cid:durableId="510684861">
    <w:abstractNumId w:val="3"/>
  </w:num>
  <w:num w:numId="20" w16cid:durableId="1249537528">
    <w:abstractNumId w:val="6"/>
  </w:num>
  <w:num w:numId="21" w16cid:durableId="1160851496">
    <w:abstractNumId w:val="9"/>
  </w:num>
  <w:num w:numId="22" w16cid:durableId="761685030">
    <w:abstractNumId w:val="11"/>
  </w:num>
  <w:num w:numId="23" w16cid:durableId="1260798173">
    <w:abstractNumId w:val="22"/>
  </w:num>
  <w:num w:numId="24" w16cid:durableId="575945606">
    <w:abstractNumId w:val="10"/>
  </w:num>
  <w:num w:numId="25" w16cid:durableId="2002536533">
    <w:abstractNumId w:val="17"/>
  </w:num>
  <w:num w:numId="26" w16cid:durableId="2122458409">
    <w:abstractNumId w:val="13"/>
  </w:num>
  <w:num w:numId="27" w16cid:durableId="2133471627">
    <w:abstractNumId w:val="21"/>
  </w:num>
  <w:num w:numId="28" w16cid:durableId="1748531710">
    <w:abstractNumId w:val="18"/>
  </w:num>
  <w:num w:numId="29" w16cid:durableId="864251344">
    <w:abstractNumId w:val="19"/>
  </w:num>
  <w:num w:numId="30" w16cid:durableId="3922371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2CD"/>
    <w:rsid w:val="0002373F"/>
    <w:rsid w:val="00027ACE"/>
    <w:rsid w:val="00032703"/>
    <w:rsid w:val="000408BF"/>
    <w:rsid w:val="00042D7B"/>
    <w:rsid w:val="00053E23"/>
    <w:rsid w:val="00062870"/>
    <w:rsid w:val="00063BB2"/>
    <w:rsid w:val="00084555"/>
    <w:rsid w:val="00090BE9"/>
    <w:rsid w:val="0009107C"/>
    <w:rsid w:val="000A41E0"/>
    <w:rsid w:val="000A5370"/>
    <w:rsid w:val="000A70AB"/>
    <w:rsid w:val="000B451A"/>
    <w:rsid w:val="000C3A11"/>
    <w:rsid w:val="000D226F"/>
    <w:rsid w:val="000E26AB"/>
    <w:rsid w:val="000E592F"/>
    <w:rsid w:val="000F0F3A"/>
    <w:rsid w:val="001151C3"/>
    <w:rsid w:val="00124658"/>
    <w:rsid w:val="00125A1C"/>
    <w:rsid w:val="00132248"/>
    <w:rsid w:val="0013369B"/>
    <w:rsid w:val="001363EE"/>
    <w:rsid w:val="00141295"/>
    <w:rsid w:val="00145C1C"/>
    <w:rsid w:val="00152B6B"/>
    <w:rsid w:val="0015337D"/>
    <w:rsid w:val="00157771"/>
    <w:rsid w:val="001861FD"/>
    <w:rsid w:val="0019628E"/>
    <w:rsid w:val="00196EF9"/>
    <w:rsid w:val="00197F9D"/>
    <w:rsid w:val="001A1507"/>
    <w:rsid w:val="001A67BA"/>
    <w:rsid w:val="001A6B55"/>
    <w:rsid w:val="001B4F53"/>
    <w:rsid w:val="001B7ED2"/>
    <w:rsid w:val="001C2EFF"/>
    <w:rsid w:val="001D1DC7"/>
    <w:rsid w:val="001D38BB"/>
    <w:rsid w:val="001E0893"/>
    <w:rsid w:val="001E118E"/>
    <w:rsid w:val="001F137F"/>
    <w:rsid w:val="001F23D0"/>
    <w:rsid w:val="001F5558"/>
    <w:rsid w:val="001F58D0"/>
    <w:rsid w:val="001F7E71"/>
    <w:rsid w:val="00212FB4"/>
    <w:rsid w:val="00213E02"/>
    <w:rsid w:val="00223E80"/>
    <w:rsid w:val="00226C4A"/>
    <w:rsid w:val="00232F03"/>
    <w:rsid w:val="00233A8B"/>
    <w:rsid w:val="002357EF"/>
    <w:rsid w:val="0024042C"/>
    <w:rsid w:val="00240C99"/>
    <w:rsid w:val="00240FD7"/>
    <w:rsid w:val="00280412"/>
    <w:rsid w:val="002847F5"/>
    <w:rsid w:val="0028746D"/>
    <w:rsid w:val="002944D1"/>
    <w:rsid w:val="00294F20"/>
    <w:rsid w:val="00295882"/>
    <w:rsid w:val="002A1331"/>
    <w:rsid w:val="002A64DB"/>
    <w:rsid w:val="002B76CD"/>
    <w:rsid w:val="002C21E0"/>
    <w:rsid w:val="002D59AF"/>
    <w:rsid w:val="002F0235"/>
    <w:rsid w:val="00300107"/>
    <w:rsid w:val="003030DE"/>
    <w:rsid w:val="00305D92"/>
    <w:rsid w:val="00307B56"/>
    <w:rsid w:val="003129D8"/>
    <w:rsid w:val="00315125"/>
    <w:rsid w:val="0032061F"/>
    <w:rsid w:val="003242D4"/>
    <w:rsid w:val="00330380"/>
    <w:rsid w:val="003338F9"/>
    <w:rsid w:val="00333D9F"/>
    <w:rsid w:val="00357937"/>
    <w:rsid w:val="003713AB"/>
    <w:rsid w:val="00374D31"/>
    <w:rsid w:val="00377754"/>
    <w:rsid w:val="003930E1"/>
    <w:rsid w:val="003A5C72"/>
    <w:rsid w:val="003A7ACD"/>
    <w:rsid w:val="003D4391"/>
    <w:rsid w:val="003D62F7"/>
    <w:rsid w:val="003D7CD0"/>
    <w:rsid w:val="003E16B2"/>
    <w:rsid w:val="003E4475"/>
    <w:rsid w:val="003F1408"/>
    <w:rsid w:val="003F32BE"/>
    <w:rsid w:val="003F5264"/>
    <w:rsid w:val="00411FC7"/>
    <w:rsid w:val="00415137"/>
    <w:rsid w:val="004243B3"/>
    <w:rsid w:val="00427887"/>
    <w:rsid w:val="00430819"/>
    <w:rsid w:val="00432CFD"/>
    <w:rsid w:val="0043486D"/>
    <w:rsid w:val="00435C6D"/>
    <w:rsid w:val="004418C5"/>
    <w:rsid w:val="00442977"/>
    <w:rsid w:val="00454216"/>
    <w:rsid w:val="004564A8"/>
    <w:rsid w:val="00456FA5"/>
    <w:rsid w:val="0046117F"/>
    <w:rsid w:val="00463487"/>
    <w:rsid w:val="0046712A"/>
    <w:rsid w:val="00476540"/>
    <w:rsid w:val="0049146A"/>
    <w:rsid w:val="004915EE"/>
    <w:rsid w:val="004A0DE6"/>
    <w:rsid w:val="004A11E6"/>
    <w:rsid w:val="004A59F8"/>
    <w:rsid w:val="004A63DC"/>
    <w:rsid w:val="004A69C2"/>
    <w:rsid w:val="004A7A74"/>
    <w:rsid w:val="004B2951"/>
    <w:rsid w:val="004C23F8"/>
    <w:rsid w:val="004D6D2A"/>
    <w:rsid w:val="004E5695"/>
    <w:rsid w:val="004F78DF"/>
    <w:rsid w:val="0050275F"/>
    <w:rsid w:val="0050549F"/>
    <w:rsid w:val="00510624"/>
    <w:rsid w:val="00525307"/>
    <w:rsid w:val="0053185E"/>
    <w:rsid w:val="00534BDC"/>
    <w:rsid w:val="0053500C"/>
    <w:rsid w:val="0054514B"/>
    <w:rsid w:val="005659EB"/>
    <w:rsid w:val="00567F9D"/>
    <w:rsid w:val="00592B9D"/>
    <w:rsid w:val="005933D2"/>
    <w:rsid w:val="005A4DA8"/>
    <w:rsid w:val="005B326D"/>
    <w:rsid w:val="005C3474"/>
    <w:rsid w:val="005C7E9C"/>
    <w:rsid w:val="005D1D58"/>
    <w:rsid w:val="005D765F"/>
    <w:rsid w:val="005E63B9"/>
    <w:rsid w:val="005F19F3"/>
    <w:rsid w:val="006031C4"/>
    <w:rsid w:val="00605AFE"/>
    <w:rsid w:val="0061446D"/>
    <w:rsid w:val="00620323"/>
    <w:rsid w:val="006204C1"/>
    <w:rsid w:val="00630F94"/>
    <w:rsid w:val="00640062"/>
    <w:rsid w:val="00640708"/>
    <w:rsid w:val="00641A45"/>
    <w:rsid w:val="00652172"/>
    <w:rsid w:val="00670785"/>
    <w:rsid w:val="006916EA"/>
    <w:rsid w:val="0069441F"/>
    <w:rsid w:val="006950B9"/>
    <w:rsid w:val="006B06EC"/>
    <w:rsid w:val="006C54E0"/>
    <w:rsid w:val="006C5CCD"/>
    <w:rsid w:val="006D4600"/>
    <w:rsid w:val="006E3090"/>
    <w:rsid w:val="006E4DB5"/>
    <w:rsid w:val="006F59F8"/>
    <w:rsid w:val="007018F1"/>
    <w:rsid w:val="00710C3D"/>
    <w:rsid w:val="007243FC"/>
    <w:rsid w:val="00725A94"/>
    <w:rsid w:val="0073002A"/>
    <w:rsid w:val="00731393"/>
    <w:rsid w:val="0073643B"/>
    <w:rsid w:val="00736C20"/>
    <w:rsid w:val="00744009"/>
    <w:rsid w:val="00745A31"/>
    <w:rsid w:val="00752DBB"/>
    <w:rsid w:val="00753812"/>
    <w:rsid w:val="007549AF"/>
    <w:rsid w:val="00756FAC"/>
    <w:rsid w:val="00761BAB"/>
    <w:rsid w:val="00773186"/>
    <w:rsid w:val="00774527"/>
    <w:rsid w:val="0077720F"/>
    <w:rsid w:val="007820B2"/>
    <w:rsid w:val="007876F3"/>
    <w:rsid w:val="00791E90"/>
    <w:rsid w:val="007A24E0"/>
    <w:rsid w:val="007A5F03"/>
    <w:rsid w:val="007A6BEB"/>
    <w:rsid w:val="007B11FC"/>
    <w:rsid w:val="007B1F62"/>
    <w:rsid w:val="007B2085"/>
    <w:rsid w:val="007C2CAC"/>
    <w:rsid w:val="007D0702"/>
    <w:rsid w:val="007E61FA"/>
    <w:rsid w:val="007F2C9C"/>
    <w:rsid w:val="007F3DA9"/>
    <w:rsid w:val="008002F0"/>
    <w:rsid w:val="0080629A"/>
    <w:rsid w:val="0081232E"/>
    <w:rsid w:val="00813824"/>
    <w:rsid w:val="00821AE1"/>
    <w:rsid w:val="00832447"/>
    <w:rsid w:val="00845D28"/>
    <w:rsid w:val="00845F55"/>
    <w:rsid w:val="008462AD"/>
    <w:rsid w:val="008656DA"/>
    <w:rsid w:val="008667F0"/>
    <w:rsid w:val="008720AF"/>
    <w:rsid w:val="00874048"/>
    <w:rsid w:val="00875F15"/>
    <w:rsid w:val="00884307"/>
    <w:rsid w:val="0089081F"/>
    <w:rsid w:val="00897532"/>
    <w:rsid w:val="008978E9"/>
    <w:rsid w:val="008A0A28"/>
    <w:rsid w:val="008A3A61"/>
    <w:rsid w:val="008B68E9"/>
    <w:rsid w:val="008C30F7"/>
    <w:rsid w:val="008C55FE"/>
    <w:rsid w:val="008D15FA"/>
    <w:rsid w:val="008D2C3B"/>
    <w:rsid w:val="008D3274"/>
    <w:rsid w:val="008F504C"/>
    <w:rsid w:val="008F718A"/>
    <w:rsid w:val="008F71BE"/>
    <w:rsid w:val="00921F41"/>
    <w:rsid w:val="009313F4"/>
    <w:rsid w:val="009317BD"/>
    <w:rsid w:val="009705D2"/>
    <w:rsid w:val="00974F41"/>
    <w:rsid w:val="00976774"/>
    <w:rsid w:val="00986A52"/>
    <w:rsid w:val="0099075F"/>
    <w:rsid w:val="009917BD"/>
    <w:rsid w:val="009A2A69"/>
    <w:rsid w:val="009A2D56"/>
    <w:rsid w:val="009B3D6B"/>
    <w:rsid w:val="009D6649"/>
    <w:rsid w:val="009D6BBB"/>
    <w:rsid w:val="009E1348"/>
    <w:rsid w:val="009E56CD"/>
    <w:rsid w:val="009F434F"/>
    <w:rsid w:val="009F56B2"/>
    <w:rsid w:val="00A012F5"/>
    <w:rsid w:val="00A15625"/>
    <w:rsid w:val="00A15BB7"/>
    <w:rsid w:val="00A27D92"/>
    <w:rsid w:val="00A400CF"/>
    <w:rsid w:val="00A63CBD"/>
    <w:rsid w:val="00A654F0"/>
    <w:rsid w:val="00A704FB"/>
    <w:rsid w:val="00A71258"/>
    <w:rsid w:val="00A75E25"/>
    <w:rsid w:val="00A835BF"/>
    <w:rsid w:val="00A84080"/>
    <w:rsid w:val="00AA06CF"/>
    <w:rsid w:val="00AA2C58"/>
    <w:rsid w:val="00AA6927"/>
    <w:rsid w:val="00AA7E5D"/>
    <w:rsid w:val="00AB0CEA"/>
    <w:rsid w:val="00AB247F"/>
    <w:rsid w:val="00AC1F1D"/>
    <w:rsid w:val="00AD089E"/>
    <w:rsid w:val="00AD6280"/>
    <w:rsid w:val="00AD68EF"/>
    <w:rsid w:val="00AD69C9"/>
    <w:rsid w:val="00AE0AFB"/>
    <w:rsid w:val="00AE5500"/>
    <w:rsid w:val="00B02B2D"/>
    <w:rsid w:val="00B0396F"/>
    <w:rsid w:val="00B1261D"/>
    <w:rsid w:val="00B140D6"/>
    <w:rsid w:val="00B34FAA"/>
    <w:rsid w:val="00B417D5"/>
    <w:rsid w:val="00B452B2"/>
    <w:rsid w:val="00B506C8"/>
    <w:rsid w:val="00B51D40"/>
    <w:rsid w:val="00B52681"/>
    <w:rsid w:val="00B623EF"/>
    <w:rsid w:val="00B65536"/>
    <w:rsid w:val="00B6626D"/>
    <w:rsid w:val="00B676EB"/>
    <w:rsid w:val="00B67E58"/>
    <w:rsid w:val="00B818B1"/>
    <w:rsid w:val="00B96895"/>
    <w:rsid w:val="00BA6E54"/>
    <w:rsid w:val="00BB3698"/>
    <w:rsid w:val="00BC7AA5"/>
    <w:rsid w:val="00BD43D2"/>
    <w:rsid w:val="00BD5B9A"/>
    <w:rsid w:val="00BD5E49"/>
    <w:rsid w:val="00BD5E53"/>
    <w:rsid w:val="00BD6C74"/>
    <w:rsid w:val="00BD750B"/>
    <w:rsid w:val="00BF0F3B"/>
    <w:rsid w:val="00BF33D2"/>
    <w:rsid w:val="00BF512E"/>
    <w:rsid w:val="00BF56DA"/>
    <w:rsid w:val="00BF76C4"/>
    <w:rsid w:val="00C00A42"/>
    <w:rsid w:val="00C127D2"/>
    <w:rsid w:val="00C12C5D"/>
    <w:rsid w:val="00C13C2A"/>
    <w:rsid w:val="00C33C7D"/>
    <w:rsid w:val="00C36089"/>
    <w:rsid w:val="00C3667A"/>
    <w:rsid w:val="00C500E0"/>
    <w:rsid w:val="00C51DD7"/>
    <w:rsid w:val="00C624DF"/>
    <w:rsid w:val="00C74ACD"/>
    <w:rsid w:val="00C8303E"/>
    <w:rsid w:val="00C83FD1"/>
    <w:rsid w:val="00C86B30"/>
    <w:rsid w:val="00C90252"/>
    <w:rsid w:val="00C96940"/>
    <w:rsid w:val="00CA1599"/>
    <w:rsid w:val="00CA4117"/>
    <w:rsid w:val="00CB2554"/>
    <w:rsid w:val="00CB7232"/>
    <w:rsid w:val="00CC456E"/>
    <w:rsid w:val="00CC4EBF"/>
    <w:rsid w:val="00CE308D"/>
    <w:rsid w:val="00CE65B1"/>
    <w:rsid w:val="00CF4BE8"/>
    <w:rsid w:val="00D0041E"/>
    <w:rsid w:val="00D24C1C"/>
    <w:rsid w:val="00D33289"/>
    <w:rsid w:val="00D452CD"/>
    <w:rsid w:val="00D464D2"/>
    <w:rsid w:val="00D47AAF"/>
    <w:rsid w:val="00D5076A"/>
    <w:rsid w:val="00D542F7"/>
    <w:rsid w:val="00D6173F"/>
    <w:rsid w:val="00D63C7E"/>
    <w:rsid w:val="00D63D25"/>
    <w:rsid w:val="00D671FD"/>
    <w:rsid w:val="00D82ADF"/>
    <w:rsid w:val="00D84B74"/>
    <w:rsid w:val="00DA3BD4"/>
    <w:rsid w:val="00DA5C16"/>
    <w:rsid w:val="00DB26E8"/>
    <w:rsid w:val="00DB6C38"/>
    <w:rsid w:val="00DC0D99"/>
    <w:rsid w:val="00DC4E00"/>
    <w:rsid w:val="00DD37CB"/>
    <w:rsid w:val="00DD4DFF"/>
    <w:rsid w:val="00DD5199"/>
    <w:rsid w:val="00DF01A4"/>
    <w:rsid w:val="00DF7D9C"/>
    <w:rsid w:val="00E01A0E"/>
    <w:rsid w:val="00E05E30"/>
    <w:rsid w:val="00E20C65"/>
    <w:rsid w:val="00E24A7E"/>
    <w:rsid w:val="00E32D29"/>
    <w:rsid w:val="00E334CA"/>
    <w:rsid w:val="00E33B98"/>
    <w:rsid w:val="00E3402F"/>
    <w:rsid w:val="00E345E6"/>
    <w:rsid w:val="00E3518F"/>
    <w:rsid w:val="00E36B27"/>
    <w:rsid w:val="00E44A9F"/>
    <w:rsid w:val="00E52178"/>
    <w:rsid w:val="00E57133"/>
    <w:rsid w:val="00E64536"/>
    <w:rsid w:val="00E64E8B"/>
    <w:rsid w:val="00E677CD"/>
    <w:rsid w:val="00E745DF"/>
    <w:rsid w:val="00E87E51"/>
    <w:rsid w:val="00E9074E"/>
    <w:rsid w:val="00E92AE5"/>
    <w:rsid w:val="00E94D1B"/>
    <w:rsid w:val="00EA23C0"/>
    <w:rsid w:val="00EA3BDE"/>
    <w:rsid w:val="00ED0DB0"/>
    <w:rsid w:val="00ED2297"/>
    <w:rsid w:val="00ED483C"/>
    <w:rsid w:val="00EE646D"/>
    <w:rsid w:val="00EF10D1"/>
    <w:rsid w:val="00EF3232"/>
    <w:rsid w:val="00EF6769"/>
    <w:rsid w:val="00F01CDE"/>
    <w:rsid w:val="00F01DF4"/>
    <w:rsid w:val="00F11BEF"/>
    <w:rsid w:val="00F21226"/>
    <w:rsid w:val="00F24C50"/>
    <w:rsid w:val="00F331D3"/>
    <w:rsid w:val="00F35BD7"/>
    <w:rsid w:val="00F41B23"/>
    <w:rsid w:val="00F42C46"/>
    <w:rsid w:val="00F453FB"/>
    <w:rsid w:val="00F539DA"/>
    <w:rsid w:val="00F55188"/>
    <w:rsid w:val="00F55EEB"/>
    <w:rsid w:val="00F57473"/>
    <w:rsid w:val="00F6464C"/>
    <w:rsid w:val="00F7545D"/>
    <w:rsid w:val="00F7632E"/>
    <w:rsid w:val="00F76E89"/>
    <w:rsid w:val="00F77D83"/>
    <w:rsid w:val="00F77E2B"/>
    <w:rsid w:val="00F81C87"/>
    <w:rsid w:val="00F838A8"/>
    <w:rsid w:val="00F8617B"/>
    <w:rsid w:val="00F86E3F"/>
    <w:rsid w:val="00F875FD"/>
    <w:rsid w:val="00FA7406"/>
    <w:rsid w:val="00FB6BF9"/>
    <w:rsid w:val="00FC42CB"/>
    <w:rsid w:val="00FD1828"/>
    <w:rsid w:val="00FD7146"/>
    <w:rsid w:val="00FE70A5"/>
    <w:rsid w:val="00FE7F2C"/>
    <w:rsid w:val="00FF2130"/>
    <w:rsid w:val="00FF3A5D"/>
    <w:rsid w:val="00FF4902"/>
    <w:rsid w:val="00FF5237"/>
    <w:rsid w:val="00FF6069"/>
    <w:rsid w:val="00FF6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2A34C"/>
  <w15:chartTrackingRefBased/>
  <w15:docId w15:val="{9FDAD22F-31C9-450E-A3A5-EB94B500A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52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52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52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52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52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52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52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52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52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2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52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52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52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52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52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2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2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2CD"/>
    <w:rPr>
      <w:rFonts w:eastAsiaTheme="majorEastAsia" w:cstheme="majorBidi"/>
      <w:color w:val="272727" w:themeColor="text1" w:themeTint="D8"/>
    </w:rPr>
  </w:style>
  <w:style w:type="paragraph" w:styleId="Title">
    <w:name w:val="Title"/>
    <w:basedOn w:val="Normal"/>
    <w:next w:val="Normal"/>
    <w:link w:val="TitleChar"/>
    <w:uiPriority w:val="10"/>
    <w:qFormat/>
    <w:rsid w:val="00D452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2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2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52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2CD"/>
    <w:pPr>
      <w:spacing w:before="160"/>
      <w:jc w:val="center"/>
    </w:pPr>
    <w:rPr>
      <w:i/>
      <w:iCs/>
      <w:color w:val="404040" w:themeColor="text1" w:themeTint="BF"/>
    </w:rPr>
  </w:style>
  <w:style w:type="character" w:customStyle="1" w:styleId="QuoteChar">
    <w:name w:val="Quote Char"/>
    <w:basedOn w:val="DefaultParagraphFont"/>
    <w:link w:val="Quote"/>
    <w:uiPriority w:val="29"/>
    <w:rsid w:val="00D452CD"/>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D452CD"/>
    <w:pPr>
      <w:ind w:left="720"/>
      <w:contextualSpacing/>
    </w:pPr>
  </w:style>
  <w:style w:type="character" w:styleId="IntenseEmphasis">
    <w:name w:val="Intense Emphasis"/>
    <w:basedOn w:val="DefaultParagraphFont"/>
    <w:uiPriority w:val="21"/>
    <w:qFormat/>
    <w:rsid w:val="00D452CD"/>
    <w:rPr>
      <w:i/>
      <w:iCs/>
      <w:color w:val="0F4761" w:themeColor="accent1" w:themeShade="BF"/>
    </w:rPr>
  </w:style>
  <w:style w:type="paragraph" w:styleId="IntenseQuote">
    <w:name w:val="Intense Quote"/>
    <w:basedOn w:val="Normal"/>
    <w:next w:val="Normal"/>
    <w:link w:val="IntenseQuoteChar"/>
    <w:uiPriority w:val="30"/>
    <w:qFormat/>
    <w:rsid w:val="00D452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52CD"/>
    <w:rPr>
      <w:i/>
      <w:iCs/>
      <w:color w:val="0F4761" w:themeColor="accent1" w:themeShade="BF"/>
    </w:rPr>
  </w:style>
  <w:style w:type="character" w:styleId="IntenseReference">
    <w:name w:val="Intense Reference"/>
    <w:basedOn w:val="DefaultParagraphFont"/>
    <w:uiPriority w:val="32"/>
    <w:qFormat/>
    <w:rsid w:val="00D452CD"/>
    <w:rPr>
      <w:b/>
      <w:bCs/>
      <w:smallCaps/>
      <w:color w:val="0F4761" w:themeColor="accent1" w:themeShade="BF"/>
      <w:spacing w:val="5"/>
    </w:rPr>
  </w:style>
  <w:style w:type="paragraph" w:styleId="NoSpacing">
    <w:name w:val="No Spacing"/>
    <w:link w:val="NoSpacingChar"/>
    <w:uiPriority w:val="1"/>
    <w:qFormat/>
    <w:rsid w:val="00D452C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452CD"/>
    <w:rPr>
      <w:rFonts w:eastAsiaTheme="minorEastAsia"/>
      <w:kern w:val="0"/>
      <w:sz w:val="22"/>
      <w:szCs w:val="22"/>
      <w:lang w:eastAsia="en-GB"/>
      <w14:ligatures w14:val="none"/>
    </w:rPr>
  </w:style>
  <w:style w:type="character" w:styleId="Hyperlink">
    <w:name w:val="Hyperlink"/>
    <w:basedOn w:val="DefaultParagraphFont"/>
    <w:uiPriority w:val="99"/>
    <w:unhideWhenUsed/>
    <w:rsid w:val="00AD6280"/>
    <w:rPr>
      <w:color w:val="467886" w:themeColor="hyperlink"/>
      <w:u w:val="single"/>
    </w:rPr>
  </w:style>
  <w:style w:type="character" w:styleId="UnresolvedMention">
    <w:name w:val="Unresolved Mention"/>
    <w:basedOn w:val="DefaultParagraphFont"/>
    <w:uiPriority w:val="99"/>
    <w:semiHidden/>
    <w:unhideWhenUsed/>
    <w:rsid w:val="00AD6280"/>
    <w:rPr>
      <w:color w:val="605E5C"/>
      <w:shd w:val="clear" w:color="auto" w:fill="E1DFDD"/>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B7232"/>
  </w:style>
  <w:style w:type="paragraph" w:styleId="TOC2">
    <w:name w:val="toc 2"/>
    <w:basedOn w:val="Normal"/>
    <w:next w:val="Normal"/>
    <w:autoRedefine/>
    <w:uiPriority w:val="39"/>
    <w:unhideWhenUsed/>
    <w:rsid w:val="00090BE9"/>
    <w:pPr>
      <w:tabs>
        <w:tab w:val="right" w:leader="dot" w:pos="9016"/>
      </w:tabs>
      <w:spacing w:after="100"/>
      <w:ind w:left="240"/>
    </w:pPr>
    <w:rPr>
      <w:rFonts w:asciiTheme="majorHAnsi" w:hAnsiTheme="majorHAnsi"/>
      <w:iCs/>
      <w:sz w:val="36"/>
      <w:szCs w:val="36"/>
    </w:rPr>
  </w:style>
  <w:style w:type="character" w:styleId="CommentReference">
    <w:name w:val="annotation reference"/>
    <w:basedOn w:val="DefaultParagraphFont"/>
    <w:uiPriority w:val="99"/>
    <w:semiHidden/>
    <w:unhideWhenUsed/>
    <w:rsid w:val="004D6D2A"/>
    <w:rPr>
      <w:sz w:val="16"/>
      <w:szCs w:val="16"/>
    </w:rPr>
  </w:style>
  <w:style w:type="paragraph" w:styleId="CommentText">
    <w:name w:val="annotation text"/>
    <w:basedOn w:val="Normal"/>
    <w:link w:val="CommentTextChar"/>
    <w:uiPriority w:val="99"/>
    <w:unhideWhenUsed/>
    <w:rsid w:val="004D6D2A"/>
    <w:pPr>
      <w:spacing w:line="240" w:lineRule="auto"/>
    </w:pPr>
    <w:rPr>
      <w:sz w:val="20"/>
      <w:szCs w:val="20"/>
    </w:rPr>
  </w:style>
  <w:style w:type="character" w:customStyle="1" w:styleId="CommentTextChar">
    <w:name w:val="Comment Text Char"/>
    <w:basedOn w:val="DefaultParagraphFont"/>
    <w:link w:val="CommentText"/>
    <w:uiPriority w:val="99"/>
    <w:rsid w:val="004D6D2A"/>
    <w:rPr>
      <w:sz w:val="20"/>
      <w:szCs w:val="20"/>
    </w:rPr>
  </w:style>
  <w:style w:type="paragraph" w:styleId="CommentSubject">
    <w:name w:val="annotation subject"/>
    <w:basedOn w:val="CommentText"/>
    <w:next w:val="CommentText"/>
    <w:link w:val="CommentSubjectChar"/>
    <w:uiPriority w:val="99"/>
    <w:semiHidden/>
    <w:unhideWhenUsed/>
    <w:rsid w:val="004D6D2A"/>
    <w:rPr>
      <w:b/>
      <w:bCs/>
    </w:rPr>
  </w:style>
  <w:style w:type="character" w:customStyle="1" w:styleId="CommentSubjectChar">
    <w:name w:val="Comment Subject Char"/>
    <w:basedOn w:val="CommentTextChar"/>
    <w:link w:val="CommentSubject"/>
    <w:uiPriority w:val="99"/>
    <w:semiHidden/>
    <w:rsid w:val="004D6D2A"/>
    <w:rPr>
      <w:b/>
      <w:bCs/>
      <w:sz w:val="20"/>
      <w:szCs w:val="20"/>
    </w:rPr>
  </w:style>
  <w:style w:type="character" w:styleId="FollowedHyperlink">
    <w:name w:val="FollowedHyperlink"/>
    <w:basedOn w:val="DefaultParagraphFont"/>
    <w:uiPriority w:val="99"/>
    <w:semiHidden/>
    <w:unhideWhenUsed/>
    <w:rsid w:val="00DF7D9C"/>
    <w:rPr>
      <w:color w:val="96607D" w:themeColor="followedHyperlink"/>
      <w:u w:val="single"/>
    </w:rPr>
  </w:style>
  <w:style w:type="paragraph" w:styleId="TOC1">
    <w:name w:val="toc 1"/>
    <w:basedOn w:val="Normal"/>
    <w:next w:val="Normal"/>
    <w:autoRedefine/>
    <w:uiPriority w:val="39"/>
    <w:unhideWhenUsed/>
    <w:rsid w:val="002B76CD"/>
    <w:pPr>
      <w:tabs>
        <w:tab w:val="right" w:leader="dot" w:pos="9016"/>
      </w:tabs>
      <w:spacing w:after="100"/>
    </w:pPr>
    <w:rPr>
      <w:noProof/>
      <w:sz w:val="36"/>
      <w:szCs w:val="36"/>
    </w:rPr>
  </w:style>
  <w:style w:type="table" w:styleId="TableGrid">
    <w:name w:val="Table Grid"/>
    <w:basedOn w:val="TableNormal"/>
    <w:uiPriority w:val="39"/>
    <w:rsid w:val="00806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77E2B"/>
    <w:rPr>
      <w:b/>
      <w:bCs/>
    </w:rPr>
  </w:style>
  <w:style w:type="paragraph" w:styleId="HTMLPreformatted">
    <w:name w:val="HTML Preformatted"/>
    <w:basedOn w:val="Normal"/>
    <w:link w:val="HTMLPreformattedChar"/>
    <w:uiPriority w:val="99"/>
    <w:semiHidden/>
    <w:unhideWhenUsed/>
    <w:rsid w:val="003D7CD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D7CD0"/>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learn.microsoft.com/en-us/microsoft-365/copilot/extensibility/copilot-studio-experience" TargetMode="External"/><Relationship Id="rId26" Type="http://schemas.openxmlformats.org/officeDocument/2006/relationships/hyperlink" Target="https://arxiv.org/abs/2605.23958" TargetMode="External"/><Relationship Id="rId3" Type="http://schemas.openxmlformats.org/officeDocument/2006/relationships/styles" Target="styles.xml"/><Relationship Id="rId21" Type="http://schemas.openxmlformats.org/officeDocument/2006/relationships/hyperlink" Target="https://asana.com/resources/pest-analysis" TargetMode="External"/><Relationship Id="rId34" Type="http://schemas.openxmlformats.org/officeDocument/2006/relationships/hyperlink" Target="https://uowtsd-my.sharepoint.com/:w:/g/personal/2502132_student_uwtsd_ac_uk/IQB7xL3BbqqBSrAtskOny52GAb8Pm5JiTobnT1Yvwu_xOK4"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microsoft.com/en-us/power-platform/blog/2026/04/01/building-trustworthy-ai-a-practical-framework-for-adaptive-governance/" TargetMode="External"/><Relationship Id="rId25" Type="http://schemas.openxmlformats.org/officeDocument/2006/relationships/hyperlink" Target="https://learn.microsoft.com/en-us/microsoft-365/copilot/extensibility/agent-builder-add-knowledge" TargetMode="External"/><Relationship Id="rId33" Type="http://schemas.openxmlformats.org/officeDocument/2006/relationships/hyperlink" Target="https://uowtsd-my.sharepoint.com/:x:/g/personal/2502132_student_uwtsd_ac_uk/IQDK1ii55jlSRZHdtHU6IlVeAZD7ErDgdLREVj4AoznM93U?e=LkgVWA"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learn.microsoft.com/en-us/microsoft-copilot-studio/authoring-test-bot" TargetMode="External"/><Relationship Id="rId29" Type="http://schemas.openxmlformats.org/officeDocument/2006/relationships/hyperlink" Target="https://www.linkedin.com/learning/copilot-agents-build-your-own-ai-assistant-in-copilot-and-teams-no-code-required-27423245?u=7796693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blogs.microsoft.com/on-the-issues/2025/06/20/our-2025-responsible-ai-transparency-report/" TargetMode="External"/><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microsoft.com/investor/reports/ar25/index.html" TargetMode="External"/><Relationship Id="rId28" Type="http://schemas.openxmlformats.org/officeDocument/2006/relationships/hyperlink" Target="https://uowtsd-my.sharepoint.com/:x:/g/personal/2502132_student_uwtsd_ac_uk/IQDFVLisirZ_QKaVcgMpR-djATLl951uIUbgsuGXPJAhTM4?e=v4dz1S"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learn.microsoft.com/en-us/microsoft-copilot-studio/authoring-instructions" TargetMode="Externa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learn.microsoft.com/en-us/compliance/assurance/assurance-artificial-intelligence" TargetMode="External"/><Relationship Id="rId27" Type="http://schemas.openxmlformats.org/officeDocument/2006/relationships/image" Target="media/image12.png"/><Relationship Id="rId30" Type="http://schemas.openxmlformats.org/officeDocument/2006/relationships/image" Target="media/image13.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55FCF-B1BA-49C4-850B-FE7D077B1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3676</TotalTime>
  <Pages>23</Pages>
  <Words>4487</Words>
  <Characters>25577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Changemakers: Creativity and Value Creation ACCA5033                                                 Assignment 2: Practical &amp; Professional Development</vt:lpstr>
    </vt:vector>
  </TitlesOfParts>
  <Company>Molly Thomas</Company>
  <LinksUpToDate>false</LinksUpToDate>
  <CharactersWithSpaces>30004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Practical &amp; Professional Development ACCA5033</dc:title>
  <dc:subject>Intelligent Knowledge Base Helpdesk Agent for IT Service Desk Support</dc:subject>
  <dc:creator>Thomas, Molly</dc:creator>
  <cp:keywords/>
  <dc:description/>
  <cp:lastModifiedBy>Thomas, Molly</cp:lastModifiedBy>
  <cp:revision>403</cp:revision>
  <dcterms:created xsi:type="dcterms:W3CDTF">2026-06-30T13:34:00Z</dcterms:created>
  <dcterms:modified xsi:type="dcterms:W3CDTF">2026-07-30T13:22:00Z</dcterms:modified>
  <cp:category>2502132</cp:category>
</cp:coreProperties>
</file>