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567958247"/>
        <w:docPartObj>
          <w:docPartGallery w:val="Cover Pages"/>
          <w:docPartUnique/>
        </w:docPartObj>
      </w:sdtPr>
      <w:sdtEndPr>
        <w:rPr>
          <w:rFonts w:ascii="Arial" w:hAnsi="Arial" w:cs="Arial"/>
          <w:b/>
          <w:bCs/>
          <w:sz w:val="28"/>
          <w:szCs w:val="28"/>
        </w:rPr>
      </w:sdtEndPr>
      <w:sdtContent>
        <w:p w14:paraId="21F7FE03" w14:textId="2FA4C209" w:rsidR="00494DE0" w:rsidRDefault="00494DE0">
          <w:r>
            <w:rPr>
              <w:noProof/>
            </w:rPr>
            <mc:AlternateContent>
              <mc:Choice Requires="wpg">
                <w:drawing>
                  <wp:anchor distT="0" distB="0" distL="114300" distR="114300" simplePos="0" relativeHeight="251662336" behindDoc="0" locked="0" layoutInCell="1" allowOverlap="1" wp14:anchorId="41D88AC3" wp14:editId="46CA5F98">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794DDC3"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578651C8" wp14:editId="5EB48D0A">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bCs/>
                                    <w:color w:val="595959" w:themeColor="text1" w:themeTint="A6"/>
                                    <w:sz w:val="32"/>
                                    <w:szCs w:val="32"/>
                                  </w:rPr>
                                  <w:alias w:val="Abstract"/>
                                  <w:tag w:val=""/>
                                  <w:id w:val="1375273687"/>
                                  <w:dataBinding w:prefixMappings="xmlns:ns0='http://schemas.microsoft.com/office/2006/coverPageProps' " w:xpath="/ns0:CoverPageProperties[1]/ns0:Abstract[1]" w:storeItemID="{55AF091B-3C7A-41E3-B477-F2FDAA23CFDA}"/>
                                  <w:text w:multiLine="1"/>
                                </w:sdtPr>
                                <w:sdtContent>
                                  <w:p w14:paraId="0FAE5AF0" w14:textId="75117427" w:rsidR="00494DE0" w:rsidRPr="00775E71" w:rsidRDefault="00775E71" w:rsidP="00775E71">
                                    <w:pPr>
                                      <w:pStyle w:val="NoSpacing"/>
                                      <w:jc w:val="right"/>
                                      <w:rPr>
                                        <w:color w:val="595959" w:themeColor="text1" w:themeTint="A6"/>
                                        <w:sz w:val="32"/>
                                        <w:szCs w:val="32"/>
                                      </w:rPr>
                                    </w:pPr>
                                    <w:r w:rsidRPr="003C7318">
                                      <w:rPr>
                                        <w:rFonts w:ascii="Arial" w:hAnsi="Arial" w:cs="Arial"/>
                                        <w:b/>
                                        <w:bCs/>
                                        <w:color w:val="595959" w:themeColor="text1" w:themeTint="A6"/>
                                        <w:sz w:val="32"/>
                                        <w:szCs w:val="32"/>
                                      </w:rPr>
                                      <w:t>Mireille Matondo Bangu (2328296)</w:t>
                                    </w:r>
                                    <w:r w:rsidRPr="003C7318">
                                      <w:rPr>
                                        <w:rFonts w:ascii="Arial" w:hAnsi="Arial" w:cs="Arial"/>
                                        <w:b/>
                                        <w:bCs/>
                                        <w:color w:val="595959" w:themeColor="text1" w:themeTint="A6"/>
                                        <w:sz w:val="32"/>
                                        <w:szCs w:val="32"/>
                                      </w:rPr>
                                      <w:br/>
                                    </w:r>
                                    <w:r w:rsidR="00333883">
                                      <w:rPr>
                                        <w:rFonts w:ascii="Arial" w:hAnsi="Arial" w:cs="Arial"/>
                                        <w:b/>
                                        <w:bCs/>
                                        <w:color w:val="595959" w:themeColor="text1" w:themeTint="A6"/>
                                        <w:sz w:val="32"/>
                                        <w:szCs w:val="32"/>
                                      </w:rPr>
                                      <w:t>Lecturer</w:t>
                                    </w:r>
                                    <w:r w:rsidR="00EB2DFA">
                                      <w:rPr>
                                        <w:rFonts w:ascii="Arial" w:hAnsi="Arial" w:cs="Arial"/>
                                        <w:b/>
                                        <w:bCs/>
                                        <w:color w:val="595959" w:themeColor="text1" w:themeTint="A6"/>
                                        <w:sz w:val="32"/>
                                        <w:szCs w:val="32"/>
                                      </w:rPr>
                                      <w:t>:</w:t>
                                    </w:r>
                                    <w:r w:rsidRPr="003C7318">
                                      <w:rPr>
                                        <w:rFonts w:ascii="Arial" w:hAnsi="Arial" w:cs="Arial"/>
                                        <w:b/>
                                        <w:bCs/>
                                        <w:color w:val="595959" w:themeColor="text1" w:themeTint="A6"/>
                                        <w:sz w:val="32"/>
                                        <w:szCs w:val="32"/>
                                      </w:rPr>
                                      <w:t xml:space="preserve"> Aishat Bakre </w:t>
                                    </w:r>
                                    <w:r w:rsidRPr="003C7318">
                                      <w:rPr>
                                        <w:rFonts w:ascii="Arial" w:hAnsi="Arial" w:cs="Arial"/>
                                        <w:b/>
                                        <w:bCs/>
                                        <w:color w:val="595959" w:themeColor="text1" w:themeTint="A6"/>
                                        <w:sz w:val="32"/>
                                        <w:szCs w:val="32"/>
                                      </w:rPr>
                                      <w:br/>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578651C8" id="_x0000_t202" coordsize="21600,21600" o:spt="202" path="m,l,21600r21600,l21600,xe">
                    <v:stroke joinstyle="miter"/>
                    <v:path gradientshapeok="t" o:connecttype="rect"/>
                  </v:shapetype>
                  <v:shape id="Text Box 161" o:spid="_x0000_s1026" type="#_x0000_t202" style="position:absolute;left:0;text-align:left;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" filled="f" stroked="f" strokeweight=".5pt">
                    <v:textbox style="mso-fit-shape-to-text:t" inset="126pt,0,54pt,0">
                      <w:txbxContent>
                        <w:sdt>
                          <w:sdtPr>
                            <w:rPr>
                              <w:rFonts w:ascii="Arial" w:hAnsi="Arial" w:cs="Arial"/>
                              <w:b/>
                              <w:bCs/>
                              <w:color w:val="595959" w:themeColor="text1" w:themeTint="A6"/>
                              <w:sz w:val="32"/>
                              <w:szCs w:val="32"/>
                            </w:rPr>
                            <w:alias w:val="Abstract"/>
                            <w:tag w:val=""/>
                            <w:id w:val="1375273687"/>
                            <w:dataBinding w:prefixMappings="xmlns:ns0='http://schemas.microsoft.com/office/2006/coverPageProps' " w:xpath="/ns0:CoverPageProperties[1]/ns0:Abstract[1]" w:storeItemID="{55AF091B-3C7A-41E3-B477-F2FDAA23CFDA}"/>
                            <w:text w:multiLine="1"/>
                          </w:sdtPr>
                          <w:sdtContent>
                            <w:p w14:paraId="0FAE5AF0" w14:textId="75117427" w:rsidR="00494DE0" w:rsidRPr="00775E71" w:rsidRDefault="00775E71" w:rsidP="00775E71">
                              <w:pPr>
                                <w:pStyle w:val="NoSpacing"/>
                                <w:jc w:val="right"/>
                                <w:rPr>
                                  <w:color w:val="595959" w:themeColor="text1" w:themeTint="A6"/>
                                  <w:sz w:val="32"/>
                                  <w:szCs w:val="32"/>
                                </w:rPr>
                              </w:pPr>
                              <w:r w:rsidRPr="003C7318">
                                <w:rPr>
                                  <w:rFonts w:ascii="Arial" w:hAnsi="Arial" w:cs="Arial"/>
                                  <w:b/>
                                  <w:bCs/>
                                  <w:color w:val="595959" w:themeColor="text1" w:themeTint="A6"/>
                                  <w:sz w:val="32"/>
                                  <w:szCs w:val="32"/>
                                </w:rPr>
                                <w:t>Mireille Matondo Bangu (2328296)</w:t>
                              </w:r>
                              <w:r w:rsidRPr="003C7318">
                                <w:rPr>
                                  <w:rFonts w:ascii="Arial" w:hAnsi="Arial" w:cs="Arial"/>
                                  <w:b/>
                                  <w:bCs/>
                                  <w:color w:val="595959" w:themeColor="text1" w:themeTint="A6"/>
                                  <w:sz w:val="32"/>
                                  <w:szCs w:val="32"/>
                                </w:rPr>
                                <w:br/>
                              </w:r>
                              <w:r w:rsidR="00333883">
                                <w:rPr>
                                  <w:rFonts w:ascii="Arial" w:hAnsi="Arial" w:cs="Arial"/>
                                  <w:b/>
                                  <w:bCs/>
                                  <w:color w:val="595959" w:themeColor="text1" w:themeTint="A6"/>
                                  <w:sz w:val="32"/>
                                  <w:szCs w:val="32"/>
                                </w:rPr>
                                <w:t>Lecturer</w:t>
                              </w:r>
                              <w:r w:rsidR="00EB2DFA">
                                <w:rPr>
                                  <w:rFonts w:ascii="Arial" w:hAnsi="Arial" w:cs="Arial"/>
                                  <w:b/>
                                  <w:bCs/>
                                  <w:color w:val="595959" w:themeColor="text1" w:themeTint="A6"/>
                                  <w:sz w:val="32"/>
                                  <w:szCs w:val="32"/>
                                </w:rPr>
                                <w:t>:</w:t>
                              </w:r>
                              <w:r w:rsidRPr="003C7318">
                                <w:rPr>
                                  <w:rFonts w:ascii="Arial" w:hAnsi="Arial" w:cs="Arial"/>
                                  <w:b/>
                                  <w:bCs/>
                                  <w:color w:val="595959" w:themeColor="text1" w:themeTint="A6"/>
                                  <w:sz w:val="32"/>
                                  <w:szCs w:val="32"/>
                                </w:rPr>
                                <w:t xml:space="preserve"> Aishat </w:t>
                              </w:r>
                              <w:proofErr w:type="spellStart"/>
                              <w:r w:rsidRPr="003C7318">
                                <w:rPr>
                                  <w:rFonts w:ascii="Arial" w:hAnsi="Arial" w:cs="Arial"/>
                                  <w:b/>
                                  <w:bCs/>
                                  <w:color w:val="595959" w:themeColor="text1" w:themeTint="A6"/>
                                  <w:sz w:val="32"/>
                                  <w:szCs w:val="32"/>
                                </w:rPr>
                                <w:t>Bakre</w:t>
                              </w:r>
                              <w:proofErr w:type="spellEnd"/>
                              <w:r w:rsidRPr="003C7318">
                                <w:rPr>
                                  <w:rFonts w:ascii="Arial" w:hAnsi="Arial" w:cs="Arial"/>
                                  <w:b/>
                                  <w:bCs/>
                                  <w:color w:val="595959" w:themeColor="text1" w:themeTint="A6"/>
                                  <w:sz w:val="32"/>
                                  <w:szCs w:val="32"/>
                                </w:rPr>
                                <w:t xml:space="preserve"> </w:t>
                              </w:r>
                              <w:r w:rsidRPr="003C7318">
                                <w:rPr>
                                  <w:rFonts w:ascii="Arial" w:hAnsi="Arial" w:cs="Arial"/>
                                  <w:b/>
                                  <w:bCs/>
                                  <w:color w:val="595959" w:themeColor="text1" w:themeTint="A6"/>
                                  <w:sz w:val="32"/>
                                  <w:szCs w:val="32"/>
                                </w:rPr>
                                <w:br/>
                              </w:r>
                            </w:p>
                          </w:sdtContent>
                        </w:sdt>
                      </w:txbxContent>
                    </v:textbox>
                    <w10:wrap type="square" anchorx="page" anchory="page"/>
                  </v:shape>
                </w:pict>
              </mc:Fallback>
            </mc:AlternateContent>
          </w:r>
        </w:p>
        <w:p w14:paraId="19F4C1FC" w14:textId="4707141C" w:rsidR="00494DE0" w:rsidRDefault="002355AA">
          <w:pPr>
            <w:rPr>
              <w:rFonts w:ascii="Arial" w:hAnsi="Arial" w:cs="Arial"/>
              <w:b/>
              <w:bCs/>
              <w:sz w:val="28"/>
              <w:szCs w:val="28"/>
            </w:rPr>
          </w:pPr>
          <w:r>
            <w:rPr>
              <w:rFonts w:ascii="Arial" w:hAnsi="Arial" w:cs="Arial"/>
              <w:b/>
              <w:bCs/>
              <w:noProof/>
              <w:sz w:val="28"/>
              <w:szCs w:val="28"/>
            </w:rPr>
            <w:drawing>
              <wp:anchor distT="0" distB="0" distL="114300" distR="114300" simplePos="0" relativeHeight="251663360" behindDoc="1" locked="0" layoutInCell="1" allowOverlap="1" wp14:anchorId="7F9D0723" wp14:editId="791C0403">
                <wp:simplePos x="0" y="0"/>
                <wp:positionH relativeFrom="margin">
                  <wp:posOffset>901700</wp:posOffset>
                </wp:positionH>
                <wp:positionV relativeFrom="paragraph">
                  <wp:posOffset>1370330</wp:posOffset>
                </wp:positionV>
                <wp:extent cx="4514850" cy="2724150"/>
                <wp:effectExtent l="0" t="0" r="0" b="0"/>
                <wp:wrapThrough wrapText="bothSides">
                  <wp:wrapPolygon edited="0">
                    <wp:start x="0" y="0"/>
                    <wp:lineTo x="0" y="21449"/>
                    <wp:lineTo x="21509" y="21449"/>
                    <wp:lineTo x="21509" y="0"/>
                    <wp:lineTo x="0" y="0"/>
                  </wp:wrapPolygon>
                </wp:wrapThrough>
                <wp:docPr id="20462244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14850" cy="2724150"/>
                        </a:xfrm>
                        <a:prstGeom prst="rect">
                          <a:avLst/>
                        </a:prstGeom>
                        <a:noFill/>
                      </pic:spPr>
                    </pic:pic>
                  </a:graphicData>
                </a:graphic>
                <wp14:sizeRelV relativeFrom="margin">
                  <wp14:pctHeight>0</wp14:pctHeight>
                </wp14:sizeRelV>
              </wp:anchor>
            </w:drawing>
          </w:r>
          <w:r w:rsidR="004E4939">
            <w:rPr>
              <w:noProof/>
            </w:rPr>
            <mc:AlternateContent>
              <mc:Choice Requires="wps">
                <w:drawing>
                  <wp:anchor distT="0" distB="0" distL="114300" distR="114300" simplePos="0" relativeHeight="251659264" behindDoc="0" locked="0" layoutInCell="1" allowOverlap="1" wp14:anchorId="272AF0A7" wp14:editId="32D04103">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219950" cy="3638550"/>
                    <wp:effectExtent l="0" t="0" r="0" b="5080"/>
                    <wp:wrapSquare wrapText="bothSides"/>
                    <wp:docPr id="154" name="Text Box 163"/>
                    <wp:cNvGraphicFramePr/>
                    <a:graphic xmlns:a="http://schemas.openxmlformats.org/drawingml/2006/main">
                      <a:graphicData uri="http://schemas.microsoft.com/office/word/2010/wordprocessingShape">
                        <wps:wsp>
                          <wps:cNvSpPr txBox="1"/>
                          <wps:spPr>
                            <a:xfrm>
                              <a:off x="0" y="0"/>
                              <a:ext cx="721995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34B92D8" w14:textId="10020060" w:rsidR="00494DE0" w:rsidRPr="0027386E" w:rsidRDefault="00494DE0" w:rsidP="004E4939">
                                <w:pPr>
                                  <w:jc w:val="left"/>
                                  <w:rPr>
                                    <w:rFonts w:ascii="Arial" w:hAnsi="Arial" w:cs="Arial"/>
                                    <w:b/>
                                    <w:bCs/>
                                    <w:color w:val="156082" w:themeColor="accent1"/>
                                    <w:sz w:val="40"/>
                                    <w:szCs w:val="40"/>
                                  </w:rPr>
                                </w:pPr>
                                <w:r w:rsidRPr="003C7318">
                                  <w:rPr>
                                    <w:rFonts w:ascii="Arial" w:hAnsi="Arial" w:cs="Arial"/>
                                    <w:b/>
                                    <w:bCs/>
                                    <w:color w:val="156082" w:themeColor="accent1"/>
                                    <w:sz w:val="44"/>
                                    <w:szCs w:val="44"/>
                                  </w:rPr>
                                  <w:t>MODULE LCHS4003</w:t>
                                </w:r>
                                <w:r w:rsidR="0027386E">
                                  <w:rPr>
                                    <w:rFonts w:ascii="Arial" w:hAnsi="Arial" w:cs="Arial"/>
                                    <w:b/>
                                    <w:bCs/>
                                    <w:color w:val="156082" w:themeColor="accent1"/>
                                    <w:sz w:val="44"/>
                                    <w:szCs w:val="44"/>
                                  </w:rPr>
                                  <w:t>_BIRM</w:t>
                                </w:r>
                                <w:r w:rsidRPr="003C7318">
                                  <w:rPr>
                                    <w:rFonts w:ascii="Arial" w:hAnsi="Arial" w:cs="Arial"/>
                                    <w:b/>
                                    <w:bCs/>
                                    <w:color w:val="156082" w:themeColor="accent1"/>
                                    <w:sz w:val="44"/>
                                    <w:szCs w:val="44"/>
                                  </w:rPr>
                                  <w:t xml:space="preserve"> - </w:t>
                                </w:r>
                                <w:r w:rsidRPr="0027386E">
                                  <w:rPr>
                                    <w:rFonts w:ascii="Arial" w:hAnsi="Arial" w:cs="Arial"/>
                                    <w:b/>
                                    <w:bCs/>
                                    <w:color w:val="156082" w:themeColor="accent1"/>
                                    <w:sz w:val="40"/>
                                    <w:szCs w:val="40"/>
                                  </w:rPr>
                                  <w:t>Introduction to Health and Social</w:t>
                                </w:r>
                                <w:r w:rsidR="004E4939" w:rsidRPr="0027386E">
                                  <w:rPr>
                                    <w:rFonts w:ascii="Arial" w:hAnsi="Arial" w:cs="Arial"/>
                                    <w:b/>
                                    <w:bCs/>
                                    <w:color w:val="156082" w:themeColor="accent1"/>
                                    <w:sz w:val="40"/>
                                    <w:szCs w:val="40"/>
                                  </w:rPr>
                                  <w:t xml:space="preserve"> </w:t>
                                </w:r>
                                <w:r w:rsidR="004D294A" w:rsidRPr="0027386E">
                                  <w:rPr>
                                    <w:rFonts w:ascii="Arial" w:hAnsi="Arial" w:cs="Arial"/>
                                    <w:b/>
                                    <w:bCs/>
                                    <w:color w:val="156082" w:themeColor="accent1"/>
                                    <w:sz w:val="40"/>
                                    <w:szCs w:val="40"/>
                                  </w:rPr>
                                  <w:t>C</w:t>
                                </w:r>
                                <w:r w:rsidR="004E4939" w:rsidRPr="0027386E">
                                  <w:rPr>
                                    <w:rFonts w:ascii="Arial" w:hAnsi="Arial" w:cs="Arial"/>
                                    <w:b/>
                                    <w:bCs/>
                                    <w:color w:val="156082" w:themeColor="accent1"/>
                                    <w:sz w:val="40"/>
                                    <w:szCs w:val="40"/>
                                  </w:rPr>
                                  <w:t>are</w:t>
                                </w:r>
                              </w:p>
                              <w:p w14:paraId="554D1859" w14:textId="7766C3E3" w:rsidR="00494DE0" w:rsidRPr="003C7318" w:rsidRDefault="00494DE0" w:rsidP="004E4939">
                                <w:pPr>
                                  <w:jc w:val="left"/>
                                  <w:rPr>
                                    <w:rFonts w:ascii="Arial" w:hAnsi="Arial" w:cs="Arial"/>
                                    <w:b/>
                                    <w:bCs/>
                                    <w:color w:val="156082" w:themeColor="accent1"/>
                                    <w:sz w:val="44"/>
                                    <w:szCs w:val="44"/>
                                  </w:rPr>
                                </w:pPr>
                                <w:r w:rsidRPr="003C7318">
                                  <w:rPr>
                                    <w:rFonts w:ascii="Arial" w:hAnsi="Arial" w:cs="Arial"/>
                                    <w:b/>
                                    <w:bCs/>
                                    <w:color w:val="156082" w:themeColor="accent1"/>
                                    <w:sz w:val="44"/>
                                    <w:szCs w:val="44"/>
                                  </w:rPr>
                                  <w:t xml:space="preserve">Case study: Mrs Mann. </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36300</wp14:pctHeight>
                    </wp14:sizeRelV>
                  </wp:anchor>
                </w:drawing>
              </mc:Choice>
              <mc:Fallback>
                <w:pict>
                  <v:shapetype w14:anchorId="272AF0A7" id="_x0000_t202" coordsize="21600,21600" o:spt="202" path="m,l,21600r21600,l21600,xe">
                    <v:stroke joinstyle="miter"/>
                    <v:path gradientshapeok="t" o:connecttype="rect"/>
                  </v:shapetype>
                  <v:shape id="Text Box 163" o:spid="_x0000_s1027" type="#_x0000_t202" style="position:absolute;left:0;text-align:left;margin-left:0;margin-top:0;width:568.5pt;height:286.5pt;z-index:251659264;visibility:visible;mso-wrap-style:square;mso-width-percent:0;mso-height-percent:363;mso-top-percent:300;mso-wrap-distance-left:9pt;mso-wrap-distance-top:0;mso-wrap-distance-right:9pt;mso-wrap-distance-bottom:0;mso-position-horizontal:center;mso-position-horizontal-relative:page;mso-position-vertical-relative:page;mso-width-percent:0;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" filled="f" stroked="f" strokeweight=".5pt">
                    <v:textbox inset="126pt,0,54pt,0">
                      <w:txbxContent>
                        <w:p w14:paraId="134B92D8" w14:textId="10020060" w:rsidR="00494DE0" w:rsidRPr="0027386E" w:rsidRDefault="00494DE0" w:rsidP="004E4939">
                          <w:pPr>
                            <w:jc w:val="left"/>
                            <w:rPr>
                              <w:rFonts w:ascii="Arial" w:hAnsi="Arial" w:cs="Arial"/>
                              <w:b/>
                              <w:bCs/>
                              <w:color w:val="156082" w:themeColor="accent1"/>
                              <w:sz w:val="40"/>
                              <w:szCs w:val="40"/>
                            </w:rPr>
                          </w:pPr>
                          <w:r w:rsidRPr="003C7318">
                            <w:rPr>
                              <w:rFonts w:ascii="Arial" w:hAnsi="Arial" w:cs="Arial"/>
                              <w:b/>
                              <w:bCs/>
                              <w:color w:val="156082" w:themeColor="accent1"/>
                              <w:sz w:val="44"/>
                              <w:szCs w:val="44"/>
                            </w:rPr>
                            <w:t>MODULE LCHS4003</w:t>
                          </w:r>
                          <w:r w:rsidR="0027386E">
                            <w:rPr>
                              <w:rFonts w:ascii="Arial" w:hAnsi="Arial" w:cs="Arial"/>
                              <w:b/>
                              <w:bCs/>
                              <w:color w:val="156082" w:themeColor="accent1"/>
                              <w:sz w:val="44"/>
                              <w:szCs w:val="44"/>
                            </w:rPr>
                            <w:t>_BIRM</w:t>
                          </w:r>
                          <w:r w:rsidRPr="003C7318">
                            <w:rPr>
                              <w:rFonts w:ascii="Arial" w:hAnsi="Arial" w:cs="Arial"/>
                              <w:b/>
                              <w:bCs/>
                              <w:color w:val="156082" w:themeColor="accent1"/>
                              <w:sz w:val="44"/>
                              <w:szCs w:val="44"/>
                            </w:rPr>
                            <w:t xml:space="preserve"> - </w:t>
                          </w:r>
                          <w:r w:rsidRPr="0027386E">
                            <w:rPr>
                              <w:rFonts w:ascii="Arial" w:hAnsi="Arial" w:cs="Arial"/>
                              <w:b/>
                              <w:bCs/>
                              <w:color w:val="156082" w:themeColor="accent1"/>
                              <w:sz w:val="40"/>
                              <w:szCs w:val="40"/>
                            </w:rPr>
                            <w:t>Introduction to Health and Social</w:t>
                          </w:r>
                          <w:r w:rsidR="004E4939" w:rsidRPr="0027386E">
                            <w:rPr>
                              <w:rFonts w:ascii="Arial" w:hAnsi="Arial" w:cs="Arial"/>
                              <w:b/>
                              <w:bCs/>
                              <w:color w:val="156082" w:themeColor="accent1"/>
                              <w:sz w:val="40"/>
                              <w:szCs w:val="40"/>
                            </w:rPr>
                            <w:t xml:space="preserve"> </w:t>
                          </w:r>
                          <w:r w:rsidR="004D294A" w:rsidRPr="0027386E">
                            <w:rPr>
                              <w:rFonts w:ascii="Arial" w:hAnsi="Arial" w:cs="Arial"/>
                              <w:b/>
                              <w:bCs/>
                              <w:color w:val="156082" w:themeColor="accent1"/>
                              <w:sz w:val="40"/>
                              <w:szCs w:val="40"/>
                            </w:rPr>
                            <w:t>C</w:t>
                          </w:r>
                          <w:r w:rsidR="004E4939" w:rsidRPr="0027386E">
                            <w:rPr>
                              <w:rFonts w:ascii="Arial" w:hAnsi="Arial" w:cs="Arial"/>
                              <w:b/>
                              <w:bCs/>
                              <w:color w:val="156082" w:themeColor="accent1"/>
                              <w:sz w:val="40"/>
                              <w:szCs w:val="40"/>
                            </w:rPr>
                            <w:t>are</w:t>
                          </w:r>
                        </w:p>
                        <w:p w14:paraId="554D1859" w14:textId="7766C3E3" w:rsidR="00494DE0" w:rsidRPr="003C7318" w:rsidRDefault="00494DE0" w:rsidP="004E4939">
                          <w:pPr>
                            <w:jc w:val="left"/>
                            <w:rPr>
                              <w:rFonts w:ascii="Arial" w:hAnsi="Arial" w:cs="Arial"/>
                              <w:b/>
                              <w:bCs/>
                              <w:color w:val="156082" w:themeColor="accent1"/>
                              <w:sz w:val="44"/>
                              <w:szCs w:val="44"/>
                            </w:rPr>
                          </w:pPr>
                          <w:r w:rsidRPr="003C7318">
                            <w:rPr>
                              <w:rFonts w:ascii="Arial" w:hAnsi="Arial" w:cs="Arial"/>
                              <w:b/>
                              <w:bCs/>
                              <w:color w:val="156082" w:themeColor="accent1"/>
                              <w:sz w:val="44"/>
                              <w:szCs w:val="44"/>
                            </w:rPr>
                            <w:t xml:space="preserve">Case study: Mrs Mann. </w:t>
                          </w:r>
                        </w:p>
                      </w:txbxContent>
                    </v:textbox>
                    <w10:wrap type="square" anchorx="page" anchory="page"/>
                  </v:shape>
                </w:pict>
              </mc:Fallback>
            </mc:AlternateContent>
          </w:r>
          <w:r w:rsidR="00494DE0">
            <w:rPr>
              <w:rFonts w:ascii="Arial" w:hAnsi="Arial" w:cs="Arial"/>
              <w:b/>
              <w:bCs/>
              <w:sz w:val="28"/>
              <w:szCs w:val="28"/>
            </w:rPr>
            <w:br w:type="page"/>
          </w:r>
        </w:p>
      </w:sdtContent>
    </w:sdt>
    <w:p w14:paraId="24B07661" w14:textId="47301079" w:rsidR="00472BE0" w:rsidRPr="00412EB4" w:rsidRDefault="00C35704" w:rsidP="00412EB4">
      <w:pPr>
        <w:jc w:val="center"/>
        <w:rPr>
          <w:rFonts w:ascii="Arial" w:hAnsi="Arial" w:cs="Arial"/>
          <w:b/>
          <w:bCs/>
          <w:sz w:val="28"/>
          <w:szCs w:val="28"/>
        </w:rPr>
      </w:pPr>
      <w:r w:rsidRPr="00412EB4">
        <w:rPr>
          <w:rFonts w:ascii="Arial" w:hAnsi="Arial" w:cs="Arial"/>
          <w:b/>
          <w:bCs/>
          <w:sz w:val="28"/>
          <w:szCs w:val="28"/>
        </w:rPr>
        <w:lastRenderedPageBreak/>
        <w:t>MODULE LCHS4003 - Introduction to Health and Social</w:t>
      </w:r>
    </w:p>
    <w:p w14:paraId="2EED16B6" w14:textId="6F1EBFE7" w:rsidR="00412EB4" w:rsidRDefault="00C35704" w:rsidP="00412EB4">
      <w:pPr>
        <w:jc w:val="center"/>
        <w:rPr>
          <w:rFonts w:ascii="Arial" w:hAnsi="Arial" w:cs="Arial"/>
          <w:b/>
          <w:bCs/>
          <w:sz w:val="28"/>
          <w:szCs w:val="28"/>
        </w:rPr>
      </w:pPr>
      <w:r w:rsidRPr="00412EB4">
        <w:rPr>
          <w:rFonts w:ascii="Arial" w:hAnsi="Arial" w:cs="Arial"/>
          <w:b/>
          <w:bCs/>
          <w:sz w:val="28"/>
          <w:szCs w:val="28"/>
        </w:rPr>
        <w:t>Care</w:t>
      </w:r>
    </w:p>
    <w:p w14:paraId="4AE9BDED" w14:textId="73FC3E40" w:rsidR="00582E12" w:rsidRPr="007E7F56" w:rsidRDefault="00C35704" w:rsidP="00472BE0">
      <w:pPr>
        <w:jc w:val="center"/>
        <w:rPr>
          <w:rFonts w:ascii="Arial" w:hAnsi="Arial" w:cs="Arial"/>
          <w:b/>
          <w:bCs/>
          <w:sz w:val="28"/>
          <w:szCs w:val="28"/>
        </w:rPr>
      </w:pPr>
      <w:r w:rsidRPr="007E7F56">
        <w:rPr>
          <w:rFonts w:ascii="Arial" w:hAnsi="Arial" w:cs="Arial"/>
          <w:b/>
          <w:bCs/>
          <w:sz w:val="28"/>
          <w:szCs w:val="28"/>
        </w:rPr>
        <w:t>Case study: Mrs Mann</w:t>
      </w:r>
      <w:r w:rsidR="007E7F56">
        <w:rPr>
          <w:rFonts w:ascii="Arial" w:hAnsi="Arial" w:cs="Arial"/>
          <w:b/>
          <w:bCs/>
          <w:sz w:val="28"/>
          <w:szCs w:val="28"/>
        </w:rPr>
        <w:t>.</w:t>
      </w:r>
      <w:r w:rsidR="00582E12" w:rsidRPr="007E7F56">
        <w:rPr>
          <w:rFonts w:ascii="Arial" w:hAnsi="Arial" w:cs="Arial"/>
          <w:b/>
          <w:bCs/>
          <w:sz w:val="28"/>
          <w:szCs w:val="28"/>
        </w:rPr>
        <w:t xml:space="preserve"> </w:t>
      </w:r>
    </w:p>
    <w:p w14:paraId="0E68447C" w14:textId="77777777" w:rsidR="00EB0711" w:rsidRPr="002A16E4" w:rsidRDefault="00EB0711" w:rsidP="00472BE0">
      <w:pPr>
        <w:jc w:val="center"/>
        <w:rPr>
          <w:rFonts w:ascii="Arial" w:hAnsi="Arial" w:cs="Arial"/>
          <w:sz w:val="28"/>
          <w:szCs w:val="28"/>
        </w:rPr>
      </w:pPr>
    </w:p>
    <w:p w14:paraId="166119E8" w14:textId="34273868" w:rsidR="00DB709D" w:rsidRDefault="00DB709D" w:rsidP="00FE0C8B">
      <w:pPr>
        <w:pStyle w:val="ListParagraph"/>
        <w:numPr>
          <w:ilvl w:val="0"/>
          <w:numId w:val="1"/>
        </w:numPr>
        <w:rPr>
          <w:rFonts w:ascii="Arial" w:hAnsi="Arial" w:cs="Arial"/>
          <w:b/>
          <w:bCs/>
          <w:sz w:val="28"/>
          <w:szCs w:val="28"/>
        </w:rPr>
      </w:pPr>
      <w:r w:rsidRPr="002A16E4">
        <w:rPr>
          <w:rFonts w:ascii="Arial" w:hAnsi="Arial" w:cs="Arial"/>
          <w:b/>
          <w:bCs/>
          <w:sz w:val="28"/>
          <w:szCs w:val="28"/>
        </w:rPr>
        <w:t>Introduction.</w:t>
      </w:r>
    </w:p>
    <w:p w14:paraId="4A94AB11" w14:textId="372A9CD4" w:rsidR="00845EB9" w:rsidRPr="00845EB9" w:rsidRDefault="00845EB9" w:rsidP="00845EB9">
      <w:pPr>
        <w:ind w:firstLine="360"/>
        <w:rPr>
          <w:rFonts w:ascii="Arial" w:hAnsi="Arial" w:cs="Arial"/>
          <w:b/>
          <w:bCs/>
          <w:sz w:val="28"/>
          <w:szCs w:val="28"/>
        </w:rPr>
      </w:pPr>
      <w:r w:rsidRPr="00845EB9">
        <w:rPr>
          <w:rFonts w:ascii="Arial" w:hAnsi="Arial" w:cs="Arial"/>
        </w:rPr>
        <w:t xml:space="preserve">Home care is a strong aspiration for many elderly people. In this context, </w:t>
      </w:r>
      <w:r w:rsidR="00EA1809">
        <w:rPr>
          <w:rFonts w:ascii="Arial" w:hAnsi="Arial" w:cs="Arial"/>
        </w:rPr>
        <w:t>domiciliary care agenc</w:t>
      </w:r>
      <w:r w:rsidR="00E54306">
        <w:rPr>
          <w:rFonts w:ascii="Arial" w:hAnsi="Arial" w:cs="Arial"/>
        </w:rPr>
        <w:t>ies</w:t>
      </w:r>
      <w:r w:rsidR="00EA1809">
        <w:rPr>
          <w:rFonts w:ascii="Arial" w:hAnsi="Arial" w:cs="Arial"/>
        </w:rPr>
        <w:t xml:space="preserve"> </w:t>
      </w:r>
      <w:r w:rsidRPr="00845EB9">
        <w:rPr>
          <w:rFonts w:ascii="Arial" w:hAnsi="Arial" w:cs="Arial"/>
        </w:rPr>
        <w:t>play an essential role in supporting patients and their relatives</w:t>
      </w:r>
      <w:r w:rsidRPr="00845EB9">
        <w:rPr>
          <w:rFonts w:ascii="Arial" w:hAnsi="Arial" w:cs="Arial"/>
          <w:b/>
          <w:bCs/>
          <w:sz w:val="28"/>
          <w:szCs w:val="28"/>
        </w:rPr>
        <w:t>.</w:t>
      </w:r>
    </w:p>
    <w:p w14:paraId="5B91B662" w14:textId="78CF4C5A" w:rsidR="00DB709D" w:rsidRDefault="00916B81" w:rsidP="00FE0C8B">
      <w:pPr>
        <w:ind w:firstLine="360"/>
        <w:rPr>
          <w:rFonts w:ascii="Arial" w:hAnsi="Arial" w:cs="Arial"/>
        </w:rPr>
      </w:pPr>
      <w:r w:rsidRPr="00916B81">
        <w:rPr>
          <w:rFonts w:ascii="Arial" w:hAnsi="Arial" w:cs="Arial"/>
        </w:rPr>
        <w:t xml:space="preserve">Today. I am going to explore the </w:t>
      </w:r>
      <w:r w:rsidR="00DB709D" w:rsidRPr="002A16E4">
        <w:rPr>
          <w:rFonts w:ascii="Arial" w:hAnsi="Arial" w:cs="Arial"/>
        </w:rPr>
        <w:t xml:space="preserve">case presents Mrs. Mann, a 72-year-old woman recently released from hospital after </w:t>
      </w:r>
      <w:r w:rsidR="00BD7B76" w:rsidRPr="002A16E4">
        <w:rPr>
          <w:rFonts w:ascii="Arial" w:hAnsi="Arial" w:cs="Arial"/>
        </w:rPr>
        <w:t xml:space="preserve">a </w:t>
      </w:r>
      <w:r w:rsidR="00DB709D" w:rsidRPr="002A16E4">
        <w:rPr>
          <w:rFonts w:ascii="Arial" w:hAnsi="Arial" w:cs="Arial"/>
        </w:rPr>
        <w:t xml:space="preserve">hip surgery. </w:t>
      </w:r>
      <w:r w:rsidR="0005446C" w:rsidRPr="002A16E4">
        <w:rPr>
          <w:rFonts w:ascii="Arial" w:hAnsi="Arial" w:cs="Arial"/>
        </w:rPr>
        <w:t xml:space="preserve">She was then taken in care by a home care agency involving several stakeholders. </w:t>
      </w:r>
      <w:r w:rsidR="00DB709D" w:rsidRPr="002A16E4">
        <w:rPr>
          <w:rFonts w:ascii="Arial" w:hAnsi="Arial" w:cs="Arial"/>
        </w:rPr>
        <w:t>Living alone, speaking a limited English, she is helped by her daughter who lives nearby.   Recently, there have been concerns about inappropriate documentation in M</w:t>
      </w:r>
      <w:r w:rsidR="00936487">
        <w:rPr>
          <w:rFonts w:ascii="Arial" w:hAnsi="Arial" w:cs="Arial"/>
        </w:rPr>
        <w:t>r</w:t>
      </w:r>
      <w:r w:rsidR="00DB709D" w:rsidRPr="002A16E4">
        <w:rPr>
          <w:rFonts w:ascii="Arial" w:hAnsi="Arial" w:cs="Arial"/>
        </w:rPr>
        <w:t>s. Mann’s care records and missed communication led to a delay in medication adjustment.</w:t>
      </w:r>
    </w:p>
    <w:p w14:paraId="69ACD7FE" w14:textId="48FEEA7C" w:rsidR="003504B1" w:rsidRPr="002A16E4" w:rsidRDefault="003504B1" w:rsidP="00FE0C8B">
      <w:pPr>
        <w:ind w:firstLine="360"/>
        <w:rPr>
          <w:rFonts w:ascii="Arial" w:hAnsi="Arial" w:cs="Arial"/>
        </w:rPr>
      </w:pPr>
      <w:r w:rsidRPr="003504B1">
        <w:rPr>
          <w:rFonts w:ascii="Arial" w:hAnsi="Arial" w:cs="Arial"/>
        </w:rPr>
        <w:t>I will demonstrate how this situation illustrates the need for comprehensive and personali</w:t>
      </w:r>
      <w:r w:rsidR="009F0A2A">
        <w:rPr>
          <w:rFonts w:ascii="Arial" w:hAnsi="Arial" w:cs="Arial"/>
        </w:rPr>
        <w:t>s</w:t>
      </w:r>
      <w:r w:rsidRPr="003504B1">
        <w:rPr>
          <w:rFonts w:ascii="Arial" w:hAnsi="Arial" w:cs="Arial"/>
        </w:rPr>
        <w:t xml:space="preserve">ed care through </w:t>
      </w:r>
      <w:r w:rsidR="00BA21A1">
        <w:rPr>
          <w:rFonts w:ascii="Arial" w:hAnsi="Arial" w:cs="Arial"/>
        </w:rPr>
        <w:t>efficient</w:t>
      </w:r>
      <w:r w:rsidRPr="003504B1">
        <w:rPr>
          <w:rFonts w:ascii="Arial" w:hAnsi="Arial" w:cs="Arial"/>
        </w:rPr>
        <w:t xml:space="preserve"> communication</w:t>
      </w:r>
      <w:r w:rsidR="00B1549B">
        <w:rPr>
          <w:rFonts w:ascii="Arial" w:hAnsi="Arial" w:cs="Arial"/>
        </w:rPr>
        <w:t>, knowledge</w:t>
      </w:r>
      <w:r w:rsidRPr="003504B1">
        <w:rPr>
          <w:rFonts w:ascii="Arial" w:hAnsi="Arial" w:cs="Arial"/>
        </w:rPr>
        <w:t xml:space="preserve"> and training strategies that can adapt care to the </w:t>
      </w:r>
      <w:r w:rsidR="000643A9" w:rsidRPr="003504B1">
        <w:rPr>
          <w:rFonts w:ascii="Arial" w:hAnsi="Arial" w:cs="Arial"/>
        </w:rPr>
        <w:t>needs</w:t>
      </w:r>
      <w:r w:rsidRPr="003504B1">
        <w:rPr>
          <w:rFonts w:ascii="Arial" w:hAnsi="Arial" w:cs="Arial"/>
        </w:rPr>
        <w:t xml:space="preserve"> of the patient.</w:t>
      </w:r>
    </w:p>
    <w:p w14:paraId="6DB91E02" w14:textId="0A5FC857" w:rsidR="007B748C" w:rsidRDefault="007B748C" w:rsidP="00FE0C8B">
      <w:pPr>
        <w:ind w:firstLine="360"/>
        <w:rPr>
          <w:rFonts w:ascii="Arial" w:hAnsi="Arial" w:cs="Arial"/>
        </w:rPr>
      </w:pPr>
      <w:r w:rsidRPr="002A16E4">
        <w:rPr>
          <w:rFonts w:ascii="Arial" w:hAnsi="Arial" w:cs="Arial"/>
        </w:rPr>
        <w:t>This situation highlights the importance of managing communication with the user service and family under the Equality Act 2010, having good administrative skills, having the ability to work in a team.</w:t>
      </w:r>
    </w:p>
    <w:p w14:paraId="248EDD35" w14:textId="4902C0A0" w:rsidR="006D72CE" w:rsidRDefault="006D72CE" w:rsidP="00FE0C8B">
      <w:pPr>
        <w:ind w:firstLine="360"/>
        <w:rPr>
          <w:rFonts w:ascii="Arial" w:hAnsi="Arial" w:cs="Arial"/>
        </w:rPr>
      </w:pPr>
      <w:r w:rsidRPr="006D72CE">
        <w:rPr>
          <w:rFonts w:ascii="Arial" w:hAnsi="Arial" w:cs="Arial"/>
        </w:rPr>
        <w:t>In this report, I will analyse the situation to show the challenges encountered, but also the solutions for improving patients’ quality of life.</w:t>
      </w:r>
    </w:p>
    <w:p w14:paraId="670BC7AE" w14:textId="1795732C" w:rsidR="00FB66D6" w:rsidRPr="002A16E4" w:rsidRDefault="00895E2A" w:rsidP="00FE0C8B">
      <w:pPr>
        <w:ind w:firstLine="360"/>
        <w:rPr>
          <w:rFonts w:ascii="Arial" w:hAnsi="Arial" w:cs="Arial"/>
        </w:rPr>
      </w:pPr>
      <w:r>
        <w:rPr>
          <w:rFonts w:ascii="Arial" w:hAnsi="Arial" w:cs="Arial"/>
          <w:noProof/>
        </w:rPr>
        <w:drawing>
          <wp:anchor distT="0" distB="0" distL="114300" distR="114300" simplePos="0" relativeHeight="251664384" behindDoc="0" locked="0" layoutInCell="1" allowOverlap="1" wp14:anchorId="7AF00463" wp14:editId="27D04FE6">
            <wp:simplePos x="0" y="0"/>
            <wp:positionH relativeFrom="margin">
              <wp:align>left</wp:align>
            </wp:positionH>
            <wp:positionV relativeFrom="paragraph">
              <wp:posOffset>244475</wp:posOffset>
            </wp:positionV>
            <wp:extent cx="3251200" cy="2717800"/>
            <wp:effectExtent l="0" t="0" r="6350" b="6350"/>
            <wp:wrapThrough wrapText="bothSides">
              <wp:wrapPolygon edited="0">
                <wp:start x="0" y="0"/>
                <wp:lineTo x="0" y="21499"/>
                <wp:lineTo x="21516" y="21499"/>
                <wp:lineTo x="21516" y="0"/>
                <wp:lineTo x="0" y="0"/>
              </wp:wrapPolygon>
            </wp:wrapThrough>
            <wp:docPr id="100459545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flipH="1">
                      <a:off x="0" y="0"/>
                      <a:ext cx="3251200" cy="2717800"/>
                    </a:xfrm>
                    <a:prstGeom prst="rect">
                      <a:avLst/>
                    </a:prstGeom>
                    <a:noFill/>
                  </pic:spPr>
                </pic:pic>
              </a:graphicData>
            </a:graphic>
            <wp14:sizeRelH relativeFrom="margin">
              <wp14:pctWidth>0</wp14:pctWidth>
            </wp14:sizeRelH>
            <wp14:sizeRelV relativeFrom="margin">
              <wp14:pctHeight>0</wp14:pctHeight>
            </wp14:sizeRelV>
          </wp:anchor>
        </w:drawing>
      </w:r>
    </w:p>
    <w:p w14:paraId="4E9CBEDD" w14:textId="56F41260" w:rsidR="00641D90" w:rsidRPr="002A16E4" w:rsidRDefault="00CB17D2" w:rsidP="008E4CD2">
      <w:pPr>
        <w:pStyle w:val="ListParagraph"/>
        <w:numPr>
          <w:ilvl w:val="0"/>
          <w:numId w:val="1"/>
        </w:numPr>
        <w:rPr>
          <w:rFonts w:ascii="Arial" w:hAnsi="Arial" w:cs="Arial"/>
          <w:b/>
          <w:bCs/>
          <w:sz w:val="28"/>
          <w:szCs w:val="28"/>
        </w:rPr>
      </w:pPr>
      <w:r w:rsidRPr="002A16E4">
        <w:rPr>
          <w:rFonts w:ascii="Arial" w:hAnsi="Arial" w:cs="Arial"/>
          <w:b/>
          <w:bCs/>
          <w:sz w:val="28"/>
          <w:szCs w:val="28"/>
        </w:rPr>
        <w:t xml:space="preserve">The importance of </w:t>
      </w:r>
      <w:r w:rsidR="003653FF" w:rsidRPr="002A16E4">
        <w:rPr>
          <w:rFonts w:ascii="Arial" w:hAnsi="Arial" w:cs="Arial"/>
          <w:b/>
          <w:bCs/>
          <w:sz w:val="28"/>
          <w:szCs w:val="28"/>
        </w:rPr>
        <w:t>effective Communication</w:t>
      </w:r>
      <w:r w:rsidR="00641D90" w:rsidRPr="002A16E4">
        <w:rPr>
          <w:rFonts w:ascii="Arial" w:hAnsi="Arial" w:cs="Arial"/>
          <w:b/>
          <w:bCs/>
          <w:sz w:val="28"/>
          <w:szCs w:val="28"/>
        </w:rPr>
        <w:t xml:space="preserve"> with servic</w:t>
      </w:r>
      <w:r w:rsidR="003653FF" w:rsidRPr="002A16E4">
        <w:rPr>
          <w:rFonts w:ascii="Arial" w:hAnsi="Arial" w:cs="Arial"/>
          <w:b/>
          <w:bCs/>
          <w:sz w:val="28"/>
          <w:szCs w:val="28"/>
        </w:rPr>
        <w:t>e</w:t>
      </w:r>
      <w:r w:rsidR="00641D90" w:rsidRPr="002A16E4">
        <w:rPr>
          <w:rFonts w:ascii="Arial" w:hAnsi="Arial" w:cs="Arial"/>
          <w:b/>
          <w:bCs/>
          <w:sz w:val="28"/>
          <w:szCs w:val="28"/>
        </w:rPr>
        <w:t xml:space="preserve"> users and their </w:t>
      </w:r>
      <w:r w:rsidR="00071ED6" w:rsidRPr="002A16E4">
        <w:rPr>
          <w:rFonts w:ascii="Arial" w:hAnsi="Arial" w:cs="Arial"/>
          <w:b/>
          <w:bCs/>
          <w:sz w:val="28"/>
          <w:szCs w:val="28"/>
        </w:rPr>
        <w:t>famil</w:t>
      </w:r>
      <w:r w:rsidR="00A029CB" w:rsidRPr="002A16E4">
        <w:rPr>
          <w:rFonts w:ascii="Arial" w:hAnsi="Arial" w:cs="Arial"/>
          <w:b/>
          <w:bCs/>
          <w:sz w:val="28"/>
          <w:szCs w:val="28"/>
        </w:rPr>
        <w:t>ies</w:t>
      </w:r>
      <w:r w:rsidR="00071ED6" w:rsidRPr="002A16E4">
        <w:rPr>
          <w:rFonts w:ascii="Arial" w:hAnsi="Arial" w:cs="Arial"/>
          <w:b/>
          <w:bCs/>
          <w:sz w:val="28"/>
          <w:szCs w:val="28"/>
        </w:rPr>
        <w:t>.</w:t>
      </w:r>
    </w:p>
    <w:p w14:paraId="285021EE" w14:textId="7AB95158" w:rsidR="00E3616F" w:rsidRDefault="000466D8" w:rsidP="006C4AF1">
      <w:pPr>
        <w:ind w:firstLine="360"/>
        <w:rPr>
          <w:rFonts w:ascii="Arial" w:hAnsi="Arial" w:cs="Arial"/>
        </w:rPr>
      </w:pPr>
      <w:r w:rsidRPr="000466D8">
        <w:rPr>
          <w:rFonts w:ascii="Arial" w:hAnsi="Arial" w:cs="Arial"/>
        </w:rPr>
        <w:t xml:space="preserve">Effective communication is essential for the quality of </w:t>
      </w:r>
      <w:r>
        <w:rPr>
          <w:rFonts w:ascii="Arial" w:hAnsi="Arial" w:cs="Arial"/>
        </w:rPr>
        <w:t xml:space="preserve">a </w:t>
      </w:r>
      <w:r w:rsidRPr="000466D8">
        <w:rPr>
          <w:rFonts w:ascii="Arial" w:hAnsi="Arial" w:cs="Arial"/>
        </w:rPr>
        <w:t>home care to ensure that the needs</w:t>
      </w:r>
      <w:r w:rsidR="001C5E3C">
        <w:rPr>
          <w:rFonts w:ascii="Arial" w:hAnsi="Arial" w:cs="Arial"/>
        </w:rPr>
        <w:t xml:space="preserve"> and</w:t>
      </w:r>
      <w:r w:rsidRPr="000466D8">
        <w:rPr>
          <w:rFonts w:ascii="Arial" w:hAnsi="Arial" w:cs="Arial"/>
        </w:rPr>
        <w:t xml:space="preserve"> preferences of the patient and family are well understood and taking care to avoid discriminatory practices as defined by the Equality Act 2010.</w:t>
      </w:r>
    </w:p>
    <w:p w14:paraId="17064A7B" w14:textId="0B8C817C" w:rsidR="00C53BA8" w:rsidRPr="002A16E4" w:rsidRDefault="00C53BA8" w:rsidP="006C4AF1">
      <w:pPr>
        <w:ind w:firstLine="360"/>
        <w:rPr>
          <w:rFonts w:ascii="Arial" w:hAnsi="Arial" w:cs="Arial"/>
        </w:rPr>
      </w:pPr>
      <w:r w:rsidRPr="002A16E4">
        <w:rPr>
          <w:rFonts w:ascii="Arial" w:hAnsi="Arial" w:cs="Arial"/>
        </w:rPr>
        <w:t>Th</w:t>
      </w:r>
      <w:r w:rsidR="008E1C2E" w:rsidRPr="002A16E4">
        <w:rPr>
          <w:rFonts w:ascii="Arial" w:hAnsi="Arial" w:cs="Arial"/>
        </w:rPr>
        <w:t>e</w:t>
      </w:r>
      <w:r w:rsidRPr="002A16E4">
        <w:rPr>
          <w:rFonts w:ascii="Arial" w:hAnsi="Arial" w:cs="Arial"/>
        </w:rPr>
        <w:t xml:space="preserve"> Equality Act 2010, entered into force on October 1, 2010, organizes </w:t>
      </w:r>
      <w:r w:rsidR="002D3208" w:rsidRPr="002A16E4">
        <w:rPr>
          <w:rFonts w:ascii="Arial" w:hAnsi="Arial" w:cs="Arial"/>
        </w:rPr>
        <w:t xml:space="preserve">the </w:t>
      </w:r>
      <w:r w:rsidR="0011270D" w:rsidRPr="002A16E4">
        <w:rPr>
          <w:rFonts w:ascii="Arial" w:hAnsi="Arial" w:cs="Arial"/>
        </w:rPr>
        <w:t xml:space="preserve">way </w:t>
      </w:r>
      <w:r w:rsidR="00B7743D" w:rsidRPr="002A16E4">
        <w:rPr>
          <w:rFonts w:ascii="Arial" w:hAnsi="Arial" w:cs="Arial"/>
        </w:rPr>
        <w:t>to prevent</w:t>
      </w:r>
      <w:r w:rsidRPr="002A16E4">
        <w:rPr>
          <w:rFonts w:ascii="Arial" w:hAnsi="Arial" w:cs="Arial"/>
        </w:rPr>
        <w:t xml:space="preserve"> and address discrimination when provi</w:t>
      </w:r>
      <w:r w:rsidR="002D3208" w:rsidRPr="002A16E4">
        <w:rPr>
          <w:rFonts w:ascii="Arial" w:hAnsi="Arial" w:cs="Arial"/>
        </w:rPr>
        <w:t>ding</w:t>
      </w:r>
      <w:r w:rsidRPr="002A16E4">
        <w:rPr>
          <w:rFonts w:ascii="Arial" w:hAnsi="Arial" w:cs="Arial"/>
        </w:rPr>
        <w:t xml:space="preserve"> goods </w:t>
      </w:r>
      <w:r w:rsidR="00E85234" w:rsidRPr="002A16E4">
        <w:rPr>
          <w:rFonts w:ascii="Arial" w:hAnsi="Arial" w:cs="Arial"/>
        </w:rPr>
        <w:t>and services</w:t>
      </w:r>
      <w:r w:rsidR="0011270D" w:rsidRPr="002A16E4">
        <w:rPr>
          <w:rFonts w:ascii="Arial" w:hAnsi="Arial" w:cs="Arial"/>
        </w:rPr>
        <w:t xml:space="preserve"> to the public, for example as a residential care home, community</w:t>
      </w:r>
      <w:r w:rsidR="008E1C2E" w:rsidRPr="002A16E4">
        <w:rPr>
          <w:rFonts w:ascii="Arial" w:hAnsi="Arial" w:cs="Arial"/>
        </w:rPr>
        <w:t xml:space="preserve"> </w:t>
      </w:r>
      <w:r w:rsidR="0011270D" w:rsidRPr="002A16E4">
        <w:rPr>
          <w:rFonts w:ascii="Arial" w:hAnsi="Arial" w:cs="Arial"/>
        </w:rPr>
        <w:t xml:space="preserve">shop or after-school club. </w:t>
      </w:r>
    </w:p>
    <w:p w14:paraId="69AA11C4" w14:textId="7126B3AC" w:rsidR="00A070AE" w:rsidRPr="002A16E4" w:rsidRDefault="006F036A" w:rsidP="006C4AF1">
      <w:pPr>
        <w:ind w:firstLine="360"/>
        <w:rPr>
          <w:rFonts w:ascii="Arial" w:hAnsi="Arial" w:cs="Arial"/>
        </w:rPr>
      </w:pPr>
      <w:r w:rsidRPr="002A16E4">
        <w:rPr>
          <w:rFonts w:ascii="Arial" w:hAnsi="Arial" w:cs="Arial"/>
        </w:rPr>
        <w:t xml:space="preserve">It mainly concerns the nine protected characteristics, such as </w:t>
      </w:r>
      <w:r w:rsidR="00A070AE" w:rsidRPr="002A16E4">
        <w:rPr>
          <w:rFonts w:ascii="Arial" w:hAnsi="Arial" w:cs="Arial"/>
        </w:rPr>
        <w:t>Age, Disability</w:t>
      </w:r>
      <w:r w:rsidR="00943515" w:rsidRPr="002A16E4">
        <w:rPr>
          <w:rFonts w:ascii="Arial" w:hAnsi="Arial" w:cs="Arial"/>
        </w:rPr>
        <w:t xml:space="preserve">, </w:t>
      </w:r>
      <w:r w:rsidR="00A070AE" w:rsidRPr="002A16E4">
        <w:rPr>
          <w:rFonts w:ascii="Arial" w:hAnsi="Arial" w:cs="Arial"/>
        </w:rPr>
        <w:t>Gender reassignment</w:t>
      </w:r>
      <w:r w:rsidR="00943515" w:rsidRPr="002A16E4">
        <w:rPr>
          <w:rFonts w:ascii="Arial" w:hAnsi="Arial" w:cs="Arial"/>
        </w:rPr>
        <w:t xml:space="preserve">, </w:t>
      </w:r>
      <w:r w:rsidR="00A070AE" w:rsidRPr="002A16E4">
        <w:rPr>
          <w:rFonts w:ascii="Arial" w:hAnsi="Arial" w:cs="Arial"/>
        </w:rPr>
        <w:t>Marriage and civil partnership</w:t>
      </w:r>
      <w:r w:rsidR="00943515" w:rsidRPr="002A16E4">
        <w:rPr>
          <w:rFonts w:ascii="Arial" w:hAnsi="Arial" w:cs="Arial"/>
        </w:rPr>
        <w:t xml:space="preserve">, </w:t>
      </w:r>
      <w:r w:rsidR="00A070AE" w:rsidRPr="002A16E4">
        <w:rPr>
          <w:rFonts w:ascii="Arial" w:hAnsi="Arial" w:cs="Arial"/>
        </w:rPr>
        <w:t>Pregnancy and maternity</w:t>
      </w:r>
      <w:r w:rsidR="00943515" w:rsidRPr="002A16E4">
        <w:rPr>
          <w:rFonts w:ascii="Arial" w:hAnsi="Arial" w:cs="Arial"/>
        </w:rPr>
        <w:t xml:space="preserve">, </w:t>
      </w:r>
      <w:r w:rsidR="00A070AE" w:rsidRPr="002A16E4">
        <w:rPr>
          <w:rFonts w:ascii="Arial" w:hAnsi="Arial" w:cs="Arial"/>
        </w:rPr>
        <w:t>Race</w:t>
      </w:r>
      <w:r w:rsidR="001F4B78" w:rsidRPr="002A16E4">
        <w:rPr>
          <w:rFonts w:ascii="Arial" w:hAnsi="Arial" w:cs="Arial"/>
        </w:rPr>
        <w:t>,</w:t>
      </w:r>
      <w:r w:rsidR="00943515" w:rsidRPr="002A16E4">
        <w:rPr>
          <w:rFonts w:ascii="Arial" w:hAnsi="Arial" w:cs="Arial"/>
        </w:rPr>
        <w:t xml:space="preserve"> </w:t>
      </w:r>
      <w:r w:rsidR="00A070AE" w:rsidRPr="002A16E4">
        <w:rPr>
          <w:rFonts w:ascii="Arial" w:hAnsi="Arial" w:cs="Arial"/>
        </w:rPr>
        <w:t>Religion or belief</w:t>
      </w:r>
      <w:r w:rsidR="00E53C4D" w:rsidRPr="002A16E4">
        <w:rPr>
          <w:rFonts w:ascii="Arial" w:hAnsi="Arial" w:cs="Arial"/>
        </w:rPr>
        <w:t xml:space="preserve">, </w:t>
      </w:r>
      <w:r w:rsidR="00A070AE" w:rsidRPr="002A16E4">
        <w:rPr>
          <w:rFonts w:ascii="Arial" w:hAnsi="Arial" w:cs="Arial"/>
        </w:rPr>
        <w:t>Sex</w:t>
      </w:r>
      <w:r w:rsidR="00E53C4D" w:rsidRPr="002A16E4">
        <w:rPr>
          <w:rFonts w:ascii="Arial" w:hAnsi="Arial" w:cs="Arial"/>
        </w:rPr>
        <w:t xml:space="preserve">, </w:t>
      </w:r>
      <w:r w:rsidR="00A070AE" w:rsidRPr="002A16E4">
        <w:rPr>
          <w:rFonts w:ascii="Arial" w:hAnsi="Arial" w:cs="Arial"/>
        </w:rPr>
        <w:t>Sexual orientation</w:t>
      </w:r>
      <w:r w:rsidR="00396649" w:rsidRPr="002A16E4">
        <w:rPr>
          <w:rFonts w:ascii="Arial" w:hAnsi="Arial" w:cs="Arial"/>
        </w:rPr>
        <w:t>.</w:t>
      </w:r>
      <w:r w:rsidR="004E7197" w:rsidRPr="002A16E4">
        <w:rPr>
          <w:rFonts w:ascii="Arial" w:hAnsi="Arial" w:cs="Arial"/>
        </w:rPr>
        <w:t xml:space="preserve"> </w:t>
      </w:r>
    </w:p>
    <w:p w14:paraId="2C1FD93E" w14:textId="6150A031" w:rsidR="004E7197" w:rsidRPr="002A16E4" w:rsidRDefault="004E7197" w:rsidP="006C4AF1">
      <w:pPr>
        <w:ind w:firstLine="360"/>
        <w:rPr>
          <w:rFonts w:ascii="Arial" w:hAnsi="Arial" w:cs="Arial"/>
        </w:rPr>
      </w:pPr>
      <w:r w:rsidRPr="002A16E4">
        <w:rPr>
          <w:rFonts w:ascii="Arial" w:hAnsi="Arial" w:cs="Arial"/>
        </w:rPr>
        <w:lastRenderedPageBreak/>
        <w:t xml:space="preserve">In </w:t>
      </w:r>
      <w:r w:rsidR="004039F3" w:rsidRPr="002A16E4">
        <w:rPr>
          <w:rFonts w:ascii="Arial" w:hAnsi="Arial" w:cs="Arial"/>
        </w:rPr>
        <w:t>Health and social care</w:t>
      </w:r>
      <w:r w:rsidR="00C37222" w:rsidRPr="002A16E4">
        <w:rPr>
          <w:rFonts w:ascii="Arial" w:hAnsi="Arial" w:cs="Arial"/>
        </w:rPr>
        <w:t>,</w:t>
      </w:r>
      <w:r w:rsidR="004039F3" w:rsidRPr="002A16E4">
        <w:rPr>
          <w:rFonts w:ascii="Arial" w:hAnsi="Arial" w:cs="Arial"/>
        </w:rPr>
        <w:t xml:space="preserve"> </w:t>
      </w:r>
      <w:r w:rsidR="0025398C" w:rsidRPr="002A16E4">
        <w:rPr>
          <w:rFonts w:ascii="Arial" w:hAnsi="Arial" w:cs="Arial"/>
        </w:rPr>
        <w:t xml:space="preserve">it </w:t>
      </w:r>
      <w:r w:rsidR="004039F3" w:rsidRPr="002A16E4">
        <w:rPr>
          <w:rFonts w:ascii="Arial" w:hAnsi="Arial" w:cs="Arial"/>
        </w:rPr>
        <w:t xml:space="preserve">means </w:t>
      </w:r>
      <w:r w:rsidR="00184C50" w:rsidRPr="002A16E4">
        <w:rPr>
          <w:rFonts w:ascii="Arial" w:hAnsi="Arial" w:cs="Arial"/>
        </w:rPr>
        <w:t>giving everyone the sa</w:t>
      </w:r>
      <w:r w:rsidR="000917C6" w:rsidRPr="002A16E4">
        <w:rPr>
          <w:rFonts w:ascii="Arial" w:hAnsi="Arial" w:cs="Arial"/>
        </w:rPr>
        <w:t>me rights in respecting their individual differences.</w:t>
      </w:r>
      <w:r w:rsidR="00E115F5" w:rsidRPr="002A16E4">
        <w:rPr>
          <w:rFonts w:ascii="Arial" w:hAnsi="Arial" w:cs="Arial"/>
        </w:rPr>
        <w:t xml:space="preserve"> </w:t>
      </w:r>
    </w:p>
    <w:p w14:paraId="407041A6" w14:textId="3F4487A3" w:rsidR="007F6C7A" w:rsidRPr="002A16E4" w:rsidRDefault="00E115F5" w:rsidP="006C4AF1">
      <w:pPr>
        <w:ind w:firstLine="360"/>
        <w:rPr>
          <w:rFonts w:ascii="Arial" w:hAnsi="Arial" w:cs="Arial"/>
        </w:rPr>
      </w:pPr>
      <w:r w:rsidRPr="002A16E4">
        <w:rPr>
          <w:rFonts w:ascii="Arial" w:hAnsi="Arial" w:cs="Arial"/>
        </w:rPr>
        <w:t xml:space="preserve">In the case study of Mrs. Mann, </w:t>
      </w:r>
      <w:r w:rsidR="00874AFD" w:rsidRPr="002A16E4">
        <w:rPr>
          <w:rFonts w:ascii="Arial" w:hAnsi="Arial" w:cs="Arial"/>
        </w:rPr>
        <w:t>the care</w:t>
      </w:r>
      <w:r w:rsidRPr="002A16E4">
        <w:rPr>
          <w:rFonts w:ascii="Arial" w:hAnsi="Arial" w:cs="Arial"/>
        </w:rPr>
        <w:t xml:space="preserve"> </w:t>
      </w:r>
      <w:r w:rsidR="00874AFD" w:rsidRPr="002A16E4">
        <w:rPr>
          <w:rFonts w:ascii="Arial" w:hAnsi="Arial" w:cs="Arial"/>
        </w:rPr>
        <w:t xml:space="preserve">givers </w:t>
      </w:r>
      <w:r w:rsidRPr="002A16E4">
        <w:rPr>
          <w:rFonts w:ascii="Arial" w:hAnsi="Arial" w:cs="Arial"/>
        </w:rPr>
        <w:t>should have included in their care program the possibility of offering her the services of an interpreter.</w:t>
      </w:r>
      <w:r w:rsidR="007F6C7A" w:rsidRPr="002A16E4">
        <w:rPr>
          <w:rFonts w:ascii="Arial" w:hAnsi="Arial" w:cs="Arial"/>
        </w:rPr>
        <w:t xml:space="preserve"> </w:t>
      </w:r>
      <w:r w:rsidR="001B47D4" w:rsidRPr="002A16E4">
        <w:rPr>
          <w:rFonts w:ascii="Arial" w:hAnsi="Arial" w:cs="Arial"/>
        </w:rPr>
        <w:t xml:space="preserve">One </w:t>
      </w:r>
      <w:r w:rsidR="00C74FBE" w:rsidRPr="002A16E4">
        <w:rPr>
          <w:rFonts w:ascii="Arial" w:hAnsi="Arial" w:cs="Arial"/>
        </w:rPr>
        <w:t>of the</w:t>
      </w:r>
      <w:r w:rsidR="007F6C7A" w:rsidRPr="002A16E4">
        <w:rPr>
          <w:rFonts w:ascii="Arial" w:hAnsi="Arial" w:cs="Arial"/>
        </w:rPr>
        <w:t xml:space="preserve"> protected characteristics defined in the Equality Act 2010, is race. </w:t>
      </w:r>
      <w:r w:rsidR="00C74FBE" w:rsidRPr="002A16E4">
        <w:rPr>
          <w:rFonts w:ascii="Arial" w:hAnsi="Arial" w:cs="Arial"/>
        </w:rPr>
        <w:t>So,</w:t>
      </w:r>
      <w:r w:rsidR="000D4D09" w:rsidRPr="002A16E4">
        <w:rPr>
          <w:rFonts w:ascii="Arial" w:hAnsi="Arial" w:cs="Arial"/>
        </w:rPr>
        <w:t xml:space="preserve"> the care provider</w:t>
      </w:r>
      <w:r w:rsidR="00C74FBE" w:rsidRPr="002A16E4">
        <w:rPr>
          <w:rFonts w:ascii="Arial" w:hAnsi="Arial" w:cs="Arial"/>
        </w:rPr>
        <w:t>s</w:t>
      </w:r>
      <w:r w:rsidR="000D4D09" w:rsidRPr="002A16E4">
        <w:rPr>
          <w:rFonts w:ascii="Arial" w:hAnsi="Arial" w:cs="Arial"/>
        </w:rPr>
        <w:t xml:space="preserve"> </w:t>
      </w:r>
      <w:r w:rsidR="00C74FBE" w:rsidRPr="002A16E4">
        <w:rPr>
          <w:rFonts w:ascii="Arial" w:hAnsi="Arial" w:cs="Arial"/>
        </w:rPr>
        <w:t>should have asked Mrs Ma</w:t>
      </w:r>
      <w:r w:rsidR="00632045" w:rsidRPr="002A16E4">
        <w:rPr>
          <w:rFonts w:ascii="Arial" w:hAnsi="Arial" w:cs="Arial"/>
        </w:rPr>
        <w:t xml:space="preserve">nn about her preferred language to </w:t>
      </w:r>
      <w:r w:rsidR="00FE669D" w:rsidRPr="002A16E4">
        <w:rPr>
          <w:rFonts w:ascii="Arial" w:hAnsi="Arial" w:cs="Arial"/>
        </w:rPr>
        <w:t>communicate with</w:t>
      </w:r>
      <w:r w:rsidR="00632045" w:rsidRPr="002A16E4">
        <w:rPr>
          <w:rFonts w:ascii="Arial" w:hAnsi="Arial" w:cs="Arial"/>
        </w:rPr>
        <w:t>.</w:t>
      </w:r>
      <w:r w:rsidR="007F6C7A" w:rsidRPr="002A16E4">
        <w:rPr>
          <w:rFonts w:ascii="Arial" w:hAnsi="Arial" w:cs="Arial"/>
        </w:rPr>
        <w:t xml:space="preserve"> </w:t>
      </w:r>
    </w:p>
    <w:p w14:paraId="08470010" w14:textId="2FA894A9" w:rsidR="00AB1DF0" w:rsidRPr="002A16E4" w:rsidRDefault="006751F7" w:rsidP="006C4AF1">
      <w:pPr>
        <w:ind w:firstLine="360"/>
        <w:rPr>
          <w:rFonts w:ascii="Arial" w:hAnsi="Arial" w:cs="Arial"/>
        </w:rPr>
      </w:pPr>
      <w:r w:rsidRPr="002A16E4">
        <w:rPr>
          <w:rFonts w:ascii="Arial" w:hAnsi="Arial" w:cs="Arial"/>
        </w:rPr>
        <w:t xml:space="preserve">Using </w:t>
      </w:r>
      <w:r w:rsidR="006B21BB" w:rsidRPr="002A16E4">
        <w:rPr>
          <w:rFonts w:ascii="Arial" w:hAnsi="Arial" w:cs="Arial"/>
        </w:rPr>
        <w:t>t</w:t>
      </w:r>
      <w:r w:rsidRPr="002A16E4">
        <w:rPr>
          <w:rFonts w:ascii="Arial" w:hAnsi="Arial" w:cs="Arial"/>
        </w:rPr>
        <w:t xml:space="preserve">he </w:t>
      </w:r>
      <w:r w:rsidRPr="00B92761">
        <w:rPr>
          <w:rFonts w:ascii="Arial" w:hAnsi="Arial" w:cs="Arial"/>
          <w:b/>
          <w:bCs/>
        </w:rPr>
        <w:t>Shannon and Weaver model</w:t>
      </w:r>
      <w:r w:rsidR="006B21BB" w:rsidRPr="002A16E4">
        <w:rPr>
          <w:rFonts w:ascii="Arial" w:hAnsi="Arial" w:cs="Arial"/>
        </w:rPr>
        <w:t xml:space="preserve"> is helpful for care worker </w:t>
      </w:r>
      <w:r w:rsidR="00E61F72" w:rsidRPr="002A16E4">
        <w:rPr>
          <w:rFonts w:ascii="Arial" w:hAnsi="Arial" w:cs="Arial"/>
        </w:rPr>
        <w:t>to deliver a clear and effective communication</w:t>
      </w:r>
      <w:r w:rsidR="00594DB3" w:rsidRPr="002A16E4">
        <w:rPr>
          <w:rFonts w:ascii="Arial" w:hAnsi="Arial" w:cs="Arial"/>
        </w:rPr>
        <w:t xml:space="preserve"> </w:t>
      </w:r>
      <w:r w:rsidR="006A08C9" w:rsidRPr="002A16E4">
        <w:rPr>
          <w:rFonts w:ascii="Arial" w:hAnsi="Arial" w:cs="Arial"/>
        </w:rPr>
        <w:t xml:space="preserve">thinking about: </w:t>
      </w:r>
    </w:p>
    <w:p w14:paraId="44DE3D0F" w14:textId="47CD9204" w:rsidR="001D24C9" w:rsidRPr="002A16E4" w:rsidRDefault="006A08C9" w:rsidP="006C4AF1">
      <w:pPr>
        <w:pStyle w:val="ListParagraph"/>
        <w:numPr>
          <w:ilvl w:val="0"/>
          <w:numId w:val="2"/>
        </w:numPr>
        <w:rPr>
          <w:rFonts w:ascii="Arial" w:hAnsi="Arial" w:cs="Arial"/>
        </w:rPr>
      </w:pPr>
      <w:r w:rsidRPr="002A16E4">
        <w:rPr>
          <w:rFonts w:ascii="Arial" w:hAnsi="Arial" w:cs="Arial"/>
        </w:rPr>
        <w:t>The</w:t>
      </w:r>
      <w:r w:rsidR="00594DB3" w:rsidRPr="002A16E4">
        <w:rPr>
          <w:rFonts w:ascii="Arial" w:hAnsi="Arial" w:cs="Arial"/>
        </w:rPr>
        <w:t xml:space="preserve"> sender</w:t>
      </w:r>
      <w:r w:rsidR="005839B3" w:rsidRPr="002A16E4">
        <w:rPr>
          <w:rFonts w:ascii="Arial" w:hAnsi="Arial" w:cs="Arial"/>
        </w:rPr>
        <w:t xml:space="preserve">, </w:t>
      </w:r>
      <w:r w:rsidR="00716CAF" w:rsidRPr="002A16E4">
        <w:rPr>
          <w:rFonts w:ascii="Arial" w:hAnsi="Arial" w:cs="Arial"/>
        </w:rPr>
        <w:t xml:space="preserve">it might be </w:t>
      </w:r>
      <w:r w:rsidR="005835F5" w:rsidRPr="002A16E4">
        <w:rPr>
          <w:rFonts w:ascii="Arial" w:hAnsi="Arial" w:cs="Arial"/>
        </w:rPr>
        <w:t>the</w:t>
      </w:r>
      <w:r w:rsidR="001D24C9" w:rsidRPr="002A16E4">
        <w:rPr>
          <w:rFonts w:ascii="Arial" w:hAnsi="Arial" w:cs="Arial"/>
        </w:rPr>
        <w:t xml:space="preserve"> healthcare worker providing advice to a patient</w:t>
      </w:r>
      <w:r w:rsidR="005835F5" w:rsidRPr="002A16E4">
        <w:rPr>
          <w:rFonts w:ascii="Arial" w:hAnsi="Arial" w:cs="Arial"/>
        </w:rPr>
        <w:t xml:space="preserve"> or instructions to </w:t>
      </w:r>
      <w:r w:rsidR="00DF6F4A" w:rsidRPr="002A16E4">
        <w:rPr>
          <w:rFonts w:ascii="Arial" w:hAnsi="Arial" w:cs="Arial"/>
        </w:rPr>
        <w:t>the service user</w:t>
      </w:r>
      <w:r w:rsidR="001D24C9" w:rsidRPr="002A16E4">
        <w:rPr>
          <w:rFonts w:ascii="Arial" w:hAnsi="Arial" w:cs="Arial"/>
        </w:rPr>
        <w:t>.</w:t>
      </w:r>
    </w:p>
    <w:p w14:paraId="1CD94B48" w14:textId="31D32A69" w:rsidR="001D24C9" w:rsidRPr="002A16E4" w:rsidRDefault="001D24C9" w:rsidP="006C4AF1">
      <w:pPr>
        <w:pStyle w:val="ListParagraph"/>
        <w:numPr>
          <w:ilvl w:val="0"/>
          <w:numId w:val="2"/>
        </w:numPr>
        <w:rPr>
          <w:rFonts w:ascii="Arial" w:hAnsi="Arial" w:cs="Arial"/>
        </w:rPr>
      </w:pPr>
      <w:r w:rsidRPr="002A16E4">
        <w:rPr>
          <w:rFonts w:ascii="Arial" w:hAnsi="Arial" w:cs="Arial"/>
        </w:rPr>
        <w:t>The information being shared, such as instructions or feelings</w:t>
      </w:r>
      <w:r w:rsidR="004A4E1C" w:rsidRPr="002A16E4">
        <w:rPr>
          <w:rFonts w:ascii="Arial" w:hAnsi="Arial" w:cs="Arial"/>
        </w:rPr>
        <w:t xml:space="preserve"> </w:t>
      </w:r>
      <w:r w:rsidR="00B00BEE" w:rsidRPr="002A16E4">
        <w:rPr>
          <w:rFonts w:ascii="Arial" w:hAnsi="Arial" w:cs="Arial"/>
        </w:rPr>
        <w:t>or needs</w:t>
      </w:r>
      <w:r w:rsidR="009C0675" w:rsidRPr="002A16E4">
        <w:rPr>
          <w:rFonts w:ascii="Arial" w:hAnsi="Arial" w:cs="Arial"/>
        </w:rPr>
        <w:t xml:space="preserve"> as </w:t>
      </w:r>
      <w:r w:rsidR="004A4E1C" w:rsidRPr="002A16E4">
        <w:rPr>
          <w:rFonts w:ascii="Arial" w:hAnsi="Arial" w:cs="Arial"/>
        </w:rPr>
        <w:t>language or food preference</w:t>
      </w:r>
      <w:r w:rsidRPr="002A16E4">
        <w:rPr>
          <w:rFonts w:ascii="Arial" w:hAnsi="Arial" w:cs="Arial"/>
        </w:rPr>
        <w:t>.</w:t>
      </w:r>
    </w:p>
    <w:p w14:paraId="5729D309" w14:textId="1F3C5F30" w:rsidR="001D24C9" w:rsidRPr="002A16E4" w:rsidRDefault="00B523DD" w:rsidP="006C4AF1">
      <w:pPr>
        <w:pStyle w:val="ListParagraph"/>
        <w:numPr>
          <w:ilvl w:val="0"/>
          <w:numId w:val="2"/>
        </w:numPr>
        <w:rPr>
          <w:rFonts w:ascii="Arial" w:hAnsi="Arial" w:cs="Arial"/>
        </w:rPr>
      </w:pPr>
      <w:r w:rsidRPr="002A16E4">
        <w:rPr>
          <w:rFonts w:ascii="Arial" w:hAnsi="Arial" w:cs="Arial"/>
        </w:rPr>
        <w:t xml:space="preserve">How the message is encoded </w:t>
      </w:r>
      <w:r w:rsidR="00B00BEE" w:rsidRPr="002A16E4">
        <w:rPr>
          <w:rFonts w:ascii="Arial" w:hAnsi="Arial" w:cs="Arial"/>
        </w:rPr>
        <w:t>in an understanding way</w:t>
      </w:r>
      <w:r w:rsidR="00BF1D93" w:rsidRPr="002A16E4">
        <w:rPr>
          <w:rFonts w:ascii="Arial" w:hAnsi="Arial" w:cs="Arial"/>
        </w:rPr>
        <w:t xml:space="preserve">. </w:t>
      </w:r>
      <w:r w:rsidR="00BD1AB6" w:rsidRPr="002A16E4">
        <w:rPr>
          <w:rFonts w:ascii="Arial" w:hAnsi="Arial" w:cs="Arial"/>
        </w:rPr>
        <w:t xml:space="preserve">The healthcare worker, </w:t>
      </w:r>
      <w:r w:rsidR="001D24C9" w:rsidRPr="002A16E4">
        <w:rPr>
          <w:rFonts w:ascii="Arial" w:hAnsi="Arial" w:cs="Arial"/>
        </w:rPr>
        <w:t xml:space="preserve">the sender chooses </w:t>
      </w:r>
      <w:r w:rsidR="000B3132" w:rsidRPr="002A16E4">
        <w:rPr>
          <w:rFonts w:ascii="Arial" w:hAnsi="Arial" w:cs="Arial"/>
        </w:rPr>
        <w:t xml:space="preserve">different ways </w:t>
      </w:r>
      <w:r w:rsidR="001D24C9" w:rsidRPr="002A16E4">
        <w:rPr>
          <w:rFonts w:ascii="Arial" w:hAnsi="Arial" w:cs="Arial"/>
        </w:rPr>
        <w:t>to deliver the message. For example, speaking, writing, or using sign language.</w:t>
      </w:r>
      <w:r w:rsidR="00052C81" w:rsidRPr="002A16E4">
        <w:rPr>
          <w:rFonts w:ascii="Arial" w:hAnsi="Arial" w:cs="Arial"/>
        </w:rPr>
        <w:t xml:space="preserve"> </w:t>
      </w:r>
    </w:p>
    <w:p w14:paraId="6737A428" w14:textId="2A22F338" w:rsidR="002C72D4" w:rsidRPr="002A16E4" w:rsidRDefault="00321E89" w:rsidP="006C4AF1">
      <w:pPr>
        <w:pStyle w:val="ListParagraph"/>
        <w:numPr>
          <w:ilvl w:val="0"/>
          <w:numId w:val="2"/>
        </w:numPr>
        <w:rPr>
          <w:rFonts w:ascii="Arial" w:hAnsi="Arial" w:cs="Arial"/>
        </w:rPr>
      </w:pPr>
      <w:r w:rsidRPr="002A16E4">
        <w:rPr>
          <w:rFonts w:ascii="Arial" w:hAnsi="Arial" w:cs="Arial"/>
        </w:rPr>
        <w:t xml:space="preserve">What method </w:t>
      </w:r>
      <w:r w:rsidR="0077741C" w:rsidRPr="002A16E4">
        <w:rPr>
          <w:rFonts w:ascii="Arial" w:hAnsi="Arial" w:cs="Arial"/>
        </w:rPr>
        <w:t>is</w:t>
      </w:r>
      <w:r w:rsidR="001D24C9" w:rsidRPr="002A16E4">
        <w:rPr>
          <w:rFonts w:ascii="Arial" w:hAnsi="Arial" w:cs="Arial"/>
        </w:rPr>
        <w:t xml:space="preserve"> used to send the message. This might involve </w:t>
      </w:r>
      <w:r w:rsidR="0077741C" w:rsidRPr="002A16E4">
        <w:rPr>
          <w:rFonts w:ascii="Arial" w:hAnsi="Arial" w:cs="Arial"/>
        </w:rPr>
        <w:t xml:space="preserve">a </w:t>
      </w:r>
      <w:r w:rsidR="001D24C9" w:rsidRPr="002A16E4">
        <w:rPr>
          <w:rFonts w:ascii="Arial" w:hAnsi="Arial" w:cs="Arial"/>
        </w:rPr>
        <w:t>face-to-face conversation, a phone call, or an email.</w:t>
      </w:r>
      <w:r w:rsidR="002C72D4" w:rsidRPr="002A16E4">
        <w:rPr>
          <w:rFonts w:ascii="Arial" w:hAnsi="Arial" w:cs="Arial"/>
        </w:rPr>
        <w:t xml:space="preserve"> </w:t>
      </w:r>
    </w:p>
    <w:p w14:paraId="48F8EF61" w14:textId="029A9C5F" w:rsidR="001D24C9" w:rsidRPr="002A16E4" w:rsidRDefault="001D24C9" w:rsidP="006C4AF1">
      <w:pPr>
        <w:pStyle w:val="ListParagraph"/>
        <w:numPr>
          <w:ilvl w:val="0"/>
          <w:numId w:val="2"/>
        </w:numPr>
        <w:rPr>
          <w:rFonts w:ascii="Arial" w:hAnsi="Arial" w:cs="Arial"/>
        </w:rPr>
      </w:pPr>
      <w:r w:rsidRPr="002A16E4">
        <w:rPr>
          <w:rFonts w:ascii="Arial" w:hAnsi="Arial" w:cs="Arial"/>
        </w:rPr>
        <w:t>The person who receives the message</w:t>
      </w:r>
      <w:r w:rsidR="00442CAE" w:rsidRPr="002A16E4">
        <w:rPr>
          <w:rFonts w:ascii="Arial" w:hAnsi="Arial" w:cs="Arial"/>
        </w:rPr>
        <w:t xml:space="preserve"> or</w:t>
      </w:r>
      <w:r w:rsidR="007827F3" w:rsidRPr="002A16E4">
        <w:rPr>
          <w:rFonts w:ascii="Arial" w:hAnsi="Arial" w:cs="Arial"/>
        </w:rPr>
        <w:t xml:space="preserve"> the rece</w:t>
      </w:r>
      <w:r w:rsidR="005451F4" w:rsidRPr="002A16E4">
        <w:rPr>
          <w:rFonts w:ascii="Arial" w:hAnsi="Arial" w:cs="Arial"/>
        </w:rPr>
        <w:t>iver</w:t>
      </w:r>
      <w:r w:rsidRPr="002A16E4">
        <w:rPr>
          <w:rFonts w:ascii="Arial" w:hAnsi="Arial" w:cs="Arial"/>
        </w:rPr>
        <w:t xml:space="preserve">. </w:t>
      </w:r>
      <w:r w:rsidR="00442CAE" w:rsidRPr="002A16E4">
        <w:rPr>
          <w:rFonts w:ascii="Arial" w:hAnsi="Arial" w:cs="Arial"/>
        </w:rPr>
        <w:t xml:space="preserve">It might </w:t>
      </w:r>
      <w:r w:rsidR="005E4FFB" w:rsidRPr="002A16E4">
        <w:rPr>
          <w:rFonts w:ascii="Arial" w:hAnsi="Arial" w:cs="Arial"/>
        </w:rPr>
        <w:t>be</w:t>
      </w:r>
      <w:r w:rsidRPr="002A16E4">
        <w:rPr>
          <w:rFonts w:ascii="Arial" w:hAnsi="Arial" w:cs="Arial"/>
        </w:rPr>
        <w:t xml:space="preserve"> a service user or team member</w:t>
      </w:r>
      <w:r w:rsidR="005451F4" w:rsidRPr="002A16E4">
        <w:rPr>
          <w:rFonts w:ascii="Arial" w:hAnsi="Arial" w:cs="Arial"/>
        </w:rPr>
        <w:t xml:space="preserve"> or a family member</w:t>
      </w:r>
      <w:r w:rsidRPr="002A16E4">
        <w:rPr>
          <w:rFonts w:ascii="Arial" w:hAnsi="Arial" w:cs="Arial"/>
        </w:rPr>
        <w:t>.</w:t>
      </w:r>
    </w:p>
    <w:p w14:paraId="45E60FA1" w14:textId="218D2910" w:rsidR="002C72D4" w:rsidRPr="002A16E4" w:rsidRDefault="002C72D4" w:rsidP="006C4AF1">
      <w:pPr>
        <w:ind w:firstLine="720"/>
        <w:rPr>
          <w:rFonts w:ascii="Arial" w:hAnsi="Arial" w:cs="Arial"/>
        </w:rPr>
      </w:pPr>
      <w:r w:rsidRPr="002A16E4">
        <w:rPr>
          <w:rFonts w:ascii="Arial" w:hAnsi="Arial" w:cs="Arial"/>
        </w:rPr>
        <w:t>In the case of Mrs. Mann, by having previously studied the patient’s needs,</w:t>
      </w:r>
      <w:r w:rsidR="00DA201B" w:rsidRPr="002A16E4">
        <w:rPr>
          <w:rFonts w:ascii="Arial" w:hAnsi="Arial" w:cs="Arial"/>
        </w:rPr>
        <w:t xml:space="preserve"> </w:t>
      </w:r>
      <w:r w:rsidR="00850D28" w:rsidRPr="002A16E4">
        <w:rPr>
          <w:rFonts w:ascii="Arial" w:hAnsi="Arial" w:cs="Arial"/>
        </w:rPr>
        <w:t>speaking with herself and her daughter, the</w:t>
      </w:r>
      <w:r w:rsidRPr="002A16E4">
        <w:rPr>
          <w:rFonts w:ascii="Arial" w:hAnsi="Arial" w:cs="Arial"/>
        </w:rPr>
        <w:t xml:space="preserve"> healthcare staff could have avoided communication errors and guaranteed quality care.</w:t>
      </w:r>
    </w:p>
    <w:p w14:paraId="2E8E054D" w14:textId="05B48D69" w:rsidR="005E7F9D" w:rsidRPr="002A16E4" w:rsidRDefault="005E7F9D" w:rsidP="005E7F9D">
      <w:pPr>
        <w:rPr>
          <w:rFonts w:ascii="Arial" w:hAnsi="Arial" w:cs="Arial"/>
        </w:rPr>
      </w:pPr>
      <w:r w:rsidRPr="002A16E4">
        <w:rPr>
          <w:rFonts w:ascii="Arial" w:hAnsi="Arial" w:cs="Arial"/>
        </w:rPr>
        <w:t>They should have</w:t>
      </w:r>
      <w:r w:rsidR="0001648B" w:rsidRPr="002A16E4">
        <w:rPr>
          <w:rFonts w:ascii="Arial" w:hAnsi="Arial" w:cs="Arial"/>
        </w:rPr>
        <w:t>:</w:t>
      </w:r>
    </w:p>
    <w:p w14:paraId="196E380A" w14:textId="4C90D799" w:rsidR="005E7F9D" w:rsidRPr="002A16E4" w:rsidRDefault="005E7F9D" w:rsidP="00CC09FA">
      <w:pPr>
        <w:pStyle w:val="ListParagraph"/>
        <w:numPr>
          <w:ilvl w:val="0"/>
          <w:numId w:val="3"/>
        </w:numPr>
        <w:rPr>
          <w:rFonts w:ascii="Arial" w:hAnsi="Arial" w:cs="Arial"/>
        </w:rPr>
      </w:pPr>
      <w:r w:rsidRPr="002A16E4">
        <w:rPr>
          <w:rFonts w:ascii="Arial" w:hAnsi="Arial" w:cs="Arial"/>
        </w:rPr>
        <w:t xml:space="preserve">asked her what her communication </w:t>
      </w:r>
      <w:r w:rsidR="0011001F">
        <w:rPr>
          <w:rFonts w:ascii="Arial" w:hAnsi="Arial" w:cs="Arial"/>
        </w:rPr>
        <w:t xml:space="preserve">and mobility </w:t>
      </w:r>
      <w:r w:rsidRPr="002A16E4">
        <w:rPr>
          <w:rFonts w:ascii="Arial" w:hAnsi="Arial" w:cs="Arial"/>
        </w:rPr>
        <w:t xml:space="preserve">needs were and how she should have preferred to meet those needs. </w:t>
      </w:r>
    </w:p>
    <w:p w14:paraId="59841E10" w14:textId="77777777" w:rsidR="0056065C" w:rsidRDefault="005E7F9D" w:rsidP="00F645EC">
      <w:pPr>
        <w:pStyle w:val="ListParagraph"/>
        <w:numPr>
          <w:ilvl w:val="0"/>
          <w:numId w:val="3"/>
        </w:numPr>
        <w:rPr>
          <w:rFonts w:ascii="Arial" w:hAnsi="Arial" w:cs="Arial"/>
        </w:rPr>
      </w:pPr>
      <w:r w:rsidRPr="00156A59">
        <w:rPr>
          <w:rFonts w:ascii="Arial" w:hAnsi="Arial" w:cs="Arial"/>
        </w:rPr>
        <w:t>recorded these needs and preferences in a clear manner so that all the service staff are aware of them and can follow up on them.</w:t>
      </w:r>
    </w:p>
    <w:p w14:paraId="5D51F7AC" w14:textId="37D72BA6" w:rsidR="006E04C8" w:rsidRDefault="006E04C8" w:rsidP="00F645EC">
      <w:pPr>
        <w:pStyle w:val="ListParagraph"/>
        <w:numPr>
          <w:ilvl w:val="0"/>
          <w:numId w:val="3"/>
        </w:numPr>
        <w:rPr>
          <w:rFonts w:ascii="Arial" w:hAnsi="Arial" w:cs="Arial"/>
        </w:rPr>
      </w:pPr>
      <w:r w:rsidRPr="006E04C8">
        <w:rPr>
          <w:rFonts w:ascii="Arial" w:hAnsi="Arial" w:cs="Arial"/>
        </w:rPr>
        <w:t xml:space="preserve">effectively </w:t>
      </w:r>
      <w:r>
        <w:rPr>
          <w:rFonts w:ascii="Arial" w:hAnsi="Arial" w:cs="Arial"/>
        </w:rPr>
        <w:t>set up</w:t>
      </w:r>
      <w:r w:rsidRPr="006E04C8">
        <w:rPr>
          <w:rFonts w:ascii="Arial" w:hAnsi="Arial" w:cs="Arial"/>
        </w:rPr>
        <w:t xml:space="preserve"> a better care plan.</w:t>
      </w:r>
    </w:p>
    <w:p w14:paraId="350F44D8" w14:textId="3715C71B" w:rsidR="00F645EC" w:rsidRPr="0056065C" w:rsidRDefault="00677D30" w:rsidP="0056065C">
      <w:pPr>
        <w:rPr>
          <w:rFonts w:ascii="Arial" w:hAnsi="Arial" w:cs="Arial"/>
        </w:rPr>
      </w:pPr>
      <w:r>
        <w:rPr>
          <w:noProof/>
        </w:rPr>
        <w:drawing>
          <wp:anchor distT="0" distB="0" distL="114300" distR="114300" simplePos="0" relativeHeight="251665408" behindDoc="1" locked="0" layoutInCell="1" allowOverlap="1" wp14:anchorId="03BFA1E9" wp14:editId="3609C83C">
            <wp:simplePos x="0" y="0"/>
            <wp:positionH relativeFrom="margin">
              <wp:align>left</wp:align>
            </wp:positionH>
            <wp:positionV relativeFrom="paragraph">
              <wp:posOffset>218440</wp:posOffset>
            </wp:positionV>
            <wp:extent cx="3797300" cy="2400300"/>
            <wp:effectExtent l="0" t="0" r="0" b="0"/>
            <wp:wrapThrough wrapText="bothSides">
              <wp:wrapPolygon edited="0">
                <wp:start x="0" y="0"/>
                <wp:lineTo x="0" y="21429"/>
                <wp:lineTo x="21456" y="21429"/>
                <wp:lineTo x="21456" y="0"/>
                <wp:lineTo x="0" y="0"/>
              </wp:wrapPolygon>
            </wp:wrapThrough>
            <wp:docPr id="1" name="Picture 1" descr="L'importance d'une communication efficace dans le domaine de la santé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importance d'une communication efficace dans le domaine de la santé ..."/>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97300" cy="24003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C339C8A" w14:textId="77777777" w:rsidR="005E235C" w:rsidRPr="002A16E4" w:rsidRDefault="005E235C" w:rsidP="005E235C">
      <w:pPr>
        <w:rPr>
          <w:rFonts w:ascii="Arial" w:hAnsi="Arial" w:cs="Arial"/>
        </w:rPr>
      </w:pPr>
    </w:p>
    <w:p w14:paraId="0F49D4B9" w14:textId="0D258BE4" w:rsidR="00ED6899" w:rsidRPr="002A16E4" w:rsidRDefault="00AC7C8F" w:rsidP="005E235C">
      <w:pPr>
        <w:pStyle w:val="ListParagraph"/>
        <w:numPr>
          <w:ilvl w:val="0"/>
          <w:numId w:val="1"/>
        </w:numPr>
        <w:rPr>
          <w:rFonts w:ascii="Arial" w:hAnsi="Arial" w:cs="Arial"/>
          <w:b/>
          <w:bCs/>
          <w:sz w:val="28"/>
          <w:szCs w:val="28"/>
        </w:rPr>
      </w:pPr>
      <w:r w:rsidRPr="002A16E4">
        <w:rPr>
          <w:rFonts w:ascii="Arial" w:hAnsi="Arial" w:cs="Arial"/>
          <w:b/>
          <w:bCs/>
          <w:sz w:val="28"/>
          <w:szCs w:val="28"/>
        </w:rPr>
        <w:t>The importance of good administrative skills within the health care professional practice.</w:t>
      </w:r>
    </w:p>
    <w:p w14:paraId="61BCC6D1" w14:textId="104DBCC8" w:rsidR="00AF2A25" w:rsidRDefault="00AF2A25" w:rsidP="004C3E39">
      <w:pPr>
        <w:ind w:firstLine="360"/>
        <w:rPr>
          <w:rFonts w:ascii="Arial" w:hAnsi="Arial" w:cs="Arial"/>
        </w:rPr>
      </w:pPr>
      <w:r w:rsidRPr="002A16E4">
        <w:rPr>
          <w:rFonts w:ascii="Arial" w:hAnsi="Arial" w:cs="Arial"/>
        </w:rPr>
        <w:t>Administrative skills are essential in healthcare as they ensure a</w:t>
      </w:r>
      <w:r w:rsidR="0055392B" w:rsidRPr="002A16E4">
        <w:rPr>
          <w:rFonts w:ascii="Arial" w:hAnsi="Arial" w:cs="Arial"/>
        </w:rPr>
        <w:t>n</w:t>
      </w:r>
      <w:r w:rsidRPr="002A16E4">
        <w:rPr>
          <w:rFonts w:ascii="Arial" w:hAnsi="Arial" w:cs="Arial"/>
        </w:rPr>
        <w:t xml:space="preserve"> effective management of resources, confidentiality of data, and better coordination between the different </w:t>
      </w:r>
      <w:r w:rsidR="007722CB" w:rsidRPr="002A16E4">
        <w:rPr>
          <w:rFonts w:ascii="Arial" w:hAnsi="Arial" w:cs="Arial"/>
        </w:rPr>
        <w:t>service</w:t>
      </w:r>
      <w:r w:rsidR="009B619C" w:rsidRPr="002A16E4">
        <w:rPr>
          <w:rFonts w:ascii="Arial" w:hAnsi="Arial" w:cs="Arial"/>
        </w:rPr>
        <w:t>’s</w:t>
      </w:r>
      <w:r w:rsidR="007722CB" w:rsidRPr="002A16E4">
        <w:rPr>
          <w:rFonts w:ascii="Arial" w:hAnsi="Arial" w:cs="Arial"/>
        </w:rPr>
        <w:t xml:space="preserve"> users</w:t>
      </w:r>
      <w:r w:rsidR="00247AA4" w:rsidRPr="002A16E4">
        <w:rPr>
          <w:rFonts w:ascii="Arial" w:hAnsi="Arial" w:cs="Arial"/>
        </w:rPr>
        <w:t xml:space="preserve">. </w:t>
      </w:r>
      <w:r w:rsidR="009B619C" w:rsidRPr="002A16E4">
        <w:rPr>
          <w:rFonts w:ascii="Arial" w:hAnsi="Arial" w:cs="Arial"/>
        </w:rPr>
        <w:t xml:space="preserve"> </w:t>
      </w:r>
      <w:r w:rsidR="00247AA4" w:rsidRPr="002A16E4">
        <w:rPr>
          <w:rFonts w:ascii="Arial" w:hAnsi="Arial" w:cs="Arial"/>
        </w:rPr>
        <w:t xml:space="preserve">They include </w:t>
      </w:r>
      <w:bookmarkStart w:id="0" w:name="_Hlk213156418"/>
      <w:r w:rsidR="00247AA4" w:rsidRPr="002A16E4">
        <w:rPr>
          <w:rFonts w:ascii="Arial" w:hAnsi="Arial" w:cs="Arial"/>
        </w:rPr>
        <w:t>organ</w:t>
      </w:r>
      <w:r w:rsidR="00CB213A" w:rsidRPr="002A16E4">
        <w:rPr>
          <w:rFonts w:ascii="Arial" w:hAnsi="Arial" w:cs="Arial"/>
        </w:rPr>
        <w:t>is</w:t>
      </w:r>
      <w:r w:rsidR="00247AA4" w:rsidRPr="002A16E4">
        <w:rPr>
          <w:rFonts w:ascii="Arial" w:hAnsi="Arial" w:cs="Arial"/>
        </w:rPr>
        <w:t>ation and time management</w:t>
      </w:r>
      <w:bookmarkEnd w:id="0"/>
      <w:r w:rsidR="00247AA4" w:rsidRPr="002A16E4">
        <w:rPr>
          <w:rFonts w:ascii="Arial" w:hAnsi="Arial" w:cs="Arial"/>
        </w:rPr>
        <w:t>, communication, problem-solving, decision-making, planning and coordination skills, attention to detail, technology proficiency</w:t>
      </w:r>
      <w:r w:rsidR="005C3D98">
        <w:rPr>
          <w:rFonts w:ascii="Arial" w:hAnsi="Arial" w:cs="Arial"/>
        </w:rPr>
        <w:t>,</w:t>
      </w:r>
      <w:r w:rsidR="009A542B">
        <w:rPr>
          <w:rFonts w:ascii="Arial" w:hAnsi="Arial" w:cs="Arial"/>
        </w:rPr>
        <w:t xml:space="preserve"> and</w:t>
      </w:r>
      <w:r w:rsidR="005C3D98">
        <w:rPr>
          <w:rFonts w:ascii="Arial" w:hAnsi="Arial" w:cs="Arial"/>
        </w:rPr>
        <w:t xml:space="preserve"> </w:t>
      </w:r>
      <w:r w:rsidR="009A542B">
        <w:rPr>
          <w:rFonts w:ascii="Arial" w:hAnsi="Arial" w:cs="Arial"/>
        </w:rPr>
        <w:t>laws’ knowledge</w:t>
      </w:r>
      <w:r w:rsidR="00247AA4" w:rsidRPr="002A16E4">
        <w:rPr>
          <w:rFonts w:ascii="Arial" w:hAnsi="Arial" w:cs="Arial"/>
        </w:rPr>
        <w:t xml:space="preserve">. These skills contribute to the overall </w:t>
      </w:r>
      <w:r w:rsidR="00247AA4" w:rsidRPr="002A16E4">
        <w:rPr>
          <w:rFonts w:ascii="Arial" w:hAnsi="Arial" w:cs="Arial"/>
        </w:rPr>
        <w:lastRenderedPageBreak/>
        <w:t>efficiency and effectiveness of healthcare organi</w:t>
      </w:r>
      <w:r w:rsidR="00381767">
        <w:rPr>
          <w:rFonts w:ascii="Arial" w:hAnsi="Arial" w:cs="Arial"/>
        </w:rPr>
        <w:t>s</w:t>
      </w:r>
      <w:r w:rsidR="00247AA4" w:rsidRPr="002A16E4">
        <w:rPr>
          <w:rFonts w:ascii="Arial" w:hAnsi="Arial" w:cs="Arial"/>
        </w:rPr>
        <w:t>ations, ensuring that medical professionals can focus on patient care without the burden of nonclinical functions.</w:t>
      </w:r>
    </w:p>
    <w:p w14:paraId="6C18C4BF" w14:textId="286817CE" w:rsidR="00C32C84" w:rsidRPr="00C32C84" w:rsidRDefault="00C32C84" w:rsidP="00C32C84">
      <w:pPr>
        <w:ind w:firstLine="360"/>
        <w:rPr>
          <w:rFonts w:ascii="Arial" w:hAnsi="Arial" w:cs="Arial"/>
        </w:rPr>
      </w:pPr>
      <w:r w:rsidRPr="00C32C84">
        <w:rPr>
          <w:rFonts w:ascii="Arial" w:hAnsi="Arial" w:cs="Arial"/>
        </w:rPr>
        <w:t xml:space="preserve">Among the administrative skills, it is essential to meet the requirements of the personal data registration process defined by </w:t>
      </w:r>
      <w:r w:rsidR="009A52AC">
        <w:rPr>
          <w:rFonts w:ascii="Arial" w:hAnsi="Arial" w:cs="Arial"/>
        </w:rPr>
        <w:t xml:space="preserve">the </w:t>
      </w:r>
      <w:r w:rsidRPr="00C32C84">
        <w:rPr>
          <w:rFonts w:ascii="Arial" w:hAnsi="Arial" w:cs="Arial"/>
        </w:rPr>
        <w:t>law.</w:t>
      </w:r>
    </w:p>
    <w:p w14:paraId="4A681E9D" w14:textId="4E1EA1D2" w:rsidR="00C32C84" w:rsidRPr="002A16E4" w:rsidRDefault="00C32C84" w:rsidP="00C32C84">
      <w:pPr>
        <w:ind w:firstLine="360"/>
        <w:rPr>
          <w:rFonts w:ascii="Arial" w:hAnsi="Arial" w:cs="Arial"/>
        </w:rPr>
      </w:pPr>
      <w:r w:rsidRPr="00C32C84">
        <w:rPr>
          <w:rFonts w:ascii="Arial" w:hAnsi="Arial" w:cs="Arial"/>
        </w:rPr>
        <w:t xml:space="preserve">The recording and storage of personal data must comply with the strict principles </w:t>
      </w:r>
      <w:r>
        <w:rPr>
          <w:rFonts w:ascii="Arial" w:hAnsi="Arial" w:cs="Arial"/>
        </w:rPr>
        <w:t>set up</w:t>
      </w:r>
      <w:r w:rsidRPr="00C32C84">
        <w:rPr>
          <w:rFonts w:ascii="Arial" w:hAnsi="Arial" w:cs="Arial"/>
        </w:rPr>
        <w:t xml:space="preserve"> by the </w:t>
      </w:r>
      <w:r w:rsidR="00626713">
        <w:rPr>
          <w:rFonts w:ascii="Arial" w:hAnsi="Arial" w:cs="Arial"/>
        </w:rPr>
        <w:t xml:space="preserve">Data Protection Act </w:t>
      </w:r>
      <w:r w:rsidRPr="00C32C84">
        <w:rPr>
          <w:rFonts w:ascii="Arial" w:hAnsi="Arial" w:cs="Arial"/>
        </w:rPr>
        <w:t>2018.</w:t>
      </w:r>
    </w:p>
    <w:p w14:paraId="4AF23A4C" w14:textId="576DF8B8" w:rsidR="00EA17C1" w:rsidRPr="002A16E4" w:rsidRDefault="00EF2434" w:rsidP="004C3E39">
      <w:pPr>
        <w:ind w:firstLine="360"/>
        <w:rPr>
          <w:rFonts w:ascii="Arial" w:hAnsi="Arial" w:cs="Arial"/>
        </w:rPr>
      </w:pPr>
      <w:r w:rsidRPr="002A16E4">
        <w:rPr>
          <w:rFonts w:ascii="Arial" w:hAnsi="Arial" w:cs="Arial"/>
        </w:rPr>
        <w:t>The Data Protection Act 2018</w:t>
      </w:r>
      <w:r w:rsidR="00E6250F" w:rsidRPr="002A16E4">
        <w:rPr>
          <w:rFonts w:ascii="Arial" w:hAnsi="Arial" w:cs="Arial"/>
        </w:rPr>
        <w:t xml:space="preserve"> </w:t>
      </w:r>
      <w:r w:rsidR="00EA17C1" w:rsidRPr="002A16E4">
        <w:rPr>
          <w:rFonts w:ascii="Arial" w:hAnsi="Arial" w:cs="Arial"/>
        </w:rPr>
        <w:t>requires organi</w:t>
      </w:r>
      <w:r w:rsidR="00E6250F" w:rsidRPr="002A16E4">
        <w:rPr>
          <w:rFonts w:ascii="Arial" w:hAnsi="Arial" w:cs="Arial"/>
        </w:rPr>
        <w:t>s</w:t>
      </w:r>
      <w:r w:rsidR="00EA17C1" w:rsidRPr="002A16E4">
        <w:rPr>
          <w:rFonts w:ascii="Arial" w:hAnsi="Arial" w:cs="Arial"/>
        </w:rPr>
        <w:t xml:space="preserve">ations to strictly observe the </w:t>
      </w:r>
      <w:r w:rsidR="00864875" w:rsidRPr="002A16E4">
        <w:rPr>
          <w:rFonts w:ascii="Arial" w:hAnsi="Arial" w:cs="Arial"/>
        </w:rPr>
        <w:t>7</w:t>
      </w:r>
      <w:r w:rsidR="00EA17C1" w:rsidRPr="002A16E4">
        <w:rPr>
          <w:rFonts w:ascii="Arial" w:hAnsi="Arial" w:cs="Arial"/>
        </w:rPr>
        <w:t xml:space="preserve"> key principles in managing sensitive data.</w:t>
      </w:r>
      <w:r w:rsidRPr="002A16E4">
        <w:rPr>
          <w:rFonts w:ascii="Arial" w:hAnsi="Arial" w:cs="Arial"/>
        </w:rPr>
        <w:t xml:space="preserve"> </w:t>
      </w:r>
      <w:r w:rsidR="00AD44B6" w:rsidRPr="002A16E4">
        <w:rPr>
          <w:rFonts w:ascii="Arial" w:hAnsi="Arial" w:cs="Arial"/>
        </w:rPr>
        <w:t>These 7</w:t>
      </w:r>
      <w:r w:rsidR="0045287A" w:rsidRPr="002A16E4">
        <w:rPr>
          <w:rFonts w:ascii="Arial" w:hAnsi="Arial" w:cs="Arial"/>
        </w:rPr>
        <w:t xml:space="preserve"> princ</w:t>
      </w:r>
      <w:r w:rsidR="000F4A81" w:rsidRPr="002A16E4">
        <w:rPr>
          <w:rFonts w:ascii="Arial" w:hAnsi="Arial" w:cs="Arial"/>
        </w:rPr>
        <w:t>iples are:</w:t>
      </w:r>
      <w:r w:rsidR="00AD44B6" w:rsidRPr="002A16E4">
        <w:rPr>
          <w:rFonts w:ascii="Arial" w:hAnsi="Arial" w:cs="Arial"/>
        </w:rPr>
        <w:t xml:space="preserve"> </w:t>
      </w:r>
    </w:p>
    <w:p w14:paraId="7FB6E31B" w14:textId="6FB93920" w:rsidR="00EF2434" w:rsidRPr="002A16E4" w:rsidRDefault="00EF2434" w:rsidP="004C3E39">
      <w:pPr>
        <w:pStyle w:val="ListParagraph"/>
        <w:numPr>
          <w:ilvl w:val="0"/>
          <w:numId w:val="4"/>
        </w:numPr>
        <w:rPr>
          <w:rFonts w:ascii="Arial" w:hAnsi="Arial" w:cs="Arial"/>
        </w:rPr>
      </w:pPr>
      <w:r w:rsidRPr="002A16E4">
        <w:rPr>
          <w:rFonts w:ascii="Arial" w:hAnsi="Arial" w:cs="Arial"/>
        </w:rPr>
        <w:t>Lawfulness, Fairness, and Transparency: Organi</w:t>
      </w:r>
      <w:r w:rsidR="001A3601" w:rsidRPr="002A16E4">
        <w:rPr>
          <w:rFonts w:ascii="Arial" w:hAnsi="Arial" w:cs="Arial"/>
        </w:rPr>
        <w:t>s</w:t>
      </w:r>
      <w:r w:rsidRPr="002A16E4">
        <w:rPr>
          <w:rFonts w:ascii="Arial" w:hAnsi="Arial" w:cs="Arial"/>
        </w:rPr>
        <w:t>ations must</w:t>
      </w:r>
      <w:r w:rsidR="001A3601" w:rsidRPr="002A16E4">
        <w:rPr>
          <w:rFonts w:ascii="Arial" w:hAnsi="Arial" w:cs="Arial"/>
        </w:rPr>
        <w:t xml:space="preserve"> </w:t>
      </w:r>
      <w:r w:rsidR="004E0563" w:rsidRPr="002A16E4">
        <w:rPr>
          <w:rFonts w:ascii="Arial" w:hAnsi="Arial" w:cs="Arial"/>
        </w:rPr>
        <w:t>communicate about</w:t>
      </w:r>
      <w:r w:rsidR="001A3601" w:rsidRPr="002A16E4">
        <w:rPr>
          <w:rFonts w:ascii="Arial" w:hAnsi="Arial" w:cs="Arial"/>
        </w:rPr>
        <w:t xml:space="preserve"> how </w:t>
      </w:r>
      <w:r w:rsidR="003E3B8B" w:rsidRPr="002A16E4">
        <w:rPr>
          <w:rFonts w:ascii="Arial" w:hAnsi="Arial" w:cs="Arial"/>
        </w:rPr>
        <w:t>they process</w:t>
      </w:r>
      <w:r w:rsidR="00AE5577" w:rsidRPr="002A16E4">
        <w:rPr>
          <w:rFonts w:ascii="Arial" w:hAnsi="Arial" w:cs="Arial"/>
        </w:rPr>
        <w:t xml:space="preserve"> </w:t>
      </w:r>
      <w:r w:rsidR="003E3B8B" w:rsidRPr="002A16E4">
        <w:rPr>
          <w:rFonts w:ascii="Arial" w:hAnsi="Arial" w:cs="Arial"/>
        </w:rPr>
        <w:t xml:space="preserve">and use </w:t>
      </w:r>
      <w:r w:rsidRPr="002A16E4">
        <w:rPr>
          <w:rFonts w:ascii="Arial" w:hAnsi="Arial" w:cs="Arial"/>
        </w:rPr>
        <w:t xml:space="preserve">personal data </w:t>
      </w:r>
      <w:r w:rsidR="00AE5577" w:rsidRPr="002A16E4">
        <w:rPr>
          <w:rFonts w:ascii="Arial" w:hAnsi="Arial" w:cs="Arial"/>
        </w:rPr>
        <w:t>on a lawful basis</w:t>
      </w:r>
      <w:r w:rsidR="003E3B8B" w:rsidRPr="002A16E4">
        <w:rPr>
          <w:rFonts w:ascii="Arial" w:hAnsi="Arial" w:cs="Arial"/>
        </w:rPr>
        <w:t>.</w:t>
      </w:r>
      <w:r w:rsidRPr="002A16E4">
        <w:rPr>
          <w:rFonts w:ascii="Arial" w:hAnsi="Arial" w:cs="Arial"/>
        </w:rPr>
        <w:t xml:space="preserve"> </w:t>
      </w:r>
    </w:p>
    <w:p w14:paraId="327982C3" w14:textId="1376A872" w:rsidR="00EF2434" w:rsidRPr="002A16E4" w:rsidRDefault="00EF2434" w:rsidP="004C3E39">
      <w:pPr>
        <w:pStyle w:val="ListParagraph"/>
        <w:numPr>
          <w:ilvl w:val="0"/>
          <w:numId w:val="4"/>
        </w:numPr>
        <w:rPr>
          <w:rFonts w:ascii="Arial" w:hAnsi="Arial" w:cs="Arial"/>
        </w:rPr>
      </w:pPr>
      <w:r w:rsidRPr="002A16E4">
        <w:rPr>
          <w:rFonts w:ascii="Arial" w:hAnsi="Arial" w:cs="Arial"/>
        </w:rPr>
        <w:t xml:space="preserve">Purpose </w:t>
      </w:r>
      <w:r w:rsidR="001E6824" w:rsidRPr="002A16E4">
        <w:rPr>
          <w:rFonts w:ascii="Arial" w:hAnsi="Arial" w:cs="Arial"/>
        </w:rPr>
        <w:t>l</w:t>
      </w:r>
      <w:r w:rsidRPr="002A16E4">
        <w:rPr>
          <w:rFonts w:ascii="Arial" w:hAnsi="Arial" w:cs="Arial"/>
        </w:rPr>
        <w:t>imitation: Personal data should only be collected for specified</w:t>
      </w:r>
      <w:r w:rsidR="004F04FE" w:rsidRPr="002A16E4">
        <w:rPr>
          <w:rFonts w:ascii="Arial" w:hAnsi="Arial" w:cs="Arial"/>
        </w:rPr>
        <w:t xml:space="preserve"> needs</w:t>
      </w:r>
      <w:r w:rsidR="002335A7" w:rsidRPr="002A16E4">
        <w:rPr>
          <w:rFonts w:ascii="Arial" w:hAnsi="Arial" w:cs="Arial"/>
        </w:rPr>
        <w:t>.</w:t>
      </w:r>
      <w:r w:rsidRPr="002A16E4">
        <w:rPr>
          <w:rFonts w:ascii="Arial" w:hAnsi="Arial" w:cs="Arial"/>
        </w:rPr>
        <w:t xml:space="preserve"> </w:t>
      </w:r>
    </w:p>
    <w:p w14:paraId="0AD8D3C5" w14:textId="1A0DD613" w:rsidR="00EF2434" w:rsidRPr="002A16E4" w:rsidRDefault="00EF2434" w:rsidP="004C3E39">
      <w:pPr>
        <w:pStyle w:val="ListParagraph"/>
        <w:numPr>
          <w:ilvl w:val="0"/>
          <w:numId w:val="4"/>
        </w:numPr>
        <w:rPr>
          <w:rFonts w:ascii="Arial" w:hAnsi="Arial" w:cs="Arial"/>
        </w:rPr>
      </w:pPr>
      <w:r w:rsidRPr="002A16E4">
        <w:rPr>
          <w:rFonts w:ascii="Arial" w:hAnsi="Arial" w:cs="Arial"/>
        </w:rPr>
        <w:t xml:space="preserve">Data </w:t>
      </w:r>
      <w:r w:rsidR="001E6824" w:rsidRPr="002A16E4">
        <w:rPr>
          <w:rFonts w:ascii="Arial" w:hAnsi="Arial" w:cs="Arial"/>
        </w:rPr>
        <w:t>m</w:t>
      </w:r>
      <w:r w:rsidRPr="002A16E4">
        <w:rPr>
          <w:rFonts w:ascii="Arial" w:hAnsi="Arial" w:cs="Arial"/>
        </w:rPr>
        <w:t>inimi</w:t>
      </w:r>
      <w:r w:rsidR="002335A7" w:rsidRPr="002A16E4">
        <w:rPr>
          <w:rFonts w:ascii="Arial" w:hAnsi="Arial" w:cs="Arial"/>
        </w:rPr>
        <w:t>s</w:t>
      </w:r>
      <w:r w:rsidRPr="002A16E4">
        <w:rPr>
          <w:rFonts w:ascii="Arial" w:hAnsi="Arial" w:cs="Arial"/>
        </w:rPr>
        <w:t xml:space="preserve">ation: </w:t>
      </w:r>
      <w:r w:rsidR="00B63F57" w:rsidRPr="002A16E4">
        <w:rPr>
          <w:rFonts w:ascii="Arial" w:hAnsi="Arial" w:cs="Arial"/>
        </w:rPr>
        <w:t xml:space="preserve">personal data </w:t>
      </w:r>
      <w:r w:rsidRPr="002A16E4">
        <w:rPr>
          <w:rFonts w:ascii="Arial" w:hAnsi="Arial" w:cs="Arial"/>
        </w:rPr>
        <w:t xml:space="preserve">should </w:t>
      </w:r>
      <w:r w:rsidR="00B63F57" w:rsidRPr="002A16E4">
        <w:rPr>
          <w:rFonts w:ascii="Arial" w:hAnsi="Arial" w:cs="Arial"/>
        </w:rPr>
        <w:t>be</w:t>
      </w:r>
      <w:r w:rsidRPr="002A16E4">
        <w:rPr>
          <w:rFonts w:ascii="Arial" w:hAnsi="Arial" w:cs="Arial"/>
        </w:rPr>
        <w:t xml:space="preserve"> collect</w:t>
      </w:r>
      <w:r w:rsidR="0016692B" w:rsidRPr="002A16E4">
        <w:rPr>
          <w:rFonts w:ascii="Arial" w:hAnsi="Arial" w:cs="Arial"/>
        </w:rPr>
        <w:t>ed</w:t>
      </w:r>
      <w:r w:rsidRPr="002A16E4">
        <w:rPr>
          <w:rFonts w:ascii="Arial" w:hAnsi="Arial" w:cs="Arial"/>
        </w:rPr>
        <w:t xml:space="preserve"> and retain</w:t>
      </w:r>
      <w:r w:rsidR="00607EF2" w:rsidRPr="002A16E4">
        <w:rPr>
          <w:rFonts w:ascii="Arial" w:hAnsi="Arial" w:cs="Arial"/>
        </w:rPr>
        <w:t>ed</w:t>
      </w:r>
      <w:r w:rsidRPr="002A16E4">
        <w:rPr>
          <w:rFonts w:ascii="Arial" w:hAnsi="Arial" w:cs="Arial"/>
        </w:rPr>
        <w:t xml:space="preserve"> necessary for the intended purposes.</w:t>
      </w:r>
    </w:p>
    <w:p w14:paraId="40FCED65" w14:textId="00F939F5" w:rsidR="00EF2434" w:rsidRPr="002A16E4" w:rsidRDefault="00EF2434" w:rsidP="00EF2434">
      <w:pPr>
        <w:pStyle w:val="ListParagraph"/>
        <w:numPr>
          <w:ilvl w:val="0"/>
          <w:numId w:val="4"/>
        </w:numPr>
        <w:rPr>
          <w:rFonts w:ascii="Arial" w:hAnsi="Arial" w:cs="Arial"/>
        </w:rPr>
      </w:pPr>
      <w:r w:rsidRPr="002A16E4">
        <w:rPr>
          <w:rFonts w:ascii="Arial" w:hAnsi="Arial" w:cs="Arial"/>
        </w:rPr>
        <w:t xml:space="preserve">Accuracy: Personal data must be accurate and kept up to date. </w:t>
      </w:r>
    </w:p>
    <w:p w14:paraId="307691C0" w14:textId="7A3D64E2" w:rsidR="00EF2434" w:rsidRPr="002A16E4" w:rsidRDefault="00EF2434" w:rsidP="001A3325">
      <w:pPr>
        <w:pStyle w:val="ListParagraph"/>
        <w:numPr>
          <w:ilvl w:val="0"/>
          <w:numId w:val="4"/>
        </w:numPr>
        <w:rPr>
          <w:rFonts w:ascii="Arial" w:hAnsi="Arial" w:cs="Arial"/>
        </w:rPr>
      </w:pPr>
      <w:r w:rsidRPr="002A16E4">
        <w:rPr>
          <w:rFonts w:ascii="Arial" w:hAnsi="Arial" w:cs="Arial"/>
        </w:rPr>
        <w:t xml:space="preserve">Storage </w:t>
      </w:r>
      <w:r w:rsidR="00DB4B8B" w:rsidRPr="002A16E4">
        <w:rPr>
          <w:rFonts w:ascii="Arial" w:hAnsi="Arial" w:cs="Arial"/>
        </w:rPr>
        <w:t>l</w:t>
      </w:r>
      <w:r w:rsidRPr="002A16E4">
        <w:rPr>
          <w:rFonts w:ascii="Arial" w:hAnsi="Arial" w:cs="Arial"/>
        </w:rPr>
        <w:t>imitation: Personal data should not be kept for longer than necessary for the purposes for which it was processed. Organi</w:t>
      </w:r>
      <w:r w:rsidR="004057A9">
        <w:rPr>
          <w:rFonts w:ascii="Arial" w:hAnsi="Arial" w:cs="Arial"/>
        </w:rPr>
        <w:t>s</w:t>
      </w:r>
      <w:r w:rsidRPr="002A16E4">
        <w:rPr>
          <w:rFonts w:ascii="Arial" w:hAnsi="Arial" w:cs="Arial"/>
        </w:rPr>
        <w:t xml:space="preserve">ations must document their data retention policies and practices. </w:t>
      </w:r>
    </w:p>
    <w:p w14:paraId="6C518AE7" w14:textId="3CAD2993" w:rsidR="00EF2434" w:rsidRPr="002A16E4" w:rsidRDefault="00EF2434" w:rsidP="001A3325">
      <w:pPr>
        <w:pStyle w:val="ListParagraph"/>
        <w:numPr>
          <w:ilvl w:val="0"/>
          <w:numId w:val="4"/>
        </w:numPr>
        <w:rPr>
          <w:rFonts w:ascii="Arial" w:hAnsi="Arial" w:cs="Arial"/>
        </w:rPr>
      </w:pPr>
      <w:r w:rsidRPr="002A16E4">
        <w:rPr>
          <w:rFonts w:ascii="Arial" w:hAnsi="Arial" w:cs="Arial"/>
        </w:rPr>
        <w:t xml:space="preserve">Integrity and Confidentiality: </w:t>
      </w:r>
      <w:r w:rsidR="004C0166" w:rsidRPr="002A16E4">
        <w:rPr>
          <w:rFonts w:ascii="Arial" w:hAnsi="Arial" w:cs="Arial"/>
        </w:rPr>
        <w:t xml:space="preserve">Personal data must be protected </w:t>
      </w:r>
      <w:r w:rsidR="00C70E9D" w:rsidRPr="002A16E4">
        <w:rPr>
          <w:rFonts w:ascii="Arial" w:hAnsi="Arial" w:cs="Arial"/>
        </w:rPr>
        <w:t xml:space="preserve">from </w:t>
      </w:r>
      <w:r w:rsidR="00664C8B" w:rsidRPr="002A16E4">
        <w:rPr>
          <w:rFonts w:ascii="Arial" w:hAnsi="Arial" w:cs="Arial"/>
        </w:rPr>
        <w:t>loss, damage</w:t>
      </w:r>
      <w:r w:rsidR="00C70E9D" w:rsidRPr="002A16E4">
        <w:rPr>
          <w:rFonts w:ascii="Arial" w:hAnsi="Arial" w:cs="Arial"/>
        </w:rPr>
        <w:t xml:space="preserve"> or </w:t>
      </w:r>
      <w:r w:rsidR="00974165" w:rsidRPr="002A16E4">
        <w:rPr>
          <w:rFonts w:ascii="Arial" w:hAnsi="Arial" w:cs="Arial"/>
        </w:rPr>
        <w:t>unauthorized access.</w:t>
      </w:r>
    </w:p>
    <w:p w14:paraId="0F4ABF60" w14:textId="5965815D" w:rsidR="00EF2434" w:rsidRPr="002A16E4" w:rsidRDefault="00EF2434" w:rsidP="001A3325">
      <w:pPr>
        <w:pStyle w:val="ListParagraph"/>
        <w:numPr>
          <w:ilvl w:val="0"/>
          <w:numId w:val="4"/>
        </w:numPr>
        <w:rPr>
          <w:rFonts w:ascii="Arial" w:hAnsi="Arial" w:cs="Arial"/>
        </w:rPr>
      </w:pPr>
      <w:r w:rsidRPr="002A16E4">
        <w:rPr>
          <w:rFonts w:ascii="Arial" w:hAnsi="Arial" w:cs="Arial"/>
        </w:rPr>
        <w:t xml:space="preserve">Accountability: This includes </w:t>
      </w:r>
      <w:r w:rsidR="007F6E31" w:rsidRPr="002A16E4">
        <w:rPr>
          <w:rFonts w:ascii="Arial" w:hAnsi="Arial" w:cs="Arial"/>
        </w:rPr>
        <w:t>that personal</w:t>
      </w:r>
      <w:r w:rsidRPr="002A16E4">
        <w:rPr>
          <w:rFonts w:ascii="Arial" w:hAnsi="Arial" w:cs="Arial"/>
        </w:rPr>
        <w:t xml:space="preserve"> records </w:t>
      </w:r>
      <w:r w:rsidR="007F6E31" w:rsidRPr="002A16E4">
        <w:rPr>
          <w:rFonts w:ascii="Arial" w:hAnsi="Arial" w:cs="Arial"/>
        </w:rPr>
        <w:t>must be main</w:t>
      </w:r>
      <w:r w:rsidR="00664C8B" w:rsidRPr="002A16E4">
        <w:rPr>
          <w:rFonts w:ascii="Arial" w:hAnsi="Arial" w:cs="Arial"/>
        </w:rPr>
        <w:t>tained</w:t>
      </w:r>
      <w:r w:rsidR="003660D8" w:rsidRPr="002A16E4">
        <w:rPr>
          <w:rFonts w:ascii="Arial" w:hAnsi="Arial" w:cs="Arial"/>
        </w:rPr>
        <w:t>, regularly reviewed and audited</w:t>
      </w:r>
      <w:r w:rsidR="00664C8B" w:rsidRPr="002A16E4">
        <w:rPr>
          <w:rFonts w:ascii="Arial" w:hAnsi="Arial" w:cs="Arial"/>
        </w:rPr>
        <w:t xml:space="preserve">. </w:t>
      </w:r>
    </w:p>
    <w:p w14:paraId="6BC5379F" w14:textId="77777777" w:rsidR="00E36E0C" w:rsidRDefault="00092432" w:rsidP="00092432">
      <w:pPr>
        <w:ind w:firstLine="360"/>
        <w:rPr>
          <w:rFonts w:ascii="Arial" w:hAnsi="Arial" w:cs="Arial"/>
        </w:rPr>
      </w:pPr>
      <w:r w:rsidRPr="002A16E4">
        <w:rPr>
          <w:rFonts w:ascii="Arial" w:hAnsi="Arial" w:cs="Arial"/>
        </w:rPr>
        <w:t>To effectively apply these principles, organi</w:t>
      </w:r>
      <w:r w:rsidR="007C1685">
        <w:rPr>
          <w:rFonts w:ascii="Arial" w:hAnsi="Arial" w:cs="Arial"/>
        </w:rPr>
        <w:t>s</w:t>
      </w:r>
      <w:r w:rsidRPr="002A16E4">
        <w:rPr>
          <w:rFonts w:ascii="Arial" w:hAnsi="Arial" w:cs="Arial"/>
        </w:rPr>
        <w:t>ations should:</w:t>
      </w:r>
    </w:p>
    <w:p w14:paraId="731E74E7" w14:textId="608E30F3" w:rsidR="00971698" w:rsidRDefault="00092432" w:rsidP="00E36E0C">
      <w:pPr>
        <w:pStyle w:val="ListParagraph"/>
        <w:numPr>
          <w:ilvl w:val="0"/>
          <w:numId w:val="7"/>
        </w:numPr>
        <w:rPr>
          <w:rFonts w:ascii="Arial" w:hAnsi="Arial" w:cs="Arial"/>
        </w:rPr>
      </w:pPr>
      <w:r w:rsidRPr="00E36E0C">
        <w:rPr>
          <w:rFonts w:ascii="Arial" w:hAnsi="Arial" w:cs="Arial"/>
        </w:rPr>
        <w:t>Maintain detailed records</w:t>
      </w:r>
      <w:r w:rsidR="002F76DB">
        <w:rPr>
          <w:rFonts w:ascii="Arial" w:hAnsi="Arial" w:cs="Arial"/>
        </w:rPr>
        <w:t xml:space="preserve"> and regularly update them.</w:t>
      </w:r>
    </w:p>
    <w:p w14:paraId="7362A5D9" w14:textId="645ADAAA" w:rsidR="002F76DB" w:rsidRDefault="00797D08" w:rsidP="00E36E0C">
      <w:pPr>
        <w:pStyle w:val="ListParagraph"/>
        <w:numPr>
          <w:ilvl w:val="0"/>
          <w:numId w:val="7"/>
        </w:numPr>
        <w:rPr>
          <w:rFonts w:ascii="Arial" w:hAnsi="Arial" w:cs="Arial"/>
        </w:rPr>
      </w:pPr>
      <w:r>
        <w:rPr>
          <w:rFonts w:ascii="Arial" w:hAnsi="Arial" w:cs="Arial"/>
        </w:rPr>
        <w:t>R</w:t>
      </w:r>
      <w:r w:rsidR="00092432" w:rsidRPr="00E36E0C">
        <w:rPr>
          <w:rFonts w:ascii="Arial" w:hAnsi="Arial" w:cs="Arial"/>
        </w:rPr>
        <w:t xml:space="preserve">eport all processing activities, including the purpose of data collection, the categories of data processed, the data retention periods, and the security measures implemented. </w:t>
      </w:r>
    </w:p>
    <w:p w14:paraId="5F4AD9F1" w14:textId="31295DF3" w:rsidR="00473E68" w:rsidRDefault="00473E68" w:rsidP="00E36E0C">
      <w:pPr>
        <w:pStyle w:val="ListParagraph"/>
        <w:numPr>
          <w:ilvl w:val="0"/>
          <w:numId w:val="7"/>
        </w:numPr>
        <w:rPr>
          <w:rFonts w:ascii="Arial" w:hAnsi="Arial" w:cs="Arial"/>
        </w:rPr>
      </w:pPr>
      <w:r w:rsidRPr="00473E68">
        <w:rPr>
          <w:rFonts w:ascii="Arial" w:hAnsi="Arial" w:cs="Arial"/>
        </w:rPr>
        <w:t>Allow easy access to patient data and the possibility for them to obtain a possible modification</w:t>
      </w:r>
      <w:r>
        <w:rPr>
          <w:rFonts w:ascii="Arial" w:hAnsi="Arial" w:cs="Arial"/>
        </w:rPr>
        <w:t>.</w:t>
      </w:r>
    </w:p>
    <w:p w14:paraId="5DB02A34" w14:textId="70CF40DF" w:rsidR="00626713" w:rsidRDefault="001E4B23" w:rsidP="001E4B23">
      <w:pPr>
        <w:ind w:left="780"/>
        <w:rPr>
          <w:rFonts w:ascii="Arial" w:hAnsi="Arial" w:cs="Arial"/>
        </w:rPr>
      </w:pPr>
      <w:r w:rsidRPr="001E4B23">
        <w:rPr>
          <w:rFonts w:ascii="Arial" w:hAnsi="Arial" w:cs="Arial"/>
        </w:rPr>
        <w:t>In the context of Mrs. Mann, it appears that the lack of appropriate skills has led to the writing of biased or incorrect information related to socio-economic inequalities, This is strictly prohibited by the Data Protection Act 2018, under which enhanced legal protection is guaranteed for more sensitive information, such as: race, ethnic origin, political opinions, religious beliefs, union membership, genetics, biometrics (when used for identification), health, sexual life or orientation.</w:t>
      </w:r>
    </w:p>
    <w:p w14:paraId="34C96659" w14:textId="77777777" w:rsidR="008009D5" w:rsidRPr="001E4B23" w:rsidRDefault="008009D5" w:rsidP="001E4B23">
      <w:pPr>
        <w:ind w:left="780"/>
        <w:rPr>
          <w:rFonts w:ascii="Arial" w:hAnsi="Arial" w:cs="Arial"/>
        </w:rPr>
      </w:pPr>
    </w:p>
    <w:p w14:paraId="5E972EA4" w14:textId="4BDFF842" w:rsidR="004571B8" w:rsidRPr="002A16E4" w:rsidRDefault="00F02C94" w:rsidP="00092432">
      <w:pPr>
        <w:ind w:firstLine="360"/>
        <w:rPr>
          <w:rFonts w:ascii="Arial" w:hAnsi="Arial" w:cs="Arial"/>
        </w:rPr>
      </w:pPr>
      <w:r>
        <w:rPr>
          <w:noProof/>
        </w:rPr>
        <w:drawing>
          <wp:anchor distT="0" distB="0" distL="114300" distR="114300" simplePos="0" relativeHeight="251666432" behindDoc="1" locked="0" layoutInCell="1" allowOverlap="1" wp14:anchorId="3EECACCB" wp14:editId="6A72894E">
            <wp:simplePos x="0" y="0"/>
            <wp:positionH relativeFrom="margin">
              <wp:align>left</wp:align>
            </wp:positionH>
            <wp:positionV relativeFrom="paragraph">
              <wp:posOffset>3175</wp:posOffset>
            </wp:positionV>
            <wp:extent cx="3225800" cy="1946910"/>
            <wp:effectExtent l="0" t="0" r="0" b="0"/>
            <wp:wrapTight wrapText="bothSides">
              <wp:wrapPolygon edited="0">
                <wp:start x="0" y="0"/>
                <wp:lineTo x="0" y="21346"/>
                <wp:lineTo x="21430" y="21346"/>
                <wp:lineTo x="21430" y="0"/>
                <wp:lineTo x="0" y="0"/>
              </wp:wrapPolygon>
            </wp:wrapTight>
            <wp:docPr id="3" name="Picture 2" descr="5 Tips to Creating a More Collaborative Workplace • Clarity Wa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5 Tips to Creating a More Collaborative Workplace • Clarity Wav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229848" cy="194935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7839E90" w14:textId="45C268FC" w:rsidR="00062156" w:rsidRPr="002A16E4" w:rsidRDefault="000A5D4F" w:rsidP="002A16E4">
      <w:pPr>
        <w:pStyle w:val="ListParagraph"/>
        <w:numPr>
          <w:ilvl w:val="0"/>
          <w:numId w:val="1"/>
        </w:numPr>
        <w:rPr>
          <w:rFonts w:ascii="Arial" w:hAnsi="Arial" w:cs="Arial"/>
          <w:b/>
          <w:bCs/>
          <w:sz w:val="28"/>
          <w:szCs w:val="28"/>
        </w:rPr>
      </w:pPr>
      <w:r w:rsidRPr="002A16E4">
        <w:rPr>
          <w:rFonts w:ascii="Arial" w:hAnsi="Arial" w:cs="Arial"/>
          <w:b/>
          <w:bCs/>
          <w:sz w:val="28"/>
          <w:szCs w:val="28"/>
        </w:rPr>
        <w:t>The im</w:t>
      </w:r>
      <w:r w:rsidR="007C1465" w:rsidRPr="002A16E4">
        <w:rPr>
          <w:rFonts w:ascii="Arial" w:hAnsi="Arial" w:cs="Arial"/>
          <w:b/>
          <w:bCs/>
          <w:sz w:val="28"/>
          <w:szCs w:val="28"/>
        </w:rPr>
        <w:t xml:space="preserve">portance of </w:t>
      </w:r>
      <w:r w:rsidR="00C23740" w:rsidRPr="002A16E4">
        <w:rPr>
          <w:rFonts w:ascii="Arial" w:hAnsi="Arial" w:cs="Arial"/>
          <w:b/>
          <w:bCs/>
          <w:sz w:val="28"/>
          <w:szCs w:val="28"/>
        </w:rPr>
        <w:t>work collaboration with other profess</w:t>
      </w:r>
      <w:r w:rsidR="0099713C" w:rsidRPr="002A16E4">
        <w:rPr>
          <w:rFonts w:ascii="Arial" w:hAnsi="Arial" w:cs="Arial"/>
          <w:b/>
          <w:bCs/>
          <w:sz w:val="28"/>
          <w:szCs w:val="28"/>
        </w:rPr>
        <w:t>ionals involved in Mrs Mann’s care.</w:t>
      </w:r>
    </w:p>
    <w:p w14:paraId="13F8B5FB" w14:textId="57F4C35A" w:rsidR="002B08C8" w:rsidRDefault="002B08C8" w:rsidP="0023208E">
      <w:pPr>
        <w:rPr>
          <w:rFonts w:ascii="Arial" w:hAnsi="Arial" w:cs="Arial"/>
        </w:rPr>
      </w:pPr>
      <w:r>
        <w:rPr>
          <w:rFonts w:ascii="Arial" w:hAnsi="Arial" w:cs="Arial"/>
        </w:rPr>
        <w:t>Working in a team</w:t>
      </w:r>
      <w:r w:rsidR="007E2515">
        <w:rPr>
          <w:rFonts w:ascii="Arial" w:hAnsi="Arial" w:cs="Arial"/>
        </w:rPr>
        <w:t>, especially in</w:t>
      </w:r>
      <w:r w:rsidRPr="002B08C8">
        <w:rPr>
          <w:rFonts w:ascii="Arial" w:hAnsi="Arial" w:cs="Arial"/>
        </w:rPr>
        <w:t xml:space="preserve"> the context of </w:t>
      </w:r>
      <w:r w:rsidR="007E2515">
        <w:rPr>
          <w:rFonts w:ascii="Arial" w:hAnsi="Arial" w:cs="Arial"/>
        </w:rPr>
        <w:t xml:space="preserve">a </w:t>
      </w:r>
      <w:r w:rsidRPr="002B08C8">
        <w:rPr>
          <w:rFonts w:ascii="Arial" w:hAnsi="Arial" w:cs="Arial"/>
        </w:rPr>
        <w:t xml:space="preserve">home care, improves the quality of care, supports and enhances professionals by breaking isolation and </w:t>
      </w:r>
      <w:r w:rsidRPr="002B08C8">
        <w:rPr>
          <w:rFonts w:ascii="Arial" w:hAnsi="Arial" w:cs="Arial"/>
        </w:rPr>
        <w:lastRenderedPageBreak/>
        <w:t>sharing knowledge</w:t>
      </w:r>
      <w:r w:rsidR="00E806A7">
        <w:rPr>
          <w:rFonts w:ascii="Arial" w:hAnsi="Arial" w:cs="Arial"/>
        </w:rPr>
        <w:t>,</w:t>
      </w:r>
      <w:r w:rsidR="008C1A41" w:rsidRPr="008C1A41">
        <w:t xml:space="preserve"> </w:t>
      </w:r>
      <w:r w:rsidR="008C1A41" w:rsidRPr="008C1A41">
        <w:rPr>
          <w:rFonts w:ascii="Arial" w:hAnsi="Arial" w:cs="Arial"/>
        </w:rPr>
        <w:t>outcoming in complete and consistent patient management.</w:t>
      </w:r>
      <w:r w:rsidR="00123D00">
        <w:rPr>
          <w:rFonts w:ascii="Arial" w:hAnsi="Arial" w:cs="Arial"/>
        </w:rPr>
        <w:t xml:space="preserve"> </w:t>
      </w:r>
      <w:r w:rsidR="00123D00" w:rsidRPr="00123D00">
        <w:rPr>
          <w:rFonts w:ascii="Arial" w:hAnsi="Arial" w:cs="Arial"/>
        </w:rPr>
        <w:t>Working in a team leads to a better balance in life and allows for better management of stress and work</w:t>
      </w:r>
      <w:r w:rsidR="00874DD2">
        <w:rPr>
          <w:rFonts w:ascii="Arial" w:hAnsi="Arial" w:cs="Arial"/>
        </w:rPr>
        <w:t xml:space="preserve"> overload</w:t>
      </w:r>
      <w:r w:rsidR="00123D00" w:rsidRPr="00123D00">
        <w:rPr>
          <w:rFonts w:ascii="Arial" w:hAnsi="Arial" w:cs="Arial"/>
        </w:rPr>
        <w:t>.</w:t>
      </w:r>
    </w:p>
    <w:p w14:paraId="3BE98129" w14:textId="5E9FC055" w:rsidR="0023208E" w:rsidRPr="002A16E4" w:rsidRDefault="00EE4FF6" w:rsidP="00E806A7">
      <w:pPr>
        <w:ind w:firstLine="360"/>
        <w:rPr>
          <w:rFonts w:ascii="Arial" w:hAnsi="Arial" w:cs="Arial"/>
        </w:rPr>
      </w:pPr>
      <w:r w:rsidRPr="002A16E4">
        <w:rPr>
          <w:rFonts w:ascii="Arial" w:hAnsi="Arial" w:cs="Arial"/>
        </w:rPr>
        <w:t>Mrs. Mann’s home care management is organi</w:t>
      </w:r>
      <w:r w:rsidR="00897BA4" w:rsidRPr="002A16E4">
        <w:rPr>
          <w:rFonts w:ascii="Arial" w:hAnsi="Arial" w:cs="Arial"/>
        </w:rPr>
        <w:t>s</w:t>
      </w:r>
      <w:r w:rsidRPr="002A16E4">
        <w:rPr>
          <w:rFonts w:ascii="Arial" w:hAnsi="Arial" w:cs="Arial"/>
        </w:rPr>
        <w:t xml:space="preserve">ed by a home health agency, which involves several interventions between nurses, caregivers, physiotherapists, </w:t>
      </w:r>
      <w:r w:rsidR="00897BA4" w:rsidRPr="002A16E4">
        <w:rPr>
          <w:rFonts w:ascii="Arial" w:hAnsi="Arial" w:cs="Arial"/>
        </w:rPr>
        <w:t xml:space="preserve">GPs </w:t>
      </w:r>
      <w:r w:rsidRPr="002A16E4">
        <w:rPr>
          <w:rFonts w:ascii="Arial" w:hAnsi="Arial" w:cs="Arial"/>
        </w:rPr>
        <w:t xml:space="preserve">and social workers. One of the major obstacles remains the lack of communication between health professionals, which sometimes makes it difficult to ensure continuity and efficiency of care. This lack of fluid exchanges between nurses, caregivers, </w:t>
      </w:r>
      <w:r w:rsidR="00250195" w:rsidRPr="002A16E4">
        <w:rPr>
          <w:rFonts w:ascii="Arial" w:hAnsi="Arial" w:cs="Arial"/>
        </w:rPr>
        <w:t xml:space="preserve">GPs </w:t>
      </w:r>
      <w:r w:rsidR="00862D17" w:rsidRPr="002A16E4">
        <w:rPr>
          <w:rFonts w:ascii="Arial" w:hAnsi="Arial" w:cs="Arial"/>
        </w:rPr>
        <w:t xml:space="preserve">physiotherapists </w:t>
      </w:r>
      <w:r w:rsidRPr="002A16E4">
        <w:rPr>
          <w:rFonts w:ascii="Arial" w:hAnsi="Arial" w:cs="Arial"/>
        </w:rPr>
        <w:t xml:space="preserve">and social workers </w:t>
      </w:r>
      <w:r w:rsidR="007A3D66" w:rsidRPr="002A16E4">
        <w:rPr>
          <w:rFonts w:ascii="Arial" w:hAnsi="Arial" w:cs="Arial"/>
        </w:rPr>
        <w:t xml:space="preserve">exposed Mrs Mann </w:t>
      </w:r>
      <w:r w:rsidR="00D2026E" w:rsidRPr="002A16E4">
        <w:rPr>
          <w:rFonts w:ascii="Arial" w:hAnsi="Arial" w:cs="Arial"/>
        </w:rPr>
        <w:t>to a poor quality of care</w:t>
      </w:r>
      <w:r w:rsidR="00245A3A" w:rsidRPr="002A16E4">
        <w:rPr>
          <w:rFonts w:ascii="Arial" w:hAnsi="Arial" w:cs="Arial"/>
        </w:rPr>
        <w:t xml:space="preserve"> that could have led to medical errors.</w:t>
      </w:r>
      <w:r w:rsidR="00FA25FA" w:rsidRPr="002A16E4">
        <w:rPr>
          <w:rFonts w:ascii="Arial" w:hAnsi="Arial" w:cs="Arial"/>
        </w:rPr>
        <w:t xml:space="preserve"> Du to these challenges, home care agencies, must develop strategies to facilitate communication </w:t>
      </w:r>
      <w:r w:rsidR="00C6128B" w:rsidRPr="002A16E4">
        <w:rPr>
          <w:rFonts w:ascii="Arial" w:hAnsi="Arial" w:cs="Arial"/>
        </w:rPr>
        <w:t xml:space="preserve">and sharing resources </w:t>
      </w:r>
      <w:r w:rsidR="00FA25FA" w:rsidRPr="002A16E4">
        <w:rPr>
          <w:rFonts w:ascii="Arial" w:hAnsi="Arial" w:cs="Arial"/>
        </w:rPr>
        <w:t>between stakeholders.</w:t>
      </w:r>
      <w:r w:rsidR="0023208E" w:rsidRPr="002A16E4">
        <w:rPr>
          <w:rFonts w:ascii="Arial" w:hAnsi="Arial" w:cs="Arial"/>
        </w:rPr>
        <w:t xml:space="preserve"> These strategies include:</w:t>
      </w:r>
    </w:p>
    <w:p w14:paraId="080CD72B" w14:textId="2BE3A3BB" w:rsidR="0023208E" w:rsidRPr="002A16E4" w:rsidRDefault="0023208E" w:rsidP="00C93884">
      <w:pPr>
        <w:pStyle w:val="ListParagraph"/>
        <w:numPr>
          <w:ilvl w:val="0"/>
          <w:numId w:val="5"/>
        </w:numPr>
        <w:rPr>
          <w:rFonts w:ascii="Arial" w:hAnsi="Arial" w:cs="Arial"/>
        </w:rPr>
      </w:pPr>
      <w:r w:rsidRPr="002A16E4">
        <w:rPr>
          <w:rFonts w:ascii="Arial" w:hAnsi="Arial" w:cs="Arial"/>
        </w:rPr>
        <w:t>Personalised care plans</w:t>
      </w:r>
      <w:r w:rsidR="0082324C" w:rsidRPr="002A16E4">
        <w:rPr>
          <w:rFonts w:ascii="Arial" w:hAnsi="Arial" w:cs="Arial"/>
        </w:rPr>
        <w:t xml:space="preserve"> </w:t>
      </w:r>
      <w:r w:rsidR="00793826" w:rsidRPr="002A16E4">
        <w:rPr>
          <w:rFonts w:ascii="Arial" w:hAnsi="Arial" w:cs="Arial"/>
        </w:rPr>
        <w:t>to</w:t>
      </w:r>
      <w:r w:rsidRPr="002A16E4">
        <w:rPr>
          <w:rFonts w:ascii="Arial" w:hAnsi="Arial" w:cs="Arial"/>
        </w:rPr>
        <w:t xml:space="preserve"> </w:t>
      </w:r>
      <w:r w:rsidR="007B27F5" w:rsidRPr="002A16E4">
        <w:rPr>
          <w:rFonts w:ascii="Arial" w:hAnsi="Arial" w:cs="Arial"/>
        </w:rPr>
        <w:t>address individual needs</w:t>
      </w:r>
      <w:r w:rsidR="00793826" w:rsidRPr="002A16E4">
        <w:rPr>
          <w:rFonts w:ascii="Arial" w:hAnsi="Arial" w:cs="Arial"/>
        </w:rPr>
        <w:t xml:space="preserve">: </w:t>
      </w:r>
      <w:r w:rsidR="00DB44BF" w:rsidRPr="002A16E4">
        <w:rPr>
          <w:rFonts w:ascii="Arial" w:hAnsi="Arial" w:cs="Arial"/>
        </w:rPr>
        <w:t xml:space="preserve">The </w:t>
      </w:r>
      <w:r w:rsidR="006A65D5" w:rsidRPr="002A16E4">
        <w:rPr>
          <w:rFonts w:ascii="Arial" w:hAnsi="Arial" w:cs="Arial"/>
        </w:rPr>
        <w:t>care agency must set up</w:t>
      </w:r>
      <w:r w:rsidRPr="002A16E4">
        <w:rPr>
          <w:rFonts w:ascii="Arial" w:hAnsi="Arial" w:cs="Arial"/>
        </w:rPr>
        <w:t xml:space="preserve"> care plans to meet </w:t>
      </w:r>
      <w:r w:rsidR="006A65D5" w:rsidRPr="002A16E4">
        <w:rPr>
          <w:rFonts w:ascii="Arial" w:hAnsi="Arial" w:cs="Arial"/>
        </w:rPr>
        <w:t>M</w:t>
      </w:r>
      <w:r w:rsidR="007E4D9F" w:rsidRPr="002A16E4">
        <w:rPr>
          <w:rFonts w:ascii="Arial" w:hAnsi="Arial" w:cs="Arial"/>
        </w:rPr>
        <w:t xml:space="preserve">rs Mann’s </w:t>
      </w:r>
      <w:r w:rsidRPr="002A16E4">
        <w:rPr>
          <w:rFonts w:ascii="Arial" w:hAnsi="Arial" w:cs="Arial"/>
        </w:rPr>
        <w:t>individual preferences and requirements,</w:t>
      </w:r>
      <w:r w:rsidR="00BF2642" w:rsidRPr="002A16E4">
        <w:rPr>
          <w:rFonts w:ascii="Arial" w:hAnsi="Arial" w:cs="Arial"/>
        </w:rPr>
        <w:t xml:space="preserve"> </w:t>
      </w:r>
      <w:r w:rsidR="002A16E4" w:rsidRPr="002A16E4">
        <w:rPr>
          <w:rFonts w:ascii="Arial" w:hAnsi="Arial" w:cs="Arial"/>
        </w:rPr>
        <w:t>considering</w:t>
      </w:r>
      <w:r w:rsidR="00F64D39" w:rsidRPr="002A16E4">
        <w:rPr>
          <w:rFonts w:ascii="Arial" w:hAnsi="Arial" w:cs="Arial"/>
        </w:rPr>
        <w:t xml:space="preserve"> her</w:t>
      </w:r>
      <w:r w:rsidRPr="002A16E4">
        <w:rPr>
          <w:rFonts w:ascii="Arial" w:hAnsi="Arial" w:cs="Arial"/>
        </w:rPr>
        <w:t xml:space="preserve"> health</w:t>
      </w:r>
      <w:r w:rsidR="00AA0331" w:rsidRPr="002A16E4">
        <w:rPr>
          <w:rFonts w:ascii="Arial" w:hAnsi="Arial" w:cs="Arial"/>
        </w:rPr>
        <w:t xml:space="preserve"> and social</w:t>
      </w:r>
      <w:r w:rsidRPr="002A16E4">
        <w:rPr>
          <w:rFonts w:ascii="Arial" w:hAnsi="Arial" w:cs="Arial"/>
        </w:rPr>
        <w:t xml:space="preserve"> conditions</w:t>
      </w:r>
      <w:r w:rsidR="00F64D39" w:rsidRPr="002A16E4">
        <w:rPr>
          <w:rFonts w:ascii="Arial" w:hAnsi="Arial" w:cs="Arial"/>
        </w:rPr>
        <w:t xml:space="preserve"> </w:t>
      </w:r>
      <w:r w:rsidR="00C17FA8" w:rsidRPr="002A16E4">
        <w:rPr>
          <w:rFonts w:ascii="Arial" w:hAnsi="Arial" w:cs="Arial"/>
        </w:rPr>
        <w:t>such as her limited mobility and her limited skills in English</w:t>
      </w:r>
      <w:r w:rsidR="00426F73">
        <w:rPr>
          <w:rFonts w:ascii="Arial" w:hAnsi="Arial" w:cs="Arial"/>
        </w:rPr>
        <w:t>.</w:t>
      </w:r>
      <w:r w:rsidRPr="002A16E4">
        <w:rPr>
          <w:rFonts w:ascii="Arial" w:hAnsi="Arial" w:cs="Arial"/>
        </w:rPr>
        <w:t xml:space="preserve"> </w:t>
      </w:r>
    </w:p>
    <w:p w14:paraId="180E60A2" w14:textId="680CB891" w:rsidR="0023208E" w:rsidRPr="002A16E4" w:rsidRDefault="00191F62" w:rsidP="00C93884">
      <w:pPr>
        <w:pStyle w:val="ListParagraph"/>
        <w:numPr>
          <w:ilvl w:val="0"/>
          <w:numId w:val="5"/>
        </w:numPr>
        <w:rPr>
          <w:rFonts w:ascii="Arial" w:hAnsi="Arial" w:cs="Arial"/>
        </w:rPr>
      </w:pPr>
      <w:r w:rsidRPr="002A16E4">
        <w:rPr>
          <w:rFonts w:ascii="Arial" w:hAnsi="Arial" w:cs="Arial"/>
        </w:rPr>
        <w:t xml:space="preserve">Developing digital skills and using digital communications tools </w:t>
      </w:r>
      <w:r w:rsidR="0023208E" w:rsidRPr="002A16E4">
        <w:rPr>
          <w:rFonts w:ascii="Arial" w:hAnsi="Arial" w:cs="Arial"/>
        </w:rPr>
        <w:t xml:space="preserve">messaging apps and) for better coordination between caregivers, healthcare professionals and family members. </w:t>
      </w:r>
    </w:p>
    <w:p w14:paraId="155D53B9" w14:textId="2EDAF377" w:rsidR="0023208E" w:rsidRPr="002A16E4" w:rsidRDefault="0023208E" w:rsidP="00C93884">
      <w:pPr>
        <w:pStyle w:val="ListParagraph"/>
        <w:numPr>
          <w:ilvl w:val="0"/>
          <w:numId w:val="5"/>
        </w:numPr>
        <w:rPr>
          <w:rFonts w:ascii="Arial" w:hAnsi="Arial" w:cs="Arial"/>
        </w:rPr>
      </w:pPr>
      <w:r w:rsidRPr="002A16E4">
        <w:rPr>
          <w:rFonts w:ascii="Arial" w:hAnsi="Arial" w:cs="Arial"/>
        </w:rPr>
        <w:t xml:space="preserve">Continuing Professional </w:t>
      </w:r>
      <w:r w:rsidR="00CB3660" w:rsidRPr="002A16E4">
        <w:rPr>
          <w:rFonts w:ascii="Arial" w:hAnsi="Arial" w:cs="Arial"/>
        </w:rPr>
        <w:t xml:space="preserve">training </w:t>
      </w:r>
      <w:r w:rsidRPr="002A16E4">
        <w:rPr>
          <w:rFonts w:ascii="Arial" w:hAnsi="Arial" w:cs="Arial"/>
        </w:rPr>
        <w:t xml:space="preserve">to keep staff </w:t>
      </w:r>
      <w:r w:rsidR="00B02E36" w:rsidRPr="002A16E4">
        <w:rPr>
          <w:rFonts w:ascii="Arial" w:hAnsi="Arial" w:cs="Arial"/>
        </w:rPr>
        <w:t>up to date</w:t>
      </w:r>
      <w:r w:rsidRPr="002A16E4">
        <w:rPr>
          <w:rFonts w:ascii="Arial" w:hAnsi="Arial" w:cs="Arial"/>
        </w:rPr>
        <w:t xml:space="preserve"> on care practices, regulatory requirements and soft skills. </w:t>
      </w:r>
    </w:p>
    <w:p w14:paraId="15F7C962" w14:textId="1D48ECDB" w:rsidR="0023208E" w:rsidRPr="002A16E4" w:rsidRDefault="0087706A" w:rsidP="00C93884">
      <w:pPr>
        <w:pStyle w:val="ListParagraph"/>
        <w:numPr>
          <w:ilvl w:val="0"/>
          <w:numId w:val="5"/>
        </w:numPr>
        <w:rPr>
          <w:rFonts w:ascii="Arial" w:hAnsi="Arial" w:cs="Arial"/>
        </w:rPr>
      </w:pPr>
      <w:r w:rsidRPr="002A16E4">
        <w:rPr>
          <w:rFonts w:ascii="Arial" w:hAnsi="Arial" w:cs="Arial"/>
        </w:rPr>
        <w:t>Smooth communication</w:t>
      </w:r>
      <w:r w:rsidR="0023208E" w:rsidRPr="002A16E4">
        <w:rPr>
          <w:rFonts w:ascii="Arial" w:hAnsi="Arial" w:cs="Arial"/>
        </w:rPr>
        <w:t xml:space="preserve"> </w:t>
      </w:r>
      <w:r w:rsidR="00B02E36" w:rsidRPr="002A16E4">
        <w:rPr>
          <w:rFonts w:ascii="Arial" w:hAnsi="Arial" w:cs="Arial"/>
        </w:rPr>
        <w:t>involving family</w:t>
      </w:r>
      <w:r w:rsidR="0023208E" w:rsidRPr="002A16E4">
        <w:rPr>
          <w:rFonts w:ascii="Arial" w:hAnsi="Arial" w:cs="Arial"/>
        </w:rPr>
        <w:t xml:space="preserve"> members and healthcare professionals in care planning to ensure that care is aligned with individual needs and aspirations</w:t>
      </w:r>
      <w:r w:rsidR="005D5B19" w:rsidRPr="002A16E4">
        <w:rPr>
          <w:rFonts w:ascii="Arial" w:hAnsi="Arial" w:cs="Arial"/>
        </w:rPr>
        <w:t>.</w:t>
      </w:r>
    </w:p>
    <w:p w14:paraId="7D655676" w14:textId="77777777" w:rsidR="009A2CF1" w:rsidRPr="002A16E4" w:rsidRDefault="009A2CF1" w:rsidP="00241727">
      <w:pPr>
        <w:rPr>
          <w:rFonts w:ascii="Arial" w:hAnsi="Arial" w:cs="Arial"/>
        </w:rPr>
      </w:pPr>
    </w:p>
    <w:p w14:paraId="719404D7" w14:textId="02659F31" w:rsidR="009A2CF1" w:rsidRDefault="009A2CF1" w:rsidP="002A16E4">
      <w:pPr>
        <w:pStyle w:val="ListParagraph"/>
        <w:numPr>
          <w:ilvl w:val="0"/>
          <w:numId w:val="1"/>
        </w:numPr>
        <w:rPr>
          <w:rFonts w:ascii="Arial" w:hAnsi="Arial" w:cs="Arial"/>
          <w:b/>
          <w:bCs/>
          <w:sz w:val="28"/>
          <w:szCs w:val="28"/>
        </w:rPr>
      </w:pPr>
      <w:r w:rsidRPr="002A16E4">
        <w:rPr>
          <w:rFonts w:ascii="Arial" w:hAnsi="Arial" w:cs="Arial"/>
          <w:b/>
          <w:bCs/>
          <w:sz w:val="28"/>
          <w:szCs w:val="28"/>
        </w:rPr>
        <w:t>Conclusion</w:t>
      </w:r>
      <w:r w:rsidR="00E76817" w:rsidRPr="002A16E4">
        <w:rPr>
          <w:rFonts w:ascii="Arial" w:hAnsi="Arial" w:cs="Arial"/>
          <w:b/>
          <w:bCs/>
          <w:sz w:val="28"/>
          <w:szCs w:val="28"/>
        </w:rPr>
        <w:t>.</w:t>
      </w:r>
    </w:p>
    <w:p w14:paraId="2D158D6E" w14:textId="241E2D45" w:rsidR="00A23E28" w:rsidRPr="00A23E28" w:rsidRDefault="00A23E28" w:rsidP="00A23E28">
      <w:pPr>
        <w:ind w:firstLine="360"/>
        <w:rPr>
          <w:rFonts w:ascii="Arial" w:hAnsi="Arial" w:cs="Arial"/>
        </w:rPr>
      </w:pPr>
      <w:r>
        <w:rPr>
          <w:rFonts w:ascii="Arial" w:hAnsi="Arial" w:cs="Arial"/>
        </w:rPr>
        <w:t>F</w:t>
      </w:r>
      <w:r w:rsidRPr="00A23E28">
        <w:rPr>
          <w:rFonts w:ascii="Arial" w:hAnsi="Arial" w:cs="Arial"/>
        </w:rPr>
        <w:t xml:space="preserve">ollowing my </w:t>
      </w:r>
      <w:r w:rsidR="00736A3D">
        <w:rPr>
          <w:rFonts w:ascii="Arial" w:hAnsi="Arial" w:cs="Arial"/>
        </w:rPr>
        <w:t>discussion</w:t>
      </w:r>
      <w:r w:rsidRPr="00A23E28">
        <w:rPr>
          <w:rFonts w:ascii="Arial" w:hAnsi="Arial" w:cs="Arial"/>
        </w:rPr>
        <w:t xml:space="preserve">, </w:t>
      </w:r>
      <w:r w:rsidR="00BA6644" w:rsidRPr="00A23E28">
        <w:rPr>
          <w:rFonts w:ascii="Arial" w:hAnsi="Arial" w:cs="Arial"/>
        </w:rPr>
        <w:t>a</w:t>
      </w:r>
      <w:r w:rsidRPr="00A23E28">
        <w:rPr>
          <w:rFonts w:ascii="Arial" w:hAnsi="Arial" w:cs="Arial"/>
        </w:rPr>
        <w:t xml:space="preserve"> coordinated home care allows effective response to the challenge of aging and mixed </w:t>
      </w:r>
      <w:r w:rsidR="00E87349" w:rsidRPr="00A23E28">
        <w:rPr>
          <w:rFonts w:ascii="Arial" w:hAnsi="Arial" w:cs="Arial"/>
        </w:rPr>
        <w:t>population</w:t>
      </w:r>
      <w:r w:rsidR="00E87349" w:rsidRPr="00E87349">
        <w:t xml:space="preserve"> </w:t>
      </w:r>
      <w:r w:rsidR="00E87349" w:rsidRPr="00E87349">
        <w:rPr>
          <w:rFonts w:ascii="Arial" w:hAnsi="Arial" w:cs="Arial"/>
        </w:rPr>
        <w:t>as well as the increase in disability.</w:t>
      </w:r>
      <w:r w:rsidR="00E722FB">
        <w:rPr>
          <w:rFonts w:ascii="Arial" w:hAnsi="Arial" w:cs="Arial"/>
        </w:rPr>
        <w:t xml:space="preserve"> </w:t>
      </w:r>
      <w:r w:rsidR="00E722FB" w:rsidRPr="00E722FB">
        <w:rPr>
          <w:rFonts w:ascii="Arial" w:hAnsi="Arial" w:cs="Arial"/>
        </w:rPr>
        <w:t>Coordination leads to a better understanding and rapid prevention of problems before the situation becomes complicated</w:t>
      </w:r>
    </w:p>
    <w:p w14:paraId="2D3AA380" w14:textId="2E9222DE" w:rsidR="00E7486D" w:rsidRPr="002A16E4" w:rsidRDefault="00E7486D" w:rsidP="0071780B">
      <w:pPr>
        <w:ind w:firstLine="720"/>
        <w:rPr>
          <w:rFonts w:ascii="Arial" w:hAnsi="Arial" w:cs="Arial"/>
        </w:rPr>
      </w:pPr>
      <w:r w:rsidRPr="002A16E4">
        <w:rPr>
          <w:rFonts w:ascii="Arial" w:hAnsi="Arial" w:cs="Arial"/>
        </w:rPr>
        <w:t>The study of</w:t>
      </w:r>
      <w:r w:rsidR="00A25F38" w:rsidRPr="002A16E4">
        <w:rPr>
          <w:rFonts w:ascii="Arial" w:hAnsi="Arial" w:cs="Arial"/>
        </w:rPr>
        <w:t xml:space="preserve"> Mrs Mann’s</w:t>
      </w:r>
      <w:r w:rsidRPr="002A16E4">
        <w:rPr>
          <w:rFonts w:ascii="Arial" w:hAnsi="Arial" w:cs="Arial"/>
        </w:rPr>
        <w:t xml:space="preserve"> case demonstrates that by adopting clear and coherent strategies, any home care agency can eliminate medical errors and offer excellent care.</w:t>
      </w:r>
    </w:p>
    <w:p w14:paraId="3D9F421D" w14:textId="77777777" w:rsidR="00E7486D" w:rsidRDefault="00E7486D" w:rsidP="0071780B">
      <w:pPr>
        <w:ind w:firstLine="720"/>
        <w:rPr>
          <w:rFonts w:ascii="Arial" w:hAnsi="Arial" w:cs="Arial"/>
        </w:rPr>
      </w:pPr>
      <w:r w:rsidRPr="002A16E4">
        <w:rPr>
          <w:rFonts w:ascii="Arial" w:hAnsi="Arial" w:cs="Arial"/>
        </w:rPr>
        <w:t>That requires as we have seen:</w:t>
      </w:r>
    </w:p>
    <w:p w14:paraId="08233D4F" w14:textId="4FC6835A" w:rsidR="006600F4" w:rsidRPr="006600F4" w:rsidRDefault="006600F4" w:rsidP="006600F4">
      <w:pPr>
        <w:pStyle w:val="ListParagraph"/>
        <w:numPr>
          <w:ilvl w:val="0"/>
          <w:numId w:val="10"/>
        </w:numPr>
        <w:rPr>
          <w:rFonts w:ascii="Arial" w:hAnsi="Arial" w:cs="Arial"/>
        </w:rPr>
      </w:pPr>
      <w:r w:rsidRPr="006600F4">
        <w:rPr>
          <w:rFonts w:ascii="Arial" w:hAnsi="Arial" w:cs="Arial"/>
        </w:rPr>
        <w:t>Working in a team for better interaction between the different health actor</w:t>
      </w:r>
      <w:r w:rsidR="000D1C03">
        <w:rPr>
          <w:rFonts w:ascii="Arial" w:hAnsi="Arial" w:cs="Arial"/>
        </w:rPr>
        <w:t>s</w:t>
      </w:r>
      <w:r w:rsidR="00A27776">
        <w:rPr>
          <w:rFonts w:ascii="Arial" w:hAnsi="Arial" w:cs="Arial"/>
        </w:rPr>
        <w:t xml:space="preserve">, </w:t>
      </w:r>
      <w:r w:rsidR="00A27776" w:rsidRPr="00A27776">
        <w:rPr>
          <w:rFonts w:ascii="Arial" w:hAnsi="Arial" w:cs="Arial"/>
        </w:rPr>
        <w:t>by making care processes understandable</w:t>
      </w:r>
      <w:r w:rsidR="00CC1E46">
        <w:rPr>
          <w:rFonts w:ascii="Arial" w:hAnsi="Arial" w:cs="Arial"/>
        </w:rPr>
        <w:t xml:space="preserve"> by all</w:t>
      </w:r>
      <w:r w:rsidR="00B86E72">
        <w:rPr>
          <w:rFonts w:ascii="Arial" w:hAnsi="Arial" w:cs="Arial"/>
        </w:rPr>
        <w:t>,</w:t>
      </w:r>
      <w:r w:rsidR="00CC1E46">
        <w:rPr>
          <w:rFonts w:ascii="Arial" w:hAnsi="Arial" w:cs="Arial"/>
        </w:rPr>
        <w:t xml:space="preserve"> </w:t>
      </w:r>
      <w:r w:rsidR="00CC1E46" w:rsidRPr="00A27776">
        <w:rPr>
          <w:rFonts w:ascii="Arial" w:hAnsi="Arial" w:cs="Arial"/>
        </w:rPr>
        <w:t>to</w:t>
      </w:r>
      <w:r w:rsidR="00A27776" w:rsidRPr="00A27776">
        <w:rPr>
          <w:rFonts w:ascii="Arial" w:hAnsi="Arial" w:cs="Arial"/>
        </w:rPr>
        <w:t xml:space="preserve"> reduce the variability of practices.</w:t>
      </w:r>
    </w:p>
    <w:p w14:paraId="373C2591" w14:textId="7D4D3D59" w:rsidR="00802A97" w:rsidRPr="00BC138F" w:rsidRDefault="00802A97" w:rsidP="00BC138F">
      <w:pPr>
        <w:pStyle w:val="ListParagraph"/>
        <w:numPr>
          <w:ilvl w:val="0"/>
          <w:numId w:val="9"/>
        </w:numPr>
        <w:rPr>
          <w:rFonts w:ascii="Arial" w:hAnsi="Arial" w:cs="Arial"/>
        </w:rPr>
      </w:pPr>
      <w:r w:rsidRPr="00BC138F">
        <w:rPr>
          <w:rFonts w:ascii="Arial" w:hAnsi="Arial" w:cs="Arial"/>
        </w:rPr>
        <w:t>Compliance with legislation and medical guidelines.</w:t>
      </w:r>
    </w:p>
    <w:p w14:paraId="21B8197F" w14:textId="5A2CB6D6" w:rsidR="00E7486D" w:rsidRPr="002A16E4" w:rsidRDefault="00E7486D" w:rsidP="0071780B">
      <w:pPr>
        <w:pStyle w:val="ListParagraph"/>
        <w:numPr>
          <w:ilvl w:val="0"/>
          <w:numId w:val="6"/>
        </w:numPr>
        <w:rPr>
          <w:rFonts w:ascii="Arial" w:hAnsi="Arial" w:cs="Arial"/>
        </w:rPr>
      </w:pPr>
      <w:r w:rsidRPr="002A16E4">
        <w:rPr>
          <w:rFonts w:ascii="Arial" w:hAnsi="Arial" w:cs="Arial"/>
        </w:rPr>
        <w:t>administrative skills</w:t>
      </w:r>
      <w:r w:rsidR="00D805AE" w:rsidRPr="002A16E4">
        <w:rPr>
          <w:rFonts w:ascii="Arial" w:hAnsi="Arial" w:cs="Arial"/>
        </w:rPr>
        <w:t xml:space="preserve">, </w:t>
      </w:r>
      <w:r w:rsidRPr="002A16E4">
        <w:rPr>
          <w:rFonts w:ascii="Arial" w:hAnsi="Arial" w:cs="Arial"/>
        </w:rPr>
        <w:t xml:space="preserve"> </w:t>
      </w:r>
    </w:p>
    <w:p w14:paraId="0C6C4337" w14:textId="5E91AAD1" w:rsidR="00DE0D7E" w:rsidRPr="002A16E4" w:rsidRDefault="00DE0D7E" w:rsidP="0071780B">
      <w:pPr>
        <w:pStyle w:val="ListParagraph"/>
        <w:numPr>
          <w:ilvl w:val="0"/>
          <w:numId w:val="6"/>
        </w:numPr>
        <w:rPr>
          <w:rFonts w:ascii="Arial" w:hAnsi="Arial" w:cs="Arial"/>
        </w:rPr>
      </w:pPr>
      <w:r w:rsidRPr="002A16E4">
        <w:rPr>
          <w:rFonts w:ascii="Arial" w:hAnsi="Arial" w:cs="Arial"/>
        </w:rPr>
        <w:t>organisation and time management skills</w:t>
      </w:r>
    </w:p>
    <w:p w14:paraId="368207CD" w14:textId="07EF3B35" w:rsidR="00E7486D" w:rsidRPr="002A16E4" w:rsidRDefault="00E7486D" w:rsidP="0071780B">
      <w:pPr>
        <w:pStyle w:val="ListParagraph"/>
        <w:numPr>
          <w:ilvl w:val="0"/>
          <w:numId w:val="6"/>
        </w:numPr>
        <w:rPr>
          <w:rFonts w:ascii="Arial" w:hAnsi="Arial" w:cs="Arial"/>
        </w:rPr>
      </w:pPr>
      <w:r w:rsidRPr="002A16E4">
        <w:rPr>
          <w:rFonts w:ascii="Arial" w:hAnsi="Arial" w:cs="Arial"/>
        </w:rPr>
        <w:t xml:space="preserve">digital tools </w:t>
      </w:r>
      <w:r w:rsidR="004A4578" w:rsidRPr="002A16E4">
        <w:rPr>
          <w:rFonts w:ascii="Arial" w:hAnsi="Arial" w:cs="Arial"/>
        </w:rPr>
        <w:t>skills</w:t>
      </w:r>
    </w:p>
    <w:p w14:paraId="35722661" w14:textId="77777777" w:rsidR="00E7486D" w:rsidRPr="002A16E4" w:rsidRDefault="00E7486D" w:rsidP="0071780B">
      <w:pPr>
        <w:pStyle w:val="ListParagraph"/>
        <w:numPr>
          <w:ilvl w:val="0"/>
          <w:numId w:val="6"/>
        </w:numPr>
        <w:rPr>
          <w:rFonts w:ascii="Arial" w:hAnsi="Arial" w:cs="Arial"/>
        </w:rPr>
      </w:pPr>
      <w:r w:rsidRPr="002A16E4">
        <w:rPr>
          <w:rFonts w:ascii="Arial" w:hAnsi="Arial" w:cs="Arial"/>
        </w:rPr>
        <w:t>the investment in continuing training</w:t>
      </w:r>
    </w:p>
    <w:p w14:paraId="77372815" w14:textId="581E08E2" w:rsidR="00E7486D" w:rsidRPr="002A16E4" w:rsidRDefault="00E7486D" w:rsidP="0071780B">
      <w:pPr>
        <w:pStyle w:val="ListParagraph"/>
        <w:numPr>
          <w:ilvl w:val="0"/>
          <w:numId w:val="6"/>
        </w:numPr>
        <w:rPr>
          <w:rFonts w:ascii="Arial" w:hAnsi="Arial" w:cs="Arial"/>
        </w:rPr>
      </w:pPr>
      <w:r w:rsidRPr="002A16E4">
        <w:rPr>
          <w:rFonts w:ascii="Arial" w:hAnsi="Arial" w:cs="Arial"/>
        </w:rPr>
        <w:t>an effective and efficient communication</w:t>
      </w:r>
      <w:r w:rsidR="00A10CDC" w:rsidRPr="002A16E4">
        <w:rPr>
          <w:rFonts w:ascii="Arial" w:hAnsi="Arial" w:cs="Arial"/>
        </w:rPr>
        <w:t xml:space="preserve"> using the Shannon </w:t>
      </w:r>
      <w:r w:rsidR="003F009A" w:rsidRPr="002A16E4">
        <w:rPr>
          <w:rFonts w:ascii="Arial" w:hAnsi="Arial" w:cs="Arial"/>
        </w:rPr>
        <w:t>and Weaver Model</w:t>
      </w:r>
      <w:r w:rsidRPr="002A16E4">
        <w:rPr>
          <w:rFonts w:ascii="Arial" w:hAnsi="Arial" w:cs="Arial"/>
        </w:rPr>
        <w:t>.</w:t>
      </w:r>
    </w:p>
    <w:p w14:paraId="11D2EDF1" w14:textId="19EFF142" w:rsidR="001A7700" w:rsidRDefault="00E7486D" w:rsidP="00B86E72">
      <w:pPr>
        <w:ind w:firstLine="360"/>
        <w:rPr>
          <w:rFonts w:ascii="Arial" w:hAnsi="Arial" w:cs="Arial"/>
        </w:rPr>
      </w:pPr>
      <w:r w:rsidRPr="002A16E4">
        <w:rPr>
          <w:rFonts w:ascii="Arial" w:hAnsi="Arial" w:cs="Arial"/>
        </w:rPr>
        <w:t>By implementing these strategies, a home care agency can not only significantly reduce the risk of errors but also set up a culture of safety and quality of care for the benefit of its patients and their families while strengthening its reputation.</w:t>
      </w:r>
      <w:r w:rsidR="009468E3" w:rsidRPr="002A16E4">
        <w:rPr>
          <w:rFonts w:ascii="Arial" w:hAnsi="Arial" w:cs="Arial"/>
        </w:rPr>
        <w:t xml:space="preserve"> </w:t>
      </w:r>
    </w:p>
    <w:p w14:paraId="477E6808" w14:textId="77777777" w:rsidR="001A7700" w:rsidRDefault="001A7700" w:rsidP="0023208E">
      <w:pPr>
        <w:rPr>
          <w:rFonts w:ascii="Arial" w:hAnsi="Arial" w:cs="Arial"/>
        </w:rPr>
      </w:pPr>
    </w:p>
    <w:p w14:paraId="12A3D14B" w14:textId="77777777" w:rsidR="00B92004" w:rsidRDefault="00B92004">
      <w:pPr>
        <w:rPr>
          <w:rFonts w:ascii="Arial" w:hAnsi="Arial" w:cs="Arial"/>
        </w:rPr>
      </w:pPr>
      <w:r>
        <w:rPr>
          <w:rFonts w:ascii="Arial" w:hAnsi="Arial" w:cs="Arial"/>
        </w:rPr>
        <w:br w:type="page"/>
      </w:r>
    </w:p>
    <w:p w14:paraId="5DF569B9" w14:textId="7C70E8E7" w:rsidR="0023208E" w:rsidRPr="008A1A7D" w:rsidRDefault="00565E84" w:rsidP="0023208E">
      <w:pPr>
        <w:rPr>
          <w:rFonts w:ascii="Arial" w:hAnsi="Arial" w:cs="Arial"/>
          <w:b/>
          <w:bCs/>
          <w:i/>
          <w:iCs/>
          <w:sz w:val="24"/>
          <w:szCs w:val="24"/>
          <w:u w:val="single"/>
        </w:rPr>
      </w:pPr>
      <w:r w:rsidRPr="008A1A7D">
        <w:rPr>
          <w:rFonts w:ascii="Arial" w:hAnsi="Arial" w:cs="Arial"/>
          <w:b/>
          <w:bCs/>
          <w:i/>
          <w:iCs/>
          <w:sz w:val="24"/>
          <w:szCs w:val="24"/>
          <w:u w:val="single"/>
        </w:rPr>
        <w:lastRenderedPageBreak/>
        <w:t>References</w:t>
      </w:r>
    </w:p>
    <w:p w14:paraId="319B5C80" w14:textId="3F8806DC" w:rsidR="00054FA4" w:rsidRPr="002A16E4" w:rsidRDefault="003A4142" w:rsidP="009057EF">
      <w:pPr>
        <w:rPr>
          <w:rFonts w:ascii="Arial" w:hAnsi="Arial" w:cs="Arial"/>
        </w:rPr>
      </w:pPr>
      <w:r>
        <w:rPr>
          <w:rFonts w:ascii="Arial" w:hAnsi="Arial" w:cs="Arial"/>
        </w:rPr>
        <w:t xml:space="preserve">Government Qualities Office </w:t>
      </w:r>
      <w:r w:rsidR="009057EF">
        <w:rPr>
          <w:rFonts w:ascii="Arial" w:hAnsi="Arial" w:cs="Arial"/>
        </w:rPr>
        <w:t>Website.</w:t>
      </w:r>
    </w:p>
    <w:p w14:paraId="26068A82" w14:textId="52FECCB8" w:rsidR="00ED6899" w:rsidRDefault="00ED6899" w:rsidP="00EB708F">
      <w:pPr>
        <w:rPr>
          <w:rFonts w:ascii="Arial" w:hAnsi="Arial" w:cs="Arial"/>
        </w:rPr>
      </w:pPr>
      <w:hyperlink r:id="rId14" w:history="1">
        <w:r w:rsidRPr="002A16E4">
          <w:rPr>
            <w:rStyle w:val="Hyperlink"/>
            <w:rFonts w:ascii="Arial" w:hAnsi="Arial" w:cs="Arial"/>
          </w:rPr>
          <w:t>https://assets.publishing.service.gov.uk/media/5a7963cced915d04220680c7/vcs-service-providers.pdf</w:t>
        </w:r>
      </w:hyperlink>
    </w:p>
    <w:p w14:paraId="74C4A504" w14:textId="77777777" w:rsidR="00455ECE" w:rsidRDefault="00455ECE" w:rsidP="00900FA7">
      <w:pPr>
        <w:jc w:val="left"/>
        <w:rPr>
          <w:rFonts w:ascii="Arial" w:hAnsi="Arial" w:cs="Arial"/>
        </w:rPr>
      </w:pPr>
    </w:p>
    <w:p w14:paraId="3D8E5DC7" w14:textId="77777777" w:rsidR="00E41484" w:rsidRDefault="00455ECE" w:rsidP="00900FA7">
      <w:pPr>
        <w:jc w:val="left"/>
        <w:rPr>
          <w:rFonts w:ascii="Arial" w:hAnsi="Arial" w:cs="Arial"/>
        </w:rPr>
      </w:pPr>
      <w:r>
        <w:rPr>
          <w:rFonts w:ascii="Arial" w:hAnsi="Arial" w:cs="Arial"/>
        </w:rPr>
        <w:t>GOV</w:t>
      </w:r>
      <w:r w:rsidR="00E41484">
        <w:rPr>
          <w:rFonts w:ascii="Arial" w:hAnsi="Arial" w:cs="Arial"/>
        </w:rPr>
        <w:t>.UK</w:t>
      </w:r>
    </w:p>
    <w:p w14:paraId="504D5310" w14:textId="0B0E4589" w:rsidR="00EA2A64" w:rsidRDefault="00455ECE" w:rsidP="00900FA7">
      <w:pPr>
        <w:jc w:val="left"/>
        <w:rPr>
          <w:rFonts w:ascii="Arial" w:hAnsi="Arial" w:cs="Arial"/>
        </w:rPr>
      </w:pPr>
      <w:r w:rsidRPr="00455ECE">
        <w:rPr>
          <w:rFonts w:ascii="Arial" w:hAnsi="Arial" w:cs="Arial"/>
        </w:rPr>
        <w:t>Equality Act 2010: guidance</w:t>
      </w:r>
    </w:p>
    <w:p w14:paraId="1B67A4DA" w14:textId="66A80391" w:rsidR="003D5DF6" w:rsidRDefault="00E41484" w:rsidP="00900FA7">
      <w:pPr>
        <w:jc w:val="left"/>
        <w:rPr>
          <w:rFonts w:ascii="Arial" w:hAnsi="Arial" w:cs="Arial"/>
        </w:rPr>
      </w:pPr>
      <w:r w:rsidRPr="00E41484">
        <w:rPr>
          <w:rFonts w:ascii="Arial" w:hAnsi="Arial" w:cs="Arial"/>
        </w:rPr>
        <w:t>Published</w:t>
      </w:r>
      <w:r>
        <w:rPr>
          <w:rFonts w:ascii="Arial" w:hAnsi="Arial" w:cs="Arial"/>
        </w:rPr>
        <w:t xml:space="preserve"> </w:t>
      </w:r>
      <w:r w:rsidRPr="00E41484">
        <w:rPr>
          <w:rFonts w:ascii="Arial" w:hAnsi="Arial" w:cs="Arial"/>
        </w:rPr>
        <w:t>27 February 2013</w:t>
      </w:r>
      <w:r>
        <w:rPr>
          <w:rFonts w:ascii="Arial" w:hAnsi="Arial" w:cs="Arial"/>
        </w:rPr>
        <w:t xml:space="preserve">, </w:t>
      </w:r>
      <w:r w:rsidR="00900FA7" w:rsidRPr="00E41484">
        <w:rPr>
          <w:rFonts w:ascii="Arial" w:hAnsi="Arial" w:cs="Arial"/>
        </w:rPr>
        <w:t>last</w:t>
      </w:r>
      <w:r w:rsidRPr="00E41484">
        <w:rPr>
          <w:rFonts w:ascii="Arial" w:hAnsi="Arial" w:cs="Arial"/>
        </w:rPr>
        <w:t xml:space="preserve"> updated</w:t>
      </w:r>
      <w:r w:rsidR="00900FA7">
        <w:rPr>
          <w:rFonts w:ascii="Arial" w:hAnsi="Arial" w:cs="Arial"/>
        </w:rPr>
        <w:t xml:space="preserve"> </w:t>
      </w:r>
      <w:r w:rsidRPr="00E41484">
        <w:rPr>
          <w:rFonts w:ascii="Arial" w:hAnsi="Arial" w:cs="Arial"/>
        </w:rPr>
        <w:t>16 June 2015</w:t>
      </w:r>
      <w:r w:rsidR="00900FA7">
        <w:rPr>
          <w:rFonts w:ascii="Arial" w:hAnsi="Arial" w:cs="Arial"/>
        </w:rPr>
        <w:t>.</w:t>
      </w:r>
      <w:r w:rsidR="00EA2A64">
        <w:rPr>
          <w:rFonts w:ascii="Arial" w:hAnsi="Arial" w:cs="Arial"/>
        </w:rPr>
        <w:br/>
      </w:r>
      <w:hyperlink r:id="rId15" w:history="1">
        <w:r w:rsidR="003D5DF6" w:rsidRPr="002A16E4">
          <w:rPr>
            <w:rStyle w:val="Hyperlink"/>
            <w:rFonts w:ascii="Arial" w:hAnsi="Arial" w:cs="Arial"/>
          </w:rPr>
          <w:t>https://www.gov.uk/guidance/equality-act-2010-guidance</w:t>
        </w:r>
      </w:hyperlink>
    </w:p>
    <w:p w14:paraId="02A64C72" w14:textId="77777777" w:rsidR="006F3AFF" w:rsidRDefault="006F3AFF" w:rsidP="00AC75EA">
      <w:pPr>
        <w:jc w:val="left"/>
        <w:rPr>
          <w:rFonts w:ascii="Arial" w:hAnsi="Arial" w:cs="Arial"/>
        </w:rPr>
      </w:pPr>
    </w:p>
    <w:p w14:paraId="6C59805C" w14:textId="7BD3AD25" w:rsidR="00AC75EA" w:rsidRDefault="00071C22" w:rsidP="00AC75EA">
      <w:pPr>
        <w:jc w:val="left"/>
        <w:rPr>
          <w:rFonts w:ascii="Arial" w:hAnsi="Arial" w:cs="Arial"/>
        </w:rPr>
      </w:pPr>
      <w:r>
        <w:rPr>
          <w:rFonts w:ascii="Arial" w:hAnsi="Arial" w:cs="Arial"/>
        </w:rPr>
        <w:t>NHS Administration</w:t>
      </w:r>
      <w:r w:rsidR="00AC75EA">
        <w:rPr>
          <w:rFonts w:ascii="Arial" w:hAnsi="Arial" w:cs="Arial"/>
        </w:rPr>
        <w:t>:</w:t>
      </w:r>
    </w:p>
    <w:p w14:paraId="0D336A44" w14:textId="561485AF" w:rsidR="00680D42" w:rsidRDefault="00940708" w:rsidP="00AC75EA">
      <w:pPr>
        <w:jc w:val="left"/>
        <w:rPr>
          <w:rFonts w:ascii="Arial" w:hAnsi="Arial" w:cs="Arial"/>
        </w:rPr>
      </w:pPr>
      <w:hyperlink r:id="rId16" w:history="1">
        <w:r w:rsidRPr="002A16E4">
          <w:rPr>
            <w:rStyle w:val="Hyperlink"/>
            <w:rFonts w:ascii="Arial" w:hAnsi="Arial" w:cs="Arial"/>
          </w:rPr>
          <w:t>https://www.healthcareers.nhs.uk/Explore-roles/wider-healthcare-team/roles-wider-healthcare-team/administration</w:t>
        </w:r>
      </w:hyperlink>
    </w:p>
    <w:p w14:paraId="5130C5B8" w14:textId="77777777" w:rsidR="006F3AFF" w:rsidRDefault="006F3AFF" w:rsidP="00AC75EA">
      <w:pPr>
        <w:jc w:val="left"/>
        <w:rPr>
          <w:rFonts w:ascii="Arial" w:hAnsi="Arial" w:cs="Arial"/>
        </w:rPr>
      </w:pPr>
    </w:p>
    <w:p w14:paraId="7C338F70" w14:textId="50517DDE" w:rsidR="00AC75EA" w:rsidRPr="002A16E4" w:rsidRDefault="006F3AFF" w:rsidP="00AC75EA">
      <w:pPr>
        <w:jc w:val="left"/>
        <w:rPr>
          <w:rFonts w:ascii="Arial" w:hAnsi="Arial" w:cs="Arial"/>
        </w:rPr>
      </w:pPr>
      <w:r>
        <w:rPr>
          <w:rFonts w:ascii="Arial" w:hAnsi="Arial" w:cs="Arial"/>
        </w:rPr>
        <w:t xml:space="preserve">NHS </w:t>
      </w:r>
      <w:r w:rsidRPr="006F3AFF">
        <w:rPr>
          <w:rFonts w:ascii="Arial" w:hAnsi="Arial" w:cs="Arial"/>
        </w:rPr>
        <w:t>Entry requirements, skills and interests (administrative management)</w:t>
      </w:r>
      <w:r>
        <w:rPr>
          <w:rFonts w:ascii="Arial" w:hAnsi="Arial" w:cs="Arial"/>
        </w:rPr>
        <w:t>:</w:t>
      </w:r>
    </w:p>
    <w:p w14:paraId="793FD1E6" w14:textId="02CBD64E" w:rsidR="00DB4B9A" w:rsidRDefault="00A87090" w:rsidP="00EB708F">
      <w:pPr>
        <w:rPr>
          <w:rFonts w:ascii="Arial" w:hAnsi="Arial" w:cs="Arial"/>
        </w:rPr>
      </w:pPr>
      <w:hyperlink r:id="rId17" w:history="1">
        <w:r w:rsidRPr="002A16E4">
          <w:rPr>
            <w:rStyle w:val="Hyperlink"/>
            <w:rFonts w:ascii="Arial" w:hAnsi="Arial" w:cs="Arial"/>
          </w:rPr>
          <w:t>https://www.healthcareers.nhs.uk/explore-roles/management/roles-management/operational-management/administrative-management/entry-requirements-skills-and-interests-administrative</w:t>
        </w:r>
      </w:hyperlink>
      <w:r w:rsidRPr="002A16E4">
        <w:rPr>
          <w:rFonts w:ascii="Arial" w:hAnsi="Arial" w:cs="Arial"/>
        </w:rPr>
        <w:t>.</w:t>
      </w:r>
    </w:p>
    <w:p w14:paraId="5C865422" w14:textId="77777777" w:rsidR="00530D24" w:rsidRDefault="00530D24" w:rsidP="00EB708F">
      <w:pPr>
        <w:rPr>
          <w:rFonts w:ascii="Arial" w:hAnsi="Arial" w:cs="Arial"/>
        </w:rPr>
      </w:pPr>
    </w:p>
    <w:p w14:paraId="178E0CA6" w14:textId="545EEE5C" w:rsidR="00530D24" w:rsidRPr="002A16E4" w:rsidRDefault="00DD27E7" w:rsidP="00EB708F">
      <w:pPr>
        <w:rPr>
          <w:rFonts w:ascii="Arial" w:hAnsi="Arial" w:cs="Arial"/>
        </w:rPr>
      </w:pPr>
      <w:r>
        <w:rPr>
          <w:rFonts w:ascii="Arial" w:hAnsi="Arial" w:cs="Arial"/>
        </w:rPr>
        <w:t xml:space="preserve">GOV.UK, </w:t>
      </w:r>
      <w:r w:rsidR="00530D24" w:rsidRPr="00530D24">
        <w:rPr>
          <w:rFonts w:ascii="Arial" w:hAnsi="Arial" w:cs="Arial"/>
        </w:rPr>
        <w:t>Data protection</w:t>
      </w:r>
      <w:r>
        <w:rPr>
          <w:rFonts w:ascii="Arial" w:hAnsi="Arial" w:cs="Arial"/>
        </w:rPr>
        <w:t>:</w:t>
      </w:r>
    </w:p>
    <w:p w14:paraId="1DC0306C" w14:textId="4BEBB643" w:rsidR="00A87090" w:rsidRDefault="00A87090" w:rsidP="00EB708F">
      <w:pPr>
        <w:rPr>
          <w:rFonts w:ascii="Arial" w:hAnsi="Arial" w:cs="Arial"/>
        </w:rPr>
      </w:pPr>
      <w:hyperlink r:id="rId18" w:history="1">
        <w:r w:rsidRPr="002A16E4">
          <w:rPr>
            <w:rStyle w:val="Hyperlink"/>
            <w:rFonts w:ascii="Arial" w:hAnsi="Arial" w:cs="Arial"/>
          </w:rPr>
          <w:t>https://www.gov.uk/data-protection</w:t>
        </w:r>
      </w:hyperlink>
    </w:p>
    <w:p w14:paraId="0345AD20" w14:textId="77777777" w:rsidR="00F226E6" w:rsidRDefault="00F226E6" w:rsidP="00EB708F">
      <w:pPr>
        <w:rPr>
          <w:rFonts w:ascii="Arial" w:hAnsi="Arial" w:cs="Arial"/>
        </w:rPr>
      </w:pPr>
    </w:p>
    <w:p w14:paraId="7C25208E" w14:textId="77777777" w:rsidR="00983EF7" w:rsidRPr="00983EF7" w:rsidRDefault="00983EF7" w:rsidP="00983EF7">
      <w:pPr>
        <w:rPr>
          <w:rFonts w:ascii="Arial" w:hAnsi="Arial" w:cs="Arial"/>
        </w:rPr>
      </w:pPr>
      <w:r w:rsidRPr="00983EF7">
        <w:rPr>
          <w:rFonts w:ascii="Arial" w:hAnsi="Arial" w:cs="Arial"/>
        </w:rPr>
        <w:t>Optimising Operations in Home Care Services</w:t>
      </w:r>
    </w:p>
    <w:p w14:paraId="511A8FA5" w14:textId="68EB42B0" w:rsidR="00DD27E7" w:rsidRPr="002A16E4" w:rsidRDefault="00F57345" w:rsidP="00983EF7">
      <w:pPr>
        <w:rPr>
          <w:rFonts w:ascii="Arial" w:hAnsi="Arial" w:cs="Arial"/>
        </w:rPr>
      </w:pPr>
      <w:r w:rsidRPr="00983EF7">
        <w:rPr>
          <w:rFonts w:ascii="Arial" w:hAnsi="Arial" w:cs="Arial"/>
        </w:rPr>
        <w:t>Author</w:t>
      </w:r>
      <w:r>
        <w:rPr>
          <w:rFonts w:ascii="Arial" w:hAnsi="Arial" w:cs="Arial"/>
        </w:rPr>
        <w:t>:</w:t>
      </w:r>
      <w:r w:rsidR="00F226E6">
        <w:rPr>
          <w:rFonts w:ascii="Arial" w:hAnsi="Arial" w:cs="Arial"/>
        </w:rPr>
        <w:t xml:space="preserve"> </w:t>
      </w:r>
      <w:r w:rsidR="00983EF7" w:rsidRPr="00983EF7">
        <w:rPr>
          <w:rFonts w:ascii="Arial" w:hAnsi="Arial" w:cs="Arial"/>
        </w:rPr>
        <w:t>BSI Healthcare</w:t>
      </w:r>
      <w:r w:rsidR="00983EF7">
        <w:rPr>
          <w:rFonts w:ascii="Arial" w:hAnsi="Arial" w:cs="Arial"/>
        </w:rPr>
        <w:t xml:space="preserve">, </w:t>
      </w:r>
      <w:r w:rsidR="00983EF7" w:rsidRPr="00983EF7">
        <w:rPr>
          <w:rFonts w:ascii="Arial" w:hAnsi="Arial" w:cs="Arial"/>
        </w:rPr>
        <w:t>Published on:</w:t>
      </w:r>
      <w:r w:rsidR="00983EF7">
        <w:rPr>
          <w:rFonts w:ascii="Arial" w:hAnsi="Arial" w:cs="Arial"/>
        </w:rPr>
        <w:t xml:space="preserve"> </w:t>
      </w:r>
      <w:r w:rsidR="00983EF7" w:rsidRPr="00983EF7">
        <w:rPr>
          <w:rFonts w:ascii="Arial" w:hAnsi="Arial" w:cs="Arial"/>
        </w:rPr>
        <w:t>July 17, 2024</w:t>
      </w:r>
    </w:p>
    <w:p w14:paraId="414E3D5E" w14:textId="7587B3F0" w:rsidR="003572BD" w:rsidRDefault="005D4167" w:rsidP="00EB708F">
      <w:pPr>
        <w:rPr>
          <w:rFonts w:ascii="Arial" w:hAnsi="Arial" w:cs="Arial"/>
        </w:rPr>
      </w:pPr>
      <w:hyperlink r:id="rId19" w:history="1">
        <w:r w:rsidRPr="002A16E4">
          <w:rPr>
            <w:rStyle w:val="Hyperlink"/>
            <w:rFonts w:ascii="Arial" w:hAnsi="Arial" w:cs="Arial"/>
          </w:rPr>
          <w:t>https://bsihealthcare.co.uk/optimising-operations-in-home-care-services/</w:t>
        </w:r>
      </w:hyperlink>
    </w:p>
    <w:p w14:paraId="1CAE4667" w14:textId="77777777" w:rsidR="00F226E6" w:rsidRPr="002A16E4" w:rsidRDefault="00F226E6" w:rsidP="00EB708F">
      <w:pPr>
        <w:rPr>
          <w:rFonts w:ascii="Arial" w:hAnsi="Arial" w:cs="Arial"/>
        </w:rPr>
      </w:pPr>
    </w:p>
    <w:p w14:paraId="533F7BFB" w14:textId="77777777" w:rsidR="00B22982" w:rsidRDefault="00B22982" w:rsidP="00EB708F"/>
    <w:p w14:paraId="75A23ECD" w14:textId="77777777" w:rsidR="00A87090" w:rsidRDefault="00A87090" w:rsidP="00EB708F"/>
    <w:p w14:paraId="2CC04698" w14:textId="77777777" w:rsidR="00940708" w:rsidRDefault="00940708" w:rsidP="00EB708F"/>
    <w:p w14:paraId="5FAEDCBB" w14:textId="77777777" w:rsidR="003D5DF6" w:rsidRDefault="003D5DF6" w:rsidP="00EB708F"/>
    <w:p w14:paraId="09389BAD" w14:textId="77777777" w:rsidR="00ED6899" w:rsidRDefault="00ED6899" w:rsidP="00EB708F"/>
    <w:p w14:paraId="26A7A024" w14:textId="77777777" w:rsidR="00EB708F" w:rsidRDefault="00EB708F" w:rsidP="00071ED6"/>
    <w:sectPr w:rsidR="00EB708F" w:rsidSect="00494DE0">
      <w:headerReference w:type="even" r:id="rId20"/>
      <w:headerReference w:type="default" r:id="rId21"/>
      <w:footerReference w:type="even" r:id="rId22"/>
      <w:footerReference w:type="default" r:id="rId23"/>
      <w:headerReference w:type="first" r:id="rId24"/>
      <w:footerReference w:type="first" r:id="rId2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5B59E7" w14:textId="77777777" w:rsidR="00C5645E" w:rsidRDefault="00C5645E" w:rsidP="000A12BB">
      <w:pPr>
        <w:spacing w:after="0" w:line="240" w:lineRule="auto"/>
      </w:pPr>
      <w:r>
        <w:separator/>
      </w:r>
    </w:p>
  </w:endnote>
  <w:endnote w:type="continuationSeparator" w:id="0">
    <w:p w14:paraId="7C2FDAC9" w14:textId="77777777" w:rsidR="00C5645E" w:rsidRDefault="00C5645E" w:rsidP="000A12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EFCA24" w14:textId="77777777" w:rsidR="000805F8" w:rsidRDefault="000805F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55502109"/>
      <w:docPartObj>
        <w:docPartGallery w:val="Page Numbers (Bottom of Page)"/>
        <w:docPartUnique/>
      </w:docPartObj>
    </w:sdtPr>
    <w:sdtContent>
      <w:sdt>
        <w:sdtPr>
          <w:id w:val="-1705238520"/>
          <w:docPartObj>
            <w:docPartGallery w:val="Page Numbers (Top of Page)"/>
            <w:docPartUnique/>
          </w:docPartObj>
        </w:sdtPr>
        <w:sdtContent>
          <w:p w14:paraId="769CF6C8" w14:textId="463A14F3" w:rsidR="004C3028" w:rsidRDefault="004C3028">
            <w:pPr>
              <w:pStyle w:val="Footer"/>
            </w:pPr>
            <w:r>
              <w:t xml:space="preserve">Page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of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41910046" w14:textId="444F5865" w:rsidR="000A12BB" w:rsidRDefault="000A12B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E31625" w14:textId="77777777" w:rsidR="000805F8" w:rsidRDefault="000805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757477" w14:textId="77777777" w:rsidR="00C5645E" w:rsidRDefault="00C5645E" w:rsidP="000A12BB">
      <w:pPr>
        <w:spacing w:after="0" w:line="240" w:lineRule="auto"/>
      </w:pPr>
      <w:r>
        <w:separator/>
      </w:r>
    </w:p>
  </w:footnote>
  <w:footnote w:type="continuationSeparator" w:id="0">
    <w:p w14:paraId="0636A04B" w14:textId="77777777" w:rsidR="00C5645E" w:rsidRDefault="00C5645E" w:rsidP="000A12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5500DB" w14:textId="77777777" w:rsidR="000805F8" w:rsidRDefault="000805F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ED1D9F" w14:textId="77777777" w:rsidR="000805F8" w:rsidRDefault="000805F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6C548F" w14:textId="77777777" w:rsidR="000805F8" w:rsidRDefault="000805F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6D3C55"/>
    <w:multiLevelType w:val="hybridMultilevel"/>
    <w:tmpl w:val="A4A4A138"/>
    <w:lvl w:ilvl="0" w:tplc="08090001">
      <w:start w:val="1"/>
      <w:numFmt w:val="bullet"/>
      <w:lvlText w:val=""/>
      <w:lvlJc w:val="left"/>
      <w:pPr>
        <w:ind w:left="1140" w:hanging="360"/>
      </w:pPr>
      <w:rPr>
        <w:rFonts w:ascii="Symbol" w:hAnsi="Symbo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1" w15:restartNumberingAfterBreak="0">
    <w:nsid w:val="252B252C"/>
    <w:multiLevelType w:val="hybridMultilevel"/>
    <w:tmpl w:val="79F65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C957C7"/>
    <w:multiLevelType w:val="hybridMultilevel"/>
    <w:tmpl w:val="CE6225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55278A"/>
    <w:multiLevelType w:val="hybridMultilevel"/>
    <w:tmpl w:val="103662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21036E"/>
    <w:multiLevelType w:val="hybridMultilevel"/>
    <w:tmpl w:val="A906E2A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3B7B1AFE"/>
    <w:multiLevelType w:val="hybridMultilevel"/>
    <w:tmpl w:val="E7B818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7117693"/>
    <w:multiLevelType w:val="hybridMultilevel"/>
    <w:tmpl w:val="6E2E7C7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6D411EE8"/>
    <w:multiLevelType w:val="hybridMultilevel"/>
    <w:tmpl w:val="602288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608747A"/>
    <w:multiLevelType w:val="hybridMultilevel"/>
    <w:tmpl w:val="9D541B0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7A1D76C9"/>
    <w:multiLevelType w:val="hybridMultilevel"/>
    <w:tmpl w:val="B56C6F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03535620">
    <w:abstractNumId w:val="7"/>
  </w:num>
  <w:num w:numId="2" w16cid:durableId="871456846">
    <w:abstractNumId w:val="6"/>
  </w:num>
  <w:num w:numId="3" w16cid:durableId="876163514">
    <w:abstractNumId w:val="8"/>
  </w:num>
  <w:num w:numId="4" w16cid:durableId="1371421867">
    <w:abstractNumId w:val="2"/>
  </w:num>
  <w:num w:numId="5" w16cid:durableId="215287525">
    <w:abstractNumId w:val="3"/>
  </w:num>
  <w:num w:numId="6" w16cid:durableId="1228229901">
    <w:abstractNumId w:val="5"/>
  </w:num>
  <w:num w:numId="7" w16cid:durableId="1691446046">
    <w:abstractNumId w:val="0"/>
  </w:num>
  <w:num w:numId="8" w16cid:durableId="1866164448">
    <w:abstractNumId w:val="4"/>
  </w:num>
  <w:num w:numId="9" w16cid:durableId="333336198">
    <w:abstractNumId w:val="1"/>
  </w:num>
  <w:num w:numId="10" w16cid:durableId="188347030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5704"/>
    <w:rsid w:val="00000C9F"/>
    <w:rsid w:val="00001860"/>
    <w:rsid w:val="000106EB"/>
    <w:rsid w:val="0001648B"/>
    <w:rsid w:val="000466D8"/>
    <w:rsid w:val="0005071F"/>
    <w:rsid w:val="00052C81"/>
    <w:rsid w:val="0005446C"/>
    <w:rsid w:val="00054FA4"/>
    <w:rsid w:val="00062156"/>
    <w:rsid w:val="000643A9"/>
    <w:rsid w:val="00071C22"/>
    <w:rsid w:val="00071ED6"/>
    <w:rsid w:val="000803AA"/>
    <w:rsid w:val="000805F8"/>
    <w:rsid w:val="00085B8D"/>
    <w:rsid w:val="000917C6"/>
    <w:rsid w:val="00092432"/>
    <w:rsid w:val="00094E85"/>
    <w:rsid w:val="000A12BB"/>
    <w:rsid w:val="000A5D4F"/>
    <w:rsid w:val="000B3132"/>
    <w:rsid w:val="000B657E"/>
    <w:rsid w:val="000D1C03"/>
    <w:rsid w:val="000D4D09"/>
    <w:rsid w:val="000F4A81"/>
    <w:rsid w:val="0011001F"/>
    <w:rsid w:val="0011270D"/>
    <w:rsid w:val="001228F3"/>
    <w:rsid w:val="00122FFB"/>
    <w:rsid w:val="00123D00"/>
    <w:rsid w:val="001400F6"/>
    <w:rsid w:val="00142CC9"/>
    <w:rsid w:val="00156A59"/>
    <w:rsid w:val="0016692B"/>
    <w:rsid w:val="00184C50"/>
    <w:rsid w:val="00191F62"/>
    <w:rsid w:val="001A037B"/>
    <w:rsid w:val="001A3325"/>
    <w:rsid w:val="001A3601"/>
    <w:rsid w:val="001A7700"/>
    <w:rsid w:val="001B47D4"/>
    <w:rsid w:val="001B555A"/>
    <w:rsid w:val="001C5E3C"/>
    <w:rsid w:val="001D1274"/>
    <w:rsid w:val="001D24C9"/>
    <w:rsid w:val="001E4B23"/>
    <w:rsid w:val="001E6824"/>
    <w:rsid w:val="001F4B78"/>
    <w:rsid w:val="00216333"/>
    <w:rsid w:val="00221446"/>
    <w:rsid w:val="00231B2C"/>
    <w:rsid w:val="0023208E"/>
    <w:rsid w:val="002335A7"/>
    <w:rsid w:val="002355AA"/>
    <w:rsid w:val="00241727"/>
    <w:rsid w:val="00245A3A"/>
    <w:rsid w:val="00247385"/>
    <w:rsid w:val="00247AA4"/>
    <w:rsid w:val="00250195"/>
    <w:rsid w:val="0025398C"/>
    <w:rsid w:val="0027386E"/>
    <w:rsid w:val="002A16E4"/>
    <w:rsid w:val="002B08C8"/>
    <w:rsid w:val="002C72D4"/>
    <w:rsid w:val="002D22DC"/>
    <w:rsid w:val="002D3208"/>
    <w:rsid w:val="002F76DB"/>
    <w:rsid w:val="00321E89"/>
    <w:rsid w:val="00333883"/>
    <w:rsid w:val="00342F0A"/>
    <w:rsid w:val="003504B1"/>
    <w:rsid w:val="003572BD"/>
    <w:rsid w:val="003653FF"/>
    <w:rsid w:val="003660D8"/>
    <w:rsid w:val="00376065"/>
    <w:rsid w:val="003769E9"/>
    <w:rsid w:val="00381767"/>
    <w:rsid w:val="0038295C"/>
    <w:rsid w:val="00396649"/>
    <w:rsid w:val="003A4142"/>
    <w:rsid w:val="003C7318"/>
    <w:rsid w:val="003D58B7"/>
    <w:rsid w:val="003D5DF6"/>
    <w:rsid w:val="003E3B8B"/>
    <w:rsid w:val="003F009A"/>
    <w:rsid w:val="003F1B5F"/>
    <w:rsid w:val="004039F3"/>
    <w:rsid w:val="004057A9"/>
    <w:rsid w:val="00412EB4"/>
    <w:rsid w:val="00426F73"/>
    <w:rsid w:val="004413C6"/>
    <w:rsid w:val="00442CAE"/>
    <w:rsid w:val="0045287A"/>
    <w:rsid w:val="00455ECE"/>
    <w:rsid w:val="004571B8"/>
    <w:rsid w:val="00472BE0"/>
    <w:rsid w:val="00473E68"/>
    <w:rsid w:val="00494DE0"/>
    <w:rsid w:val="004A28EE"/>
    <w:rsid w:val="004A4578"/>
    <w:rsid w:val="004A4E1C"/>
    <w:rsid w:val="004B3228"/>
    <w:rsid w:val="004C0166"/>
    <w:rsid w:val="004C3028"/>
    <w:rsid w:val="004C3E39"/>
    <w:rsid w:val="004D2323"/>
    <w:rsid w:val="004D294A"/>
    <w:rsid w:val="004E0563"/>
    <w:rsid w:val="004E4939"/>
    <w:rsid w:val="004E7197"/>
    <w:rsid w:val="004F04FE"/>
    <w:rsid w:val="004F0B93"/>
    <w:rsid w:val="00505DDB"/>
    <w:rsid w:val="00530D24"/>
    <w:rsid w:val="00535DC9"/>
    <w:rsid w:val="00536532"/>
    <w:rsid w:val="005451F4"/>
    <w:rsid w:val="0055392B"/>
    <w:rsid w:val="0056065C"/>
    <w:rsid w:val="00565E84"/>
    <w:rsid w:val="00582E12"/>
    <w:rsid w:val="005835F5"/>
    <w:rsid w:val="005839B3"/>
    <w:rsid w:val="00583ABA"/>
    <w:rsid w:val="0058409C"/>
    <w:rsid w:val="00594DB3"/>
    <w:rsid w:val="005C3D98"/>
    <w:rsid w:val="005D4167"/>
    <w:rsid w:val="005D5B19"/>
    <w:rsid w:val="005E235C"/>
    <w:rsid w:val="005E4FFB"/>
    <w:rsid w:val="005E7F9D"/>
    <w:rsid w:val="00607EF2"/>
    <w:rsid w:val="00626713"/>
    <w:rsid w:val="00632045"/>
    <w:rsid w:val="00640F45"/>
    <w:rsid w:val="00641D90"/>
    <w:rsid w:val="006600F4"/>
    <w:rsid w:val="00660AB0"/>
    <w:rsid w:val="00664C8B"/>
    <w:rsid w:val="006751F7"/>
    <w:rsid w:val="00677D30"/>
    <w:rsid w:val="00680D42"/>
    <w:rsid w:val="0069201A"/>
    <w:rsid w:val="00694AEF"/>
    <w:rsid w:val="006A08C9"/>
    <w:rsid w:val="006A5EF4"/>
    <w:rsid w:val="006A65D5"/>
    <w:rsid w:val="006B21BB"/>
    <w:rsid w:val="006B354E"/>
    <w:rsid w:val="006C4AF1"/>
    <w:rsid w:val="006D72CE"/>
    <w:rsid w:val="006E04C8"/>
    <w:rsid w:val="006E0C4B"/>
    <w:rsid w:val="006E512B"/>
    <w:rsid w:val="006F036A"/>
    <w:rsid w:val="006F12B7"/>
    <w:rsid w:val="006F3AFF"/>
    <w:rsid w:val="00706063"/>
    <w:rsid w:val="00716CAF"/>
    <w:rsid w:val="0071780B"/>
    <w:rsid w:val="007269DD"/>
    <w:rsid w:val="00736A3D"/>
    <w:rsid w:val="00746464"/>
    <w:rsid w:val="007722CB"/>
    <w:rsid w:val="00774C9B"/>
    <w:rsid w:val="00775E71"/>
    <w:rsid w:val="0077741C"/>
    <w:rsid w:val="007827F3"/>
    <w:rsid w:val="00786F83"/>
    <w:rsid w:val="00793826"/>
    <w:rsid w:val="00797D08"/>
    <w:rsid w:val="007A0DC8"/>
    <w:rsid w:val="007A3D66"/>
    <w:rsid w:val="007A4028"/>
    <w:rsid w:val="007B1D36"/>
    <w:rsid w:val="007B27F5"/>
    <w:rsid w:val="007B748C"/>
    <w:rsid w:val="007C13E4"/>
    <w:rsid w:val="007C1465"/>
    <w:rsid w:val="007C1685"/>
    <w:rsid w:val="007E2515"/>
    <w:rsid w:val="007E4D9F"/>
    <w:rsid w:val="007E7F56"/>
    <w:rsid w:val="007F6C7A"/>
    <w:rsid w:val="007F6E31"/>
    <w:rsid w:val="008009D5"/>
    <w:rsid w:val="00802A97"/>
    <w:rsid w:val="008071A2"/>
    <w:rsid w:val="008202B4"/>
    <w:rsid w:val="0082324C"/>
    <w:rsid w:val="00831BC8"/>
    <w:rsid w:val="00845EB9"/>
    <w:rsid w:val="00846142"/>
    <w:rsid w:val="00850D28"/>
    <w:rsid w:val="0086254B"/>
    <w:rsid w:val="00862D17"/>
    <w:rsid w:val="00864875"/>
    <w:rsid w:val="00873BBF"/>
    <w:rsid w:val="00874AFD"/>
    <w:rsid w:val="00874C71"/>
    <w:rsid w:val="00874DD2"/>
    <w:rsid w:val="0087706A"/>
    <w:rsid w:val="008779EB"/>
    <w:rsid w:val="008931AD"/>
    <w:rsid w:val="00895E2A"/>
    <w:rsid w:val="00897BA4"/>
    <w:rsid w:val="008A1A7D"/>
    <w:rsid w:val="008A54DB"/>
    <w:rsid w:val="008B7E70"/>
    <w:rsid w:val="008C1A41"/>
    <w:rsid w:val="008C211E"/>
    <w:rsid w:val="008E1C2E"/>
    <w:rsid w:val="008E23BC"/>
    <w:rsid w:val="008E4CD2"/>
    <w:rsid w:val="00900FA7"/>
    <w:rsid w:val="009057EF"/>
    <w:rsid w:val="009124EE"/>
    <w:rsid w:val="009128F0"/>
    <w:rsid w:val="00916B81"/>
    <w:rsid w:val="009208B7"/>
    <w:rsid w:val="00923FBA"/>
    <w:rsid w:val="00936487"/>
    <w:rsid w:val="00940708"/>
    <w:rsid w:val="00943515"/>
    <w:rsid w:val="009468E3"/>
    <w:rsid w:val="00952042"/>
    <w:rsid w:val="00971698"/>
    <w:rsid w:val="00974165"/>
    <w:rsid w:val="009779A8"/>
    <w:rsid w:val="00983EF7"/>
    <w:rsid w:val="0099713C"/>
    <w:rsid w:val="009A2CF1"/>
    <w:rsid w:val="009A52AC"/>
    <w:rsid w:val="009A542B"/>
    <w:rsid w:val="009A7C7A"/>
    <w:rsid w:val="009B619C"/>
    <w:rsid w:val="009C0675"/>
    <w:rsid w:val="009C0C62"/>
    <w:rsid w:val="009D17B9"/>
    <w:rsid w:val="009D4BD1"/>
    <w:rsid w:val="009D77CE"/>
    <w:rsid w:val="009F0A2A"/>
    <w:rsid w:val="00A029CB"/>
    <w:rsid w:val="00A070AE"/>
    <w:rsid w:val="00A10CDC"/>
    <w:rsid w:val="00A23E28"/>
    <w:rsid w:val="00A25F38"/>
    <w:rsid w:val="00A27776"/>
    <w:rsid w:val="00A57B3C"/>
    <w:rsid w:val="00A87090"/>
    <w:rsid w:val="00A91395"/>
    <w:rsid w:val="00A942D8"/>
    <w:rsid w:val="00AA0331"/>
    <w:rsid w:val="00AB1DF0"/>
    <w:rsid w:val="00AB530A"/>
    <w:rsid w:val="00AC22F3"/>
    <w:rsid w:val="00AC3FE3"/>
    <w:rsid w:val="00AC75EA"/>
    <w:rsid w:val="00AC7C8F"/>
    <w:rsid w:val="00AD44B6"/>
    <w:rsid w:val="00AE5577"/>
    <w:rsid w:val="00AE604F"/>
    <w:rsid w:val="00AF2A25"/>
    <w:rsid w:val="00AF46D0"/>
    <w:rsid w:val="00B00BEE"/>
    <w:rsid w:val="00B02E36"/>
    <w:rsid w:val="00B1549B"/>
    <w:rsid w:val="00B22982"/>
    <w:rsid w:val="00B365D7"/>
    <w:rsid w:val="00B4601B"/>
    <w:rsid w:val="00B523DD"/>
    <w:rsid w:val="00B63F57"/>
    <w:rsid w:val="00B7743D"/>
    <w:rsid w:val="00B8560E"/>
    <w:rsid w:val="00B86E72"/>
    <w:rsid w:val="00B92004"/>
    <w:rsid w:val="00B92761"/>
    <w:rsid w:val="00BA21A1"/>
    <w:rsid w:val="00BA6644"/>
    <w:rsid w:val="00BB4210"/>
    <w:rsid w:val="00BC138F"/>
    <w:rsid w:val="00BD1AB6"/>
    <w:rsid w:val="00BD7B76"/>
    <w:rsid w:val="00BF0726"/>
    <w:rsid w:val="00BF1D93"/>
    <w:rsid w:val="00BF2642"/>
    <w:rsid w:val="00BF3985"/>
    <w:rsid w:val="00C02674"/>
    <w:rsid w:val="00C17FA8"/>
    <w:rsid w:val="00C23740"/>
    <w:rsid w:val="00C32C84"/>
    <w:rsid w:val="00C35704"/>
    <w:rsid w:val="00C37222"/>
    <w:rsid w:val="00C42FFA"/>
    <w:rsid w:val="00C474D6"/>
    <w:rsid w:val="00C53BA8"/>
    <w:rsid w:val="00C5645E"/>
    <w:rsid w:val="00C6128B"/>
    <w:rsid w:val="00C63FD2"/>
    <w:rsid w:val="00C70E9D"/>
    <w:rsid w:val="00C74FBE"/>
    <w:rsid w:val="00C9143E"/>
    <w:rsid w:val="00C93884"/>
    <w:rsid w:val="00CB17D2"/>
    <w:rsid w:val="00CB213A"/>
    <w:rsid w:val="00CB3660"/>
    <w:rsid w:val="00CC09FA"/>
    <w:rsid w:val="00CC1E46"/>
    <w:rsid w:val="00CC659E"/>
    <w:rsid w:val="00D2026E"/>
    <w:rsid w:val="00D36B30"/>
    <w:rsid w:val="00D44EA9"/>
    <w:rsid w:val="00D52355"/>
    <w:rsid w:val="00D7539D"/>
    <w:rsid w:val="00D805AE"/>
    <w:rsid w:val="00D93C91"/>
    <w:rsid w:val="00DA201B"/>
    <w:rsid w:val="00DB2245"/>
    <w:rsid w:val="00DB44BF"/>
    <w:rsid w:val="00DB4B8B"/>
    <w:rsid w:val="00DB4B9A"/>
    <w:rsid w:val="00DB709D"/>
    <w:rsid w:val="00DC62FD"/>
    <w:rsid w:val="00DC7137"/>
    <w:rsid w:val="00DD27E7"/>
    <w:rsid w:val="00DE0D7E"/>
    <w:rsid w:val="00DE739B"/>
    <w:rsid w:val="00DF6F4A"/>
    <w:rsid w:val="00E115F5"/>
    <w:rsid w:val="00E17C0E"/>
    <w:rsid w:val="00E3616F"/>
    <w:rsid w:val="00E36E0C"/>
    <w:rsid w:val="00E41484"/>
    <w:rsid w:val="00E53B90"/>
    <w:rsid w:val="00E53C4D"/>
    <w:rsid w:val="00E54306"/>
    <w:rsid w:val="00E61F72"/>
    <w:rsid w:val="00E6250F"/>
    <w:rsid w:val="00E64A78"/>
    <w:rsid w:val="00E722FB"/>
    <w:rsid w:val="00E7486D"/>
    <w:rsid w:val="00E76817"/>
    <w:rsid w:val="00E800F8"/>
    <w:rsid w:val="00E806A7"/>
    <w:rsid w:val="00E85234"/>
    <w:rsid w:val="00E87349"/>
    <w:rsid w:val="00EA17C1"/>
    <w:rsid w:val="00EA1809"/>
    <w:rsid w:val="00EA2A64"/>
    <w:rsid w:val="00EA4FDB"/>
    <w:rsid w:val="00EB0711"/>
    <w:rsid w:val="00EB2DFA"/>
    <w:rsid w:val="00EB708F"/>
    <w:rsid w:val="00EC09D1"/>
    <w:rsid w:val="00ED6899"/>
    <w:rsid w:val="00EE14D0"/>
    <w:rsid w:val="00EE4FF6"/>
    <w:rsid w:val="00EF2434"/>
    <w:rsid w:val="00F02C94"/>
    <w:rsid w:val="00F226E6"/>
    <w:rsid w:val="00F36CE9"/>
    <w:rsid w:val="00F57345"/>
    <w:rsid w:val="00F645EC"/>
    <w:rsid w:val="00F64D39"/>
    <w:rsid w:val="00F93F0C"/>
    <w:rsid w:val="00FA25FA"/>
    <w:rsid w:val="00FB66D6"/>
    <w:rsid w:val="00FE0C8B"/>
    <w:rsid w:val="00FE1DDE"/>
    <w:rsid w:val="00FE66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F40E6A"/>
  <w15:chartTrackingRefBased/>
  <w15:docId w15:val="{E7BAD31C-7B88-4D6F-8B14-F07C59C0FA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160" w:line="252"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4EA9"/>
  </w:style>
  <w:style w:type="paragraph" w:styleId="Heading1">
    <w:name w:val="heading 1"/>
    <w:basedOn w:val="Normal"/>
    <w:next w:val="Normal"/>
    <w:link w:val="Heading1Char"/>
    <w:uiPriority w:val="9"/>
    <w:qFormat/>
    <w:rsid w:val="00D44EA9"/>
    <w:pPr>
      <w:keepNext/>
      <w:keepLines/>
      <w:spacing w:before="320" w:after="40"/>
      <w:outlineLvl w:val="0"/>
    </w:pPr>
    <w:rPr>
      <w:rFonts w:asciiTheme="majorHAnsi" w:eastAsiaTheme="majorEastAsia" w:hAnsiTheme="majorHAnsi" w:cstheme="majorBidi"/>
      <w:b/>
      <w:bCs/>
      <w:caps/>
      <w:spacing w:val="4"/>
      <w:sz w:val="28"/>
      <w:szCs w:val="28"/>
    </w:rPr>
  </w:style>
  <w:style w:type="paragraph" w:styleId="Heading2">
    <w:name w:val="heading 2"/>
    <w:basedOn w:val="Normal"/>
    <w:next w:val="Normal"/>
    <w:link w:val="Heading2Char"/>
    <w:uiPriority w:val="9"/>
    <w:semiHidden/>
    <w:unhideWhenUsed/>
    <w:qFormat/>
    <w:rsid w:val="00D44EA9"/>
    <w:pPr>
      <w:keepNext/>
      <w:keepLines/>
      <w:spacing w:before="120" w:after="0"/>
      <w:outlineLvl w:val="1"/>
    </w:pPr>
    <w:rPr>
      <w:rFonts w:asciiTheme="majorHAnsi" w:eastAsiaTheme="majorEastAsia" w:hAnsiTheme="majorHAnsi" w:cstheme="majorBidi"/>
      <w:b/>
      <w:bCs/>
      <w:sz w:val="28"/>
      <w:szCs w:val="28"/>
    </w:rPr>
  </w:style>
  <w:style w:type="paragraph" w:styleId="Heading3">
    <w:name w:val="heading 3"/>
    <w:basedOn w:val="Normal"/>
    <w:next w:val="Normal"/>
    <w:link w:val="Heading3Char"/>
    <w:uiPriority w:val="9"/>
    <w:semiHidden/>
    <w:unhideWhenUsed/>
    <w:qFormat/>
    <w:rsid w:val="00D44EA9"/>
    <w:pPr>
      <w:keepNext/>
      <w:keepLines/>
      <w:spacing w:before="120" w:after="0"/>
      <w:outlineLvl w:val="2"/>
    </w:pPr>
    <w:rPr>
      <w:rFonts w:asciiTheme="majorHAnsi" w:eastAsiaTheme="majorEastAsia" w:hAnsiTheme="majorHAnsi" w:cstheme="majorBidi"/>
      <w:spacing w:val="4"/>
      <w:sz w:val="24"/>
      <w:szCs w:val="24"/>
    </w:rPr>
  </w:style>
  <w:style w:type="paragraph" w:styleId="Heading4">
    <w:name w:val="heading 4"/>
    <w:basedOn w:val="Normal"/>
    <w:next w:val="Normal"/>
    <w:link w:val="Heading4Char"/>
    <w:uiPriority w:val="9"/>
    <w:semiHidden/>
    <w:unhideWhenUsed/>
    <w:qFormat/>
    <w:rsid w:val="00D44EA9"/>
    <w:pPr>
      <w:keepNext/>
      <w:keepLines/>
      <w:spacing w:before="120" w:after="0"/>
      <w:outlineLvl w:val="3"/>
    </w:pPr>
    <w:rPr>
      <w:rFonts w:asciiTheme="majorHAnsi" w:eastAsiaTheme="majorEastAsia" w:hAnsiTheme="majorHAnsi" w:cstheme="majorBidi"/>
      <w:i/>
      <w:iCs/>
      <w:sz w:val="24"/>
      <w:szCs w:val="24"/>
    </w:rPr>
  </w:style>
  <w:style w:type="paragraph" w:styleId="Heading5">
    <w:name w:val="heading 5"/>
    <w:basedOn w:val="Normal"/>
    <w:next w:val="Normal"/>
    <w:link w:val="Heading5Char"/>
    <w:uiPriority w:val="9"/>
    <w:semiHidden/>
    <w:unhideWhenUsed/>
    <w:qFormat/>
    <w:rsid w:val="00D44EA9"/>
    <w:pPr>
      <w:keepNext/>
      <w:keepLines/>
      <w:spacing w:before="120" w:after="0"/>
      <w:outlineLvl w:val="4"/>
    </w:pPr>
    <w:rPr>
      <w:rFonts w:asciiTheme="majorHAnsi" w:eastAsiaTheme="majorEastAsia" w:hAnsiTheme="majorHAnsi" w:cstheme="majorBidi"/>
      <w:b/>
      <w:bCs/>
    </w:rPr>
  </w:style>
  <w:style w:type="paragraph" w:styleId="Heading6">
    <w:name w:val="heading 6"/>
    <w:basedOn w:val="Normal"/>
    <w:next w:val="Normal"/>
    <w:link w:val="Heading6Char"/>
    <w:uiPriority w:val="9"/>
    <w:semiHidden/>
    <w:unhideWhenUsed/>
    <w:qFormat/>
    <w:rsid w:val="00D44EA9"/>
    <w:pPr>
      <w:keepNext/>
      <w:keepLines/>
      <w:spacing w:before="120" w:after="0"/>
      <w:outlineLvl w:val="5"/>
    </w:pPr>
    <w:rPr>
      <w:rFonts w:asciiTheme="majorHAnsi" w:eastAsiaTheme="majorEastAsia" w:hAnsiTheme="majorHAnsi" w:cstheme="majorBidi"/>
      <w:b/>
      <w:bCs/>
      <w:i/>
      <w:iCs/>
    </w:rPr>
  </w:style>
  <w:style w:type="paragraph" w:styleId="Heading7">
    <w:name w:val="heading 7"/>
    <w:basedOn w:val="Normal"/>
    <w:next w:val="Normal"/>
    <w:link w:val="Heading7Char"/>
    <w:uiPriority w:val="9"/>
    <w:semiHidden/>
    <w:unhideWhenUsed/>
    <w:qFormat/>
    <w:rsid w:val="00D44EA9"/>
    <w:pPr>
      <w:keepNext/>
      <w:keepLines/>
      <w:spacing w:before="120" w:after="0"/>
      <w:outlineLvl w:val="6"/>
    </w:pPr>
    <w:rPr>
      <w:i/>
      <w:iCs/>
    </w:rPr>
  </w:style>
  <w:style w:type="paragraph" w:styleId="Heading8">
    <w:name w:val="heading 8"/>
    <w:basedOn w:val="Normal"/>
    <w:next w:val="Normal"/>
    <w:link w:val="Heading8Char"/>
    <w:uiPriority w:val="9"/>
    <w:semiHidden/>
    <w:unhideWhenUsed/>
    <w:qFormat/>
    <w:rsid w:val="00D44EA9"/>
    <w:pPr>
      <w:keepNext/>
      <w:keepLines/>
      <w:spacing w:before="120" w:after="0"/>
      <w:outlineLvl w:val="7"/>
    </w:pPr>
    <w:rPr>
      <w:b/>
      <w:bCs/>
    </w:rPr>
  </w:style>
  <w:style w:type="paragraph" w:styleId="Heading9">
    <w:name w:val="heading 9"/>
    <w:basedOn w:val="Normal"/>
    <w:next w:val="Normal"/>
    <w:link w:val="Heading9Char"/>
    <w:uiPriority w:val="9"/>
    <w:semiHidden/>
    <w:unhideWhenUsed/>
    <w:qFormat/>
    <w:rsid w:val="00D44EA9"/>
    <w:pPr>
      <w:keepNext/>
      <w:keepLines/>
      <w:spacing w:before="120" w:after="0"/>
      <w:outlineLvl w:val="8"/>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4EA9"/>
    <w:rPr>
      <w:rFonts w:asciiTheme="majorHAnsi" w:eastAsiaTheme="majorEastAsia" w:hAnsiTheme="majorHAnsi" w:cstheme="majorBidi"/>
      <w:b/>
      <w:bCs/>
      <w:caps/>
      <w:spacing w:val="4"/>
      <w:sz w:val="28"/>
      <w:szCs w:val="28"/>
    </w:rPr>
  </w:style>
  <w:style w:type="character" w:customStyle="1" w:styleId="Heading2Char">
    <w:name w:val="Heading 2 Char"/>
    <w:basedOn w:val="DefaultParagraphFont"/>
    <w:link w:val="Heading2"/>
    <w:uiPriority w:val="9"/>
    <w:semiHidden/>
    <w:rsid w:val="00D44EA9"/>
    <w:rPr>
      <w:rFonts w:asciiTheme="majorHAnsi" w:eastAsiaTheme="majorEastAsia" w:hAnsiTheme="majorHAnsi" w:cstheme="majorBidi"/>
      <w:b/>
      <w:bCs/>
      <w:sz w:val="28"/>
      <w:szCs w:val="28"/>
    </w:rPr>
  </w:style>
  <w:style w:type="character" w:customStyle="1" w:styleId="Heading3Char">
    <w:name w:val="Heading 3 Char"/>
    <w:basedOn w:val="DefaultParagraphFont"/>
    <w:link w:val="Heading3"/>
    <w:uiPriority w:val="9"/>
    <w:semiHidden/>
    <w:rsid w:val="00D44EA9"/>
    <w:rPr>
      <w:rFonts w:asciiTheme="majorHAnsi" w:eastAsiaTheme="majorEastAsia" w:hAnsiTheme="majorHAnsi" w:cstheme="majorBidi"/>
      <w:spacing w:val="4"/>
      <w:sz w:val="24"/>
      <w:szCs w:val="24"/>
    </w:rPr>
  </w:style>
  <w:style w:type="character" w:customStyle="1" w:styleId="Heading4Char">
    <w:name w:val="Heading 4 Char"/>
    <w:basedOn w:val="DefaultParagraphFont"/>
    <w:link w:val="Heading4"/>
    <w:uiPriority w:val="9"/>
    <w:semiHidden/>
    <w:rsid w:val="00D44EA9"/>
    <w:rPr>
      <w:rFonts w:asciiTheme="majorHAnsi" w:eastAsiaTheme="majorEastAsia" w:hAnsiTheme="majorHAnsi" w:cstheme="majorBidi"/>
      <w:i/>
      <w:iCs/>
      <w:sz w:val="24"/>
      <w:szCs w:val="24"/>
    </w:rPr>
  </w:style>
  <w:style w:type="character" w:customStyle="1" w:styleId="Heading5Char">
    <w:name w:val="Heading 5 Char"/>
    <w:basedOn w:val="DefaultParagraphFont"/>
    <w:link w:val="Heading5"/>
    <w:uiPriority w:val="9"/>
    <w:semiHidden/>
    <w:rsid w:val="00D44EA9"/>
    <w:rPr>
      <w:rFonts w:asciiTheme="majorHAnsi" w:eastAsiaTheme="majorEastAsia" w:hAnsiTheme="majorHAnsi" w:cstheme="majorBidi"/>
      <w:b/>
      <w:bCs/>
    </w:rPr>
  </w:style>
  <w:style w:type="character" w:customStyle="1" w:styleId="Heading6Char">
    <w:name w:val="Heading 6 Char"/>
    <w:basedOn w:val="DefaultParagraphFont"/>
    <w:link w:val="Heading6"/>
    <w:uiPriority w:val="9"/>
    <w:semiHidden/>
    <w:rsid w:val="00D44EA9"/>
    <w:rPr>
      <w:rFonts w:asciiTheme="majorHAnsi" w:eastAsiaTheme="majorEastAsia" w:hAnsiTheme="majorHAnsi" w:cstheme="majorBidi"/>
      <w:b/>
      <w:bCs/>
      <w:i/>
      <w:iCs/>
    </w:rPr>
  </w:style>
  <w:style w:type="character" w:customStyle="1" w:styleId="Heading7Char">
    <w:name w:val="Heading 7 Char"/>
    <w:basedOn w:val="DefaultParagraphFont"/>
    <w:link w:val="Heading7"/>
    <w:uiPriority w:val="9"/>
    <w:semiHidden/>
    <w:rsid w:val="00D44EA9"/>
    <w:rPr>
      <w:i/>
      <w:iCs/>
    </w:rPr>
  </w:style>
  <w:style w:type="character" w:customStyle="1" w:styleId="Heading8Char">
    <w:name w:val="Heading 8 Char"/>
    <w:basedOn w:val="DefaultParagraphFont"/>
    <w:link w:val="Heading8"/>
    <w:uiPriority w:val="9"/>
    <w:semiHidden/>
    <w:rsid w:val="00D44EA9"/>
    <w:rPr>
      <w:b/>
      <w:bCs/>
    </w:rPr>
  </w:style>
  <w:style w:type="character" w:customStyle="1" w:styleId="Heading9Char">
    <w:name w:val="Heading 9 Char"/>
    <w:basedOn w:val="DefaultParagraphFont"/>
    <w:link w:val="Heading9"/>
    <w:uiPriority w:val="9"/>
    <w:semiHidden/>
    <w:rsid w:val="00D44EA9"/>
    <w:rPr>
      <w:i/>
      <w:iCs/>
    </w:rPr>
  </w:style>
  <w:style w:type="paragraph" w:styleId="Title">
    <w:name w:val="Title"/>
    <w:basedOn w:val="Normal"/>
    <w:next w:val="Normal"/>
    <w:link w:val="TitleChar"/>
    <w:uiPriority w:val="10"/>
    <w:qFormat/>
    <w:rsid w:val="00D44EA9"/>
    <w:pPr>
      <w:spacing w:after="0" w:line="240" w:lineRule="auto"/>
      <w:contextualSpacing/>
      <w:jc w:val="center"/>
    </w:pPr>
    <w:rPr>
      <w:rFonts w:asciiTheme="majorHAnsi" w:eastAsiaTheme="majorEastAsia" w:hAnsiTheme="majorHAnsi" w:cstheme="majorBidi"/>
      <w:b/>
      <w:bCs/>
      <w:spacing w:val="-7"/>
      <w:sz w:val="48"/>
      <w:szCs w:val="48"/>
    </w:rPr>
  </w:style>
  <w:style w:type="character" w:customStyle="1" w:styleId="TitleChar">
    <w:name w:val="Title Char"/>
    <w:basedOn w:val="DefaultParagraphFont"/>
    <w:link w:val="Title"/>
    <w:uiPriority w:val="10"/>
    <w:rsid w:val="00D44EA9"/>
    <w:rPr>
      <w:rFonts w:asciiTheme="majorHAnsi" w:eastAsiaTheme="majorEastAsia" w:hAnsiTheme="majorHAnsi" w:cstheme="majorBidi"/>
      <w:b/>
      <w:bCs/>
      <w:spacing w:val="-7"/>
      <w:sz w:val="48"/>
      <w:szCs w:val="48"/>
    </w:rPr>
  </w:style>
  <w:style w:type="paragraph" w:styleId="Subtitle">
    <w:name w:val="Subtitle"/>
    <w:basedOn w:val="Normal"/>
    <w:next w:val="Normal"/>
    <w:link w:val="SubtitleChar"/>
    <w:uiPriority w:val="11"/>
    <w:qFormat/>
    <w:rsid w:val="00D44EA9"/>
    <w:pPr>
      <w:numPr>
        <w:ilvl w:val="1"/>
      </w:numPr>
      <w:spacing w:after="240"/>
      <w:jc w:val="center"/>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D44EA9"/>
    <w:rPr>
      <w:rFonts w:asciiTheme="majorHAnsi" w:eastAsiaTheme="majorEastAsia" w:hAnsiTheme="majorHAnsi" w:cstheme="majorBidi"/>
      <w:sz w:val="24"/>
      <w:szCs w:val="24"/>
    </w:rPr>
  </w:style>
  <w:style w:type="paragraph" w:styleId="Quote">
    <w:name w:val="Quote"/>
    <w:basedOn w:val="Normal"/>
    <w:next w:val="Normal"/>
    <w:link w:val="QuoteChar"/>
    <w:uiPriority w:val="29"/>
    <w:qFormat/>
    <w:rsid w:val="00D44EA9"/>
    <w:pPr>
      <w:spacing w:before="200" w:line="264" w:lineRule="auto"/>
      <w:ind w:left="864" w:right="864"/>
      <w:jc w:val="center"/>
    </w:pPr>
    <w:rPr>
      <w:rFonts w:asciiTheme="majorHAnsi" w:eastAsiaTheme="majorEastAsia" w:hAnsiTheme="majorHAnsi" w:cstheme="majorBidi"/>
      <w:i/>
      <w:iCs/>
      <w:sz w:val="24"/>
      <w:szCs w:val="24"/>
    </w:rPr>
  </w:style>
  <w:style w:type="character" w:customStyle="1" w:styleId="QuoteChar">
    <w:name w:val="Quote Char"/>
    <w:basedOn w:val="DefaultParagraphFont"/>
    <w:link w:val="Quote"/>
    <w:uiPriority w:val="29"/>
    <w:rsid w:val="00D44EA9"/>
    <w:rPr>
      <w:rFonts w:asciiTheme="majorHAnsi" w:eastAsiaTheme="majorEastAsia" w:hAnsiTheme="majorHAnsi" w:cstheme="majorBidi"/>
      <w:i/>
      <w:iCs/>
      <w:sz w:val="24"/>
      <w:szCs w:val="24"/>
    </w:rPr>
  </w:style>
  <w:style w:type="paragraph" w:styleId="ListParagraph">
    <w:name w:val="List Paragraph"/>
    <w:basedOn w:val="Normal"/>
    <w:uiPriority w:val="34"/>
    <w:qFormat/>
    <w:rsid w:val="00C35704"/>
    <w:pPr>
      <w:ind w:left="720"/>
      <w:contextualSpacing/>
    </w:pPr>
  </w:style>
  <w:style w:type="character" w:styleId="IntenseEmphasis">
    <w:name w:val="Intense Emphasis"/>
    <w:basedOn w:val="DefaultParagraphFont"/>
    <w:uiPriority w:val="21"/>
    <w:qFormat/>
    <w:rsid w:val="00D44EA9"/>
    <w:rPr>
      <w:b/>
      <w:bCs/>
      <w:i/>
      <w:iCs/>
      <w:color w:val="auto"/>
    </w:rPr>
  </w:style>
  <w:style w:type="paragraph" w:styleId="IntenseQuote">
    <w:name w:val="Intense Quote"/>
    <w:basedOn w:val="Normal"/>
    <w:next w:val="Normal"/>
    <w:link w:val="IntenseQuoteChar"/>
    <w:uiPriority w:val="30"/>
    <w:qFormat/>
    <w:rsid w:val="00D44EA9"/>
    <w:pPr>
      <w:spacing w:before="100" w:beforeAutospacing="1" w:after="240"/>
      <w:ind w:left="936" w:right="936"/>
      <w:jc w:val="center"/>
    </w:pPr>
    <w:rPr>
      <w:rFonts w:asciiTheme="majorHAnsi" w:eastAsiaTheme="majorEastAsia" w:hAnsiTheme="majorHAnsi" w:cstheme="majorBidi"/>
      <w:sz w:val="26"/>
      <w:szCs w:val="26"/>
    </w:rPr>
  </w:style>
  <w:style w:type="character" w:customStyle="1" w:styleId="IntenseQuoteChar">
    <w:name w:val="Intense Quote Char"/>
    <w:basedOn w:val="DefaultParagraphFont"/>
    <w:link w:val="IntenseQuote"/>
    <w:uiPriority w:val="30"/>
    <w:rsid w:val="00D44EA9"/>
    <w:rPr>
      <w:rFonts w:asciiTheme="majorHAnsi" w:eastAsiaTheme="majorEastAsia" w:hAnsiTheme="majorHAnsi" w:cstheme="majorBidi"/>
      <w:sz w:val="26"/>
      <w:szCs w:val="26"/>
    </w:rPr>
  </w:style>
  <w:style w:type="character" w:styleId="IntenseReference">
    <w:name w:val="Intense Reference"/>
    <w:basedOn w:val="DefaultParagraphFont"/>
    <w:uiPriority w:val="32"/>
    <w:qFormat/>
    <w:rsid w:val="00D44EA9"/>
    <w:rPr>
      <w:b/>
      <w:bCs/>
      <w:smallCaps/>
      <w:color w:val="auto"/>
      <w:u w:val="single"/>
    </w:rPr>
  </w:style>
  <w:style w:type="character" w:styleId="Hyperlink">
    <w:name w:val="Hyperlink"/>
    <w:basedOn w:val="DefaultParagraphFont"/>
    <w:uiPriority w:val="99"/>
    <w:unhideWhenUsed/>
    <w:rsid w:val="00ED6899"/>
    <w:rPr>
      <w:color w:val="467886" w:themeColor="hyperlink"/>
      <w:u w:val="single"/>
    </w:rPr>
  </w:style>
  <w:style w:type="character" w:styleId="UnresolvedMention">
    <w:name w:val="Unresolved Mention"/>
    <w:basedOn w:val="DefaultParagraphFont"/>
    <w:uiPriority w:val="99"/>
    <w:semiHidden/>
    <w:unhideWhenUsed/>
    <w:rsid w:val="00ED6899"/>
    <w:rPr>
      <w:color w:val="605E5C"/>
      <w:shd w:val="clear" w:color="auto" w:fill="E1DFDD"/>
    </w:rPr>
  </w:style>
  <w:style w:type="paragraph" w:styleId="Caption">
    <w:name w:val="caption"/>
    <w:basedOn w:val="Normal"/>
    <w:next w:val="Normal"/>
    <w:uiPriority w:val="35"/>
    <w:semiHidden/>
    <w:unhideWhenUsed/>
    <w:qFormat/>
    <w:rsid w:val="00D44EA9"/>
    <w:rPr>
      <w:b/>
      <w:bCs/>
      <w:sz w:val="18"/>
      <w:szCs w:val="18"/>
    </w:rPr>
  </w:style>
  <w:style w:type="character" w:styleId="Strong">
    <w:name w:val="Strong"/>
    <w:basedOn w:val="DefaultParagraphFont"/>
    <w:uiPriority w:val="22"/>
    <w:qFormat/>
    <w:rsid w:val="00D44EA9"/>
    <w:rPr>
      <w:b/>
      <w:bCs/>
      <w:color w:val="auto"/>
    </w:rPr>
  </w:style>
  <w:style w:type="character" w:styleId="Emphasis">
    <w:name w:val="Emphasis"/>
    <w:basedOn w:val="DefaultParagraphFont"/>
    <w:uiPriority w:val="20"/>
    <w:qFormat/>
    <w:rsid w:val="00D44EA9"/>
    <w:rPr>
      <w:i/>
      <w:iCs/>
      <w:color w:val="auto"/>
    </w:rPr>
  </w:style>
  <w:style w:type="paragraph" w:styleId="NoSpacing">
    <w:name w:val="No Spacing"/>
    <w:link w:val="NoSpacingChar"/>
    <w:uiPriority w:val="1"/>
    <w:qFormat/>
    <w:rsid w:val="00D44EA9"/>
    <w:pPr>
      <w:spacing w:after="0" w:line="240" w:lineRule="auto"/>
    </w:pPr>
  </w:style>
  <w:style w:type="character" w:styleId="SubtleEmphasis">
    <w:name w:val="Subtle Emphasis"/>
    <w:basedOn w:val="DefaultParagraphFont"/>
    <w:uiPriority w:val="19"/>
    <w:qFormat/>
    <w:rsid w:val="00D44EA9"/>
    <w:rPr>
      <w:i/>
      <w:iCs/>
      <w:color w:val="auto"/>
    </w:rPr>
  </w:style>
  <w:style w:type="character" w:styleId="SubtleReference">
    <w:name w:val="Subtle Reference"/>
    <w:basedOn w:val="DefaultParagraphFont"/>
    <w:uiPriority w:val="31"/>
    <w:qFormat/>
    <w:rsid w:val="00D44EA9"/>
    <w:rPr>
      <w:smallCaps/>
      <w:color w:val="auto"/>
      <w:u w:val="single" w:color="7F7F7F" w:themeColor="text1" w:themeTint="80"/>
    </w:rPr>
  </w:style>
  <w:style w:type="character" w:styleId="BookTitle">
    <w:name w:val="Book Title"/>
    <w:basedOn w:val="DefaultParagraphFont"/>
    <w:uiPriority w:val="33"/>
    <w:qFormat/>
    <w:rsid w:val="00D44EA9"/>
    <w:rPr>
      <w:b/>
      <w:bCs/>
      <w:smallCaps/>
      <w:color w:val="auto"/>
    </w:rPr>
  </w:style>
  <w:style w:type="paragraph" w:styleId="TOCHeading">
    <w:name w:val="TOC Heading"/>
    <w:basedOn w:val="Heading1"/>
    <w:next w:val="Normal"/>
    <w:uiPriority w:val="39"/>
    <w:semiHidden/>
    <w:unhideWhenUsed/>
    <w:qFormat/>
    <w:rsid w:val="00D44EA9"/>
    <w:pPr>
      <w:outlineLvl w:val="9"/>
    </w:pPr>
  </w:style>
  <w:style w:type="paragraph" w:styleId="Header">
    <w:name w:val="header"/>
    <w:basedOn w:val="Normal"/>
    <w:link w:val="HeaderChar"/>
    <w:uiPriority w:val="99"/>
    <w:unhideWhenUsed/>
    <w:rsid w:val="000A12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12BB"/>
  </w:style>
  <w:style w:type="paragraph" w:styleId="Footer">
    <w:name w:val="footer"/>
    <w:basedOn w:val="Normal"/>
    <w:link w:val="FooterChar"/>
    <w:uiPriority w:val="99"/>
    <w:unhideWhenUsed/>
    <w:rsid w:val="000A12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12BB"/>
  </w:style>
  <w:style w:type="character" w:customStyle="1" w:styleId="NoSpacingChar">
    <w:name w:val="No Spacing Char"/>
    <w:basedOn w:val="DefaultParagraphFont"/>
    <w:link w:val="NoSpacing"/>
    <w:uiPriority w:val="1"/>
    <w:rsid w:val="00494DE0"/>
  </w:style>
  <w:style w:type="character" w:styleId="FollowedHyperlink">
    <w:name w:val="FollowedHyperlink"/>
    <w:basedOn w:val="DefaultParagraphFont"/>
    <w:uiPriority w:val="99"/>
    <w:semiHidden/>
    <w:unhideWhenUsed/>
    <w:rsid w:val="00640F45"/>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hyperlink" Target="https://www.gov.uk/data-protection"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www.healthcareers.nhs.uk/explore-roles/management/roles-management/operational-management/administrative-management/entry-requirements-skills-and-interests-administrative"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www.healthcareers.nhs.uk/Explore-roles/wider-healthcare-team/roles-wider-healthcare-team/administration"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s://www.gov.uk/guidance/equality-act-2010-guidance" TargetMode="External"/><Relationship Id="rId23"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hyperlink" Target="https://bsihealthcare.co.uk/optimising-operations-in-home-care-service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assets.publishing.service.gov.uk/media/5a7963cced915d04220680c7/vcs-service-providers.pdf" TargetMode="External"/><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Mireille Matondo Bangu (2328296)
Lecturer: Aishat Bakre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1662</Words>
  <Characters>9476</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mireille Bangu</dc:creator>
  <cp:keywords/>
  <dc:description/>
  <cp:lastModifiedBy>mireille Bangu</cp:lastModifiedBy>
  <cp:revision>7</cp:revision>
  <dcterms:created xsi:type="dcterms:W3CDTF">2025-11-11T17:36:00Z</dcterms:created>
  <dcterms:modified xsi:type="dcterms:W3CDTF">2025-11-16T22:26:00Z</dcterms:modified>
</cp:coreProperties>
</file>