
<file path=[Content_Types].xml><?xml version="1.0" encoding="utf-8"?>
<Types xmlns="http://schemas.openxmlformats.org/package/2006/content-types">
  <Default Extension="emf" ContentType="image/x-emf"/>
  <Default Extension="rels" ContentType="application/vnd.openxmlformats-package.relationships+xml"/>
  <Default Extension="webp" ContentType="image/webp"/>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53D8C" w14:textId="56545210" w:rsidR="00706A23" w:rsidRDefault="00706A23" w:rsidP="00706A23">
      <w:pPr>
        <w:pStyle w:val="Body"/>
        <w:spacing w:after="0" w:line="360" w:lineRule="auto"/>
        <w:rPr>
          <w:rFonts w:ascii="Arial" w:eastAsia="Arial" w:hAnsi="Arial" w:cs="Arial"/>
          <w:b/>
          <w:bCs/>
        </w:rPr>
      </w:pPr>
      <w:r>
        <w:rPr>
          <w:b/>
          <w:bCs/>
        </w:rPr>
        <w:t xml:space="preserve">Module: </w:t>
      </w:r>
      <w:r w:rsidRPr="00706A23">
        <w:rPr>
          <w:rFonts w:ascii="Arial" w:hAnsi="Arial" w:cs="Arial"/>
          <w:b/>
          <w:bCs/>
        </w:rPr>
        <w:t>Problem Solving and Decision Making</w:t>
      </w:r>
    </w:p>
    <w:p w14:paraId="4A46EF50" w14:textId="3B1276E0" w:rsidR="00706A23" w:rsidRDefault="00706A23" w:rsidP="00706A23">
      <w:pPr>
        <w:pStyle w:val="Body"/>
        <w:spacing w:after="0" w:line="360" w:lineRule="auto"/>
        <w:rPr>
          <w:rFonts w:ascii="Arial" w:eastAsia="Arial" w:hAnsi="Arial" w:cs="Arial"/>
          <w:b/>
          <w:bCs/>
        </w:rPr>
      </w:pPr>
      <w:r>
        <w:rPr>
          <w:rFonts w:ascii="Arial" w:hAnsi="Arial"/>
          <w:b/>
          <w:bCs/>
        </w:rPr>
        <w:t>Module Code: BMSW4004</w:t>
      </w:r>
    </w:p>
    <w:p w14:paraId="1E57A688" w14:textId="77777777" w:rsidR="00706A23" w:rsidRDefault="00706A23" w:rsidP="00706A23">
      <w:pPr>
        <w:pStyle w:val="Body"/>
        <w:spacing w:after="0" w:line="360" w:lineRule="auto"/>
        <w:rPr>
          <w:rFonts w:ascii="Arial" w:eastAsia="Arial" w:hAnsi="Arial" w:cs="Arial"/>
          <w:b/>
          <w:bCs/>
        </w:rPr>
      </w:pPr>
      <w:r>
        <w:rPr>
          <w:rFonts w:ascii="Arial" w:hAnsi="Arial"/>
          <w:b/>
          <w:bCs/>
        </w:rPr>
        <w:t xml:space="preserve">Student Name: Liviu Hadirca </w:t>
      </w:r>
    </w:p>
    <w:p w14:paraId="6FC9D629" w14:textId="291350F2" w:rsidR="00810CE6" w:rsidRDefault="00706A23" w:rsidP="00706A23">
      <w:pPr>
        <w:pStyle w:val="Body"/>
        <w:spacing w:after="0" w:line="360" w:lineRule="auto"/>
        <w:rPr>
          <w:rFonts w:ascii="Arial" w:hAnsi="Arial"/>
          <w:b/>
          <w:bCs/>
        </w:rPr>
      </w:pPr>
      <w:r>
        <w:rPr>
          <w:rFonts w:ascii="Arial" w:hAnsi="Arial"/>
          <w:b/>
          <w:bCs/>
        </w:rPr>
        <w:t>Student ID: 2119291</w:t>
      </w:r>
    </w:p>
    <w:p w14:paraId="65151A58" w14:textId="75A09847" w:rsidR="00706A23" w:rsidRPr="007875CA" w:rsidRDefault="00706A23" w:rsidP="00706A23">
      <w:pPr>
        <w:pStyle w:val="Body"/>
        <w:spacing w:after="0" w:line="360" w:lineRule="auto"/>
        <w:rPr>
          <w:rFonts w:ascii="Arial" w:hAnsi="Arial" w:cs="Arial"/>
          <w:b/>
          <w:bCs/>
        </w:rPr>
      </w:pPr>
    </w:p>
    <w:p w14:paraId="2CFED4BB" w14:textId="4733C401" w:rsidR="00706A23" w:rsidRPr="007875CA" w:rsidRDefault="00706A23" w:rsidP="00706A23">
      <w:pPr>
        <w:pStyle w:val="Body"/>
        <w:spacing w:after="0" w:line="360" w:lineRule="auto"/>
        <w:rPr>
          <w:rFonts w:ascii="Arial" w:hAnsi="Arial" w:cs="Arial"/>
          <w:b/>
          <w:bCs/>
        </w:rPr>
      </w:pPr>
    </w:p>
    <w:p w14:paraId="27F32B70" w14:textId="12471CF0" w:rsidR="004431E2" w:rsidRPr="007875CA" w:rsidRDefault="004431E2" w:rsidP="00706A23">
      <w:pPr>
        <w:pStyle w:val="Body"/>
        <w:spacing w:after="0" w:line="360" w:lineRule="auto"/>
        <w:rPr>
          <w:rFonts w:ascii="Arial" w:hAnsi="Arial" w:cs="Arial"/>
          <w:b/>
          <w:bCs/>
        </w:rPr>
      </w:pPr>
    </w:p>
    <w:p w14:paraId="628345B7" w14:textId="36CDE87A" w:rsidR="004431E2" w:rsidRPr="007875CA" w:rsidRDefault="004431E2" w:rsidP="004431E2">
      <w:pPr>
        <w:rPr>
          <w:rFonts w:cs="Arial"/>
          <w:b/>
          <w:bCs/>
          <w:lang w:val="en-US"/>
        </w:rPr>
      </w:pPr>
    </w:p>
    <w:p w14:paraId="5BCD1CA5" w14:textId="2BCAF461" w:rsidR="00706A23" w:rsidRPr="007875CA" w:rsidRDefault="004431E2" w:rsidP="004431E2">
      <w:pPr>
        <w:rPr>
          <w:rFonts w:cs="Arial"/>
          <w:b/>
          <w:bCs/>
          <w:lang w:val="en-US"/>
        </w:rPr>
      </w:pPr>
      <w:r w:rsidRPr="007875CA">
        <w:rPr>
          <w:rFonts w:cs="Arial"/>
          <w:b/>
          <w:bCs/>
          <w:lang w:val="en-US"/>
        </w:rPr>
        <w:br w:type="page"/>
      </w:r>
      <w:bookmarkStart w:id="0" w:name="_Toc"/>
      <w:r w:rsidR="00706A23" w:rsidRPr="007875CA">
        <w:rPr>
          <w:rFonts w:eastAsia="Arial Unicode MS" w:cs="Arial"/>
          <w:b/>
          <w:bCs/>
          <w:sz w:val="28"/>
          <w:szCs w:val="26"/>
          <w:lang w:val="en-US"/>
        </w:rPr>
        <w:lastRenderedPageBreak/>
        <w:t xml:space="preserve">Executive Summary            </w:t>
      </w:r>
      <w:bookmarkEnd w:id="0"/>
    </w:p>
    <w:p w14:paraId="03F75976" w14:textId="54080A90" w:rsidR="004431E2" w:rsidRPr="007875CA" w:rsidRDefault="004431E2" w:rsidP="00332F42">
      <w:pPr>
        <w:rPr>
          <w:rFonts w:cs="Arial"/>
          <w:lang w:val="en-US" w:eastAsia="ru-RU"/>
        </w:rPr>
      </w:pPr>
      <w:r w:rsidRPr="007875CA">
        <w:rPr>
          <w:rFonts w:cs="Arial"/>
          <w:lang w:val="en-US" w:eastAsia="ru-RU"/>
        </w:rPr>
        <w:t>The report of module BMSW 4004 revolves around the problem of staff shortage in Proper Care, UK, the task description provides the case of NHS and shows how the team of this firm is ineffective in a plethora of ways. The report this acts as a form of guidance for firms such as the NHS to resolve the problem of staff shortages. The report finds important conclusions in regards to the provided tasks. The main steps that result in a solution are finding the problems using PESTLE, then using fish bone diagrams they have to find the causes of these problems and finally finding several solutions to this problem using DECISION MATRIX, then applying the most cost-effective solution using SMART.</w:t>
      </w:r>
    </w:p>
    <w:p w14:paraId="714E3011" w14:textId="77777777" w:rsidR="0006196B" w:rsidRPr="007875CA" w:rsidRDefault="0006196B" w:rsidP="0006196B">
      <w:pPr>
        <w:rPr>
          <w:rFonts w:cs="Arial"/>
          <w:b/>
          <w:bCs/>
          <w:lang w:val="en-US"/>
        </w:rPr>
      </w:pPr>
    </w:p>
    <w:p w14:paraId="4B2C95B5" w14:textId="596D2630" w:rsidR="0006196B" w:rsidRPr="007875CA" w:rsidRDefault="0006196B" w:rsidP="0006196B">
      <w:pPr>
        <w:rPr>
          <w:rFonts w:cs="Arial"/>
          <w:b/>
          <w:bCs/>
          <w:lang w:val="en-US"/>
        </w:rPr>
      </w:pPr>
      <w:r w:rsidRPr="007875CA">
        <w:rPr>
          <w:rFonts w:cs="Arial"/>
          <w:b/>
          <w:bCs/>
          <w:lang w:val="en-US"/>
        </w:rPr>
        <w:br w:type="page"/>
      </w:r>
    </w:p>
    <w:p w14:paraId="5364907E" w14:textId="0270C9BF" w:rsidR="004431E2" w:rsidRPr="007875CA" w:rsidRDefault="0006196B" w:rsidP="0006196B">
      <w:pPr>
        <w:rPr>
          <w:rFonts w:cs="Arial"/>
          <w:b/>
          <w:bCs/>
          <w:lang w:val="en-US"/>
        </w:rPr>
      </w:pPr>
      <w:r w:rsidRPr="007875CA">
        <w:rPr>
          <w:rFonts w:cs="Arial"/>
          <w:b/>
          <w:bCs/>
          <w:lang w:val="en-US"/>
        </w:rPr>
        <w:lastRenderedPageBreak/>
        <w:t xml:space="preserve">                                                        Table of Contents</w:t>
      </w:r>
    </w:p>
    <w:p w14:paraId="569D7B55" w14:textId="268ECD47" w:rsidR="0006196B" w:rsidRPr="007875CA" w:rsidRDefault="0006196B" w:rsidP="00E46913">
      <w:pPr>
        <w:spacing w:line="240" w:lineRule="auto"/>
        <w:rPr>
          <w:rFonts w:eastAsia="Arial Unicode MS" w:cs="Arial"/>
          <w:lang w:val="en-US"/>
        </w:rPr>
      </w:pPr>
      <w:r w:rsidRPr="007875CA">
        <w:rPr>
          <w:rFonts w:eastAsia="Arial Unicode MS" w:cs="Arial"/>
          <w:lang w:val="en-US"/>
        </w:rPr>
        <w:t>Executive</w:t>
      </w:r>
      <w:r w:rsidR="004169CD" w:rsidRPr="007875CA">
        <w:rPr>
          <w:rFonts w:eastAsia="Arial Unicode MS" w:cs="Arial"/>
          <w:lang w:val="en-US"/>
        </w:rPr>
        <w:t xml:space="preserve"> </w:t>
      </w:r>
      <w:r w:rsidRPr="007875CA">
        <w:rPr>
          <w:rFonts w:eastAsia="Arial Unicode MS" w:cs="Arial"/>
          <w:lang w:val="en-US"/>
        </w:rPr>
        <w:t>Summary…………………………</w:t>
      </w:r>
      <w:r w:rsidR="004169CD" w:rsidRPr="007875CA">
        <w:rPr>
          <w:rFonts w:eastAsia="Arial Unicode MS" w:cs="Arial"/>
          <w:lang w:val="en-US"/>
        </w:rPr>
        <w:t>..</w:t>
      </w:r>
      <w:r w:rsidRPr="007875CA">
        <w:rPr>
          <w:rFonts w:eastAsia="Arial Unicode MS" w:cs="Arial"/>
          <w:lang w:val="en-US"/>
        </w:rPr>
        <w:t>………………………………………..</w:t>
      </w:r>
      <w:r w:rsidR="00A77496">
        <w:rPr>
          <w:rFonts w:eastAsia="Arial Unicode MS" w:cs="Arial"/>
          <w:lang w:val="en-US"/>
        </w:rPr>
        <w:t>.</w:t>
      </w:r>
      <w:r w:rsidRPr="007875CA">
        <w:rPr>
          <w:rFonts w:eastAsia="Arial Unicode MS" w:cs="Arial"/>
          <w:lang w:val="en-US"/>
        </w:rPr>
        <w:t>2</w:t>
      </w:r>
    </w:p>
    <w:p w14:paraId="6EAAD474" w14:textId="503382C0" w:rsidR="00A30122" w:rsidRPr="007875CA" w:rsidRDefault="0006196B" w:rsidP="00E46913">
      <w:pPr>
        <w:spacing w:line="240" w:lineRule="auto"/>
        <w:rPr>
          <w:rFonts w:eastAsia="Arial Unicode MS" w:cs="Arial"/>
          <w:lang w:val="en-US"/>
        </w:rPr>
      </w:pPr>
      <w:r w:rsidRPr="007875CA">
        <w:rPr>
          <w:rFonts w:eastAsia="Arial Unicode MS" w:cs="Arial"/>
          <w:lang w:val="en-US"/>
        </w:rPr>
        <w:t>Introducti…………………………………………………………………</w:t>
      </w:r>
      <w:r w:rsidR="00A77496">
        <w:rPr>
          <w:rFonts w:eastAsia="Arial Unicode MS" w:cs="Arial"/>
          <w:lang w:val="en-US"/>
        </w:rPr>
        <w:t>…...</w:t>
      </w:r>
      <w:r w:rsidRPr="007875CA">
        <w:rPr>
          <w:rFonts w:eastAsia="Arial Unicode MS" w:cs="Arial"/>
          <w:lang w:val="en-US"/>
        </w:rPr>
        <w:t>…………</w:t>
      </w:r>
      <w:r w:rsidR="00A77496">
        <w:rPr>
          <w:rFonts w:eastAsia="Arial Unicode MS" w:cs="Arial"/>
          <w:lang w:val="en-US"/>
        </w:rPr>
        <w:t>.</w:t>
      </w:r>
      <w:r w:rsidRPr="007875CA">
        <w:rPr>
          <w:rFonts w:eastAsia="Arial Unicode MS" w:cs="Arial"/>
          <w:lang w:val="en-US"/>
        </w:rPr>
        <w:t>5</w:t>
      </w:r>
    </w:p>
    <w:p w14:paraId="31853922" w14:textId="2B76FBC3" w:rsidR="00A77496" w:rsidRDefault="00A77496" w:rsidP="00E46913">
      <w:pPr>
        <w:spacing w:line="240" w:lineRule="auto"/>
        <w:rPr>
          <w:rFonts w:cs="Arial"/>
          <w:lang w:val="en-US"/>
        </w:rPr>
      </w:pPr>
      <w:r w:rsidRPr="00A77496">
        <w:rPr>
          <w:rFonts w:cs="Arial"/>
          <w:lang w:val="en-US"/>
        </w:rPr>
        <w:t>Problem</w:t>
      </w:r>
      <w:r>
        <w:rPr>
          <w:rFonts w:cs="Arial"/>
          <w:lang w:val="en-US"/>
        </w:rPr>
        <w:t>…………………………………………………………………………………..5</w:t>
      </w:r>
    </w:p>
    <w:p w14:paraId="65E81DD5" w14:textId="77777777" w:rsidR="00A77496" w:rsidRDefault="00A77496" w:rsidP="00E46913">
      <w:pPr>
        <w:spacing w:line="240" w:lineRule="auto"/>
        <w:rPr>
          <w:rFonts w:cs="Arial"/>
          <w:lang w:val="en-US"/>
        </w:rPr>
      </w:pPr>
      <w:r w:rsidRPr="00A77496">
        <w:rPr>
          <w:rFonts w:cs="Arial"/>
          <w:lang w:val="en-US"/>
        </w:rPr>
        <w:t>What is understaffing</w:t>
      </w:r>
      <w:r>
        <w:rPr>
          <w:rFonts w:cs="Arial"/>
          <w:lang w:val="en-US"/>
        </w:rPr>
        <w:t>?</w:t>
      </w:r>
      <w:r>
        <w:rPr>
          <w:rFonts w:cs="Arial"/>
          <w:lang w:val="en-US"/>
        </w:rPr>
        <w:t>……</w:t>
      </w:r>
      <w:r>
        <w:rPr>
          <w:rFonts w:cs="Arial"/>
          <w:lang w:val="en-US"/>
        </w:rPr>
        <w:t>…</w:t>
      </w:r>
      <w:r>
        <w:rPr>
          <w:rFonts w:cs="Arial"/>
          <w:lang w:val="en-US"/>
        </w:rPr>
        <w:t>………………………………………………………….5</w:t>
      </w:r>
    </w:p>
    <w:p w14:paraId="2CCB8F0C" w14:textId="53D6DA6B" w:rsidR="00A30122" w:rsidRDefault="00A77496" w:rsidP="00E46913">
      <w:pPr>
        <w:spacing w:line="240" w:lineRule="auto"/>
        <w:rPr>
          <w:rFonts w:cs="Arial"/>
          <w:lang w:val="en-US"/>
        </w:rPr>
      </w:pPr>
      <w:r w:rsidRPr="00A77496">
        <w:rPr>
          <w:rFonts w:cs="Arial"/>
          <w:lang w:val="en-US"/>
        </w:rPr>
        <w:t>5 ways understaffing can damage your business</w:t>
      </w:r>
      <w:r>
        <w:rPr>
          <w:rFonts w:cs="Arial"/>
          <w:lang w:val="en-US"/>
        </w:rPr>
        <w:t>……………………………………5</w:t>
      </w:r>
    </w:p>
    <w:p w14:paraId="5681FF8A" w14:textId="67561EAB" w:rsidR="00A77496" w:rsidRDefault="00A77496" w:rsidP="00E46913">
      <w:pPr>
        <w:pStyle w:val="a5"/>
        <w:shd w:val="clear" w:color="auto" w:fill="FFFFFF"/>
        <w:spacing w:before="0" w:beforeAutospacing="0" w:after="240" w:afterAutospacing="0"/>
        <w:jc w:val="both"/>
        <w:rPr>
          <w:rFonts w:ascii="Arial" w:hAnsi="Arial" w:cs="Arial"/>
          <w:color w:val="16161F"/>
          <w:lang w:val="en-US"/>
        </w:rPr>
      </w:pPr>
      <w:r w:rsidRPr="00A77496">
        <w:rPr>
          <w:rFonts w:ascii="Arial" w:hAnsi="Arial" w:cs="Arial"/>
          <w:color w:val="16161F"/>
          <w:lang w:val="en-US"/>
        </w:rPr>
        <w:t>PESTLE</w:t>
      </w:r>
      <w:r>
        <w:rPr>
          <w:rFonts w:ascii="Arial" w:hAnsi="Arial" w:cs="Arial"/>
          <w:color w:val="16161F"/>
          <w:lang w:val="en-US"/>
        </w:rPr>
        <w:t>………………………………………………………………………………….6</w:t>
      </w:r>
    </w:p>
    <w:p w14:paraId="4BAADB13" w14:textId="292E4317" w:rsidR="00A77496" w:rsidRDefault="00A77496" w:rsidP="00E46913">
      <w:pPr>
        <w:pStyle w:val="a5"/>
        <w:shd w:val="clear" w:color="auto" w:fill="FFFFFF"/>
        <w:spacing w:before="0" w:beforeAutospacing="0" w:after="390" w:afterAutospacing="0"/>
        <w:rPr>
          <w:rFonts w:ascii="Arial" w:hAnsi="Arial" w:cs="Arial"/>
          <w:lang w:val="en-US"/>
        </w:rPr>
      </w:pPr>
      <w:r w:rsidRPr="00A77496">
        <w:rPr>
          <w:rFonts w:ascii="Arial" w:hAnsi="Arial" w:cs="Arial"/>
          <w:lang w:val="en-US"/>
        </w:rPr>
        <w:t>Fishbone Diagram</w:t>
      </w:r>
      <w:r>
        <w:rPr>
          <w:rFonts w:ascii="Arial" w:hAnsi="Arial" w:cs="Arial"/>
          <w:lang w:val="en-US"/>
        </w:rPr>
        <w:t>………………………………………………………………………7</w:t>
      </w:r>
    </w:p>
    <w:p w14:paraId="54A16BE1" w14:textId="2DB2F705" w:rsidR="00E46913" w:rsidRDefault="00E46913" w:rsidP="00E46913">
      <w:pPr>
        <w:pStyle w:val="a5"/>
        <w:shd w:val="clear" w:color="auto" w:fill="FFFFFF"/>
        <w:spacing w:before="0" w:beforeAutospacing="0" w:after="390" w:afterAutospacing="0"/>
        <w:rPr>
          <w:rFonts w:ascii="Arial" w:hAnsi="Arial" w:cs="Arial"/>
          <w:lang w:val="en-GB"/>
        </w:rPr>
      </w:pPr>
      <w:r w:rsidRPr="00E46913">
        <w:rPr>
          <w:rFonts w:ascii="Arial" w:hAnsi="Arial" w:cs="Arial"/>
          <w:lang w:val="en-GB"/>
        </w:rPr>
        <w:t>Making rational decisions with defined criteria</w:t>
      </w:r>
      <w:r>
        <w:rPr>
          <w:rFonts w:ascii="Arial" w:hAnsi="Arial" w:cs="Arial"/>
          <w:lang w:val="en-GB"/>
        </w:rPr>
        <w:t>………………………………………8</w:t>
      </w:r>
    </w:p>
    <w:p w14:paraId="3ADA2EAD" w14:textId="163B7119" w:rsidR="00E46913" w:rsidRDefault="00E46913" w:rsidP="00E46913">
      <w:pPr>
        <w:pStyle w:val="a5"/>
        <w:shd w:val="clear" w:color="auto" w:fill="FFFFFF" w:themeFill="background1"/>
        <w:spacing w:before="0" w:beforeAutospacing="0" w:after="390" w:afterAutospacing="0"/>
        <w:jc w:val="both"/>
        <w:rPr>
          <w:rFonts w:ascii="Arial" w:hAnsi="Arial" w:cs="Arial"/>
          <w:lang w:val="en-US"/>
        </w:rPr>
      </w:pPr>
      <w:r w:rsidRPr="00E46913">
        <w:rPr>
          <w:rFonts w:ascii="Arial" w:hAnsi="Arial" w:cs="Arial"/>
          <w:lang w:val="en-US"/>
        </w:rPr>
        <w:t>SMART Targets</w:t>
      </w:r>
      <w:r>
        <w:rPr>
          <w:rFonts w:ascii="Arial" w:hAnsi="Arial" w:cs="Arial"/>
          <w:lang w:val="en-US"/>
        </w:rPr>
        <w:t>…………………………………………………………………………9</w:t>
      </w:r>
    </w:p>
    <w:p w14:paraId="0AEED6C8" w14:textId="35EA3232" w:rsidR="00E46913" w:rsidRDefault="00E46913" w:rsidP="00E46913">
      <w:pPr>
        <w:pStyle w:val="a5"/>
        <w:shd w:val="clear" w:color="auto" w:fill="FFFFFF" w:themeFill="background1"/>
        <w:spacing w:after="390"/>
        <w:jc w:val="both"/>
        <w:rPr>
          <w:rFonts w:ascii="Arial" w:eastAsia="Arial Unicode MS" w:hAnsi="Arial" w:cs="Arial"/>
          <w:lang w:val="fr-FR"/>
        </w:rPr>
      </w:pPr>
      <w:r w:rsidRPr="00E46913">
        <w:rPr>
          <w:rFonts w:ascii="Arial" w:eastAsia="Arial Unicode MS" w:hAnsi="Arial" w:cs="Arial"/>
          <w:lang w:val="fr-FR"/>
        </w:rPr>
        <w:t>Conclusion</w:t>
      </w:r>
      <w:r>
        <w:rPr>
          <w:rFonts w:ascii="Arial" w:eastAsia="Arial Unicode MS" w:hAnsi="Arial" w:cs="Arial"/>
          <w:lang w:val="fr-FR"/>
        </w:rPr>
        <w:t>.............................................................................................................9</w:t>
      </w:r>
    </w:p>
    <w:p w14:paraId="0012B4A0" w14:textId="1350AC7A" w:rsidR="005701B5" w:rsidRPr="005701B5" w:rsidRDefault="005701B5" w:rsidP="005701B5">
      <w:pPr>
        <w:pStyle w:val="a5"/>
        <w:shd w:val="clear" w:color="auto" w:fill="FFFFFF"/>
        <w:spacing w:before="0" w:beforeAutospacing="0" w:after="390" w:afterAutospacing="0"/>
        <w:rPr>
          <w:rFonts w:ascii="Arial" w:hAnsi="Arial" w:cs="Arial"/>
          <w:lang w:val="en-US"/>
        </w:rPr>
      </w:pPr>
      <w:r w:rsidRPr="005701B5">
        <w:rPr>
          <w:rFonts w:ascii="Arial" w:hAnsi="Arial" w:cs="Arial"/>
          <w:lang w:val="en-US"/>
        </w:rPr>
        <w:t>References</w:t>
      </w:r>
      <w:r>
        <w:rPr>
          <w:rFonts w:ascii="Arial" w:hAnsi="Arial" w:cs="Arial"/>
          <w:lang w:val="en-US"/>
        </w:rPr>
        <w:t>………………………………………………………………………………10</w:t>
      </w:r>
    </w:p>
    <w:p w14:paraId="74948080" w14:textId="77777777" w:rsidR="005701B5" w:rsidRPr="00C744FD" w:rsidRDefault="005701B5" w:rsidP="00E46913">
      <w:pPr>
        <w:pStyle w:val="a5"/>
        <w:shd w:val="clear" w:color="auto" w:fill="FFFFFF" w:themeFill="background1"/>
        <w:spacing w:after="390"/>
        <w:jc w:val="both"/>
        <w:rPr>
          <w:rFonts w:ascii="Arial" w:hAnsi="Arial" w:cs="Arial"/>
          <w:lang w:val="en-US"/>
        </w:rPr>
      </w:pPr>
    </w:p>
    <w:p w14:paraId="016E98F6" w14:textId="77777777" w:rsidR="00E46913" w:rsidRPr="00E46913" w:rsidRDefault="00E46913" w:rsidP="00E46913">
      <w:pPr>
        <w:pStyle w:val="a5"/>
        <w:shd w:val="clear" w:color="auto" w:fill="FFFFFF" w:themeFill="background1"/>
        <w:spacing w:before="0" w:beforeAutospacing="0" w:after="390" w:afterAutospacing="0"/>
        <w:jc w:val="both"/>
        <w:rPr>
          <w:rFonts w:ascii="Arial" w:hAnsi="Arial" w:cs="Arial"/>
          <w:lang w:val="en-US"/>
        </w:rPr>
      </w:pPr>
    </w:p>
    <w:p w14:paraId="45BB3B2E" w14:textId="77777777" w:rsidR="00E46913" w:rsidRPr="00E46913" w:rsidRDefault="00E46913" w:rsidP="00E46913">
      <w:pPr>
        <w:pStyle w:val="a5"/>
        <w:shd w:val="clear" w:color="auto" w:fill="FFFFFF"/>
        <w:spacing w:before="0" w:beforeAutospacing="0" w:after="390" w:afterAutospacing="0"/>
        <w:rPr>
          <w:rFonts w:ascii="Arial" w:hAnsi="Arial" w:cs="Arial"/>
          <w:lang w:val="en-GB"/>
        </w:rPr>
      </w:pPr>
    </w:p>
    <w:p w14:paraId="6ED0A045" w14:textId="77777777" w:rsidR="00E46913" w:rsidRPr="00E46913" w:rsidRDefault="00E46913" w:rsidP="00A77496">
      <w:pPr>
        <w:pStyle w:val="a5"/>
        <w:shd w:val="clear" w:color="auto" w:fill="FFFFFF"/>
        <w:spacing w:before="0" w:beforeAutospacing="0" w:after="390" w:afterAutospacing="0"/>
        <w:rPr>
          <w:rFonts w:ascii="Arial" w:hAnsi="Arial" w:cs="Arial"/>
          <w:lang w:val="en-GB"/>
        </w:rPr>
      </w:pPr>
    </w:p>
    <w:p w14:paraId="6DE37FCD" w14:textId="77777777" w:rsidR="00A77496" w:rsidRPr="00A77496" w:rsidRDefault="00A77496" w:rsidP="00A77496">
      <w:pPr>
        <w:pStyle w:val="a5"/>
        <w:shd w:val="clear" w:color="auto" w:fill="FFFFFF"/>
        <w:spacing w:before="0" w:beforeAutospacing="0" w:after="240" w:afterAutospacing="0"/>
        <w:jc w:val="both"/>
        <w:rPr>
          <w:rFonts w:ascii="Arial" w:hAnsi="Arial" w:cs="Arial"/>
          <w:color w:val="16161F"/>
          <w:lang w:val="en-US"/>
        </w:rPr>
      </w:pPr>
    </w:p>
    <w:p w14:paraId="74861289" w14:textId="77777777" w:rsidR="00A77496" w:rsidRPr="00A77496" w:rsidRDefault="00A77496" w:rsidP="0006196B">
      <w:pPr>
        <w:rPr>
          <w:rFonts w:cs="Arial"/>
          <w:lang w:val="en-US"/>
        </w:rPr>
      </w:pPr>
    </w:p>
    <w:p w14:paraId="3E0A1263" w14:textId="77777777" w:rsidR="00A30122" w:rsidRPr="007875CA" w:rsidRDefault="00A30122" w:rsidP="0006196B">
      <w:pPr>
        <w:rPr>
          <w:rFonts w:eastAsia="Arial Unicode MS" w:cs="Arial"/>
          <w:lang w:val="en-US"/>
        </w:rPr>
      </w:pPr>
    </w:p>
    <w:p w14:paraId="20BD2429" w14:textId="77777777" w:rsidR="00A30122" w:rsidRPr="007875CA" w:rsidRDefault="00A30122" w:rsidP="0006196B">
      <w:pPr>
        <w:rPr>
          <w:rFonts w:eastAsia="Arial Unicode MS" w:cs="Arial"/>
          <w:lang w:val="en-US"/>
        </w:rPr>
      </w:pPr>
    </w:p>
    <w:p w14:paraId="73AB0C91" w14:textId="77777777" w:rsidR="00A30122" w:rsidRPr="007875CA" w:rsidRDefault="00A30122" w:rsidP="0006196B">
      <w:pPr>
        <w:rPr>
          <w:rFonts w:eastAsia="Arial Unicode MS" w:cs="Arial"/>
          <w:lang w:val="en-US"/>
        </w:rPr>
      </w:pPr>
    </w:p>
    <w:p w14:paraId="280CD00A" w14:textId="77777777" w:rsidR="00A30122" w:rsidRPr="007875CA" w:rsidRDefault="00A30122" w:rsidP="0006196B">
      <w:pPr>
        <w:rPr>
          <w:rFonts w:eastAsia="Arial Unicode MS" w:cs="Arial"/>
          <w:lang w:val="en-US"/>
        </w:rPr>
      </w:pPr>
    </w:p>
    <w:p w14:paraId="28053A50" w14:textId="77777777" w:rsidR="00A30122" w:rsidRPr="007875CA" w:rsidRDefault="00A30122" w:rsidP="0006196B">
      <w:pPr>
        <w:rPr>
          <w:rFonts w:eastAsia="Arial Unicode MS" w:cs="Arial"/>
          <w:lang w:val="en-US"/>
        </w:rPr>
      </w:pPr>
    </w:p>
    <w:p w14:paraId="2D5C4054" w14:textId="77777777" w:rsidR="00A30122" w:rsidRPr="007875CA" w:rsidRDefault="00A30122" w:rsidP="0006196B">
      <w:pPr>
        <w:rPr>
          <w:rFonts w:eastAsia="Arial Unicode MS" w:cs="Arial"/>
          <w:lang w:val="en-US"/>
        </w:rPr>
      </w:pPr>
    </w:p>
    <w:p w14:paraId="31A9701D" w14:textId="77777777" w:rsidR="00A30122" w:rsidRPr="007875CA" w:rsidRDefault="00A30122" w:rsidP="0006196B">
      <w:pPr>
        <w:rPr>
          <w:rFonts w:eastAsia="Arial Unicode MS" w:cs="Arial"/>
          <w:lang w:val="en-US"/>
        </w:rPr>
      </w:pPr>
    </w:p>
    <w:p w14:paraId="20493389" w14:textId="77777777" w:rsidR="00A30122" w:rsidRPr="007875CA" w:rsidRDefault="00A30122" w:rsidP="0006196B">
      <w:pPr>
        <w:rPr>
          <w:rFonts w:eastAsia="Arial Unicode MS" w:cs="Arial"/>
          <w:lang w:val="en-US"/>
        </w:rPr>
      </w:pPr>
    </w:p>
    <w:p w14:paraId="7CD348A2" w14:textId="77777777" w:rsidR="00A30122" w:rsidRPr="007875CA" w:rsidRDefault="00A30122" w:rsidP="0006196B">
      <w:pPr>
        <w:rPr>
          <w:rFonts w:eastAsia="Arial Unicode MS" w:cs="Arial"/>
          <w:lang w:val="en-US"/>
        </w:rPr>
      </w:pPr>
    </w:p>
    <w:p w14:paraId="75AAE0E7" w14:textId="77777777" w:rsidR="005701B5" w:rsidRDefault="005701B5" w:rsidP="0006196B">
      <w:pPr>
        <w:rPr>
          <w:rFonts w:eastAsia="Arial Unicode MS" w:cs="Arial"/>
          <w:lang w:val="en-US"/>
        </w:rPr>
      </w:pPr>
    </w:p>
    <w:p w14:paraId="3BF84834" w14:textId="739D53F5" w:rsidR="0006196B" w:rsidRPr="007875CA" w:rsidRDefault="00A30122" w:rsidP="0006196B">
      <w:pPr>
        <w:rPr>
          <w:rFonts w:eastAsia="Arial Unicode MS" w:cs="Arial"/>
          <w:lang w:val="en-US"/>
        </w:rPr>
      </w:pPr>
      <w:r w:rsidRPr="007875CA">
        <w:rPr>
          <w:rFonts w:eastAsia="Arial Unicode MS" w:cs="Arial"/>
          <w:sz w:val="36"/>
          <w:szCs w:val="30"/>
          <w:lang w:val="en-US"/>
        </w:rPr>
        <w:lastRenderedPageBreak/>
        <w:t>Introduction</w:t>
      </w:r>
      <w:r w:rsidR="0006196B" w:rsidRPr="007875CA">
        <w:rPr>
          <w:rFonts w:eastAsia="Arial Unicode MS" w:cs="Arial"/>
          <w:lang w:val="en-US"/>
        </w:rPr>
        <w:t xml:space="preserve">      </w:t>
      </w:r>
    </w:p>
    <w:p w14:paraId="54C51F43" w14:textId="7FAF7888" w:rsidR="00A30122" w:rsidRPr="007875CA" w:rsidRDefault="00A30122" w:rsidP="00A30122">
      <w:pPr>
        <w:rPr>
          <w:rFonts w:cs="Arial"/>
          <w:lang w:val="en-US"/>
        </w:rPr>
      </w:pPr>
      <w:r w:rsidRPr="007875CA">
        <w:rPr>
          <w:rFonts w:cs="Arial"/>
          <w:lang w:val="en-US"/>
        </w:rPr>
        <w:t>The National Health Service (NHS) is the umbrella term for the publicly funded healthcare systems of the United Kingdom (UK). Since 1948, they have been funded out of general taxation. There are three systems which are referred to using the "NHS" name (the NHS in England, NHS Scotland and NHS Wales). Taken together, the four National Health Services in 2015–2016 employed around 1.6 million people with a combined budget of £136.7 billion.</w:t>
      </w:r>
    </w:p>
    <w:p w14:paraId="09AFECF3" w14:textId="0984F5C6" w:rsidR="00A30122" w:rsidRPr="007875CA" w:rsidRDefault="00A30122" w:rsidP="00A30122">
      <w:pPr>
        <w:rPr>
          <w:rFonts w:cs="Arial"/>
          <w:sz w:val="36"/>
          <w:szCs w:val="36"/>
          <w:lang w:val="en-US"/>
        </w:rPr>
      </w:pPr>
      <w:r w:rsidRPr="007875CA">
        <w:rPr>
          <w:rFonts w:cs="Arial"/>
          <w:sz w:val="36"/>
          <w:szCs w:val="36"/>
          <w:lang w:val="en-US"/>
        </w:rPr>
        <w:t>Problem</w:t>
      </w:r>
    </w:p>
    <w:p w14:paraId="07B2E6DA" w14:textId="77777777" w:rsidR="00A30122" w:rsidRPr="007875CA" w:rsidRDefault="00A30122" w:rsidP="00A30122">
      <w:pPr>
        <w:rPr>
          <w:rFonts w:cs="Arial"/>
          <w:lang w:val="en-US"/>
        </w:rPr>
      </w:pPr>
      <w:r w:rsidRPr="007875CA">
        <w:rPr>
          <w:rFonts w:cs="Arial"/>
          <w:lang w:val="en-US"/>
        </w:rPr>
        <w:t>NHS hospitals and mental health and community providers are currently reporting a shortage of more than 100,000 FTE staff (representing one in eleven posts), severely affecting some key groups. One of the greatest challenges lies in nursing, with 41,000 nurse vacancies (one in eight posts), but there are also problems in medicine, particularly in some specialties and geographical areas, as well as some allied health professions. These pressures also extend beyond NHS trusts, with serious staffing issues in general practice.</w:t>
      </w:r>
    </w:p>
    <w:p w14:paraId="4CD551F2" w14:textId="5CBD0026" w:rsidR="00A30122" w:rsidRPr="007875CA" w:rsidRDefault="00A30122" w:rsidP="00A30122">
      <w:pPr>
        <w:rPr>
          <w:rFonts w:cs="Arial"/>
          <w:sz w:val="36"/>
          <w:szCs w:val="36"/>
          <w:lang w:val="en-US"/>
        </w:rPr>
      </w:pPr>
      <w:r w:rsidRPr="007875CA">
        <w:rPr>
          <w:rFonts w:cs="Arial"/>
          <w:sz w:val="36"/>
          <w:szCs w:val="36"/>
          <w:lang w:val="en-US"/>
        </w:rPr>
        <w:t>What is understaffing?</w:t>
      </w:r>
    </w:p>
    <w:p w14:paraId="780AD3A1" w14:textId="19C30BA8" w:rsidR="00411ADB" w:rsidRPr="007875CA" w:rsidRDefault="00411ADB" w:rsidP="00411ADB">
      <w:pPr>
        <w:rPr>
          <w:rFonts w:cs="Arial"/>
          <w:lang w:val="en-US"/>
        </w:rPr>
      </w:pPr>
      <w:r w:rsidRPr="007875CA">
        <w:rPr>
          <w:rFonts w:cs="Arial"/>
          <w:lang w:val="en-US"/>
        </w:rPr>
        <w:t>Understaffing means the employment of too few members of staff. However, there are two forms of understaffing. These are:</w:t>
      </w:r>
    </w:p>
    <w:p w14:paraId="5265B4E2" w14:textId="3E214D95" w:rsidR="00411ADB" w:rsidRPr="007875CA" w:rsidRDefault="00411ADB" w:rsidP="00411ADB">
      <w:pPr>
        <w:rPr>
          <w:rFonts w:cs="Arial"/>
          <w:lang w:val="en-US"/>
        </w:rPr>
      </w:pPr>
      <w:r w:rsidRPr="007875CA">
        <w:rPr>
          <w:rFonts w:cs="Arial"/>
          <w:b/>
          <w:bCs/>
          <w:lang w:val="en-US"/>
        </w:rPr>
        <w:t>Not having enough staff in your business:</w:t>
      </w:r>
      <w:r w:rsidRPr="007875CA">
        <w:rPr>
          <w:rFonts w:cs="Arial"/>
          <w:lang w:val="en-US"/>
        </w:rPr>
        <w:t> this is probably the one you thought of first. Simply put, this is where you don’t have enough staff to cover all the work required to run your business smoothly.</w:t>
      </w:r>
    </w:p>
    <w:p w14:paraId="22D9236F" w14:textId="58B52BED" w:rsidR="00411ADB" w:rsidRPr="007875CA" w:rsidRDefault="00411ADB" w:rsidP="00411ADB">
      <w:pPr>
        <w:rPr>
          <w:rFonts w:cs="Arial"/>
          <w:lang w:val="en-US"/>
        </w:rPr>
      </w:pPr>
      <w:r w:rsidRPr="007875CA">
        <w:rPr>
          <w:rFonts w:cs="Arial"/>
          <w:b/>
          <w:bCs/>
          <w:lang w:val="en-US"/>
        </w:rPr>
        <w:t>Not having enough staff at any one given time:</w:t>
      </w:r>
      <w:r w:rsidRPr="007875CA">
        <w:rPr>
          <w:rFonts w:cs="Arial"/>
          <w:lang w:val="en-US"/>
        </w:rPr>
        <w:t> this second form of understaffing is when there are multiple people off all at the same time. This can come from employees being off sick, on holiday, out at a conference, or maybe just working from home.</w:t>
      </w:r>
    </w:p>
    <w:p w14:paraId="59BBA591" w14:textId="60BAEE44" w:rsidR="00A30122" w:rsidRPr="007875CA" w:rsidRDefault="00411ADB" w:rsidP="00A30122">
      <w:pPr>
        <w:rPr>
          <w:rFonts w:cs="Arial"/>
          <w:lang w:val="en-US"/>
        </w:rPr>
      </w:pPr>
      <w:r w:rsidRPr="007875CA">
        <w:rPr>
          <w:rFonts w:cs="Arial"/>
          <w:lang w:val="en-US"/>
        </w:rPr>
        <w:t>This second form of understaffing is the one that goes under the radar. Until you have lots of staff off at once, you will probably never realize you had an issue.</w:t>
      </w:r>
    </w:p>
    <w:p w14:paraId="08E40E11" w14:textId="70AD2B93" w:rsidR="000872A2" w:rsidRPr="007875CA" w:rsidRDefault="000872A2" w:rsidP="000872A2">
      <w:pPr>
        <w:rPr>
          <w:rFonts w:cs="Arial"/>
          <w:sz w:val="36"/>
          <w:szCs w:val="36"/>
          <w:lang w:val="en-US"/>
        </w:rPr>
      </w:pPr>
      <w:r w:rsidRPr="007875CA">
        <w:rPr>
          <w:rFonts w:cs="Arial"/>
          <w:sz w:val="36"/>
          <w:szCs w:val="36"/>
          <w:lang w:val="en-US"/>
        </w:rPr>
        <w:t xml:space="preserve">5 </w:t>
      </w:r>
      <w:r w:rsidRPr="007875CA">
        <w:rPr>
          <w:rFonts w:cs="Arial"/>
          <w:sz w:val="36"/>
          <w:szCs w:val="36"/>
          <w:lang w:val="en-US"/>
        </w:rPr>
        <w:t>ways understaffing can damage your business</w:t>
      </w:r>
    </w:p>
    <w:p w14:paraId="556A258B" w14:textId="05B62320" w:rsidR="000872A2" w:rsidRPr="007875CA" w:rsidRDefault="000872A2" w:rsidP="000872A2">
      <w:pPr>
        <w:rPr>
          <w:rFonts w:cs="Arial"/>
          <w:b/>
          <w:bCs/>
          <w:color w:val="16161F"/>
          <w:sz w:val="28"/>
          <w:szCs w:val="28"/>
          <w:lang w:val="en-US"/>
        </w:rPr>
      </w:pPr>
      <w:r w:rsidRPr="007875CA">
        <w:rPr>
          <w:rFonts w:cs="Arial"/>
          <w:b/>
          <w:bCs/>
          <w:color w:val="16161F"/>
          <w:sz w:val="28"/>
          <w:szCs w:val="28"/>
          <w:lang w:val="en-US"/>
        </w:rPr>
        <w:t>1.</w:t>
      </w:r>
      <w:r w:rsidRPr="007875CA">
        <w:rPr>
          <w:rFonts w:cs="Arial"/>
          <w:b/>
          <w:bCs/>
          <w:color w:val="16161F"/>
          <w:sz w:val="28"/>
          <w:szCs w:val="28"/>
          <w:lang w:val="en-US"/>
        </w:rPr>
        <w:t>Loss of sales and customers</w:t>
      </w:r>
    </w:p>
    <w:p w14:paraId="247F7667" w14:textId="77777777" w:rsidR="000872A2" w:rsidRPr="007875CA" w:rsidRDefault="000872A2" w:rsidP="000872A2">
      <w:pPr>
        <w:rPr>
          <w:rFonts w:cs="Arial"/>
          <w:color w:val="16161F"/>
          <w:shd w:val="clear" w:color="auto" w:fill="FFFFFF"/>
          <w:lang w:val="en-US"/>
        </w:rPr>
      </w:pPr>
      <w:r w:rsidRPr="007875CA">
        <w:rPr>
          <w:rFonts w:cs="Arial"/>
          <w:color w:val="16161F"/>
          <w:shd w:val="clear" w:color="auto" w:fill="FFFFFF"/>
          <w:lang w:val="en-US"/>
        </w:rPr>
        <w:t>Understaffing can cause one of the biggest issues for any business. Loss of revenue. That’s right, with not enough staff to pick up the phone or interact with new customers, then how can you possibly give them enough care and attention they need to help them buy from you.</w:t>
      </w:r>
    </w:p>
    <w:p w14:paraId="29339429" w14:textId="3F4679CF" w:rsidR="000872A2" w:rsidRPr="007875CA" w:rsidRDefault="000872A2" w:rsidP="000872A2">
      <w:pPr>
        <w:rPr>
          <w:rFonts w:cs="Arial"/>
          <w:b/>
          <w:bCs/>
          <w:color w:val="16161F"/>
          <w:sz w:val="28"/>
          <w:szCs w:val="28"/>
        </w:rPr>
      </w:pPr>
      <w:r w:rsidRPr="007875CA">
        <w:rPr>
          <w:rFonts w:cs="Arial"/>
          <w:b/>
          <w:bCs/>
          <w:color w:val="16161F"/>
          <w:sz w:val="28"/>
          <w:szCs w:val="28"/>
        </w:rPr>
        <w:t xml:space="preserve">2. </w:t>
      </w:r>
      <w:r w:rsidRPr="007875CA">
        <w:rPr>
          <w:rFonts w:cs="Arial"/>
          <w:b/>
          <w:bCs/>
          <w:color w:val="16161F"/>
          <w:sz w:val="28"/>
          <w:szCs w:val="28"/>
        </w:rPr>
        <w:t>Brand damage</w:t>
      </w:r>
    </w:p>
    <w:p w14:paraId="1380EB80" w14:textId="77777777" w:rsidR="000872A2" w:rsidRPr="007875CA" w:rsidRDefault="000872A2" w:rsidP="000872A2">
      <w:pPr>
        <w:pStyle w:val="a5"/>
        <w:shd w:val="clear" w:color="auto" w:fill="FFFFFF"/>
        <w:spacing w:before="0" w:beforeAutospacing="0" w:after="240" w:afterAutospacing="0"/>
        <w:jc w:val="both"/>
        <w:rPr>
          <w:rFonts w:ascii="Arial" w:hAnsi="Arial" w:cs="Arial"/>
          <w:color w:val="16161F"/>
          <w:lang w:val="en-US"/>
        </w:rPr>
      </w:pPr>
      <w:r w:rsidRPr="007875CA">
        <w:rPr>
          <w:rFonts w:ascii="Arial" w:hAnsi="Arial" w:cs="Arial"/>
          <w:color w:val="16161F"/>
          <w:lang w:val="en-US"/>
        </w:rPr>
        <w:t>Now you may be thinking, “How does understaffing affect my brand, customers don’t see how many employees we have?”. You are 100% right, they don’t see how many employees you have. They do feel it though.</w:t>
      </w:r>
    </w:p>
    <w:p w14:paraId="53D750DC" w14:textId="77777777" w:rsidR="000872A2" w:rsidRPr="007875CA" w:rsidRDefault="000872A2" w:rsidP="000872A2">
      <w:pPr>
        <w:pStyle w:val="a5"/>
        <w:shd w:val="clear" w:color="auto" w:fill="FFFFFF"/>
        <w:spacing w:before="0" w:beforeAutospacing="0" w:after="240" w:afterAutospacing="0"/>
        <w:jc w:val="both"/>
        <w:rPr>
          <w:rFonts w:ascii="Arial" w:hAnsi="Arial" w:cs="Arial"/>
          <w:color w:val="16161F"/>
          <w:lang w:val="en-US"/>
        </w:rPr>
      </w:pPr>
      <w:r w:rsidRPr="007875CA">
        <w:rPr>
          <w:rFonts w:ascii="Arial" w:hAnsi="Arial" w:cs="Arial"/>
          <w:color w:val="16161F"/>
          <w:lang w:val="en-US"/>
        </w:rPr>
        <w:t xml:space="preserve">Brand damage can come from poor customer service, which can derive from the smallest of factors. For example, customers waiting on the phone for an extended period, not being </w:t>
      </w:r>
      <w:r w:rsidRPr="007875CA">
        <w:rPr>
          <w:rFonts w:ascii="Arial" w:hAnsi="Arial" w:cs="Arial"/>
          <w:color w:val="16161F"/>
          <w:lang w:val="en-US"/>
        </w:rPr>
        <w:lastRenderedPageBreak/>
        <w:t>able to find someone in the store to help them or no one to assist them in live chat when on your website.</w:t>
      </w:r>
    </w:p>
    <w:p w14:paraId="456214A3" w14:textId="77777777" w:rsidR="000872A2" w:rsidRPr="007875CA" w:rsidRDefault="000872A2" w:rsidP="000872A2">
      <w:pPr>
        <w:pStyle w:val="a5"/>
        <w:shd w:val="clear" w:color="auto" w:fill="FFFFFF"/>
        <w:spacing w:before="0" w:beforeAutospacing="0" w:after="240" w:afterAutospacing="0"/>
        <w:jc w:val="both"/>
        <w:rPr>
          <w:rFonts w:ascii="Arial" w:hAnsi="Arial" w:cs="Arial"/>
          <w:color w:val="16161F"/>
          <w:lang w:val="en-US"/>
        </w:rPr>
      </w:pPr>
      <w:r w:rsidRPr="007875CA">
        <w:rPr>
          <w:rFonts w:ascii="Arial" w:hAnsi="Arial" w:cs="Arial"/>
          <w:color w:val="16161F"/>
          <w:lang w:val="en-US"/>
        </w:rPr>
        <w:t>These issues cause customers to become frustrated and leave a negative review. It can take years for a business to grow a good reputation and only a few months for all that hard work to be destroyed.</w:t>
      </w:r>
    </w:p>
    <w:p w14:paraId="587DE877" w14:textId="5EBE79BE" w:rsidR="000872A2" w:rsidRPr="007875CA" w:rsidRDefault="000872A2" w:rsidP="000872A2">
      <w:pPr>
        <w:pStyle w:val="a5"/>
        <w:shd w:val="clear" w:color="auto" w:fill="FFFFFF"/>
        <w:spacing w:before="0" w:beforeAutospacing="0" w:after="240" w:afterAutospacing="0"/>
        <w:jc w:val="both"/>
        <w:rPr>
          <w:rFonts w:ascii="Arial" w:hAnsi="Arial" w:cs="Arial"/>
          <w:b/>
          <w:bCs/>
          <w:color w:val="16161F"/>
          <w:sz w:val="28"/>
          <w:szCs w:val="28"/>
          <w:lang w:val="en-US"/>
        </w:rPr>
      </w:pPr>
      <w:r w:rsidRPr="007875CA">
        <w:rPr>
          <w:rFonts w:ascii="Arial" w:hAnsi="Arial" w:cs="Arial"/>
          <w:b/>
          <w:bCs/>
          <w:color w:val="16161F"/>
          <w:sz w:val="28"/>
          <w:szCs w:val="28"/>
          <w:lang w:val="en-US"/>
        </w:rPr>
        <w:t>3. A decrease in work quality</w:t>
      </w:r>
    </w:p>
    <w:p w14:paraId="573EACEE" w14:textId="77777777" w:rsidR="000872A2" w:rsidRPr="007875CA" w:rsidRDefault="000872A2" w:rsidP="000872A2">
      <w:pPr>
        <w:pStyle w:val="a5"/>
        <w:shd w:val="clear" w:color="auto" w:fill="FFFFFF"/>
        <w:spacing w:before="0" w:beforeAutospacing="0" w:after="240" w:afterAutospacing="0"/>
        <w:jc w:val="both"/>
        <w:rPr>
          <w:rFonts w:ascii="Arial" w:hAnsi="Arial" w:cs="Arial"/>
          <w:color w:val="16161F"/>
          <w:lang w:val="en-US"/>
        </w:rPr>
      </w:pPr>
      <w:r w:rsidRPr="007875CA">
        <w:rPr>
          <w:rFonts w:ascii="Arial" w:hAnsi="Arial" w:cs="Arial"/>
          <w:color w:val="16161F"/>
          <w:lang w:val="en-US"/>
        </w:rPr>
        <w:t>With more projects to manage and less time to work on each project, the quality of work will inevitably decrease. With more customers to handle, the sales team will have less time to understand individual customer requirements, the marketing department won’t have time to thoroughly check their work, as well as all other departments, rushing around to finish their projects. All with less care and more mistakes in.</w:t>
      </w:r>
    </w:p>
    <w:p w14:paraId="292561F5" w14:textId="77777777" w:rsidR="000872A2" w:rsidRPr="007875CA" w:rsidRDefault="000872A2" w:rsidP="000872A2">
      <w:pPr>
        <w:pStyle w:val="a5"/>
        <w:shd w:val="clear" w:color="auto" w:fill="FFFFFF"/>
        <w:spacing w:before="0" w:beforeAutospacing="0" w:after="240" w:afterAutospacing="0"/>
        <w:jc w:val="both"/>
        <w:rPr>
          <w:rFonts w:ascii="Arial" w:hAnsi="Arial" w:cs="Arial"/>
          <w:color w:val="16161F"/>
          <w:lang w:val="en-US"/>
        </w:rPr>
      </w:pPr>
      <w:r w:rsidRPr="007875CA">
        <w:rPr>
          <w:rFonts w:ascii="Arial" w:hAnsi="Arial" w:cs="Arial"/>
          <w:color w:val="16161F"/>
          <w:lang w:val="en-US"/>
        </w:rPr>
        <w:t>It may not even be the case of the extra workload causing the poor quality of work. Employees may just find the workload so much, they don’t care about the outcome. They simply have just too so much work to do that they have lost all motivation to do a good job.</w:t>
      </w:r>
    </w:p>
    <w:p w14:paraId="2D1C1DED" w14:textId="1A2BC095" w:rsidR="000872A2" w:rsidRPr="007875CA" w:rsidRDefault="000872A2" w:rsidP="000872A2">
      <w:pPr>
        <w:pStyle w:val="a5"/>
        <w:shd w:val="clear" w:color="auto" w:fill="FFFFFF"/>
        <w:spacing w:before="0" w:beforeAutospacing="0" w:after="240" w:afterAutospacing="0"/>
        <w:jc w:val="both"/>
        <w:rPr>
          <w:rFonts w:ascii="Arial" w:hAnsi="Arial" w:cs="Arial"/>
          <w:b/>
          <w:bCs/>
          <w:color w:val="16161F"/>
          <w:sz w:val="28"/>
          <w:szCs w:val="28"/>
        </w:rPr>
      </w:pPr>
      <w:r w:rsidRPr="007875CA">
        <w:rPr>
          <w:rFonts w:ascii="Arial" w:hAnsi="Arial" w:cs="Arial"/>
          <w:b/>
          <w:bCs/>
          <w:color w:val="16161F"/>
          <w:sz w:val="28"/>
          <w:szCs w:val="28"/>
        </w:rPr>
        <w:t>4. Stressed employees</w:t>
      </w:r>
    </w:p>
    <w:p w14:paraId="276BE0D1" w14:textId="77777777" w:rsidR="000872A2" w:rsidRPr="007875CA" w:rsidRDefault="000872A2" w:rsidP="000872A2">
      <w:pPr>
        <w:pStyle w:val="a5"/>
        <w:shd w:val="clear" w:color="auto" w:fill="FFFFFF"/>
        <w:spacing w:before="0" w:beforeAutospacing="0" w:after="240" w:afterAutospacing="0"/>
        <w:jc w:val="both"/>
        <w:rPr>
          <w:rFonts w:ascii="Arial" w:hAnsi="Arial" w:cs="Arial"/>
          <w:color w:val="16161F"/>
          <w:lang w:val="en-US"/>
        </w:rPr>
      </w:pPr>
      <w:r w:rsidRPr="007875CA">
        <w:rPr>
          <w:rFonts w:ascii="Arial" w:hAnsi="Arial" w:cs="Arial"/>
          <w:color w:val="16161F"/>
          <w:lang w:val="en-US"/>
        </w:rPr>
        <w:t>Piling on the workload will not only decrease the quality of work, but it also puts an extreme amount of pressure on employees. Many may become overwhelmed with this extra work, struggling to get it all finished on time and due to this become stressed. Stress can lead to numerous mental health issues, which may force employees to take numerous days off to recover.</w:t>
      </w:r>
    </w:p>
    <w:p w14:paraId="2E9E587C" w14:textId="77777777" w:rsidR="000872A2" w:rsidRPr="007875CA" w:rsidRDefault="000872A2" w:rsidP="000872A2">
      <w:pPr>
        <w:pStyle w:val="a5"/>
        <w:shd w:val="clear" w:color="auto" w:fill="FFFFFF"/>
        <w:spacing w:before="0" w:beforeAutospacing="0" w:after="240" w:afterAutospacing="0"/>
        <w:jc w:val="both"/>
        <w:rPr>
          <w:rFonts w:ascii="Arial" w:hAnsi="Arial" w:cs="Arial"/>
          <w:color w:val="16161F"/>
          <w:lang w:val="en-US"/>
        </w:rPr>
      </w:pPr>
      <w:r w:rsidRPr="007875CA">
        <w:rPr>
          <w:rFonts w:ascii="Arial" w:hAnsi="Arial" w:cs="Arial"/>
          <w:color w:val="16161F"/>
          <w:lang w:val="en-US"/>
        </w:rPr>
        <w:t>Whilst these employees are off you will be left with even fewer staff to cover your business, meaning even more work for the few employees left, causing them to become stressed and them taking more time off. A cycle that can be extremely hard to get out of.</w:t>
      </w:r>
    </w:p>
    <w:p w14:paraId="32403550" w14:textId="7514AC03" w:rsidR="000872A2" w:rsidRPr="007875CA" w:rsidRDefault="000872A2" w:rsidP="000872A2">
      <w:pPr>
        <w:pStyle w:val="a5"/>
        <w:shd w:val="clear" w:color="auto" w:fill="FFFFFF"/>
        <w:spacing w:before="0" w:beforeAutospacing="0" w:after="240" w:afterAutospacing="0"/>
        <w:jc w:val="both"/>
        <w:rPr>
          <w:rFonts w:ascii="Arial" w:hAnsi="Arial" w:cs="Arial"/>
          <w:b/>
          <w:bCs/>
          <w:color w:val="16161F"/>
          <w:sz w:val="28"/>
          <w:szCs w:val="28"/>
        </w:rPr>
      </w:pPr>
      <w:r w:rsidRPr="007875CA">
        <w:rPr>
          <w:rFonts w:ascii="Arial" w:hAnsi="Arial" w:cs="Arial"/>
          <w:b/>
          <w:bCs/>
          <w:color w:val="16161F"/>
          <w:sz w:val="28"/>
          <w:szCs w:val="28"/>
        </w:rPr>
        <w:t>5. High staff turnover rate</w:t>
      </w:r>
    </w:p>
    <w:p w14:paraId="1B3899F3" w14:textId="77777777" w:rsidR="000872A2" w:rsidRPr="007875CA" w:rsidRDefault="000872A2" w:rsidP="000872A2">
      <w:pPr>
        <w:pStyle w:val="a5"/>
        <w:shd w:val="clear" w:color="auto" w:fill="FFFFFF"/>
        <w:spacing w:before="0" w:beforeAutospacing="0" w:after="240" w:afterAutospacing="0"/>
        <w:jc w:val="both"/>
        <w:rPr>
          <w:rFonts w:ascii="Arial" w:hAnsi="Arial" w:cs="Arial"/>
          <w:color w:val="16161F"/>
          <w:lang w:val="en-US"/>
        </w:rPr>
      </w:pPr>
      <w:r w:rsidRPr="007875CA">
        <w:rPr>
          <w:rFonts w:ascii="Arial" w:hAnsi="Arial" w:cs="Arial"/>
          <w:color w:val="16161F"/>
          <w:lang w:val="en-US"/>
        </w:rPr>
        <w:t>Why would anyone want to work for a business where they are being overworked and causing them to become stressed, as well as customers constantly complaining and leaving bad reviews, well the simple answer, they wouldn’t. You will very quickly find employees leaving for businesses that do care about their people and have enough staff to cover the workload.</w:t>
      </w:r>
    </w:p>
    <w:p w14:paraId="6576B6B9" w14:textId="605ADB63" w:rsidR="000872A2" w:rsidRPr="007875CA" w:rsidRDefault="000872A2" w:rsidP="000872A2">
      <w:pPr>
        <w:pStyle w:val="a5"/>
        <w:shd w:val="clear" w:color="auto" w:fill="FFFFFF"/>
        <w:spacing w:before="0" w:beforeAutospacing="0" w:after="240" w:afterAutospacing="0"/>
        <w:jc w:val="both"/>
        <w:rPr>
          <w:rFonts w:ascii="Arial" w:hAnsi="Arial" w:cs="Arial"/>
          <w:color w:val="16161F"/>
          <w:sz w:val="27"/>
          <w:szCs w:val="27"/>
          <w:lang w:val="en-US"/>
        </w:rPr>
      </w:pPr>
      <w:r w:rsidRPr="007875CA">
        <w:rPr>
          <w:rFonts w:ascii="Arial" w:hAnsi="Arial" w:cs="Arial"/>
          <w:color w:val="16161F"/>
          <w:lang w:val="en-US"/>
        </w:rPr>
        <w:t>All this requires you to hire more staff, which costs even more money in recruiting, interviews and training costs. This is after the fact it can be extremely hard to hire anyone due to the high turnover rate causing your business to have a reputation as a bad employer</w:t>
      </w:r>
      <w:r w:rsidRPr="007875CA">
        <w:rPr>
          <w:rFonts w:ascii="Arial" w:hAnsi="Arial" w:cs="Arial"/>
          <w:color w:val="16161F"/>
          <w:sz w:val="27"/>
          <w:szCs w:val="27"/>
          <w:lang w:val="en-US"/>
        </w:rPr>
        <w:t>.</w:t>
      </w:r>
    </w:p>
    <w:p w14:paraId="189F6026" w14:textId="271FF656" w:rsidR="000872A2" w:rsidRPr="007875CA" w:rsidRDefault="000872A2" w:rsidP="000872A2">
      <w:pPr>
        <w:pStyle w:val="a5"/>
        <w:shd w:val="clear" w:color="auto" w:fill="FFFFFF"/>
        <w:spacing w:before="0" w:beforeAutospacing="0" w:after="240" w:afterAutospacing="0"/>
        <w:jc w:val="both"/>
        <w:rPr>
          <w:rFonts w:ascii="Arial" w:hAnsi="Arial" w:cs="Arial"/>
          <w:color w:val="16161F"/>
          <w:sz w:val="36"/>
          <w:szCs w:val="36"/>
          <w:lang w:val="en-US"/>
        </w:rPr>
      </w:pPr>
      <w:r w:rsidRPr="007875CA">
        <w:rPr>
          <w:rFonts w:ascii="Arial" w:hAnsi="Arial" w:cs="Arial"/>
          <w:color w:val="16161F"/>
          <w:sz w:val="36"/>
          <w:szCs w:val="36"/>
          <w:lang w:val="en-US"/>
        </w:rPr>
        <w:t>PESTLE</w:t>
      </w:r>
    </w:p>
    <w:p w14:paraId="492FA89B" w14:textId="61655AF2" w:rsidR="00CA736F" w:rsidRPr="007875CA" w:rsidRDefault="00CA736F" w:rsidP="00CA736F">
      <w:pPr>
        <w:pStyle w:val="a5"/>
        <w:shd w:val="clear" w:color="auto" w:fill="FFFFFF"/>
        <w:spacing w:before="0" w:after="240"/>
        <w:jc w:val="both"/>
        <w:rPr>
          <w:rFonts w:ascii="Arial" w:hAnsi="Arial" w:cs="Arial"/>
          <w:color w:val="16161F"/>
          <w:lang w:val="en-US"/>
        </w:rPr>
      </w:pPr>
      <w:r w:rsidRPr="00CA736F">
        <w:rPr>
          <w:rFonts w:ascii="Arial" w:hAnsi="Arial" w:cs="Arial"/>
          <w:color w:val="16161F"/>
          <w:lang w:val="en-US"/>
        </w:rPr>
        <w:t xml:space="preserve">PESTLE analysis is a framework that can be used as a tool used to help identify the </w:t>
      </w:r>
      <w:r w:rsidRPr="00CA736F">
        <w:rPr>
          <w:rFonts w:ascii="Arial" w:hAnsi="Arial" w:cs="Arial"/>
          <w:b/>
          <w:bCs/>
          <w:color w:val="16161F"/>
          <w:lang w:val="en-US"/>
        </w:rPr>
        <w:t>external</w:t>
      </w:r>
      <w:r w:rsidRPr="00CA736F">
        <w:rPr>
          <w:rFonts w:ascii="Arial" w:hAnsi="Arial" w:cs="Arial"/>
          <w:color w:val="16161F"/>
          <w:lang w:val="en-US"/>
        </w:rPr>
        <w:t xml:space="preserve"> factors that may affect a business or organization and commonly presented as a six pillar structure.(Macro environment ,No control) </w:t>
      </w:r>
    </w:p>
    <w:p w14:paraId="598A0505" w14:textId="77777777" w:rsidR="00CA736F" w:rsidRPr="007875CA" w:rsidRDefault="00CA736F" w:rsidP="00CA736F">
      <w:pPr>
        <w:rPr>
          <w:rFonts w:cs="Arial"/>
          <w:lang w:val="en-GB"/>
        </w:rPr>
      </w:pPr>
      <w:r w:rsidRPr="007875CA">
        <w:rPr>
          <w:rFonts w:eastAsia="Times New Roman" w:cs="Arial"/>
          <w:lang w:val="en-US"/>
        </w:rPr>
        <w:t>These factors</w:t>
      </w:r>
      <w:r w:rsidRPr="007875CA">
        <w:rPr>
          <w:rFonts w:cs="Arial"/>
          <w:lang w:val="en-US"/>
        </w:rPr>
        <w:t xml:space="preserve"> </w:t>
      </w:r>
      <w:r w:rsidRPr="007875CA">
        <w:rPr>
          <w:rFonts w:eastAsia="Times New Roman" w:cs="Arial"/>
          <w:lang w:val="en-US"/>
        </w:rPr>
        <w:t>are:(</w:t>
      </w:r>
      <w:r w:rsidRPr="007875CA">
        <w:rPr>
          <w:rFonts w:cs="Arial"/>
          <w:b/>
          <w:bCs/>
          <w:lang w:val="en-GB"/>
        </w:rPr>
        <w:t>P</w:t>
      </w:r>
      <w:r w:rsidRPr="007875CA">
        <w:rPr>
          <w:rFonts w:cs="Arial"/>
          <w:lang w:val="en-GB"/>
        </w:rPr>
        <w:t>olitical,</w:t>
      </w:r>
      <w:r w:rsidRPr="007875CA">
        <w:rPr>
          <w:rFonts w:cs="Arial"/>
          <w:b/>
          <w:bCs/>
          <w:lang w:val="en-GB"/>
        </w:rPr>
        <w:t xml:space="preserve"> E</w:t>
      </w:r>
      <w:r w:rsidRPr="007875CA">
        <w:rPr>
          <w:rFonts w:cs="Arial"/>
          <w:lang w:val="en-GB"/>
        </w:rPr>
        <w:t>conomic,</w:t>
      </w:r>
      <w:r w:rsidRPr="007875CA">
        <w:rPr>
          <w:rFonts w:cs="Arial"/>
          <w:b/>
          <w:bCs/>
          <w:lang w:val="en-GB"/>
        </w:rPr>
        <w:t xml:space="preserve"> S</w:t>
      </w:r>
      <w:r w:rsidRPr="007875CA">
        <w:rPr>
          <w:rFonts w:cs="Arial"/>
          <w:lang w:val="en-GB"/>
        </w:rPr>
        <w:t>ocial,</w:t>
      </w:r>
      <w:r w:rsidRPr="007875CA">
        <w:rPr>
          <w:rFonts w:cs="Arial"/>
          <w:b/>
          <w:bCs/>
          <w:lang w:val="en-GB"/>
        </w:rPr>
        <w:t xml:space="preserve"> T</w:t>
      </w:r>
      <w:r w:rsidRPr="007875CA">
        <w:rPr>
          <w:rFonts w:cs="Arial"/>
          <w:lang w:val="en-GB"/>
        </w:rPr>
        <w:t xml:space="preserve">echnological, </w:t>
      </w:r>
      <w:r w:rsidRPr="007875CA">
        <w:rPr>
          <w:rFonts w:cs="Arial"/>
          <w:b/>
          <w:bCs/>
          <w:lang w:val="en-GB"/>
        </w:rPr>
        <w:t>L</w:t>
      </w:r>
      <w:r w:rsidRPr="007875CA">
        <w:rPr>
          <w:rFonts w:cs="Arial"/>
          <w:lang w:val="en-GB"/>
        </w:rPr>
        <w:t xml:space="preserve">egal, </w:t>
      </w:r>
      <w:r w:rsidRPr="007875CA">
        <w:rPr>
          <w:rFonts w:cs="Arial"/>
          <w:b/>
          <w:bCs/>
          <w:lang w:val="en-GB"/>
        </w:rPr>
        <w:t>E</w:t>
      </w:r>
      <w:r w:rsidRPr="007875CA">
        <w:rPr>
          <w:rFonts w:cs="Arial"/>
          <w:lang w:val="en-GB"/>
        </w:rPr>
        <w:t>nvironmental)</w:t>
      </w:r>
    </w:p>
    <w:p w14:paraId="13523955" w14:textId="77777777" w:rsidR="00CA736F" w:rsidRPr="007875CA" w:rsidRDefault="00CA736F" w:rsidP="00CA736F">
      <w:pPr>
        <w:pStyle w:val="a5"/>
        <w:shd w:val="clear" w:color="auto" w:fill="FFFFFF"/>
        <w:spacing w:before="0" w:beforeAutospacing="0" w:after="390" w:afterAutospacing="0"/>
        <w:rPr>
          <w:rFonts w:ascii="Arial" w:hAnsi="Arial" w:cs="Arial"/>
          <w:lang w:val="en-US"/>
        </w:rPr>
      </w:pPr>
      <w:r w:rsidRPr="007875CA">
        <w:rPr>
          <w:rFonts w:ascii="Arial" w:hAnsi="Arial" w:cs="Arial"/>
          <w:lang w:val="en-US"/>
        </w:rPr>
        <w:lastRenderedPageBreak/>
        <w:t>Here is a Political factor affecting the NHS:</w:t>
      </w:r>
      <w:r w:rsidRPr="007875CA">
        <w:rPr>
          <w:rFonts w:ascii="Arial" w:hAnsi="Arial" w:cs="Arial"/>
          <w:lang w:val="en-US"/>
        </w:rPr>
        <w:t xml:space="preserve"> </w:t>
      </w:r>
    </w:p>
    <w:p w14:paraId="6E840210" w14:textId="301BCC48" w:rsidR="00CA736F" w:rsidRPr="007875CA" w:rsidRDefault="00CA736F" w:rsidP="00CA736F">
      <w:pPr>
        <w:pStyle w:val="a5"/>
        <w:shd w:val="clear" w:color="auto" w:fill="FFFFFF"/>
        <w:spacing w:before="0" w:beforeAutospacing="0" w:after="390" w:afterAutospacing="0"/>
        <w:rPr>
          <w:rFonts w:ascii="Arial" w:hAnsi="Arial" w:cs="Arial"/>
          <w:lang w:val="en-US"/>
        </w:rPr>
      </w:pPr>
      <w:r w:rsidRPr="007875CA">
        <w:rPr>
          <w:rFonts w:ascii="Arial" w:hAnsi="Arial" w:cs="Arial"/>
          <w:lang w:val="en-US"/>
        </w:rPr>
        <w:t>Brexit uncertainties</w:t>
      </w:r>
      <w:r w:rsidR="00FD2434" w:rsidRPr="007875CA">
        <w:rPr>
          <w:rFonts w:ascii="Arial" w:hAnsi="Arial" w:cs="Arial"/>
          <w:lang w:val="en-US"/>
        </w:rPr>
        <w:t>(-)</w:t>
      </w:r>
    </w:p>
    <w:p w14:paraId="59500617" w14:textId="546E285A" w:rsidR="00CA736F" w:rsidRPr="007875CA" w:rsidRDefault="00CA736F" w:rsidP="00CA736F">
      <w:pPr>
        <w:pStyle w:val="a5"/>
        <w:shd w:val="clear" w:color="auto" w:fill="FFFFFF"/>
        <w:spacing w:before="0" w:beforeAutospacing="0" w:after="390" w:afterAutospacing="0"/>
        <w:rPr>
          <w:rFonts w:ascii="Arial" w:hAnsi="Arial" w:cs="Arial"/>
          <w:lang w:val="en-US"/>
        </w:rPr>
      </w:pPr>
      <w:r w:rsidRPr="007875CA">
        <w:rPr>
          <w:rFonts w:ascii="Arial" w:hAnsi="Arial" w:cs="Arial"/>
          <w:lang w:val="en-US"/>
        </w:rPr>
        <w:t>Perhaps the biggest question mark in current UK politics is that of</w:t>
      </w:r>
      <w:r w:rsidRPr="007875CA">
        <w:rPr>
          <w:rFonts w:ascii="Arial" w:hAnsi="Arial" w:cs="Arial"/>
          <w:lang w:val="en-US"/>
        </w:rPr>
        <w:t xml:space="preserve"> </w:t>
      </w:r>
      <w:r w:rsidRPr="007875CA">
        <w:rPr>
          <w:rFonts w:ascii="Arial" w:hAnsi="Arial" w:cs="Arial"/>
          <w:lang w:val="en-US"/>
        </w:rPr>
        <w:t>Brexit. The United Kingdom’s decision to leave the European Union is set to have widespread consequences on society, and that includes public institutions such as the NHS. A number of articles have been published speculating how Brexit might impact the NHS, but nothing is sure just yet. For example, there are uncertainties surrounding how medication and equipment originating from the EU will be brought into the UK. Perhaps a more serious issue is that of staffing: with a great number of medical professionals originally from other European countries, there are concerns that the NHS’ workforce might take a hit if Brexit results in stricter or less favorable living conditions for foreigners.</w:t>
      </w:r>
    </w:p>
    <w:p w14:paraId="2D377317" w14:textId="22FB3608" w:rsidR="00FD2434" w:rsidRPr="007875CA" w:rsidRDefault="00CA736F" w:rsidP="00FD2434">
      <w:pPr>
        <w:pStyle w:val="a5"/>
        <w:shd w:val="clear" w:color="auto" w:fill="FFFFFF"/>
        <w:spacing w:before="0" w:beforeAutospacing="0" w:after="390" w:afterAutospacing="0"/>
        <w:rPr>
          <w:rFonts w:ascii="Arial" w:hAnsi="Arial" w:cs="Arial"/>
          <w:lang w:val="en-US"/>
        </w:rPr>
      </w:pPr>
      <w:r w:rsidRPr="007875CA">
        <w:rPr>
          <w:rFonts w:ascii="Arial" w:hAnsi="Arial" w:cs="Arial"/>
          <w:lang w:val="en-US"/>
        </w:rPr>
        <w:t>Here are Economic factors affecting the NHS:</w:t>
      </w:r>
    </w:p>
    <w:p w14:paraId="6653E668" w14:textId="036EAA62" w:rsidR="00CA736F" w:rsidRPr="007875CA" w:rsidRDefault="00CA736F" w:rsidP="00FD2434">
      <w:pPr>
        <w:pStyle w:val="a5"/>
        <w:shd w:val="clear" w:color="auto" w:fill="FFFFFF"/>
        <w:spacing w:before="0" w:beforeAutospacing="0" w:after="390" w:afterAutospacing="0"/>
        <w:rPr>
          <w:rFonts w:ascii="Arial" w:hAnsi="Arial" w:cs="Arial"/>
          <w:lang w:val="en-US"/>
        </w:rPr>
      </w:pPr>
      <w:r w:rsidRPr="007875CA">
        <w:rPr>
          <w:rFonts w:ascii="Arial" w:hAnsi="Arial" w:cs="Arial"/>
          <w:lang w:val="en-US"/>
        </w:rPr>
        <w:t>Economic downturn</w:t>
      </w:r>
      <w:r w:rsidR="00FD2434" w:rsidRPr="007875CA">
        <w:rPr>
          <w:rFonts w:ascii="Arial" w:hAnsi="Arial" w:cs="Arial"/>
          <w:lang w:val="en-US"/>
        </w:rPr>
        <w:t>(-)</w:t>
      </w:r>
    </w:p>
    <w:p w14:paraId="3BBAFF32" w14:textId="6BC2329A" w:rsidR="00CA736F" w:rsidRPr="007875CA" w:rsidRDefault="00CA736F" w:rsidP="00CA736F">
      <w:pPr>
        <w:pStyle w:val="a5"/>
        <w:shd w:val="clear" w:color="auto" w:fill="FFFFFF"/>
        <w:spacing w:before="0" w:beforeAutospacing="0" w:after="390" w:afterAutospacing="0"/>
        <w:rPr>
          <w:rFonts w:ascii="Arial" w:hAnsi="Arial" w:cs="Arial"/>
          <w:lang w:val="en-US"/>
        </w:rPr>
      </w:pPr>
      <w:r w:rsidRPr="007875CA">
        <w:rPr>
          <w:rFonts w:ascii="Arial" w:hAnsi="Arial" w:cs="Arial"/>
          <w:lang w:val="en-US"/>
        </w:rPr>
        <w:t>Following the 2008 financial crisis, the entire world has experienced an economic downturn. Of course, the United Kingdom was in no way immune to this economic setback, and this is something that has impacted the NHS. For more than a decade, the NHS is said to have been facing financial troubles (due to economic reasons as much as regulatory ones). This makes it difficult for the NHS to provide a sufficient quality of care to its patients. The biggest manner in which this has manifested is in </w:t>
      </w:r>
      <w:r w:rsidRPr="007875CA">
        <w:rPr>
          <w:rFonts w:ascii="Arial" w:eastAsiaTheme="majorEastAsia" w:hAnsi="Arial" w:cs="Arial"/>
          <w:lang w:val="en-US"/>
        </w:rPr>
        <w:t>a serious lack of qualified staff</w:t>
      </w:r>
      <w:r w:rsidRPr="007875CA">
        <w:rPr>
          <w:rFonts w:ascii="Arial" w:hAnsi="Arial" w:cs="Arial"/>
          <w:lang w:val="en-US"/>
        </w:rPr>
        <w:t>. With mediocre salaries, the NHS has never been a particularly attractive workplace for clinical professionals.</w:t>
      </w:r>
    </w:p>
    <w:p w14:paraId="4E346E82" w14:textId="66CDA9A0" w:rsidR="00FD2434" w:rsidRPr="007875CA" w:rsidRDefault="00CA736F" w:rsidP="00FD2434">
      <w:pPr>
        <w:pStyle w:val="a5"/>
        <w:shd w:val="clear" w:color="auto" w:fill="FFFFFF"/>
        <w:spacing w:before="0" w:beforeAutospacing="0" w:after="390" w:afterAutospacing="0"/>
        <w:rPr>
          <w:rFonts w:ascii="Arial" w:hAnsi="Arial" w:cs="Arial"/>
          <w:lang w:val="en-US"/>
        </w:rPr>
      </w:pPr>
      <w:r w:rsidRPr="007875CA">
        <w:rPr>
          <w:rFonts w:ascii="Arial" w:hAnsi="Arial" w:cs="Arial"/>
          <w:lang w:val="en-US"/>
        </w:rPr>
        <w:t>Here are</w:t>
      </w:r>
      <w:r w:rsidR="00FD2434" w:rsidRPr="007875CA">
        <w:rPr>
          <w:rFonts w:ascii="Arial" w:hAnsi="Arial" w:cs="Arial"/>
          <w:lang w:val="en-US"/>
        </w:rPr>
        <w:t xml:space="preserve"> </w:t>
      </w:r>
      <w:r w:rsidRPr="007875CA">
        <w:rPr>
          <w:rFonts w:ascii="Arial" w:hAnsi="Arial" w:cs="Arial"/>
          <w:lang w:val="en-US"/>
        </w:rPr>
        <w:t>Sociocultural factors affecting the NHS:</w:t>
      </w:r>
    </w:p>
    <w:p w14:paraId="4294EB37" w14:textId="32C9AB41" w:rsidR="00CA736F" w:rsidRPr="007875CA" w:rsidRDefault="00CA736F" w:rsidP="00FD2434">
      <w:pPr>
        <w:pStyle w:val="a5"/>
        <w:shd w:val="clear" w:color="auto" w:fill="FFFFFF"/>
        <w:spacing w:before="0" w:beforeAutospacing="0" w:after="390" w:afterAutospacing="0"/>
        <w:rPr>
          <w:rFonts w:ascii="Arial" w:hAnsi="Arial" w:cs="Arial"/>
          <w:lang w:val="en-US"/>
        </w:rPr>
      </w:pPr>
      <w:r w:rsidRPr="007875CA">
        <w:rPr>
          <w:rFonts w:ascii="Arial" w:hAnsi="Arial" w:cs="Arial"/>
          <w:lang w:val="en-US"/>
        </w:rPr>
        <w:t>Aging population</w:t>
      </w:r>
      <w:r w:rsidR="00FD2434" w:rsidRPr="007875CA">
        <w:rPr>
          <w:rFonts w:ascii="Arial" w:hAnsi="Arial" w:cs="Arial"/>
          <w:lang w:val="en-US"/>
        </w:rPr>
        <w:t>(-)</w:t>
      </w:r>
    </w:p>
    <w:p w14:paraId="66106E93" w14:textId="1A548C2D" w:rsidR="00CA736F" w:rsidRPr="007875CA" w:rsidRDefault="00CA736F" w:rsidP="00CA736F">
      <w:pPr>
        <w:pStyle w:val="a5"/>
        <w:shd w:val="clear" w:color="auto" w:fill="FFFFFF"/>
        <w:spacing w:before="0" w:beforeAutospacing="0" w:after="390" w:afterAutospacing="0"/>
        <w:rPr>
          <w:rFonts w:ascii="Arial" w:hAnsi="Arial" w:cs="Arial"/>
          <w:color w:val="666666"/>
          <w:lang w:val="en-US"/>
        </w:rPr>
      </w:pPr>
      <w:r w:rsidRPr="007875CA">
        <w:rPr>
          <w:rFonts w:ascii="Arial" w:hAnsi="Arial" w:cs="Arial"/>
          <w:lang w:val="en-US"/>
        </w:rPr>
        <w:t>Across the world, a common phenomenon is that of an aging population. As healthcare improves, the average age of populations is increasing. Although this is very much a good thing, an older population tends to have more health problems. Conditions like diabetes and various cancers tend to develop in later stages of life, and can be extremely costly to treat or manage. As a result, </w:t>
      </w:r>
      <w:r w:rsidRPr="007875CA">
        <w:rPr>
          <w:rFonts w:ascii="Arial" w:eastAsiaTheme="majorEastAsia" w:hAnsi="Arial" w:cs="Arial"/>
          <w:lang w:val="en-US"/>
        </w:rPr>
        <w:t>the UK’s aging population</w:t>
      </w:r>
      <w:r w:rsidRPr="007875CA">
        <w:rPr>
          <w:rFonts w:ascii="Arial" w:hAnsi="Arial" w:cs="Arial"/>
          <w:lang w:val="en-US"/>
        </w:rPr>
        <w:t> is placing an additional strain on the NHS</w:t>
      </w:r>
      <w:r w:rsidRPr="007875CA">
        <w:rPr>
          <w:rFonts w:ascii="Arial" w:hAnsi="Arial" w:cs="Arial"/>
          <w:color w:val="666666"/>
          <w:lang w:val="en-US"/>
        </w:rPr>
        <w:t>.</w:t>
      </w:r>
    </w:p>
    <w:p w14:paraId="45121118" w14:textId="77777777" w:rsidR="00FD2434" w:rsidRPr="007875CA" w:rsidRDefault="00FD2434" w:rsidP="00FD2434">
      <w:pPr>
        <w:pStyle w:val="a5"/>
        <w:shd w:val="clear" w:color="auto" w:fill="FFFFFF"/>
        <w:spacing w:before="0" w:beforeAutospacing="0" w:after="390" w:afterAutospacing="0"/>
        <w:rPr>
          <w:rFonts w:ascii="Arial" w:hAnsi="Arial" w:cs="Arial"/>
          <w:lang w:val="en-US"/>
        </w:rPr>
      </w:pPr>
      <w:r w:rsidRPr="007875CA">
        <w:rPr>
          <w:rFonts w:ascii="Arial" w:hAnsi="Arial" w:cs="Arial"/>
          <w:lang w:val="en-US"/>
        </w:rPr>
        <w:t>Here are two Technological factors affecting the NHS:</w:t>
      </w:r>
    </w:p>
    <w:p w14:paraId="40690894" w14:textId="0EFF3C62" w:rsidR="00FD2434" w:rsidRPr="007875CA" w:rsidRDefault="00FD2434" w:rsidP="00FD2434">
      <w:pPr>
        <w:pStyle w:val="a5"/>
        <w:shd w:val="clear" w:color="auto" w:fill="FFFFFF"/>
        <w:spacing w:before="0" w:beforeAutospacing="0" w:after="390" w:afterAutospacing="0"/>
        <w:rPr>
          <w:rFonts w:ascii="Arial" w:hAnsi="Arial" w:cs="Arial"/>
          <w:lang w:val="en-US"/>
        </w:rPr>
      </w:pPr>
      <w:r w:rsidRPr="007875CA">
        <w:rPr>
          <w:rFonts w:ascii="Arial" w:hAnsi="Arial" w:cs="Arial"/>
          <w:lang w:val="en-US"/>
        </w:rPr>
        <w:t>Improved healthcare</w:t>
      </w:r>
      <w:r w:rsidRPr="007875CA">
        <w:rPr>
          <w:rFonts w:ascii="Arial" w:hAnsi="Arial" w:cs="Arial"/>
          <w:lang w:val="en-US"/>
        </w:rPr>
        <w:t>(+)</w:t>
      </w:r>
    </w:p>
    <w:p w14:paraId="187AE4AB" w14:textId="61268E53" w:rsidR="00FD2434" w:rsidRPr="007875CA" w:rsidRDefault="00FD2434" w:rsidP="00FD2434">
      <w:pPr>
        <w:pStyle w:val="a5"/>
        <w:shd w:val="clear" w:color="auto" w:fill="FFFFFF"/>
        <w:spacing w:before="0" w:beforeAutospacing="0" w:after="390" w:afterAutospacing="0"/>
        <w:rPr>
          <w:rFonts w:ascii="Arial" w:hAnsi="Arial" w:cs="Arial"/>
          <w:lang w:val="en-US"/>
        </w:rPr>
      </w:pPr>
      <w:r w:rsidRPr="007875CA">
        <w:rPr>
          <w:rFonts w:ascii="Arial" w:hAnsi="Arial" w:cs="Arial"/>
          <w:lang w:val="en-US"/>
        </w:rPr>
        <w:t>With new technologies being developed left, right, and center, </w:t>
      </w:r>
      <w:r w:rsidRPr="007875CA">
        <w:rPr>
          <w:rFonts w:ascii="Arial" w:eastAsiaTheme="majorEastAsia" w:hAnsi="Arial" w:cs="Arial"/>
          <w:lang w:val="en-US"/>
        </w:rPr>
        <w:t>healthcare is slowly being improved</w:t>
      </w:r>
      <w:r w:rsidRPr="007875CA">
        <w:rPr>
          <w:rFonts w:ascii="Arial" w:hAnsi="Arial" w:cs="Arial"/>
          <w:lang w:val="en-US"/>
        </w:rPr>
        <w:t xml:space="preserve">. Scanning tools are more affordable than ever, making them a staple of hospitals and clinics. Various pumps and tools for treating or managing conditions are being developed, decreasing morbidity. Overall, these technological improvements in the healthcare space are a positive for all parties involved. Not only do patients receive </w:t>
      </w:r>
      <w:r w:rsidRPr="007875CA">
        <w:rPr>
          <w:rFonts w:ascii="Arial" w:hAnsi="Arial" w:cs="Arial"/>
          <w:lang w:val="en-US"/>
        </w:rPr>
        <w:lastRenderedPageBreak/>
        <w:t>a higher standard of care, but government organizations like the NHS are able to speed up and automate more clinical tasks.</w:t>
      </w:r>
    </w:p>
    <w:p w14:paraId="15FC995E" w14:textId="77777777" w:rsidR="00FD2434" w:rsidRPr="007875CA" w:rsidRDefault="00FD2434" w:rsidP="00FD2434">
      <w:pPr>
        <w:pStyle w:val="a5"/>
        <w:shd w:val="clear" w:color="auto" w:fill="FFFFFF"/>
        <w:spacing w:before="0" w:beforeAutospacing="0" w:after="390" w:afterAutospacing="0"/>
        <w:rPr>
          <w:rFonts w:ascii="Arial" w:hAnsi="Arial" w:cs="Arial"/>
          <w:lang w:val="en-US"/>
        </w:rPr>
      </w:pPr>
      <w:r w:rsidRPr="007875CA">
        <w:rPr>
          <w:rFonts w:ascii="Arial" w:hAnsi="Arial" w:cs="Arial"/>
          <w:lang w:val="en-US"/>
        </w:rPr>
        <w:t>Here is a Legal factor affecting the NHS:</w:t>
      </w:r>
    </w:p>
    <w:p w14:paraId="1CB861F3" w14:textId="17416106" w:rsidR="00FD2434" w:rsidRPr="007875CA" w:rsidRDefault="00FD2434" w:rsidP="00FD2434">
      <w:pPr>
        <w:pStyle w:val="a5"/>
        <w:shd w:val="clear" w:color="auto" w:fill="FFFFFF"/>
        <w:spacing w:before="0" w:beforeAutospacing="0" w:after="390" w:afterAutospacing="0"/>
        <w:rPr>
          <w:rFonts w:ascii="Arial" w:hAnsi="Arial" w:cs="Arial"/>
          <w:lang w:val="en-US"/>
        </w:rPr>
      </w:pPr>
      <w:r w:rsidRPr="007875CA">
        <w:rPr>
          <w:rFonts w:ascii="Arial" w:hAnsi="Arial" w:cs="Arial"/>
          <w:lang w:val="en-US"/>
        </w:rPr>
        <w:t>Litigation</w:t>
      </w:r>
      <w:r w:rsidRPr="007875CA">
        <w:rPr>
          <w:rFonts w:ascii="Arial" w:hAnsi="Arial" w:cs="Arial"/>
          <w:lang w:val="en-US"/>
        </w:rPr>
        <w:t>(-)</w:t>
      </w:r>
    </w:p>
    <w:p w14:paraId="0369CBFC" w14:textId="77777777" w:rsidR="00FD2434" w:rsidRPr="007875CA" w:rsidRDefault="00FD2434" w:rsidP="00FD2434">
      <w:pPr>
        <w:pStyle w:val="a5"/>
        <w:shd w:val="clear" w:color="auto" w:fill="FFFFFF"/>
        <w:spacing w:before="0" w:beforeAutospacing="0" w:after="390" w:afterAutospacing="0"/>
        <w:rPr>
          <w:rFonts w:ascii="Arial" w:hAnsi="Arial" w:cs="Arial"/>
          <w:lang w:val="en-US"/>
        </w:rPr>
      </w:pPr>
      <w:r w:rsidRPr="007875CA">
        <w:rPr>
          <w:rFonts w:ascii="Arial" w:hAnsi="Arial" w:cs="Arial"/>
          <w:lang w:val="en-US"/>
        </w:rPr>
        <w:t>A growing trend across the world is </w:t>
      </w:r>
      <w:r w:rsidRPr="007875CA">
        <w:rPr>
          <w:rFonts w:ascii="Arial" w:eastAsiaTheme="majorEastAsia" w:hAnsi="Arial" w:cs="Arial"/>
          <w:lang w:val="en-US"/>
        </w:rPr>
        <w:t>that of litigation</w:t>
      </w:r>
      <w:r w:rsidRPr="007875CA">
        <w:rPr>
          <w:rFonts w:ascii="Arial" w:hAnsi="Arial" w:cs="Arial"/>
          <w:lang w:val="en-US"/>
        </w:rPr>
        <w:t> — in all sorts of circumstances. However, more so than ever, patients (or family members) who are unsatisfied with the quality of their care are taking to courts to seek retribution. This is a phenomenon the NHS is no stranger to: the UK has seen a growing number of healthcare-related lawsuits, and the upward trend shows no signs of stopping. Unfortunately, this presents a new, hefty expense for the healthcare body as it’s forced to invest in expensive legal defenses and pay out numerous settlements.</w:t>
      </w:r>
    </w:p>
    <w:p w14:paraId="442AEEBB" w14:textId="62C7BA90" w:rsidR="00FD2434" w:rsidRPr="007875CA" w:rsidRDefault="00FD2434" w:rsidP="00FD2434">
      <w:pPr>
        <w:pStyle w:val="a5"/>
        <w:shd w:val="clear" w:color="auto" w:fill="FFFFFF"/>
        <w:spacing w:before="0" w:beforeAutospacing="0" w:after="390" w:afterAutospacing="0"/>
        <w:rPr>
          <w:rFonts w:ascii="Arial" w:hAnsi="Arial" w:cs="Arial"/>
          <w:color w:val="000000"/>
          <w:lang w:val="en-US"/>
        </w:rPr>
      </w:pPr>
      <w:r w:rsidRPr="007875CA">
        <w:rPr>
          <w:rFonts w:ascii="Arial" w:hAnsi="Arial" w:cs="Arial"/>
          <w:color w:val="000000"/>
        </w:rPr>
        <w:t>Environmental</w:t>
      </w:r>
    </w:p>
    <w:p w14:paraId="234D0DF1" w14:textId="17A9C7E3" w:rsidR="00FD2434" w:rsidRPr="007875CA" w:rsidRDefault="00FD2434" w:rsidP="00FD2434">
      <w:pPr>
        <w:pStyle w:val="a5"/>
        <w:shd w:val="clear" w:color="auto" w:fill="FFFFFF"/>
        <w:spacing w:before="0" w:beforeAutospacing="0" w:after="390" w:afterAutospacing="0"/>
        <w:rPr>
          <w:rFonts w:ascii="Arial" w:hAnsi="Arial" w:cs="Arial"/>
          <w:color w:val="000000"/>
          <w:lang w:val="en-US"/>
        </w:rPr>
      </w:pPr>
      <w:r w:rsidRPr="007875CA">
        <w:rPr>
          <w:rFonts w:ascii="Arial" w:hAnsi="Arial" w:cs="Arial"/>
          <w:color w:val="000000"/>
          <w:lang w:val="en-US"/>
        </w:rPr>
        <w:t>Covid-19(-)</w:t>
      </w:r>
    </w:p>
    <w:p w14:paraId="676603C4" w14:textId="1CEF99ED" w:rsidR="00FD2434" w:rsidRPr="007875CA" w:rsidRDefault="00FD2434" w:rsidP="00FD2434">
      <w:pPr>
        <w:pStyle w:val="a5"/>
        <w:shd w:val="clear" w:color="auto" w:fill="FFFFFF"/>
        <w:spacing w:before="0" w:beforeAutospacing="0" w:after="390" w:afterAutospacing="0"/>
        <w:rPr>
          <w:rFonts w:ascii="Arial" w:hAnsi="Arial" w:cs="Arial"/>
          <w:sz w:val="36"/>
          <w:szCs w:val="36"/>
          <w:lang w:val="en-US"/>
        </w:rPr>
      </w:pPr>
      <w:r w:rsidRPr="007875CA">
        <w:rPr>
          <w:rFonts w:ascii="Arial" w:hAnsi="Arial" w:cs="Arial"/>
          <w:sz w:val="36"/>
          <w:szCs w:val="36"/>
          <w:lang w:val="en-US"/>
        </w:rPr>
        <w:t>Fishbone Diagram</w:t>
      </w:r>
    </w:p>
    <w:p w14:paraId="5AFAEE7A" w14:textId="5E3E4504" w:rsidR="00FD2434" w:rsidRDefault="007875CA" w:rsidP="00FD2434">
      <w:pPr>
        <w:pStyle w:val="a5"/>
        <w:shd w:val="clear" w:color="auto" w:fill="FFFFFF"/>
        <w:spacing w:before="0" w:beforeAutospacing="0" w:after="390" w:afterAutospacing="0"/>
        <w:rPr>
          <w:rFonts w:ascii="Arial" w:hAnsi="Arial" w:cs="Arial"/>
          <w:shd w:val="clear" w:color="auto" w:fill="FFFFFF"/>
          <w:lang w:val="en-US"/>
        </w:rPr>
      </w:pPr>
      <w:r w:rsidRPr="007875CA">
        <w:rPr>
          <w:rFonts w:ascii="Arial" w:hAnsi="Arial" w:cs="Arial"/>
          <w:color w:val="090909"/>
          <w:shd w:val="clear" w:color="auto" w:fill="FFFFFF"/>
          <w:lang w:val="en-US"/>
        </w:rPr>
        <w:t>Also called: cause-and-effect diagram, Ishikawa diagram</w:t>
      </w:r>
      <w:r>
        <w:rPr>
          <w:rFonts w:ascii="Arial" w:hAnsi="Arial" w:cs="Arial"/>
          <w:color w:val="090909"/>
          <w:shd w:val="clear" w:color="auto" w:fill="FFFFFF"/>
          <w:lang w:val="en-US"/>
        </w:rPr>
        <w:t>.</w:t>
      </w:r>
      <w:r w:rsidRPr="007875CA">
        <w:rPr>
          <w:rFonts w:ascii="Helvetica" w:hAnsi="Helvetica"/>
          <w:color w:val="090909"/>
          <w:sz w:val="21"/>
          <w:szCs w:val="21"/>
          <w:shd w:val="clear" w:color="auto" w:fill="FFFFFF"/>
          <w:lang w:val="en-US"/>
        </w:rPr>
        <w:t xml:space="preserve"> </w:t>
      </w:r>
      <w:r w:rsidRPr="007875CA">
        <w:rPr>
          <w:rFonts w:ascii="Arial" w:hAnsi="Arial" w:cs="Arial"/>
          <w:shd w:val="clear" w:color="auto" w:fill="FFFFFF"/>
          <w:lang w:val="en-US"/>
        </w:rPr>
        <w:t>This cause analysis tool is considered one of the seven basic quality tools. The fishbone diagram identifies many possible causes for an effect or problem. It can be used to structure a brainstorming session. It immediately sorts ideas into useful categories.</w:t>
      </w:r>
    </w:p>
    <w:p w14:paraId="15EA868B" w14:textId="7D3A24E2" w:rsidR="007875CA" w:rsidRDefault="007875CA" w:rsidP="00FD2434">
      <w:pPr>
        <w:pStyle w:val="a5"/>
        <w:shd w:val="clear" w:color="auto" w:fill="FFFFFF"/>
        <w:spacing w:before="0" w:beforeAutospacing="0" w:after="390" w:afterAutospacing="0"/>
        <w:rPr>
          <w:rFonts w:ascii="Arial" w:hAnsi="Arial" w:cs="Arial"/>
          <w:lang w:val="en-US"/>
        </w:rPr>
      </w:pPr>
      <w:r w:rsidRPr="007875CA">
        <w:rPr>
          <w:rFonts w:ascii="Arial" w:hAnsi="Arial" w:cs="Arial"/>
        </w:rPr>
        <w:drawing>
          <wp:inline distT="0" distB="0" distL="0" distR="0" wp14:anchorId="750942ED" wp14:editId="64432DA3">
            <wp:extent cx="5940425" cy="2840355"/>
            <wp:effectExtent l="0" t="0" r="3175" b="0"/>
            <wp:docPr id="41" name="Рисунок 40">
              <a:extLst xmlns:a="http://schemas.openxmlformats.org/drawingml/2006/main">
                <a:ext uri="{FF2B5EF4-FFF2-40B4-BE49-F238E27FC236}">
                  <a16:creationId xmlns:a16="http://schemas.microsoft.com/office/drawing/2014/main" id="{83024426-5ACC-FAA7-1D94-85D29666D2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Рисунок 40">
                      <a:extLst>
                        <a:ext uri="{FF2B5EF4-FFF2-40B4-BE49-F238E27FC236}">
                          <a16:creationId xmlns:a16="http://schemas.microsoft.com/office/drawing/2014/main" id="{83024426-5ACC-FAA7-1D94-85D29666D2DF}"/>
                        </a:ext>
                      </a:extLst>
                    </pic:cNvPr>
                    <pic:cNvPicPr>
                      <a:picLocks noChangeAspect="1"/>
                    </pic:cNvPicPr>
                  </pic:nvPicPr>
                  <pic:blipFill>
                    <a:blip r:embed="rId6"/>
                    <a:stretch>
                      <a:fillRect/>
                    </a:stretch>
                  </pic:blipFill>
                  <pic:spPr>
                    <a:xfrm>
                      <a:off x="0" y="0"/>
                      <a:ext cx="5940425" cy="2840355"/>
                    </a:xfrm>
                    <a:prstGeom prst="rect">
                      <a:avLst/>
                    </a:prstGeom>
                  </pic:spPr>
                </pic:pic>
              </a:graphicData>
            </a:graphic>
          </wp:inline>
        </w:drawing>
      </w:r>
    </w:p>
    <w:p w14:paraId="3AA5EC3C" w14:textId="276307F2" w:rsidR="00C744FD" w:rsidRDefault="00C744FD" w:rsidP="00FD2434">
      <w:pPr>
        <w:pStyle w:val="a5"/>
        <w:shd w:val="clear" w:color="auto" w:fill="FFFFFF"/>
        <w:spacing w:before="0" w:beforeAutospacing="0" w:after="390" w:afterAutospacing="0"/>
        <w:rPr>
          <w:rFonts w:ascii="Arial" w:hAnsi="Arial" w:cs="Arial"/>
          <w:lang w:val="en-US"/>
        </w:rPr>
      </w:pPr>
      <w:r w:rsidRPr="00C744FD">
        <w:rPr>
          <w:rFonts w:ascii="Arial" w:hAnsi="Arial" w:cs="Arial"/>
        </w:rPr>
        <w:lastRenderedPageBreak/>
        <w:drawing>
          <wp:inline distT="0" distB="0" distL="0" distR="0" wp14:anchorId="50179CA7" wp14:editId="57062DF9">
            <wp:extent cx="5940425" cy="2375535"/>
            <wp:effectExtent l="0" t="0" r="3175" b="5715"/>
            <wp:docPr id="2" name="Диаграмма 2">
              <a:extLst xmlns:a="http://schemas.openxmlformats.org/drawingml/2006/main">
                <a:ext uri="{FF2B5EF4-FFF2-40B4-BE49-F238E27FC236}">
                  <a16:creationId xmlns:a16="http://schemas.microsoft.com/office/drawing/2014/main" id="{21B8778D-43B9-5BFF-1B0C-33B6DE8D9F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DF3878B" w14:textId="7EFBF948" w:rsidR="00D549AC" w:rsidRPr="00D549AC" w:rsidRDefault="00D549AC" w:rsidP="00A77496">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Arial"/>
          <w:color w:val="auto"/>
          <w:lang w:val="en" w:eastAsia="ru-RU"/>
        </w:rPr>
      </w:pPr>
      <w:r>
        <w:rPr>
          <w:rFonts w:eastAsia="Times New Roman" w:cs="Arial"/>
          <w:color w:val="auto"/>
          <w:lang w:val="en" w:eastAsia="ru-RU"/>
        </w:rPr>
        <w:t>A</w:t>
      </w:r>
      <w:r w:rsidRPr="00D549AC">
        <w:rPr>
          <w:rFonts w:eastAsia="Times New Roman" w:cs="Arial"/>
          <w:color w:val="auto"/>
          <w:lang w:val="en" w:eastAsia="ru-RU"/>
        </w:rPr>
        <w:t>s you can see in this graph, absenteeism has always been a big problem in the NHS, as it has never been below 3%.</w:t>
      </w:r>
      <w:r>
        <w:rPr>
          <w:rFonts w:eastAsia="Times New Roman" w:cs="Arial"/>
          <w:color w:val="auto"/>
          <w:lang w:val="en" w:eastAsia="ru-RU"/>
        </w:rPr>
        <w:t xml:space="preserve"> A</w:t>
      </w:r>
      <w:r w:rsidRPr="00D549AC">
        <w:rPr>
          <w:rFonts w:eastAsia="Times New Roman" w:cs="Arial"/>
          <w:color w:val="auto"/>
          <w:lang w:val="en" w:eastAsia="ru-RU"/>
        </w:rPr>
        <w:t>ccording to statistics, the highest number of absentees are in the winter</w:t>
      </w:r>
    </w:p>
    <w:p w14:paraId="421343B8" w14:textId="2CE9F1AB" w:rsidR="007875CA" w:rsidRDefault="007875CA" w:rsidP="00A77496">
      <w:pPr>
        <w:pStyle w:val="a5"/>
        <w:shd w:val="clear" w:color="auto" w:fill="FFFFFF"/>
        <w:spacing w:before="0" w:beforeAutospacing="0" w:after="390" w:afterAutospacing="0"/>
        <w:rPr>
          <w:rFonts w:ascii="Arial" w:hAnsi="Arial" w:cs="Arial"/>
          <w:sz w:val="36"/>
          <w:szCs w:val="36"/>
          <w:lang w:val="en-GB"/>
        </w:rPr>
      </w:pPr>
      <w:r w:rsidRPr="007875CA">
        <w:rPr>
          <w:rFonts w:ascii="Arial" w:hAnsi="Arial" w:cs="Arial"/>
          <w:sz w:val="36"/>
          <w:szCs w:val="36"/>
          <w:lang w:val="en-GB"/>
        </w:rPr>
        <w:t>Making rational decisions with defined criteria</w:t>
      </w:r>
    </w:p>
    <w:p w14:paraId="7F134D0D" w14:textId="6EECB555" w:rsidR="00C744FD" w:rsidRPr="00A77496" w:rsidRDefault="007875CA" w:rsidP="00A77496">
      <w:pPr>
        <w:pStyle w:val="a5"/>
        <w:shd w:val="clear" w:color="auto" w:fill="FFFFFF" w:themeFill="background1"/>
        <w:spacing w:before="0" w:beforeAutospacing="0" w:after="390" w:afterAutospacing="0"/>
        <w:jc w:val="both"/>
        <w:rPr>
          <w:rFonts w:ascii="Arial" w:hAnsi="Arial" w:cs="Arial"/>
          <w:shd w:val="clear" w:color="auto" w:fill="FFFFFF" w:themeFill="background1"/>
          <w:lang w:val="en-US"/>
        </w:rPr>
      </w:pPr>
      <w:r w:rsidRPr="007875CA">
        <w:rPr>
          <w:rFonts w:ascii="Arial" w:hAnsi="Arial" w:cs="Arial"/>
          <w:color w:val="000000" w:themeColor="text1"/>
          <w:shd w:val="clear" w:color="auto" w:fill="FFFFFF" w:themeFill="background1"/>
          <w:lang w:val="en-US"/>
        </w:rPr>
        <w:t>A decision</w:t>
      </w:r>
      <w:r>
        <w:rPr>
          <w:rFonts w:ascii="Arial" w:hAnsi="Arial" w:cs="Arial"/>
          <w:color w:val="000000" w:themeColor="text1"/>
          <w:shd w:val="clear" w:color="auto" w:fill="FFFFFF" w:themeFill="background1"/>
          <w:lang w:val="en-US"/>
        </w:rPr>
        <w:t xml:space="preserve"> </w:t>
      </w:r>
      <w:r w:rsidRPr="007875CA">
        <w:rPr>
          <w:rFonts w:ascii="Arial" w:hAnsi="Arial" w:cs="Arial"/>
          <w:color w:val="000000" w:themeColor="text1"/>
          <w:shd w:val="clear" w:color="auto" w:fill="FFFFFF" w:themeFill="background1"/>
          <w:lang w:val="en-US"/>
        </w:rPr>
        <w:t>matrix is </w:t>
      </w:r>
      <w:r w:rsidRPr="007875CA">
        <w:rPr>
          <w:rFonts w:ascii="Arial" w:hAnsi="Arial" w:cs="Arial"/>
          <w:b/>
          <w:bCs/>
          <w:shd w:val="clear" w:color="auto" w:fill="FFFFFF" w:themeFill="background1"/>
          <w:lang w:val="en-US"/>
        </w:rPr>
        <w:t>a tool for selecting the best alternative from various options, taking defined criteria into account</w:t>
      </w:r>
      <w:r w:rsidRPr="007875CA">
        <w:rPr>
          <w:rFonts w:ascii="Arial" w:hAnsi="Arial" w:cs="Arial"/>
          <w:shd w:val="clear" w:color="auto" w:fill="FFFFFF" w:themeFill="background1"/>
          <w:lang w:val="en-US"/>
        </w:rPr>
        <w:t>. It is a table that arranges different decision options or alternatives in columns and criteria or properties in rows</w:t>
      </w:r>
      <w:r w:rsidR="00A77496">
        <w:rPr>
          <w:rFonts w:ascii="Arial" w:hAnsi="Arial" w:cs="Arial"/>
          <w:shd w:val="clear" w:color="auto" w:fill="FFFFFF" w:themeFill="background1"/>
          <w:lang w:val="en-US"/>
        </w:rPr>
        <w:t>.</w:t>
      </w:r>
      <w:r w:rsidR="00C744FD" w:rsidRPr="00C744FD">
        <w:rPr>
          <w:rFonts w:ascii="Arial" w:hAnsi="Arial" w:cs="Arial"/>
          <w:sz w:val="36"/>
          <w:szCs w:val="36"/>
        </w:rPr>
        <w:drawing>
          <wp:inline distT="0" distB="0" distL="0" distR="0" wp14:anchorId="5F812C70" wp14:editId="10D078A1">
            <wp:extent cx="4143375" cy="5038725"/>
            <wp:effectExtent l="0" t="0" r="9525" b="0"/>
            <wp:docPr id="5" name="Рисунок 4">
              <a:extLst xmlns:a="http://schemas.openxmlformats.org/drawingml/2006/main">
                <a:ext uri="{FF2B5EF4-FFF2-40B4-BE49-F238E27FC236}">
                  <a16:creationId xmlns:a16="http://schemas.microsoft.com/office/drawing/2014/main" id="{CB45E162-8072-FC27-872F-370503AC09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CB45E162-8072-FC27-872F-370503AC090B}"/>
                        </a:ext>
                      </a:extLst>
                    </pic:cNvPr>
                    <pic:cNvPicPr>
                      <a:picLocks noChangeAspect="1"/>
                    </pic:cNvPicPr>
                  </pic:nvPicPr>
                  <pic:blipFill>
                    <a:blip r:embed="rId8"/>
                    <a:stretch>
                      <a:fillRect/>
                    </a:stretch>
                  </pic:blipFill>
                  <pic:spPr>
                    <a:xfrm>
                      <a:off x="0" y="0"/>
                      <a:ext cx="4151052" cy="5048061"/>
                    </a:xfrm>
                    <a:prstGeom prst="rect">
                      <a:avLst/>
                    </a:prstGeom>
                  </pic:spPr>
                </pic:pic>
              </a:graphicData>
            </a:graphic>
          </wp:inline>
        </w:drawing>
      </w:r>
    </w:p>
    <w:p w14:paraId="5E63A6AD" w14:textId="4C1FD4C9" w:rsidR="00C744FD" w:rsidRDefault="00C744FD" w:rsidP="007875CA">
      <w:pPr>
        <w:pStyle w:val="a5"/>
        <w:shd w:val="clear" w:color="auto" w:fill="FFFFFF" w:themeFill="background1"/>
        <w:spacing w:before="0" w:beforeAutospacing="0" w:after="390" w:afterAutospacing="0"/>
        <w:jc w:val="both"/>
        <w:rPr>
          <w:rFonts w:ascii="Arial" w:hAnsi="Arial" w:cs="Arial"/>
          <w:sz w:val="36"/>
          <w:szCs w:val="36"/>
          <w:lang w:val="en-US"/>
        </w:rPr>
      </w:pPr>
      <w:r w:rsidRPr="00C744FD">
        <w:rPr>
          <w:rFonts w:ascii="Arial" w:hAnsi="Arial" w:cs="Arial"/>
          <w:sz w:val="36"/>
          <w:szCs w:val="36"/>
          <w:lang w:val="en-US"/>
        </w:rPr>
        <w:lastRenderedPageBreak/>
        <w:t>SMART Targets</w:t>
      </w:r>
    </w:p>
    <w:p w14:paraId="74D1F3F8" w14:textId="28A176D2" w:rsidR="00C744FD" w:rsidRDefault="00C744FD" w:rsidP="00C744FD">
      <w:pPr>
        <w:pStyle w:val="a5"/>
        <w:shd w:val="clear" w:color="auto" w:fill="FFFFFF" w:themeFill="background1"/>
        <w:spacing w:after="390"/>
        <w:jc w:val="both"/>
        <w:rPr>
          <w:rFonts w:ascii="Arial" w:hAnsi="Arial" w:cs="Arial"/>
          <w:lang w:val="en-US"/>
        </w:rPr>
      </w:pPr>
      <w:r w:rsidRPr="00C744FD">
        <w:rPr>
          <w:rFonts w:ascii="Arial" w:hAnsi="Arial" w:cs="Arial"/>
          <w:lang w:val="en-US"/>
        </w:rPr>
        <w:t>Setting SMART Goals means you can clarify your ideas and focus your efforts, which allows you to allocate your time in a way that promises the most return and the highest chance of achieving your goals.</w:t>
      </w:r>
    </w:p>
    <w:p w14:paraId="718817D9" w14:textId="77777777" w:rsidR="00C744FD" w:rsidRPr="00C744FD" w:rsidRDefault="00C744FD" w:rsidP="00C744FD">
      <w:pPr>
        <w:pStyle w:val="a5"/>
        <w:shd w:val="clear" w:color="auto" w:fill="FFFFFF" w:themeFill="background1"/>
        <w:spacing w:after="390"/>
        <w:jc w:val="both"/>
        <w:rPr>
          <w:rFonts w:ascii="Arial" w:hAnsi="Arial" w:cs="Arial"/>
          <w:lang w:val="en-US"/>
        </w:rPr>
      </w:pPr>
      <w:r w:rsidRPr="00C744FD">
        <w:rPr>
          <w:rFonts w:ascii="Arial" w:hAnsi="Arial" w:cs="Arial"/>
          <w:b/>
          <w:bCs/>
          <w:lang w:val="en-US"/>
        </w:rPr>
        <w:t>Specific</w:t>
      </w:r>
      <w:r w:rsidRPr="00C744FD">
        <w:rPr>
          <w:rFonts w:ascii="Arial" w:hAnsi="Arial" w:cs="Arial"/>
          <w:lang w:val="en-US"/>
        </w:rPr>
        <w:t xml:space="preserve"> - I want to swap workers for robots</w:t>
      </w:r>
    </w:p>
    <w:p w14:paraId="0D07CC2F" w14:textId="77777777" w:rsidR="00C744FD" w:rsidRPr="00C744FD" w:rsidRDefault="00C744FD" w:rsidP="00C744FD">
      <w:pPr>
        <w:pStyle w:val="a5"/>
        <w:shd w:val="clear" w:color="auto" w:fill="FFFFFF" w:themeFill="background1"/>
        <w:spacing w:after="390"/>
        <w:jc w:val="both"/>
        <w:rPr>
          <w:rFonts w:ascii="Arial" w:hAnsi="Arial" w:cs="Arial"/>
          <w:lang w:val="en-US"/>
        </w:rPr>
      </w:pPr>
      <w:r w:rsidRPr="00C744FD">
        <w:rPr>
          <w:rFonts w:ascii="Arial" w:hAnsi="Arial" w:cs="Arial"/>
          <w:b/>
          <w:bCs/>
          <w:lang w:val="en-US"/>
        </w:rPr>
        <w:t>Measurable</w:t>
      </w:r>
      <w:r w:rsidRPr="00C744FD">
        <w:rPr>
          <w:rFonts w:ascii="Arial" w:hAnsi="Arial" w:cs="Arial"/>
          <w:lang w:val="en-US"/>
        </w:rPr>
        <w:t>- Our goal is for the company to need 15% fewer workers</w:t>
      </w:r>
    </w:p>
    <w:p w14:paraId="7F30CD5C" w14:textId="77777777" w:rsidR="00C744FD" w:rsidRPr="00C744FD" w:rsidRDefault="00C744FD" w:rsidP="00C744FD">
      <w:pPr>
        <w:pStyle w:val="a5"/>
        <w:shd w:val="clear" w:color="auto" w:fill="FFFFFF" w:themeFill="background1"/>
        <w:spacing w:after="390"/>
        <w:jc w:val="both"/>
        <w:rPr>
          <w:rFonts w:ascii="Arial" w:hAnsi="Arial" w:cs="Arial"/>
          <w:lang w:val="en-US"/>
        </w:rPr>
      </w:pPr>
      <w:r w:rsidRPr="00C744FD">
        <w:rPr>
          <w:rFonts w:ascii="Arial" w:hAnsi="Arial" w:cs="Arial"/>
          <w:b/>
          <w:bCs/>
          <w:lang w:val="en-US"/>
        </w:rPr>
        <w:t>Attainable</w:t>
      </w:r>
      <w:r w:rsidRPr="00C744FD">
        <w:rPr>
          <w:rFonts w:ascii="Arial" w:hAnsi="Arial" w:cs="Arial"/>
          <w:lang w:val="en-US"/>
        </w:rPr>
        <w:t>- My research has shown that we will be need by 10% less worker in that case</w:t>
      </w:r>
    </w:p>
    <w:p w14:paraId="0E433BA9" w14:textId="77777777" w:rsidR="00C744FD" w:rsidRPr="00C744FD" w:rsidRDefault="00C744FD" w:rsidP="00C744FD">
      <w:pPr>
        <w:pStyle w:val="a5"/>
        <w:shd w:val="clear" w:color="auto" w:fill="FFFFFF" w:themeFill="background1"/>
        <w:spacing w:after="390"/>
        <w:jc w:val="both"/>
        <w:rPr>
          <w:rFonts w:ascii="Arial" w:hAnsi="Arial" w:cs="Arial"/>
          <w:lang w:val="en-US"/>
        </w:rPr>
      </w:pPr>
      <w:r w:rsidRPr="00C744FD">
        <w:rPr>
          <w:rFonts w:ascii="Arial" w:hAnsi="Arial" w:cs="Arial"/>
          <w:b/>
          <w:bCs/>
          <w:lang w:val="en-US"/>
        </w:rPr>
        <w:t>Realistic</w:t>
      </w:r>
      <w:r w:rsidRPr="00C744FD">
        <w:rPr>
          <w:rFonts w:ascii="Arial" w:hAnsi="Arial" w:cs="Arial"/>
          <w:lang w:val="en-US"/>
        </w:rPr>
        <w:t>-By swap worker for robots we will be need lees employees</w:t>
      </w:r>
    </w:p>
    <w:p w14:paraId="445471F9" w14:textId="25757E4D" w:rsidR="00C744FD" w:rsidRDefault="00C744FD" w:rsidP="00C744FD">
      <w:pPr>
        <w:pStyle w:val="a5"/>
        <w:shd w:val="clear" w:color="auto" w:fill="FFFFFF" w:themeFill="background1"/>
        <w:spacing w:after="390"/>
        <w:jc w:val="both"/>
        <w:rPr>
          <w:rFonts w:ascii="Arial" w:hAnsi="Arial" w:cs="Arial"/>
          <w:lang w:val="en-US"/>
        </w:rPr>
      </w:pPr>
      <w:r w:rsidRPr="00C744FD">
        <w:rPr>
          <w:rFonts w:ascii="Arial" w:hAnsi="Arial" w:cs="Arial"/>
          <w:b/>
          <w:bCs/>
          <w:lang w:val="en-US"/>
        </w:rPr>
        <w:t>Time-Bound</w:t>
      </w:r>
      <w:r w:rsidRPr="00C744FD">
        <w:rPr>
          <w:rFonts w:ascii="Arial" w:hAnsi="Arial" w:cs="Arial"/>
          <w:lang w:val="en-US"/>
        </w:rPr>
        <w:t>- 4-7 years</w:t>
      </w:r>
    </w:p>
    <w:p w14:paraId="277B1FA0" w14:textId="2222DF4B" w:rsidR="00C744FD" w:rsidRPr="00C744FD" w:rsidRDefault="00C744FD" w:rsidP="00C744FD">
      <w:pPr>
        <w:pStyle w:val="a5"/>
        <w:shd w:val="clear" w:color="auto" w:fill="FFFFFF" w:themeFill="background1"/>
        <w:spacing w:after="390"/>
        <w:jc w:val="both"/>
        <w:rPr>
          <w:rFonts w:ascii="Arial" w:hAnsi="Arial" w:cs="Arial"/>
        </w:rPr>
      </w:pPr>
      <w:r w:rsidRPr="00C744FD">
        <w:rPr>
          <w:rFonts w:ascii="Arial" w:hAnsi="Arial" w:cs="Arial"/>
        </w:rPr>
        <w:drawing>
          <wp:inline distT="0" distB="0" distL="0" distR="0" wp14:anchorId="2EDD088E" wp14:editId="709DEDEC">
            <wp:extent cx="5317066" cy="3886200"/>
            <wp:effectExtent l="0" t="0" r="0" b="0"/>
            <wp:docPr id="1" name="Объект 4">
              <a:extLst xmlns:a="http://schemas.openxmlformats.org/drawingml/2006/main">
                <a:ext uri="{FF2B5EF4-FFF2-40B4-BE49-F238E27FC236}">
                  <a16:creationId xmlns:a16="http://schemas.microsoft.com/office/drawing/2014/main" id="{8BA6E5F6-AA4F-B2A0-5B45-341546E6341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Объект 4">
                      <a:extLst>
                        <a:ext uri="{FF2B5EF4-FFF2-40B4-BE49-F238E27FC236}">
                          <a16:creationId xmlns:a16="http://schemas.microsoft.com/office/drawing/2014/main" id="{8BA6E5F6-AA4F-B2A0-5B45-341546E63415}"/>
                        </a:ext>
                      </a:extLst>
                    </pic:cNvPr>
                    <pic:cNvPicPr>
                      <a:picLocks noGrp="1"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317066" cy="3886200"/>
                    </a:xfrm>
                    <a:prstGeom prst="rect">
                      <a:avLst/>
                    </a:prstGeom>
                  </pic:spPr>
                </pic:pic>
              </a:graphicData>
            </a:graphic>
          </wp:inline>
        </w:drawing>
      </w:r>
    </w:p>
    <w:p w14:paraId="6DC13880" w14:textId="32B04658" w:rsidR="00C744FD" w:rsidRPr="00C744FD" w:rsidRDefault="00D549AC" w:rsidP="00C744FD">
      <w:pPr>
        <w:pStyle w:val="a5"/>
        <w:shd w:val="clear" w:color="auto" w:fill="FFFFFF" w:themeFill="background1"/>
        <w:spacing w:after="390"/>
        <w:jc w:val="both"/>
        <w:rPr>
          <w:rFonts w:ascii="Arial" w:hAnsi="Arial" w:cs="Arial"/>
          <w:sz w:val="36"/>
          <w:szCs w:val="36"/>
          <w:lang w:val="en-US"/>
        </w:rPr>
      </w:pPr>
      <w:r w:rsidRPr="00D549AC">
        <w:rPr>
          <w:rFonts w:ascii="Arial" w:eastAsia="Arial Unicode MS" w:hAnsi="Arial" w:cs="Arial"/>
          <w:sz w:val="36"/>
          <w:szCs w:val="36"/>
          <w:lang w:val="fr-FR"/>
        </w:rPr>
        <w:t>Conclusion</w:t>
      </w:r>
    </w:p>
    <w:p w14:paraId="706AA225" w14:textId="385755A4" w:rsidR="005701B5" w:rsidRPr="005701B5" w:rsidRDefault="005701B5" w:rsidP="005701B5">
      <w:pPr>
        <w:pStyle w:val="a5"/>
        <w:shd w:val="clear" w:color="auto" w:fill="FFFFFF" w:themeFill="background1"/>
        <w:spacing w:after="390"/>
        <w:jc w:val="both"/>
        <w:rPr>
          <w:rFonts w:ascii="Arial" w:hAnsi="Arial" w:cs="Arial"/>
          <w:color w:val="000000" w:themeColor="text1"/>
          <w:lang w:val="en"/>
        </w:rPr>
      </w:pPr>
      <w:r>
        <w:rPr>
          <w:rFonts w:ascii="Arial" w:hAnsi="Arial" w:cs="Arial"/>
          <w:color w:val="000000" w:themeColor="text1"/>
          <w:lang w:val="en"/>
        </w:rPr>
        <w:t>T</w:t>
      </w:r>
      <w:r w:rsidRPr="005701B5">
        <w:rPr>
          <w:rFonts w:ascii="Arial" w:hAnsi="Arial" w:cs="Arial"/>
          <w:color w:val="000000" w:themeColor="text1"/>
          <w:lang w:val="en"/>
        </w:rPr>
        <w:t>he conclusion is that every problem has a solution, but not always this solution is as simple as it seems, sometimes a simple problem requires a complicated solution</w:t>
      </w:r>
      <w:r>
        <w:rPr>
          <w:rFonts w:ascii="Arial" w:hAnsi="Arial" w:cs="Arial"/>
          <w:color w:val="000000" w:themeColor="text1"/>
          <w:lang w:val="en"/>
        </w:rPr>
        <w:t>. A</w:t>
      </w:r>
      <w:r w:rsidRPr="005701B5">
        <w:rPr>
          <w:rFonts w:ascii="Arial" w:hAnsi="Arial" w:cs="Arial"/>
          <w:color w:val="000000" w:themeColor="text1"/>
          <w:lang w:val="en"/>
        </w:rPr>
        <w:t>nd as we have seen in the given situation, the most rational solution is not always the best</w:t>
      </w:r>
    </w:p>
    <w:p w14:paraId="2C46D674" w14:textId="77777777" w:rsidR="005701B5" w:rsidRPr="005701B5" w:rsidRDefault="005701B5" w:rsidP="005701B5">
      <w:pPr>
        <w:pStyle w:val="a5"/>
        <w:shd w:val="clear" w:color="auto" w:fill="FFFFFF" w:themeFill="background1"/>
        <w:spacing w:after="390"/>
        <w:jc w:val="both"/>
        <w:rPr>
          <w:rFonts w:ascii="Arial" w:hAnsi="Arial" w:cs="Arial"/>
          <w:color w:val="000000" w:themeColor="text1"/>
          <w:lang w:val="en-US"/>
        </w:rPr>
      </w:pPr>
    </w:p>
    <w:p w14:paraId="084C1DF0" w14:textId="77777777" w:rsidR="005701B5" w:rsidRPr="005701B5" w:rsidRDefault="005701B5" w:rsidP="005701B5">
      <w:pPr>
        <w:pStyle w:val="a5"/>
        <w:shd w:val="clear" w:color="auto" w:fill="FFFFFF" w:themeFill="background1"/>
        <w:spacing w:after="390"/>
        <w:jc w:val="both"/>
        <w:rPr>
          <w:rFonts w:ascii="Arial" w:hAnsi="Arial" w:cs="Arial"/>
          <w:color w:val="000000" w:themeColor="text1"/>
          <w:lang w:val="en-US"/>
        </w:rPr>
      </w:pPr>
    </w:p>
    <w:p w14:paraId="7C33113C" w14:textId="77777777" w:rsidR="00C744FD" w:rsidRPr="007875CA" w:rsidRDefault="00C744FD" w:rsidP="007875CA">
      <w:pPr>
        <w:pStyle w:val="a5"/>
        <w:shd w:val="clear" w:color="auto" w:fill="FFFFFF" w:themeFill="background1"/>
        <w:spacing w:before="0" w:beforeAutospacing="0" w:after="390" w:afterAutospacing="0"/>
        <w:jc w:val="both"/>
        <w:rPr>
          <w:rFonts w:ascii="Arial" w:hAnsi="Arial" w:cs="Arial"/>
          <w:sz w:val="36"/>
          <w:szCs w:val="36"/>
          <w:lang w:val="en-US"/>
        </w:rPr>
      </w:pPr>
    </w:p>
    <w:p w14:paraId="1F2EE05E" w14:textId="11216F9C" w:rsidR="00FD2434" w:rsidRDefault="005701B5" w:rsidP="00FD2434">
      <w:pPr>
        <w:pStyle w:val="a5"/>
        <w:shd w:val="clear" w:color="auto" w:fill="FFFFFF"/>
        <w:spacing w:before="0" w:beforeAutospacing="0" w:after="390" w:afterAutospacing="0"/>
        <w:rPr>
          <w:rFonts w:ascii="Arial" w:hAnsi="Arial" w:cs="Arial"/>
          <w:sz w:val="36"/>
          <w:szCs w:val="36"/>
          <w:lang w:val="en-US"/>
        </w:rPr>
      </w:pPr>
      <w:r w:rsidRPr="005701B5">
        <w:rPr>
          <w:rFonts w:ascii="Arial" w:hAnsi="Arial" w:cs="Arial"/>
          <w:sz w:val="36"/>
          <w:szCs w:val="36"/>
          <w:lang w:val="en-US"/>
        </w:rPr>
        <w:lastRenderedPageBreak/>
        <w:t>References</w:t>
      </w:r>
    </w:p>
    <w:p w14:paraId="4418D956" w14:textId="77777777" w:rsidR="005701B5" w:rsidRPr="005701B5" w:rsidRDefault="005701B5" w:rsidP="005701B5">
      <w:pPr>
        <w:pStyle w:val="a5"/>
        <w:shd w:val="clear" w:color="auto" w:fill="FFFFFF"/>
        <w:spacing w:before="0" w:after="390"/>
        <w:rPr>
          <w:rFonts w:ascii="Arial" w:hAnsi="Arial" w:cs="Arial"/>
          <w:lang w:val="en-US"/>
        </w:rPr>
      </w:pPr>
      <w:hyperlink r:id="rId10" w:history="1">
        <w:r w:rsidRPr="005701B5">
          <w:rPr>
            <w:rStyle w:val="a6"/>
            <w:rFonts w:ascii="Arial" w:hAnsi="Arial" w:cs="Arial"/>
            <w:lang w:val="en-US"/>
          </w:rPr>
          <w:t>1.https://www.theguardian.com/society/2016/jan/18/10-truths-about-britains-health-service?CMP=share_btn_tw</w:t>
        </w:r>
      </w:hyperlink>
      <w:r w:rsidRPr="005701B5">
        <w:rPr>
          <w:rFonts w:ascii="Arial" w:hAnsi="Arial" w:cs="Arial"/>
          <w:lang w:val="en-US"/>
        </w:rPr>
        <w:t xml:space="preserve"> </w:t>
      </w:r>
    </w:p>
    <w:p w14:paraId="08568A98" w14:textId="77777777" w:rsidR="005701B5" w:rsidRPr="005701B5" w:rsidRDefault="005701B5" w:rsidP="005701B5">
      <w:pPr>
        <w:pStyle w:val="a5"/>
        <w:shd w:val="clear" w:color="auto" w:fill="FFFFFF"/>
        <w:spacing w:before="0" w:after="390"/>
        <w:rPr>
          <w:rFonts w:ascii="Arial" w:hAnsi="Arial" w:cs="Arial"/>
          <w:lang w:val="en-US"/>
        </w:rPr>
      </w:pPr>
      <w:hyperlink r:id="rId11" w:history="1">
        <w:r w:rsidRPr="005701B5">
          <w:rPr>
            <w:rStyle w:val="a6"/>
            <w:rFonts w:ascii="Arial" w:hAnsi="Arial" w:cs="Arial"/>
            <w:lang w:val="en-US"/>
          </w:rPr>
          <w:t xml:space="preserve"> 2.NHS Sickness Absence Rates - NHS Digital</w:t>
        </w:r>
      </w:hyperlink>
    </w:p>
    <w:p w14:paraId="7B0F8E3B" w14:textId="74F9941F" w:rsidR="005701B5" w:rsidRPr="005701B5" w:rsidRDefault="005701B5" w:rsidP="005701B5">
      <w:pPr>
        <w:pStyle w:val="a5"/>
        <w:shd w:val="clear" w:color="auto" w:fill="FFFFFF"/>
        <w:spacing w:before="0" w:after="390"/>
        <w:rPr>
          <w:rFonts w:ascii="Arial" w:hAnsi="Arial" w:cs="Arial"/>
          <w:lang w:val="en-US"/>
        </w:rPr>
      </w:pPr>
      <w:hyperlink r:id="rId12" w:history="1">
        <w:r w:rsidRPr="005701B5">
          <w:rPr>
            <w:rStyle w:val="a6"/>
            <w:rFonts w:ascii="Arial" w:hAnsi="Arial" w:cs="Arial"/>
            <w:lang w:val="en-US"/>
          </w:rPr>
          <w:t>3. https://www.nuffieldtrust.org.uk/files/2019-03/1553101044_heaj6918-workforce-briefing-190320-web.pdf</w:t>
        </w:r>
      </w:hyperlink>
    </w:p>
    <w:p w14:paraId="1ED0634C" w14:textId="38847A1F" w:rsidR="005701B5" w:rsidRPr="005701B5" w:rsidRDefault="005701B5" w:rsidP="005701B5">
      <w:pPr>
        <w:pStyle w:val="a5"/>
        <w:shd w:val="clear" w:color="auto" w:fill="FFFFFF"/>
        <w:spacing w:before="0" w:after="390"/>
        <w:rPr>
          <w:rFonts w:ascii="Arial" w:hAnsi="Arial" w:cs="Arial"/>
          <w:lang w:val="en-US"/>
        </w:rPr>
      </w:pPr>
      <w:hyperlink r:id="rId13" w:history="1">
        <w:r w:rsidRPr="005701B5">
          <w:rPr>
            <w:rStyle w:val="a6"/>
            <w:rFonts w:ascii="Arial" w:hAnsi="Arial" w:cs="Arial"/>
            <w:lang w:val="en-US"/>
          </w:rPr>
          <w:t>4. https://www.e-days.com/news/understaffing-and-how-can-it-damage-your-business#:~:text=Understaffing%20can%20cause%20one%20of,help%20them%20buy%20from%20you</w:t>
        </w:r>
      </w:hyperlink>
      <w:r w:rsidRPr="005701B5">
        <w:rPr>
          <w:rFonts w:ascii="Arial" w:hAnsi="Arial" w:cs="Arial"/>
          <w:lang w:val="en-US"/>
        </w:rPr>
        <w:t xml:space="preserve"> </w:t>
      </w:r>
    </w:p>
    <w:p w14:paraId="3B7E29CF" w14:textId="77777777" w:rsidR="005701B5" w:rsidRPr="005701B5" w:rsidRDefault="005701B5" w:rsidP="005701B5">
      <w:pPr>
        <w:pStyle w:val="a5"/>
        <w:shd w:val="clear" w:color="auto" w:fill="FFFFFF"/>
        <w:spacing w:before="0" w:after="390"/>
        <w:rPr>
          <w:rFonts w:ascii="Arial" w:hAnsi="Arial" w:cs="Arial"/>
          <w:lang w:val="en-US"/>
        </w:rPr>
      </w:pPr>
      <w:r w:rsidRPr="005701B5">
        <w:rPr>
          <w:rFonts w:ascii="Arial" w:hAnsi="Arial" w:cs="Arial"/>
          <w:lang w:val="en-US"/>
        </w:rPr>
        <w:t xml:space="preserve"> 5. Ishikawa, Kaoru (1968). </w:t>
      </w:r>
      <w:r w:rsidRPr="005701B5">
        <w:rPr>
          <w:rFonts w:ascii="Arial" w:hAnsi="Arial" w:cs="Arial"/>
          <w:i/>
          <w:iCs/>
          <w:lang w:val="en-US"/>
        </w:rPr>
        <w:t>Guide to Quality Control</w:t>
      </w:r>
      <w:r w:rsidRPr="005701B5">
        <w:rPr>
          <w:rFonts w:ascii="Arial" w:hAnsi="Arial" w:cs="Arial"/>
          <w:lang w:val="en-US"/>
        </w:rPr>
        <w:t>. Tokyo: JUSE.</w:t>
      </w:r>
    </w:p>
    <w:p w14:paraId="7216C3D0" w14:textId="77777777" w:rsidR="005701B5" w:rsidRPr="005701B5" w:rsidRDefault="005701B5" w:rsidP="005701B5">
      <w:pPr>
        <w:pStyle w:val="a5"/>
        <w:shd w:val="clear" w:color="auto" w:fill="FFFFFF"/>
        <w:spacing w:before="0" w:after="390"/>
        <w:rPr>
          <w:rFonts w:ascii="Arial" w:hAnsi="Arial" w:cs="Arial"/>
          <w:lang w:val="en-US"/>
        </w:rPr>
      </w:pPr>
      <w:r w:rsidRPr="005701B5">
        <w:rPr>
          <w:rFonts w:ascii="Arial" w:hAnsi="Arial" w:cs="Arial"/>
          <w:lang w:val="en-US"/>
        </w:rPr>
        <w:t xml:space="preserve"> 6. </w:t>
      </w:r>
      <w:hyperlink r:id="rId14" w:history="1">
        <w:r w:rsidRPr="005701B5">
          <w:rPr>
            <w:rStyle w:val="a6"/>
            <w:rFonts w:ascii="Arial" w:hAnsi="Arial" w:cs="Arial"/>
            <w:lang w:val="en-US"/>
          </w:rPr>
          <w:t>https://www.advergize.com/insights/pestle-analysis-examples-to-unlock-business-growth/</w:t>
        </w:r>
      </w:hyperlink>
      <w:r w:rsidRPr="005701B5">
        <w:rPr>
          <w:rFonts w:ascii="Arial" w:hAnsi="Arial" w:cs="Arial"/>
          <w:lang w:val="en-US"/>
        </w:rPr>
        <w:t xml:space="preserve"> </w:t>
      </w:r>
    </w:p>
    <w:p w14:paraId="6E62E5B1" w14:textId="77777777" w:rsidR="005701B5" w:rsidRPr="005701B5" w:rsidRDefault="005701B5" w:rsidP="005701B5">
      <w:pPr>
        <w:pStyle w:val="a5"/>
        <w:shd w:val="clear" w:color="auto" w:fill="FFFFFF"/>
        <w:spacing w:before="0" w:after="390"/>
        <w:rPr>
          <w:rFonts w:ascii="Arial" w:hAnsi="Arial" w:cs="Arial"/>
          <w:lang w:val="en-US"/>
        </w:rPr>
      </w:pPr>
      <w:r w:rsidRPr="005701B5">
        <w:rPr>
          <w:rFonts w:ascii="Arial" w:hAnsi="Arial" w:cs="Arial"/>
          <w:lang w:val="en-US"/>
        </w:rPr>
        <w:t xml:space="preserve"> 7. </w:t>
      </w:r>
      <w:hyperlink r:id="rId15" w:history="1">
        <w:r w:rsidRPr="005701B5">
          <w:rPr>
            <w:rStyle w:val="a6"/>
            <w:rFonts w:ascii="Arial" w:hAnsi="Arial" w:cs="Arial"/>
            <w:lang w:val="en-US"/>
          </w:rPr>
          <w:t>https://www.hydratemarketing.com/blog/the-importance-of-setting-smart-goals</w:t>
        </w:r>
      </w:hyperlink>
      <w:r w:rsidRPr="005701B5">
        <w:rPr>
          <w:rFonts w:ascii="Arial" w:hAnsi="Arial" w:cs="Arial"/>
          <w:lang w:val="en-US"/>
        </w:rPr>
        <w:t xml:space="preserve"> </w:t>
      </w:r>
    </w:p>
    <w:p w14:paraId="4AC3716A" w14:textId="77777777" w:rsidR="005701B5" w:rsidRPr="005701B5" w:rsidRDefault="005701B5" w:rsidP="00FD2434">
      <w:pPr>
        <w:pStyle w:val="a5"/>
        <w:shd w:val="clear" w:color="auto" w:fill="FFFFFF"/>
        <w:spacing w:before="0" w:beforeAutospacing="0" w:after="390" w:afterAutospacing="0"/>
        <w:rPr>
          <w:rFonts w:ascii="Arial" w:hAnsi="Arial" w:cs="Arial"/>
          <w:lang w:val="en-US"/>
        </w:rPr>
      </w:pPr>
    </w:p>
    <w:p w14:paraId="54A008C1" w14:textId="77777777" w:rsidR="00FD2434" w:rsidRPr="007875CA" w:rsidRDefault="00FD2434" w:rsidP="00FD2434">
      <w:pPr>
        <w:pStyle w:val="a5"/>
        <w:shd w:val="clear" w:color="auto" w:fill="FFFFFF"/>
        <w:spacing w:before="0" w:beforeAutospacing="0" w:after="390" w:afterAutospacing="0"/>
        <w:rPr>
          <w:rFonts w:ascii="Arial" w:hAnsi="Arial" w:cs="Arial"/>
          <w:lang w:val="en-US"/>
        </w:rPr>
      </w:pPr>
    </w:p>
    <w:p w14:paraId="389267D3" w14:textId="77777777" w:rsidR="00FD2434" w:rsidRPr="007875CA" w:rsidRDefault="00FD2434" w:rsidP="00CA736F">
      <w:pPr>
        <w:pStyle w:val="a5"/>
        <w:shd w:val="clear" w:color="auto" w:fill="FFFFFF"/>
        <w:spacing w:before="0" w:beforeAutospacing="0" w:after="390" w:afterAutospacing="0"/>
        <w:rPr>
          <w:rFonts w:ascii="Arial" w:hAnsi="Arial" w:cs="Arial"/>
          <w:lang w:val="en-US"/>
        </w:rPr>
      </w:pPr>
    </w:p>
    <w:p w14:paraId="17F4BFA2" w14:textId="77777777" w:rsidR="00FD2434" w:rsidRPr="007875CA" w:rsidRDefault="00FD2434" w:rsidP="00CA736F">
      <w:pPr>
        <w:pStyle w:val="a5"/>
        <w:shd w:val="clear" w:color="auto" w:fill="FFFFFF"/>
        <w:spacing w:before="0" w:beforeAutospacing="0" w:after="390" w:afterAutospacing="0"/>
        <w:rPr>
          <w:rFonts w:ascii="Arial" w:hAnsi="Arial" w:cs="Arial"/>
          <w:color w:val="666666"/>
          <w:lang w:val="en-US"/>
        </w:rPr>
      </w:pPr>
    </w:p>
    <w:p w14:paraId="3B13459F" w14:textId="71005A84" w:rsidR="00A30122" w:rsidRPr="007875CA" w:rsidRDefault="00A30122" w:rsidP="00FD2434">
      <w:pPr>
        <w:pStyle w:val="a5"/>
        <w:shd w:val="clear" w:color="auto" w:fill="FFFFFF"/>
        <w:spacing w:before="0" w:beforeAutospacing="0" w:after="390" w:afterAutospacing="0"/>
        <w:rPr>
          <w:rFonts w:ascii="Arial" w:hAnsi="Arial" w:cs="Arial"/>
          <w:color w:val="666666"/>
          <w:lang w:val="en-US"/>
        </w:rPr>
      </w:pPr>
    </w:p>
    <w:sectPr w:rsidR="00A30122" w:rsidRPr="007875C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altName w:val="Arial"/>
    <w:panose1 w:val="020B0604020202020204"/>
    <w:charset w:val="00"/>
    <w:family w:val="roman"/>
    <w:pitch w:val="default"/>
  </w:font>
  <w:font w:name="Courier New">
    <w:panose1 w:val="02070309020205020404"/>
    <w:charset w:val="CC"/>
    <w:family w:val="modern"/>
    <w:pitch w:val="fixed"/>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C5C2E"/>
    <w:multiLevelType w:val="hybridMultilevel"/>
    <w:tmpl w:val="2920F31C"/>
    <w:lvl w:ilvl="0" w:tplc="3A5EA3C6">
      <w:start w:val="1"/>
      <w:numFmt w:val="bullet"/>
      <w:lvlText w:val=" "/>
      <w:lvlJc w:val="left"/>
      <w:pPr>
        <w:tabs>
          <w:tab w:val="num" w:pos="720"/>
        </w:tabs>
        <w:ind w:left="720" w:hanging="360"/>
      </w:pPr>
      <w:rPr>
        <w:rFonts w:ascii="Calibri" w:hAnsi="Calibri" w:hint="default"/>
      </w:rPr>
    </w:lvl>
    <w:lvl w:ilvl="1" w:tplc="4D16A604" w:tentative="1">
      <w:start w:val="1"/>
      <w:numFmt w:val="bullet"/>
      <w:lvlText w:val=" "/>
      <w:lvlJc w:val="left"/>
      <w:pPr>
        <w:tabs>
          <w:tab w:val="num" w:pos="1440"/>
        </w:tabs>
        <w:ind w:left="1440" w:hanging="360"/>
      </w:pPr>
      <w:rPr>
        <w:rFonts w:ascii="Calibri" w:hAnsi="Calibri" w:hint="default"/>
      </w:rPr>
    </w:lvl>
    <w:lvl w:ilvl="2" w:tplc="5470E370" w:tentative="1">
      <w:start w:val="1"/>
      <w:numFmt w:val="bullet"/>
      <w:lvlText w:val=" "/>
      <w:lvlJc w:val="left"/>
      <w:pPr>
        <w:tabs>
          <w:tab w:val="num" w:pos="2160"/>
        </w:tabs>
        <w:ind w:left="2160" w:hanging="360"/>
      </w:pPr>
      <w:rPr>
        <w:rFonts w:ascii="Calibri" w:hAnsi="Calibri" w:hint="default"/>
      </w:rPr>
    </w:lvl>
    <w:lvl w:ilvl="3" w:tplc="E4C26F50" w:tentative="1">
      <w:start w:val="1"/>
      <w:numFmt w:val="bullet"/>
      <w:lvlText w:val=" "/>
      <w:lvlJc w:val="left"/>
      <w:pPr>
        <w:tabs>
          <w:tab w:val="num" w:pos="2880"/>
        </w:tabs>
        <w:ind w:left="2880" w:hanging="360"/>
      </w:pPr>
      <w:rPr>
        <w:rFonts w:ascii="Calibri" w:hAnsi="Calibri" w:hint="default"/>
      </w:rPr>
    </w:lvl>
    <w:lvl w:ilvl="4" w:tplc="B35C6AB6" w:tentative="1">
      <w:start w:val="1"/>
      <w:numFmt w:val="bullet"/>
      <w:lvlText w:val=" "/>
      <w:lvlJc w:val="left"/>
      <w:pPr>
        <w:tabs>
          <w:tab w:val="num" w:pos="3600"/>
        </w:tabs>
        <w:ind w:left="3600" w:hanging="360"/>
      </w:pPr>
      <w:rPr>
        <w:rFonts w:ascii="Calibri" w:hAnsi="Calibri" w:hint="default"/>
      </w:rPr>
    </w:lvl>
    <w:lvl w:ilvl="5" w:tplc="491AE4C4" w:tentative="1">
      <w:start w:val="1"/>
      <w:numFmt w:val="bullet"/>
      <w:lvlText w:val=" "/>
      <w:lvlJc w:val="left"/>
      <w:pPr>
        <w:tabs>
          <w:tab w:val="num" w:pos="4320"/>
        </w:tabs>
        <w:ind w:left="4320" w:hanging="360"/>
      </w:pPr>
      <w:rPr>
        <w:rFonts w:ascii="Calibri" w:hAnsi="Calibri" w:hint="default"/>
      </w:rPr>
    </w:lvl>
    <w:lvl w:ilvl="6" w:tplc="E8E2BA50" w:tentative="1">
      <w:start w:val="1"/>
      <w:numFmt w:val="bullet"/>
      <w:lvlText w:val=" "/>
      <w:lvlJc w:val="left"/>
      <w:pPr>
        <w:tabs>
          <w:tab w:val="num" w:pos="5040"/>
        </w:tabs>
        <w:ind w:left="5040" w:hanging="360"/>
      </w:pPr>
      <w:rPr>
        <w:rFonts w:ascii="Calibri" w:hAnsi="Calibri" w:hint="default"/>
      </w:rPr>
    </w:lvl>
    <w:lvl w:ilvl="7" w:tplc="114E64CE" w:tentative="1">
      <w:start w:val="1"/>
      <w:numFmt w:val="bullet"/>
      <w:lvlText w:val=" "/>
      <w:lvlJc w:val="left"/>
      <w:pPr>
        <w:tabs>
          <w:tab w:val="num" w:pos="5760"/>
        </w:tabs>
        <w:ind w:left="5760" w:hanging="360"/>
      </w:pPr>
      <w:rPr>
        <w:rFonts w:ascii="Calibri" w:hAnsi="Calibri" w:hint="default"/>
      </w:rPr>
    </w:lvl>
    <w:lvl w:ilvl="8" w:tplc="C7742604"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0B9F06B5"/>
    <w:multiLevelType w:val="hybridMultilevel"/>
    <w:tmpl w:val="057476EE"/>
    <w:lvl w:ilvl="0" w:tplc="F62CAC0C">
      <w:start w:val="1"/>
      <w:numFmt w:val="bullet"/>
      <w:lvlText w:val=" "/>
      <w:lvlJc w:val="left"/>
      <w:pPr>
        <w:tabs>
          <w:tab w:val="num" w:pos="720"/>
        </w:tabs>
        <w:ind w:left="720" w:hanging="360"/>
      </w:pPr>
      <w:rPr>
        <w:rFonts w:ascii="Calibri" w:hAnsi="Calibri" w:hint="default"/>
      </w:rPr>
    </w:lvl>
    <w:lvl w:ilvl="1" w:tplc="D01EAA96" w:tentative="1">
      <w:start w:val="1"/>
      <w:numFmt w:val="bullet"/>
      <w:lvlText w:val=" "/>
      <w:lvlJc w:val="left"/>
      <w:pPr>
        <w:tabs>
          <w:tab w:val="num" w:pos="1440"/>
        </w:tabs>
        <w:ind w:left="1440" w:hanging="360"/>
      </w:pPr>
      <w:rPr>
        <w:rFonts w:ascii="Calibri" w:hAnsi="Calibri" w:hint="default"/>
      </w:rPr>
    </w:lvl>
    <w:lvl w:ilvl="2" w:tplc="AA2CF936" w:tentative="1">
      <w:start w:val="1"/>
      <w:numFmt w:val="bullet"/>
      <w:lvlText w:val=" "/>
      <w:lvlJc w:val="left"/>
      <w:pPr>
        <w:tabs>
          <w:tab w:val="num" w:pos="2160"/>
        </w:tabs>
        <w:ind w:left="2160" w:hanging="360"/>
      </w:pPr>
      <w:rPr>
        <w:rFonts w:ascii="Calibri" w:hAnsi="Calibri" w:hint="default"/>
      </w:rPr>
    </w:lvl>
    <w:lvl w:ilvl="3" w:tplc="4A4C9DD8" w:tentative="1">
      <w:start w:val="1"/>
      <w:numFmt w:val="bullet"/>
      <w:lvlText w:val=" "/>
      <w:lvlJc w:val="left"/>
      <w:pPr>
        <w:tabs>
          <w:tab w:val="num" w:pos="2880"/>
        </w:tabs>
        <w:ind w:left="2880" w:hanging="360"/>
      </w:pPr>
      <w:rPr>
        <w:rFonts w:ascii="Calibri" w:hAnsi="Calibri" w:hint="default"/>
      </w:rPr>
    </w:lvl>
    <w:lvl w:ilvl="4" w:tplc="E4566BB8" w:tentative="1">
      <w:start w:val="1"/>
      <w:numFmt w:val="bullet"/>
      <w:lvlText w:val=" "/>
      <w:lvlJc w:val="left"/>
      <w:pPr>
        <w:tabs>
          <w:tab w:val="num" w:pos="3600"/>
        </w:tabs>
        <w:ind w:left="3600" w:hanging="360"/>
      </w:pPr>
      <w:rPr>
        <w:rFonts w:ascii="Calibri" w:hAnsi="Calibri" w:hint="default"/>
      </w:rPr>
    </w:lvl>
    <w:lvl w:ilvl="5" w:tplc="E7903A44" w:tentative="1">
      <w:start w:val="1"/>
      <w:numFmt w:val="bullet"/>
      <w:lvlText w:val=" "/>
      <w:lvlJc w:val="left"/>
      <w:pPr>
        <w:tabs>
          <w:tab w:val="num" w:pos="4320"/>
        </w:tabs>
        <w:ind w:left="4320" w:hanging="360"/>
      </w:pPr>
      <w:rPr>
        <w:rFonts w:ascii="Calibri" w:hAnsi="Calibri" w:hint="default"/>
      </w:rPr>
    </w:lvl>
    <w:lvl w:ilvl="6" w:tplc="A6663976" w:tentative="1">
      <w:start w:val="1"/>
      <w:numFmt w:val="bullet"/>
      <w:lvlText w:val=" "/>
      <w:lvlJc w:val="left"/>
      <w:pPr>
        <w:tabs>
          <w:tab w:val="num" w:pos="5040"/>
        </w:tabs>
        <w:ind w:left="5040" w:hanging="360"/>
      </w:pPr>
      <w:rPr>
        <w:rFonts w:ascii="Calibri" w:hAnsi="Calibri" w:hint="default"/>
      </w:rPr>
    </w:lvl>
    <w:lvl w:ilvl="7" w:tplc="D4DEC6D8" w:tentative="1">
      <w:start w:val="1"/>
      <w:numFmt w:val="bullet"/>
      <w:lvlText w:val=" "/>
      <w:lvlJc w:val="left"/>
      <w:pPr>
        <w:tabs>
          <w:tab w:val="num" w:pos="5760"/>
        </w:tabs>
        <w:ind w:left="5760" w:hanging="360"/>
      </w:pPr>
      <w:rPr>
        <w:rFonts w:ascii="Calibri" w:hAnsi="Calibri" w:hint="default"/>
      </w:rPr>
    </w:lvl>
    <w:lvl w:ilvl="8" w:tplc="CC64B568" w:tentative="1">
      <w:start w:val="1"/>
      <w:numFmt w:val="bullet"/>
      <w:lvlText w:val=" "/>
      <w:lvlJc w:val="left"/>
      <w:pPr>
        <w:tabs>
          <w:tab w:val="num" w:pos="6480"/>
        </w:tabs>
        <w:ind w:left="6480" w:hanging="360"/>
      </w:pPr>
      <w:rPr>
        <w:rFonts w:ascii="Calibri" w:hAnsi="Calibri" w:hint="default"/>
      </w:rPr>
    </w:lvl>
  </w:abstractNum>
  <w:abstractNum w:abstractNumId="2" w15:restartNumberingAfterBreak="0">
    <w:nsid w:val="37B01FCE"/>
    <w:multiLevelType w:val="hybridMultilevel"/>
    <w:tmpl w:val="CA407DCC"/>
    <w:lvl w:ilvl="0" w:tplc="7D92C72E">
      <w:start w:val="1"/>
      <w:numFmt w:val="bullet"/>
      <w:lvlText w:val=" "/>
      <w:lvlJc w:val="left"/>
      <w:pPr>
        <w:tabs>
          <w:tab w:val="num" w:pos="720"/>
        </w:tabs>
        <w:ind w:left="720" w:hanging="360"/>
      </w:pPr>
      <w:rPr>
        <w:rFonts w:ascii="Calibri" w:hAnsi="Calibri" w:hint="default"/>
      </w:rPr>
    </w:lvl>
    <w:lvl w:ilvl="1" w:tplc="D9C4B93E" w:tentative="1">
      <w:start w:val="1"/>
      <w:numFmt w:val="bullet"/>
      <w:lvlText w:val=" "/>
      <w:lvlJc w:val="left"/>
      <w:pPr>
        <w:tabs>
          <w:tab w:val="num" w:pos="1440"/>
        </w:tabs>
        <w:ind w:left="1440" w:hanging="360"/>
      </w:pPr>
      <w:rPr>
        <w:rFonts w:ascii="Calibri" w:hAnsi="Calibri" w:hint="default"/>
      </w:rPr>
    </w:lvl>
    <w:lvl w:ilvl="2" w:tplc="EE5CCC38" w:tentative="1">
      <w:start w:val="1"/>
      <w:numFmt w:val="bullet"/>
      <w:lvlText w:val=" "/>
      <w:lvlJc w:val="left"/>
      <w:pPr>
        <w:tabs>
          <w:tab w:val="num" w:pos="2160"/>
        </w:tabs>
        <w:ind w:left="2160" w:hanging="360"/>
      </w:pPr>
      <w:rPr>
        <w:rFonts w:ascii="Calibri" w:hAnsi="Calibri" w:hint="default"/>
      </w:rPr>
    </w:lvl>
    <w:lvl w:ilvl="3" w:tplc="1528FB02" w:tentative="1">
      <w:start w:val="1"/>
      <w:numFmt w:val="bullet"/>
      <w:lvlText w:val=" "/>
      <w:lvlJc w:val="left"/>
      <w:pPr>
        <w:tabs>
          <w:tab w:val="num" w:pos="2880"/>
        </w:tabs>
        <w:ind w:left="2880" w:hanging="360"/>
      </w:pPr>
      <w:rPr>
        <w:rFonts w:ascii="Calibri" w:hAnsi="Calibri" w:hint="default"/>
      </w:rPr>
    </w:lvl>
    <w:lvl w:ilvl="4" w:tplc="00E8378C" w:tentative="1">
      <w:start w:val="1"/>
      <w:numFmt w:val="bullet"/>
      <w:lvlText w:val=" "/>
      <w:lvlJc w:val="left"/>
      <w:pPr>
        <w:tabs>
          <w:tab w:val="num" w:pos="3600"/>
        </w:tabs>
        <w:ind w:left="3600" w:hanging="360"/>
      </w:pPr>
      <w:rPr>
        <w:rFonts w:ascii="Calibri" w:hAnsi="Calibri" w:hint="default"/>
      </w:rPr>
    </w:lvl>
    <w:lvl w:ilvl="5" w:tplc="75CED9C6" w:tentative="1">
      <w:start w:val="1"/>
      <w:numFmt w:val="bullet"/>
      <w:lvlText w:val=" "/>
      <w:lvlJc w:val="left"/>
      <w:pPr>
        <w:tabs>
          <w:tab w:val="num" w:pos="4320"/>
        </w:tabs>
        <w:ind w:left="4320" w:hanging="360"/>
      </w:pPr>
      <w:rPr>
        <w:rFonts w:ascii="Calibri" w:hAnsi="Calibri" w:hint="default"/>
      </w:rPr>
    </w:lvl>
    <w:lvl w:ilvl="6" w:tplc="225C6862" w:tentative="1">
      <w:start w:val="1"/>
      <w:numFmt w:val="bullet"/>
      <w:lvlText w:val=" "/>
      <w:lvlJc w:val="left"/>
      <w:pPr>
        <w:tabs>
          <w:tab w:val="num" w:pos="5040"/>
        </w:tabs>
        <w:ind w:left="5040" w:hanging="360"/>
      </w:pPr>
      <w:rPr>
        <w:rFonts w:ascii="Calibri" w:hAnsi="Calibri" w:hint="default"/>
      </w:rPr>
    </w:lvl>
    <w:lvl w:ilvl="7" w:tplc="084460A4" w:tentative="1">
      <w:start w:val="1"/>
      <w:numFmt w:val="bullet"/>
      <w:lvlText w:val=" "/>
      <w:lvlJc w:val="left"/>
      <w:pPr>
        <w:tabs>
          <w:tab w:val="num" w:pos="5760"/>
        </w:tabs>
        <w:ind w:left="5760" w:hanging="360"/>
      </w:pPr>
      <w:rPr>
        <w:rFonts w:ascii="Calibri" w:hAnsi="Calibri" w:hint="default"/>
      </w:rPr>
    </w:lvl>
    <w:lvl w:ilvl="8" w:tplc="D79E6886" w:tentative="1">
      <w:start w:val="1"/>
      <w:numFmt w:val="bullet"/>
      <w:lvlText w:val=" "/>
      <w:lvlJc w:val="left"/>
      <w:pPr>
        <w:tabs>
          <w:tab w:val="num" w:pos="6480"/>
        </w:tabs>
        <w:ind w:left="6480" w:hanging="360"/>
      </w:pPr>
      <w:rPr>
        <w:rFonts w:ascii="Calibri" w:hAnsi="Calibri" w:hint="default"/>
      </w:rPr>
    </w:lvl>
  </w:abstractNum>
  <w:abstractNum w:abstractNumId="3" w15:restartNumberingAfterBreak="0">
    <w:nsid w:val="7C4F428A"/>
    <w:multiLevelType w:val="hybridMultilevel"/>
    <w:tmpl w:val="9B8487AC"/>
    <w:lvl w:ilvl="0" w:tplc="B07C2B9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CB63554"/>
    <w:multiLevelType w:val="hybridMultilevel"/>
    <w:tmpl w:val="55D06AB4"/>
    <w:lvl w:ilvl="0" w:tplc="38461D02">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828135488">
    <w:abstractNumId w:val="3"/>
  </w:num>
  <w:num w:numId="2" w16cid:durableId="1977106736">
    <w:abstractNumId w:val="4"/>
  </w:num>
  <w:num w:numId="3" w16cid:durableId="1758669538">
    <w:abstractNumId w:val="1"/>
  </w:num>
  <w:num w:numId="4" w16cid:durableId="1198391586">
    <w:abstractNumId w:val="0"/>
  </w:num>
  <w:num w:numId="5" w16cid:durableId="6627804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AB4"/>
    <w:rsid w:val="00013D4C"/>
    <w:rsid w:val="0006196B"/>
    <w:rsid w:val="000872A2"/>
    <w:rsid w:val="00293AB4"/>
    <w:rsid w:val="003045C1"/>
    <w:rsid w:val="00332F42"/>
    <w:rsid w:val="003F36AF"/>
    <w:rsid w:val="00411ADB"/>
    <w:rsid w:val="004169CD"/>
    <w:rsid w:val="004431E2"/>
    <w:rsid w:val="005701B5"/>
    <w:rsid w:val="00706A23"/>
    <w:rsid w:val="007875CA"/>
    <w:rsid w:val="00810CE6"/>
    <w:rsid w:val="009B6402"/>
    <w:rsid w:val="00A30122"/>
    <w:rsid w:val="00A77496"/>
    <w:rsid w:val="00C744FD"/>
    <w:rsid w:val="00CA736F"/>
    <w:rsid w:val="00D549AC"/>
    <w:rsid w:val="00E46913"/>
    <w:rsid w:val="00FD24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3FC07"/>
  <w15:chartTrackingRefBased/>
  <w15:docId w15:val="{4C1827E4-8185-4F98-9BDB-8F75ED622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color w:val="000000"/>
        <w:sz w:val="24"/>
        <w:szCs w:val="24"/>
        <w:u w:color="000000"/>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0619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CA736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0872A2"/>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ody">
    <w:name w:val="Body"/>
    <w:rsid w:val="00706A23"/>
    <w:pPr>
      <w:spacing w:line="256" w:lineRule="auto"/>
    </w:pPr>
    <w:rPr>
      <w:rFonts w:ascii="Calibri" w:eastAsia="Arial Unicode MS" w:hAnsi="Calibri" w:cs="Arial Unicode MS"/>
      <w:lang w:val="en-US" w:eastAsia="ru-RU"/>
      <w14:textOutline w14:w="0" w14:cap="flat" w14:cmpd="sng" w14:algn="ctr">
        <w14:noFill/>
        <w14:prstDash w14:val="solid"/>
        <w14:bevel/>
      </w14:textOutline>
    </w:rPr>
  </w:style>
  <w:style w:type="paragraph" w:customStyle="1" w:styleId="Heading">
    <w:name w:val="Heading"/>
    <w:next w:val="a"/>
    <w:rsid w:val="00706A23"/>
    <w:pPr>
      <w:spacing w:after="0" w:line="360" w:lineRule="auto"/>
      <w:outlineLvl w:val="0"/>
    </w:pPr>
    <w:rPr>
      <w:rFonts w:eastAsia="Arial" w:cs="Arial"/>
      <w:b/>
      <w:bCs/>
      <w:i/>
      <w:iCs/>
      <w:lang w:eastAsia="ru-RU"/>
      <w14:textOutline w14:w="0" w14:cap="flat" w14:cmpd="sng" w14:algn="ctr">
        <w14:noFill/>
        <w14:prstDash w14:val="solid"/>
        <w14:bevel/>
      </w14:textOutline>
    </w:rPr>
  </w:style>
  <w:style w:type="paragraph" w:styleId="HTML">
    <w:name w:val="HTML Preformatted"/>
    <w:basedOn w:val="a"/>
    <w:link w:val="HTML0"/>
    <w:uiPriority w:val="99"/>
    <w:semiHidden/>
    <w:unhideWhenUsed/>
    <w:rsid w:val="003045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3045C1"/>
    <w:rPr>
      <w:rFonts w:ascii="Courier New" w:eastAsia="Times New Roman" w:hAnsi="Courier New" w:cs="Courier New"/>
      <w:sz w:val="20"/>
      <w:szCs w:val="20"/>
      <w:lang w:eastAsia="ru-RU"/>
    </w:rPr>
  </w:style>
  <w:style w:type="character" w:customStyle="1" w:styleId="y2iqfc">
    <w:name w:val="y2iqfc"/>
    <w:basedOn w:val="a0"/>
    <w:rsid w:val="003045C1"/>
  </w:style>
  <w:style w:type="character" w:customStyle="1" w:styleId="10">
    <w:name w:val="Заголовок 1 Знак"/>
    <w:basedOn w:val="a0"/>
    <w:link w:val="1"/>
    <w:uiPriority w:val="9"/>
    <w:rsid w:val="0006196B"/>
    <w:rPr>
      <w:rFonts w:asciiTheme="majorHAnsi" w:eastAsiaTheme="majorEastAsia" w:hAnsiTheme="majorHAnsi" w:cstheme="majorBidi"/>
      <w:color w:val="2F5496" w:themeColor="accent1" w:themeShade="BF"/>
      <w:sz w:val="32"/>
      <w:szCs w:val="32"/>
    </w:rPr>
  </w:style>
  <w:style w:type="paragraph" w:styleId="a3">
    <w:name w:val="TOC Heading"/>
    <w:next w:val="Body"/>
    <w:rsid w:val="0006196B"/>
    <w:pPr>
      <w:keepNext/>
      <w:keepLines/>
      <w:pBdr>
        <w:top w:val="nil"/>
        <w:left w:val="nil"/>
        <w:bottom w:val="nil"/>
        <w:right w:val="nil"/>
        <w:between w:val="nil"/>
        <w:bar w:val="nil"/>
      </w:pBdr>
      <w:spacing w:before="240" w:after="0"/>
    </w:pPr>
    <w:rPr>
      <w:rFonts w:ascii="Calibri Light" w:eastAsia="Arial Unicode MS" w:hAnsi="Calibri Light" w:cs="Arial Unicode MS"/>
      <w:color w:val="2F5496"/>
      <w:sz w:val="32"/>
      <w:szCs w:val="32"/>
      <w:u w:color="2F5496"/>
      <w:bdr w:val="nil"/>
      <w:lang w:val="en-US" w:eastAsia="ru-RU"/>
    </w:rPr>
  </w:style>
  <w:style w:type="paragraph" w:styleId="11">
    <w:name w:val="toc 1"/>
    <w:basedOn w:val="a"/>
    <w:next w:val="a"/>
    <w:autoRedefine/>
    <w:uiPriority w:val="39"/>
    <w:semiHidden/>
    <w:unhideWhenUsed/>
    <w:rsid w:val="0006196B"/>
    <w:pPr>
      <w:spacing w:after="100"/>
    </w:pPr>
  </w:style>
  <w:style w:type="character" w:customStyle="1" w:styleId="30">
    <w:name w:val="Заголовок 3 Знак"/>
    <w:basedOn w:val="a0"/>
    <w:link w:val="3"/>
    <w:uiPriority w:val="9"/>
    <w:semiHidden/>
    <w:rsid w:val="000872A2"/>
    <w:rPr>
      <w:rFonts w:asciiTheme="majorHAnsi" w:eastAsiaTheme="majorEastAsia" w:hAnsiTheme="majorHAnsi" w:cstheme="majorBidi"/>
      <w:color w:val="1F3763" w:themeColor="accent1" w:themeShade="7F"/>
    </w:rPr>
  </w:style>
  <w:style w:type="paragraph" w:styleId="a4">
    <w:name w:val="List Paragraph"/>
    <w:basedOn w:val="a"/>
    <w:uiPriority w:val="34"/>
    <w:qFormat/>
    <w:rsid w:val="000872A2"/>
    <w:pPr>
      <w:ind w:left="720"/>
      <w:contextualSpacing/>
    </w:pPr>
  </w:style>
  <w:style w:type="paragraph" w:styleId="a5">
    <w:name w:val="Normal (Web)"/>
    <w:basedOn w:val="a"/>
    <w:uiPriority w:val="99"/>
    <w:unhideWhenUsed/>
    <w:rsid w:val="000872A2"/>
    <w:pPr>
      <w:spacing w:before="100" w:beforeAutospacing="1" w:after="100" w:afterAutospacing="1" w:line="240" w:lineRule="auto"/>
    </w:pPr>
    <w:rPr>
      <w:rFonts w:ascii="Times New Roman" w:eastAsia="Times New Roman" w:hAnsi="Times New Roman" w:cs="Times New Roman"/>
      <w:color w:val="auto"/>
      <w:lang w:eastAsia="ru-RU"/>
    </w:rPr>
  </w:style>
  <w:style w:type="character" w:customStyle="1" w:styleId="20">
    <w:name w:val="Заголовок 2 Знак"/>
    <w:basedOn w:val="a0"/>
    <w:link w:val="2"/>
    <w:uiPriority w:val="9"/>
    <w:semiHidden/>
    <w:rsid w:val="00CA736F"/>
    <w:rPr>
      <w:rFonts w:asciiTheme="majorHAnsi" w:eastAsiaTheme="majorEastAsia" w:hAnsiTheme="majorHAnsi" w:cstheme="majorBidi"/>
      <w:color w:val="2F5496" w:themeColor="accent1" w:themeShade="BF"/>
      <w:sz w:val="26"/>
      <w:szCs w:val="26"/>
    </w:rPr>
  </w:style>
  <w:style w:type="character" w:styleId="a6">
    <w:name w:val="Hyperlink"/>
    <w:basedOn w:val="a0"/>
    <w:uiPriority w:val="99"/>
    <w:unhideWhenUsed/>
    <w:rsid w:val="00CA736F"/>
    <w:rPr>
      <w:color w:val="0000FF"/>
      <w:u w:val="single"/>
    </w:rPr>
  </w:style>
  <w:style w:type="character" w:styleId="a7">
    <w:name w:val="Unresolved Mention"/>
    <w:basedOn w:val="a0"/>
    <w:uiPriority w:val="99"/>
    <w:semiHidden/>
    <w:unhideWhenUsed/>
    <w:rsid w:val="005701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317063">
      <w:bodyDiv w:val="1"/>
      <w:marLeft w:val="0"/>
      <w:marRight w:val="0"/>
      <w:marTop w:val="0"/>
      <w:marBottom w:val="0"/>
      <w:divBdr>
        <w:top w:val="none" w:sz="0" w:space="0" w:color="auto"/>
        <w:left w:val="none" w:sz="0" w:space="0" w:color="auto"/>
        <w:bottom w:val="none" w:sz="0" w:space="0" w:color="auto"/>
        <w:right w:val="none" w:sz="0" w:space="0" w:color="auto"/>
      </w:divBdr>
    </w:div>
    <w:div w:id="347876471">
      <w:bodyDiv w:val="1"/>
      <w:marLeft w:val="0"/>
      <w:marRight w:val="0"/>
      <w:marTop w:val="0"/>
      <w:marBottom w:val="0"/>
      <w:divBdr>
        <w:top w:val="none" w:sz="0" w:space="0" w:color="auto"/>
        <w:left w:val="none" w:sz="0" w:space="0" w:color="auto"/>
        <w:bottom w:val="none" w:sz="0" w:space="0" w:color="auto"/>
        <w:right w:val="none" w:sz="0" w:space="0" w:color="auto"/>
      </w:divBdr>
    </w:div>
    <w:div w:id="669868444">
      <w:bodyDiv w:val="1"/>
      <w:marLeft w:val="0"/>
      <w:marRight w:val="0"/>
      <w:marTop w:val="0"/>
      <w:marBottom w:val="0"/>
      <w:divBdr>
        <w:top w:val="none" w:sz="0" w:space="0" w:color="auto"/>
        <w:left w:val="none" w:sz="0" w:space="0" w:color="auto"/>
        <w:bottom w:val="none" w:sz="0" w:space="0" w:color="auto"/>
        <w:right w:val="none" w:sz="0" w:space="0" w:color="auto"/>
      </w:divBdr>
    </w:div>
    <w:div w:id="868955985">
      <w:bodyDiv w:val="1"/>
      <w:marLeft w:val="0"/>
      <w:marRight w:val="0"/>
      <w:marTop w:val="0"/>
      <w:marBottom w:val="0"/>
      <w:divBdr>
        <w:top w:val="none" w:sz="0" w:space="0" w:color="auto"/>
        <w:left w:val="none" w:sz="0" w:space="0" w:color="auto"/>
        <w:bottom w:val="none" w:sz="0" w:space="0" w:color="auto"/>
        <w:right w:val="none" w:sz="0" w:space="0" w:color="auto"/>
      </w:divBdr>
    </w:div>
    <w:div w:id="904946736">
      <w:bodyDiv w:val="1"/>
      <w:marLeft w:val="0"/>
      <w:marRight w:val="0"/>
      <w:marTop w:val="0"/>
      <w:marBottom w:val="0"/>
      <w:divBdr>
        <w:top w:val="none" w:sz="0" w:space="0" w:color="auto"/>
        <w:left w:val="none" w:sz="0" w:space="0" w:color="auto"/>
        <w:bottom w:val="none" w:sz="0" w:space="0" w:color="auto"/>
        <w:right w:val="none" w:sz="0" w:space="0" w:color="auto"/>
      </w:divBdr>
    </w:div>
    <w:div w:id="984040784">
      <w:bodyDiv w:val="1"/>
      <w:marLeft w:val="0"/>
      <w:marRight w:val="0"/>
      <w:marTop w:val="0"/>
      <w:marBottom w:val="0"/>
      <w:divBdr>
        <w:top w:val="none" w:sz="0" w:space="0" w:color="auto"/>
        <w:left w:val="none" w:sz="0" w:space="0" w:color="auto"/>
        <w:bottom w:val="none" w:sz="0" w:space="0" w:color="auto"/>
        <w:right w:val="none" w:sz="0" w:space="0" w:color="auto"/>
      </w:divBdr>
    </w:div>
    <w:div w:id="1059984634">
      <w:bodyDiv w:val="1"/>
      <w:marLeft w:val="0"/>
      <w:marRight w:val="0"/>
      <w:marTop w:val="0"/>
      <w:marBottom w:val="0"/>
      <w:divBdr>
        <w:top w:val="none" w:sz="0" w:space="0" w:color="auto"/>
        <w:left w:val="none" w:sz="0" w:space="0" w:color="auto"/>
        <w:bottom w:val="none" w:sz="0" w:space="0" w:color="auto"/>
        <w:right w:val="none" w:sz="0" w:space="0" w:color="auto"/>
      </w:divBdr>
    </w:div>
    <w:div w:id="1091657085">
      <w:bodyDiv w:val="1"/>
      <w:marLeft w:val="0"/>
      <w:marRight w:val="0"/>
      <w:marTop w:val="0"/>
      <w:marBottom w:val="0"/>
      <w:divBdr>
        <w:top w:val="none" w:sz="0" w:space="0" w:color="auto"/>
        <w:left w:val="none" w:sz="0" w:space="0" w:color="auto"/>
        <w:bottom w:val="none" w:sz="0" w:space="0" w:color="auto"/>
        <w:right w:val="none" w:sz="0" w:space="0" w:color="auto"/>
      </w:divBdr>
      <w:divsChild>
        <w:div w:id="1276671920">
          <w:marLeft w:val="144"/>
          <w:marRight w:val="0"/>
          <w:marTop w:val="240"/>
          <w:marBottom w:val="40"/>
          <w:divBdr>
            <w:top w:val="none" w:sz="0" w:space="0" w:color="auto"/>
            <w:left w:val="none" w:sz="0" w:space="0" w:color="auto"/>
            <w:bottom w:val="none" w:sz="0" w:space="0" w:color="auto"/>
            <w:right w:val="none" w:sz="0" w:space="0" w:color="auto"/>
          </w:divBdr>
        </w:div>
        <w:div w:id="687289744">
          <w:marLeft w:val="144"/>
          <w:marRight w:val="0"/>
          <w:marTop w:val="240"/>
          <w:marBottom w:val="40"/>
          <w:divBdr>
            <w:top w:val="none" w:sz="0" w:space="0" w:color="auto"/>
            <w:left w:val="none" w:sz="0" w:space="0" w:color="auto"/>
            <w:bottom w:val="none" w:sz="0" w:space="0" w:color="auto"/>
            <w:right w:val="none" w:sz="0" w:space="0" w:color="auto"/>
          </w:divBdr>
        </w:div>
        <w:div w:id="1910116612">
          <w:marLeft w:val="144"/>
          <w:marRight w:val="0"/>
          <w:marTop w:val="240"/>
          <w:marBottom w:val="40"/>
          <w:divBdr>
            <w:top w:val="none" w:sz="0" w:space="0" w:color="auto"/>
            <w:left w:val="none" w:sz="0" w:space="0" w:color="auto"/>
            <w:bottom w:val="none" w:sz="0" w:space="0" w:color="auto"/>
            <w:right w:val="none" w:sz="0" w:space="0" w:color="auto"/>
          </w:divBdr>
        </w:div>
      </w:divsChild>
    </w:div>
    <w:div w:id="1128478337">
      <w:bodyDiv w:val="1"/>
      <w:marLeft w:val="0"/>
      <w:marRight w:val="0"/>
      <w:marTop w:val="0"/>
      <w:marBottom w:val="0"/>
      <w:divBdr>
        <w:top w:val="none" w:sz="0" w:space="0" w:color="auto"/>
        <w:left w:val="none" w:sz="0" w:space="0" w:color="auto"/>
        <w:bottom w:val="none" w:sz="0" w:space="0" w:color="auto"/>
        <w:right w:val="none" w:sz="0" w:space="0" w:color="auto"/>
      </w:divBdr>
    </w:div>
    <w:div w:id="1159465678">
      <w:bodyDiv w:val="1"/>
      <w:marLeft w:val="0"/>
      <w:marRight w:val="0"/>
      <w:marTop w:val="0"/>
      <w:marBottom w:val="0"/>
      <w:divBdr>
        <w:top w:val="none" w:sz="0" w:space="0" w:color="auto"/>
        <w:left w:val="none" w:sz="0" w:space="0" w:color="auto"/>
        <w:bottom w:val="none" w:sz="0" w:space="0" w:color="auto"/>
        <w:right w:val="none" w:sz="0" w:space="0" w:color="auto"/>
      </w:divBdr>
    </w:div>
    <w:div w:id="1229535640">
      <w:bodyDiv w:val="1"/>
      <w:marLeft w:val="0"/>
      <w:marRight w:val="0"/>
      <w:marTop w:val="0"/>
      <w:marBottom w:val="0"/>
      <w:divBdr>
        <w:top w:val="none" w:sz="0" w:space="0" w:color="auto"/>
        <w:left w:val="none" w:sz="0" w:space="0" w:color="auto"/>
        <w:bottom w:val="none" w:sz="0" w:space="0" w:color="auto"/>
        <w:right w:val="none" w:sz="0" w:space="0" w:color="auto"/>
      </w:divBdr>
    </w:div>
    <w:div w:id="1243636510">
      <w:bodyDiv w:val="1"/>
      <w:marLeft w:val="0"/>
      <w:marRight w:val="0"/>
      <w:marTop w:val="0"/>
      <w:marBottom w:val="0"/>
      <w:divBdr>
        <w:top w:val="none" w:sz="0" w:space="0" w:color="auto"/>
        <w:left w:val="none" w:sz="0" w:space="0" w:color="auto"/>
        <w:bottom w:val="none" w:sz="0" w:space="0" w:color="auto"/>
        <w:right w:val="none" w:sz="0" w:space="0" w:color="auto"/>
      </w:divBdr>
    </w:div>
    <w:div w:id="1266501483">
      <w:bodyDiv w:val="1"/>
      <w:marLeft w:val="0"/>
      <w:marRight w:val="0"/>
      <w:marTop w:val="0"/>
      <w:marBottom w:val="0"/>
      <w:divBdr>
        <w:top w:val="none" w:sz="0" w:space="0" w:color="auto"/>
        <w:left w:val="none" w:sz="0" w:space="0" w:color="auto"/>
        <w:bottom w:val="none" w:sz="0" w:space="0" w:color="auto"/>
        <w:right w:val="none" w:sz="0" w:space="0" w:color="auto"/>
      </w:divBdr>
      <w:divsChild>
        <w:div w:id="1086267166">
          <w:marLeft w:val="144"/>
          <w:marRight w:val="0"/>
          <w:marTop w:val="240"/>
          <w:marBottom w:val="40"/>
          <w:divBdr>
            <w:top w:val="none" w:sz="0" w:space="0" w:color="auto"/>
            <w:left w:val="none" w:sz="0" w:space="0" w:color="auto"/>
            <w:bottom w:val="none" w:sz="0" w:space="0" w:color="auto"/>
            <w:right w:val="none" w:sz="0" w:space="0" w:color="auto"/>
          </w:divBdr>
        </w:div>
      </w:divsChild>
    </w:div>
    <w:div w:id="1270697778">
      <w:bodyDiv w:val="1"/>
      <w:marLeft w:val="0"/>
      <w:marRight w:val="0"/>
      <w:marTop w:val="0"/>
      <w:marBottom w:val="0"/>
      <w:divBdr>
        <w:top w:val="none" w:sz="0" w:space="0" w:color="auto"/>
        <w:left w:val="none" w:sz="0" w:space="0" w:color="auto"/>
        <w:bottom w:val="none" w:sz="0" w:space="0" w:color="auto"/>
        <w:right w:val="none" w:sz="0" w:space="0" w:color="auto"/>
      </w:divBdr>
    </w:div>
    <w:div w:id="1293947004">
      <w:bodyDiv w:val="1"/>
      <w:marLeft w:val="0"/>
      <w:marRight w:val="0"/>
      <w:marTop w:val="0"/>
      <w:marBottom w:val="0"/>
      <w:divBdr>
        <w:top w:val="none" w:sz="0" w:space="0" w:color="auto"/>
        <w:left w:val="none" w:sz="0" w:space="0" w:color="auto"/>
        <w:bottom w:val="none" w:sz="0" w:space="0" w:color="auto"/>
        <w:right w:val="none" w:sz="0" w:space="0" w:color="auto"/>
      </w:divBdr>
    </w:div>
    <w:div w:id="1310671045">
      <w:bodyDiv w:val="1"/>
      <w:marLeft w:val="0"/>
      <w:marRight w:val="0"/>
      <w:marTop w:val="0"/>
      <w:marBottom w:val="0"/>
      <w:divBdr>
        <w:top w:val="none" w:sz="0" w:space="0" w:color="auto"/>
        <w:left w:val="none" w:sz="0" w:space="0" w:color="auto"/>
        <w:bottom w:val="none" w:sz="0" w:space="0" w:color="auto"/>
        <w:right w:val="none" w:sz="0" w:space="0" w:color="auto"/>
      </w:divBdr>
    </w:div>
    <w:div w:id="1395006115">
      <w:bodyDiv w:val="1"/>
      <w:marLeft w:val="0"/>
      <w:marRight w:val="0"/>
      <w:marTop w:val="0"/>
      <w:marBottom w:val="0"/>
      <w:divBdr>
        <w:top w:val="none" w:sz="0" w:space="0" w:color="auto"/>
        <w:left w:val="none" w:sz="0" w:space="0" w:color="auto"/>
        <w:bottom w:val="none" w:sz="0" w:space="0" w:color="auto"/>
        <w:right w:val="none" w:sz="0" w:space="0" w:color="auto"/>
      </w:divBdr>
    </w:div>
    <w:div w:id="1410542048">
      <w:bodyDiv w:val="1"/>
      <w:marLeft w:val="0"/>
      <w:marRight w:val="0"/>
      <w:marTop w:val="0"/>
      <w:marBottom w:val="0"/>
      <w:divBdr>
        <w:top w:val="none" w:sz="0" w:space="0" w:color="auto"/>
        <w:left w:val="none" w:sz="0" w:space="0" w:color="auto"/>
        <w:bottom w:val="none" w:sz="0" w:space="0" w:color="auto"/>
        <w:right w:val="none" w:sz="0" w:space="0" w:color="auto"/>
      </w:divBdr>
    </w:div>
    <w:div w:id="1454519958">
      <w:bodyDiv w:val="1"/>
      <w:marLeft w:val="0"/>
      <w:marRight w:val="0"/>
      <w:marTop w:val="0"/>
      <w:marBottom w:val="0"/>
      <w:divBdr>
        <w:top w:val="none" w:sz="0" w:space="0" w:color="auto"/>
        <w:left w:val="none" w:sz="0" w:space="0" w:color="auto"/>
        <w:bottom w:val="none" w:sz="0" w:space="0" w:color="auto"/>
        <w:right w:val="none" w:sz="0" w:space="0" w:color="auto"/>
      </w:divBdr>
    </w:div>
    <w:div w:id="1493792209">
      <w:bodyDiv w:val="1"/>
      <w:marLeft w:val="0"/>
      <w:marRight w:val="0"/>
      <w:marTop w:val="0"/>
      <w:marBottom w:val="0"/>
      <w:divBdr>
        <w:top w:val="none" w:sz="0" w:space="0" w:color="auto"/>
        <w:left w:val="none" w:sz="0" w:space="0" w:color="auto"/>
        <w:bottom w:val="none" w:sz="0" w:space="0" w:color="auto"/>
        <w:right w:val="none" w:sz="0" w:space="0" w:color="auto"/>
      </w:divBdr>
    </w:div>
    <w:div w:id="1589463501">
      <w:bodyDiv w:val="1"/>
      <w:marLeft w:val="0"/>
      <w:marRight w:val="0"/>
      <w:marTop w:val="0"/>
      <w:marBottom w:val="0"/>
      <w:divBdr>
        <w:top w:val="none" w:sz="0" w:space="0" w:color="auto"/>
        <w:left w:val="none" w:sz="0" w:space="0" w:color="auto"/>
        <w:bottom w:val="none" w:sz="0" w:space="0" w:color="auto"/>
        <w:right w:val="none" w:sz="0" w:space="0" w:color="auto"/>
      </w:divBdr>
    </w:div>
    <w:div w:id="1610509851">
      <w:bodyDiv w:val="1"/>
      <w:marLeft w:val="0"/>
      <w:marRight w:val="0"/>
      <w:marTop w:val="0"/>
      <w:marBottom w:val="0"/>
      <w:divBdr>
        <w:top w:val="none" w:sz="0" w:space="0" w:color="auto"/>
        <w:left w:val="none" w:sz="0" w:space="0" w:color="auto"/>
        <w:bottom w:val="none" w:sz="0" w:space="0" w:color="auto"/>
        <w:right w:val="none" w:sz="0" w:space="0" w:color="auto"/>
      </w:divBdr>
    </w:div>
    <w:div w:id="1634942751">
      <w:bodyDiv w:val="1"/>
      <w:marLeft w:val="0"/>
      <w:marRight w:val="0"/>
      <w:marTop w:val="0"/>
      <w:marBottom w:val="0"/>
      <w:divBdr>
        <w:top w:val="none" w:sz="0" w:space="0" w:color="auto"/>
        <w:left w:val="none" w:sz="0" w:space="0" w:color="auto"/>
        <w:bottom w:val="none" w:sz="0" w:space="0" w:color="auto"/>
        <w:right w:val="none" w:sz="0" w:space="0" w:color="auto"/>
      </w:divBdr>
    </w:div>
    <w:div w:id="1654482991">
      <w:bodyDiv w:val="1"/>
      <w:marLeft w:val="0"/>
      <w:marRight w:val="0"/>
      <w:marTop w:val="0"/>
      <w:marBottom w:val="0"/>
      <w:divBdr>
        <w:top w:val="none" w:sz="0" w:space="0" w:color="auto"/>
        <w:left w:val="none" w:sz="0" w:space="0" w:color="auto"/>
        <w:bottom w:val="none" w:sz="0" w:space="0" w:color="auto"/>
        <w:right w:val="none" w:sz="0" w:space="0" w:color="auto"/>
      </w:divBdr>
    </w:div>
    <w:div w:id="1658336784">
      <w:bodyDiv w:val="1"/>
      <w:marLeft w:val="0"/>
      <w:marRight w:val="0"/>
      <w:marTop w:val="0"/>
      <w:marBottom w:val="0"/>
      <w:divBdr>
        <w:top w:val="none" w:sz="0" w:space="0" w:color="auto"/>
        <w:left w:val="none" w:sz="0" w:space="0" w:color="auto"/>
        <w:bottom w:val="none" w:sz="0" w:space="0" w:color="auto"/>
        <w:right w:val="none" w:sz="0" w:space="0" w:color="auto"/>
      </w:divBdr>
    </w:div>
    <w:div w:id="1712458788">
      <w:bodyDiv w:val="1"/>
      <w:marLeft w:val="0"/>
      <w:marRight w:val="0"/>
      <w:marTop w:val="0"/>
      <w:marBottom w:val="0"/>
      <w:divBdr>
        <w:top w:val="none" w:sz="0" w:space="0" w:color="auto"/>
        <w:left w:val="none" w:sz="0" w:space="0" w:color="auto"/>
        <w:bottom w:val="none" w:sz="0" w:space="0" w:color="auto"/>
        <w:right w:val="none" w:sz="0" w:space="0" w:color="auto"/>
      </w:divBdr>
    </w:div>
    <w:div w:id="1733917977">
      <w:bodyDiv w:val="1"/>
      <w:marLeft w:val="0"/>
      <w:marRight w:val="0"/>
      <w:marTop w:val="0"/>
      <w:marBottom w:val="0"/>
      <w:divBdr>
        <w:top w:val="none" w:sz="0" w:space="0" w:color="auto"/>
        <w:left w:val="none" w:sz="0" w:space="0" w:color="auto"/>
        <w:bottom w:val="none" w:sz="0" w:space="0" w:color="auto"/>
        <w:right w:val="none" w:sz="0" w:space="0" w:color="auto"/>
      </w:divBdr>
    </w:div>
    <w:div w:id="1779520855">
      <w:bodyDiv w:val="1"/>
      <w:marLeft w:val="0"/>
      <w:marRight w:val="0"/>
      <w:marTop w:val="0"/>
      <w:marBottom w:val="0"/>
      <w:divBdr>
        <w:top w:val="none" w:sz="0" w:space="0" w:color="auto"/>
        <w:left w:val="none" w:sz="0" w:space="0" w:color="auto"/>
        <w:bottom w:val="none" w:sz="0" w:space="0" w:color="auto"/>
        <w:right w:val="none" w:sz="0" w:space="0" w:color="auto"/>
      </w:divBdr>
    </w:div>
    <w:div w:id="1855262420">
      <w:bodyDiv w:val="1"/>
      <w:marLeft w:val="0"/>
      <w:marRight w:val="0"/>
      <w:marTop w:val="0"/>
      <w:marBottom w:val="0"/>
      <w:divBdr>
        <w:top w:val="none" w:sz="0" w:space="0" w:color="auto"/>
        <w:left w:val="none" w:sz="0" w:space="0" w:color="auto"/>
        <w:bottom w:val="none" w:sz="0" w:space="0" w:color="auto"/>
        <w:right w:val="none" w:sz="0" w:space="0" w:color="auto"/>
      </w:divBdr>
    </w:div>
    <w:div w:id="1868103901">
      <w:bodyDiv w:val="1"/>
      <w:marLeft w:val="0"/>
      <w:marRight w:val="0"/>
      <w:marTop w:val="0"/>
      <w:marBottom w:val="0"/>
      <w:divBdr>
        <w:top w:val="none" w:sz="0" w:space="0" w:color="auto"/>
        <w:left w:val="none" w:sz="0" w:space="0" w:color="auto"/>
        <w:bottom w:val="none" w:sz="0" w:space="0" w:color="auto"/>
        <w:right w:val="none" w:sz="0" w:space="0" w:color="auto"/>
      </w:divBdr>
    </w:div>
    <w:div w:id="1874031919">
      <w:bodyDiv w:val="1"/>
      <w:marLeft w:val="0"/>
      <w:marRight w:val="0"/>
      <w:marTop w:val="0"/>
      <w:marBottom w:val="0"/>
      <w:divBdr>
        <w:top w:val="none" w:sz="0" w:space="0" w:color="auto"/>
        <w:left w:val="none" w:sz="0" w:space="0" w:color="auto"/>
        <w:bottom w:val="none" w:sz="0" w:space="0" w:color="auto"/>
        <w:right w:val="none" w:sz="0" w:space="0" w:color="auto"/>
      </w:divBdr>
    </w:div>
    <w:div w:id="1916940136">
      <w:bodyDiv w:val="1"/>
      <w:marLeft w:val="0"/>
      <w:marRight w:val="0"/>
      <w:marTop w:val="0"/>
      <w:marBottom w:val="0"/>
      <w:divBdr>
        <w:top w:val="none" w:sz="0" w:space="0" w:color="auto"/>
        <w:left w:val="none" w:sz="0" w:space="0" w:color="auto"/>
        <w:bottom w:val="none" w:sz="0" w:space="0" w:color="auto"/>
        <w:right w:val="none" w:sz="0" w:space="0" w:color="auto"/>
      </w:divBdr>
    </w:div>
    <w:div w:id="2019773964">
      <w:bodyDiv w:val="1"/>
      <w:marLeft w:val="0"/>
      <w:marRight w:val="0"/>
      <w:marTop w:val="0"/>
      <w:marBottom w:val="0"/>
      <w:divBdr>
        <w:top w:val="none" w:sz="0" w:space="0" w:color="auto"/>
        <w:left w:val="none" w:sz="0" w:space="0" w:color="auto"/>
        <w:bottom w:val="none" w:sz="0" w:space="0" w:color="auto"/>
        <w:right w:val="none" w:sz="0" w:space="0" w:color="auto"/>
      </w:divBdr>
    </w:div>
    <w:div w:id="2026714462">
      <w:bodyDiv w:val="1"/>
      <w:marLeft w:val="0"/>
      <w:marRight w:val="0"/>
      <w:marTop w:val="0"/>
      <w:marBottom w:val="0"/>
      <w:divBdr>
        <w:top w:val="none" w:sz="0" w:space="0" w:color="auto"/>
        <w:left w:val="none" w:sz="0" w:space="0" w:color="auto"/>
        <w:bottom w:val="none" w:sz="0" w:space="0" w:color="auto"/>
        <w:right w:val="none" w:sz="0" w:space="0" w:color="auto"/>
      </w:divBdr>
    </w:div>
    <w:div w:id="2070028251">
      <w:bodyDiv w:val="1"/>
      <w:marLeft w:val="0"/>
      <w:marRight w:val="0"/>
      <w:marTop w:val="0"/>
      <w:marBottom w:val="0"/>
      <w:divBdr>
        <w:top w:val="none" w:sz="0" w:space="0" w:color="auto"/>
        <w:left w:val="none" w:sz="0" w:space="0" w:color="auto"/>
        <w:bottom w:val="none" w:sz="0" w:space="0" w:color="auto"/>
        <w:right w:val="none" w:sz="0" w:space="0" w:color="auto"/>
      </w:divBdr>
    </w:div>
    <w:div w:id="2139640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4.%20https://www.e-days.com/news/understaffing-and-how-can-it-damage-your-business#:~:text=Understaffing%20can%20cause%20one%20of,help%20them%20buy%20from%20you" TargetMode="External"/><Relationship Id="rId3" Type="http://schemas.openxmlformats.org/officeDocument/2006/relationships/styles" Target="styles.xml"/><Relationship Id="rId7" Type="http://schemas.openxmlformats.org/officeDocument/2006/relationships/chart" Target="charts/chart1.xml"/><Relationship Id="rId12" Type="http://schemas.openxmlformats.org/officeDocument/2006/relationships/hyperlink" Target="3.%20https://www.nuffieldtrust.org.uk/files/2019-03/1553101044_heaj6918-workforce-briefing-190320-web.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s://digital.nhs.uk/data-and-information/publications/statistical/nhs-sickness-absence-rates/january-2022-provisional-statistics" TargetMode="External"/><Relationship Id="rId5" Type="http://schemas.openxmlformats.org/officeDocument/2006/relationships/webSettings" Target="webSettings.xml"/><Relationship Id="rId15" Type="http://schemas.openxmlformats.org/officeDocument/2006/relationships/hyperlink" Target="https://www.hydratemarketing.com/blog/the-importance-of-setting-smart-goals" TargetMode="External"/><Relationship Id="rId10" Type="http://schemas.openxmlformats.org/officeDocument/2006/relationships/hyperlink" Target="https://www.theguardian.com/society/2016/jan/18/10-truths-about-britains-health-service?CMP=share_btn_tw" TargetMode="External"/><Relationship Id="rId4" Type="http://schemas.openxmlformats.org/officeDocument/2006/relationships/settings" Target="settings.xml"/><Relationship Id="rId9" Type="http://schemas.openxmlformats.org/officeDocument/2006/relationships/image" Target="media/image3.webp"/><Relationship Id="rId14" Type="http://schemas.openxmlformats.org/officeDocument/2006/relationships/hyperlink" Target="https://www.advergize.com/insights/pestle-analysis-examples-to-unlock-business-growth/"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Users\cexmacbook\Downloads\NHS%20Sickness%20Absence%20Rates%20April%20to%20June%202021%20Quarterly%20Tables%20(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dirty="0"/>
              <a:t>Absenteeism (NHS)(2018-2021)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spPr>
            <a:solidFill>
              <a:schemeClr val="accent1"/>
            </a:solidFill>
            <a:ln>
              <a:noFill/>
            </a:ln>
            <a:effectLst/>
          </c:spPr>
          <c:invertIfNegative val="0"/>
          <c:cat>
            <c:strRef>
              <c:f>'Table 1'!$A$46:$A$59</c:f>
              <c:strCache>
                <c:ptCount val="14"/>
                <c:pt idx="0">
                  <c:v>January - March 2018</c:v>
                </c:pt>
                <c:pt idx="1">
                  <c:v>April - June 2018</c:v>
                </c:pt>
                <c:pt idx="2">
                  <c:v>July - September 2018</c:v>
                </c:pt>
                <c:pt idx="3">
                  <c:v>October - December 2018</c:v>
                </c:pt>
                <c:pt idx="4">
                  <c:v>January - March 2019</c:v>
                </c:pt>
                <c:pt idx="5">
                  <c:v>April - June 2019</c:v>
                </c:pt>
                <c:pt idx="6">
                  <c:v>July - September 2019</c:v>
                </c:pt>
                <c:pt idx="7">
                  <c:v>October - December 2019</c:v>
                </c:pt>
                <c:pt idx="8">
                  <c:v>January - March 2020</c:v>
                </c:pt>
                <c:pt idx="9">
                  <c:v>April - June 2020</c:v>
                </c:pt>
                <c:pt idx="10">
                  <c:v>July - September 2020</c:v>
                </c:pt>
                <c:pt idx="11">
                  <c:v>October - December 2020</c:v>
                </c:pt>
                <c:pt idx="12">
                  <c:v>January - March 2021</c:v>
                </c:pt>
                <c:pt idx="13">
                  <c:v>April - June 2021</c:v>
                </c:pt>
              </c:strCache>
            </c:strRef>
          </c:cat>
          <c:val>
            <c:numRef>
              <c:f>'Table 1'!$B$46:$B$59</c:f>
              <c:numCache>
                <c:formatCode>0.00%</c:formatCode>
                <c:ptCount val="14"/>
                <c:pt idx="0">
                  <c:v>4.51026111427879E-2</c:v>
                </c:pt>
                <c:pt idx="1">
                  <c:v>3.8393142812263407E-2</c:v>
                </c:pt>
                <c:pt idx="2">
                  <c:v>4.0834022044876142E-2</c:v>
                </c:pt>
                <c:pt idx="3">
                  <c:v>4.4376323484018182E-2</c:v>
                </c:pt>
                <c:pt idx="4">
                  <c:v>4.4502614878900608E-2</c:v>
                </c:pt>
                <c:pt idx="5">
                  <c:v>4.0607360800642825E-2</c:v>
                </c:pt>
                <c:pt idx="6">
                  <c:v>4.2088963154723547E-2</c:v>
                </c:pt>
                <c:pt idx="7">
                  <c:v>4.7302772535127338E-2</c:v>
                </c:pt>
                <c:pt idx="8">
                  <c:v>4.9011047942153448E-2</c:v>
                </c:pt>
                <c:pt idx="9">
                  <c:v>4.9770025696506001E-2</c:v>
                </c:pt>
                <c:pt idx="10">
                  <c:v>3.9887797425112295E-2</c:v>
                </c:pt>
                <c:pt idx="11">
                  <c:v>4.8414693577461837E-2</c:v>
                </c:pt>
                <c:pt idx="12">
                  <c:v>4.7933667677094262E-2</c:v>
                </c:pt>
                <c:pt idx="13">
                  <c:v>4.3418531490995324E-2</c:v>
                </c:pt>
              </c:numCache>
            </c:numRef>
          </c:val>
          <c:extLst>
            <c:ext xmlns:c16="http://schemas.microsoft.com/office/drawing/2014/chart" uri="{C3380CC4-5D6E-409C-BE32-E72D297353CC}">
              <c16:uniqueId val="{00000000-BB3B-412F-BB76-91AA8146743F}"/>
            </c:ext>
          </c:extLst>
        </c:ser>
        <c:dLbls>
          <c:showLegendKey val="0"/>
          <c:showVal val="0"/>
          <c:showCatName val="0"/>
          <c:showSerName val="0"/>
          <c:showPercent val="0"/>
          <c:showBubbleSize val="0"/>
        </c:dLbls>
        <c:gapWidth val="219"/>
        <c:overlap val="-27"/>
        <c:axId val="1080368063"/>
        <c:axId val="1080620239"/>
      </c:barChart>
      <c:catAx>
        <c:axId val="10803680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080620239"/>
        <c:crosses val="autoZero"/>
        <c:auto val="1"/>
        <c:lblAlgn val="ctr"/>
        <c:lblOffset val="100"/>
        <c:noMultiLvlLbl val="0"/>
      </c:catAx>
      <c:valAx>
        <c:axId val="108062023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08036806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B0357-8BBB-46E1-A563-FB8D71CAD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Pages>
  <Words>1950</Words>
  <Characters>11120</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Liviu Hadirca</dc:creator>
  <cp:keywords/>
  <dc:description/>
  <cp:lastModifiedBy>Liviu Hadirca</cp:lastModifiedBy>
  <cp:revision>6</cp:revision>
  <dcterms:created xsi:type="dcterms:W3CDTF">2022-08-07T12:53:00Z</dcterms:created>
  <dcterms:modified xsi:type="dcterms:W3CDTF">2022-08-08T02:31:00Z</dcterms:modified>
</cp:coreProperties>
</file>