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68F467C" w14:textId="77777777" w:rsidR="006A5CFC" w:rsidRDefault="006A5CFC"/>
    <w:p w14:paraId="3BEDB360" w14:textId="77777777" w:rsidR="00ED5964" w:rsidRDefault="00ED5964"/>
    <w:p w14:paraId="2EF804A0" w14:textId="09B99E0B" w:rsidR="00ED5964" w:rsidRPr="00FB1120" w:rsidRDefault="00ED5964" w:rsidP="00ED5964">
      <w:pPr>
        <w:jc w:val="both"/>
        <w:rPr>
          <w:rFonts w:ascii="Arial" w:hAnsi="Arial" w:cs="Arial"/>
          <w:sz w:val="22"/>
        </w:rPr>
      </w:pPr>
      <w:r w:rsidRPr="00FB1120">
        <w:rPr>
          <w:rFonts w:ascii="Arial" w:hAnsi="Arial" w:cs="Arial"/>
          <w:sz w:val="22"/>
        </w:rPr>
        <w:t xml:space="preserve">Name: </w:t>
      </w:r>
      <w:proofErr w:type="spellStart"/>
      <w:r w:rsidR="007A62D3" w:rsidRPr="00FB1120">
        <w:rPr>
          <w:rFonts w:ascii="Arial" w:hAnsi="Arial" w:cs="Arial"/>
          <w:sz w:val="22"/>
        </w:rPr>
        <w:t>mehnaz</w:t>
      </w:r>
      <w:proofErr w:type="spellEnd"/>
      <w:r w:rsidR="007A62D3" w:rsidRPr="00FB1120">
        <w:rPr>
          <w:rFonts w:ascii="Arial" w:hAnsi="Arial" w:cs="Arial"/>
          <w:sz w:val="22"/>
        </w:rPr>
        <w:t xml:space="preserve"> Iqbal</w:t>
      </w:r>
    </w:p>
    <w:p w14:paraId="485B6F49" w14:textId="709A6753" w:rsidR="00ED5964" w:rsidRPr="00FB1120" w:rsidRDefault="00ED5964" w:rsidP="00ED5964">
      <w:pPr>
        <w:jc w:val="both"/>
        <w:rPr>
          <w:rFonts w:ascii="Arial" w:hAnsi="Arial" w:cs="Arial"/>
          <w:sz w:val="22"/>
        </w:rPr>
      </w:pPr>
      <w:r w:rsidRPr="00FB1120">
        <w:rPr>
          <w:rFonts w:ascii="Arial" w:hAnsi="Arial" w:cs="Arial"/>
          <w:sz w:val="22"/>
        </w:rPr>
        <w:t xml:space="preserve">Student ID: </w:t>
      </w:r>
      <w:r w:rsidR="007A62D3" w:rsidRPr="00FB1120">
        <w:rPr>
          <w:rFonts w:ascii="Arial" w:hAnsi="Arial" w:cs="Arial"/>
          <w:sz w:val="22"/>
        </w:rPr>
        <w:t>2511940</w:t>
      </w:r>
    </w:p>
    <w:p w14:paraId="3C1E7A20" w14:textId="1B4E3B99" w:rsidR="00ED5964" w:rsidRPr="00FB1120" w:rsidRDefault="00ED5964" w:rsidP="00ED5964">
      <w:pPr>
        <w:jc w:val="both"/>
        <w:rPr>
          <w:rFonts w:ascii="Arial" w:hAnsi="Arial" w:cs="Arial"/>
          <w:sz w:val="22"/>
        </w:rPr>
      </w:pPr>
      <w:r w:rsidRPr="00FB1120">
        <w:rPr>
          <w:rFonts w:ascii="Arial" w:hAnsi="Arial" w:cs="Arial"/>
          <w:sz w:val="22"/>
        </w:rPr>
        <w:t xml:space="preserve">Module Code: </w:t>
      </w:r>
      <w:r w:rsidR="00D24573" w:rsidRPr="00FB1120">
        <w:rPr>
          <w:rFonts w:ascii="Arial" w:hAnsi="Arial" w:cs="Arial"/>
          <w:sz w:val="22"/>
        </w:rPr>
        <w:t>(LCHS4001</w:t>
      </w:r>
    </w:p>
    <w:p w14:paraId="4EEB2DA3" w14:textId="36F3A2B7" w:rsidR="00ED5964" w:rsidRPr="00FB1120" w:rsidRDefault="00ED5964" w:rsidP="00ED5964">
      <w:pPr>
        <w:jc w:val="both"/>
        <w:rPr>
          <w:rFonts w:ascii="Arial" w:hAnsi="Arial" w:cs="Arial"/>
          <w:sz w:val="22"/>
        </w:rPr>
      </w:pPr>
      <w:r w:rsidRPr="00FB1120">
        <w:rPr>
          <w:rFonts w:ascii="Arial" w:hAnsi="Arial" w:cs="Arial"/>
          <w:sz w:val="22"/>
        </w:rPr>
        <w:t xml:space="preserve">Module: </w:t>
      </w:r>
      <w:r w:rsidR="00D24573" w:rsidRPr="00FB1120">
        <w:rPr>
          <w:rFonts w:ascii="Arial" w:hAnsi="Arial" w:cs="Arial"/>
          <w:sz w:val="22"/>
        </w:rPr>
        <w:t>A</w:t>
      </w:r>
      <w:r w:rsidR="004F798B" w:rsidRPr="00FB1120">
        <w:rPr>
          <w:rFonts w:ascii="Arial" w:hAnsi="Arial" w:cs="Arial"/>
          <w:sz w:val="22"/>
        </w:rPr>
        <w:t>cademic and Employability Skills</w:t>
      </w:r>
    </w:p>
    <w:p w14:paraId="112342CB" w14:textId="30ACF14C" w:rsidR="00ED5964" w:rsidRPr="00FB1120" w:rsidRDefault="00ED5964" w:rsidP="00ED5964">
      <w:pPr>
        <w:jc w:val="both"/>
        <w:rPr>
          <w:rFonts w:ascii="Arial" w:hAnsi="Arial" w:cs="Arial"/>
          <w:sz w:val="22"/>
        </w:rPr>
      </w:pPr>
      <w:r w:rsidRPr="00FB1120">
        <w:rPr>
          <w:rFonts w:ascii="Arial" w:hAnsi="Arial" w:cs="Arial"/>
          <w:sz w:val="22"/>
        </w:rPr>
        <w:t xml:space="preserve">Lecturer: </w:t>
      </w:r>
      <w:r w:rsidR="00AA40F7" w:rsidRPr="00FB1120">
        <w:rPr>
          <w:rFonts w:ascii="Arial" w:hAnsi="Arial" w:cs="Arial"/>
          <w:sz w:val="22"/>
        </w:rPr>
        <w:t xml:space="preserve">Markus </w:t>
      </w:r>
      <w:proofErr w:type="spellStart"/>
      <w:r w:rsidR="00AA40F7" w:rsidRPr="00FB1120">
        <w:rPr>
          <w:rFonts w:ascii="Arial" w:hAnsi="Arial" w:cs="Arial"/>
          <w:sz w:val="22"/>
        </w:rPr>
        <w:t>K</w:t>
      </w:r>
      <w:r w:rsidR="00350D48" w:rsidRPr="00FB1120">
        <w:rPr>
          <w:rFonts w:ascii="Arial" w:hAnsi="Arial" w:cs="Arial"/>
          <w:sz w:val="22"/>
        </w:rPr>
        <w:t>lingelfuss</w:t>
      </w:r>
      <w:proofErr w:type="spellEnd"/>
      <w:r w:rsidR="00350D48" w:rsidRPr="00FB1120">
        <w:rPr>
          <w:rFonts w:ascii="Arial" w:hAnsi="Arial" w:cs="Arial"/>
          <w:sz w:val="22"/>
        </w:rPr>
        <w:t xml:space="preserve"> </w:t>
      </w:r>
    </w:p>
    <w:p w14:paraId="4A73B1BE" w14:textId="77777777" w:rsidR="00ED5964" w:rsidRPr="00FB1120" w:rsidRDefault="00ED5964" w:rsidP="00ED5964">
      <w:pPr>
        <w:jc w:val="both"/>
        <w:rPr>
          <w:rFonts w:asciiTheme="minorBidi" w:hAnsiTheme="minorBidi"/>
          <w:sz w:val="22"/>
        </w:rPr>
      </w:pPr>
    </w:p>
    <w:p w14:paraId="072506E1" w14:textId="3C1D422E" w:rsidR="00ED5964" w:rsidRPr="00FB1120" w:rsidRDefault="00ED5964" w:rsidP="00ED5964">
      <w:pPr>
        <w:jc w:val="both"/>
        <w:rPr>
          <w:rFonts w:asciiTheme="minorBidi" w:hAnsiTheme="minorBidi"/>
          <w:sz w:val="22"/>
        </w:rPr>
      </w:pPr>
      <w:r w:rsidRPr="00FB1120">
        <w:rPr>
          <w:rFonts w:asciiTheme="minorBidi" w:hAnsiTheme="minorBidi"/>
          <w:sz w:val="22"/>
        </w:rPr>
        <w:tab/>
      </w:r>
      <w:r w:rsidRPr="00FB1120">
        <w:rPr>
          <w:rFonts w:asciiTheme="minorBidi" w:hAnsiTheme="minorBidi"/>
          <w:sz w:val="22"/>
        </w:rPr>
        <w:tab/>
      </w:r>
      <w:r w:rsidRPr="00FB1120">
        <w:rPr>
          <w:rFonts w:asciiTheme="minorBidi" w:hAnsiTheme="minorBidi"/>
          <w:sz w:val="22"/>
        </w:rPr>
        <w:tab/>
      </w:r>
      <w:r w:rsidR="006A5CFC" w:rsidRPr="00FB1120">
        <w:rPr>
          <w:rFonts w:asciiTheme="minorBidi" w:hAnsiTheme="minorBidi"/>
          <w:sz w:val="22"/>
        </w:rPr>
        <w:tab/>
      </w:r>
      <w:r w:rsidRPr="00FB1120">
        <w:rPr>
          <w:rFonts w:asciiTheme="minorBidi" w:hAnsiTheme="minorBidi"/>
          <w:sz w:val="22"/>
        </w:rPr>
        <w:t xml:space="preserve">Submitted on:    </w:t>
      </w:r>
    </w:p>
    <w:p w14:paraId="3C6FB008" w14:textId="77777777" w:rsidR="00ED5964" w:rsidRPr="00FB1120" w:rsidRDefault="00ED5964" w:rsidP="00ED5964">
      <w:pPr>
        <w:jc w:val="both"/>
        <w:rPr>
          <w:rFonts w:asciiTheme="minorBidi" w:hAnsiTheme="minorBidi"/>
          <w:sz w:val="22"/>
        </w:rPr>
      </w:pPr>
    </w:p>
    <w:p w14:paraId="3EA711CF" w14:textId="77777777" w:rsidR="00ED5964"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p w14:paraId="6D9EFDB2" w14:textId="77777777" w:rsidR="00544CAE" w:rsidRDefault="00544CAE" w:rsidP="00ED5964">
      <w:pPr>
        <w:jc w:val="both"/>
        <w:rPr>
          <w:rFonts w:asciiTheme="minorBidi" w:hAnsiTheme="minorBidi"/>
          <w:sz w:val="28"/>
          <w:szCs w:val="28"/>
        </w:rPr>
      </w:pPr>
    </w:p>
    <w:p w14:paraId="0E000264" w14:textId="77777777" w:rsidR="00544CAE" w:rsidRDefault="00544CAE" w:rsidP="00ED5964">
      <w:pPr>
        <w:jc w:val="both"/>
        <w:rPr>
          <w:rFonts w:asciiTheme="minorBidi" w:hAnsiTheme="minorBidi"/>
          <w:sz w:val="28"/>
          <w:szCs w:val="28"/>
        </w:rPr>
      </w:pPr>
    </w:p>
    <w:p w14:paraId="0C4E456B" w14:textId="77777777" w:rsidR="00544CAE" w:rsidRDefault="00544CAE" w:rsidP="00ED5964">
      <w:pPr>
        <w:jc w:val="both"/>
        <w:rPr>
          <w:rFonts w:asciiTheme="minorBidi" w:hAnsiTheme="minorBidi"/>
          <w:sz w:val="28"/>
          <w:szCs w:val="28"/>
        </w:rPr>
      </w:pPr>
    </w:p>
    <w:p w14:paraId="26FFB3AF" w14:textId="77777777" w:rsidR="00544CAE" w:rsidRDefault="00544CAE" w:rsidP="00ED5964">
      <w:pPr>
        <w:jc w:val="both"/>
        <w:rPr>
          <w:rFonts w:asciiTheme="minorBidi" w:hAnsiTheme="minorBidi"/>
          <w:sz w:val="28"/>
          <w:szCs w:val="28"/>
        </w:rPr>
      </w:pPr>
    </w:p>
    <w:p w14:paraId="24E82665" w14:textId="77777777" w:rsidR="0004793D" w:rsidRDefault="0004793D" w:rsidP="00ED5964">
      <w:pPr>
        <w:jc w:val="both"/>
        <w:rPr>
          <w:rFonts w:asciiTheme="minorBidi" w:hAnsiTheme="minorBidi"/>
          <w:sz w:val="28"/>
          <w:szCs w:val="28"/>
        </w:rPr>
      </w:pPr>
    </w:p>
    <w:p w14:paraId="51613399" w14:textId="77777777" w:rsidR="0004793D" w:rsidRDefault="0004793D" w:rsidP="00ED5964">
      <w:pPr>
        <w:jc w:val="both"/>
        <w:rPr>
          <w:rFonts w:asciiTheme="minorBidi" w:hAnsiTheme="minorBidi"/>
          <w:sz w:val="28"/>
          <w:szCs w:val="28"/>
        </w:rPr>
      </w:pPr>
    </w:p>
    <w:p w14:paraId="7D928066" w14:textId="77777777" w:rsidR="0004793D" w:rsidRDefault="0004793D" w:rsidP="00ED5964">
      <w:pPr>
        <w:jc w:val="both"/>
        <w:rPr>
          <w:rFonts w:asciiTheme="minorBidi" w:hAnsiTheme="minorBidi"/>
          <w:sz w:val="28"/>
          <w:szCs w:val="28"/>
        </w:rPr>
      </w:pPr>
    </w:p>
    <w:p w14:paraId="696EA710" w14:textId="77777777" w:rsidR="0004793D" w:rsidRDefault="0004793D" w:rsidP="00ED5964">
      <w:pPr>
        <w:jc w:val="both"/>
        <w:rPr>
          <w:rFonts w:asciiTheme="minorBidi" w:hAnsiTheme="minorBidi"/>
          <w:sz w:val="28"/>
          <w:szCs w:val="28"/>
        </w:rPr>
      </w:pPr>
    </w:p>
    <w:p w14:paraId="4A0FA279" w14:textId="77777777" w:rsidR="0004793D" w:rsidRDefault="0004793D" w:rsidP="00ED5964">
      <w:pPr>
        <w:jc w:val="both"/>
        <w:rPr>
          <w:rFonts w:asciiTheme="minorBidi" w:hAnsiTheme="minorBidi"/>
          <w:sz w:val="28"/>
          <w:szCs w:val="28"/>
        </w:rPr>
      </w:pPr>
    </w:p>
    <w:p w14:paraId="1B27A076" w14:textId="77777777" w:rsidR="0004793D" w:rsidRDefault="0004793D" w:rsidP="00ED5964">
      <w:pPr>
        <w:jc w:val="both"/>
        <w:rPr>
          <w:rFonts w:asciiTheme="minorBidi" w:hAnsiTheme="minorBidi"/>
          <w:sz w:val="28"/>
          <w:szCs w:val="28"/>
        </w:rPr>
      </w:pPr>
    </w:p>
    <w:p w14:paraId="6AC9BD31" w14:textId="77777777" w:rsidR="0004793D" w:rsidRDefault="0004793D" w:rsidP="00ED5964">
      <w:pPr>
        <w:jc w:val="both"/>
        <w:rPr>
          <w:rFonts w:asciiTheme="minorBidi" w:hAnsiTheme="minorBidi"/>
          <w:sz w:val="28"/>
          <w:szCs w:val="28"/>
        </w:rPr>
      </w:pPr>
    </w:p>
    <w:p w14:paraId="379B0B39" w14:textId="77777777" w:rsidR="00544CAE" w:rsidRPr="00242974" w:rsidRDefault="00544CAE"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rFonts w:ascii="Arial" w:hAnsi="Arial" w:cs="Arial"/>
          <w:b/>
          <w:noProof/>
          <w:sz w:val="22"/>
        </w:rPr>
      </w:sdtEndPr>
      <w:sdtContent>
        <w:p w14:paraId="69A45AB4" w14:textId="1BC22B3F" w:rsidR="00184A9A" w:rsidRPr="00E55D8A" w:rsidRDefault="00184A9A">
          <w:pPr>
            <w:pStyle w:val="TOCHeading"/>
            <w:rPr>
              <w:rFonts w:ascii="Arial" w:hAnsi="Arial" w:cs="Arial"/>
              <w:color w:val="4472C4" w:themeColor="accent1"/>
              <w:sz w:val="22"/>
              <w:szCs w:val="22"/>
            </w:rPr>
          </w:pPr>
          <w:r w:rsidRPr="00E55D8A">
            <w:rPr>
              <w:rFonts w:ascii="Arial" w:hAnsi="Arial" w:cs="Arial"/>
              <w:color w:val="4472C4" w:themeColor="accent1"/>
              <w:sz w:val="22"/>
              <w:szCs w:val="22"/>
            </w:rPr>
            <w:t>Table of Contents</w:t>
          </w:r>
        </w:p>
        <w:p w14:paraId="4A159F97" w14:textId="775EA6C7" w:rsidR="00ED5964" w:rsidRPr="00E55D8A" w:rsidRDefault="00065B11" w:rsidP="003A033C">
          <w:pPr>
            <w:rPr>
              <w:rFonts w:ascii="Arial" w:hAnsi="Arial" w:cs="Arial"/>
              <w:sz w:val="22"/>
            </w:rPr>
          </w:pPr>
        </w:p>
      </w:sdtContent>
    </w:sdt>
    <w:sdt>
      <w:sdtPr>
        <w:rPr>
          <w:rFonts w:ascii="Arial" w:eastAsiaTheme="minorHAnsi" w:hAnsi="Arial" w:cs="Arial"/>
          <w:kern w:val="0"/>
          <w:sz w:val="22"/>
          <w:lang w:val="en-US" w:eastAsia="en-US"/>
          <w14:ligatures w14:val="none"/>
        </w:rPr>
        <w:id w:val="-925500166"/>
        <w:docPartObj>
          <w:docPartGallery w:val="Table of Contents"/>
          <w:docPartUnique/>
        </w:docPartObj>
      </w:sdtPr>
      <w:sdtEndPr>
        <w:rPr>
          <w:rFonts w:ascii="Times New Roman" w:hAnsi="Times New Roman" w:cstheme="minorBidi"/>
          <w:b/>
          <w:bCs/>
          <w:noProof/>
          <w:sz w:val="24"/>
        </w:rPr>
      </w:sdtEndPr>
      <w:sdtContent>
        <w:p w14:paraId="4915E5A5" w14:textId="1FBC3D38" w:rsidR="003A033C" w:rsidRPr="00E55D8A" w:rsidRDefault="003A033C" w:rsidP="003A033C">
          <w:pPr>
            <w:keepNext/>
            <w:keepLines/>
            <w:spacing w:before="240" w:after="0"/>
            <w:rPr>
              <w:rFonts w:ascii="Arial" w:eastAsiaTheme="majorEastAsia" w:hAnsi="Arial" w:cs="Arial"/>
              <w:color w:val="2F5496" w:themeColor="accent1" w:themeShade="BF"/>
              <w:kern w:val="0"/>
              <w:sz w:val="22"/>
              <w:lang w:val="en-US" w:eastAsia="en-US"/>
              <w14:ligatures w14:val="none"/>
            </w:rPr>
          </w:pPr>
        </w:p>
        <w:p w14:paraId="6817B4F8" w14:textId="77777777" w:rsidR="003A033C" w:rsidRPr="00E55D8A" w:rsidRDefault="003A033C" w:rsidP="003A033C">
          <w:pPr>
            <w:tabs>
              <w:tab w:val="right" w:leader="dot" w:pos="9350"/>
            </w:tabs>
            <w:spacing w:after="100" w:line="360" w:lineRule="auto"/>
            <w:jc w:val="both"/>
            <w:rPr>
              <w:rFonts w:ascii="Arial" w:hAnsi="Arial" w:cs="Arial"/>
              <w:noProof/>
              <w:kern w:val="0"/>
              <w:sz w:val="22"/>
              <w:lang w:val="en-US" w:eastAsia="en-US"/>
              <w14:ligatures w14:val="none"/>
            </w:rPr>
          </w:pPr>
          <w:r w:rsidRPr="00E55D8A">
            <w:rPr>
              <w:rFonts w:ascii="Arial" w:eastAsiaTheme="minorHAnsi" w:hAnsi="Arial" w:cs="Arial"/>
              <w:kern w:val="0"/>
              <w:sz w:val="22"/>
              <w:lang w:val="en-US" w:eastAsia="en-US"/>
              <w14:ligatures w14:val="none"/>
            </w:rPr>
            <w:fldChar w:fldCharType="begin"/>
          </w:r>
          <w:r w:rsidRPr="00E55D8A">
            <w:rPr>
              <w:rFonts w:ascii="Arial" w:eastAsiaTheme="minorHAnsi" w:hAnsi="Arial" w:cs="Arial"/>
              <w:kern w:val="0"/>
              <w:sz w:val="22"/>
              <w:lang w:val="en-US" w:eastAsia="en-US"/>
              <w14:ligatures w14:val="none"/>
            </w:rPr>
            <w:instrText xml:space="preserve"> TOC \o "1-3" \h \z \u </w:instrText>
          </w:r>
          <w:r w:rsidRPr="00E55D8A">
            <w:rPr>
              <w:rFonts w:ascii="Arial" w:eastAsiaTheme="minorHAnsi" w:hAnsi="Arial" w:cs="Arial"/>
              <w:kern w:val="0"/>
              <w:sz w:val="22"/>
              <w:lang w:val="en-US" w:eastAsia="en-US"/>
              <w14:ligatures w14:val="none"/>
            </w:rPr>
            <w:fldChar w:fldCharType="separate"/>
          </w:r>
          <w:hyperlink w:anchor="_Toc212049053" w:history="1">
            <w:r w:rsidRPr="00E55D8A">
              <w:rPr>
                <w:rFonts w:ascii="Arial" w:eastAsiaTheme="minorHAnsi" w:hAnsi="Arial" w:cs="Arial"/>
                <w:noProof/>
                <w:color w:val="0563C1" w:themeColor="hyperlink"/>
                <w:kern w:val="0"/>
                <w:sz w:val="22"/>
                <w:u w:val="single"/>
                <w:lang w:val="en-US" w:eastAsia="en-US"/>
                <w14:ligatures w14:val="none"/>
              </w:rPr>
              <w:t>Task-3 (Report)</w:t>
            </w:r>
            <w:r w:rsidRPr="00E55D8A">
              <w:rPr>
                <w:rFonts w:ascii="Arial" w:eastAsiaTheme="minorHAnsi" w:hAnsi="Arial" w:cs="Arial"/>
                <w:noProof/>
                <w:webHidden/>
                <w:kern w:val="0"/>
                <w:sz w:val="22"/>
                <w:lang w:val="en-US" w:eastAsia="en-US"/>
                <w14:ligatures w14:val="none"/>
              </w:rPr>
              <w:tab/>
            </w:r>
            <w:r w:rsidRPr="00E55D8A">
              <w:rPr>
                <w:rFonts w:ascii="Arial" w:eastAsiaTheme="minorHAnsi" w:hAnsi="Arial" w:cs="Arial"/>
                <w:noProof/>
                <w:webHidden/>
                <w:kern w:val="0"/>
                <w:sz w:val="22"/>
                <w:lang w:val="en-US" w:eastAsia="en-US"/>
                <w14:ligatures w14:val="none"/>
              </w:rPr>
              <w:fldChar w:fldCharType="begin"/>
            </w:r>
            <w:r w:rsidRPr="00E55D8A">
              <w:rPr>
                <w:rFonts w:ascii="Arial" w:eastAsiaTheme="minorHAnsi" w:hAnsi="Arial" w:cs="Arial"/>
                <w:noProof/>
                <w:webHidden/>
                <w:kern w:val="0"/>
                <w:sz w:val="22"/>
                <w:lang w:val="en-US" w:eastAsia="en-US"/>
                <w14:ligatures w14:val="none"/>
              </w:rPr>
              <w:instrText xml:space="preserve"> PAGEREF _Toc212049053 \h </w:instrText>
            </w:r>
            <w:r w:rsidRPr="00E55D8A">
              <w:rPr>
                <w:rFonts w:ascii="Arial" w:eastAsiaTheme="minorHAnsi" w:hAnsi="Arial" w:cs="Arial"/>
                <w:noProof/>
                <w:webHidden/>
                <w:kern w:val="0"/>
                <w:sz w:val="22"/>
                <w:lang w:val="en-US" w:eastAsia="en-US"/>
                <w14:ligatures w14:val="none"/>
              </w:rPr>
            </w:r>
            <w:r w:rsidRPr="00E55D8A">
              <w:rPr>
                <w:rFonts w:ascii="Arial" w:eastAsiaTheme="minorHAnsi" w:hAnsi="Arial" w:cs="Arial"/>
                <w:noProof/>
                <w:webHidden/>
                <w:kern w:val="0"/>
                <w:sz w:val="22"/>
                <w:lang w:val="en-US" w:eastAsia="en-US"/>
                <w14:ligatures w14:val="none"/>
              </w:rPr>
              <w:fldChar w:fldCharType="separate"/>
            </w:r>
            <w:r w:rsidRPr="00E55D8A">
              <w:rPr>
                <w:rFonts w:ascii="Arial" w:eastAsiaTheme="minorHAnsi" w:hAnsi="Arial" w:cs="Arial"/>
                <w:noProof/>
                <w:webHidden/>
                <w:kern w:val="0"/>
                <w:sz w:val="22"/>
                <w:lang w:val="en-US" w:eastAsia="en-US"/>
                <w14:ligatures w14:val="none"/>
              </w:rPr>
              <w:t>3</w:t>
            </w:r>
            <w:r w:rsidRPr="00E55D8A">
              <w:rPr>
                <w:rFonts w:ascii="Arial" w:eastAsiaTheme="minorHAnsi" w:hAnsi="Arial" w:cs="Arial"/>
                <w:noProof/>
                <w:webHidden/>
                <w:kern w:val="0"/>
                <w:sz w:val="22"/>
                <w:lang w:val="en-US" w:eastAsia="en-US"/>
                <w14:ligatures w14:val="none"/>
              </w:rPr>
              <w:fldChar w:fldCharType="end"/>
            </w:r>
          </w:hyperlink>
        </w:p>
        <w:p w14:paraId="7086799D" w14:textId="77777777" w:rsidR="003A033C" w:rsidRPr="00E55D8A" w:rsidRDefault="003A033C" w:rsidP="003A033C">
          <w:pPr>
            <w:tabs>
              <w:tab w:val="right" w:leader="dot" w:pos="9350"/>
            </w:tabs>
            <w:spacing w:after="100" w:line="360" w:lineRule="auto"/>
            <w:ind w:left="240"/>
            <w:jc w:val="both"/>
            <w:rPr>
              <w:rFonts w:ascii="Arial" w:hAnsi="Arial" w:cs="Arial"/>
              <w:noProof/>
              <w:kern w:val="0"/>
              <w:sz w:val="22"/>
              <w:lang w:val="en-US" w:eastAsia="en-US"/>
              <w14:ligatures w14:val="none"/>
            </w:rPr>
          </w:pPr>
          <w:hyperlink w:anchor="_Toc212049054" w:history="1">
            <w:r w:rsidRPr="00E55D8A">
              <w:rPr>
                <w:rFonts w:ascii="Arial" w:eastAsia="Times New Roman" w:hAnsi="Arial" w:cs="Arial"/>
                <w:noProof/>
                <w:color w:val="0563C1" w:themeColor="hyperlink"/>
                <w:kern w:val="0"/>
                <w:sz w:val="22"/>
                <w:u w:val="single"/>
                <w:lang w:val="en-US" w:eastAsia="en-US"/>
                <w14:ligatures w14:val="none"/>
              </w:rPr>
              <w:t>Introduction</w:t>
            </w:r>
            <w:r w:rsidRPr="00E55D8A">
              <w:rPr>
                <w:rFonts w:ascii="Arial" w:eastAsiaTheme="minorHAnsi" w:hAnsi="Arial" w:cs="Arial"/>
                <w:noProof/>
                <w:webHidden/>
                <w:kern w:val="0"/>
                <w:sz w:val="22"/>
                <w:lang w:val="en-US" w:eastAsia="en-US"/>
                <w14:ligatures w14:val="none"/>
              </w:rPr>
              <w:tab/>
            </w:r>
            <w:r w:rsidRPr="00E55D8A">
              <w:rPr>
                <w:rFonts w:ascii="Arial" w:eastAsiaTheme="minorHAnsi" w:hAnsi="Arial" w:cs="Arial"/>
                <w:noProof/>
                <w:webHidden/>
                <w:kern w:val="0"/>
                <w:sz w:val="22"/>
                <w:lang w:val="en-US" w:eastAsia="en-US"/>
                <w14:ligatures w14:val="none"/>
              </w:rPr>
              <w:fldChar w:fldCharType="begin"/>
            </w:r>
            <w:r w:rsidRPr="00E55D8A">
              <w:rPr>
                <w:rFonts w:ascii="Arial" w:eastAsiaTheme="minorHAnsi" w:hAnsi="Arial" w:cs="Arial"/>
                <w:noProof/>
                <w:webHidden/>
                <w:kern w:val="0"/>
                <w:sz w:val="22"/>
                <w:lang w:val="en-US" w:eastAsia="en-US"/>
                <w14:ligatures w14:val="none"/>
              </w:rPr>
              <w:instrText xml:space="preserve"> PAGEREF _Toc212049054 \h </w:instrText>
            </w:r>
            <w:r w:rsidRPr="00E55D8A">
              <w:rPr>
                <w:rFonts w:ascii="Arial" w:eastAsiaTheme="minorHAnsi" w:hAnsi="Arial" w:cs="Arial"/>
                <w:noProof/>
                <w:webHidden/>
                <w:kern w:val="0"/>
                <w:sz w:val="22"/>
                <w:lang w:val="en-US" w:eastAsia="en-US"/>
                <w14:ligatures w14:val="none"/>
              </w:rPr>
            </w:r>
            <w:r w:rsidRPr="00E55D8A">
              <w:rPr>
                <w:rFonts w:ascii="Arial" w:eastAsiaTheme="minorHAnsi" w:hAnsi="Arial" w:cs="Arial"/>
                <w:noProof/>
                <w:webHidden/>
                <w:kern w:val="0"/>
                <w:sz w:val="22"/>
                <w:lang w:val="en-US" w:eastAsia="en-US"/>
                <w14:ligatures w14:val="none"/>
              </w:rPr>
              <w:fldChar w:fldCharType="separate"/>
            </w:r>
            <w:r w:rsidRPr="00E55D8A">
              <w:rPr>
                <w:rFonts w:ascii="Arial" w:eastAsiaTheme="minorHAnsi" w:hAnsi="Arial" w:cs="Arial"/>
                <w:noProof/>
                <w:webHidden/>
                <w:kern w:val="0"/>
                <w:sz w:val="22"/>
                <w:lang w:val="en-US" w:eastAsia="en-US"/>
                <w14:ligatures w14:val="none"/>
              </w:rPr>
              <w:t>3</w:t>
            </w:r>
            <w:r w:rsidRPr="00E55D8A">
              <w:rPr>
                <w:rFonts w:ascii="Arial" w:eastAsiaTheme="minorHAnsi" w:hAnsi="Arial" w:cs="Arial"/>
                <w:noProof/>
                <w:webHidden/>
                <w:kern w:val="0"/>
                <w:sz w:val="22"/>
                <w:lang w:val="en-US" w:eastAsia="en-US"/>
                <w14:ligatures w14:val="none"/>
              </w:rPr>
              <w:fldChar w:fldCharType="end"/>
            </w:r>
          </w:hyperlink>
        </w:p>
        <w:p w14:paraId="71F46EF9" w14:textId="77777777" w:rsidR="003A033C" w:rsidRPr="00E55D8A" w:rsidRDefault="003A033C" w:rsidP="003A033C">
          <w:pPr>
            <w:tabs>
              <w:tab w:val="right" w:leader="dot" w:pos="9350"/>
            </w:tabs>
            <w:spacing w:after="100" w:line="360" w:lineRule="auto"/>
            <w:ind w:left="240"/>
            <w:jc w:val="both"/>
            <w:rPr>
              <w:rFonts w:ascii="Arial" w:hAnsi="Arial" w:cs="Arial"/>
              <w:noProof/>
              <w:kern w:val="0"/>
              <w:sz w:val="22"/>
              <w:lang w:val="en-US" w:eastAsia="en-US"/>
              <w14:ligatures w14:val="none"/>
            </w:rPr>
          </w:pPr>
          <w:hyperlink w:anchor="_Toc212049055" w:history="1">
            <w:r w:rsidRPr="00E55D8A">
              <w:rPr>
                <w:rFonts w:ascii="Arial" w:eastAsia="Times New Roman" w:hAnsi="Arial" w:cs="Arial"/>
                <w:noProof/>
                <w:color w:val="0563C1" w:themeColor="hyperlink"/>
                <w:kern w:val="0"/>
                <w:sz w:val="22"/>
                <w:u w:val="single"/>
                <w:lang w:val="en-US" w:eastAsia="en-US"/>
                <w14:ligatures w14:val="none"/>
              </w:rPr>
              <w:t>Healthcare Assistant Role description</w:t>
            </w:r>
            <w:r w:rsidRPr="00E55D8A">
              <w:rPr>
                <w:rFonts w:ascii="Arial" w:eastAsiaTheme="minorHAnsi" w:hAnsi="Arial" w:cs="Arial"/>
                <w:noProof/>
                <w:webHidden/>
                <w:kern w:val="0"/>
                <w:sz w:val="22"/>
                <w:lang w:val="en-US" w:eastAsia="en-US"/>
                <w14:ligatures w14:val="none"/>
              </w:rPr>
              <w:tab/>
            </w:r>
            <w:r w:rsidRPr="00E55D8A">
              <w:rPr>
                <w:rFonts w:ascii="Arial" w:eastAsiaTheme="minorHAnsi" w:hAnsi="Arial" w:cs="Arial"/>
                <w:noProof/>
                <w:webHidden/>
                <w:kern w:val="0"/>
                <w:sz w:val="22"/>
                <w:lang w:val="en-US" w:eastAsia="en-US"/>
                <w14:ligatures w14:val="none"/>
              </w:rPr>
              <w:fldChar w:fldCharType="begin"/>
            </w:r>
            <w:r w:rsidRPr="00E55D8A">
              <w:rPr>
                <w:rFonts w:ascii="Arial" w:eastAsiaTheme="minorHAnsi" w:hAnsi="Arial" w:cs="Arial"/>
                <w:noProof/>
                <w:webHidden/>
                <w:kern w:val="0"/>
                <w:sz w:val="22"/>
                <w:lang w:val="en-US" w:eastAsia="en-US"/>
                <w14:ligatures w14:val="none"/>
              </w:rPr>
              <w:instrText xml:space="preserve"> PAGEREF _Toc212049055 \h </w:instrText>
            </w:r>
            <w:r w:rsidRPr="00E55D8A">
              <w:rPr>
                <w:rFonts w:ascii="Arial" w:eastAsiaTheme="minorHAnsi" w:hAnsi="Arial" w:cs="Arial"/>
                <w:noProof/>
                <w:webHidden/>
                <w:kern w:val="0"/>
                <w:sz w:val="22"/>
                <w:lang w:val="en-US" w:eastAsia="en-US"/>
                <w14:ligatures w14:val="none"/>
              </w:rPr>
            </w:r>
            <w:r w:rsidRPr="00E55D8A">
              <w:rPr>
                <w:rFonts w:ascii="Arial" w:eastAsiaTheme="minorHAnsi" w:hAnsi="Arial" w:cs="Arial"/>
                <w:noProof/>
                <w:webHidden/>
                <w:kern w:val="0"/>
                <w:sz w:val="22"/>
                <w:lang w:val="en-US" w:eastAsia="en-US"/>
                <w14:ligatures w14:val="none"/>
              </w:rPr>
              <w:fldChar w:fldCharType="separate"/>
            </w:r>
            <w:r w:rsidRPr="00E55D8A">
              <w:rPr>
                <w:rFonts w:ascii="Arial" w:eastAsiaTheme="minorHAnsi" w:hAnsi="Arial" w:cs="Arial"/>
                <w:noProof/>
                <w:webHidden/>
                <w:kern w:val="0"/>
                <w:sz w:val="22"/>
                <w:lang w:val="en-US" w:eastAsia="en-US"/>
                <w14:ligatures w14:val="none"/>
              </w:rPr>
              <w:t>3</w:t>
            </w:r>
            <w:r w:rsidRPr="00E55D8A">
              <w:rPr>
                <w:rFonts w:ascii="Arial" w:eastAsiaTheme="minorHAnsi" w:hAnsi="Arial" w:cs="Arial"/>
                <w:noProof/>
                <w:webHidden/>
                <w:kern w:val="0"/>
                <w:sz w:val="22"/>
                <w:lang w:val="en-US" w:eastAsia="en-US"/>
                <w14:ligatures w14:val="none"/>
              </w:rPr>
              <w:fldChar w:fldCharType="end"/>
            </w:r>
          </w:hyperlink>
        </w:p>
        <w:p w14:paraId="495238B9" w14:textId="77777777" w:rsidR="003A033C" w:rsidRPr="00E55D8A" w:rsidRDefault="003A033C" w:rsidP="003A033C">
          <w:pPr>
            <w:tabs>
              <w:tab w:val="right" w:leader="dot" w:pos="9350"/>
            </w:tabs>
            <w:spacing w:after="100" w:line="360" w:lineRule="auto"/>
            <w:ind w:left="240"/>
            <w:jc w:val="both"/>
            <w:rPr>
              <w:rFonts w:ascii="Arial" w:hAnsi="Arial" w:cs="Arial"/>
              <w:noProof/>
              <w:kern w:val="0"/>
              <w:sz w:val="22"/>
              <w:lang w:val="en-US" w:eastAsia="en-US"/>
              <w14:ligatures w14:val="none"/>
            </w:rPr>
          </w:pPr>
          <w:hyperlink w:anchor="_Toc212049056" w:history="1">
            <w:r w:rsidRPr="00E55D8A">
              <w:rPr>
                <w:rFonts w:ascii="Arial" w:eastAsia="Times New Roman" w:hAnsi="Arial" w:cs="Arial"/>
                <w:noProof/>
                <w:color w:val="0563C1" w:themeColor="hyperlink"/>
                <w:kern w:val="0"/>
                <w:sz w:val="22"/>
                <w:u w:val="single"/>
                <w:lang w:val="en-US" w:eastAsia="en-US"/>
                <w14:ligatures w14:val="none"/>
              </w:rPr>
              <w:t>Three essential skills for this role</w:t>
            </w:r>
            <w:r w:rsidRPr="00E55D8A">
              <w:rPr>
                <w:rFonts w:ascii="Arial" w:eastAsiaTheme="minorHAnsi" w:hAnsi="Arial" w:cs="Arial"/>
                <w:noProof/>
                <w:webHidden/>
                <w:kern w:val="0"/>
                <w:sz w:val="22"/>
                <w:lang w:val="en-US" w:eastAsia="en-US"/>
                <w14:ligatures w14:val="none"/>
              </w:rPr>
              <w:tab/>
            </w:r>
            <w:r w:rsidRPr="00E55D8A">
              <w:rPr>
                <w:rFonts w:ascii="Arial" w:eastAsiaTheme="minorHAnsi" w:hAnsi="Arial" w:cs="Arial"/>
                <w:noProof/>
                <w:webHidden/>
                <w:kern w:val="0"/>
                <w:sz w:val="22"/>
                <w:lang w:val="en-US" w:eastAsia="en-US"/>
                <w14:ligatures w14:val="none"/>
              </w:rPr>
              <w:fldChar w:fldCharType="begin"/>
            </w:r>
            <w:r w:rsidRPr="00E55D8A">
              <w:rPr>
                <w:rFonts w:ascii="Arial" w:eastAsiaTheme="minorHAnsi" w:hAnsi="Arial" w:cs="Arial"/>
                <w:noProof/>
                <w:webHidden/>
                <w:kern w:val="0"/>
                <w:sz w:val="22"/>
                <w:lang w:val="en-US" w:eastAsia="en-US"/>
                <w14:ligatures w14:val="none"/>
              </w:rPr>
              <w:instrText xml:space="preserve"> PAGEREF _Toc212049056 \h </w:instrText>
            </w:r>
            <w:r w:rsidRPr="00E55D8A">
              <w:rPr>
                <w:rFonts w:ascii="Arial" w:eastAsiaTheme="minorHAnsi" w:hAnsi="Arial" w:cs="Arial"/>
                <w:noProof/>
                <w:webHidden/>
                <w:kern w:val="0"/>
                <w:sz w:val="22"/>
                <w:lang w:val="en-US" w:eastAsia="en-US"/>
                <w14:ligatures w14:val="none"/>
              </w:rPr>
            </w:r>
            <w:r w:rsidRPr="00E55D8A">
              <w:rPr>
                <w:rFonts w:ascii="Arial" w:eastAsiaTheme="minorHAnsi" w:hAnsi="Arial" w:cs="Arial"/>
                <w:noProof/>
                <w:webHidden/>
                <w:kern w:val="0"/>
                <w:sz w:val="22"/>
                <w:lang w:val="en-US" w:eastAsia="en-US"/>
                <w14:ligatures w14:val="none"/>
              </w:rPr>
              <w:fldChar w:fldCharType="separate"/>
            </w:r>
            <w:r w:rsidRPr="00E55D8A">
              <w:rPr>
                <w:rFonts w:ascii="Arial" w:eastAsiaTheme="minorHAnsi" w:hAnsi="Arial" w:cs="Arial"/>
                <w:noProof/>
                <w:webHidden/>
                <w:kern w:val="0"/>
                <w:sz w:val="22"/>
                <w:lang w:val="en-US" w:eastAsia="en-US"/>
                <w14:ligatures w14:val="none"/>
              </w:rPr>
              <w:t>4</w:t>
            </w:r>
            <w:r w:rsidRPr="00E55D8A">
              <w:rPr>
                <w:rFonts w:ascii="Arial" w:eastAsiaTheme="minorHAnsi" w:hAnsi="Arial" w:cs="Arial"/>
                <w:noProof/>
                <w:webHidden/>
                <w:kern w:val="0"/>
                <w:sz w:val="22"/>
                <w:lang w:val="en-US" w:eastAsia="en-US"/>
                <w14:ligatures w14:val="none"/>
              </w:rPr>
              <w:fldChar w:fldCharType="end"/>
            </w:r>
          </w:hyperlink>
        </w:p>
        <w:p w14:paraId="7256EB31" w14:textId="77777777" w:rsidR="003A033C" w:rsidRPr="00E55D8A" w:rsidRDefault="003A033C" w:rsidP="003A033C">
          <w:pPr>
            <w:tabs>
              <w:tab w:val="right" w:leader="dot" w:pos="9350"/>
            </w:tabs>
            <w:spacing w:after="100" w:line="360" w:lineRule="auto"/>
            <w:ind w:left="240"/>
            <w:jc w:val="both"/>
            <w:rPr>
              <w:rFonts w:ascii="Arial" w:hAnsi="Arial" w:cs="Arial"/>
              <w:noProof/>
              <w:kern w:val="0"/>
              <w:sz w:val="22"/>
              <w:lang w:val="en-US" w:eastAsia="en-US"/>
              <w14:ligatures w14:val="none"/>
            </w:rPr>
          </w:pPr>
          <w:hyperlink w:anchor="_Toc212049057" w:history="1">
            <w:r w:rsidRPr="00E55D8A">
              <w:rPr>
                <w:rFonts w:ascii="Arial" w:eastAsia="Times New Roman" w:hAnsi="Arial" w:cs="Arial"/>
                <w:noProof/>
                <w:color w:val="0563C1" w:themeColor="hyperlink"/>
                <w:kern w:val="0"/>
                <w:sz w:val="22"/>
                <w:u w:val="single"/>
                <w:lang w:val="en-US" w:eastAsia="en-US"/>
                <w14:ligatures w14:val="none"/>
              </w:rPr>
              <w:t>Plans to Enhance these Skills</w:t>
            </w:r>
            <w:r w:rsidRPr="00E55D8A">
              <w:rPr>
                <w:rFonts w:ascii="Arial" w:eastAsiaTheme="minorHAnsi" w:hAnsi="Arial" w:cs="Arial"/>
                <w:noProof/>
                <w:webHidden/>
                <w:kern w:val="0"/>
                <w:sz w:val="22"/>
                <w:lang w:val="en-US" w:eastAsia="en-US"/>
                <w14:ligatures w14:val="none"/>
              </w:rPr>
              <w:tab/>
            </w:r>
            <w:r w:rsidRPr="00E55D8A">
              <w:rPr>
                <w:rFonts w:ascii="Arial" w:eastAsiaTheme="minorHAnsi" w:hAnsi="Arial" w:cs="Arial"/>
                <w:noProof/>
                <w:webHidden/>
                <w:kern w:val="0"/>
                <w:sz w:val="22"/>
                <w:lang w:val="en-US" w:eastAsia="en-US"/>
                <w14:ligatures w14:val="none"/>
              </w:rPr>
              <w:fldChar w:fldCharType="begin"/>
            </w:r>
            <w:r w:rsidRPr="00E55D8A">
              <w:rPr>
                <w:rFonts w:ascii="Arial" w:eastAsiaTheme="minorHAnsi" w:hAnsi="Arial" w:cs="Arial"/>
                <w:noProof/>
                <w:webHidden/>
                <w:kern w:val="0"/>
                <w:sz w:val="22"/>
                <w:lang w:val="en-US" w:eastAsia="en-US"/>
                <w14:ligatures w14:val="none"/>
              </w:rPr>
              <w:instrText xml:space="preserve"> PAGEREF _Toc212049057 \h </w:instrText>
            </w:r>
            <w:r w:rsidRPr="00E55D8A">
              <w:rPr>
                <w:rFonts w:ascii="Arial" w:eastAsiaTheme="minorHAnsi" w:hAnsi="Arial" w:cs="Arial"/>
                <w:noProof/>
                <w:webHidden/>
                <w:kern w:val="0"/>
                <w:sz w:val="22"/>
                <w:lang w:val="en-US" w:eastAsia="en-US"/>
                <w14:ligatures w14:val="none"/>
              </w:rPr>
            </w:r>
            <w:r w:rsidRPr="00E55D8A">
              <w:rPr>
                <w:rFonts w:ascii="Arial" w:eastAsiaTheme="minorHAnsi" w:hAnsi="Arial" w:cs="Arial"/>
                <w:noProof/>
                <w:webHidden/>
                <w:kern w:val="0"/>
                <w:sz w:val="22"/>
                <w:lang w:val="en-US" w:eastAsia="en-US"/>
                <w14:ligatures w14:val="none"/>
              </w:rPr>
              <w:fldChar w:fldCharType="separate"/>
            </w:r>
            <w:r w:rsidRPr="00E55D8A">
              <w:rPr>
                <w:rFonts w:ascii="Arial" w:eastAsiaTheme="minorHAnsi" w:hAnsi="Arial" w:cs="Arial"/>
                <w:noProof/>
                <w:webHidden/>
                <w:kern w:val="0"/>
                <w:sz w:val="22"/>
                <w:lang w:val="en-US" w:eastAsia="en-US"/>
                <w14:ligatures w14:val="none"/>
              </w:rPr>
              <w:t>5</w:t>
            </w:r>
            <w:r w:rsidRPr="00E55D8A">
              <w:rPr>
                <w:rFonts w:ascii="Arial" w:eastAsiaTheme="minorHAnsi" w:hAnsi="Arial" w:cs="Arial"/>
                <w:noProof/>
                <w:webHidden/>
                <w:kern w:val="0"/>
                <w:sz w:val="22"/>
                <w:lang w:val="en-US" w:eastAsia="en-US"/>
                <w14:ligatures w14:val="none"/>
              </w:rPr>
              <w:fldChar w:fldCharType="end"/>
            </w:r>
          </w:hyperlink>
        </w:p>
        <w:p w14:paraId="0B89BCC7" w14:textId="77777777" w:rsidR="003A033C" w:rsidRPr="00E55D8A" w:rsidRDefault="003A033C" w:rsidP="003A033C">
          <w:pPr>
            <w:tabs>
              <w:tab w:val="right" w:leader="dot" w:pos="9350"/>
            </w:tabs>
            <w:spacing w:after="100" w:line="360" w:lineRule="auto"/>
            <w:ind w:left="480"/>
            <w:jc w:val="both"/>
            <w:rPr>
              <w:rFonts w:ascii="Arial" w:hAnsi="Arial" w:cs="Arial"/>
              <w:noProof/>
              <w:kern w:val="0"/>
              <w:sz w:val="22"/>
              <w:lang w:val="en-US" w:eastAsia="en-US"/>
              <w14:ligatures w14:val="none"/>
            </w:rPr>
          </w:pPr>
          <w:hyperlink w:anchor="_Toc212049058" w:history="1">
            <w:r w:rsidRPr="00E55D8A">
              <w:rPr>
                <w:rFonts w:ascii="Arial" w:eastAsia="Times New Roman" w:hAnsi="Arial" w:cs="Arial"/>
                <w:noProof/>
                <w:color w:val="0563C1" w:themeColor="hyperlink"/>
                <w:kern w:val="0"/>
                <w:sz w:val="22"/>
                <w:u w:val="single"/>
                <w:lang w:val="en-US" w:eastAsia="en-US"/>
                <w14:ligatures w14:val="none"/>
              </w:rPr>
              <w:t>Communication Skills Strategies to Improve</w:t>
            </w:r>
            <w:r w:rsidRPr="00E55D8A">
              <w:rPr>
                <w:rFonts w:ascii="Arial" w:eastAsiaTheme="minorHAnsi" w:hAnsi="Arial" w:cs="Arial"/>
                <w:noProof/>
                <w:webHidden/>
                <w:kern w:val="0"/>
                <w:sz w:val="22"/>
                <w:lang w:val="en-US" w:eastAsia="en-US"/>
                <w14:ligatures w14:val="none"/>
              </w:rPr>
              <w:tab/>
            </w:r>
            <w:r w:rsidRPr="00E55D8A">
              <w:rPr>
                <w:rFonts w:ascii="Arial" w:eastAsiaTheme="minorHAnsi" w:hAnsi="Arial" w:cs="Arial"/>
                <w:noProof/>
                <w:webHidden/>
                <w:kern w:val="0"/>
                <w:sz w:val="22"/>
                <w:lang w:val="en-US" w:eastAsia="en-US"/>
                <w14:ligatures w14:val="none"/>
              </w:rPr>
              <w:fldChar w:fldCharType="begin"/>
            </w:r>
            <w:r w:rsidRPr="00E55D8A">
              <w:rPr>
                <w:rFonts w:ascii="Arial" w:eastAsiaTheme="minorHAnsi" w:hAnsi="Arial" w:cs="Arial"/>
                <w:noProof/>
                <w:webHidden/>
                <w:kern w:val="0"/>
                <w:sz w:val="22"/>
                <w:lang w:val="en-US" w:eastAsia="en-US"/>
                <w14:ligatures w14:val="none"/>
              </w:rPr>
              <w:instrText xml:space="preserve"> PAGEREF _Toc212049058 \h </w:instrText>
            </w:r>
            <w:r w:rsidRPr="00E55D8A">
              <w:rPr>
                <w:rFonts w:ascii="Arial" w:eastAsiaTheme="minorHAnsi" w:hAnsi="Arial" w:cs="Arial"/>
                <w:noProof/>
                <w:webHidden/>
                <w:kern w:val="0"/>
                <w:sz w:val="22"/>
                <w:lang w:val="en-US" w:eastAsia="en-US"/>
                <w14:ligatures w14:val="none"/>
              </w:rPr>
            </w:r>
            <w:r w:rsidRPr="00E55D8A">
              <w:rPr>
                <w:rFonts w:ascii="Arial" w:eastAsiaTheme="minorHAnsi" w:hAnsi="Arial" w:cs="Arial"/>
                <w:noProof/>
                <w:webHidden/>
                <w:kern w:val="0"/>
                <w:sz w:val="22"/>
                <w:lang w:val="en-US" w:eastAsia="en-US"/>
                <w14:ligatures w14:val="none"/>
              </w:rPr>
              <w:fldChar w:fldCharType="separate"/>
            </w:r>
            <w:r w:rsidRPr="00E55D8A">
              <w:rPr>
                <w:rFonts w:ascii="Arial" w:eastAsiaTheme="minorHAnsi" w:hAnsi="Arial" w:cs="Arial"/>
                <w:noProof/>
                <w:webHidden/>
                <w:kern w:val="0"/>
                <w:sz w:val="22"/>
                <w:lang w:val="en-US" w:eastAsia="en-US"/>
                <w14:ligatures w14:val="none"/>
              </w:rPr>
              <w:t>5</w:t>
            </w:r>
            <w:r w:rsidRPr="00E55D8A">
              <w:rPr>
                <w:rFonts w:ascii="Arial" w:eastAsiaTheme="minorHAnsi" w:hAnsi="Arial" w:cs="Arial"/>
                <w:noProof/>
                <w:webHidden/>
                <w:kern w:val="0"/>
                <w:sz w:val="22"/>
                <w:lang w:val="en-US" w:eastAsia="en-US"/>
                <w14:ligatures w14:val="none"/>
              </w:rPr>
              <w:fldChar w:fldCharType="end"/>
            </w:r>
          </w:hyperlink>
        </w:p>
        <w:p w14:paraId="3E1BC914" w14:textId="77777777" w:rsidR="003A033C" w:rsidRPr="00E55D8A" w:rsidRDefault="003A033C" w:rsidP="003A033C">
          <w:pPr>
            <w:tabs>
              <w:tab w:val="right" w:leader="dot" w:pos="9350"/>
            </w:tabs>
            <w:spacing w:after="100" w:line="360" w:lineRule="auto"/>
            <w:ind w:left="480"/>
            <w:jc w:val="both"/>
            <w:rPr>
              <w:rFonts w:ascii="Arial" w:hAnsi="Arial" w:cs="Arial"/>
              <w:noProof/>
              <w:kern w:val="0"/>
              <w:sz w:val="22"/>
              <w:lang w:val="en-US" w:eastAsia="en-US"/>
              <w14:ligatures w14:val="none"/>
            </w:rPr>
          </w:pPr>
          <w:hyperlink w:anchor="_Toc212049059" w:history="1">
            <w:r w:rsidRPr="00E55D8A">
              <w:rPr>
                <w:rFonts w:ascii="Arial" w:eastAsia="Times New Roman" w:hAnsi="Arial" w:cs="Arial"/>
                <w:noProof/>
                <w:color w:val="0563C1" w:themeColor="hyperlink"/>
                <w:kern w:val="0"/>
                <w:sz w:val="22"/>
                <w:u w:val="single"/>
                <w:lang w:val="en-US" w:eastAsia="en-US"/>
                <w14:ligatures w14:val="none"/>
              </w:rPr>
              <w:t>Solutions to enhance Empathy</w:t>
            </w:r>
            <w:r w:rsidRPr="00E55D8A">
              <w:rPr>
                <w:rFonts w:ascii="Arial" w:eastAsiaTheme="minorHAnsi" w:hAnsi="Arial" w:cs="Arial"/>
                <w:noProof/>
                <w:webHidden/>
                <w:kern w:val="0"/>
                <w:sz w:val="22"/>
                <w:lang w:val="en-US" w:eastAsia="en-US"/>
                <w14:ligatures w14:val="none"/>
              </w:rPr>
              <w:tab/>
            </w:r>
            <w:r w:rsidRPr="00E55D8A">
              <w:rPr>
                <w:rFonts w:ascii="Arial" w:eastAsiaTheme="minorHAnsi" w:hAnsi="Arial" w:cs="Arial"/>
                <w:noProof/>
                <w:webHidden/>
                <w:kern w:val="0"/>
                <w:sz w:val="22"/>
                <w:lang w:val="en-US" w:eastAsia="en-US"/>
                <w14:ligatures w14:val="none"/>
              </w:rPr>
              <w:fldChar w:fldCharType="begin"/>
            </w:r>
            <w:r w:rsidRPr="00E55D8A">
              <w:rPr>
                <w:rFonts w:ascii="Arial" w:eastAsiaTheme="minorHAnsi" w:hAnsi="Arial" w:cs="Arial"/>
                <w:noProof/>
                <w:webHidden/>
                <w:kern w:val="0"/>
                <w:sz w:val="22"/>
                <w:lang w:val="en-US" w:eastAsia="en-US"/>
                <w14:ligatures w14:val="none"/>
              </w:rPr>
              <w:instrText xml:space="preserve"> PAGEREF _Toc212049059 \h </w:instrText>
            </w:r>
            <w:r w:rsidRPr="00E55D8A">
              <w:rPr>
                <w:rFonts w:ascii="Arial" w:eastAsiaTheme="minorHAnsi" w:hAnsi="Arial" w:cs="Arial"/>
                <w:noProof/>
                <w:webHidden/>
                <w:kern w:val="0"/>
                <w:sz w:val="22"/>
                <w:lang w:val="en-US" w:eastAsia="en-US"/>
                <w14:ligatures w14:val="none"/>
              </w:rPr>
            </w:r>
            <w:r w:rsidRPr="00E55D8A">
              <w:rPr>
                <w:rFonts w:ascii="Arial" w:eastAsiaTheme="minorHAnsi" w:hAnsi="Arial" w:cs="Arial"/>
                <w:noProof/>
                <w:webHidden/>
                <w:kern w:val="0"/>
                <w:sz w:val="22"/>
                <w:lang w:val="en-US" w:eastAsia="en-US"/>
                <w14:ligatures w14:val="none"/>
              </w:rPr>
              <w:fldChar w:fldCharType="separate"/>
            </w:r>
            <w:r w:rsidRPr="00E55D8A">
              <w:rPr>
                <w:rFonts w:ascii="Arial" w:eastAsiaTheme="minorHAnsi" w:hAnsi="Arial" w:cs="Arial"/>
                <w:noProof/>
                <w:webHidden/>
                <w:kern w:val="0"/>
                <w:sz w:val="22"/>
                <w:lang w:val="en-US" w:eastAsia="en-US"/>
                <w14:ligatures w14:val="none"/>
              </w:rPr>
              <w:t>5</w:t>
            </w:r>
            <w:r w:rsidRPr="00E55D8A">
              <w:rPr>
                <w:rFonts w:ascii="Arial" w:eastAsiaTheme="minorHAnsi" w:hAnsi="Arial" w:cs="Arial"/>
                <w:noProof/>
                <w:webHidden/>
                <w:kern w:val="0"/>
                <w:sz w:val="22"/>
                <w:lang w:val="en-US" w:eastAsia="en-US"/>
                <w14:ligatures w14:val="none"/>
              </w:rPr>
              <w:fldChar w:fldCharType="end"/>
            </w:r>
          </w:hyperlink>
        </w:p>
        <w:p w14:paraId="4AFDD33D" w14:textId="77777777" w:rsidR="003A033C" w:rsidRPr="00E55D8A" w:rsidRDefault="003A033C" w:rsidP="003A033C">
          <w:pPr>
            <w:tabs>
              <w:tab w:val="right" w:leader="dot" w:pos="9350"/>
            </w:tabs>
            <w:spacing w:after="100" w:line="360" w:lineRule="auto"/>
            <w:ind w:left="480"/>
            <w:jc w:val="both"/>
            <w:rPr>
              <w:rFonts w:ascii="Arial" w:hAnsi="Arial" w:cs="Arial"/>
              <w:noProof/>
              <w:kern w:val="0"/>
              <w:sz w:val="22"/>
              <w:lang w:val="en-US" w:eastAsia="en-US"/>
              <w14:ligatures w14:val="none"/>
            </w:rPr>
          </w:pPr>
          <w:hyperlink w:anchor="_Toc212049060" w:history="1">
            <w:r w:rsidRPr="00E55D8A">
              <w:rPr>
                <w:rFonts w:ascii="Arial" w:eastAsia="Times New Roman" w:hAnsi="Arial" w:cs="Arial"/>
                <w:noProof/>
                <w:color w:val="0563C1" w:themeColor="hyperlink"/>
                <w:kern w:val="0"/>
                <w:sz w:val="22"/>
                <w:u w:val="single"/>
                <w:lang w:val="en-US" w:eastAsia="en-US"/>
                <w14:ligatures w14:val="none"/>
              </w:rPr>
              <w:t>Ways to Enhance Teamwork</w:t>
            </w:r>
            <w:r w:rsidRPr="00E55D8A">
              <w:rPr>
                <w:rFonts w:ascii="Arial" w:eastAsiaTheme="minorHAnsi" w:hAnsi="Arial" w:cs="Arial"/>
                <w:noProof/>
                <w:webHidden/>
                <w:kern w:val="0"/>
                <w:sz w:val="22"/>
                <w:lang w:val="en-US" w:eastAsia="en-US"/>
                <w14:ligatures w14:val="none"/>
              </w:rPr>
              <w:tab/>
            </w:r>
            <w:r w:rsidRPr="00E55D8A">
              <w:rPr>
                <w:rFonts w:ascii="Arial" w:eastAsiaTheme="minorHAnsi" w:hAnsi="Arial" w:cs="Arial"/>
                <w:noProof/>
                <w:webHidden/>
                <w:kern w:val="0"/>
                <w:sz w:val="22"/>
                <w:lang w:val="en-US" w:eastAsia="en-US"/>
                <w14:ligatures w14:val="none"/>
              </w:rPr>
              <w:fldChar w:fldCharType="begin"/>
            </w:r>
            <w:r w:rsidRPr="00E55D8A">
              <w:rPr>
                <w:rFonts w:ascii="Arial" w:eastAsiaTheme="minorHAnsi" w:hAnsi="Arial" w:cs="Arial"/>
                <w:noProof/>
                <w:webHidden/>
                <w:kern w:val="0"/>
                <w:sz w:val="22"/>
                <w:lang w:val="en-US" w:eastAsia="en-US"/>
                <w14:ligatures w14:val="none"/>
              </w:rPr>
              <w:instrText xml:space="preserve"> PAGEREF _Toc212049060 \h </w:instrText>
            </w:r>
            <w:r w:rsidRPr="00E55D8A">
              <w:rPr>
                <w:rFonts w:ascii="Arial" w:eastAsiaTheme="minorHAnsi" w:hAnsi="Arial" w:cs="Arial"/>
                <w:noProof/>
                <w:webHidden/>
                <w:kern w:val="0"/>
                <w:sz w:val="22"/>
                <w:lang w:val="en-US" w:eastAsia="en-US"/>
                <w14:ligatures w14:val="none"/>
              </w:rPr>
            </w:r>
            <w:r w:rsidRPr="00E55D8A">
              <w:rPr>
                <w:rFonts w:ascii="Arial" w:eastAsiaTheme="minorHAnsi" w:hAnsi="Arial" w:cs="Arial"/>
                <w:noProof/>
                <w:webHidden/>
                <w:kern w:val="0"/>
                <w:sz w:val="22"/>
                <w:lang w:val="en-US" w:eastAsia="en-US"/>
                <w14:ligatures w14:val="none"/>
              </w:rPr>
              <w:fldChar w:fldCharType="separate"/>
            </w:r>
            <w:r w:rsidRPr="00E55D8A">
              <w:rPr>
                <w:rFonts w:ascii="Arial" w:eastAsiaTheme="minorHAnsi" w:hAnsi="Arial" w:cs="Arial"/>
                <w:noProof/>
                <w:webHidden/>
                <w:kern w:val="0"/>
                <w:sz w:val="22"/>
                <w:lang w:val="en-US" w:eastAsia="en-US"/>
                <w14:ligatures w14:val="none"/>
              </w:rPr>
              <w:t>6</w:t>
            </w:r>
            <w:r w:rsidRPr="00E55D8A">
              <w:rPr>
                <w:rFonts w:ascii="Arial" w:eastAsiaTheme="minorHAnsi" w:hAnsi="Arial" w:cs="Arial"/>
                <w:noProof/>
                <w:webHidden/>
                <w:kern w:val="0"/>
                <w:sz w:val="22"/>
                <w:lang w:val="en-US" w:eastAsia="en-US"/>
                <w14:ligatures w14:val="none"/>
              </w:rPr>
              <w:fldChar w:fldCharType="end"/>
            </w:r>
          </w:hyperlink>
        </w:p>
        <w:p w14:paraId="069DB63D" w14:textId="77777777" w:rsidR="003A033C" w:rsidRPr="00E55D8A" w:rsidRDefault="003A033C" w:rsidP="003A033C">
          <w:pPr>
            <w:tabs>
              <w:tab w:val="right" w:leader="dot" w:pos="9350"/>
            </w:tabs>
            <w:spacing w:after="100" w:line="360" w:lineRule="auto"/>
            <w:ind w:left="240"/>
            <w:jc w:val="both"/>
            <w:rPr>
              <w:rFonts w:ascii="Arial" w:hAnsi="Arial" w:cs="Arial"/>
              <w:noProof/>
              <w:kern w:val="0"/>
              <w:sz w:val="22"/>
              <w:lang w:val="en-US" w:eastAsia="en-US"/>
              <w14:ligatures w14:val="none"/>
            </w:rPr>
          </w:pPr>
          <w:hyperlink w:anchor="_Toc212049061" w:history="1">
            <w:r w:rsidRPr="00E55D8A">
              <w:rPr>
                <w:rFonts w:ascii="Arial" w:eastAsia="Times New Roman" w:hAnsi="Arial" w:cs="Arial"/>
                <w:noProof/>
                <w:color w:val="0563C1" w:themeColor="hyperlink"/>
                <w:kern w:val="0"/>
                <w:sz w:val="22"/>
                <w:u w:val="single"/>
                <w:lang w:val="en-US" w:eastAsia="en-US"/>
                <w14:ligatures w14:val="none"/>
              </w:rPr>
              <w:t>Conclusion</w:t>
            </w:r>
            <w:r w:rsidRPr="00E55D8A">
              <w:rPr>
                <w:rFonts w:ascii="Arial" w:eastAsiaTheme="minorHAnsi" w:hAnsi="Arial" w:cs="Arial"/>
                <w:noProof/>
                <w:webHidden/>
                <w:kern w:val="0"/>
                <w:sz w:val="22"/>
                <w:lang w:val="en-US" w:eastAsia="en-US"/>
                <w14:ligatures w14:val="none"/>
              </w:rPr>
              <w:tab/>
            </w:r>
            <w:r w:rsidRPr="00E55D8A">
              <w:rPr>
                <w:rFonts w:ascii="Arial" w:eastAsiaTheme="minorHAnsi" w:hAnsi="Arial" w:cs="Arial"/>
                <w:noProof/>
                <w:webHidden/>
                <w:kern w:val="0"/>
                <w:sz w:val="22"/>
                <w:lang w:val="en-US" w:eastAsia="en-US"/>
                <w14:ligatures w14:val="none"/>
              </w:rPr>
              <w:fldChar w:fldCharType="begin"/>
            </w:r>
            <w:r w:rsidRPr="00E55D8A">
              <w:rPr>
                <w:rFonts w:ascii="Arial" w:eastAsiaTheme="minorHAnsi" w:hAnsi="Arial" w:cs="Arial"/>
                <w:noProof/>
                <w:webHidden/>
                <w:kern w:val="0"/>
                <w:sz w:val="22"/>
                <w:lang w:val="en-US" w:eastAsia="en-US"/>
                <w14:ligatures w14:val="none"/>
              </w:rPr>
              <w:instrText xml:space="preserve"> PAGEREF _Toc212049061 \h </w:instrText>
            </w:r>
            <w:r w:rsidRPr="00E55D8A">
              <w:rPr>
                <w:rFonts w:ascii="Arial" w:eastAsiaTheme="minorHAnsi" w:hAnsi="Arial" w:cs="Arial"/>
                <w:noProof/>
                <w:webHidden/>
                <w:kern w:val="0"/>
                <w:sz w:val="22"/>
                <w:lang w:val="en-US" w:eastAsia="en-US"/>
                <w14:ligatures w14:val="none"/>
              </w:rPr>
            </w:r>
            <w:r w:rsidRPr="00E55D8A">
              <w:rPr>
                <w:rFonts w:ascii="Arial" w:eastAsiaTheme="minorHAnsi" w:hAnsi="Arial" w:cs="Arial"/>
                <w:noProof/>
                <w:webHidden/>
                <w:kern w:val="0"/>
                <w:sz w:val="22"/>
                <w:lang w:val="en-US" w:eastAsia="en-US"/>
                <w14:ligatures w14:val="none"/>
              </w:rPr>
              <w:fldChar w:fldCharType="separate"/>
            </w:r>
            <w:r w:rsidRPr="00E55D8A">
              <w:rPr>
                <w:rFonts w:ascii="Arial" w:eastAsiaTheme="minorHAnsi" w:hAnsi="Arial" w:cs="Arial"/>
                <w:noProof/>
                <w:webHidden/>
                <w:kern w:val="0"/>
                <w:sz w:val="22"/>
                <w:lang w:val="en-US" w:eastAsia="en-US"/>
                <w14:ligatures w14:val="none"/>
              </w:rPr>
              <w:t>6</w:t>
            </w:r>
            <w:r w:rsidRPr="00E55D8A">
              <w:rPr>
                <w:rFonts w:ascii="Arial" w:eastAsiaTheme="minorHAnsi" w:hAnsi="Arial" w:cs="Arial"/>
                <w:noProof/>
                <w:webHidden/>
                <w:kern w:val="0"/>
                <w:sz w:val="22"/>
                <w:lang w:val="en-US" w:eastAsia="en-US"/>
                <w14:ligatures w14:val="none"/>
              </w:rPr>
              <w:fldChar w:fldCharType="end"/>
            </w:r>
          </w:hyperlink>
        </w:p>
        <w:p w14:paraId="6B64E4ED" w14:textId="77777777" w:rsidR="003A033C" w:rsidRPr="00E55D8A" w:rsidRDefault="003A033C" w:rsidP="003A033C">
          <w:pPr>
            <w:tabs>
              <w:tab w:val="right" w:leader="dot" w:pos="9350"/>
            </w:tabs>
            <w:spacing w:after="100" w:line="360" w:lineRule="auto"/>
            <w:jc w:val="both"/>
            <w:rPr>
              <w:rFonts w:ascii="Arial" w:hAnsi="Arial" w:cs="Arial"/>
              <w:noProof/>
              <w:kern w:val="0"/>
              <w:sz w:val="22"/>
              <w:lang w:val="en-US" w:eastAsia="en-US"/>
              <w14:ligatures w14:val="none"/>
            </w:rPr>
          </w:pPr>
          <w:hyperlink w:anchor="_Toc212049062" w:history="1">
            <w:r w:rsidRPr="00E55D8A">
              <w:rPr>
                <w:rFonts w:ascii="Arial" w:eastAsia="Times New Roman" w:hAnsi="Arial" w:cs="Arial"/>
                <w:noProof/>
                <w:color w:val="0563C1" w:themeColor="hyperlink"/>
                <w:kern w:val="0"/>
                <w:sz w:val="22"/>
                <w:u w:val="single"/>
                <w:lang w:val="en-US" w:eastAsia="en-US"/>
                <w14:ligatures w14:val="none"/>
              </w:rPr>
              <w:t>References</w:t>
            </w:r>
            <w:r w:rsidRPr="00E55D8A">
              <w:rPr>
                <w:rFonts w:ascii="Arial" w:eastAsiaTheme="minorHAnsi" w:hAnsi="Arial" w:cs="Arial"/>
                <w:noProof/>
                <w:webHidden/>
                <w:kern w:val="0"/>
                <w:sz w:val="22"/>
                <w:lang w:val="en-US" w:eastAsia="en-US"/>
                <w14:ligatures w14:val="none"/>
              </w:rPr>
              <w:tab/>
            </w:r>
            <w:r w:rsidRPr="00E55D8A">
              <w:rPr>
                <w:rFonts w:ascii="Arial" w:eastAsiaTheme="minorHAnsi" w:hAnsi="Arial" w:cs="Arial"/>
                <w:noProof/>
                <w:webHidden/>
                <w:kern w:val="0"/>
                <w:sz w:val="22"/>
                <w:lang w:val="en-US" w:eastAsia="en-US"/>
                <w14:ligatures w14:val="none"/>
              </w:rPr>
              <w:fldChar w:fldCharType="begin"/>
            </w:r>
            <w:r w:rsidRPr="00E55D8A">
              <w:rPr>
                <w:rFonts w:ascii="Arial" w:eastAsiaTheme="minorHAnsi" w:hAnsi="Arial" w:cs="Arial"/>
                <w:noProof/>
                <w:webHidden/>
                <w:kern w:val="0"/>
                <w:sz w:val="22"/>
                <w:lang w:val="en-US" w:eastAsia="en-US"/>
                <w14:ligatures w14:val="none"/>
              </w:rPr>
              <w:instrText xml:space="preserve"> PAGEREF _Toc212049062 \h </w:instrText>
            </w:r>
            <w:r w:rsidRPr="00E55D8A">
              <w:rPr>
                <w:rFonts w:ascii="Arial" w:eastAsiaTheme="minorHAnsi" w:hAnsi="Arial" w:cs="Arial"/>
                <w:noProof/>
                <w:webHidden/>
                <w:kern w:val="0"/>
                <w:sz w:val="22"/>
                <w:lang w:val="en-US" w:eastAsia="en-US"/>
                <w14:ligatures w14:val="none"/>
              </w:rPr>
            </w:r>
            <w:r w:rsidRPr="00E55D8A">
              <w:rPr>
                <w:rFonts w:ascii="Arial" w:eastAsiaTheme="minorHAnsi" w:hAnsi="Arial" w:cs="Arial"/>
                <w:noProof/>
                <w:webHidden/>
                <w:kern w:val="0"/>
                <w:sz w:val="22"/>
                <w:lang w:val="en-US" w:eastAsia="en-US"/>
                <w14:ligatures w14:val="none"/>
              </w:rPr>
              <w:fldChar w:fldCharType="separate"/>
            </w:r>
            <w:r w:rsidRPr="00E55D8A">
              <w:rPr>
                <w:rFonts w:ascii="Arial" w:eastAsiaTheme="minorHAnsi" w:hAnsi="Arial" w:cs="Arial"/>
                <w:noProof/>
                <w:webHidden/>
                <w:kern w:val="0"/>
                <w:sz w:val="22"/>
                <w:lang w:val="en-US" w:eastAsia="en-US"/>
                <w14:ligatures w14:val="none"/>
              </w:rPr>
              <w:t>8</w:t>
            </w:r>
            <w:r w:rsidRPr="00E55D8A">
              <w:rPr>
                <w:rFonts w:ascii="Arial" w:eastAsiaTheme="minorHAnsi" w:hAnsi="Arial" w:cs="Arial"/>
                <w:noProof/>
                <w:webHidden/>
                <w:kern w:val="0"/>
                <w:sz w:val="22"/>
                <w:lang w:val="en-US" w:eastAsia="en-US"/>
                <w14:ligatures w14:val="none"/>
              </w:rPr>
              <w:fldChar w:fldCharType="end"/>
            </w:r>
          </w:hyperlink>
        </w:p>
        <w:p w14:paraId="18AF3CBB" w14:textId="77777777" w:rsidR="003A033C" w:rsidRPr="003A033C" w:rsidRDefault="003A033C" w:rsidP="003A033C">
          <w:pPr>
            <w:spacing w:after="0" w:line="360" w:lineRule="auto"/>
            <w:jc w:val="both"/>
            <w:rPr>
              <w:rFonts w:ascii="Times New Roman" w:eastAsiaTheme="minorHAnsi" w:hAnsi="Times New Roman"/>
              <w:b/>
              <w:bCs/>
              <w:noProof/>
              <w:kern w:val="0"/>
              <w:sz w:val="24"/>
              <w:lang w:val="en-US" w:eastAsia="en-US"/>
              <w14:ligatures w14:val="none"/>
            </w:rPr>
          </w:pPr>
          <w:r w:rsidRPr="00E55D8A">
            <w:rPr>
              <w:rFonts w:ascii="Arial" w:eastAsiaTheme="minorHAnsi" w:hAnsi="Arial" w:cs="Arial"/>
              <w:b/>
              <w:bCs/>
              <w:noProof/>
              <w:kern w:val="0"/>
              <w:sz w:val="22"/>
              <w:lang w:val="en-US" w:eastAsia="en-US"/>
              <w14:ligatures w14:val="none"/>
            </w:rPr>
            <w:fldChar w:fldCharType="end"/>
          </w:r>
        </w:p>
      </w:sdtContent>
    </w:sdt>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18421968" w14:textId="77777777" w:rsidR="00556E87" w:rsidRDefault="002E71BA" w:rsidP="00556E87">
      <w:pPr>
        <w:rPr>
          <w:b/>
          <w:bCs/>
          <w:sz w:val="21"/>
          <w:szCs w:val="21"/>
        </w:rPr>
      </w:pPr>
      <w:r w:rsidRPr="00242974">
        <w:rPr>
          <w:b/>
          <w:bCs/>
          <w:sz w:val="21"/>
          <w:szCs w:val="21"/>
        </w:rPr>
        <w:br w:type="page"/>
      </w:r>
      <w:bookmarkStart w:id="0" w:name="_Toc212100517"/>
    </w:p>
    <w:p w14:paraId="77C18CB4" w14:textId="28E0E0E1" w:rsidR="00933720" w:rsidRPr="00556E87" w:rsidRDefault="00556E87" w:rsidP="00556E87">
      <w:pPr>
        <w:rPr>
          <w:b/>
          <w:bCs/>
          <w:sz w:val="21"/>
          <w:szCs w:val="21"/>
        </w:rPr>
      </w:pPr>
      <w:r w:rsidRPr="00556E87">
        <w:rPr>
          <w:b/>
          <w:bCs/>
          <w:sz w:val="21"/>
          <w:szCs w:val="21"/>
        </w:rPr>
        <w:lastRenderedPageBreak/>
        <w:t xml:space="preserve">  </w:t>
      </w:r>
      <w:r w:rsidR="00AA77C8" w:rsidRPr="00556E87">
        <w:rPr>
          <w:b/>
          <w:bCs/>
          <w:color w:val="4472C4" w:themeColor="accent1"/>
        </w:rPr>
        <w:t>1</w:t>
      </w:r>
      <w:r w:rsidR="00A035CD" w:rsidRPr="00556E87">
        <w:rPr>
          <w:b/>
          <w:bCs/>
          <w:color w:val="4472C4" w:themeColor="accent1"/>
        </w:rPr>
        <w:t xml:space="preserve">: </w:t>
      </w:r>
      <w:r w:rsidR="00A513B0" w:rsidRPr="00556E87">
        <w:rPr>
          <w:b/>
          <w:bCs/>
          <w:color w:val="4472C4" w:themeColor="accent1"/>
        </w:rPr>
        <w:t>Written Report</w:t>
      </w:r>
      <w:bookmarkEnd w:id="0"/>
    </w:p>
    <w:p w14:paraId="450AA0DD" w14:textId="76C0F5F6" w:rsidR="00556E87" w:rsidRPr="00EC3FDA" w:rsidRDefault="00554395" w:rsidP="00556E87">
      <w:pPr>
        <w:spacing w:after="0" w:line="360" w:lineRule="auto"/>
        <w:jc w:val="both"/>
        <w:rPr>
          <w:rFonts w:asciiTheme="minorHAnsi" w:eastAsiaTheme="minorHAnsi" w:hAnsiTheme="minorHAnsi" w:cs="Arial"/>
          <w:b/>
          <w:bCs/>
          <w:kern w:val="0"/>
          <w:szCs w:val="20"/>
          <w:lang w:val="en-US" w:eastAsia="en-US"/>
          <w14:ligatures w14:val="none"/>
        </w:rPr>
      </w:pPr>
      <w:bookmarkStart w:id="1" w:name="_Toc212100518"/>
      <w:r w:rsidRPr="00EC3FDA">
        <w:rPr>
          <w:rFonts w:asciiTheme="minorHAnsi" w:eastAsiaTheme="minorHAnsi" w:hAnsiTheme="minorHAnsi" w:cs="Arial"/>
          <w:b/>
          <w:bCs/>
          <w:kern w:val="0"/>
          <w:szCs w:val="20"/>
          <w:lang w:val="en-US" w:eastAsia="en-US"/>
          <w14:ligatures w14:val="none"/>
        </w:rPr>
        <w:t>Title: The Role of a Healthcare Assistant and the Importance of Essential Skills in Health and Social Care</w:t>
      </w:r>
    </w:p>
    <w:p w14:paraId="5D503CBD" w14:textId="77777777" w:rsidR="00556E87" w:rsidRPr="00556E87" w:rsidRDefault="00556E87" w:rsidP="00556E87">
      <w:pPr>
        <w:spacing w:after="0" w:line="360" w:lineRule="auto"/>
        <w:jc w:val="both"/>
        <w:rPr>
          <w:rFonts w:ascii="Arial" w:eastAsiaTheme="minorHAnsi" w:hAnsi="Arial" w:cs="Arial"/>
          <w:b/>
          <w:bCs/>
          <w:kern w:val="0"/>
          <w:szCs w:val="20"/>
          <w:lang w:val="en-US" w:eastAsia="en-US"/>
          <w14:ligatures w14:val="none"/>
        </w:rPr>
      </w:pPr>
    </w:p>
    <w:p w14:paraId="4CC61BC1" w14:textId="0AA13185" w:rsidR="00F36ADC" w:rsidRPr="00556E87" w:rsidRDefault="00AA77C8" w:rsidP="00556E87">
      <w:pPr>
        <w:pStyle w:val="Heading2"/>
        <w:rPr>
          <w:color w:val="4472C4" w:themeColor="accent1"/>
        </w:rPr>
      </w:pPr>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131848D1" w14:textId="6491731C" w:rsidR="00776088" w:rsidRPr="007A0126" w:rsidRDefault="00776088" w:rsidP="00776088">
      <w:pPr>
        <w:spacing w:after="0" w:line="360" w:lineRule="auto"/>
        <w:jc w:val="both"/>
        <w:rPr>
          <w:rFonts w:ascii="Arial" w:eastAsiaTheme="minorHAnsi" w:hAnsi="Arial" w:cs="Arial"/>
          <w:kern w:val="0"/>
          <w:sz w:val="22"/>
          <w:lang w:val="en-US" w:eastAsia="en-US"/>
          <w14:ligatures w14:val="none"/>
        </w:rPr>
      </w:pPr>
      <w:r w:rsidRPr="007A0126">
        <w:rPr>
          <w:rFonts w:ascii="Arial" w:eastAsiaTheme="minorHAnsi" w:hAnsi="Arial" w:cs="Arial"/>
          <w:kern w:val="0"/>
          <w:sz w:val="22"/>
          <w:lang w:val="en-US" w:eastAsia="en-US"/>
          <w14:ligatures w14:val="none"/>
        </w:rPr>
        <w:t>Health and social care sector play a significant role in enhancing physical, emotional, and social health of individuals. One of the most important and beneficial jobs in the industry is the Healthcare Assistant (HCA). HCAs work in hospitals, nursing homes, and community care facilities and provide direct care to patients and help them with the work of other medical personnel (</w:t>
      </w:r>
      <w:proofErr w:type="spellStart"/>
      <w:r w:rsidRPr="007A0126">
        <w:rPr>
          <w:rFonts w:ascii="Arial" w:eastAsiaTheme="minorHAnsi" w:hAnsi="Arial" w:cs="Arial"/>
          <w:kern w:val="0"/>
          <w:sz w:val="22"/>
          <w:lang w:val="en-US" w:eastAsia="en-US"/>
          <w14:ligatures w14:val="none"/>
        </w:rPr>
        <w:t>Rawles</w:t>
      </w:r>
      <w:proofErr w:type="spellEnd"/>
      <w:r w:rsidRPr="007A0126">
        <w:rPr>
          <w:rFonts w:ascii="Arial" w:eastAsiaTheme="minorHAnsi" w:hAnsi="Arial" w:cs="Arial"/>
          <w:kern w:val="0"/>
          <w:sz w:val="22"/>
          <w:lang w:val="en-US" w:eastAsia="en-US"/>
          <w14:ligatures w14:val="none"/>
        </w:rPr>
        <w:t xml:space="preserve">, 2019). This report will describe the primary duties and obligations of a Healthcare Assistant, </w:t>
      </w:r>
      <w:bookmarkStart w:id="2" w:name="_Int_3TaPOa2F"/>
      <w:r w:rsidRPr="007A0126">
        <w:rPr>
          <w:rFonts w:ascii="Arial" w:eastAsiaTheme="minorHAnsi" w:hAnsi="Arial" w:cs="Arial"/>
          <w:kern w:val="0"/>
          <w:sz w:val="22"/>
          <w:lang w:val="en-US" w:eastAsia="en-US"/>
          <w14:ligatures w14:val="none"/>
        </w:rPr>
        <w:t>identify</w:t>
      </w:r>
      <w:bookmarkEnd w:id="2"/>
      <w:r w:rsidRPr="007A0126">
        <w:rPr>
          <w:rFonts w:ascii="Arial" w:eastAsiaTheme="minorHAnsi" w:hAnsi="Arial" w:cs="Arial"/>
          <w:kern w:val="0"/>
          <w:sz w:val="22"/>
          <w:lang w:val="en-US" w:eastAsia="en-US"/>
          <w14:ligatures w14:val="none"/>
        </w:rPr>
        <w:t xml:space="preserve"> the three essential skills that one should </w:t>
      </w:r>
      <w:bookmarkStart w:id="3" w:name="_Int_AjNomY7E"/>
      <w:r w:rsidRPr="007A0126">
        <w:rPr>
          <w:rFonts w:ascii="Arial" w:eastAsiaTheme="minorHAnsi" w:hAnsi="Arial" w:cs="Arial"/>
          <w:kern w:val="0"/>
          <w:sz w:val="22"/>
          <w:lang w:val="en-US" w:eastAsia="en-US"/>
          <w14:ligatures w14:val="none"/>
        </w:rPr>
        <w:t>possess</w:t>
      </w:r>
      <w:bookmarkEnd w:id="3"/>
      <w:r w:rsidRPr="007A0126">
        <w:rPr>
          <w:rFonts w:ascii="Arial" w:eastAsiaTheme="minorHAnsi" w:hAnsi="Arial" w:cs="Arial"/>
          <w:kern w:val="0"/>
          <w:sz w:val="22"/>
          <w:lang w:val="en-US" w:eastAsia="en-US"/>
          <w14:ligatures w14:val="none"/>
        </w:rPr>
        <w:t xml:space="preserve"> to manage the job, and find the methods of developing the skills.</w:t>
      </w:r>
    </w:p>
    <w:p w14:paraId="562AA67B" w14:textId="77777777" w:rsidR="00057F7C" w:rsidRPr="00242974" w:rsidRDefault="00057F7C" w:rsidP="00500295">
      <w:pPr>
        <w:spacing w:after="0" w:line="240" w:lineRule="auto"/>
        <w:jc w:val="both"/>
        <w:rPr>
          <w:sz w:val="21"/>
          <w:szCs w:val="21"/>
        </w:rPr>
      </w:pPr>
    </w:p>
    <w:p w14:paraId="236FECDF" w14:textId="6799AA4C" w:rsidR="00346235" w:rsidRDefault="00AA77C8" w:rsidP="00784EC3">
      <w:pPr>
        <w:pStyle w:val="Heading2"/>
        <w:rPr>
          <w:color w:val="4472C4" w:themeColor="accent1"/>
          <w:szCs w:val="24"/>
        </w:rPr>
      </w:pPr>
      <w:bookmarkStart w:id="4"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[Your </w:t>
      </w:r>
      <w:r w:rsidR="007138EF" w:rsidRPr="002976D4">
        <w:rPr>
          <w:color w:val="4472C4" w:themeColor="accent1"/>
          <w:szCs w:val="24"/>
        </w:rPr>
        <w:t>Role</w:t>
      </w:r>
      <w:r w:rsidR="00070818" w:rsidRPr="002976D4">
        <w:rPr>
          <w:color w:val="4472C4" w:themeColor="accent1"/>
          <w:szCs w:val="24"/>
        </w:rPr>
        <w:t>]</w:t>
      </w:r>
      <w:r w:rsidR="008B0B22" w:rsidRPr="002976D4">
        <w:rPr>
          <w:color w:val="4472C4" w:themeColor="accent1"/>
          <w:szCs w:val="24"/>
        </w:rPr>
        <w:t xml:space="preserve"> in </w:t>
      </w:r>
      <w:bookmarkEnd w:id="4"/>
      <w:r w:rsidR="00346235" w:rsidRPr="002976D4">
        <w:rPr>
          <w:color w:val="4472C4" w:themeColor="accent1"/>
          <w:szCs w:val="24"/>
        </w:rPr>
        <w:t>healthcare</w:t>
      </w:r>
      <w:r w:rsidR="008B0B22" w:rsidRPr="002976D4">
        <w:rPr>
          <w:color w:val="4472C4" w:themeColor="accent1"/>
          <w:szCs w:val="24"/>
        </w:rPr>
        <w:t xml:space="preserve"> </w:t>
      </w:r>
    </w:p>
    <w:p w14:paraId="07609F97" w14:textId="77777777" w:rsidR="002764A8" w:rsidRDefault="002764A8" w:rsidP="00234514">
      <w:pPr>
        <w:keepNext/>
        <w:keepLines/>
        <w:spacing w:after="0" w:line="360" w:lineRule="auto"/>
        <w:jc w:val="both"/>
        <w:outlineLvl w:val="1"/>
      </w:pPr>
    </w:p>
    <w:p w14:paraId="2A9BBE6E" w14:textId="474D9BD9" w:rsidR="005D384F" w:rsidRPr="007A0126" w:rsidRDefault="005D384F" w:rsidP="00234514">
      <w:pPr>
        <w:keepNext/>
        <w:keepLines/>
        <w:spacing w:after="0" w:line="360" w:lineRule="auto"/>
        <w:jc w:val="both"/>
        <w:outlineLvl w:val="1"/>
        <w:rPr>
          <w:rFonts w:ascii="Arial" w:eastAsia="Times New Roman" w:hAnsi="Arial" w:cs="Arial"/>
          <w:b/>
          <w:kern w:val="0"/>
          <w:sz w:val="22"/>
          <w:lang w:val="en-US" w:eastAsia="en-US"/>
          <w14:ligatures w14:val="none"/>
        </w:rPr>
      </w:pPr>
      <w:r w:rsidRPr="007A0126">
        <w:rPr>
          <w:rFonts w:ascii="Arial" w:eastAsia="Times New Roman" w:hAnsi="Arial" w:cs="Arial"/>
          <w:b/>
          <w:kern w:val="0"/>
          <w:sz w:val="22"/>
          <w:lang w:val="en-US" w:eastAsia="en-US"/>
          <w14:ligatures w14:val="none"/>
        </w:rPr>
        <w:t>Healthcare Assistant Role description</w:t>
      </w:r>
    </w:p>
    <w:p w14:paraId="4C87B2C4" w14:textId="6E3CA952" w:rsidR="007A0126" w:rsidRPr="007A0126" w:rsidRDefault="005D384F" w:rsidP="00234514">
      <w:pPr>
        <w:spacing w:after="0" w:line="360" w:lineRule="auto"/>
        <w:jc w:val="both"/>
        <w:rPr>
          <w:rFonts w:ascii="Arial" w:eastAsiaTheme="minorHAnsi" w:hAnsi="Arial" w:cs="Arial"/>
          <w:kern w:val="0"/>
          <w:sz w:val="22"/>
          <w:lang w:val="en-US" w:eastAsia="en-US"/>
          <w14:ligatures w14:val="none"/>
        </w:rPr>
      </w:pPr>
      <w:r w:rsidRPr="007A0126">
        <w:rPr>
          <w:rFonts w:ascii="Arial" w:eastAsiaTheme="minorHAnsi" w:hAnsi="Arial" w:cs="Arial"/>
          <w:kern w:val="0"/>
          <w:sz w:val="22"/>
          <w:lang w:val="en-US" w:eastAsia="en-US"/>
          <w14:ligatures w14:val="none"/>
        </w:rPr>
        <w:t xml:space="preserve">Healthcare Assistant (HCA) provides patients with all the needed care and emotional support they need every day. This position can be described as collaboration with nurses, physicians, and other medical specialists in a bid to make sure that patients get the best of care </w:t>
      </w:r>
      <w:r w:rsidRPr="007A0126">
        <w:rPr>
          <w:rFonts w:ascii="Arial" w:eastAsiaTheme="minorHAnsi" w:hAnsi="Arial" w:cs="Arial"/>
          <w:color w:val="000000" w:themeColor="text1"/>
          <w:kern w:val="0"/>
          <w:sz w:val="22"/>
          <w:lang w:val="en-US" w:eastAsia="en-US"/>
          <w14:ligatures w14:val="none"/>
        </w:rPr>
        <w:t>(</w:t>
      </w:r>
      <w:proofErr w:type="spellStart"/>
      <w:r w:rsidRPr="007A0126">
        <w:rPr>
          <w:rFonts w:ascii="Arial" w:eastAsiaTheme="minorHAnsi" w:hAnsi="Arial" w:cs="Arial"/>
          <w:color w:val="000000" w:themeColor="text1"/>
          <w:kern w:val="0"/>
          <w:sz w:val="22"/>
          <w:lang w:val="en-US" w:eastAsia="en-US"/>
          <w14:ligatures w14:val="none"/>
        </w:rPr>
        <w:t>Whelan</w:t>
      </w:r>
      <w:proofErr w:type="spellEnd"/>
      <w:r w:rsidRPr="007A0126">
        <w:rPr>
          <w:rFonts w:ascii="Arial" w:eastAsiaTheme="minorHAnsi" w:hAnsi="Arial" w:cs="Arial"/>
          <w:color w:val="000000" w:themeColor="text1"/>
          <w:kern w:val="0"/>
          <w:sz w:val="22"/>
          <w:lang w:val="en-US" w:eastAsia="en-US"/>
          <w14:ligatures w14:val="none"/>
        </w:rPr>
        <w:t xml:space="preserve"> and Hughes, 2016)</w:t>
      </w:r>
      <w:r w:rsidRPr="007A0126">
        <w:rPr>
          <w:rFonts w:ascii="Arial" w:eastAsiaTheme="minorHAnsi" w:hAnsi="Arial" w:cs="Arial"/>
          <w:kern w:val="0"/>
          <w:sz w:val="22"/>
          <w:lang w:val="en-US" w:eastAsia="en-US"/>
          <w14:ligatures w14:val="none"/>
        </w:rPr>
        <w:t>. The tasks and the roles of the Healthcare Assistant may differ with the environment; however, they usually involve:</w:t>
      </w:r>
    </w:p>
    <w:p w14:paraId="438F0CA7" w14:textId="7A387B47" w:rsidR="00943ADF" w:rsidRPr="007A0126" w:rsidRDefault="00943ADF" w:rsidP="00234514">
      <w:pPr>
        <w:spacing w:after="0" w:line="360" w:lineRule="auto"/>
        <w:jc w:val="both"/>
        <w:rPr>
          <w:rFonts w:ascii="Arial" w:eastAsiaTheme="minorHAnsi" w:hAnsi="Arial" w:cs="Arial"/>
          <w:kern w:val="0"/>
          <w:sz w:val="22"/>
          <w:lang w:val="en-US" w:eastAsia="en-US"/>
          <w14:ligatures w14:val="none"/>
        </w:rPr>
      </w:pPr>
      <w:r w:rsidRPr="007A0126">
        <w:rPr>
          <w:rFonts w:ascii="Arial" w:eastAsiaTheme="minorHAnsi" w:hAnsi="Arial" w:cs="Arial"/>
          <w:b/>
          <w:bCs/>
          <w:kern w:val="0"/>
          <w:sz w:val="22"/>
          <w:lang w:val="en-US" w:eastAsia="en-US"/>
          <w14:ligatures w14:val="none"/>
        </w:rPr>
        <w:t xml:space="preserve">Personal care </w:t>
      </w:r>
      <w:bookmarkStart w:id="5" w:name="_Int_ji5gQowX"/>
      <w:r w:rsidRPr="007A0126">
        <w:rPr>
          <w:rFonts w:ascii="Arial" w:eastAsiaTheme="minorHAnsi" w:hAnsi="Arial" w:cs="Arial"/>
          <w:b/>
          <w:bCs/>
          <w:kern w:val="0"/>
          <w:sz w:val="22"/>
          <w:lang w:val="en-US" w:eastAsia="en-US"/>
          <w14:ligatures w14:val="none"/>
        </w:rPr>
        <w:t>assistance</w:t>
      </w:r>
      <w:bookmarkEnd w:id="5"/>
      <w:r w:rsidRPr="007A0126">
        <w:rPr>
          <w:rFonts w:ascii="Arial" w:eastAsiaTheme="minorHAnsi" w:hAnsi="Arial" w:cs="Arial"/>
          <w:b/>
          <w:bCs/>
          <w:kern w:val="0"/>
          <w:sz w:val="22"/>
          <w:lang w:val="en-US" w:eastAsia="en-US"/>
          <w14:ligatures w14:val="none"/>
        </w:rPr>
        <w:t>:</w:t>
      </w:r>
      <w:r w:rsidRPr="007A0126">
        <w:rPr>
          <w:rFonts w:ascii="Arial" w:eastAsiaTheme="minorHAnsi" w:hAnsi="Arial" w:cs="Arial"/>
          <w:kern w:val="0"/>
          <w:sz w:val="22"/>
          <w:lang w:val="en-US" w:eastAsia="en-US"/>
          <w14:ligatures w14:val="none"/>
        </w:rPr>
        <w:t xml:space="preserve"> Helping the patients </w:t>
      </w:r>
      <w:bookmarkStart w:id="6" w:name="_Int_hXgvVXpU"/>
      <w:r w:rsidRPr="007A0126">
        <w:rPr>
          <w:rFonts w:ascii="Arial" w:eastAsiaTheme="minorHAnsi" w:hAnsi="Arial" w:cs="Arial"/>
          <w:kern w:val="0"/>
          <w:sz w:val="22"/>
          <w:lang w:val="en-US" w:eastAsia="en-US"/>
          <w14:ligatures w14:val="none"/>
        </w:rPr>
        <w:t>get dressed</w:t>
      </w:r>
      <w:bookmarkEnd w:id="6"/>
      <w:r w:rsidRPr="007A0126">
        <w:rPr>
          <w:rFonts w:ascii="Arial" w:eastAsiaTheme="minorHAnsi" w:hAnsi="Arial" w:cs="Arial"/>
          <w:kern w:val="0"/>
          <w:sz w:val="22"/>
          <w:lang w:val="en-US" w:eastAsia="en-US"/>
          <w14:ligatures w14:val="none"/>
        </w:rPr>
        <w:t xml:space="preserve">, wash, eat, and move around. As an example, </w:t>
      </w:r>
      <w:bookmarkStart w:id="7" w:name="_Int_WA99i87k"/>
      <w:r w:rsidRPr="007A0126">
        <w:rPr>
          <w:rFonts w:ascii="Arial" w:eastAsiaTheme="minorHAnsi" w:hAnsi="Arial" w:cs="Arial"/>
          <w:kern w:val="0"/>
          <w:sz w:val="22"/>
          <w:lang w:val="en-US" w:eastAsia="en-US"/>
          <w14:ligatures w14:val="none"/>
        </w:rPr>
        <w:t>assisting</w:t>
      </w:r>
      <w:bookmarkEnd w:id="7"/>
      <w:r w:rsidRPr="007A0126">
        <w:rPr>
          <w:rFonts w:ascii="Arial" w:eastAsiaTheme="minorHAnsi" w:hAnsi="Arial" w:cs="Arial"/>
          <w:kern w:val="0"/>
          <w:sz w:val="22"/>
          <w:lang w:val="en-US" w:eastAsia="en-US"/>
          <w14:ligatures w14:val="none"/>
        </w:rPr>
        <w:t xml:space="preserve"> geriatric patients to move safely or </w:t>
      </w:r>
      <w:bookmarkStart w:id="8" w:name="_Int_SH3TxZ5f"/>
      <w:r w:rsidRPr="007A0126">
        <w:rPr>
          <w:rFonts w:ascii="Arial" w:eastAsiaTheme="minorHAnsi" w:hAnsi="Arial" w:cs="Arial"/>
          <w:kern w:val="0"/>
          <w:sz w:val="22"/>
          <w:lang w:val="en-US" w:eastAsia="en-US"/>
          <w14:ligatures w14:val="none"/>
        </w:rPr>
        <w:t>assisting</w:t>
      </w:r>
      <w:bookmarkEnd w:id="8"/>
      <w:r w:rsidRPr="007A0126">
        <w:rPr>
          <w:rFonts w:ascii="Arial" w:eastAsiaTheme="minorHAnsi" w:hAnsi="Arial" w:cs="Arial"/>
          <w:kern w:val="0"/>
          <w:sz w:val="22"/>
          <w:lang w:val="en-US" w:eastAsia="en-US"/>
          <w14:ligatures w14:val="none"/>
        </w:rPr>
        <w:t xml:space="preserve"> the disabled to bathe (</w:t>
      </w:r>
      <w:proofErr w:type="spellStart"/>
      <w:r w:rsidRPr="007A0126">
        <w:rPr>
          <w:rFonts w:ascii="Arial" w:eastAsiaTheme="minorHAnsi" w:hAnsi="Arial" w:cs="Arial"/>
          <w:kern w:val="0"/>
          <w:sz w:val="22"/>
          <w:lang w:val="en-US" w:eastAsia="en-US"/>
          <w14:ligatures w14:val="none"/>
        </w:rPr>
        <w:t>Norrie</w:t>
      </w:r>
      <w:proofErr w:type="spellEnd"/>
      <w:r w:rsidRPr="007A0126">
        <w:rPr>
          <w:rFonts w:ascii="Arial" w:eastAsiaTheme="minorHAnsi" w:hAnsi="Arial" w:cs="Arial"/>
          <w:kern w:val="0"/>
          <w:sz w:val="22"/>
          <w:lang w:val="en-US" w:eastAsia="en-US"/>
          <w14:ligatures w14:val="none"/>
        </w:rPr>
        <w:t xml:space="preserve"> et al., 2020). </w:t>
      </w:r>
    </w:p>
    <w:p w14:paraId="75178E5E" w14:textId="61D5B0D1" w:rsidR="005F7725" w:rsidRPr="0096647E" w:rsidRDefault="005F7725" w:rsidP="00234514">
      <w:pPr>
        <w:spacing w:after="0" w:line="360" w:lineRule="auto"/>
        <w:jc w:val="both"/>
        <w:rPr>
          <w:rFonts w:ascii="Arial" w:eastAsiaTheme="minorHAnsi" w:hAnsi="Arial" w:cs="Arial"/>
          <w:kern w:val="0"/>
          <w:sz w:val="22"/>
          <w:lang w:val="en-US" w:eastAsia="en-US"/>
          <w14:ligatures w14:val="none"/>
        </w:rPr>
      </w:pPr>
      <w:r w:rsidRPr="007A0126">
        <w:rPr>
          <w:rFonts w:ascii="Arial" w:eastAsiaTheme="minorHAnsi" w:hAnsi="Arial" w:cs="Arial"/>
          <w:b/>
          <w:bCs/>
          <w:kern w:val="0"/>
          <w:sz w:val="22"/>
          <w:lang w:val="en-US" w:eastAsia="en-US"/>
          <w14:ligatures w14:val="none"/>
        </w:rPr>
        <w:t>Observation and monitoring:</w:t>
      </w:r>
      <w:r w:rsidRPr="007A0126">
        <w:rPr>
          <w:rFonts w:ascii="Times New Roman" w:eastAsiaTheme="minorHAnsi" w:hAnsi="Times New Roman"/>
          <w:kern w:val="0"/>
          <w:sz w:val="22"/>
          <w:lang w:val="en-US" w:eastAsia="en-US"/>
          <w14:ligatures w14:val="none"/>
        </w:rPr>
        <w:t xml:space="preserve"> </w:t>
      </w:r>
      <w:r w:rsidRPr="007A0126">
        <w:rPr>
          <w:rFonts w:ascii="Arial" w:eastAsiaTheme="minorHAnsi" w:hAnsi="Arial" w:cs="Arial"/>
          <w:kern w:val="0"/>
          <w:sz w:val="22"/>
          <w:lang w:val="en-US" w:eastAsia="en-US"/>
          <w14:ligatures w14:val="none"/>
        </w:rPr>
        <w:t xml:space="preserve">Measuring vital signs, including temperature, blood pressure, and heart rate. HCAs disclose all modifications done on senior nurses to enable relevant action to be taken </w:t>
      </w:r>
      <w:r w:rsidRPr="007A0126">
        <w:rPr>
          <w:rFonts w:ascii="Arial" w:eastAsiaTheme="minorHAnsi" w:hAnsi="Arial" w:cs="Arial"/>
          <w:color w:val="000000" w:themeColor="text1"/>
          <w:kern w:val="0"/>
          <w:sz w:val="22"/>
          <w:lang w:val="en-US" w:eastAsia="en-US"/>
          <w14:ligatures w14:val="none"/>
        </w:rPr>
        <w:t xml:space="preserve">(Al </w:t>
      </w:r>
      <w:proofErr w:type="spellStart"/>
      <w:r w:rsidRPr="007A0126">
        <w:rPr>
          <w:rFonts w:ascii="Arial" w:eastAsiaTheme="minorHAnsi" w:hAnsi="Arial" w:cs="Arial"/>
          <w:color w:val="000000" w:themeColor="text1"/>
          <w:kern w:val="0"/>
          <w:sz w:val="22"/>
          <w:lang w:val="en-US" w:eastAsia="en-US"/>
          <w14:ligatures w14:val="none"/>
        </w:rPr>
        <w:t>Qahtani</w:t>
      </w:r>
      <w:proofErr w:type="spellEnd"/>
      <w:r w:rsidRPr="007A0126">
        <w:rPr>
          <w:rFonts w:ascii="Arial" w:eastAsiaTheme="minorHAnsi" w:hAnsi="Arial" w:cs="Arial"/>
          <w:color w:val="000000" w:themeColor="text1"/>
          <w:kern w:val="0"/>
          <w:sz w:val="22"/>
          <w:lang w:val="en-US" w:eastAsia="en-US"/>
          <w14:ligatures w14:val="none"/>
        </w:rPr>
        <w:t xml:space="preserve"> et al., 2024)</w:t>
      </w:r>
      <w:r w:rsidRPr="007A0126">
        <w:rPr>
          <w:rFonts w:ascii="Arial" w:eastAsiaTheme="minorHAnsi" w:hAnsi="Arial" w:cs="Arial"/>
          <w:kern w:val="0"/>
          <w:sz w:val="22"/>
          <w:lang w:val="en-US" w:eastAsia="en-US"/>
          <w14:ligatures w14:val="none"/>
        </w:rPr>
        <w:t>.</w:t>
      </w:r>
    </w:p>
    <w:p w14:paraId="23BDA60F" w14:textId="77777777" w:rsidR="005F7725" w:rsidRPr="007A0126" w:rsidRDefault="005F7725" w:rsidP="00234514">
      <w:pPr>
        <w:spacing w:after="0" w:line="360" w:lineRule="auto"/>
        <w:jc w:val="both"/>
        <w:rPr>
          <w:rFonts w:ascii="Arial" w:eastAsiaTheme="minorHAnsi" w:hAnsi="Arial" w:cs="Arial"/>
          <w:kern w:val="0"/>
          <w:sz w:val="22"/>
          <w:lang w:val="en-US" w:eastAsia="en-US"/>
          <w14:ligatures w14:val="none"/>
        </w:rPr>
      </w:pPr>
      <w:r w:rsidRPr="007A0126">
        <w:rPr>
          <w:rFonts w:ascii="Arial" w:eastAsiaTheme="minorHAnsi" w:hAnsi="Arial" w:cs="Arial"/>
          <w:b/>
          <w:bCs/>
          <w:kern w:val="0"/>
          <w:sz w:val="22"/>
          <w:lang w:val="en-US" w:eastAsia="en-US"/>
          <w14:ligatures w14:val="none"/>
        </w:rPr>
        <w:t>Social and emotional:</w:t>
      </w:r>
      <w:r w:rsidRPr="007A0126">
        <w:rPr>
          <w:rFonts w:ascii="Arial" w:eastAsiaTheme="minorHAnsi" w:hAnsi="Arial" w:cs="Arial"/>
          <w:kern w:val="0"/>
          <w:sz w:val="22"/>
          <w:lang w:val="en-US" w:eastAsia="en-US"/>
          <w14:ligatures w14:val="none"/>
        </w:rPr>
        <w:t xml:space="preserve"> To comfort and ensure company to patients who might be lonely or anxious. As an example, a simple conversation with patients and listening to their worries can significantly enhance their emotional health (Peate, 2017).</w:t>
      </w:r>
    </w:p>
    <w:p w14:paraId="59B20C9B" w14:textId="77777777" w:rsidR="00E10F56" w:rsidRDefault="00E10F56" w:rsidP="005D384F">
      <w:pPr>
        <w:spacing w:after="0" w:line="240" w:lineRule="auto"/>
        <w:jc w:val="both"/>
        <w:rPr>
          <w:sz w:val="21"/>
          <w:szCs w:val="21"/>
        </w:rPr>
      </w:pPr>
    </w:p>
    <w:p w14:paraId="5D6B1848" w14:textId="77777777" w:rsidR="002764A8" w:rsidRDefault="002764A8" w:rsidP="005D384F">
      <w:pPr>
        <w:spacing w:after="0" w:line="240" w:lineRule="auto"/>
        <w:jc w:val="both"/>
        <w:rPr>
          <w:sz w:val="21"/>
          <w:szCs w:val="21"/>
        </w:rPr>
      </w:pPr>
    </w:p>
    <w:p w14:paraId="495E3990" w14:textId="77777777" w:rsidR="002764A8" w:rsidRDefault="002764A8" w:rsidP="005D384F">
      <w:pPr>
        <w:spacing w:after="0" w:line="240" w:lineRule="auto"/>
        <w:jc w:val="both"/>
        <w:rPr>
          <w:sz w:val="21"/>
          <w:szCs w:val="21"/>
        </w:rPr>
      </w:pPr>
    </w:p>
    <w:p w14:paraId="46964E38" w14:textId="77777777" w:rsidR="002764A8" w:rsidRDefault="002764A8" w:rsidP="005D384F">
      <w:pPr>
        <w:spacing w:after="0" w:line="240" w:lineRule="auto"/>
        <w:jc w:val="both"/>
        <w:rPr>
          <w:sz w:val="21"/>
          <w:szCs w:val="21"/>
        </w:rPr>
      </w:pPr>
    </w:p>
    <w:p w14:paraId="2BD58090" w14:textId="77777777" w:rsidR="002764A8" w:rsidRDefault="002764A8" w:rsidP="005D384F">
      <w:pPr>
        <w:spacing w:after="0" w:line="240" w:lineRule="auto"/>
        <w:jc w:val="both"/>
        <w:rPr>
          <w:sz w:val="21"/>
          <w:szCs w:val="21"/>
        </w:rPr>
      </w:pPr>
    </w:p>
    <w:p w14:paraId="19ABC6A4" w14:textId="77777777" w:rsidR="002764A8" w:rsidRDefault="002764A8" w:rsidP="005D384F">
      <w:pPr>
        <w:spacing w:after="0" w:line="240" w:lineRule="auto"/>
        <w:jc w:val="both"/>
        <w:rPr>
          <w:sz w:val="21"/>
          <w:szCs w:val="21"/>
        </w:rPr>
      </w:pPr>
    </w:p>
    <w:p w14:paraId="346C5D88" w14:textId="77777777" w:rsidR="002764A8" w:rsidRDefault="002764A8" w:rsidP="005D384F">
      <w:pPr>
        <w:spacing w:after="0" w:line="240" w:lineRule="auto"/>
        <w:jc w:val="both"/>
        <w:rPr>
          <w:sz w:val="21"/>
          <w:szCs w:val="21"/>
        </w:rPr>
      </w:pPr>
    </w:p>
    <w:p w14:paraId="72A5AB2D" w14:textId="77777777" w:rsidR="002764A8" w:rsidRDefault="002764A8" w:rsidP="005D384F">
      <w:pPr>
        <w:spacing w:after="0" w:line="240" w:lineRule="auto"/>
        <w:jc w:val="both"/>
        <w:rPr>
          <w:sz w:val="21"/>
          <w:szCs w:val="21"/>
        </w:rPr>
      </w:pPr>
    </w:p>
    <w:p w14:paraId="45281AC0" w14:textId="77777777" w:rsidR="002764A8" w:rsidRDefault="002764A8" w:rsidP="005D384F">
      <w:pPr>
        <w:spacing w:after="0" w:line="240" w:lineRule="auto"/>
        <w:jc w:val="both"/>
        <w:rPr>
          <w:sz w:val="21"/>
          <w:szCs w:val="21"/>
        </w:rPr>
      </w:pPr>
    </w:p>
    <w:p w14:paraId="730690FC" w14:textId="77777777" w:rsidR="002764A8" w:rsidRPr="00242974" w:rsidRDefault="002764A8" w:rsidP="005D384F">
      <w:pPr>
        <w:spacing w:after="0" w:line="240" w:lineRule="auto"/>
        <w:jc w:val="both"/>
        <w:rPr>
          <w:sz w:val="21"/>
          <w:szCs w:val="21"/>
        </w:rPr>
      </w:pPr>
    </w:p>
    <w:p w14:paraId="4010C35E" w14:textId="546AA8ED" w:rsidR="00EC7EBE" w:rsidRDefault="00676FEB" w:rsidP="00676FEB">
      <w:pPr>
        <w:spacing w:after="0" w:line="240" w:lineRule="auto"/>
        <w:jc w:val="both"/>
        <w:rPr>
          <w:color w:val="4472C4" w:themeColor="accent1"/>
          <w:sz w:val="28"/>
          <w:szCs w:val="28"/>
        </w:rPr>
      </w:pPr>
      <w:r w:rsidRPr="002976D4">
        <w:rPr>
          <w:color w:val="4472C4" w:themeColor="accent1"/>
          <w:sz w:val="28"/>
          <w:szCs w:val="28"/>
        </w:rPr>
        <w:lastRenderedPageBreak/>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[Your </w:t>
      </w:r>
      <w:r w:rsidR="002976D4" w:rsidRPr="002976D4">
        <w:rPr>
          <w:color w:val="4472C4" w:themeColor="accent1"/>
          <w:sz w:val="28"/>
          <w:szCs w:val="28"/>
        </w:rPr>
        <w:t>R</w:t>
      </w:r>
      <w:r w:rsidR="00D4006B" w:rsidRPr="002976D4">
        <w:rPr>
          <w:color w:val="4472C4" w:themeColor="accent1"/>
          <w:sz w:val="28"/>
          <w:szCs w:val="28"/>
        </w:rPr>
        <w:t>ole]</w:t>
      </w:r>
      <w:r w:rsidR="007138EF" w:rsidRPr="002976D4">
        <w:rPr>
          <w:color w:val="4472C4" w:themeColor="accent1"/>
          <w:sz w:val="28"/>
          <w:szCs w:val="28"/>
        </w:rPr>
        <w:t xml:space="preserve"> in Healthcare</w:t>
      </w:r>
    </w:p>
    <w:p w14:paraId="1DAFA60D" w14:textId="77777777" w:rsidR="00084AE3" w:rsidRPr="002976D4" w:rsidRDefault="00084AE3" w:rsidP="00676FEB">
      <w:pPr>
        <w:spacing w:after="0" w:line="240" w:lineRule="auto"/>
        <w:jc w:val="both"/>
        <w:rPr>
          <w:color w:val="4472C4" w:themeColor="accent1"/>
          <w:sz w:val="28"/>
          <w:szCs w:val="28"/>
        </w:rPr>
      </w:pPr>
    </w:p>
    <w:p w14:paraId="0BA3C769" w14:textId="3DBFCFDC" w:rsidR="00E10F56" w:rsidRPr="00246931" w:rsidRDefault="009632A2" w:rsidP="009632A2">
      <w:pPr>
        <w:spacing w:after="0" w:line="360" w:lineRule="auto"/>
        <w:jc w:val="both"/>
        <w:rPr>
          <w:rFonts w:ascii="Arial" w:eastAsiaTheme="minorHAnsi" w:hAnsi="Arial" w:cs="Arial"/>
          <w:kern w:val="0"/>
          <w:sz w:val="22"/>
          <w:lang w:val="en-US" w:eastAsia="en-US"/>
          <w14:ligatures w14:val="none"/>
        </w:rPr>
      </w:pPr>
      <w:r w:rsidRPr="00246931">
        <w:rPr>
          <w:rFonts w:ascii="Arial" w:eastAsiaTheme="minorHAnsi" w:hAnsi="Arial" w:cs="Arial"/>
          <w:b/>
          <w:bCs/>
          <w:kern w:val="0"/>
          <w:sz w:val="22"/>
          <w:lang w:val="en-US" w:eastAsia="en-US"/>
          <w14:ligatures w14:val="none"/>
        </w:rPr>
        <w:t>Real life activities:</w:t>
      </w:r>
      <w:r w:rsidRPr="00246931">
        <w:rPr>
          <w:rFonts w:ascii="Arial" w:eastAsiaTheme="minorHAnsi" w:hAnsi="Arial" w:cs="Arial"/>
          <w:kern w:val="0"/>
          <w:sz w:val="22"/>
          <w:lang w:val="en-US" w:eastAsia="en-US"/>
          <w14:ligatures w14:val="none"/>
        </w:rPr>
        <w:t xml:space="preserve"> Laundry, patient bed </w:t>
      </w:r>
      <w:r w:rsidR="00C3633B" w:rsidRPr="00246931">
        <w:rPr>
          <w:rFonts w:ascii="Arial" w:eastAsiaTheme="minorHAnsi" w:hAnsi="Arial" w:cs="Arial"/>
          <w:kern w:val="0"/>
          <w:sz w:val="22"/>
          <w:lang w:val="en-US" w:eastAsia="en-US"/>
          <w14:ligatures w14:val="none"/>
        </w:rPr>
        <w:t>space,</w:t>
      </w:r>
      <w:r w:rsidRPr="00246931">
        <w:rPr>
          <w:rFonts w:ascii="Arial" w:eastAsiaTheme="minorHAnsi" w:hAnsi="Arial" w:cs="Arial"/>
          <w:kern w:val="0"/>
          <w:sz w:val="22"/>
          <w:lang w:val="en-US" w:eastAsia="en-US"/>
          <w14:ligatures w14:val="none"/>
        </w:rPr>
        <w:t xml:space="preserve"> and preparation of medical equipment. HCAs </w:t>
      </w:r>
      <w:bookmarkStart w:id="9" w:name="_Int_BXNsBmXq"/>
      <w:r w:rsidRPr="00246931">
        <w:rPr>
          <w:rFonts w:ascii="Arial" w:eastAsiaTheme="minorHAnsi" w:hAnsi="Arial" w:cs="Arial"/>
          <w:kern w:val="0"/>
          <w:sz w:val="22"/>
          <w:lang w:val="en-US" w:eastAsia="en-US"/>
          <w14:ligatures w14:val="none"/>
        </w:rPr>
        <w:t>assist</w:t>
      </w:r>
      <w:bookmarkEnd w:id="9"/>
      <w:r w:rsidRPr="00246931">
        <w:rPr>
          <w:rFonts w:ascii="Arial" w:eastAsiaTheme="minorHAnsi" w:hAnsi="Arial" w:cs="Arial"/>
          <w:kern w:val="0"/>
          <w:sz w:val="22"/>
          <w:lang w:val="en-US" w:eastAsia="en-US"/>
          <w14:ligatures w14:val="none"/>
        </w:rPr>
        <w:t xml:space="preserve"> in ensuring a healthy and clean atmosphere in healthcare institutions (</w:t>
      </w:r>
      <w:proofErr w:type="spellStart"/>
      <w:r w:rsidRPr="00246931">
        <w:rPr>
          <w:rFonts w:ascii="Arial" w:eastAsiaTheme="minorHAnsi" w:hAnsi="Arial" w:cs="Arial"/>
          <w:kern w:val="0"/>
          <w:sz w:val="22"/>
          <w:lang w:val="en-US" w:eastAsia="en-US"/>
          <w14:ligatures w14:val="none"/>
        </w:rPr>
        <w:t>Norrie</w:t>
      </w:r>
      <w:proofErr w:type="spellEnd"/>
      <w:r w:rsidRPr="00246931">
        <w:rPr>
          <w:rFonts w:ascii="Arial" w:eastAsiaTheme="minorHAnsi" w:hAnsi="Arial" w:cs="Arial"/>
          <w:kern w:val="0"/>
          <w:sz w:val="22"/>
          <w:lang w:val="en-US" w:eastAsia="en-US"/>
          <w14:ligatures w14:val="none"/>
        </w:rPr>
        <w:t xml:space="preserve"> et al., 2020)</w:t>
      </w:r>
      <w:r w:rsidR="002764A8" w:rsidRPr="00246931">
        <w:rPr>
          <w:rFonts w:ascii="Arial" w:eastAsiaTheme="minorHAnsi" w:hAnsi="Arial" w:cs="Arial"/>
          <w:kern w:val="0"/>
          <w:sz w:val="22"/>
          <w:lang w:val="en-US" w:eastAsia="en-US"/>
          <w14:ligatures w14:val="none"/>
        </w:rPr>
        <w:t xml:space="preserve"> </w:t>
      </w:r>
      <w:r w:rsidRPr="00246931">
        <w:rPr>
          <w:rFonts w:ascii="Arial" w:eastAsiaTheme="minorHAnsi" w:hAnsi="Arial" w:cs="Arial"/>
          <w:kern w:val="0"/>
          <w:sz w:val="22"/>
          <w:lang w:val="en-US" w:eastAsia="en-US"/>
          <w14:ligatures w14:val="none"/>
        </w:rPr>
        <w:t xml:space="preserve">In general, the HCA job demands professionalism, </w:t>
      </w:r>
      <w:r w:rsidR="00C3633B" w:rsidRPr="00246931">
        <w:rPr>
          <w:rFonts w:ascii="Arial" w:eastAsiaTheme="minorHAnsi" w:hAnsi="Arial" w:cs="Arial"/>
          <w:kern w:val="0"/>
          <w:sz w:val="22"/>
          <w:lang w:val="en-US" w:eastAsia="en-US"/>
          <w14:ligatures w14:val="none"/>
        </w:rPr>
        <w:t>patience,</w:t>
      </w:r>
      <w:r w:rsidRPr="00246931">
        <w:rPr>
          <w:rFonts w:ascii="Arial" w:eastAsiaTheme="minorHAnsi" w:hAnsi="Arial" w:cs="Arial"/>
          <w:kern w:val="0"/>
          <w:sz w:val="22"/>
          <w:lang w:val="en-US" w:eastAsia="en-US"/>
          <w14:ligatures w14:val="none"/>
        </w:rPr>
        <w:t xml:space="preserve"> and compassion. This is because of their work where the patients </w:t>
      </w:r>
      <w:bookmarkStart w:id="10" w:name="_Int_Rd8zigcY"/>
      <w:r w:rsidRPr="00246931">
        <w:rPr>
          <w:rFonts w:ascii="Arial" w:eastAsiaTheme="minorHAnsi" w:hAnsi="Arial" w:cs="Arial"/>
          <w:kern w:val="0"/>
          <w:sz w:val="22"/>
          <w:lang w:val="en-US" w:eastAsia="en-US"/>
          <w14:ligatures w14:val="none"/>
        </w:rPr>
        <w:t>are attended</w:t>
      </w:r>
      <w:bookmarkEnd w:id="10"/>
      <w:r w:rsidRPr="00246931">
        <w:rPr>
          <w:rFonts w:ascii="Arial" w:eastAsiaTheme="minorHAnsi" w:hAnsi="Arial" w:cs="Arial"/>
          <w:kern w:val="0"/>
          <w:sz w:val="22"/>
          <w:lang w:val="en-US" w:eastAsia="en-US"/>
          <w14:ligatures w14:val="none"/>
        </w:rPr>
        <w:t xml:space="preserve"> to in a dignified and respectful manner and the healthcare staff </w:t>
      </w:r>
      <w:bookmarkStart w:id="11" w:name="_Int_WTnu77k6"/>
      <w:r w:rsidRPr="00246931">
        <w:rPr>
          <w:rFonts w:ascii="Arial" w:eastAsiaTheme="minorHAnsi" w:hAnsi="Arial" w:cs="Arial"/>
          <w:kern w:val="0"/>
          <w:sz w:val="22"/>
          <w:lang w:val="en-US" w:eastAsia="en-US"/>
          <w14:ligatures w14:val="none"/>
        </w:rPr>
        <w:t>is helped</w:t>
      </w:r>
      <w:bookmarkEnd w:id="11"/>
      <w:r w:rsidRPr="00246931">
        <w:rPr>
          <w:rFonts w:ascii="Arial" w:eastAsiaTheme="minorHAnsi" w:hAnsi="Arial" w:cs="Arial"/>
          <w:kern w:val="0"/>
          <w:sz w:val="22"/>
          <w:lang w:val="en-US" w:eastAsia="en-US"/>
          <w14:ligatures w14:val="none"/>
        </w:rPr>
        <w:t xml:space="preserve"> to provide quality services.</w:t>
      </w:r>
    </w:p>
    <w:p w14:paraId="3E2FA4ED" w14:textId="77777777" w:rsidR="00E10F56" w:rsidRPr="00246931" w:rsidRDefault="00E10F56" w:rsidP="00234514">
      <w:pPr>
        <w:keepNext/>
        <w:keepLines/>
        <w:spacing w:after="0" w:line="360" w:lineRule="auto"/>
        <w:jc w:val="both"/>
        <w:outlineLvl w:val="1"/>
        <w:rPr>
          <w:rFonts w:ascii="Arial" w:eastAsia="Times New Roman" w:hAnsi="Arial" w:cs="Arial"/>
          <w:b/>
          <w:kern w:val="0"/>
          <w:sz w:val="22"/>
          <w:lang w:val="en-US" w:eastAsia="en-US"/>
          <w14:ligatures w14:val="none"/>
        </w:rPr>
      </w:pPr>
      <w:r w:rsidRPr="00246931">
        <w:rPr>
          <w:rFonts w:ascii="Arial" w:eastAsia="Times New Roman" w:hAnsi="Arial" w:cs="Arial"/>
          <w:b/>
          <w:kern w:val="0"/>
          <w:sz w:val="22"/>
          <w:lang w:val="en-US" w:eastAsia="en-US"/>
          <w14:ligatures w14:val="none"/>
        </w:rPr>
        <w:t xml:space="preserve">Three essential skills for this role </w:t>
      </w:r>
    </w:p>
    <w:p w14:paraId="44D6EE0A" w14:textId="77777777" w:rsidR="00E10F56" w:rsidRPr="00850AA6" w:rsidRDefault="00E10F56" w:rsidP="00234514">
      <w:pPr>
        <w:spacing w:after="0" w:line="360" w:lineRule="auto"/>
        <w:jc w:val="both"/>
        <w:rPr>
          <w:rFonts w:ascii="Arial" w:eastAsia="Times New Roman" w:hAnsi="Arial" w:cs="Arial"/>
          <w:b/>
          <w:kern w:val="0"/>
          <w:sz w:val="22"/>
          <w:lang w:val="en-US" w:eastAsia="en-US"/>
          <w14:ligatures w14:val="none"/>
        </w:rPr>
      </w:pPr>
      <w:r w:rsidRPr="00246931">
        <w:rPr>
          <w:rFonts w:ascii="Arial" w:eastAsia="Times New Roman" w:hAnsi="Arial" w:cs="Arial"/>
          <w:b/>
          <w:kern w:val="0"/>
          <w:sz w:val="22"/>
          <w:lang w:val="en-US" w:eastAsia="en-US"/>
          <w14:ligatures w14:val="none"/>
        </w:rPr>
        <w:t xml:space="preserve">Communication Skills: </w:t>
      </w:r>
      <w:r w:rsidRPr="00850AA6">
        <w:rPr>
          <w:rFonts w:ascii="Arial" w:eastAsia="Times New Roman" w:hAnsi="Arial" w:cs="Arial"/>
          <w:b/>
          <w:kern w:val="0"/>
          <w:sz w:val="22"/>
          <w:lang w:val="en-US" w:eastAsia="en-US"/>
          <w14:ligatures w14:val="none"/>
        </w:rPr>
        <w:t xml:space="preserve">All healthcare work </w:t>
      </w:r>
      <w:bookmarkStart w:id="12" w:name="_Int_wxR6oOaF"/>
      <w:r w:rsidRPr="00850AA6">
        <w:rPr>
          <w:rFonts w:ascii="Arial" w:eastAsia="Times New Roman" w:hAnsi="Arial" w:cs="Arial"/>
          <w:b/>
          <w:kern w:val="0"/>
          <w:sz w:val="22"/>
          <w:lang w:val="en-US" w:eastAsia="en-US"/>
          <w14:ligatures w14:val="none"/>
        </w:rPr>
        <w:t>is centered</w:t>
      </w:r>
      <w:bookmarkEnd w:id="12"/>
      <w:r w:rsidRPr="00850AA6">
        <w:rPr>
          <w:rFonts w:ascii="Arial" w:eastAsia="Times New Roman" w:hAnsi="Arial" w:cs="Arial"/>
          <w:b/>
          <w:kern w:val="0"/>
          <w:sz w:val="22"/>
          <w:lang w:val="en-US" w:eastAsia="en-US"/>
          <w14:ligatures w14:val="none"/>
        </w:rPr>
        <w:t xml:space="preserve"> on effective communication. HCAs should have the capacity to interact with patients, families, and other healthcare providers effectively </w:t>
      </w:r>
      <w:r w:rsidRPr="00850AA6">
        <w:rPr>
          <w:rFonts w:ascii="Arial" w:eastAsiaTheme="minorHAnsi" w:hAnsi="Arial" w:cs="Arial"/>
          <w:b/>
          <w:kern w:val="0"/>
          <w:sz w:val="22"/>
          <w:lang w:val="en-US" w:eastAsia="en-US"/>
          <w14:ligatures w14:val="none"/>
        </w:rPr>
        <w:t>(</w:t>
      </w:r>
      <w:proofErr w:type="spellStart"/>
      <w:r w:rsidRPr="00850AA6">
        <w:rPr>
          <w:rFonts w:ascii="Arial" w:eastAsiaTheme="minorHAnsi" w:hAnsi="Arial" w:cs="Arial"/>
          <w:b/>
          <w:kern w:val="0"/>
          <w:sz w:val="22"/>
          <w:lang w:val="en-US" w:eastAsia="en-US"/>
          <w14:ligatures w14:val="none"/>
        </w:rPr>
        <w:t>Rawles</w:t>
      </w:r>
      <w:proofErr w:type="spellEnd"/>
      <w:r w:rsidRPr="00850AA6">
        <w:rPr>
          <w:rFonts w:ascii="Arial" w:eastAsiaTheme="minorHAnsi" w:hAnsi="Arial" w:cs="Arial"/>
          <w:b/>
          <w:kern w:val="0"/>
          <w:sz w:val="22"/>
          <w:lang w:val="en-US" w:eastAsia="en-US"/>
          <w14:ligatures w14:val="none"/>
        </w:rPr>
        <w:t>, 2019)</w:t>
      </w:r>
      <w:r w:rsidRPr="00850AA6">
        <w:rPr>
          <w:rFonts w:ascii="Arial" w:eastAsia="Times New Roman" w:hAnsi="Arial" w:cs="Arial"/>
          <w:b/>
          <w:kern w:val="0"/>
          <w:sz w:val="22"/>
          <w:lang w:val="en-US" w:eastAsia="en-US"/>
          <w14:ligatures w14:val="none"/>
        </w:rPr>
        <w:t>. This involves verbal communication (speaking and listening) and non-verbal (body language, facial expression and gestures).</w:t>
      </w:r>
    </w:p>
    <w:p w14:paraId="5EF92FFF" w14:textId="193EA3E8" w:rsidR="00E10F56" w:rsidRPr="00246931" w:rsidRDefault="00E10F56" w:rsidP="00234514">
      <w:pPr>
        <w:spacing w:after="0" w:line="360" w:lineRule="auto"/>
        <w:jc w:val="both"/>
        <w:rPr>
          <w:rFonts w:ascii="Arial" w:eastAsia="Times New Roman" w:hAnsi="Arial" w:cs="Arial"/>
          <w:bCs/>
          <w:kern w:val="0"/>
          <w:sz w:val="22"/>
          <w:lang w:val="en-US" w:eastAsia="en-US"/>
          <w14:ligatures w14:val="none"/>
        </w:rPr>
      </w:pPr>
      <w:r w:rsidRPr="00246931">
        <w:rPr>
          <w:rFonts w:ascii="Arial" w:eastAsia="Times New Roman" w:hAnsi="Arial" w:cs="Arial"/>
          <w:bCs/>
          <w:kern w:val="0"/>
          <w:sz w:val="22"/>
          <w:lang w:val="en-US" w:eastAsia="en-US"/>
          <w14:ligatures w14:val="none"/>
        </w:rPr>
        <w:t xml:space="preserve">As an example, during vital signs taking, an HCA is expected to clarify to the patient in easy and reassuring terms. A patient would feel safe when they are communicating calm and respectfully in case he/she is nervous </w:t>
      </w:r>
      <w:r w:rsidRPr="00246931">
        <w:rPr>
          <w:rFonts w:ascii="Arial" w:eastAsia="Times New Roman" w:hAnsi="Arial" w:cs="Arial"/>
          <w:color w:val="000000" w:themeColor="text1"/>
          <w:kern w:val="0"/>
          <w:sz w:val="22"/>
          <w:lang w:val="en-US" w:eastAsia="en-US"/>
          <w14:ligatures w14:val="none"/>
        </w:rPr>
        <w:t>(</w:t>
      </w:r>
      <w:proofErr w:type="spellStart"/>
      <w:r w:rsidRPr="007214F0">
        <w:rPr>
          <w:rFonts w:ascii="Arial" w:eastAsia="Times New Roman" w:hAnsi="Arial" w:cs="Arial"/>
          <w:b/>
          <w:bCs/>
          <w:color w:val="000000" w:themeColor="text1"/>
          <w:kern w:val="0"/>
          <w:sz w:val="22"/>
          <w:lang w:val="en-US" w:eastAsia="en-US"/>
          <w14:ligatures w14:val="none"/>
        </w:rPr>
        <w:t>Whelan</w:t>
      </w:r>
      <w:proofErr w:type="spellEnd"/>
      <w:r w:rsidRPr="007214F0">
        <w:rPr>
          <w:rFonts w:ascii="Arial" w:eastAsia="Times New Roman" w:hAnsi="Arial" w:cs="Arial"/>
          <w:b/>
          <w:bCs/>
          <w:color w:val="000000" w:themeColor="text1"/>
          <w:kern w:val="0"/>
          <w:sz w:val="22"/>
          <w:lang w:val="en-US" w:eastAsia="en-US"/>
          <w14:ligatures w14:val="none"/>
        </w:rPr>
        <w:t xml:space="preserve"> and Hughes, 2016)</w:t>
      </w:r>
      <w:r w:rsidRPr="00246931">
        <w:rPr>
          <w:rFonts w:ascii="Arial" w:eastAsia="Times New Roman" w:hAnsi="Arial" w:cs="Arial"/>
          <w:bCs/>
          <w:kern w:val="0"/>
          <w:sz w:val="22"/>
          <w:lang w:val="en-US" w:eastAsia="en-US"/>
          <w14:ligatures w14:val="none"/>
        </w:rPr>
        <w:t>. HCAs should also relay information to nurses and doctors accurately which includes informing them about any change in the state of a patient. Lack of excellent communication may cause errors in care or misinterpretation of patient needs.</w:t>
      </w:r>
    </w:p>
    <w:p w14:paraId="26338C15" w14:textId="0742D532" w:rsidR="00246931" w:rsidRPr="00246931" w:rsidRDefault="00E10F56" w:rsidP="00234514">
      <w:pPr>
        <w:spacing w:after="0" w:line="360" w:lineRule="auto"/>
        <w:jc w:val="both"/>
        <w:rPr>
          <w:rFonts w:ascii="Arial" w:eastAsia="Times New Roman" w:hAnsi="Arial" w:cs="Arial"/>
          <w:bCs/>
          <w:kern w:val="0"/>
          <w:sz w:val="22"/>
          <w:lang w:val="en-US" w:eastAsia="en-US"/>
          <w14:ligatures w14:val="none"/>
        </w:rPr>
      </w:pPr>
      <w:r w:rsidRPr="00246931">
        <w:rPr>
          <w:rFonts w:ascii="Arial" w:eastAsia="Times New Roman" w:hAnsi="Arial" w:cs="Arial"/>
          <w:b/>
          <w:kern w:val="0"/>
          <w:sz w:val="22"/>
          <w:lang w:val="en-US" w:eastAsia="en-US"/>
          <w14:ligatures w14:val="none"/>
        </w:rPr>
        <w:t xml:space="preserve">Empathy: </w:t>
      </w:r>
      <w:r w:rsidRPr="00122C2C">
        <w:rPr>
          <w:rFonts w:ascii="Arial" w:eastAsia="Times New Roman" w:hAnsi="Arial" w:cs="Arial"/>
          <w:b/>
          <w:kern w:val="0"/>
          <w:sz w:val="22"/>
          <w:lang w:val="en-US" w:eastAsia="en-US"/>
          <w14:ligatures w14:val="none"/>
        </w:rPr>
        <w:t xml:space="preserve">Empathy refers to the capacity to feel and identify with other people. It enables HCAs to offer care that is attentive to feelings and experiences of patients. A lot of patients in the hospitals/care homes are weak, terrified, or suffering. Empathy will assist in developing trust and comfort </w:t>
      </w:r>
      <w:r w:rsidRPr="00122C2C">
        <w:rPr>
          <w:rFonts w:ascii="Arial" w:eastAsia="Times New Roman" w:hAnsi="Arial" w:cs="Arial"/>
          <w:b/>
          <w:color w:val="000000" w:themeColor="text1"/>
          <w:kern w:val="0"/>
          <w:sz w:val="22"/>
          <w:lang w:val="en-US" w:eastAsia="en-US"/>
          <w14:ligatures w14:val="none"/>
        </w:rPr>
        <w:t xml:space="preserve">(Al </w:t>
      </w:r>
      <w:proofErr w:type="spellStart"/>
      <w:r w:rsidRPr="00122C2C">
        <w:rPr>
          <w:rFonts w:ascii="Arial" w:eastAsia="Times New Roman" w:hAnsi="Arial" w:cs="Arial"/>
          <w:b/>
          <w:color w:val="000000" w:themeColor="text1"/>
          <w:kern w:val="0"/>
          <w:sz w:val="22"/>
          <w:lang w:val="en-US" w:eastAsia="en-US"/>
          <w14:ligatures w14:val="none"/>
        </w:rPr>
        <w:t>Qahtani</w:t>
      </w:r>
      <w:proofErr w:type="spellEnd"/>
      <w:r w:rsidRPr="00122C2C">
        <w:rPr>
          <w:rFonts w:ascii="Arial" w:eastAsia="Times New Roman" w:hAnsi="Arial" w:cs="Arial"/>
          <w:b/>
          <w:color w:val="000000" w:themeColor="text1"/>
          <w:kern w:val="0"/>
          <w:sz w:val="22"/>
          <w:lang w:val="en-US" w:eastAsia="en-US"/>
          <w14:ligatures w14:val="none"/>
        </w:rPr>
        <w:t xml:space="preserve"> et al., 2024)</w:t>
      </w:r>
      <w:r w:rsidRPr="00246931">
        <w:rPr>
          <w:rFonts w:ascii="Arial" w:eastAsia="Times New Roman" w:hAnsi="Arial" w:cs="Arial"/>
          <w:bCs/>
          <w:kern w:val="0"/>
          <w:sz w:val="22"/>
          <w:lang w:val="en-US" w:eastAsia="en-US"/>
          <w14:ligatures w14:val="none"/>
        </w:rPr>
        <w:t>.</w:t>
      </w:r>
      <w:r w:rsidRPr="00246931">
        <w:rPr>
          <w:rFonts w:ascii="Arial" w:eastAsia="Times New Roman" w:hAnsi="Arial" w:cs="Arial"/>
          <w:b/>
          <w:kern w:val="0"/>
          <w:sz w:val="22"/>
          <w:lang w:val="en-US" w:eastAsia="en-US"/>
          <w14:ligatures w14:val="none"/>
        </w:rPr>
        <w:t xml:space="preserve"> </w:t>
      </w:r>
      <w:r w:rsidRPr="00246931">
        <w:rPr>
          <w:rFonts w:ascii="Arial" w:eastAsia="Times New Roman" w:hAnsi="Arial" w:cs="Arial"/>
          <w:bCs/>
          <w:kern w:val="0"/>
          <w:sz w:val="22"/>
          <w:lang w:val="en-US" w:eastAsia="en-US"/>
          <w14:ligatures w14:val="none"/>
        </w:rPr>
        <w:t xml:space="preserve">Indicatively, in case a patient does not want to eat, a compassionate HCA will make an effort to know the cause of the situation, be it the patient does feel ill or feels lonely, instead of coercing them. Empathy promotes good relationships and emotional support that are essential towards patient recovery and satisfaction </w:t>
      </w:r>
      <w:r w:rsidRPr="00246931">
        <w:rPr>
          <w:rFonts w:ascii="Arial" w:eastAsiaTheme="minorHAnsi" w:hAnsi="Arial" w:cs="Arial"/>
          <w:kern w:val="0"/>
          <w:sz w:val="22"/>
          <w:lang w:val="en-US" w:eastAsia="en-US"/>
          <w14:ligatures w14:val="none"/>
        </w:rPr>
        <w:t>(Peate, 2017)</w:t>
      </w:r>
      <w:r w:rsidRPr="00246931">
        <w:rPr>
          <w:rFonts w:ascii="Arial" w:eastAsia="Times New Roman" w:hAnsi="Arial" w:cs="Arial"/>
          <w:bCs/>
          <w:kern w:val="0"/>
          <w:sz w:val="22"/>
          <w:lang w:val="en-US" w:eastAsia="en-US"/>
          <w14:ligatures w14:val="none"/>
        </w:rPr>
        <w:t>.</w:t>
      </w:r>
    </w:p>
    <w:p w14:paraId="3449C17F" w14:textId="77777777" w:rsidR="002764A8" w:rsidRPr="00242974" w:rsidRDefault="002764A8" w:rsidP="00C344B4">
      <w:pPr>
        <w:spacing w:after="0" w:line="240" w:lineRule="auto"/>
        <w:jc w:val="both"/>
        <w:rPr>
          <w:sz w:val="21"/>
          <w:szCs w:val="21"/>
        </w:rPr>
      </w:pPr>
    </w:p>
    <w:p w14:paraId="01C49510" w14:textId="02ADD4A1" w:rsidR="002370CE" w:rsidRDefault="00AA77C8" w:rsidP="00774092">
      <w:pPr>
        <w:pStyle w:val="Heading2"/>
        <w:rPr>
          <w:color w:val="4472C4" w:themeColor="accent1"/>
          <w:szCs w:val="24"/>
        </w:rPr>
      </w:pPr>
      <w:bookmarkStart w:id="13"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[Your </w:t>
      </w:r>
      <w:r w:rsidR="007138EF" w:rsidRPr="002976D4">
        <w:rPr>
          <w:color w:val="4472C4" w:themeColor="accent1"/>
          <w:szCs w:val="24"/>
        </w:rPr>
        <w:t>Role</w:t>
      </w:r>
      <w:r w:rsidR="00070818" w:rsidRPr="002976D4">
        <w:rPr>
          <w:color w:val="4472C4" w:themeColor="accent1"/>
          <w:szCs w:val="24"/>
        </w:rPr>
        <w:t>]</w:t>
      </w:r>
      <w:bookmarkEnd w:id="13"/>
    </w:p>
    <w:p w14:paraId="4869E4D4" w14:textId="77777777" w:rsidR="00630047" w:rsidRPr="00CF30D9" w:rsidRDefault="00630047" w:rsidP="00CF30D9">
      <w:pPr>
        <w:spacing w:after="0" w:line="360" w:lineRule="auto"/>
        <w:jc w:val="both"/>
        <w:rPr>
          <w:rFonts w:ascii="Arial" w:eastAsia="Times New Roman" w:hAnsi="Arial" w:cs="Arial"/>
          <w:b/>
          <w:kern w:val="0"/>
          <w:szCs w:val="20"/>
          <w:lang w:val="en-US" w:eastAsia="en-US"/>
          <w14:ligatures w14:val="none"/>
        </w:rPr>
      </w:pPr>
    </w:p>
    <w:p w14:paraId="0DD6D96E" w14:textId="5ACA91EC" w:rsidR="002764A8" w:rsidRPr="006E293F" w:rsidRDefault="00CF30D9" w:rsidP="00CF30D9">
      <w:pPr>
        <w:spacing w:after="0" w:line="360" w:lineRule="auto"/>
        <w:jc w:val="both"/>
        <w:rPr>
          <w:rFonts w:ascii="Arial" w:eastAsia="Times New Roman" w:hAnsi="Arial" w:cs="Arial"/>
          <w:b/>
          <w:kern w:val="0"/>
          <w:sz w:val="22"/>
          <w:lang w:val="en-US" w:eastAsia="en-US"/>
          <w14:ligatures w14:val="none"/>
        </w:rPr>
      </w:pPr>
      <w:r w:rsidRPr="00246931">
        <w:rPr>
          <w:rFonts w:ascii="Arial" w:eastAsia="Times New Roman" w:hAnsi="Arial" w:cs="Arial"/>
          <w:b/>
          <w:kern w:val="0"/>
          <w:sz w:val="22"/>
          <w:lang w:val="en-US" w:eastAsia="en-US"/>
          <w14:ligatures w14:val="none"/>
        </w:rPr>
        <w:t xml:space="preserve">Teamwork: </w:t>
      </w:r>
      <w:r w:rsidRPr="005E2490">
        <w:rPr>
          <w:rFonts w:ascii="Arial" w:eastAsia="Times New Roman" w:hAnsi="Arial" w:cs="Arial"/>
          <w:b/>
          <w:kern w:val="0"/>
          <w:sz w:val="22"/>
          <w:lang w:val="en-US" w:eastAsia="en-US"/>
          <w14:ligatures w14:val="none"/>
        </w:rPr>
        <w:t xml:space="preserve">Healthcare is a team-based sector in which specialists </w:t>
      </w:r>
      <w:bookmarkStart w:id="14" w:name="_Int_4SnxarxD"/>
      <w:r w:rsidRPr="005E2490">
        <w:rPr>
          <w:rFonts w:ascii="Arial" w:eastAsia="Times New Roman" w:hAnsi="Arial" w:cs="Arial"/>
          <w:b/>
          <w:kern w:val="0"/>
          <w:sz w:val="22"/>
          <w:lang w:val="en-US" w:eastAsia="en-US"/>
          <w14:ligatures w14:val="none"/>
        </w:rPr>
        <w:t>have to</w:t>
      </w:r>
      <w:bookmarkEnd w:id="14"/>
      <w:r w:rsidRPr="005E2490">
        <w:rPr>
          <w:rFonts w:ascii="Arial" w:eastAsia="Times New Roman" w:hAnsi="Arial" w:cs="Arial"/>
          <w:b/>
          <w:kern w:val="0"/>
          <w:sz w:val="22"/>
          <w:lang w:val="en-US" w:eastAsia="en-US"/>
          <w14:ligatures w14:val="none"/>
        </w:rPr>
        <w:t xml:space="preserve"> co-operate in terms of patient safety and wellbeing. HCAs also make up a multidisciplinary team together with nurses, physiotherapists, physicians, and social workers (</w:t>
      </w:r>
      <w:proofErr w:type="spellStart"/>
      <w:r w:rsidRPr="005E2490">
        <w:rPr>
          <w:rFonts w:ascii="Arial" w:eastAsia="Times New Roman" w:hAnsi="Arial" w:cs="Arial"/>
          <w:b/>
          <w:kern w:val="0"/>
          <w:sz w:val="22"/>
          <w:lang w:val="en-US" w:eastAsia="en-US"/>
          <w14:ligatures w14:val="none"/>
        </w:rPr>
        <w:t>Norrie</w:t>
      </w:r>
      <w:proofErr w:type="spellEnd"/>
      <w:r w:rsidRPr="005E2490">
        <w:rPr>
          <w:rFonts w:ascii="Arial" w:eastAsia="Times New Roman" w:hAnsi="Arial" w:cs="Arial"/>
          <w:b/>
          <w:kern w:val="0"/>
          <w:sz w:val="22"/>
          <w:lang w:val="en-US" w:eastAsia="en-US"/>
          <w14:ligatures w14:val="none"/>
        </w:rPr>
        <w:t xml:space="preserve"> et al., 2020).</w:t>
      </w:r>
      <w:r w:rsidR="005E2490">
        <w:rPr>
          <w:rFonts w:ascii="Arial" w:eastAsia="Times New Roman" w:hAnsi="Arial" w:cs="Arial"/>
          <w:b/>
          <w:kern w:val="0"/>
          <w:sz w:val="22"/>
          <w:lang w:val="en-US" w:eastAsia="en-US"/>
          <w14:ligatures w14:val="none"/>
        </w:rPr>
        <w:t xml:space="preserve"> </w:t>
      </w:r>
      <w:r w:rsidRPr="00246931">
        <w:rPr>
          <w:rFonts w:ascii="Arial" w:eastAsia="Times New Roman" w:hAnsi="Arial" w:cs="Arial"/>
          <w:bCs/>
          <w:kern w:val="0"/>
          <w:sz w:val="22"/>
          <w:lang w:val="en-US" w:eastAsia="en-US"/>
          <w14:ligatures w14:val="none"/>
        </w:rPr>
        <w:t xml:space="preserve">Teamwork is good to share the tasks efficiently and make all the staff members aware of their roles. As an illustration, during the process of </w:t>
      </w:r>
      <w:bookmarkStart w:id="15" w:name="_Int_gxGpcB3w"/>
      <w:r w:rsidRPr="00246931">
        <w:rPr>
          <w:rFonts w:ascii="Arial" w:eastAsia="Times New Roman" w:hAnsi="Arial" w:cs="Arial"/>
          <w:bCs/>
          <w:kern w:val="0"/>
          <w:sz w:val="22"/>
          <w:lang w:val="en-US" w:eastAsia="en-US"/>
          <w14:ligatures w14:val="none"/>
        </w:rPr>
        <w:t>assisting</w:t>
      </w:r>
      <w:bookmarkEnd w:id="15"/>
      <w:r w:rsidRPr="00246931">
        <w:rPr>
          <w:rFonts w:ascii="Arial" w:eastAsia="Times New Roman" w:hAnsi="Arial" w:cs="Arial"/>
          <w:bCs/>
          <w:kern w:val="0"/>
          <w:sz w:val="22"/>
          <w:lang w:val="en-US" w:eastAsia="en-US"/>
          <w14:ligatures w14:val="none"/>
        </w:rPr>
        <w:t xml:space="preserve"> a patient to get out of bed and onto the wheelchair, the HCA might </w:t>
      </w:r>
      <w:bookmarkStart w:id="16" w:name="_Int_Ygw3rDkP"/>
      <w:r w:rsidRPr="00246931">
        <w:rPr>
          <w:rFonts w:ascii="Arial" w:eastAsia="Times New Roman" w:hAnsi="Arial" w:cs="Arial"/>
          <w:bCs/>
          <w:kern w:val="0"/>
          <w:sz w:val="22"/>
          <w:lang w:val="en-US" w:eastAsia="en-US"/>
          <w14:ligatures w14:val="none"/>
        </w:rPr>
        <w:t>be required</w:t>
      </w:r>
      <w:bookmarkEnd w:id="16"/>
      <w:r w:rsidRPr="00246931">
        <w:rPr>
          <w:rFonts w:ascii="Arial" w:eastAsia="Times New Roman" w:hAnsi="Arial" w:cs="Arial"/>
          <w:bCs/>
          <w:kern w:val="0"/>
          <w:sz w:val="22"/>
          <w:lang w:val="en-US" w:eastAsia="en-US"/>
          <w14:ligatures w14:val="none"/>
        </w:rPr>
        <w:t xml:space="preserve"> to communicate with the other staff person to avoid injuries </w:t>
      </w:r>
      <w:r w:rsidRPr="00246931">
        <w:rPr>
          <w:rFonts w:ascii="Arial" w:eastAsia="Times New Roman" w:hAnsi="Arial" w:cs="Arial"/>
          <w:color w:val="000000" w:themeColor="text1"/>
          <w:kern w:val="0"/>
          <w:sz w:val="22"/>
          <w:lang w:val="en-US" w:eastAsia="en-US"/>
          <w14:ligatures w14:val="none"/>
        </w:rPr>
        <w:t>(</w:t>
      </w:r>
      <w:proofErr w:type="spellStart"/>
      <w:r w:rsidRPr="00246931">
        <w:rPr>
          <w:rFonts w:ascii="Arial" w:eastAsia="Times New Roman" w:hAnsi="Arial" w:cs="Arial"/>
          <w:color w:val="000000" w:themeColor="text1"/>
          <w:kern w:val="0"/>
          <w:sz w:val="22"/>
          <w:lang w:val="en-US" w:eastAsia="en-US"/>
          <w14:ligatures w14:val="none"/>
        </w:rPr>
        <w:t>Whelan</w:t>
      </w:r>
      <w:proofErr w:type="spellEnd"/>
      <w:r w:rsidRPr="00246931">
        <w:rPr>
          <w:rFonts w:ascii="Arial" w:eastAsia="Times New Roman" w:hAnsi="Arial" w:cs="Arial"/>
          <w:color w:val="000000" w:themeColor="text1"/>
          <w:kern w:val="0"/>
          <w:sz w:val="22"/>
          <w:lang w:val="en-US" w:eastAsia="en-US"/>
          <w14:ligatures w14:val="none"/>
        </w:rPr>
        <w:t xml:space="preserve"> and Hughes, 2016)</w:t>
      </w:r>
      <w:r w:rsidRPr="00246931">
        <w:rPr>
          <w:rFonts w:ascii="Arial" w:eastAsia="Times New Roman" w:hAnsi="Arial" w:cs="Arial"/>
          <w:bCs/>
          <w:kern w:val="0"/>
          <w:sz w:val="22"/>
          <w:lang w:val="en-US" w:eastAsia="en-US"/>
          <w14:ligatures w14:val="none"/>
        </w:rPr>
        <w:t>. Being a team player also implies respecting the opinion of other people, taking orders and helping colleagues in cases of rushy shifts</w:t>
      </w:r>
    </w:p>
    <w:p w14:paraId="7C0D4658" w14:textId="77777777" w:rsidR="00630047" w:rsidRPr="00246931" w:rsidRDefault="00630047" w:rsidP="00630047">
      <w:pPr>
        <w:keepNext/>
        <w:keepLines/>
        <w:spacing w:after="0" w:line="360" w:lineRule="auto"/>
        <w:jc w:val="both"/>
        <w:outlineLvl w:val="1"/>
        <w:rPr>
          <w:rFonts w:ascii="Arial" w:eastAsia="Times New Roman" w:hAnsi="Arial" w:cs="Arial"/>
          <w:b/>
          <w:kern w:val="0"/>
          <w:sz w:val="22"/>
          <w:lang w:val="en-US" w:eastAsia="en-US"/>
          <w14:ligatures w14:val="none"/>
        </w:rPr>
      </w:pPr>
      <w:bookmarkStart w:id="17" w:name="_Toc212049057"/>
      <w:r w:rsidRPr="00246931">
        <w:rPr>
          <w:rFonts w:ascii="Arial" w:eastAsia="Times New Roman" w:hAnsi="Arial" w:cs="Arial"/>
          <w:b/>
          <w:kern w:val="0"/>
          <w:sz w:val="22"/>
          <w:lang w:val="en-US" w:eastAsia="en-US"/>
          <w14:ligatures w14:val="none"/>
        </w:rPr>
        <w:lastRenderedPageBreak/>
        <w:t>Plans to Enhance these Skills</w:t>
      </w:r>
      <w:bookmarkEnd w:id="17"/>
    </w:p>
    <w:p w14:paraId="6841A5AB" w14:textId="76429117" w:rsidR="007C4960" w:rsidRPr="00246931" w:rsidRDefault="00630047" w:rsidP="00630047">
      <w:pPr>
        <w:spacing w:after="0" w:line="360" w:lineRule="auto"/>
        <w:jc w:val="both"/>
        <w:outlineLvl w:val="3"/>
        <w:rPr>
          <w:rFonts w:ascii="Arial" w:eastAsia="Times New Roman" w:hAnsi="Arial" w:cs="Arial"/>
          <w:color w:val="000000" w:themeColor="text1"/>
          <w:kern w:val="0"/>
          <w:sz w:val="22"/>
          <w:lang w:val="en-US" w:eastAsia="en-US"/>
          <w14:ligatures w14:val="none"/>
        </w:rPr>
      </w:pPr>
      <w:r w:rsidRPr="00246931">
        <w:rPr>
          <w:rFonts w:ascii="Arial" w:eastAsia="Times New Roman" w:hAnsi="Arial" w:cs="Arial"/>
          <w:color w:val="000000" w:themeColor="text1"/>
          <w:kern w:val="0"/>
          <w:sz w:val="22"/>
          <w:lang w:val="en-US" w:eastAsia="en-US"/>
          <w14:ligatures w14:val="none"/>
        </w:rPr>
        <w:t xml:space="preserve">Healthcare Assistants are constantly involved in improving the necessary skills. </w:t>
      </w:r>
      <w:bookmarkStart w:id="18" w:name="_Int_HzJ9MJWa"/>
      <w:r w:rsidRPr="00246931">
        <w:rPr>
          <w:rFonts w:ascii="Arial" w:eastAsia="Times New Roman" w:hAnsi="Arial" w:cs="Arial"/>
          <w:color w:val="000000" w:themeColor="text1"/>
          <w:kern w:val="0"/>
          <w:sz w:val="22"/>
          <w:lang w:val="en-US" w:eastAsia="en-US"/>
          <w14:ligatures w14:val="none"/>
        </w:rPr>
        <w:t>Communication, empathy, and teamwork skills could be reinforced by the HCAs</w:t>
      </w:r>
      <w:bookmarkEnd w:id="18"/>
      <w:r w:rsidRPr="00246931">
        <w:rPr>
          <w:rFonts w:ascii="Arial" w:eastAsia="Times New Roman" w:hAnsi="Arial" w:cs="Arial"/>
          <w:color w:val="000000" w:themeColor="text1"/>
          <w:kern w:val="0"/>
          <w:sz w:val="22"/>
          <w:lang w:val="en-US" w:eastAsia="en-US"/>
          <w14:ligatures w14:val="none"/>
        </w:rPr>
        <w:t xml:space="preserve"> through the following </w:t>
      </w:r>
      <w:r w:rsidR="007C4960" w:rsidRPr="00246931">
        <w:rPr>
          <w:rFonts w:ascii="Arial" w:eastAsia="Times New Roman" w:hAnsi="Arial" w:cs="Arial"/>
          <w:color w:val="000000" w:themeColor="text1"/>
          <w:kern w:val="0"/>
          <w:sz w:val="22"/>
          <w:lang w:val="en-US" w:eastAsia="en-US"/>
          <w14:ligatures w14:val="none"/>
        </w:rPr>
        <w:t>stra</w:t>
      </w:r>
      <w:r w:rsidR="00AE2C43" w:rsidRPr="00246931">
        <w:rPr>
          <w:rFonts w:ascii="Arial" w:eastAsia="Times New Roman" w:hAnsi="Arial" w:cs="Arial"/>
          <w:color w:val="000000" w:themeColor="text1"/>
          <w:kern w:val="0"/>
          <w:sz w:val="22"/>
          <w:lang w:val="en-US" w:eastAsia="en-US"/>
          <w14:ligatures w14:val="none"/>
        </w:rPr>
        <w:t>tegies</w:t>
      </w:r>
    </w:p>
    <w:p w14:paraId="0F67AEC1" w14:textId="3CF9F6FA" w:rsidR="00C73703" w:rsidRPr="005D0CBE" w:rsidRDefault="00630047" w:rsidP="007C4960">
      <w:pPr>
        <w:keepNext/>
        <w:keepLines/>
        <w:spacing w:after="0" w:line="360" w:lineRule="auto"/>
        <w:ind w:left="432"/>
        <w:jc w:val="both"/>
        <w:outlineLvl w:val="2"/>
        <w:rPr>
          <w:rFonts w:ascii="Arial" w:eastAsia="Times New Roman" w:hAnsi="Arial" w:cs="Arial"/>
          <w:b/>
          <w:color w:val="000000" w:themeColor="text1"/>
          <w:kern w:val="0"/>
          <w:sz w:val="22"/>
          <w:lang w:val="en-US" w:eastAsia="en-US"/>
          <w14:ligatures w14:val="none"/>
        </w:rPr>
      </w:pPr>
      <w:bookmarkStart w:id="19" w:name="_Toc212049058"/>
      <w:r w:rsidRPr="005D0CBE">
        <w:rPr>
          <w:rFonts w:ascii="Arial" w:eastAsia="Times New Roman" w:hAnsi="Arial" w:cs="Arial"/>
          <w:b/>
          <w:color w:val="000000" w:themeColor="text1"/>
          <w:kern w:val="0"/>
          <w:sz w:val="22"/>
          <w:lang w:val="en-US" w:eastAsia="en-US"/>
          <w14:ligatures w14:val="none"/>
        </w:rPr>
        <w:t>Communication Skills Strategies to Improve</w:t>
      </w:r>
      <w:bookmarkEnd w:id="19"/>
    </w:p>
    <w:p w14:paraId="064BFF78" w14:textId="0949FF07" w:rsidR="00C0107C" w:rsidRPr="005D0CBE" w:rsidRDefault="00630047" w:rsidP="00630047">
      <w:pPr>
        <w:spacing w:after="0" w:line="360" w:lineRule="auto"/>
        <w:jc w:val="both"/>
        <w:outlineLvl w:val="3"/>
        <w:rPr>
          <w:rFonts w:ascii="Arial" w:eastAsia="Times New Roman" w:hAnsi="Arial" w:cs="Arial"/>
          <w:b/>
          <w:color w:val="000000" w:themeColor="text1"/>
          <w:kern w:val="0"/>
          <w:sz w:val="22"/>
          <w:lang w:val="en-US" w:eastAsia="en-US"/>
          <w14:ligatures w14:val="none"/>
        </w:rPr>
      </w:pPr>
      <w:r w:rsidRPr="005D0CBE">
        <w:rPr>
          <w:rFonts w:ascii="Arial" w:eastAsia="Times New Roman" w:hAnsi="Arial" w:cs="Arial"/>
          <w:b/>
          <w:color w:val="000000" w:themeColor="text1"/>
          <w:kern w:val="0"/>
          <w:sz w:val="22"/>
          <w:lang w:val="en-US" w:eastAsia="en-US"/>
          <w14:ligatures w14:val="none"/>
        </w:rPr>
        <w:t xml:space="preserve">Participate in communication training and workshops: Various healthcare facilities have programs aimed at active listening, communication with patients, and record keeping. Participation in such sessions may assist HCAs to acquire new skills, including the ability to deal with challenging conversations or communicate with patients with hearing or language impairments (Al </w:t>
      </w:r>
      <w:proofErr w:type="spellStart"/>
      <w:r w:rsidRPr="005D0CBE">
        <w:rPr>
          <w:rFonts w:ascii="Arial" w:eastAsia="Times New Roman" w:hAnsi="Arial" w:cs="Arial"/>
          <w:b/>
          <w:color w:val="000000" w:themeColor="text1"/>
          <w:kern w:val="0"/>
          <w:sz w:val="22"/>
          <w:lang w:val="en-US" w:eastAsia="en-US"/>
          <w14:ligatures w14:val="none"/>
        </w:rPr>
        <w:t>Qahtani</w:t>
      </w:r>
      <w:proofErr w:type="spellEnd"/>
      <w:r w:rsidRPr="005D0CBE">
        <w:rPr>
          <w:rFonts w:ascii="Arial" w:eastAsia="Times New Roman" w:hAnsi="Arial" w:cs="Arial"/>
          <w:b/>
          <w:color w:val="000000" w:themeColor="text1"/>
          <w:kern w:val="0"/>
          <w:sz w:val="22"/>
          <w:lang w:val="en-US" w:eastAsia="en-US"/>
          <w14:ligatures w14:val="none"/>
        </w:rPr>
        <w:t xml:space="preserve"> et al., 2024).</w:t>
      </w:r>
    </w:p>
    <w:p w14:paraId="7BEFC2DD" w14:textId="1882075C" w:rsidR="00A14A84" w:rsidRPr="005D0CBE" w:rsidRDefault="00630047" w:rsidP="00630047">
      <w:pPr>
        <w:spacing w:after="0" w:line="360" w:lineRule="auto"/>
        <w:jc w:val="both"/>
        <w:outlineLvl w:val="3"/>
        <w:rPr>
          <w:rFonts w:ascii="Arial" w:eastAsia="Times New Roman" w:hAnsi="Arial" w:cs="Arial"/>
          <w:b/>
          <w:color w:val="000000" w:themeColor="text1"/>
          <w:kern w:val="0"/>
          <w:sz w:val="22"/>
          <w:lang w:val="en-US" w:eastAsia="en-US"/>
          <w14:ligatures w14:val="none"/>
        </w:rPr>
      </w:pPr>
      <w:r w:rsidRPr="005D0CBE">
        <w:rPr>
          <w:rFonts w:ascii="Arial" w:eastAsia="Times New Roman" w:hAnsi="Arial" w:cs="Arial"/>
          <w:b/>
          <w:color w:val="000000" w:themeColor="text1"/>
          <w:kern w:val="0"/>
          <w:sz w:val="22"/>
          <w:lang w:val="en-US" w:eastAsia="en-US"/>
          <w14:ligatures w14:val="none"/>
        </w:rPr>
        <w:t xml:space="preserve">Practice active listening: Active listening implies that one should be able to pay attention to what the patient is saying completely without interruption. This is a skill that HCAs can further it by </w:t>
      </w:r>
      <w:bookmarkStart w:id="20" w:name="_Int_0vlSoR76"/>
      <w:r w:rsidRPr="005D0CBE">
        <w:rPr>
          <w:rFonts w:ascii="Arial" w:eastAsia="Times New Roman" w:hAnsi="Arial" w:cs="Arial"/>
          <w:b/>
          <w:color w:val="000000" w:themeColor="text1"/>
          <w:kern w:val="0"/>
          <w:sz w:val="22"/>
          <w:lang w:val="en-US" w:eastAsia="en-US"/>
          <w14:ligatures w14:val="none"/>
        </w:rPr>
        <w:t>maintaining</w:t>
      </w:r>
      <w:bookmarkEnd w:id="20"/>
      <w:r w:rsidRPr="005D0CBE">
        <w:rPr>
          <w:rFonts w:ascii="Arial" w:eastAsia="Times New Roman" w:hAnsi="Arial" w:cs="Arial"/>
          <w:b/>
          <w:color w:val="000000" w:themeColor="text1"/>
          <w:kern w:val="0"/>
          <w:sz w:val="22"/>
          <w:lang w:val="en-US" w:eastAsia="en-US"/>
          <w14:ligatures w14:val="none"/>
        </w:rPr>
        <w:t xml:space="preserve"> eye contact, encouraging gestures, and repeating back important points to ensure that they </w:t>
      </w:r>
      <w:bookmarkStart w:id="21" w:name="_Int_ZozfuqDT"/>
      <w:r w:rsidRPr="005D0CBE">
        <w:rPr>
          <w:rFonts w:ascii="Arial" w:eastAsia="Times New Roman" w:hAnsi="Arial" w:cs="Arial"/>
          <w:b/>
          <w:color w:val="000000" w:themeColor="text1"/>
          <w:kern w:val="0"/>
          <w:sz w:val="22"/>
          <w:lang w:val="en-US" w:eastAsia="en-US"/>
          <w14:ligatures w14:val="none"/>
        </w:rPr>
        <w:t>are understood</w:t>
      </w:r>
      <w:bookmarkEnd w:id="21"/>
      <w:r w:rsidRPr="005D0CBE">
        <w:rPr>
          <w:rFonts w:ascii="Arial" w:eastAsia="Times New Roman" w:hAnsi="Arial" w:cs="Arial"/>
          <w:b/>
          <w:color w:val="000000" w:themeColor="text1"/>
          <w:kern w:val="0"/>
          <w:sz w:val="22"/>
          <w:lang w:val="en-US" w:eastAsia="en-US"/>
          <w14:ligatures w14:val="none"/>
        </w:rPr>
        <w:t xml:space="preserve">. The strategy develops trust in patients and minimizes misunderstandings </w:t>
      </w:r>
      <w:r w:rsidRPr="005D0CBE">
        <w:rPr>
          <w:rFonts w:ascii="Arial" w:eastAsiaTheme="minorHAnsi" w:hAnsi="Arial" w:cs="Arial"/>
          <w:b/>
          <w:kern w:val="0"/>
          <w:sz w:val="22"/>
          <w:lang w:val="en-US" w:eastAsia="en-US"/>
          <w14:ligatures w14:val="none"/>
        </w:rPr>
        <w:t>(</w:t>
      </w:r>
      <w:proofErr w:type="spellStart"/>
      <w:r w:rsidRPr="005D0CBE">
        <w:rPr>
          <w:rFonts w:ascii="Arial" w:eastAsiaTheme="minorHAnsi" w:hAnsi="Arial" w:cs="Arial"/>
          <w:b/>
          <w:kern w:val="0"/>
          <w:sz w:val="22"/>
          <w:lang w:val="en-US" w:eastAsia="en-US"/>
          <w14:ligatures w14:val="none"/>
        </w:rPr>
        <w:t>Rawles</w:t>
      </w:r>
      <w:proofErr w:type="spellEnd"/>
      <w:r w:rsidRPr="005D0CBE">
        <w:rPr>
          <w:rFonts w:ascii="Arial" w:eastAsiaTheme="minorHAnsi" w:hAnsi="Arial" w:cs="Arial"/>
          <w:b/>
          <w:kern w:val="0"/>
          <w:sz w:val="22"/>
          <w:lang w:val="en-US" w:eastAsia="en-US"/>
          <w14:ligatures w14:val="none"/>
        </w:rPr>
        <w:t>, 2019)</w:t>
      </w:r>
      <w:r w:rsidRPr="005D0CBE">
        <w:rPr>
          <w:rFonts w:ascii="Arial" w:eastAsia="Times New Roman" w:hAnsi="Arial" w:cs="Arial"/>
          <w:b/>
          <w:color w:val="000000" w:themeColor="text1"/>
          <w:kern w:val="0"/>
          <w:sz w:val="22"/>
          <w:lang w:val="en-US" w:eastAsia="en-US"/>
          <w14:ligatures w14:val="none"/>
        </w:rPr>
        <w:t>.</w:t>
      </w:r>
    </w:p>
    <w:p w14:paraId="5FBD0863" w14:textId="37D5E5AC" w:rsidR="00A14A84" w:rsidRPr="006E293F" w:rsidRDefault="00630047" w:rsidP="00630047">
      <w:pPr>
        <w:spacing w:after="0" w:line="360" w:lineRule="auto"/>
        <w:jc w:val="both"/>
        <w:outlineLvl w:val="3"/>
        <w:rPr>
          <w:rFonts w:ascii="Arial" w:eastAsia="Times New Roman" w:hAnsi="Arial" w:cs="Arial"/>
          <w:b/>
          <w:bCs/>
          <w:color w:val="000000" w:themeColor="text1"/>
          <w:kern w:val="0"/>
          <w:sz w:val="22"/>
          <w:lang w:val="en-US" w:eastAsia="en-US"/>
          <w14:ligatures w14:val="none"/>
        </w:rPr>
      </w:pPr>
      <w:r w:rsidRPr="005D0CBE">
        <w:rPr>
          <w:rFonts w:ascii="Arial" w:eastAsia="Times New Roman" w:hAnsi="Arial" w:cs="Arial"/>
          <w:b/>
          <w:color w:val="000000" w:themeColor="text1"/>
          <w:kern w:val="0"/>
          <w:sz w:val="22"/>
          <w:lang w:val="en-US" w:eastAsia="en-US"/>
          <w14:ligatures w14:val="none"/>
        </w:rPr>
        <w:t>Inquire with the supervisors and colleagues to give feedback: Requesting feedback will allow HCAs to know how people think of their way of communicating. As an example, a nurse can indicate that an HCA should provide more clear verbal reports (</w:t>
      </w:r>
      <w:proofErr w:type="spellStart"/>
      <w:r w:rsidRPr="005D0CBE">
        <w:rPr>
          <w:rFonts w:ascii="Arial" w:eastAsia="Times New Roman" w:hAnsi="Arial" w:cs="Arial"/>
          <w:b/>
          <w:color w:val="000000" w:themeColor="text1"/>
          <w:kern w:val="0"/>
          <w:sz w:val="22"/>
          <w:lang w:val="en-US" w:eastAsia="en-US"/>
          <w14:ligatures w14:val="none"/>
        </w:rPr>
        <w:t>Whelan</w:t>
      </w:r>
      <w:proofErr w:type="spellEnd"/>
      <w:r w:rsidRPr="005D0CBE">
        <w:rPr>
          <w:rFonts w:ascii="Arial" w:eastAsia="Times New Roman" w:hAnsi="Arial" w:cs="Arial"/>
          <w:b/>
          <w:color w:val="000000" w:themeColor="text1"/>
          <w:kern w:val="0"/>
          <w:sz w:val="22"/>
          <w:lang w:val="en-US" w:eastAsia="en-US"/>
          <w14:ligatures w14:val="none"/>
        </w:rPr>
        <w:t xml:space="preserve"> and Hughes, 2016). Based on the feedback, this will enhance the confidence and clarity in communication with other people.</w:t>
      </w:r>
      <w:r w:rsidR="005D0CBE">
        <w:rPr>
          <w:rFonts w:ascii="Arial" w:eastAsia="Times New Roman" w:hAnsi="Arial" w:cs="Arial"/>
          <w:b/>
          <w:color w:val="000000" w:themeColor="text1"/>
          <w:kern w:val="0"/>
          <w:sz w:val="22"/>
          <w:lang w:val="en-US" w:eastAsia="en-US"/>
          <w14:ligatures w14:val="none"/>
        </w:rPr>
        <w:t xml:space="preserve"> </w:t>
      </w:r>
      <w:r w:rsidRPr="005D0CBE">
        <w:rPr>
          <w:rFonts w:ascii="Arial" w:eastAsia="Times New Roman" w:hAnsi="Arial" w:cs="Arial"/>
          <w:b/>
          <w:bCs/>
          <w:color w:val="000000" w:themeColor="text1"/>
          <w:kern w:val="0"/>
          <w:sz w:val="22"/>
          <w:lang w:val="en-US" w:eastAsia="en-US"/>
          <w14:ligatures w14:val="none"/>
        </w:rPr>
        <w:t>These measures can assist HCAs in being more articulate and more aware of the needs of patients that results in quality care.</w:t>
      </w:r>
    </w:p>
    <w:p w14:paraId="3608D8B5" w14:textId="77777777" w:rsidR="00630047" w:rsidRPr="005D0CBE" w:rsidRDefault="00630047" w:rsidP="00630047">
      <w:pPr>
        <w:keepNext/>
        <w:keepLines/>
        <w:spacing w:after="0" w:line="360" w:lineRule="auto"/>
        <w:ind w:left="432"/>
        <w:jc w:val="both"/>
        <w:outlineLvl w:val="2"/>
        <w:rPr>
          <w:rFonts w:ascii="Arial" w:eastAsia="Times New Roman" w:hAnsi="Arial" w:cs="Arial"/>
          <w:b/>
          <w:color w:val="000000" w:themeColor="text1"/>
          <w:kern w:val="0"/>
          <w:sz w:val="22"/>
          <w:lang w:val="en-US" w:eastAsia="en-US"/>
          <w14:ligatures w14:val="none"/>
        </w:rPr>
      </w:pPr>
      <w:bookmarkStart w:id="22" w:name="_Toc212049059"/>
      <w:r w:rsidRPr="005D0CBE">
        <w:rPr>
          <w:rFonts w:ascii="Arial" w:eastAsia="Times New Roman" w:hAnsi="Arial" w:cs="Arial"/>
          <w:b/>
          <w:color w:val="000000" w:themeColor="text1"/>
          <w:kern w:val="0"/>
          <w:sz w:val="22"/>
          <w:lang w:val="en-US" w:eastAsia="en-US"/>
          <w14:ligatures w14:val="none"/>
        </w:rPr>
        <w:t>Solutions to enhance Empathy</w:t>
      </w:r>
      <w:bookmarkEnd w:id="22"/>
    </w:p>
    <w:p w14:paraId="445656B0" w14:textId="450BFAA4" w:rsidR="00A14A84" w:rsidRPr="005D0CBE" w:rsidRDefault="00630047" w:rsidP="00630047">
      <w:pPr>
        <w:spacing w:after="0" w:line="360" w:lineRule="auto"/>
        <w:jc w:val="both"/>
        <w:outlineLvl w:val="3"/>
        <w:rPr>
          <w:rFonts w:ascii="Arial" w:eastAsia="Times New Roman" w:hAnsi="Arial" w:cs="Arial"/>
          <w:b/>
          <w:color w:val="000000" w:themeColor="text1"/>
          <w:kern w:val="0"/>
          <w:sz w:val="22"/>
          <w:lang w:val="en-US" w:eastAsia="en-US"/>
          <w14:ligatures w14:val="none"/>
        </w:rPr>
      </w:pPr>
      <w:r w:rsidRPr="005D0CBE">
        <w:rPr>
          <w:rFonts w:ascii="Arial" w:eastAsia="Times New Roman" w:hAnsi="Arial" w:cs="Arial"/>
          <w:b/>
          <w:color w:val="000000" w:themeColor="text1"/>
          <w:kern w:val="0"/>
          <w:sz w:val="22"/>
          <w:lang w:val="en-US" w:eastAsia="en-US"/>
          <w14:ligatures w14:val="none"/>
        </w:rPr>
        <w:t xml:space="preserve">Reflective practice: HCAs </w:t>
      </w:r>
      <w:bookmarkStart w:id="23" w:name="_Int_N72ZRnIv"/>
      <w:r w:rsidRPr="005D0CBE">
        <w:rPr>
          <w:rFonts w:ascii="Arial" w:eastAsia="Times New Roman" w:hAnsi="Arial" w:cs="Arial"/>
          <w:b/>
          <w:color w:val="000000" w:themeColor="text1"/>
          <w:kern w:val="0"/>
          <w:sz w:val="22"/>
          <w:lang w:val="en-US" w:eastAsia="en-US"/>
          <w14:ligatures w14:val="none"/>
        </w:rPr>
        <w:t>are given</w:t>
      </w:r>
      <w:bookmarkEnd w:id="23"/>
      <w:r w:rsidRPr="005D0CBE">
        <w:rPr>
          <w:rFonts w:ascii="Arial" w:eastAsia="Times New Roman" w:hAnsi="Arial" w:cs="Arial"/>
          <w:b/>
          <w:color w:val="000000" w:themeColor="text1"/>
          <w:kern w:val="0"/>
          <w:sz w:val="22"/>
          <w:lang w:val="en-US" w:eastAsia="en-US"/>
          <w14:ligatures w14:val="none"/>
        </w:rPr>
        <w:t xml:space="preserve"> an opportunity to reflect on their interactions with patients daily by keeping a reflective journal. They can </w:t>
      </w:r>
      <w:bookmarkStart w:id="24" w:name="_Int_XFTtNa5l"/>
      <w:r w:rsidRPr="005D0CBE">
        <w:rPr>
          <w:rFonts w:ascii="Arial" w:eastAsia="Times New Roman" w:hAnsi="Arial" w:cs="Arial"/>
          <w:b/>
          <w:color w:val="000000" w:themeColor="text1"/>
          <w:kern w:val="0"/>
          <w:sz w:val="22"/>
          <w:lang w:val="en-US" w:eastAsia="en-US"/>
          <w14:ligatures w14:val="none"/>
        </w:rPr>
        <w:t>determine</w:t>
      </w:r>
      <w:bookmarkEnd w:id="24"/>
      <w:r w:rsidRPr="005D0CBE">
        <w:rPr>
          <w:rFonts w:ascii="Arial" w:eastAsia="Times New Roman" w:hAnsi="Arial" w:cs="Arial"/>
          <w:b/>
          <w:color w:val="000000" w:themeColor="text1"/>
          <w:kern w:val="0"/>
          <w:sz w:val="22"/>
          <w:lang w:val="en-US" w:eastAsia="en-US"/>
          <w14:ligatures w14:val="none"/>
        </w:rPr>
        <w:t xml:space="preserve"> areas of improvement and their emotional patterns by writing about the situations in which they </w:t>
      </w:r>
      <w:bookmarkStart w:id="25" w:name="_Int_uIZ8PG2s"/>
      <w:r w:rsidRPr="005D0CBE">
        <w:rPr>
          <w:rFonts w:ascii="Arial" w:eastAsia="Times New Roman" w:hAnsi="Arial" w:cs="Arial"/>
          <w:b/>
          <w:color w:val="000000" w:themeColor="text1"/>
          <w:kern w:val="0"/>
          <w:sz w:val="22"/>
          <w:lang w:val="en-US" w:eastAsia="en-US"/>
          <w14:ligatures w14:val="none"/>
        </w:rPr>
        <w:t>were either connected</w:t>
      </w:r>
      <w:bookmarkEnd w:id="25"/>
      <w:r w:rsidRPr="005D0CBE">
        <w:rPr>
          <w:rFonts w:ascii="Arial" w:eastAsia="Times New Roman" w:hAnsi="Arial" w:cs="Arial"/>
          <w:b/>
          <w:color w:val="000000" w:themeColor="text1"/>
          <w:kern w:val="0"/>
          <w:sz w:val="22"/>
          <w:lang w:val="en-US" w:eastAsia="en-US"/>
          <w14:ligatures w14:val="none"/>
        </w:rPr>
        <w:t xml:space="preserve"> or disconnected with the patients </w:t>
      </w:r>
      <w:r w:rsidRPr="005D0CBE">
        <w:rPr>
          <w:rFonts w:ascii="Arial" w:eastAsiaTheme="minorHAnsi" w:hAnsi="Arial" w:cs="Arial"/>
          <w:b/>
          <w:kern w:val="0"/>
          <w:sz w:val="22"/>
          <w:lang w:val="en-US" w:eastAsia="en-US"/>
          <w14:ligatures w14:val="none"/>
        </w:rPr>
        <w:t>(Peate, 2017)</w:t>
      </w:r>
      <w:r w:rsidRPr="005D0CBE">
        <w:rPr>
          <w:rFonts w:ascii="Arial" w:eastAsia="Times New Roman" w:hAnsi="Arial" w:cs="Arial"/>
          <w:b/>
          <w:color w:val="000000" w:themeColor="text1"/>
          <w:kern w:val="0"/>
          <w:sz w:val="22"/>
          <w:lang w:val="en-US" w:eastAsia="en-US"/>
          <w14:ligatures w14:val="none"/>
        </w:rPr>
        <w:t>. Reflection enhances emotional intelligence and self awareness.</w:t>
      </w:r>
    </w:p>
    <w:p w14:paraId="3C76ADE0" w14:textId="0553C8EC" w:rsidR="00630047" w:rsidRPr="005D0CBE" w:rsidRDefault="00630047" w:rsidP="00630047">
      <w:pPr>
        <w:spacing w:after="0" w:line="360" w:lineRule="auto"/>
        <w:jc w:val="both"/>
        <w:outlineLvl w:val="3"/>
        <w:rPr>
          <w:rFonts w:ascii="Arial" w:eastAsia="Times New Roman" w:hAnsi="Arial" w:cs="Arial"/>
          <w:b/>
          <w:color w:val="000000" w:themeColor="text1"/>
          <w:kern w:val="0"/>
          <w:sz w:val="22"/>
          <w:lang w:val="en-US" w:eastAsia="en-US"/>
          <w14:ligatures w14:val="none"/>
        </w:rPr>
      </w:pPr>
      <w:r w:rsidRPr="005D0CBE">
        <w:rPr>
          <w:rFonts w:ascii="Arial" w:eastAsia="Times New Roman" w:hAnsi="Arial" w:cs="Arial"/>
          <w:b/>
          <w:color w:val="000000" w:themeColor="text1"/>
          <w:kern w:val="0"/>
          <w:sz w:val="22"/>
          <w:lang w:val="en-US" w:eastAsia="en-US"/>
          <w14:ligatures w14:val="none"/>
        </w:rPr>
        <w:t xml:space="preserve">Patient-centered training: </w:t>
      </w:r>
      <w:bookmarkStart w:id="26" w:name="_Int_f1UhR0rp"/>
      <w:r w:rsidRPr="005D0CBE">
        <w:rPr>
          <w:rFonts w:ascii="Arial" w:eastAsia="Times New Roman" w:hAnsi="Arial" w:cs="Arial"/>
          <w:b/>
          <w:color w:val="000000" w:themeColor="text1"/>
          <w:kern w:val="0"/>
          <w:sz w:val="22"/>
          <w:lang w:val="en-US" w:eastAsia="en-US"/>
          <w14:ligatures w14:val="none"/>
        </w:rPr>
        <w:t>Participating</w:t>
      </w:r>
      <w:bookmarkEnd w:id="26"/>
      <w:r w:rsidRPr="005D0CBE">
        <w:rPr>
          <w:rFonts w:ascii="Arial" w:eastAsia="Times New Roman" w:hAnsi="Arial" w:cs="Arial"/>
          <w:b/>
          <w:color w:val="000000" w:themeColor="text1"/>
          <w:kern w:val="0"/>
          <w:sz w:val="22"/>
          <w:lang w:val="en-US" w:eastAsia="en-US"/>
          <w14:ligatures w14:val="none"/>
        </w:rPr>
        <w:t xml:space="preserve"> in courses dedicated to patient-centered care will aid HCAs to know how to pay attention to individual needs and feelings of a patient. This type of courses usually </w:t>
      </w:r>
      <w:bookmarkStart w:id="27" w:name="_Int_ovqDEtwW"/>
      <w:r w:rsidRPr="005D0CBE">
        <w:rPr>
          <w:rFonts w:ascii="Arial" w:eastAsia="Times New Roman" w:hAnsi="Arial" w:cs="Arial"/>
          <w:b/>
          <w:color w:val="000000" w:themeColor="text1"/>
          <w:kern w:val="0"/>
          <w:sz w:val="22"/>
          <w:lang w:val="en-US" w:eastAsia="en-US"/>
          <w14:ligatures w14:val="none"/>
        </w:rPr>
        <w:t>contains</w:t>
      </w:r>
      <w:bookmarkEnd w:id="27"/>
      <w:r w:rsidRPr="005D0CBE">
        <w:rPr>
          <w:rFonts w:ascii="Arial" w:eastAsia="Times New Roman" w:hAnsi="Arial" w:cs="Arial"/>
          <w:b/>
          <w:color w:val="000000" w:themeColor="text1"/>
          <w:kern w:val="0"/>
          <w:sz w:val="22"/>
          <w:lang w:val="en-US" w:eastAsia="en-US"/>
          <w14:ligatures w14:val="none"/>
        </w:rPr>
        <w:t xml:space="preserve"> some real-life case studies and role plays </w:t>
      </w:r>
      <w:bookmarkStart w:id="28" w:name="_Int_ZWhRH1Z9"/>
      <w:r w:rsidRPr="005D0CBE">
        <w:rPr>
          <w:rFonts w:ascii="Arial" w:eastAsia="Times New Roman" w:hAnsi="Arial" w:cs="Arial"/>
          <w:b/>
          <w:color w:val="000000" w:themeColor="text1"/>
          <w:kern w:val="0"/>
          <w:sz w:val="22"/>
          <w:lang w:val="en-US" w:eastAsia="en-US"/>
          <w14:ligatures w14:val="none"/>
        </w:rPr>
        <w:t>in order to</w:t>
      </w:r>
      <w:bookmarkEnd w:id="28"/>
      <w:r w:rsidRPr="005D0CBE">
        <w:rPr>
          <w:rFonts w:ascii="Arial" w:eastAsia="Times New Roman" w:hAnsi="Arial" w:cs="Arial"/>
          <w:b/>
          <w:color w:val="000000" w:themeColor="text1"/>
          <w:kern w:val="0"/>
          <w:sz w:val="22"/>
          <w:lang w:val="en-US" w:eastAsia="en-US"/>
          <w14:ligatures w14:val="none"/>
        </w:rPr>
        <w:t xml:space="preserve"> practice being empathetic </w:t>
      </w:r>
      <w:r w:rsidRPr="005D0CBE">
        <w:rPr>
          <w:rFonts w:ascii="Arial" w:eastAsia="Times New Roman" w:hAnsi="Arial" w:cs="Arial"/>
          <w:b/>
          <w:kern w:val="0"/>
          <w:sz w:val="22"/>
          <w:lang w:val="en-US" w:eastAsia="en-US"/>
          <w14:ligatures w14:val="none"/>
        </w:rPr>
        <w:t>(</w:t>
      </w:r>
      <w:proofErr w:type="spellStart"/>
      <w:r w:rsidRPr="005D0CBE">
        <w:rPr>
          <w:rFonts w:ascii="Arial" w:eastAsia="Times New Roman" w:hAnsi="Arial" w:cs="Arial"/>
          <w:b/>
          <w:kern w:val="0"/>
          <w:sz w:val="22"/>
          <w:lang w:val="en-US" w:eastAsia="en-US"/>
          <w14:ligatures w14:val="none"/>
        </w:rPr>
        <w:t>Norrie</w:t>
      </w:r>
      <w:proofErr w:type="spellEnd"/>
      <w:r w:rsidRPr="005D0CBE">
        <w:rPr>
          <w:rFonts w:ascii="Arial" w:eastAsia="Times New Roman" w:hAnsi="Arial" w:cs="Arial"/>
          <w:b/>
          <w:kern w:val="0"/>
          <w:sz w:val="22"/>
          <w:lang w:val="en-US" w:eastAsia="en-US"/>
          <w14:ligatures w14:val="none"/>
        </w:rPr>
        <w:t xml:space="preserve"> et al., 2020)</w:t>
      </w:r>
      <w:r w:rsidRPr="005D0CBE">
        <w:rPr>
          <w:rFonts w:ascii="Arial" w:eastAsia="Times New Roman" w:hAnsi="Arial" w:cs="Arial"/>
          <w:b/>
          <w:color w:val="000000" w:themeColor="text1"/>
          <w:kern w:val="0"/>
          <w:sz w:val="22"/>
          <w:lang w:val="en-US" w:eastAsia="en-US"/>
          <w14:ligatures w14:val="none"/>
        </w:rPr>
        <w:t>.</w:t>
      </w:r>
    </w:p>
    <w:p w14:paraId="2FF94650" w14:textId="77777777" w:rsidR="00630047" w:rsidRPr="00AE7193" w:rsidRDefault="00630047" w:rsidP="00630047">
      <w:pPr>
        <w:spacing w:after="0" w:line="360" w:lineRule="auto"/>
        <w:jc w:val="both"/>
        <w:outlineLvl w:val="3"/>
        <w:rPr>
          <w:rFonts w:ascii="Arial" w:eastAsia="Times New Roman" w:hAnsi="Arial" w:cs="Arial"/>
          <w:b/>
          <w:bCs/>
          <w:color w:val="000000" w:themeColor="text1"/>
          <w:kern w:val="0"/>
          <w:sz w:val="22"/>
          <w:lang w:val="en-US" w:eastAsia="en-US"/>
          <w14:ligatures w14:val="none"/>
        </w:rPr>
      </w:pPr>
      <w:r w:rsidRPr="005D0CBE">
        <w:rPr>
          <w:rFonts w:ascii="Arial" w:eastAsia="Times New Roman" w:hAnsi="Arial" w:cs="Arial"/>
          <w:b/>
          <w:color w:val="000000" w:themeColor="text1"/>
          <w:kern w:val="0"/>
          <w:sz w:val="22"/>
          <w:lang w:val="en-US" w:eastAsia="en-US"/>
          <w14:ligatures w14:val="none"/>
        </w:rPr>
        <w:t xml:space="preserve">Participate in community volunteering: The community care settings, which include volunteering to work with the elderly and the disabled, enable the HCAs to see the world in a different light and understand the challenges of others more </w:t>
      </w:r>
      <w:r w:rsidRPr="005D0CBE">
        <w:rPr>
          <w:rFonts w:ascii="Arial" w:eastAsiaTheme="minorHAnsi" w:hAnsi="Arial" w:cs="Arial"/>
          <w:b/>
          <w:kern w:val="0"/>
          <w:sz w:val="22"/>
          <w:lang w:val="en-US" w:eastAsia="en-US"/>
          <w14:ligatures w14:val="none"/>
        </w:rPr>
        <w:t>(</w:t>
      </w:r>
      <w:proofErr w:type="spellStart"/>
      <w:r w:rsidRPr="005D0CBE">
        <w:rPr>
          <w:rFonts w:ascii="Arial" w:eastAsiaTheme="minorHAnsi" w:hAnsi="Arial" w:cs="Arial"/>
          <w:b/>
          <w:kern w:val="0"/>
          <w:sz w:val="22"/>
          <w:lang w:val="en-US" w:eastAsia="en-US"/>
          <w14:ligatures w14:val="none"/>
        </w:rPr>
        <w:t>Kroezen</w:t>
      </w:r>
      <w:proofErr w:type="spellEnd"/>
      <w:r w:rsidRPr="005D0CBE">
        <w:rPr>
          <w:rFonts w:ascii="Arial" w:eastAsiaTheme="minorHAnsi" w:hAnsi="Arial" w:cs="Arial"/>
          <w:b/>
          <w:kern w:val="0"/>
          <w:sz w:val="22"/>
          <w:lang w:val="en-US" w:eastAsia="en-US"/>
          <w14:ligatures w14:val="none"/>
        </w:rPr>
        <w:t xml:space="preserve"> et al., 2018)</w:t>
      </w:r>
      <w:r w:rsidRPr="005D0CBE">
        <w:rPr>
          <w:rFonts w:ascii="Arial" w:eastAsia="Times New Roman" w:hAnsi="Arial" w:cs="Arial"/>
          <w:b/>
          <w:color w:val="000000" w:themeColor="text1"/>
          <w:kern w:val="0"/>
          <w:sz w:val="22"/>
          <w:lang w:val="en-US" w:eastAsia="en-US"/>
          <w14:ligatures w14:val="none"/>
        </w:rPr>
        <w:t>. This experience makes them more compassionate and sensitive with the patients</w:t>
      </w:r>
      <w:r w:rsidRPr="00AE7193">
        <w:rPr>
          <w:rFonts w:ascii="Arial" w:eastAsia="Times New Roman" w:hAnsi="Arial" w:cs="Arial"/>
          <w:color w:val="000000" w:themeColor="text1"/>
          <w:kern w:val="0"/>
          <w:sz w:val="22"/>
          <w:lang w:val="en-US" w:eastAsia="en-US"/>
          <w14:ligatures w14:val="none"/>
        </w:rPr>
        <w:t>.</w:t>
      </w:r>
    </w:p>
    <w:p w14:paraId="6711DBE8" w14:textId="7792F373" w:rsidR="00304018" w:rsidRPr="00AE7193" w:rsidRDefault="00630047" w:rsidP="00630047">
      <w:pPr>
        <w:spacing w:after="0" w:line="360" w:lineRule="auto"/>
        <w:jc w:val="both"/>
        <w:outlineLvl w:val="3"/>
        <w:rPr>
          <w:rFonts w:ascii="Arial" w:eastAsia="Times New Roman" w:hAnsi="Arial" w:cs="Arial"/>
          <w:color w:val="000000" w:themeColor="text1"/>
          <w:kern w:val="0"/>
          <w:sz w:val="22"/>
          <w:lang w:val="en-US" w:eastAsia="en-US"/>
          <w14:ligatures w14:val="none"/>
        </w:rPr>
      </w:pPr>
      <w:r w:rsidRPr="00AE7193">
        <w:rPr>
          <w:rFonts w:ascii="Arial" w:eastAsia="Times New Roman" w:hAnsi="Arial" w:cs="Arial"/>
          <w:color w:val="000000" w:themeColor="text1"/>
          <w:kern w:val="0"/>
          <w:sz w:val="22"/>
          <w:lang w:val="en-US" w:eastAsia="en-US"/>
          <w14:ligatures w14:val="none"/>
        </w:rPr>
        <w:t>With the implementation of these strategies, HCAs will be able to establish closer emotional ties with patients that result in better satisfaction and quality of care outcomes.</w:t>
      </w:r>
      <w:bookmarkStart w:id="29" w:name="_Toc212049060"/>
    </w:p>
    <w:p w14:paraId="0DD281B5" w14:textId="18DCE9E4" w:rsidR="00304018" w:rsidRPr="00AE7193" w:rsidRDefault="00630047" w:rsidP="00630047">
      <w:pPr>
        <w:spacing w:after="0" w:line="360" w:lineRule="auto"/>
        <w:jc w:val="both"/>
        <w:outlineLvl w:val="3"/>
        <w:rPr>
          <w:rFonts w:ascii="Arial" w:eastAsia="Times New Roman" w:hAnsi="Arial" w:cs="Arial"/>
          <w:b/>
          <w:color w:val="000000" w:themeColor="text1"/>
          <w:kern w:val="0"/>
          <w:sz w:val="22"/>
          <w:lang w:val="en-US" w:eastAsia="en-US"/>
          <w14:ligatures w14:val="none"/>
        </w:rPr>
      </w:pPr>
      <w:r w:rsidRPr="00AE7193">
        <w:rPr>
          <w:rFonts w:ascii="Arial" w:eastAsia="Times New Roman" w:hAnsi="Arial" w:cs="Arial"/>
          <w:b/>
          <w:color w:val="000000" w:themeColor="text1"/>
          <w:kern w:val="0"/>
          <w:sz w:val="22"/>
          <w:lang w:val="en-US" w:eastAsia="en-US"/>
          <w14:ligatures w14:val="none"/>
        </w:rPr>
        <w:lastRenderedPageBreak/>
        <w:t>Ways to Enhance Teamwork</w:t>
      </w:r>
      <w:bookmarkEnd w:id="29"/>
    </w:p>
    <w:p w14:paraId="14C9D14E" w14:textId="5F376748" w:rsidR="00630047" w:rsidRPr="00AE7193" w:rsidRDefault="00630047" w:rsidP="00630047">
      <w:pPr>
        <w:spacing w:after="0" w:line="360" w:lineRule="auto"/>
        <w:jc w:val="both"/>
        <w:rPr>
          <w:rFonts w:ascii="Arial" w:eastAsia="Times New Roman" w:hAnsi="Arial" w:cs="Arial"/>
          <w:color w:val="000000" w:themeColor="text1"/>
          <w:kern w:val="0"/>
          <w:sz w:val="22"/>
          <w:lang w:val="en-US" w:eastAsia="en-US"/>
          <w14:ligatures w14:val="none"/>
        </w:rPr>
      </w:pPr>
      <w:r w:rsidRPr="00AE7193">
        <w:rPr>
          <w:rFonts w:ascii="Arial" w:eastAsia="Times New Roman" w:hAnsi="Arial" w:cs="Arial"/>
          <w:b/>
          <w:bCs/>
          <w:color w:val="000000" w:themeColor="text1"/>
          <w:kern w:val="0"/>
          <w:sz w:val="22"/>
          <w:lang w:val="en-US" w:eastAsia="en-US"/>
          <w14:ligatures w14:val="none"/>
        </w:rPr>
        <w:t xml:space="preserve">Involvement in team building: </w:t>
      </w:r>
      <w:r w:rsidRPr="00AE7193">
        <w:rPr>
          <w:rFonts w:ascii="Arial" w:eastAsia="Times New Roman" w:hAnsi="Arial" w:cs="Arial"/>
          <w:color w:val="000000" w:themeColor="text1"/>
          <w:kern w:val="0"/>
          <w:sz w:val="22"/>
          <w:lang w:val="en-US" w:eastAsia="en-US"/>
          <w14:ligatures w14:val="none"/>
        </w:rPr>
        <w:t xml:space="preserve">Medical facilities tend to hold teamwork and team play activities. These activities create trust, communication and cooperations among fellow workers </w:t>
      </w:r>
      <w:r w:rsidRPr="00AE7193">
        <w:rPr>
          <w:rFonts w:ascii="Arial" w:eastAsiaTheme="minorHAnsi" w:hAnsi="Arial" w:cs="Arial"/>
          <w:kern w:val="0"/>
          <w:sz w:val="22"/>
          <w:lang w:val="en-US" w:eastAsia="en-US"/>
          <w14:ligatures w14:val="none"/>
        </w:rPr>
        <w:t>(Peate, 2017)</w:t>
      </w:r>
      <w:r w:rsidRPr="00AE7193">
        <w:rPr>
          <w:rFonts w:ascii="Arial" w:eastAsia="Times New Roman" w:hAnsi="Arial" w:cs="Arial"/>
          <w:color w:val="000000" w:themeColor="text1"/>
          <w:kern w:val="0"/>
          <w:sz w:val="22"/>
          <w:lang w:val="en-US" w:eastAsia="en-US"/>
          <w14:ligatures w14:val="none"/>
        </w:rPr>
        <w:t>. They also enable the HCAs to understand strengths and roles of each team member, which introduce more coordination in the day-to-day operations</w:t>
      </w:r>
    </w:p>
    <w:p w14:paraId="46541F34" w14:textId="77777777" w:rsidR="00630047" w:rsidRPr="00AE7193" w:rsidRDefault="00630047" w:rsidP="00630047">
      <w:pPr>
        <w:spacing w:after="0" w:line="360" w:lineRule="auto"/>
        <w:jc w:val="both"/>
        <w:rPr>
          <w:rFonts w:ascii="Arial" w:eastAsia="Times New Roman" w:hAnsi="Arial" w:cs="Arial"/>
          <w:color w:val="000000" w:themeColor="text1"/>
          <w:kern w:val="0"/>
          <w:sz w:val="22"/>
          <w:lang w:val="en-US" w:eastAsia="en-US"/>
          <w14:ligatures w14:val="none"/>
        </w:rPr>
      </w:pPr>
      <w:r w:rsidRPr="00AE7193">
        <w:rPr>
          <w:rFonts w:ascii="Arial" w:eastAsia="Times New Roman" w:hAnsi="Arial" w:cs="Arial"/>
          <w:b/>
          <w:bCs/>
          <w:color w:val="000000" w:themeColor="text1"/>
          <w:kern w:val="0"/>
          <w:sz w:val="22"/>
          <w:lang w:val="en-US" w:eastAsia="en-US"/>
          <w14:ligatures w14:val="none"/>
        </w:rPr>
        <w:t>Involvement in inter-professional meetings:</w:t>
      </w:r>
      <w:r w:rsidRPr="00AE7193">
        <w:rPr>
          <w:rFonts w:ascii="Arial" w:eastAsia="Times New Roman" w:hAnsi="Arial" w:cs="Arial"/>
          <w:color w:val="000000" w:themeColor="text1"/>
          <w:kern w:val="0"/>
          <w:sz w:val="22"/>
          <w:lang w:val="en-US" w:eastAsia="en-US"/>
          <w14:ligatures w14:val="none"/>
        </w:rPr>
        <w:t xml:space="preserve"> Participation in the meetings with nurses, physicians, and other employees will give HCAs an opportunity to share ideas and discuss</w:t>
      </w:r>
    </w:p>
    <w:p w14:paraId="0478B718" w14:textId="57B836AE" w:rsidR="002764A8" w:rsidRPr="00AE7193" w:rsidRDefault="00630047" w:rsidP="00630047">
      <w:pPr>
        <w:spacing w:after="0" w:line="360" w:lineRule="auto"/>
        <w:jc w:val="both"/>
        <w:rPr>
          <w:rFonts w:ascii="Arial" w:eastAsia="Times New Roman" w:hAnsi="Arial" w:cs="Arial"/>
          <w:color w:val="000000" w:themeColor="text1"/>
          <w:kern w:val="0"/>
          <w:sz w:val="22"/>
          <w:lang w:val="en-US" w:eastAsia="en-US"/>
          <w14:ligatures w14:val="none"/>
        </w:rPr>
      </w:pPr>
      <w:r w:rsidRPr="00AE7193">
        <w:rPr>
          <w:rFonts w:ascii="Arial" w:eastAsia="Times New Roman" w:hAnsi="Arial" w:cs="Arial"/>
          <w:color w:val="000000" w:themeColor="text1"/>
          <w:kern w:val="0"/>
          <w:sz w:val="22"/>
          <w:lang w:val="en-US" w:eastAsia="en-US"/>
          <w14:ligatures w14:val="none"/>
        </w:rPr>
        <w:t xml:space="preserve">issues and learn about the functions of other members of the staff. This makes the medical staff more understandable and admirable (Al </w:t>
      </w:r>
      <w:proofErr w:type="spellStart"/>
      <w:r w:rsidRPr="00AE7193">
        <w:rPr>
          <w:rFonts w:ascii="Arial" w:eastAsia="Times New Roman" w:hAnsi="Arial" w:cs="Arial"/>
          <w:color w:val="000000" w:themeColor="text1"/>
          <w:kern w:val="0"/>
          <w:sz w:val="22"/>
          <w:lang w:val="en-US" w:eastAsia="en-US"/>
          <w14:ligatures w14:val="none"/>
        </w:rPr>
        <w:t>Qahtani</w:t>
      </w:r>
      <w:proofErr w:type="spellEnd"/>
      <w:r w:rsidRPr="00AE7193">
        <w:rPr>
          <w:rFonts w:ascii="Arial" w:eastAsia="Times New Roman" w:hAnsi="Arial" w:cs="Arial"/>
          <w:color w:val="000000" w:themeColor="text1"/>
          <w:kern w:val="0"/>
          <w:sz w:val="22"/>
          <w:lang w:val="en-US" w:eastAsia="en-US"/>
          <w14:ligatures w14:val="none"/>
        </w:rPr>
        <w:t xml:space="preserve"> et al., 2024).</w:t>
      </w:r>
    </w:p>
    <w:p w14:paraId="55A6A8C3" w14:textId="77777777" w:rsidR="00630047" w:rsidRPr="00AE7193" w:rsidRDefault="00630047" w:rsidP="00630047">
      <w:pPr>
        <w:spacing w:after="0" w:line="360" w:lineRule="auto"/>
        <w:jc w:val="both"/>
        <w:rPr>
          <w:rFonts w:ascii="Arial" w:eastAsia="Times New Roman" w:hAnsi="Arial" w:cs="Arial"/>
          <w:color w:val="000000" w:themeColor="text1"/>
          <w:kern w:val="0"/>
          <w:sz w:val="22"/>
          <w:lang w:val="en-US" w:eastAsia="en-US"/>
          <w14:ligatures w14:val="none"/>
        </w:rPr>
      </w:pPr>
      <w:r w:rsidRPr="00AE7193">
        <w:rPr>
          <w:rFonts w:ascii="Arial" w:eastAsia="Times New Roman" w:hAnsi="Arial" w:cs="Arial"/>
          <w:b/>
          <w:bCs/>
          <w:color w:val="000000" w:themeColor="text1"/>
          <w:kern w:val="0"/>
          <w:sz w:val="22"/>
          <w:lang w:val="en-US" w:eastAsia="en-US"/>
          <w14:ligatures w14:val="none"/>
        </w:rPr>
        <w:t>Model open communication and good attitude:</w:t>
      </w:r>
      <w:r w:rsidRPr="00AE7193">
        <w:rPr>
          <w:rFonts w:ascii="Arial" w:eastAsia="Times New Roman" w:hAnsi="Arial" w:cs="Arial"/>
          <w:color w:val="000000" w:themeColor="text1"/>
          <w:kern w:val="0"/>
          <w:sz w:val="22"/>
          <w:lang w:val="en-US" w:eastAsia="en-US"/>
          <w14:ligatures w14:val="none"/>
        </w:rPr>
        <w:t xml:space="preserve"> The HCA can support teamwork by supporting, listening to the ideas of the other team members, and providing helping hands where necessary (</w:t>
      </w:r>
      <w:proofErr w:type="spellStart"/>
      <w:r w:rsidRPr="00AE7193">
        <w:rPr>
          <w:rFonts w:ascii="Arial" w:eastAsia="Times New Roman" w:hAnsi="Arial" w:cs="Arial"/>
          <w:color w:val="000000" w:themeColor="text1"/>
          <w:kern w:val="0"/>
          <w:sz w:val="22"/>
          <w:lang w:val="en-US" w:eastAsia="en-US"/>
          <w14:ligatures w14:val="none"/>
        </w:rPr>
        <w:t>Kroezen</w:t>
      </w:r>
      <w:proofErr w:type="spellEnd"/>
      <w:r w:rsidRPr="00AE7193">
        <w:rPr>
          <w:rFonts w:ascii="Arial" w:eastAsia="Times New Roman" w:hAnsi="Arial" w:cs="Arial"/>
          <w:color w:val="000000" w:themeColor="text1"/>
          <w:kern w:val="0"/>
          <w:sz w:val="22"/>
          <w:lang w:val="en-US" w:eastAsia="en-US"/>
          <w14:ligatures w14:val="none"/>
        </w:rPr>
        <w:t xml:space="preserve"> et al., 2018). Positive attitude, especially when stress sets it, will help in a friendly and productive team environment.</w:t>
      </w:r>
    </w:p>
    <w:p w14:paraId="78746953" w14:textId="41CB1930" w:rsidR="002764A8" w:rsidRPr="006E293F" w:rsidRDefault="00630047" w:rsidP="00630047">
      <w:pPr>
        <w:spacing w:after="0" w:line="360" w:lineRule="auto"/>
        <w:jc w:val="both"/>
        <w:rPr>
          <w:rFonts w:ascii="Arial" w:eastAsia="Times New Roman" w:hAnsi="Arial" w:cs="Arial"/>
          <w:color w:val="000000" w:themeColor="text1"/>
          <w:kern w:val="0"/>
          <w:sz w:val="22"/>
          <w:lang w:val="en-US" w:eastAsia="en-US"/>
          <w14:ligatures w14:val="none"/>
        </w:rPr>
      </w:pPr>
      <w:r w:rsidRPr="00AE7193">
        <w:rPr>
          <w:rFonts w:ascii="Arial" w:eastAsia="Times New Roman" w:hAnsi="Arial" w:cs="Arial"/>
          <w:color w:val="000000" w:themeColor="text1"/>
          <w:kern w:val="0"/>
          <w:sz w:val="22"/>
          <w:lang w:val="en-US" w:eastAsia="en-US"/>
          <w14:ligatures w14:val="none"/>
        </w:rPr>
        <w:t>These strategies do not only improve group cooperation, but also improve the healthcare setting, which is safer and more efficient, with the medical needs of the patients being met successfully.</w:t>
      </w:r>
    </w:p>
    <w:p w14:paraId="1497148C" w14:textId="339A036A" w:rsidR="00A946CB" w:rsidRPr="00AE7193" w:rsidRDefault="00AA77C8" w:rsidP="00A946CB">
      <w:pPr>
        <w:pStyle w:val="Heading2"/>
        <w:rPr>
          <w:rFonts w:ascii="Arial" w:hAnsi="Arial" w:cs="Arial"/>
          <w:color w:val="4472C4" w:themeColor="accent1"/>
          <w:sz w:val="22"/>
          <w:szCs w:val="22"/>
        </w:rPr>
      </w:pPr>
      <w:bookmarkStart w:id="30" w:name="_Toc212100521"/>
      <w:r w:rsidRPr="002976D4">
        <w:rPr>
          <w:color w:val="4472C4" w:themeColor="accent1"/>
          <w:szCs w:val="24"/>
        </w:rPr>
        <w:t>1</w:t>
      </w:r>
      <w:r w:rsidR="00A946CB" w:rsidRPr="002976D4">
        <w:rPr>
          <w:color w:val="4472C4" w:themeColor="accent1"/>
          <w:szCs w:val="24"/>
        </w:rPr>
        <w:t>.</w:t>
      </w:r>
      <w:r w:rsidR="00A946CB" w:rsidRPr="00AE7193">
        <w:rPr>
          <w:rFonts w:ascii="Arial" w:hAnsi="Arial" w:cs="Arial"/>
          <w:color w:val="4472C4" w:themeColor="accent1"/>
          <w:sz w:val="22"/>
          <w:szCs w:val="22"/>
        </w:rPr>
        <w:t>4 Conclusion</w:t>
      </w:r>
      <w:bookmarkEnd w:id="30"/>
    </w:p>
    <w:p w14:paraId="4EA270F9" w14:textId="5E61C226" w:rsidR="00A14A84" w:rsidRDefault="00E81BB9" w:rsidP="00226D31">
      <w:pPr>
        <w:pStyle w:val="Heading2"/>
        <w:rPr>
          <w:rFonts w:ascii="Arial" w:eastAsiaTheme="minorHAnsi" w:hAnsi="Arial" w:cs="Arial"/>
          <w:b/>
          <w:kern w:val="0"/>
          <w:sz w:val="22"/>
          <w:szCs w:val="22"/>
          <w:lang w:val="en-US" w:eastAsia="en-US"/>
          <w14:ligatures w14:val="none"/>
        </w:rPr>
      </w:pPr>
      <w:bookmarkStart w:id="31" w:name="_Toc212100522"/>
      <w:r w:rsidRPr="00AE7193">
        <w:rPr>
          <w:rFonts w:ascii="Arial" w:eastAsia="Times New Roman" w:hAnsi="Arial" w:cs="Arial"/>
          <w:color w:val="000000" w:themeColor="text1"/>
          <w:kern w:val="0"/>
          <w:sz w:val="22"/>
          <w:szCs w:val="22"/>
          <w:lang w:val="en-US" w:eastAsia="en-US"/>
          <w14:ligatures w14:val="none"/>
        </w:rPr>
        <w:t xml:space="preserve">Healthcare assistant is a significant role in offering quality care that is caring in the health and social care business. The role of HCAs is </w:t>
      </w:r>
      <w:bookmarkStart w:id="32" w:name="_Int_GbtYyxFh"/>
      <w:r w:rsidRPr="00AE7193">
        <w:rPr>
          <w:rFonts w:ascii="Arial" w:eastAsia="Times New Roman" w:hAnsi="Arial" w:cs="Arial"/>
          <w:color w:val="000000" w:themeColor="text1"/>
          <w:kern w:val="0"/>
          <w:sz w:val="22"/>
          <w:szCs w:val="22"/>
          <w:lang w:val="en-US" w:eastAsia="en-US"/>
          <w14:ligatures w14:val="none"/>
        </w:rPr>
        <w:t>very broad</w:t>
      </w:r>
      <w:bookmarkEnd w:id="32"/>
      <w:r w:rsidRPr="00AE7193">
        <w:rPr>
          <w:rFonts w:ascii="Arial" w:eastAsia="Times New Roman" w:hAnsi="Arial" w:cs="Arial"/>
          <w:color w:val="000000" w:themeColor="text1"/>
          <w:kern w:val="0"/>
          <w:sz w:val="22"/>
          <w:szCs w:val="22"/>
          <w:lang w:val="en-US" w:eastAsia="en-US"/>
          <w14:ligatures w14:val="none"/>
        </w:rPr>
        <w:t xml:space="preserve"> because they can </w:t>
      </w:r>
      <w:bookmarkStart w:id="33" w:name="_Int_QaOopwPI"/>
      <w:r w:rsidRPr="00AE7193">
        <w:rPr>
          <w:rFonts w:ascii="Arial" w:eastAsia="Times New Roman" w:hAnsi="Arial" w:cs="Arial"/>
          <w:color w:val="000000" w:themeColor="text1"/>
          <w:kern w:val="0"/>
          <w:sz w:val="22"/>
          <w:szCs w:val="22"/>
          <w:lang w:val="en-US" w:eastAsia="en-US"/>
          <w14:ligatures w14:val="none"/>
        </w:rPr>
        <w:t>assist</w:t>
      </w:r>
      <w:bookmarkEnd w:id="33"/>
      <w:r w:rsidRPr="00AE7193">
        <w:rPr>
          <w:rFonts w:ascii="Arial" w:eastAsia="Times New Roman" w:hAnsi="Arial" w:cs="Arial"/>
          <w:color w:val="000000" w:themeColor="text1"/>
          <w:kern w:val="0"/>
          <w:sz w:val="22"/>
          <w:szCs w:val="22"/>
          <w:lang w:val="en-US" w:eastAsia="en-US"/>
          <w14:ligatures w14:val="none"/>
        </w:rPr>
        <w:t xml:space="preserve"> individuals in their domestic needs, offer emotional support, and </w:t>
      </w:r>
      <w:bookmarkStart w:id="34" w:name="_Int_BLPzWE9d"/>
      <w:r w:rsidRPr="00AE7193">
        <w:rPr>
          <w:rFonts w:ascii="Arial" w:eastAsia="Times New Roman" w:hAnsi="Arial" w:cs="Arial"/>
          <w:color w:val="000000" w:themeColor="text1"/>
          <w:kern w:val="0"/>
          <w:sz w:val="22"/>
          <w:szCs w:val="22"/>
          <w:lang w:val="en-US" w:eastAsia="en-US"/>
          <w14:ligatures w14:val="none"/>
        </w:rPr>
        <w:t>maintain</w:t>
      </w:r>
      <w:bookmarkEnd w:id="34"/>
      <w:r w:rsidRPr="00AE7193">
        <w:rPr>
          <w:rFonts w:ascii="Arial" w:eastAsia="Times New Roman" w:hAnsi="Arial" w:cs="Arial"/>
          <w:color w:val="000000" w:themeColor="text1"/>
          <w:kern w:val="0"/>
          <w:sz w:val="22"/>
          <w:szCs w:val="22"/>
          <w:lang w:val="en-US" w:eastAsia="en-US"/>
          <w14:ligatures w14:val="none"/>
        </w:rPr>
        <w:t xml:space="preserve"> a safe environment (</w:t>
      </w:r>
      <w:proofErr w:type="spellStart"/>
      <w:r w:rsidRPr="00AE7193">
        <w:rPr>
          <w:rFonts w:ascii="Arial" w:eastAsia="Times New Roman" w:hAnsi="Arial" w:cs="Arial"/>
          <w:color w:val="000000" w:themeColor="text1"/>
          <w:kern w:val="0"/>
          <w:sz w:val="22"/>
          <w:szCs w:val="22"/>
          <w:lang w:val="en-US" w:eastAsia="en-US"/>
          <w14:ligatures w14:val="none"/>
        </w:rPr>
        <w:t>Norrie</w:t>
      </w:r>
      <w:proofErr w:type="spellEnd"/>
      <w:r w:rsidRPr="00AE7193">
        <w:rPr>
          <w:rFonts w:ascii="Arial" w:eastAsia="Times New Roman" w:hAnsi="Arial" w:cs="Arial"/>
          <w:color w:val="000000" w:themeColor="text1"/>
          <w:kern w:val="0"/>
          <w:sz w:val="22"/>
          <w:szCs w:val="22"/>
          <w:lang w:val="en-US" w:eastAsia="en-US"/>
          <w14:ligatures w14:val="none"/>
        </w:rPr>
        <w:t xml:space="preserve"> et al., 2020). To perform well in this job three major skills </w:t>
      </w:r>
      <w:bookmarkStart w:id="35" w:name="_Int_GHmm5n6V"/>
      <w:r w:rsidRPr="00AE7193">
        <w:rPr>
          <w:rFonts w:ascii="Arial" w:eastAsia="Times New Roman" w:hAnsi="Arial" w:cs="Arial"/>
          <w:color w:val="000000" w:themeColor="text1"/>
          <w:kern w:val="0"/>
          <w:sz w:val="22"/>
          <w:szCs w:val="22"/>
          <w:lang w:val="en-US" w:eastAsia="en-US"/>
          <w14:ligatures w14:val="none"/>
        </w:rPr>
        <w:t>are needed</w:t>
      </w:r>
      <w:bookmarkEnd w:id="35"/>
      <w:r w:rsidRPr="00AE7193">
        <w:rPr>
          <w:rFonts w:ascii="Arial" w:eastAsia="Times New Roman" w:hAnsi="Arial" w:cs="Arial"/>
          <w:color w:val="000000" w:themeColor="text1"/>
          <w:kern w:val="0"/>
          <w:sz w:val="22"/>
          <w:szCs w:val="22"/>
          <w:lang w:val="en-US" w:eastAsia="en-US"/>
          <w14:ligatures w14:val="none"/>
        </w:rPr>
        <w:t xml:space="preserve">, and these are communication skills, empathy, and teamwork skills. There is effective communication, thus avoiding the possibility of misunderstandings and errors in treating patients, empathy may be employed to form trust and emotional connection, and teamwork may be employed to foster collaboration and safety. The ways that can help to increase the performance and career growth of an HCA significantly are training, reflection, volunteering, and involvement in the activity of the team (Al </w:t>
      </w:r>
      <w:proofErr w:type="spellStart"/>
      <w:r w:rsidRPr="00AE7193">
        <w:rPr>
          <w:rFonts w:ascii="Arial" w:eastAsia="Times New Roman" w:hAnsi="Arial" w:cs="Arial"/>
          <w:color w:val="000000" w:themeColor="text1"/>
          <w:kern w:val="0"/>
          <w:sz w:val="22"/>
          <w:szCs w:val="22"/>
          <w:lang w:val="en-US" w:eastAsia="en-US"/>
          <w14:ligatures w14:val="none"/>
        </w:rPr>
        <w:t>Qahtani</w:t>
      </w:r>
      <w:proofErr w:type="spellEnd"/>
      <w:r w:rsidRPr="00AE7193">
        <w:rPr>
          <w:rFonts w:ascii="Arial" w:eastAsia="Times New Roman" w:hAnsi="Arial" w:cs="Arial"/>
          <w:color w:val="000000" w:themeColor="text1"/>
          <w:kern w:val="0"/>
          <w:sz w:val="22"/>
          <w:szCs w:val="22"/>
          <w:lang w:val="en-US" w:eastAsia="en-US"/>
          <w14:ligatures w14:val="none"/>
        </w:rPr>
        <w:t xml:space="preserve"> et al., 2024). As healthcare undergoes the mentioned change, the acquisition of the specified key skills will empower HCAs to provide as much care as possible and serve as a source of positive influence on patient wellbeing and the prosperity of healthcare</w:t>
      </w:r>
      <w:r w:rsidR="003111AE">
        <w:rPr>
          <w:rFonts w:ascii="Arial" w:eastAsia="Times New Roman" w:hAnsi="Arial" w:cs="Arial"/>
          <w:color w:val="000000" w:themeColor="text1"/>
          <w:kern w:val="0"/>
          <w:sz w:val="22"/>
          <w:szCs w:val="22"/>
          <w:lang w:val="en-US" w:eastAsia="en-US"/>
          <w14:ligatures w14:val="none"/>
        </w:rPr>
        <w:t xml:space="preserve"> or</w:t>
      </w:r>
      <w:r w:rsidR="00F41D77">
        <w:rPr>
          <w:rFonts w:ascii="Arial" w:eastAsia="Times New Roman" w:hAnsi="Arial" w:cs="Arial"/>
          <w:color w:val="000000" w:themeColor="text1"/>
          <w:kern w:val="0"/>
          <w:sz w:val="22"/>
          <w:szCs w:val="22"/>
          <w:lang w:val="en-US" w:eastAsia="en-US"/>
          <w14:ligatures w14:val="none"/>
        </w:rPr>
        <w:t xml:space="preserve">ganizations </w:t>
      </w:r>
      <w:r w:rsidRPr="00AE7193">
        <w:rPr>
          <w:rFonts w:ascii="Arial" w:eastAsiaTheme="minorHAnsi" w:hAnsi="Arial" w:cs="Arial"/>
          <w:b/>
          <w:kern w:val="0"/>
          <w:sz w:val="22"/>
          <w:szCs w:val="22"/>
          <w:lang w:val="en-US" w:eastAsia="en-US"/>
          <w14:ligatures w14:val="none"/>
        </w:rPr>
        <w:t xml:space="preserve">       </w:t>
      </w:r>
    </w:p>
    <w:p w14:paraId="764DA33C" w14:textId="77777777" w:rsidR="00F01F16" w:rsidRPr="00335EA8" w:rsidRDefault="00F01F16" w:rsidP="00335EA8">
      <w:pPr>
        <w:rPr>
          <w:lang w:val="en-US" w:eastAsia="en-US"/>
        </w:rPr>
      </w:pPr>
    </w:p>
    <w:p w14:paraId="469DA2D6" w14:textId="77777777" w:rsidR="001443C1" w:rsidRPr="001443C1" w:rsidRDefault="001443C1" w:rsidP="001443C1"/>
    <w:p w14:paraId="6C4B494D" w14:textId="37B7E74B" w:rsidR="00226D31" w:rsidRPr="00AE7193" w:rsidRDefault="00AA77C8" w:rsidP="00226D31">
      <w:pPr>
        <w:pStyle w:val="Heading2"/>
        <w:rPr>
          <w:rFonts w:ascii="Arial" w:hAnsi="Arial" w:cs="Arial"/>
          <w:color w:val="4472C4" w:themeColor="accent1"/>
          <w:sz w:val="22"/>
          <w:szCs w:val="22"/>
        </w:rPr>
      </w:pPr>
      <w:r w:rsidRPr="002976D4">
        <w:rPr>
          <w:color w:val="4472C4" w:themeColor="accent1"/>
          <w:szCs w:val="24"/>
        </w:rPr>
        <w:t>1</w:t>
      </w:r>
      <w:r w:rsidR="00226D31" w:rsidRPr="002976D4">
        <w:rPr>
          <w:color w:val="4472C4" w:themeColor="accent1"/>
          <w:szCs w:val="24"/>
        </w:rPr>
        <w:t xml:space="preserve">.5 </w:t>
      </w:r>
      <w:r w:rsidR="00226D31" w:rsidRPr="00AE7193">
        <w:rPr>
          <w:rFonts w:ascii="Arial" w:hAnsi="Arial" w:cs="Arial"/>
          <w:color w:val="4472C4" w:themeColor="accent1"/>
          <w:sz w:val="22"/>
          <w:szCs w:val="22"/>
        </w:rPr>
        <w:t>Reference List</w:t>
      </w:r>
      <w:bookmarkEnd w:id="31"/>
    </w:p>
    <w:p w14:paraId="14D8898E" w14:textId="77777777" w:rsidR="00E746D0" w:rsidRPr="00AE7193" w:rsidRDefault="00E746D0" w:rsidP="00E746D0">
      <w:pPr>
        <w:rPr>
          <w:rFonts w:ascii="Arial" w:hAnsi="Arial" w:cs="Arial"/>
          <w:sz w:val="22"/>
        </w:rPr>
      </w:pPr>
    </w:p>
    <w:p w14:paraId="154AD3BB" w14:textId="77777777" w:rsidR="00E746D0" w:rsidRPr="00AE7193" w:rsidRDefault="00E746D0" w:rsidP="00E746D0">
      <w:pPr>
        <w:spacing w:after="0" w:line="360" w:lineRule="auto"/>
        <w:ind w:left="720" w:hanging="720"/>
        <w:jc w:val="both"/>
        <w:rPr>
          <w:rFonts w:ascii="Arial" w:eastAsiaTheme="minorHAnsi" w:hAnsi="Arial" w:cs="Arial"/>
          <w:color w:val="222222"/>
          <w:kern w:val="0"/>
          <w:sz w:val="22"/>
          <w:shd w:val="clear" w:color="auto" w:fill="FFFFFF"/>
          <w:lang w:val="en-US" w:eastAsia="en-US"/>
          <w14:ligatures w14:val="none"/>
        </w:rPr>
      </w:pPr>
      <w:r w:rsidRPr="00AE7193">
        <w:rPr>
          <w:rFonts w:ascii="Arial" w:eastAsiaTheme="minorHAnsi" w:hAnsi="Arial" w:cs="Arial"/>
          <w:color w:val="222222"/>
          <w:kern w:val="0"/>
          <w:sz w:val="22"/>
          <w:shd w:val="clear" w:color="auto" w:fill="FFFFFF"/>
          <w:lang w:val="en-US" w:eastAsia="en-US"/>
          <w14:ligatures w14:val="none"/>
        </w:rPr>
        <w:t xml:space="preserve">Al </w:t>
      </w:r>
      <w:proofErr w:type="spellStart"/>
      <w:r w:rsidRPr="00AE7193">
        <w:rPr>
          <w:rFonts w:ascii="Arial" w:eastAsiaTheme="minorHAnsi" w:hAnsi="Arial" w:cs="Arial"/>
          <w:color w:val="222222"/>
          <w:kern w:val="0"/>
          <w:sz w:val="22"/>
          <w:shd w:val="clear" w:color="auto" w:fill="FFFFFF"/>
          <w:lang w:val="en-US" w:eastAsia="en-US"/>
          <w14:ligatures w14:val="none"/>
        </w:rPr>
        <w:t>Qahtani</w:t>
      </w:r>
      <w:proofErr w:type="spellEnd"/>
      <w:r w:rsidRPr="00AE7193">
        <w:rPr>
          <w:rFonts w:ascii="Arial" w:eastAsiaTheme="minorHAnsi" w:hAnsi="Arial" w:cs="Arial"/>
          <w:color w:val="222222"/>
          <w:kern w:val="0"/>
          <w:sz w:val="22"/>
          <w:shd w:val="clear" w:color="auto" w:fill="FFFFFF"/>
          <w:lang w:val="en-US" w:eastAsia="en-US"/>
          <w14:ligatures w14:val="none"/>
        </w:rPr>
        <w:t xml:space="preserve">, M.N., </w:t>
      </w:r>
      <w:proofErr w:type="spellStart"/>
      <w:r w:rsidRPr="00AE7193">
        <w:rPr>
          <w:rFonts w:ascii="Arial" w:eastAsiaTheme="minorHAnsi" w:hAnsi="Arial" w:cs="Arial"/>
          <w:color w:val="222222"/>
          <w:kern w:val="0"/>
          <w:sz w:val="22"/>
          <w:shd w:val="clear" w:color="auto" w:fill="FFFFFF"/>
          <w:lang w:val="en-US" w:eastAsia="en-US"/>
          <w14:ligatures w14:val="none"/>
        </w:rPr>
        <w:t>Bukhari</w:t>
      </w:r>
      <w:proofErr w:type="spellEnd"/>
      <w:r w:rsidRPr="00AE7193">
        <w:rPr>
          <w:rFonts w:ascii="Arial" w:eastAsiaTheme="minorHAnsi" w:hAnsi="Arial" w:cs="Arial"/>
          <w:color w:val="222222"/>
          <w:kern w:val="0"/>
          <w:sz w:val="22"/>
          <w:shd w:val="clear" w:color="auto" w:fill="FFFFFF"/>
          <w:lang w:val="en-US" w:eastAsia="en-US"/>
          <w14:ligatures w14:val="none"/>
        </w:rPr>
        <w:t xml:space="preserve">, A.I.R., </w:t>
      </w:r>
      <w:proofErr w:type="spellStart"/>
      <w:r w:rsidRPr="00AE7193">
        <w:rPr>
          <w:rFonts w:ascii="Arial" w:eastAsiaTheme="minorHAnsi" w:hAnsi="Arial" w:cs="Arial"/>
          <w:color w:val="222222"/>
          <w:kern w:val="0"/>
          <w:sz w:val="22"/>
          <w:shd w:val="clear" w:color="auto" w:fill="FFFFFF"/>
          <w:lang w:val="en-US" w:eastAsia="en-US"/>
          <w14:ligatures w14:val="none"/>
        </w:rPr>
        <w:t>Alshuqayri</w:t>
      </w:r>
      <w:proofErr w:type="spellEnd"/>
      <w:r w:rsidRPr="00AE7193">
        <w:rPr>
          <w:rFonts w:ascii="Arial" w:eastAsiaTheme="minorHAnsi" w:hAnsi="Arial" w:cs="Arial"/>
          <w:color w:val="222222"/>
          <w:kern w:val="0"/>
          <w:sz w:val="22"/>
          <w:shd w:val="clear" w:color="auto" w:fill="FFFFFF"/>
          <w:lang w:val="en-US" w:eastAsia="en-US"/>
          <w14:ligatures w14:val="none"/>
        </w:rPr>
        <w:t xml:space="preserve">, Y.H., </w:t>
      </w:r>
      <w:proofErr w:type="spellStart"/>
      <w:r w:rsidRPr="00AE7193">
        <w:rPr>
          <w:rFonts w:ascii="Arial" w:eastAsiaTheme="minorHAnsi" w:hAnsi="Arial" w:cs="Arial"/>
          <w:color w:val="222222"/>
          <w:kern w:val="0"/>
          <w:sz w:val="22"/>
          <w:shd w:val="clear" w:color="auto" w:fill="FFFFFF"/>
          <w:lang w:val="en-US" w:eastAsia="en-US"/>
          <w14:ligatures w14:val="none"/>
        </w:rPr>
        <w:t>ALANAZI</w:t>
      </w:r>
      <w:proofErr w:type="spellEnd"/>
      <w:r w:rsidRPr="00AE7193">
        <w:rPr>
          <w:rFonts w:ascii="Arial" w:eastAsiaTheme="minorHAnsi" w:hAnsi="Arial" w:cs="Arial"/>
          <w:color w:val="222222"/>
          <w:kern w:val="0"/>
          <w:sz w:val="22"/>
          <w:shd w:val="clear" w:color="auto" w:fill="FFFFFF"/>
          <w:lang w:val="en-US" w:eastAsia="en-US"/>
          <w14:ligatures w14:val="none"/>
        </w:rPr>
        <w:t xml:space="preserve">, M.S.S., </w:t>
      </w:r>
      <w:proofErr w:type="spellStart"/>
      <w:r w:rsidRPr="00AE7193">
        <w:rPr>
          <w:rFonts w:ascii="Arial" w:eastAsiaTheme="minorHAnsi" w:hAnsi="Arial" w:cs="Arial"/>
          <w:color w:val="222222"/>
          <w:kern w:val="0"/>
          <w:sz w:val="22"/>
          <w:shd w:val="clear" w:color="auto" w:fill="FFFFFF"/>
          <w:lang w:val="en-US" w:eastAsia="en-US"/>
          <w14:ligatures w14:val="none"/>
        </w:rPr>
        <w:t>Alabdullah</w:t>
      </w:r>
      <w:proofErr w:type="spellEnd"/>
      <w:r w:rsidRPr="00AE7193">
        <w:rPr>
          <w:rFonts w:ascii="Arial" w:eastAsiaTheme="minorHAnsi" w:hAnsi="Arial" w:cs="Arial"/>
          <w:color w:val="222222"/>
          <w:kern w:val="0"/>
          <w:sz w:val="22"/>
          <w:shd w:val="clear" w:color="auto" w:fill="FFFFFF"/>
          <w:lang w:val="en-US" w:eastAsia="en-US"/>
          <w14:ligatures w14:val="none"/>
        </w:rPr>
        <w:t xml:space="preserve">, M.M., </w:t>
      </w:r>
      <w:proofErr w:type="spellStart"/>
      <w:r w:rsidRPr="00AE7193">
        <w:rPr>
          <w:rFonts w:ascii="Arial" w:eastAsiaTheme="minorHAnsi" w:hAnsi="Arial" w:cs="Arial"/>
          <w:color w:val="222222"/>
          <w:kern w:val="0"/>
          <w:sz w:val="22"/>
          <w:shd w:val="clear" w:color="auto" w:fill="FFFFFF"/>
          <w:lang w:val="en-US" w:eastAsia="en-US"/>
          <w14:ligatures w14:val="none"/>
        </w:rPr>
        <w:t>Alenizi</w:t>
      </w:r>
      <w:proofErr w:type="spellEnd"/>
      <w:r w:rsidRPr="00AE7193">
        <w:rPr>
          <w:rFonts w:ascii="Arial" w:eastAsiaTheme="minorHAnsi" w:hAnsi="Arial" w:cs="Arial"/>
          <w:color w:val="222222"/>
          <w:kern w:val="0"/>
          <w:sz w:val="22"/>
          <w:shd w:val="clear" w:color="auto" w:fill="FFFFFF"/>
          <w:lang w:val="en-US" w:eastAsia="en-US"/>
          <w14:ligatures w14:val="none"/>
        </w:rPr>
        <w:t xml:space="preserve">, A.H. and </w:t>
      </w:r>
      <w:proofErr w:type="spellStart"/>
      <w:r w:rsidRPr="00AE7193">
        <w:rPr>
          <w:rFonts w:ascii="Arial" w:eastAsiaTheme="minorHAnsi" w:hAnsi="Arial" w:cs="Arial"/>
          <w:color w:val="222222"/>
          <w:kern w:val="0"/>
          <w:sz w:val="22"/>
          <w:shd w:val="clear" w:color="auto" w:fill="FFFFFF"/>
          <w:lang w:val="en-US" w:eastAsia="en-US"/>
          <w14:ligatures w14:val="none"/>
        </w:rPr>
        <w:t>Aljurais</w:t>
      </w:r>
      <w:proofErr w:type="spellEnd"/>
      <w:r w:rsidRPr="00AE7193">
        <w:rPr>
          <w:rFonts w:ascii="Arial" w:eastAsiaTheme="minorHAnsi" w:hAnsi="Arial" w:cs="Arial"/>
          <w:color w:val="222222"/>
          <w:kern w:val="0"/>
          <w:sz w:val="22"/>
          <w:shd w:val="clear" w:color="auto" w:fill="FFFFFF"/>
          <w:lang w:val="en-US" w:eastAsia="en-US"/>
          <w14:ligatures w14:val="none"/>
        </w:rPr>
        <w:t>, N.A. (2024). The impact of healthcare assistants and support staff on patient care. </w:t>
      </w:r>
      <w:proofErr w:type="spellStart"/>
      <w:r w:rsidRPr="00AE7193">
        <w:rPr>
          <w:rFonts w:ascii="Arial" w:eastAsiaTheme="minorHAnsi" w:hAnsi="Arial" w:cs="Arial"/>
          <w:i/>
          <w:iCs/>
          <w:color w:val="222222"/>
          <w:kern w:val="0"/>
          <w:sz w:val="22"/>
          <w:shd w:val="clear" w:color="auto" w:fill="FFFFFF"/>
          <w:lang w:val="en-US" w:eastAsia="en-US"/>
          <w14:ligatures w14:val="none"/>
        </w:rPr>
        <w:t>Tec</w:t>
      </w:r>
      <w:proofErr w:type="spellEnd"/>
      <w:r w:rsidRPr="00AE7193">
        <w:rPr>
          <w:rFonts w:ascii="Arial" w:eastAsiaTheme="minorHAnsi" w:hAnsi="Arial" w:cs="Arial"/>
          <w:i/>
          <w:iCs/>
          <w:color w:val="222222"/>
          <w:kern w:val="0"/>
          <w:sz w:val="22"/>
          <w:shd w:val="clear" w:color="auto" w:fill="FFFFFF"/>
          <w:lang w:val="en-US" w:eastAsia="en-US"/>
          <w14:ligatures w14:val="none"/>
        </w:rPr>
        <w:t xml:space="preserve"> </w:t>
      </w:r>
      <w:proofErr w:type="spellStart"/>
      <w:r w:rsidRPr="00AE7193">
        <w:rPr>
          <w:rFonts w:ascii="Arial" w:eastAsiaTheme="minorHAnsi" w:hAnsi="Arial" w:cs="Arial"/>
          <w:i/>
          <w:iCs/>
          <w:color w:val="222222"/>
          <w:kern w:val="0"/>
          <w:sz w:val="22"/>
          <w:shd w:val="clear" w:color="auto" w:fill="FFFFFF"/>
          <w:lang w:val="en-US" w:eastAsia="en-US"/>
          <w14:ligatures w14:val="none"/>
        </w:rPr>
        <w:t>Empresarial</w:t>
      </w:r>
      <w:proofErr w:type="spellEnd"/>
      <w:r w:rsidRPr="00AE7193">
        <w:rPr>
          <w:rFonts w:ascii="Arial" w:eastAsiaTheme="minorHAnsi" w:hAnsi="Arial" w:cs="Arial"/>
          <w:color w:val="222222"/>
          <w:kern w:val="0"/>
          <w:sz w:val="22"/>
          <w:shd w:val="clear" w:color="auto" w:fill="FFFFFF"/>
          <w:lang w:val="en-US" w:eastAsia="en-US"/>
          <w14:ligatures w14:val="none"/>
        </w:rPr>
        <w:t>, </w:t>
      </w:r>
      <w:r w:rsidRPr="00AE7193">
        <w:rPr>
          <w:rFonts w:ascii="Arial" w:eastAsiaTheme="minorHAnsi" w:hAnsi="Arial" w:cs="Arial"/>
          <w:i/>
          <w:iCs/>
          <w:color w:val="222222"/>
          <w:kern w:val="0"/>
          <w:sz w:val="22"/>
          <w:shd w:val="clear" w:color="auto" w:fill="FFFFFF"/>
          <w:lang w:val="en-US" w:eastAsia="en-US"/>
          <w14:ligatures w14:val="none"/>
        </w:rPr>
        <w:t>6</w:t>
      </w:r>
      <w:r w:rsidRPr="00AE7193">
        <w:rPr>
          <w:rFonts w:ascii="Arial" w:eastAsiaTheme="minorHAnsi" w:hAnsi="Arial" w:cs="Arial"/>
          <w:color w:val="222222"/>
          <w:kern w:val="0"/>
          <w:sz w:val="22"/>
          <w:shd w:val="clear" w:color="auto" w:fill="FFFFFF"/>
          <w:lang w:val="en-US" w:eastAsia="en-US"/>
          <w14:ligatures w14:val="none"/>
        </w:rPr>
        <w:t>(2), pp.998-1015.</w:t>
      </w:r>
    </w:p>
    <w:p w14:paraId="72A963B4" w14:textId="77777777" w:rsidR="00E746D0" w:rsidRPr="00AE7193" w:rsidRDefault="00E746D0" w:rsidP="00E746D0">
      <w:pPr>
        <w:spacing w:after="0" w:line="360" w:lineRule="auto"/>
        <w:ind w:left="720" w:hanging="720"/>
        <w:jc w:val="both"/>
        <w:rPr>
          <w:rFonts w:ascii="Arial" w:eastAsiaTheme="minorHAnsi" w:hAnsi="Arial" w:cs="Arial"/>
          <w:color w:val="222222"/>
          <w:kern w:val="0"/>
          <w:sz w:val="22"/>
          <w:shd w:val="clear" w:color="auto" w:fill="FFFFFF"/>
          <w:lang w:val="en-US" w:eastAsia="en-US"/>
          <w14:ligatures w14:val="none"/>
        </w:rPr>
      </w:pPr>
    </w:p>
    <w:p w14:paraId="6762E820" w14:textId="77777777" w:rsidR="00E746D0" w:rsidRPr="00AE7193" w:rsidRDefault="00E746D0" w:rsidP="00E746D0">
      <w:pPr>
        <w:spacing w:after="0" w:line="360" w:lineRule="auto"/>
        <w:ind w:left="720" w:hanging="720"/>
        <w:jc w:val="both"/>
        <w:rPr>
          <w:rFonts w:ascii="Arial" w:eastAsiaTheme="minorHAnsi" w:hAnsi="Arial" w:cs="Arial"/>
          <w:color w:val="222222"/>
          <w:kern w:val="0"/>
          <w:sz w:val="22"/>
          <w:shd w:val="clear" w:color="auto" w:fill="FFFFFF"/>
          <w:lang w:val="en-US" w:eastAsia="en-US"/>
          <w14:ligatures w14:val="none"/>
        </w:rPr>
      </w:pPr>
      <w:proofErr w:type="spellStart"/>
      <w:r w:rsidRPr="00AE7193">
        <w:rPr>
          <w:rFonts w:ascii="Arial" w:eastAsiaTheme="minorHAnsi" w:hAnsi="Arial" w:cs="Arial"/>
          <w:color w:val="222222"/>
          <w:kern w:val="0"/>
          <w:sz w:val="22"/>
          <w:shd w:val="clear" w:color="auto" w:fill="FFFFFF"/>
          <w:lang w:val="en-US" w:eastAsia="en-US"/>
          <w14:ligatures w14:val="none"/>
        </w:rPr>
        <w:lastRenderedPageBreak/>
        <w:t>Kroezen</w:t>
      </w:r>
      <w:proofErr w:type="spellEnd"/>
      <w:r w:rsidRPr="00AE7193">
        <w:rPr>
          <w:rFonts w:ascii="Arial" w:eastAsiaTheme="minorHAnsi" w:hAnsi="Arial" w:cs="Arial"/>
          <w:color w:val="222222"/>
          <w:kern w:val="0"/>
          <w:sz w:val="22"/>
          <w:shd w:val="clear" w:color="auto" w:fill="FFFFFF"/>
          <w:lang w:val="en-US" w:eastAsia="en-US"/>
          <w14:ligatures w14:val="none"/>
        </w:rPr>
        <w:t xml:space="preserve">, M., </w:t>
      </w:r>
      <w:proofErr w:type="spellStart"/>
      <w:r w:rsidRPr="00AE7193">
        <w:rPr>
          <w:rFonts w:ascii="Arial" w:eastAsiaTheme="minorHAnsi" w:hAnsi="Arial" w:cs="Arial"/>
          <w:color w:val="222222"/>
          <w:kern w:val="0"/>
          <w:sz w:val="22"/>
          <w:shd w:val="clear" w:color="auto" w:fill="FFFFFF"/>
          <w:lang w:val="en-US" w:eastAsia="en-US"/>
          <w14:ligatures w14:val="none"/>
        </w:rPr>
        <w:t>Schäfer</w:t>
      </w:r>
      <w:proofErr w:type="spellEnd"/>
      <w:r w:rsidRPr="00AE7193">
        <w:rPr>
          <w:rFonts w:ascii="Arial" w:eastAsiaTheme="minorHAnsi" w:hAnsi="Arial" w:cs="Arial"/>
          <w:color w:val="222222"/>
          <w:kern w:val="0"/>
          <w:sz w:val="22"/>
          <w:shd w:val="clear" w:color="auto" w:fill="FFFFFF"/>
          <w:lang w:val="en-US" w:eastAsia="en-US"/>
          <w14:ligatures w14:val="none"/>
        </w:rPr>
        <w:t xml:space="preserve">, W., </w:t>
      </w:r>
      <w:proofErr w:type="spellStart"/>
      <w:r w:rsidRPr="00AE7193">
        <w:rPr>
          <w:rFonts w:ascii="Arial" w:eastAsiaTheme="minorHAnsi" w:hAnsi="Arial" w:cs="Arial"/>
          <w:color w:val="222222"/>
          <w:kern w:val="0"/>
          <w:sz w:val="22"/>
          <w:shd w:val="clear" w:color="auto" w:fill="FFFFFF"/>
          <w:lang w:val="en-US" w:eastAsia="en-US"/>
          <w14:ligatures w14:val="none"/>
        </w:rPr>
        <w:t>Sermeus</w:t>
      </w:r>
      <w:proofErr w:type="spellEnd"/>
      <w:r w:rsidRPr="00AE7193">
        <w:rPr>
          <w:rFonts w:ascii="Arial" w:eastAsiaTheme="minorHAnsi" w:hAnsi="Arial" w:cs="Arial"/>
          <w:color w:val="222222"/>
          <w:kern w:val="0"/>
          <w:sz w:val="22"/>
          <w:shd w:val="clear" w:color="auto" w:fill="FFFFFF"/>
          <w:lang w:val="en-US" w:eastAsia="en-US"/>
          <w14:ligatures w14:val="none"/>
        </w:rPr>
        <w:t xml:space="preserve">, W., Hansen, J. and </w:t>
      </w:r>
      <w:proofErr w:type="spellStart"/>
      <w:r w:rsidRPr="00AE7193">
        <w:rPr>
          <w:rFonts w:ascii="Arial" w:eastAsiaTheme="minorHAnsi" w:hAnsi="Arial" w:cs="Arial"/>
          <w:color w:val="222222"/>
          <w:kern w:val="0"/>
          <w:sz w:val="22"/>
          <w:shd w:val="clear" w:color="auto" w:fill="FFFFFF"/>
          <w:lang w:val="en-US" w:eastAsia="en-US"/>
          <w14:ligatures w14:val="none"/>
        </w:rPr>
        <w:t>Batenburg</w:t>
      </w:r>
      <w:proofErr w:type="spellEnd"/>
      <w:r w:rsidRPr="00AE7193">
        <w:rPr>
          <w:rFonts w:ascii="Arial" w:eastAsiaTheme="minorHAnsi" w:hAnsi="Arial" w:cs="Arial"/>
          <w:color w:val="222222"/>
          <w:kern w:val="0"/>
          <w:sz w:val="22"/>
          <w:shd w:val="clear" w:color="auto" w:fill="FFFFFF"/>
          <w:lang w:val="en-US" w:eastAsia="en-US"/>
          <w14:ligatures w14:val="none"/>
        </w:rPr>
        <w:t>, R. (2018). Healthcare assistants in EU member states: an overview. </w:t>
      </w:r>
      <w:r w:rsidRPr="00AE7193">
        <w:rPr>
          <w:rFonts w:ascii="Arial" w:eastAsiaTheme="minorHAnsi" w:hAnsi="Arial" w:cs="Arial"/>
          <w:i/>
          <w:iCs/>
          <w:color w:val="222222"/>
          <w:kern w:val="0"/>
          <w:sz w:val="22"/>
          <w:shd w:val="clear" w:color="auto" w:fill="FFFFFF"/>
          <w:lang w:val="en-US" w:eastAsia="en-US"/>
          <w14:ligatures w14:val="none"/>
        </w:rPr>
        <w:t>Health Policy</w:t>
      </w:r>
      <w:r w:rsidRPr="00AE7193">
        <w:rPr>
          <w:rFonts w:ascii="Arial" w:eastAsiaTheme="minorHAnsi" w:hAnsi="Arial" w:cs="Arial"/>
          <w:color w:val="222222"/>
          <w:kern w:val="0"/>
          <w:sz w:val="22"/>
          <w:shd w:val="clear" w:color="auto" w:fill="FFFFFF"/>
          <w:lang w:val="en-US" w:eastAsia="en-US"/>
          <w14:ligatures w14:val="none"/>
        </w:rPr>
        <w:t>, </w:t>
      </w:r>
      <w:r w:rsidRPr="00AE7193">
        <w:rPr>
          <w:rFonts w:ascii="Arial" w:eastAsiaTheme="minorHAnsi" w:hAnsi="Arial" w:cs="Arial"/>
          <w:i/>
          <w:iCs/>
          <w:color w:val="222222"/>
          <w:kern w:val="0"/>
          <w:sz w:val="22"/>
          <w:shd w:val="clear" w:color="auto" w:fill="FFFFFF"/>
          <w:lang w:val="en-US" w:eastAsia="en-US"/>
          <w14:ligatures w14:val="none"/>
        </w:rPr>
        <w:t>122</w:t>
      </w:r>
      <w:r w:rsidRPr="00AE7193">
        <w:rPr>
          <w:rFonts w:ascii="Arial" w:eastAsiaTheme="minorHAnsi" w:hAnsi="Arial" w:cs="Arial"/>
          <w:color w:val="222222"/>
          <w:kern w:val="0"/>
          <w:sz w:val="22"/>
          <w:shd w:val="clear" w:color="auto" w:fill="FFFFFF"/>
          <w:lang w:val="en-US" w:eastAsia="en-US"/>
          <w14:ligatures w14:val="none"/>
        </w:rPr>
        <w:t>(10), pp.1109-1117.</w:t>
      </w:r>
    </w:p>
    <w:p w14:paraId="586FF781" w14:textId="77777777" w:rsidR="00E746D0" w:rsidRPr="00AE7193" w:rsidRDefault="00E746D0" w:rsidP="00E746D0">
      <w:pPr>
        <w:spacing w:after="0" w:line="360" w:lineRule="auto"/>
        <w:ind w:left="720" w:hanging="720"/>
        <w:jc w:val="both"/>
        <w:rPr>
          <w:rFonts w:ascii="Arial" w:eastAsiaTheme="minorHAnsi" w:hAnsi="Arial" w:cs="Arial"/>
          <w:color w:val="222222"/>
          <w:kern w:val="0"/>
          <w:sz w:val="22"/>
          <w:shd w:val="clear" w:color="auto" w:fill="FFFFFF"/>
          <w:lang w:val="en-US" w:eastAsia="en-US"/>
          <w14:ligatures w14:val="none"/>
        </w:rPr>
      </w:pPr>
    </w:p>
    <w:p w14:paraId="5A76EE92" w14:textId="77777777" w:rsidR="00E746D0" w:rsidRPr="00AE7193" w:rsidRDefault="00E746D0" w:rsidP="00E746D0">
      <w:pPr>
        <w:spacing w:after="0" w:line="360" w:lineRule="auto"/>
        <w:ind w:left="720" w:hanging="720"/>
        <w:jc w:val="both"/>
        <w:rPr>
          <w:rFonts w:ascii="Arial" w:eastAsiaTheme="minorHAnsi" w:hAnsi="Arial" w:cs="Arial"/>
          <w:color w:val="222222"/>
          <w:kern w:val="0"/>
          <w:sz w:val="22"/>
          <w:shd w:val="clear" w:color="auto" w:fill="FFFFFF"/>
          <w:lang w:val="en-US" w:eastAsia="en-US"/>
          <w14:ligatures w14:val="none"/>
        </w:rPr>
      </w:pPr>
      <w:proofErr w:type="spellStart"/>
      <w:r w:rsidRPr="00AE7193">
        <w:rPr>
          <w:rFonts w:ascii="Arial" w:eastAsiaTheme="minorHAnsi" w:hAnsi="Arial" w:cs="Arial"/>
          <w:color w:val="222222"/>
          <w:kern w:val="0"/>
          <w:sz w:val="22"/>
          <w:shd w:val="clear" w:color="auto" w:fill="FFFFFF"/>
          <w:lang w:val="en-US" w:eastAsia="en-US"/>
          <w14:ligatures w14:val="none"/>
        </w:rPr>
        <w:t>Norrie</w:t>
      </w:r>
      <w:proofErr w:type="spellEnd"/>
      <w:r w:rsidRPr="00AE7193">
        <w:rPr>
          <w:rFonts w:ascii="Arial" w:eastAsiaTheme="minorHAnsi" w:hAnsi="Arial" w:cs="Arial"/>
          <w:color w:val="222222"/>
          <w:kern w:val="0"/>
          <w:sz w:val="22"/>
          <w:shd w:val="clear" w:color="auto" w:fill="FFFFFF"/>
          <w:lang w:val="en-US" w:eastAsia="en-US"/>
          <w14:ligatures w14:val="none"/>
        </w:rPr>
        <w:t xml:space="preserve">, C., </w:t>
      </w:r>
      <w:proofErr w:type="spellStart"/>
      <w:r w:rsidRPr="00AE7193">
        <w:rPr>
          <w:rFonts w:ascii="Arial" w:eastAsiaTheme="minorHAnsi" w:hAnsi="Arial" w:cs="Arial"/>
          <w:color w:val="222222"/>
          <w:kern w:val="0"/>
          <w:sz w:val="22"/>
          <w:shd w:val="clear" w:color="auto" w:fill="FFFFFF"/>
          <w:lang w:val="en-US" w:eastAsia="en-US"/>
          <w14:ligatures w14:val="none"/>
        </w:rPr>
        <w:t>Woolham</w:t>
      </w:r>
      <w:proofErr w:type="spellEnd"/>
      <w:r w:rsidRPr="00AE7193">
        <w:rPr>
          <w:rFonts w:ascii="Arial" w:eastAsiaTheme="minorHAnsi" w:hAnsi="Arial" w:cs="Arial"/>
          <w:color w:val="222222"/>
          <w:kern w:val="0"/>
          <w:sz w:val="22"/>
          <w:shd w:val="clear" w:color="auto" w:fill="FFFFFF"/>
          <w:lang w:val="en-US" w:eastAsia="en-US"/>
          <w14:ligatures w14:val="none"/>
        </w:rPr>
        <w:t xml:space="preserve">, J., </w:t>
      </w:r>
      <w:proofErr w:type="spellStart"/>
      <w:r w:rsidRPr="00AE7193">
        <w:rPr>
          <w:rFonts w:ascii="Arial" w:eastAsiaTheme="minorHAnsi" w:hAnsi="Arial" w:cs="Arial"/>
          <w:color w:val="222222"/>
          <w:kern w:val="0"/>
          <w:sz w:val="22"/>
          <w:shd w:val="clear" w:color="auto" w:fill="FFFFFF"/>
          <w:lang w:val="en-US" w:eastAsia="en-US"/>
          <w14:ligatures w14:val="none"/>
        </w:rPr>
        <w:t>Samsi</w:t>
      </w:r>
      <w:proofErr w:type="spellEnd"/>
      <w:r w:rsidRPr="00AE7193">
        <w:rPr>
          <w:rFonts w:ascii="Arial" w:eastAsiaTheme="minorHAnsi" w:hAnsi="Arial" w:cs="Arial"/>
          <w:color w:val="222222"/>
          <w:kern w:val="0"/>
          <w:sz w:val="22"/>
          <w:shd w:val="clear" w:color="auto" w:fill="FFFFFF"/>
          <w:lang w:val="en-US" w:eastAsia="en-US"/>
          <w14:ligatures w14:val="none"/>
        </w:rPr>
        <w:t xml:space="preserve">, K. and </w:t>
      </w:r>
      <w:proofErr w:type="spellStart"/>
      <w:r w:rsidRPr="00AE7193">
        <w:rPr>
          <w:rFonts w:ascii="Arial" w:eastAsiaTheme="minorHAnsi" w:hAnsi="Arial" w:cs="Arial"/>
          <w:color w:val="222222"/>
          <w:kern w:val="0"/>
          <w:sz w:val="22"/>
          <w:shd w:val="clear" w:color="auto" w:fill="FFFFFF"/>
          <w:lang w:val="en-US" w:eastAsia="en-US"/>
          <w14:ligatures w14:val="none"/>
        </w:rPr>
        <w:t>Manthorpe</w:t>
      </w:r>
      <w:proofErr w:type="spellEnd"/>
      <w:r w:rsidRPr="00AE7193">
        <w:rPr>
          <w:rFonts w:ascii="Arial" w:eastAsiaTheme="minorHAnsi" w:hAnsi="Arial" w:cs="Arial"/>
          <w:color w:val="222222"/>
          <w:kern w:val="0"/>
          <w:sz w:val="22"/>
          <w:shd w:val="clear" w:color="auto" w:fill="FFFFFF"/>
          <w:lang w:val="en-US" w:eastAsia="en-US"/>
          <w14:ligatures w14:val="none"/>
        </w:rPr>
        <w:t>, J. (2020). Skill mix: the potential for personal assistants to undertake health</w:t>
      </w:r>
      <w:r w:rsidRPr="00AE7193">
        <w:rPr>
          <w:rFonts w:ascii="Calibri" w:eastAsiaTheme="minorHAnsi" w:hAnsi="Calibri" w:cs="Calibri"/>
          <w:color w:val="222222"/>
          <w:kern w:val="0"/>
          <w:sz w:val="22"/>
          <w:shd w:val="clear" w:color="auto" w:fill="FFFFFF"/>
          <w:lang w:val="en-US" w:eastAsia="en-US"/>
          <w14:ligatures w14:val="none"/>
        </w:rPr>
        <w:t>‐</w:t>
      </w:r>
      <w:r w:rsidRPr="00AE7193">
        <w:rPr>
          <w:rFonts w:ascii="Arial" w:eastAsiaTheme="minorHAnsi" w:hAnsi="Arial" w:cs="Arial"/>
          <w:color w:val="222222"/>
          <w:kern w:val="0"/>
          <w:sz w:val="22"/>
          <w:shd w:val="clear" w:color="auto" w:fill="FFFFFF"/>
          <w:lang w:val="en-US" w:eastAsia="en-US"/>
          <w14:ligatures w14:val="none"/>
        </w:rPr>
        <w:t>related tasks for people with personal health budgets. </w:t>
      </w:r>
      <w:r w:rsidRPr="00AE7193">
        <w:rPr>
          <w:rFonts w:ascii="Arial" w:eastAsiaTheme="minorHAnsi" w:hAnsi="Arial" w:cs="Arial"/>
          <w:i/>
          <w:iCs/>
          <w:color w:val="222222"/>
          <w:kern w:val="0"/>
          <w:sz w:val="22"/>
          <w:shd w:val="clear" w:color="auto" w:fill="FFFFFF"/>
          <w:lang w:val="en-US" w:eastAsia="en-US"/>
          <w14:ligatures w14:val="none"/>
        </w:rPr>
        <w:t>Health &amp; Social Care in the Community</w:t>
      </w:r>
      <w:r w:rsidRPr="00AE7193">
        <w:rPr>
          <w:rFonts w:ascii="Arial" w:eastAsiaTheme="minorHAnsi" w:hAnsi="Arial" w:cs="Arial"/>
          <w:color w:val="222222"/>
          <w:kern w:val="0"/>
          <w:sz w:val="22"/>
          <w:shd w:val="clear" w:color="auto" w:fill="FFFFFF"/>
          <w:lang w:val="en-US" w:eastAsia="en-US"/>
          <w14:ligatures w14:val="none"/>
        </w:rPr>
        <w:t>, </w:t>
      </w:r>
      <w:r w:rsidRPr="00AE7193">
        <w:rPr>
          <w:rFonts w:ascii="Arial" w:eastAsiaTheme="minorHAnsi" w:hAnsi="Arial" w:cs="Arial"/>
          <w:i/>
          <w:iCs/>
          <w:color w:val="222222"/>
          <w:kern w:val="0"/>
          <w:sz w:val="22"/>
          <w:shd w:val="clear" w:color="auto" w:fill="FFFFFF"/>
          <w:lang w:val="en-US" w:eastAsia="en-US"/>
          <w14:ligatures w14:val="none"/>
        </w:rPr>
        <w:t>28</w:t>
      </w:r>
      <w:r w:rsidRPr="00AE7193">
        <w:rPr>
          <w:rFonts w:ascii="Arial" w:eastAsiaTheme="minorHAnsi" w:hAnsi="Arial" w:cs="Arial"/>
          <w:color w:val="222222"/>
          <w:kern w:val="0"/>
          <w:sz w:val="22"/>
          <w:shd w:val="clear" w:color="auto" w:fill="FFFFFF"/>
          <w:lang w:val="en-US" w:eastAsia="en-US"/>
          <w14:ligatures w14:val="none"/>
        </w:rPr>
        <w:t>(3), pp.922-931.</w:t>
      </w:r>
    </w:p>
    <w:p w14:paraId="1FAB47A9" w14:textId="77777777" w:rsidR="00E746D0" w:rsidRPr="00AE7193" w:rsidRDefault="00E746D0" w:rsidP="00E746D0">
      <w:pPr>
        <w:spacing w:after="0" w:line="360" w:lineRule="auto"/>
        <w:ind w:left="720" w:hanging="720"/>
        <w:jc w:val="both"/>
        <w:rPr>
          <w:rFonts w:ascii="Arial" w:eastAsiaTheme="minorHAnsi" w:hAnsi="Arial" w:cs="Arial"/>
          <w:color w:val="222222"/>
          <w:kern w:val="0"/>
          <w:sz w:val="22"/>
          <w:shd w:val="clear" w:color="auto" w:fill="FFFFFF"/>
          <w:lang w:val="en-US" w:eastAsia="en-US"/>
          <w14:ligatures w14:val="none"/>
        </w:rPr>
      </w:pPr>
    </w:p>
    <w:p w14:paraId="08E8D219" w14:textId="77777777" w:rsidR="00E746D0" w:rsidRPr="00AE7193" w:rsidRDefault="00E746D0" w:rsidP="00E746D0">
      <w:pPr>
        <w:spacing w:after="0" w:line="360" w:lineRule="auto"/>
        <w:ind w:left="720" w:hanging="720"/>
        <w:jc w:val="both"/>
        <w:rPr>
          <w:rFonts w:ascii="Arial" w:eastAsiaTheme="minorHAnsi" w:hAnsi="Arial" w:cs="Arial"/>
          <w:color w:val="222222"/>
          <w:kern w:val="0"/>
          <w:sz w:val="22"/>
          <w:shd w:val="clear" w:color="auto" w:fill="FFFFFF"/>
          <w:lang w:val="en-US" w:eastAsia="en-US"/>
          <w14:ligatures w14:val="none"/>
        </w:rPr>
      </w:pPr>
      <w:r w:rsidRPr="00AE7193">
        <w:rPr>
          <w:rFonts w:ascii="Arial" w:eastAsiaTheme="minorHAnsi" w:hAnsi="Arial" w:cs="Arial"/>
          <w:color w:val="222222"/>
          <w:kern w:val="0"/>
          <w:sz w:val="22"/>
          <w:shd w:val="clear" w:color="auto" w:fill="FFFFFF"/>
          <w:lang w:val="en-US" w:eastAsia="en-US"/>
          <w14:ligatures w14:val="none"/>
        </w:rPr>
        <w:t>Peate, I. (2017). </w:t>
      </w:r>
      <w:r w:rsidRPr="00AE7193">
        <w:rPr>
          <w:rFonts w:ascii="Arial" w:eastAsiaTheme="minorHAnsi" w:hAnsi="Arial" w:cs="Arial"/>
          <w:i/>
          <w:iCs/>
          <w:color w:val="222222"/>
          <w:kern w:val="0"/>
          <w:sz w:val="22"/>
          <w:shd w:val="clear" w:color="auto" w:fill="FFFFFF"/>
          <w:lang w:val="en-US" w:eastAsia="en-US"/>
          <w14:ligatures w14:val="none"/>
        </w:rPr>
        <w:t>Fundamentals of care: A textbook for health and social care assistants</w:t>
      </w:r>
      <w:r w:rsidRPr="00AE7193">
        <w:rPr>
          <w:rFonts w:ascii="Arial" w:eastAsiaTheme="minorHAnsi" w:hAnsi="Arial" w:cs="Arial"/>
          <w:color w:val="222222"/>
          <w:kern w:val="0"/>
          <w:sz w:val="22"/>
          <w:shd w:val="clear" w:color="auto" w:fill="FFFFFF"/>
          <w:lang w:val="en-US" w:eastAsia="en-US"/>
          <w14:ligatures w14:val="none"/>
        </w:rPr>
        <w:t>. John Wiley &amp; Sons.</w:t>
      </w:r>
    </w:p>
    <w:p w14:paraId="66D0C94B" w14:textId="77777777" w:rsidR="00E746D0" w:rsidRPr="00AE7193" w:rsidRDefault="00E746D0" w:rsidP="00E746D0">
      <w:pPr>
        <w:spacing w:after="0" w:line="360" w:lineRule="auto"/>
        <w:ind w:left="720" w:hanging="720"/>
        <w:jc w:val="both"/>
        <w:rPr>
          <w:rFonts w:ascii="Arial" w:eastAsiaTheme="minorHAnsi" w:hAnsi="Arial" w:cs="Arial"/>
          <w:color w:val="222222"/>
          <w:kern w:val="0"/>
          <w:sz w:val="22"/>
          <w:shd w:val="clear" w:color="auto" w:fill="FFFFFF"/>
          <w:lang w:val="en-US" w:eastAsia="en-US"/>
          <w14:ligatures w14:val="none"/>
        </w:rPr>
      </w:pPr>
    </w:p>
    <w:p w14:paraId="72C735A2" w14:textId="77777777" w:rsidR="00E746D0" w:rsidRPr="00AE7193" w:rsidRDefault="00E746D0" w:rsidP="00E746D0">
      <w:pPr>
        <w:spacing w:after="0" w:line="360" w:lineRule="auto"/>
        <w:ind w:left="720" w:hanging="720"/>
        <w:jc w:val="both"/>
        <w:rPr>
          <w:rFonts w:ascii="Arial" w:eastAsiaTheme="minorHAnsi" w:hAnsi="Arial" w:cs="Arial"/>
          <w:color w:val="222222"/>
          <w:kern w:val="0"/>
          <w:sz w:val="22"/>
          <w:shd w:val="clear" w:color="auto" w:fill="FFFFFF"/>
          <w:lang w:val="en-US" w:eastAsia="en-US"/>
          <w14:ligatures w14:val="none"/>
        </w:rPr>
      </w:pPr>
      <w:proofErr w:type="spellStart"/>
      <w:r w:rsidRPr="00AE7193">
        <w:rPr>
          <w:rFonts w:ascii="Arial" w:eastAsiaTheme="minorHAnsi" w:hAnsi="Arial" w:cs="Arial"/>
          <w:color w:val="222222"/>
          <w:kern w:val="0"/>
          <w:sz w:val="22"/>
          <w:shd w:val="clear" w:color="auto" w:fill="FFFFFF"/>
          <w:lang w:val="en-US" w:eastAsia="en-US"/>
          <w14:ligatures w14:val="none"/>
        </w:rPr>
        <w:t>Rawles</w:t>
      </w:r>
      <w:proofErr w:type="spellEnd"/>
      <w:r w:rsidRPr="00AE7193">
        <w:rPr>
          <w:rFonts w:ascii="Arial" w:eastAsiaTheme="minorHAnsi" w:hAnsi="Arial" w:cs="Arial"/>
          <w:color w:val="222222"/>
          <w:kern w:val="0"/>
          <w:sz w:val="22"/>
          <w:shd w:val="clear" w:color="auto" w:fill="FFFFFF"/>
          <w:lang w:val="en-US" w:eastAsia="en-US"/>
          <w14:ligatures w14:val="none"/>
        </w:rPr>
        <w:t>, Z. (2019). </w:t>
      </w:r>
      <w:r w:rsidRPr="00AE7193">
        <w:rPr>
          <w:rFonts w:ascii="Arial" w:eastAsiaTheme="minorHAnsi" w:hAnsi="Arial" w:cs="Arial"/>
          <w:i/>
          <w:iCs/>
          <w:color w:val="222222"/>
          <w:kern w:val="0"/>
          <w:sz w:val="22"/>
          <w:shd w:val="clear" w:color="auto" w:fill="FFFFFF"/>
          <w:lang w:val="en-US" w:eastAsia="en-US"/>
          <w14:ligatures w14:val="none"/>
        </w:rPr>
        <w:t>Essential knowledge and skills for healthcare assistants and assistant practitioners</w:t>
      </w:r>
      <w:r w:rsidRPr="00AE7193">
        <w:rPr>
          <w:rFonts w:ascii="Arial" w:eastAsiaTheme="minorHAnsi" w:hAnsi="Arial" w:cs="Arial"/>
          <w:color w:val="222222"/>
          <w:kern w:val="0"/>
          <w:sz w:val="22"/>
          <w:shd w:val="clear" w:color="auto" w:fill="FFFFFF"/>
          <w:lang w:val="en-US" w:eastAsia="en-US"/>
          <w14:ligatures w14:val="none"/>
        </w:rPr>
        <w:t xml:space="preserve">. </w:t>
      </w:r>
      <w:proofErr w:type="spellStart"/>
      <w:r w:rsidRPr="00AE7193">
        <w:rPr>
          <w:rFonts w:ascii="Arial" w:eastAsiaTheme="minorHAnsi" w:hAnsi="Arial" w:cs="Arial"/>
          <w:color w:val="222222"/>
          <w:kern w:val="0"/>
          <w:sz w:val="22"/>
          <w:shd w:val="clear" w:color="auto" w:fill="FFFFFF"/>
          <w:lang w:val="en-US" w:eastAsia="en-US"/>
          <w14:ligatures w14:val="none"/>
        </w:rPr>
        <w:t>Routledge</w:t>
      </w:r>
      <w:proofErr w:type="spellEnd"/>
      <w:r w:rsidRPr="00AE7193">
        <w:rPr>
          <w:rFonts w:ascii="Arial" w:eastAsiaTheme="minorHAnsi" w:hAnsi="Arial" w:cs="Arial"/>
          <w:color w:val="222222"/>
          <w:kern w:val="0"/>
          <w:sz w:val="22"/>
          <w:shd w:val="clear" w:color="auto" w:fill="FFFFFF"/>
          <w:lang w:val="en-US" w:eastAsia="en-US"/>
          <w14:ligatures w14:val="none"/>
        </w:rPr>
        <w:t>.</w:t>
      </w:r>
    </w:p>
    <w:p w14:paraId="5F617D90" w14:textId="77777777" w:rsidR="00E746D0" w:rsidRPr="00AE7193" w:rsidRDefault="00E746D0" w:rsidP="00E746D0">
      <w:pPr>
        <w:spacing w:after="0" w:line="360" w:lineRule="auto"/>
        <w:jc w:val="both"/>
        <w:rPr>
          <w:rFonts w:ascii="Arial" w:eastAsiaTheme="minorHAnsi" w:hAnsi="Arial" w:cs="Arial"/>
          <w:color w:val="222222"/>
          <w:kern w:val="0"/>
          <w:sz w:val="22"/>
          <w:shd w:val="clear" w:color="auto" w:fill="FFFFFF"/>
          <w:lang w:val="en-US" w:eastAsia="en-US"/>
          <w14:ligatures w14:val="none"/>
        </w:rPr>
      </w:pPr>
    </w:p>
    <w:p w14:paraId="3A1AE4F0" w14:textId="77777777" w:rsidR="00E746D0" w:rsidRPr="00AE7193" w:rsidRDefault="00E746D0" w:rsidP="00E746D0">
      <w:pPr>
        <w:spacing w:after="0" w:line="360" w:lineRule="auto"/>
        <w:ind w:left="720" w:hanging="720"/>
        <w:jc w:val="both"/>
        <w:rPr>
          <w:rFonts w:ascii="Arial" w:eastAsiaTheme="minorHAnsi" w:hAnsi="Arial" w:cs="Arial"/>
          <w:color w:val="222222"/>
          <w:kern w:val="0"/>
          <w:sz w:val="22"/>
          <w:shd w:val="clear" w:color="auto" w:fill="FFFFFF"/>
          <w:lang w:val="en-US" w:eastAsia="en-US"/>
          <w14:ligatures w14:val="none"/>
        </w:rPr>
      </w:pPr>
    </w:p>
    <w:p w14:paraId="34CDAD0B" w14:textId="77777777" w:rsidR="00E746D0" w:rsidRPr="00AE7193" w:rsidRDefault="00E746D0" w:rsidP="00E746D0">
      <w:pPr>
        <w:spacing w:after="0" w:line="360" w:lineRule="auto"/>
        <w:ind w:left="720" w:hanging="720"/>
        <w:jc w:val="both"/>
        <w:rPr>
          <w:rFonts w:ascii="Arial" w:eastAsiaTheme="minorHAnsi" w:hAnsi="Arial" w:cs="Arial"/>
          <w:color w:val="222222"/>
          <w:kern w:val="0"/>
          <w:sz w:val="22"/>
          <w:shd w:val="clear" w:color="auto" w:fill="FFFFFF"/>
          <w:lang w:val="en-US" w:eastAsia="en-US"/>
          <w14:ligatures w14:val="none"/>
        </w:rPr>
      </w:pPr>
      <w:proofErr w:type="spellStart"/>
      <w:r w:rsidRPr="00AE7193">
        <w:rPr>
          <w:rFonts w:ascii="Arial" w:eastAsiaTheme="minorHAnsi" w:hAnsi="Arial" w:cs="Arial"/>
          <w:color w:val="222222"/>
          <w:kern w:val="0"/>
          <w:sz w:val="22"/>
          <w:shd w:val="clear" w:color="auto" w:fill="FFFFFF"/>
          <w:lang w:val="en-US" w:eastAsia="en-US"/>
          <w14:ligatures w14:val="none"/>
        </w:rPr>
        <w:t>Whelan</w:t>
      </w:r>
      <w:proofErr w:type="spellEnd"/>
      <w:r w:rsidRPr="00AE7193">
        <w:rPr>
          <w:rFonts w:ascii="Arial" w:eastAsiaTheme="minorHAnsi" w:hAnsi="Arial" w:cs="Arial"/>
          <w:color w:val="222222"/>
          <w:kern w:val="0"/>
          <w:sz w:val="22"/>
          <w:shd w:val="clear" w:color="auto" w:fill="FFFFFF"/>
          <w:lang w:val="en-US" w:eastAsia="en-US"/>
          <w14:ligatures w14:val="none"/>
        </w:rPr>
        <w:t>, A. and Hughes, E. eds. (2016). </w:t>
      </w:r>
      <w:r w:rsidRPr="00AE7193">
        <w:rPr>
          <w:rFonts w:ascii="Arial" w:eastAsiaTheme="minorHAnsi" w:hAnsi="Arial" w:cs="Arial"/>
          <w:i/>
          <w:iCs/>
          <w:color w:val="222222"/>
          <w:kern w:val="0"/>
          <w:sz w:val="22"/>
          <w:shd w:val="clear" w:color="auto" w:fill="FFFFFF"/>
          <w:lang w:val="en-US" w:eastAsia="en-US"/>
          <w14:ligatures w14:val="none"/>
        </w:rPr>
        <w:t>Clinical skills for healthcare assistants and assistant practitioners</w:t>
      </w:r>
      <w:r w:rsidRPr="00AE7193">
        <w:rPr>
          <w:rFonts w:ascii="Arial" w:eastAsiaTheme="minorHAnsi" w:hAnsi="Arial" w:cs="Arial"/>
          <w:color w:val="222222"/>
          <w:kern w:val="0"/>
          <w:sz w:val="22"/>
          <w:shd w:val="clear" w:color="auto" w:fill="FFFFFF"/>
          <w:lang w:val="en-US" w:eastAsia="en-US"/>
          <w14:ligatures w14:val="none"/>
        </w:rPr>
        <w:t>. John Wiley &amp; Sons.</w:t>
      </w:r>
    </w:p>
    <w:p w14:paraId="51746160" w14:textId="77777777" w:rsidR="00E746D0" w:rsidRPr="00E746D0" w:rsidRDefault="00E746D0" w:rsidP="00E746D0">
      <w:pPr>
        <w:spacing w:line="278" w:lineRule="auto"/>
        <w:rPr>
          <w:rFonts w:asciiTheme="minorHAnsi" w:hAnsiTheme="minorHAnsi"/>
          <w:sz w:val="24"/>
          <w:szCs w:val="24"/>
          <w:lang w:eastAsia="en-GB"/>
        </w:rPr>
      </w:pP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07899" w14:textId="77777777" w:rsidR="00D70175" w:rsidRDefault="00D70175" w:rsidP="003C7C97">
      <w:pPr>
        <w:spacing w:after="0" w:line="240" w:lineRule="auto"/>
      </w:pPr>
      <w:r>
        <w:separator/>
      </w:r>
    </w:p>
  </w:endnote>
  <w:endnote w:type="continuationSeparator" w:id="0">
    <w:p w14:paraId="0A2B3515" w14:textId="77777777" w:rsidR="00D70175" w:rsidRDefault="00D7017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4D9D25" w14:textId="77777777" w:rsidR="00D70175" w:rsidRDefault="00D70175" w:rsidP="003C7C97">
      <w:pPr>
        <w:spacing w:after="0" w:line="240" w:lineRule="auto"/>
      </w:pPr>
      <w:r>
        <w:separator/>
      </w:r>
    </w:p>
  </w:footnote>
  <w:footnote w:type="continuationSeparator" w:id="0">
    <w:p w14:paraId="1AD26010" w14:textId="77777777" w:rsidR="00D70175" w:rsidRDefault="00D70175" w:rsidP="003C7C9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3TaPOa2F" int2:invalidationBookmarkName="" int2:hashCode="m/D4/19di8v/ud" int2:id="COwY2KeN">
      <int2:state int2:value="Rejected" int2:type="style"/>
    </int2:bookmark>
    <int2:bookmark int2:bookmarkName="_Int_AjNomY7E" int2:invalidationBookmarkName="" int2:hashCode="VdYP0cZV/W893q" int2:id="EV7L1XWa">
      <int2:state int2:value="Rejected" int2:type="style"/>
    </int2:bookmark>
    <int2:bookmark int2:bookmarkName="_Int_4SnxarxD" int2:invalidationBookmarkName="" int2:hashCode="5cEnj+BQkBZE21" int2:id="EjFolpK2">
      <int2:state int2:value="Rejected" int2:type="style"/>
    </int2:bookmark>
    <int2:bookmark int2:bookmarkName="_Int_GbtYyxFh" int2:invalidationBookmarkName="" int2:hashCode="9kciBt5xF5d0RR" int2:id="dQ4laE9Q">
      <int2:state int2:value="Rejected" int2:type="style"/>
    </int2:bookmark>
    <int2:bookmark int2:bookmarkName="_Int_BLPzWE9d" int2:invalidationBookmarkName="" int2:hashCode="6xX40Nbu8SUY24" int2:id="xaEsGM9V">
      <int2:state int2:value="Rejected" int2:type="style"/>
    </int2:bookmark>
    <int2:bookmark int2:bookmarkName="_Int_GHmm5n6V" int2:invalidationBookmarkName="" int2:hashCode="TSDQLFvmrERnju" int2:id="M5m6yTxC">
      <int2:state int2:value="Rejected" int2:type="style"/>
    </int2:bookmark>
    <int2:bookmark int2:bookmarkName="_Int_QaOopwPI" int2:invalidationBookmarkName="" int2:hashCode="4bg4dPoZm2pTqD" int2:id="v2xkBlRb">
      <int2:state int2:value="Rejected" int2:type="style"/>
    </int2:bookmark>
    <int2:bookmark int2:bookmarkName="_Int_HzJ9MJWa" int2:invalidationBookmarkName="" int2:hashCode="DSHgLjPAriPGAB" int2:id="NmS68N84">
      <int2:state int2:value="Rejected" int2:type="style"/>
    </int2:bookmark>
    <int2:bookmark int2:bookmarkName="_Int_SH3TxZ5f" int2:invalidationBookmarkName="" int2:hashCode="74d+uXm4Ziq5Fv" int2:id="epy8hgjZ">
      <int2:state int2:value="Rejected" int2:type="style"/>
    </int2:bookmark>
    <int2:bookmark int2:bookmarkName="_Int_hXgvVXpU" int2:invalidationBookmarkName="" int2:hashCode="MK1SqdUlMfs5B4" int2:id="QUwensv3">
      <int2:state int2:value="Rejected" int2:type="style"/>
    </int2:bookmark>
    <int2:bookmark int2:bookmarkName="_Int_WA99i87k" int2:invalidationBookmarkName="" int2:hashCode="74d+uXm4Ziq5Fv" int2:id="OFbQJXRJ">
      <int2:state int2:value="Rejected" int2:type="style"/>
    </int2:bookmark>
    <int2:bookmark int2:bookmarkName="_Int_ji5gQowX" int2:invalidationBookmarkName="" int2:hashCode="nooB8ljuYJMKIn" int2:id="qzyihxB6">
      <int2:state int2:value="Rejected" int2:type="style"/>
    </int2:bookmark>
    <int2:bookmark int2:bookmarkName="_Int_BXNsBmXq" int2:invalidationBookmarkName="" int2:hashCode="4bg4dPoZm2pTqD" int2:id="7drI8tH2">
      <int2:state int2:value="Rejected" int2:type="style"/>
    </int2:bookmark>
    <int2:bookmark int2:bookmarkName="_Int_Rd8zigcY" int2:invalidationBookmarkName="" int2:hashCode="rzPsHYFNYZNeoH" int2:id="LW5zKsLC">
      <int2:state int2:value="Rejected" int2:type="style"/>
    </int2:bookmark>
    <int2:bookmark int2:bookmarkName="_Int_WTnu77k6" int2:invalidationBookmarkName="" int2:hashCode="sSICYnvoM2gupC" int2:id="NwlDP3RM">
      <int2:state int2:value="Rejected" int2:type="style"/>
    </int2:bookmark>
    <int2:bookmark int2:bookmarkName="_Int_wxR6oOaF" int2:invalidationBookmarkName="" int2:hashCode="mw1j1kBisFoQml" int2:id="mn48gWi6">
      <int2:state int2:value="Rejected" int2:type="style"/>
    </int2:bookmark>
    <int2:bookmark int2:bookmarkName="_Int_Ygw3rDkP" int2:invalidationBookmarkName="" int2:hashCode="WbuCPnJrzfQmpl" int2:id="2aUfGO2D">
      <int2:state int2:value="Rejected" int2:type="style"/>
    </int2:bookmark>
    <int2:bookmark int2:bookmarkName="_Int_gxGpcB3w" int2:invalidationBookmarkName="" int2:hashCode="74d+uXm4Ziq5Fv" int2:id="AKmjam7e">
      <int2:state int2:value="Rejected" int2:type="style"/>
    </int2:bookmark>
    <int2:bookmark int2:bookmarkName="_Int_0vlSoR76" int2:invalidationBookmarkName="" int2:hashCode="051uur3qTsy1Ie" int2:id="QlEcUz4B">
      <int2:state int2:value="Rejected" int2:type="style"/>
    </int2:bookmark>
    <int2:bookmark int2:bookmarkName="_Int_ZozfuqDT" int2:invalidationBookmarkName="" int2:hashCode="cvjo6sKRC9VFFo" int2:id="ZGFEyoXe">
      <int2:state int2:value="Rejected" int2:type="style"/>
    </int2:bookmark>
    <int2:bookmark int2:bookmarkName="_Int_N72ZRnIv" int2:invalidationBookmarkName="" int2:hashCode="AGGMrWpPmcUJUf" int2:id="1zaoNmfc">
      <int2:state int2:value="Rejected" int2:type="style"/>
    </int2:bookmark>
    <int2:bookmark int2:bookmarkName="_Int_XFTtNa5l" int2:invalidationBookmarkName="" int2:hashCode="351r0XWD+hEdsL" int2:id="U0wO4Rf4">
      <int2:state int2:value="Rejected" int2:type="style"/>
    </int2:bookmark>
    <int2:bookmark int2:bookmarkName="_Int_uIZ8PG2s" int2:invalidationBookmarkName="" int2:hashCode="/bxsojHLP1zwpl" int2:id="MuaA5APo">
      <int2:state int2:value="Rejected" int2:type="style"/>
    </int2:bookmark>
    <int2:bookmark int2:bookmarkName="_Int_f1UhR0rp" int2:invalidationBookmarkName="" int2:hashCode="oVtFCAOiYoBJzm" int2:id="Qfs2U1Fx">
      <int2:state int2:value="Rejected" int2:type="style"/>
    </int2:bookmark>
    <int2:bookmark int2:bookmarkName="_Int_ovqDEtwW" int2:invalidationBookmarkName="" int2:hashCode="yuuQmuT/TuJaD/" int2:id="bvHfn3ie">
      <int2:state int2:value="Rejected" int2:type="style"/>
    </int2:bookmark>
    <int2:bookmark int2:bookmarkName="_Int_ZWhRH1Z9" int2:invalidationBookmarkName="" int2:hashCode="e0dMsLOcF3PXGS" int2:id="2ygpmnGy">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793D"/>
    <w:rsid w:val="00057F7C"/>
    <w:rsid w:val="00065B11"/>
    <w:rsid w:val="000661FB"/>
    <w:rsid w:val="000705FE"/>
    <w:rsid w:val="00070818"/>
    <w:rsid w:val="0008238F"/>
    <w:rsid w:val="00082EC6"/>
    <w:rsid w:val="00084AE3"/>
    <w:rsid w:val="00085388"/>
    <w:rsid w:val="000D41DC"/>
    <w:rsid w:val="00122C2C"/>
    <w:rsid w:val="00125D37"/>
    <w:rsid w:val="00127C1A"/>
    <w:rsid w:val="001443C1"/>
    <w:rsid w:val="00150D81"/>
    <w:rsid w:val="00166CEB"/>
    <w:rsid w:val="00171220"/>
    <w:rsid w:val="00172F5E"/>
    <w:rsid w:val="00183CB9"/>
    <w:rsid w:val="00184A9A"/>
    <w:rsid w:val="001947DF"/>
    <w:rsid w:val="001B22BB"/>
    <w:rsid w:val="001B619C"/>
    <w:rsid w:val="001D1D3C"/>
    <w:rsid w:val="002205D4"/>
    <w:rsid w:val="00222C3A"/>
    <w:rsid w:val="00226D31"/>
    <w:rsid w:val="00236401"/>
    <w:rsid w:val="002370CE"/>
    <w:rsid w:val="00242974"/>
    <w:rsid w:val="00246931"/>
    <w:rsid w:val="002764A8"/>
    <w:rsid w:val="002976D4"/>
    <w:rsid w:val="002A5577"/>
    <w:rsid w:val="002B4AA4"/>
    <w:rsid w:val="002E71BA"/>
    <w:rsid w:val="002F5066"/>
    <w:rsid w:val="003003FD"/>
    <w:rsid w:val="00304018"/>
    <w:rsid w:val="00310245"/>
    <w:rsid w:val="003111AE"/>
    <w:rsid w:val="00315452"/>
    <w:rsid w:val="00316C95"/>
    <w:rsid w:val="00335EA8"/>
    <w:rsid w:val="003458DB"/>
    <w:rsid w:val="00346235"/>
    <w:rsid w:val="00350D48"/>
    <w:rsid w:val="003523D3"/>
    <w:rsid w:val="00364C35"/>
    <w:rsid w:val="00396F60"/>
    <w:rsid w:val="003A033C"/>
    <w:rsid w:val="003A51D6"/>
    <w:rsid w:val="003B0EA1"/>
    <w:rsid w:val="003B125E"/>
    <w:rsid w:val="003B2A5E"/>
    <w:rsid w:val="003C7C97"/>
    <w:rsid w:val="00406B8D"/>
    <w:rsid w:val="00410068"/>
    <w:rsid w:val="0041618E"/>
    <w:rsid w:val="0042295C"/>
    <w:rsid w:val="00426EEC"/>
    <w:rsid w:val="00431D9B"/>
    <w:rsid w:val="004466C3"/>
    <w:rsid w:val="004552CE"/>
    <w:rsid w:val="00462B8C"/>
    <w:rsid w:val="00481FF7"/>
    <w:rsid w:val="004F798B"/>
    <w:rsid w:val="00500295"/>
    <w:rsid w:val="00501AAF"/>
    <w:rsid w:val="00527AFA"/>
    <w:rsid w:val="005353C7"/>
    <w:rsid w:val="005419DA"/>
    <w:rsid w:val="00544CAE"/>
    <w:rsid w:val="00554395"/>
    <w:rsid w:val="00556E87"/>
    <w:rsid w:val="005678AC"/>
    <w:rsid w:val="005709B1"/>
    <w:rsid w:val="00572B3B"/>
    <w:rsid w:val="005836D2"/>
    <w:rsid w:val="00587C58"/>
    <w:rsid w:val="005A7FD4"/>
    <w:rsid w:val="005B1A84"/>
    <w:rsid w:val="005D0CBE"/>
    <w:rsid w:val="005D1AF9"/>
    <w:rsid w:val="005D384F"/>
    <w:rsid w:val="005D5457"/>
    <w:rsid w:val="005E2490"/>
    <w:rsid w:val="005E2699"/>
    <w:rsid w:val="005E44B5"/>
    <w:rsid w:val="005F7666"/>
    <w:rsid w:val="005F7725"/>
    <w:rsid w:val="0061063C"/>
    <w:rsid w:val="00612DEA"/>
    <w:rsid w:val="00614572"/>
    <w:rsid w:val="006232DF"/>
    <w:rsid w:val="00630047"/>
    <w:rsid w:val="00631F2E"/>
    <w:rsid w:val="006457C0"/>
    <w:rsid w:val="00652BB7"/>
    <w:rsid w:val="00661758"/>
    <w:rsid w:val="0067612C"/>
    <w:rsid w:val="00676FEB"/>
    <w:rsid w:val="006912C4"/>
    <w:rsid w:val="006A5CFC"/>
    <w:rsid w:val="006C5138"/>
    <w:rsid w:val="006C689B"/>
    <w:rsid w:val="006E005C"/>
    <w:rsid w:val="006E293F"/>
    <w:rsid w:val="006E6EE5"/>
    <w:rsid w:val="006F0029"/>
    <w:rsid w:val="007138EF"/>
    <w:rsid w:val="007214F0"/>
    <w:rsid w:val="007632A9"/>
    <w:rsid w:val="00771F9A"/>
    <w:rsid w:val="00774092"/>
    <w:rsid w:val="00776088"/>
    <w:rsid w:val="00782830"/>
    <w:rsid w:val="00784EC3"/>
    <w:rsid w:val="0078664A"/>
    <w:rsid w:val="007A0126"/>
    <w:rsid w:val="007A62D3"/>
    <w:rsid w:val="007B0F6D"/>
    <w:rsid w:val="007C4960"/>
    <w:rsid w:val="007C62C3"/>
    <w:rsid w:val="007D25AA"/>
    <w:rsid w:val="007F0873"/>
    <w:rsid w:val="00805726"/>
    <w:rsid w:val="00815117"/>
    <w:rsid w:val="00836BBB"/>
    <w:rsid w:val="00850AA6"/>
    <w:rsid w:val="008520F8"/>
    <w:rsid w:val="00855F34"/>
    <w:rsid w:val="008826B6"/>
    <w:rsid w:val="008B0B22"/>
    <w:rsid w:val="008C23B0"/>
    <w:rsid w:val="008C58B0"/>
    <w:rsid w:val="008C591B"/>
    <w:rsid w:val="008C6182"/>
    <w:rsid w:val="008E0E7E"/>
    <w:rsid w:val="00926458"/>
    <w:rsid w:val="00933720"/>
    <w:rsid w:val="009416DD"/>
    <w:rsid w:val="00943ADF"/>
    <w:rsid w:val="009632A2"/>
    <w:rsid w:val="0096647E"/>
    <w:rsid w:val="009C7E52"/>
    <w:rsid w:val="009E4934"/>
    <w:rsid w:val="009F40A7"/>
    <w:rsid w:val="009F5CE6"/>
    <w:rsid w:val="00A035CD"/>
    <w:rsid w:val="00A14A84"/>
    <w:rsid w:val="00A50E80"/>
    <w:rsid w:val="00A513B0"/>
    <w:rsid w:val="00A63F7F"/>
    <w:rsid w:val="00A667CE"/>
    <w:rsid w:val="00A75042"/>
    <w:rsid w:val="00A774BC"/>
    <w:rsid w:val="00A82678"/>
    <w:rsid w:val="00A946CB"/>
    <w:rsid w:val="00AA40F7"/>
    <w:rsid w:val="00AA77C8"/>
    <w:rsid w:val="00AC7BE2"/>
    <w:rsid w:val="00AE2C43"/>
    <w:rsid w:val="00AE35BF"/>
    <w:rsid w:val="00AE4C07"/>
    <w:rsid w:val="00AE7193"/>
    <w:rsid w:val="00AE7983"/>
    <w:rsid w:val="00B06A50"/>
    <w:rsid w:val="00B1067E"/>
    <w:rsid w:val="00B151D2"/>
    <w:rsid w:val="00B81790"/>
    <w:rsid w:val="00B81BBC"/>
    <w:rsid w:val="00B95A15"/>
    <w:rsid w:val="00BD03D5"/>
    <w:rsid w:val="00C0107C"/>
    <w:rsid w:val="00C3215E"/>
    <w:rsid w:val="00C344B4"/>
    <w:rsid w:val="00C3633B"/>
    <w:rsid w:val="00C45272"/>
    <w:rsid w:val="00C47770"/>
    <w:rsid w:val="00C73703"/>
    <w:rsid w:val="00C75856"/>
    <w:rsid w:val="00C85A7C"/>
    <w:rsid w:val="00C95214"/>
    <w:rsid w:val="00CC3F59"/>
    <w:rsid w:val="00CD4774"/>
    <w:rsid w:val="00CF30D9"/>
    <w:rsid w:val="00D10AAF"/>
    <w:rsid w:val="00D24573"/>
    <w:rsid w:val="00D27540"/>
    <w:rsid w:val="00D4006B"/>
    <w:rsid w:val="00D40D7A"/>
    <w:rsid w:val="00D64A0D"/>
    <w:rsid w:val="00D70175"/>
    <w:rsid w:val="00D735BC"/>
    <w:rsid w:val="00D750B4"/>
    <w:rsid w:val="00D81C18"/>
    <w:rsid w:val="00D8461A"/>
    <w:rsid w:val="00D95CAF"/>
    <w:rsid w:val="00DB60B6"/>
    <w:rsid w:val="00DC1CC6"/>
    <w:rsid w:val="00E0453A"/>
    <w:rsid w:val="00E067A8"/>
    <w:rsid w:val="00E10F56"/>
    <w:rsid w:val="00E13924"/>
    <w:rsid w:val="00E15FD5"/>
    <w:rsid w:val="00E1725A"/>
    <w:rsid w:val="00E21788"/>
    <w:rsid w:val="00E33758"/>
    <w:rsid w:val="00E53E5E"/>
    <w:rsid w:val="00E55D8A"/>
    <w:rsid w:val="00E64325"/>
    <w:rsid w:val="00E673C5"/>
    <w:rsid w:val="00E67967"/>
    <w:rsid w:val="00E746D0"/>
    <w:rsid w:val="00E81BB9"/>
    <w:rsid w:val="00E82723"/>
    <w:rsid w:val="00E83AE8"/>
    <w:rsid w:val="00EA279E"/>
    <w:rsid w:val="00EA29A5"/>
    <w:rsid w:val="00EC107C"/>
    <w:rsid w:val="00EC3FDA"/>
    <w:rsid w:val="00EC7EBE"/>
    <w:rsid w:val="00EC7FD2"/>
    <w:rsid w:val="00ED5964"/>
    <w:rsid w:val="00F01F16"/>
    <w:rsid w:val="00F1720B"/>
    <w:rsid w:val="00F36ADC"/>
    <w:rsid w:val="00F41D77"/>
    <w:rsid w:val="00F605C6"/>
    <w:rsid w:val="00F6785B"/>
    <w:rsid w:val="00F915D6"/>
    <w:rsid w:val="00FB1120"/>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1804</Words>
  <Characters>10289</Characters>
  <Application>Microsoft Office Word</Application>
  <DocSecurity>0</DocSecurity>
  <Lines>85</Lines>
  <Paragraphs>24</Paragraphs>
  <ScaleCrop>false</ScaleCrop>
  <Company>University of Wales Trinity Saint David</Company>
  <LinksUpToDate>false</LinksUpToDate>
  <CharactersWithSpaces>12069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Mehnaz Iqbal (2511940)</cp:lastModifiedBy>
  <cp:revision>2</cp:revision>
  <dcterms:created xsi:type="dcterms:W3CDTF">2025-11-20T16:24:00Z</dcterms:created>
  <dcterms:modified xsi:type="dcterms:W3CDTF">2025-11-20T16:24:00Z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