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02BD5" w14:textId="77777777" w:rsidR="00BD7E74" w:rsidRDefault="00BD7E74" w:rsidP="00BD7E74"/>
    <w:p w14:paraId="349C26AA" w14:textId="77777777" w:rsidR="005C6F57" w:rsidRDefault="005C6F57" w:rsidP="00BD7E74"/>
    <w:p w14:paraId="165ABB2A" w14:textId="77777777" w:rsidR="005C6F57" w:rsidRDefault="005C6F57" w:rsidP="00BD7E74"/>
    <w:p w14:paraId="7E21F222" w14:textId="77777777" w:rsidR="00440377" w:rsidRPr="00C55F5E" w:rsidRDefault="00440377" w:rsidP="00440377">
      <w:pPr>
        <w:spacing w:line="360" w:lineRule="auto"/>
        <w:jc w:val="center"/>
        <w:rPr>
          <w:rFonts w:ascii="Arial" w:hAnsi="Arial" w:cs="Arial"/>
          <w:szCs w:val="24"/>
        </w:rPr>
      </w:pPr>
      <w:r w:rsidRPr="00C55F5E">
        <w:rPr>
          <w:rFonts w:ascii="Arial" w:hAnsi="Arial" w:cs="Arial"/>
          <w:szCs w:val="24"/>
        </w:rPr>
        <w:t xml:space="preserve">Student </w:t>
      </w:r>
      <w:r>
        <w:rPr>
          <w:rFonts w:ascii="Arial" w:hAnsi="Arial" w:cs="Arial"/>
          <w:szCs w:val="24"/>
        </w:rPr>
        <w:t>N</w:t>
      </w:r>
      <w:r w:rsidRPr="00C55F5E">
        <w:rPr>
          <w:rFonts w:ascii="Arial" w:hAnsi="Arial" w:cs="Arial"/>
          <w:szCs w:val="24"/>
        </w:rPr>
        <w:t>ame:  Fatema Uddin</w:t>
      </w:r>
    </w:p>
    <w:p w14:paraId="7752F823" w14:textId="77777777" w:rsidR="00440377" w:rsidRPr="00C55F5E" w:rsidRDefault="00440377" w:rsidP="00440377">
      <w:pPr>
        <w:spacing w:line="360" w:lineRule="auto"/>
        <w:jc w:val="center"/>
        <w:rPr>
          <w:rFonts w:ascii="Arial" w:hAnsi="Arial" w:cs="Arial"/>
          <w:szCs w:val="24"/>
        </w:rPr>
      </w:pPr>
      <w:r w:rsidRPr="00C55F5E">
        <w:rPr>
          <w:rFonts w:ascii="Arial" w:hAnsi="Arial" w:cs="Arial"/>
          <w:szCs w:val="24"/>
        </w:rPr>
        <w:t>Student ID No: 2131514</w:t>
      </w:r>
    </w:p>
    <w:p w14:paraId="4506453C" w14:textId="77777777" w:rsidR="00440377" w:rsidRPr="00C55F5E" w:rsidRDefault="00440377" w:rsidP="00440377">
      <w:pPr>
        <w:spacing w:line="360" w:lineRule="auto"/>
        <w:jc w:val="center"/>
        <w:rPr>
          <w:rFonts w:ascii="Arial" w:hAnsi="Arial" w:cs="Arial"/>
          <w:szCs w:val="24"/>
        </w:rPr>
      </w:pPr>
      <w:r w:rsidRPr="00C55F5E">
        <w:rPr>
          <w:rFonts w:ascii="Arial" w:hAnsi="Arial" w:cs="Arial"/>
          <w:szCs w:val="24"/>
        </w:rPr>
        <w:t xml:space="preserve">BMIH5004 – Management and </w:t>
      </w:r>
      <w:proofErr w:type="spellStart"/>
      <w:r w:rsidRPr="00C55F5E">
        <w:rPr>
          <w:rFonts w:ascii="Arial" w:hAnsi="Arial" w:cs="Arial"/>
          <w:szCs w:val="24"/>
        </w:rPr>
        <w:t>Organisational</w:t>
      </w:r>
      <w:proofErr w:type="spellEnd"/>
      <w:r w:rsidRPr="00C55F5E">
        <w:rPr>
          <w:rFonts w:ascii="Arial" w:hAnsi="Arial" w:cs="Arial"/>
          <w:szCs w:val="24"/>
        </w:rPr>
        <w:t xml:space="preserve"> </w:t>
      </w:r>
      <w:proofErr w:type="spellStart"/>
      <w:r w:rsidRPr="00C55F5E">
        <w:rPr>
          <w:rFonts w:ascii="Arial" w:hAnsi="Arial" w:cs="Arial"/>
          <w:szCs w:val="24"/>
        </w:rPr>
        <w:t>Behaviour</w:t>
      </w:r>
      <w:proofErr w:type="spellEnd"/>
    </w:p>
    <w:p w14:paraId="1C9AE5A4" w14:textId="77777777" w:rsidR="00440377" w:rsidRPr="00C55F5E" w:rsidRDefault="00440377" w:rsidP="00440377">
      <w:pPr>
        <w:spacing w:line="360" w:lineRule="auto"/>
        <w:jc w:val="center"/>
        <w:rPr>
          <w:rFonts w:ascii="Arial" w:hAnsi="Arial" w:cs="Arial"/>
          <w:szCs w:val="24"/>
        </w:rPr>
      </w:pPr>
      <w:r w:rsidRPr="00C55F5E">
        <w:rPr>
          <w:rFonts w:ascii="Arial" w:hAnsi="Arial" w:cs="Arial"/>
          <w:szCs w:val="24"/>
        </w:rPr>
        <w:t>Tutor: Charlotte Joyner</w:t>
      </w:r>
    </w:p>
    <w:p w14:paraId="7D688C0E" w14:textId="77777777" w:rsidR="00440377" w:rsidRPr="00C55F5E" w:rsidRDefault="00440377" w:rsidP="00440377">
      <w:pPr>
        <w:spacing w:line="360" w:lineRule="auto"/>
        <w:jc w:val="center"/>
        <w:rPr>
          <w:rFonts w:ascii="Arial" w:hAnsi="Arial" w:cs="Arial"/>
          <w:szCs w:val="24"/>
        </w:rPr>
      </w:pPr>
    </w:p>
    <w:p w14:paraId="5DDE790F" w14:textId="77777777" w:rsidR="0073273E" w:rsidRDefault="0073273E" w:rsidP="00BD7E74"/>
    <w:p w14:paraId="6BC40B15" w14:textId="77777777" w:rsidR="0073273E" w:rsidRDefault="0073273E" w:rsidP="00BD7E74"/>
    <w:p w14:paraId="5F2D03D2" w14:textId="77777777" w:rsidR="0073273E" w:rsidRDefault="0073273E" w:rsidP="00BD7E74"/>
    <w:p w14:paraId="4280F62B" w14:textId="77777777" w:rsidR="0073273E" w:rsidRDefault="0073273E" w:rsidP="00BD7E74"/>
    <w:p w14:paraId="42FCDE3E" w14:textId="77777777" w:rsidR="0073273E" w:rsidRDefault="0073273E" w:rsidP="00BD7E74"/>
    <w:p w14:paraId="2316E42E" w14:textId="77777777" w:rsidR="0073273E" w:rsidRDefault="0073273E" w:rsidP="00BD7E74"/>
    <w:p w14:paraId="6A0673FC" w14:textId="77777777" w:rsidR="0073273E" w:rsidRDefault="0073273E" w:rsidP="00BD7E74"/>
    <w:p w14:paraId="5313C9FA" w14:textId="77777777" w:rsidR="0073273E" w:rsidRDefault="0073273E" w:rsidP="00BD7E74"/>
    <w:p w14:paraId="3FB9D765" w14:textId="77777777" w:rsidR="0073273E" w:rsidRDefault="0073273E" w:rsidP="00BD7E74"/>
    <w:p w14:paraId="438BF4BB" w14:textId="77777777" w:rsidR="0073273E" w:rsidRDefault="0073273E" w:rsidP="00BD7E74"/>
    <w:p w14:paraId="71C258FF" w14:textId="77777777" w:rsidR="0073273E" w:rsidRDefault="0073273E" w:rsidP="00BD7E74"/>
    <w:p w14:paraId="0949D7A7" w14:textId="77777777" w:rsidR="0073273E" w:rsidRDefault="0073273E" w:rsidP="00BD7E74"/>
    <w:p w14:paraId="48B8E261" w14:textId="77777777" w:rsidR="0073273E" w:rsidRDefault="0073273E" w:rsidP="00BD7E74"/>
    <w:p w14:paraId="3DCBD681" w14:textId="77777777" w:rsidR="0073273E" w:rsidRDefault="0073273E" w:rsidP="00BD7E74"/>
    <w:p w14:paraId="6626248C" w14:textId="77777777" w:rsidR="0073273E" w:rsidRDefault="0073273E" w:rsidP="00BD7E74"/>
    <w:p w14:paraId="37330CE3" w14:textId="77777777" w:rsidR="0073273E" w:rsidRDefault="0073273E" w:rsidP="00BD7E74"/>
    <w:p w14:paraId="687FB0FA" w14:textId="77777777" w:rsidR="0073273E" w:rsidRDefault="0073273E" w:rsidP="00BD7E74"/>
    <w:p w14:paraId="15C921B5" w14:textId="77777777" w:rsidR="0073273E" w:rsidRDefault="0073273E" w:rsidP="00BD7E74"/>
    <w:p w14:paraId="1A46AC2D" w14:textId="77777777" w:rsidR="0073273E" w:rsidRDefault="0073273E" w:rsidP="00BD7E74"/>
    <w:p w14:paraId="50E37EDC" w14:textId="450BD083" w:rsidR="0073273E" w:rsidRPr="00D92D2E" w:rsidRDefault="00440377" w:rsidP="0073273E">
      <w:pPr>
        <w:rPr>
          <w:rFonts w:ascii="Arial" w:hAnsi="Arial" w:cs="Arial"/>
        </w:rPr>
      </w:pPr>
      <w:r w:rsidRPr="00D92D2E">
        <w:rPr>
          <w:rFonts w:ascii="Arial" w:hAnsi="Arial" w:cs="Arial"/>
        </w:rPr>
        <w:t>Word Count</w:t>
      </w:r>
      <w:r w:rsidR="000827BF" w:rsidRPr="00D92D2E">
        <w:rPr>
          <w:rFonts w:ascii="Arial" w:hAnsi="Arial" w:cs="Arial"/>
        </w:rPr>
        <w:t xml:space="preserve">: </w:t>
      </w:r>
      <w:r w:rsidR="00D92D2E">
        <w:rPr>
          <w:rFonts w:ascii="Arial" w:hAnsi="Arial" w:cs="Arial"/>
        </w:rPr>
        <w:t>2</w:t>
      </w:r>
      <w:r w:rsidR="0051410C">
        <w:rPr>
          <w:rFonts w:ascii="Arial" w:hAnsi="Arial" w:cs="Arial"/>
        </w:rPr>
        <w:t>426</w:t>
      </w:r>
    </w:p>
    <w:p w14:paraId="12B9DAF7" w14:textId="3129DE40" w:rsidR="0073273E" w:rsidRPr="00D7172C" w:rsidRDefault="0073273E" w:rsidP="00EE45E0">
      <w:pPr>
        <w:spacing w:line="360" w:lineRule="auto"/>
        <w:rPr>
          <w:rFonts w:ascii="Arial" w:hAnsi="Arial" w:cs="Arial"/>
          <w:color w:val="000000" w:themeColor="text1"/>
          <w:szCs w:val="24"/>
        </w:rPr>
      </w:pPr>
      <w:r w:rsidRPr="00D7172C">
        <w:rPr>
          <w:rFonts w:ascii="Arial" w:hAnsi="Arial" w:cs="Arial"/>
          <w:color w:val="000000" w:themeColor="text1"/>
          <w:szCs w:val="24"/>
        </w:rPr>
        <w:lastRenderedPageBreak/>
        <w:t xml:space="preserve">Successful </w:t>
      </w:r>
      <w:proofErr w:type="spellStart"/>
      <w:r w:rsidRPr="00D7172C">
        <w:rPr>
          <w:rFonts w:ascii="Arial" w:hAnsi="Arial" w:cs="Arial"/>
          <w:color w:val="000000" w:themeColor="text1"/>
          <w:szCs w:val="24"/>
        </w:rPr>
        <w:t>organisations</w:t>
      </w:r>
      <w:proofErr w:type="spellEnd"/>
      <w:r w:rsidRPr="00D7172C">
        <w:rPr>
          <w:rFonts w:ascii="Arial" w:hAnsi="Arial" w:cs="Arial"/>
          <w:color w:val="000000" w:themeColor="text1"/>
          <w:szCs w:val="24"/>
        </w:rPr>
        <w:t xml:space="preserve"> in the hotel business rely heavily on strong leadership to navigate the ever-changing and customer-focused landscape. Different leadership theories provide unique insights into the ways in which leaders might shape and direct their teams</w:t>
      </w:r>
      <w:r w:rsidR="00FE1B04" w:rsidRPr="00D7172C">
        <w:rPr>
          <w:rFonts w:ascii="Arial" w:hAnsi="Arial" w:cs="Arial"/>
          <w:color w:val="000000" w:themeColor="text1"/>
          <w:szCs w:val="24"/>
        </w:rPr>
        <w:t xml:space="preserve"> (</w:t>
      </w:r>
      <w:r w:rsidR="00FE1B04" w:rsidRPr="00D7172C">
        <w:rPr>
          <w:rFonts w:ascii="Arial" w:hAnsi="Arial" w:cs="Arial"/>
          <w:color w:val="000000" w:themeColor="text1"/>
          <w:kern w:val="0"/>
          <w:szCs w:val="24"/>
          <w:shd w:val="clear" w:color="auto" w:fill="FFFFFF"/>
          <w14:ligatures w14:val="none"/>
        </w:rPr>
        <w:t>Badshah</w:t>
      </w:r>
      <w:r w:rsidR="00C952D5" w:rsidRPr="00D7172C">
        <w:rPr>
          <w:rFonts w:ascii="Arial" w:hAnsi="Arial" w:cs="Arial"/>
          <w:color w:val="000000" w:themeColor="text1"/>
          <w:kern w:val="0"/>
          <w:szCs w:val="24"/>
          <w:shd w:val="clear" w:color="auto" w:fill="FFFFFF"/>
          <w14:ligatures w14:val="none"/>
        </w:rPr>
        <w:t>,</w:t>
      </w:r>
      <w:r w:rsidR="00FE1B04" w:rsidRPr="00D7172C">
        <w:rPr>
          <w:rFonts w:ascii="Arial" w:hAnsi="Arial" w:cs="Arial"/>
          <w:color w:val="000000" w:themeColor="text1"/>
          <w:kern w:val="0"/>
          <w:szCs w:val="24"/>
          <w:shd w:val="clear" w:color="auto" w:fill="FFFFFF"/>
          <w14:ligatures w14:val="none"/>
        </w:rPr>
        <w:t xml:space="preserve"> 2012).</w:t>
      </w:r>
      <w:r w:rsidRPr="00D7172C">
        <w:rPr>
          <w:rFonts w:ascii="Arial" w:hAnsi="Arial" w:cs="Arial"/>
          <w:color w:val="000000" w:themeColor="text1"/>
          <w:szCs w:val="24"/>
        </w:rPr>
        <w:t xml:space="preserve"> The Blake and Mouton Managerial Grid is a well-known model that </w:t>
      </w:r>
      <w:proofErr w:type="spellStart"/>
      <w:r w:rsidRPr="00D7172C">
        <w:rPr>
          <w:rFonts w:ascii="Arial" w:hAnsi="Arial" w:cs="Arial"/>
          <w:color w:val="000000" w:themeColor="text1"/>
          <w:szCs w:val="24"/>
        </w:rPr>
        <w:t>categorises</w:t>
      </w:r>
      <w:proofErr w:type="spellEnd"/>
      <w:r w:rsidRPr="00D7172C">
        <w:rPr>
          <w:rFonts w:ascii="Arial" w:hAnsi="Arial" w:cs="Arial"/>
          <w:color w:val="000000" w:themeColor="text1"/>
          <w:szCs w:val="24"/>
        </w:rPr>
        <w:t xml:space="preserve"> management styles according to how much emphasis they place on people and how much on output. A pleasant work environment is fostered by leaders that use a team-oriented approach (9,9 style), which </w:t>
      </w:r>
      <w:proofErr w:type="spellStart"/>
      <w:r w:rsidRPr="00D7172C">
        <w:rPr>
          <w:rFonts w:ascii="Arial" w:hAnsi="Arial" w:cs="Arial"/>
          <w:color w:val="000000" w:themeColor="text1"/>
          <w:szCs w:val="24"/>
        </w:rPr>
        <w:t>emphasises</w:t>
      </w:r>
      <w:proofErr w:type="spellEnd"/>
      <w:r w:rsidRPr="00D7172C">
        <w:rPr>
          <w:rFonts w:ascii="Arial" w:hAnsi="Arial" w:cs="Arial"/>
          <w:color w:val="000000" w:themeColor="text1"/>
          <w:szCs w:val="24"/>
        </w:rPr>
        <w:t xml:space="preserve"> both employee pleasure and job achievement in hospitality environments. Successful leaders, according to Adair's Action-Centered Leadership (ACL) Model, must strike a balance between meeting the needs of individuals, developing the team, and completing the work at hand. Leadership in the hospitality sector is </w:t>
      </w:r>
      <w:proofErr w:type="spellStart"/>
      <w:r w:rsidRPr="00D7172C">
        <w:rPr>
          <w:rFonts w:ascii="Arial" w:hAnsi="Arial" w:cs="Arial"/>
          <w:color w:val="000000" w:themeColor="text1"/>
          <w:szCs w:val="24"/>
        </w:rPr>
        <w:t>characterised</w:t>
      </w:r>
      <w:proofErr w:type="spellEnd"/>
      <w:r w:rsidRPr="00D7172C">
        <w:rPr>
          <w:rFonts w:ascii="Arial" w:hAnsi="Arial" w:cs="Arial"/>
          <w:color w:val="000000" w:themeColor="text1"/>
          <w:szCs w:val="24"/>
        </w:rPr>
        <w:t xml:space="preserve"> by a complicated web of interdependent goals, and Adair's model provides a thorough framework for navigating this web.</w:t>
      </w:r>
    </w:p>
    <w:p w14:paraId="6FC749EB" w14:textId="50935DB7" w:rsidR="0073273E" w:rsidRPr="00D7172C" w:rsidRDefault="0073273E"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X and Y Theory, put forth by McGregor, shed light on competing theories of employee motivation. Different from Theory Y's assertion that workers are intrinsically driven, crave responsibility, and may find fulfilment in their job, Theory X holds that people naturally despise </w:t>
      </w:r>
      <w:proofErr w:type="spellStart"/>
      <w:r w:rsidRPr="00D7172C">
        <w:rPr>
          <w:rFonts w:ascii="Arial" w:hAnsi="Arial" w:cs="Arial"/>
          <w:color w:val="000000" w:themeColor="text1"/>
          <w:szCs w:val="24"/>
        </w:rPr>
        <w:t>labour</w:t>
      </w:r>
      <w:proofErr w:type="spellEnd"/>
      <w:r w:rsidRPr="00D7172C">
        <w:rPr>
          <w:rFonts w:ascii="Arial" w:hAnsi="Arial" w:cs="Arial"/>
          <w:color w:val="000000" w:themeColor="text1"/>
          <w:szCs w:val="24"/>
        </w:rPr>
        <w:t>, need compulsion, and prefer to be led</w:t>
      </w:r>
      <w:r w:rsidR="00766D02" w:rsidRPr="00D7172C">
        <w:rPr>
          <w:rFonts w:ascii="Arial" w:hAnsi="Arial" w:cs="Arial"/>
          <w:color w:val="000000" w:themeColor="text1"/>
          <w:szCs w:val="24"/>
        </w:rPr>
        <w:t xml:space="preserve"> (</w:t>
      </w:r>
      <w:r w:rsidR="00766D02" w:rsidRPr="00D7172C">
        <w:rPr>
          <w:rFonts w:ascii="Arial" w:hAnsi="Arial" w:cs="Arial"/>
          <w:color w:val="000000" w:themeColor="text1"/>
          <w:kern w:val="0"/>
          <w:szCs w:val="24"/>
          <w:shd w:val="clear" w:color="auto" w:fill="FFFFFF"/>
          <w14:ligatures w14:val="none"/>
        </w:rPr>
        <w:t>Hawkins, 2009).</w:t>
      </w:r>
      <w:r w:rsidR="00423942" w:rsidRPr="00D7172C">
        <w:rPr>
          <w:rFonts w:ascii="Arial" w:hAnsi="Arial" w:cs="Arial"/>
          <w:color w:val="000000" w:themeColor="text1"/>
          <w:szCs w:val="24"/>
        </w:rPr>
        <w:t xml:space="preserve">  </w:t>
      </w:r>
      <w:r w:rsidRPr="00D7172C">
        <w:rPr>
          <w:rFonts w:ascii="Arial" w:hAnsi="Arial" w:cs="Arial"/>
          <w:color w:val="000000" w:themeColor="text1"/>
          <w:szCs w:val="24"/>
        </w:rPr>
        <w:t>A good and empowering work culture that promotes employee autonomy and engagement may be fostered by leaders in the hospitality business who embrace Theory Y. Employees who are happy and fulfilled in their work are more inclined to go above and beyond for customers, which is especially important in a service business.</w:t>
      </w:r>
    </w:p>
    <w:p w14:paraId="7F95A07D" w14:textId="0E2FD486" w:rsidR="0073273E" w:rsidRPr="00D7172C" w:rsidRDefault="0073273E" w:rsidP="00EE45E0">
      <w:pPr>
        <w:spacing w:line="360" w:lineRule="auto"/>
        <w:rPr>
          <w:rFonts w:ascii="Arial" w:hAnsi="Arial" w:cs="Arial"/>
          <w:color w:val="000000" w:themeColor="text1"/>
          <w:kern w:val="0"/>
          <w:szCs w:val="24"/>
          <w:shd w:val="clear" w:color="auto" w:fill="FFFFFF"/>
          <w14:ligatures w14:val="none"/>
        </w:rPr>
      </w:pPr>
      <w:r w:rsidRPr="00D7172C">
        <w:rPr>
          <w:rFonts w:ascii="Arial" w:hAnsi="Arial" w:cs="Arial"/>
          <w:color w:val="000000" w:themeColor="text1"/>
          <w:szCs w:val="24"/>
        </w:rPr>
        <w:t xml:space="preserve">The specific difficulties faced by the hospitality sector must be carefully considered while assessing various leadership styles. From entry-level workers to upper-level managers, the sector is home to a wide variety of people with different backgrounds, experiences, and aspirations. </w:t>
      </w:r>
      <w:r w:rsidR="00B8740C" w:rsidRPr="00D7172C">
        <w:rPr>
          <w:rFonts w:ascii="Arial" w:hAnsi="Arial" w:cs="Arial"/>
          <w:color w:val="000000" w:themeColor="text1"/>
          <w:szCs w:val="24"/>
        </w:rPr>
        <w:t xml:space="preserve"> </w:t>
      </w:r>
      <w:r w:rsidRPr="00D7172C">
        <w:rPr>
          <w:rFonts w:ascii="Arial" w:hAnsi="Arial" w:cs="Arial"/>
          <w:color w:val="000000" w:themeColor="text1"/>
          <w:szCs w:val="24"/>
        </w:rPr>
        <w:t>James MacGregor Burns put forward the concept of transformational leadership, which aims to inspire and motivate people to go above and beyond in their work for reasons other than their own self-interest. When it comes to the hotel industry, transformational leadership may be especially useful because of the obvious correlation between a happy and motivated workforce and happier customers</w:t>
      </w:r>
      <w:r w:rsidR="00F03D8A" w:rsidRPr="00D7172C">
        <w:rPr>
          <w:rFonts w:ascii="Arial" w:hAnsi="Arial" w:cs="Arial"/>
          <w:color w:val="000000" w:themeColor="text1"/>
          <w:szCs w:val="24"/>
        </w:rPr>
        <w:t xml:space="preserve"> (</w:t>
      </w:r>
      <w:r w:rsidR="00F03D8A" w:rsidRPr="00D7172C">
        <w:rPr>
          <w:rFonts w:ascii="Arial" w:hAnsi="Arial" w:cs="Arial"/>
          <w:color w:val="000000" w:themeColor="text1"/>
          <w:kern w:val="0"/>
          <w:szCs w:val="24"/>
          <w:shd w:val="clear" w:color="auto" w:fill="FFFFFF"/>
          <w14:ligatures w14:val="none"/>
        </w:rPr>
        <w:t>Uslu, 2019).</w:t>
      </w:r>
    </w:p>
    <w:p w14:paraId="2AFCF712" w14:textId="72624F44" w:rsidR="002A57F9" w:rsidRPr="00D7172C" w:rsidRDefault="002A57F9" w:rsidP="00EE45E0">
      <w:pPr>
        <w:spacing w:line="360" w:lineRule="auto"/>
        <w:rPr>
          <w:rFonts w:ascii="Arial" w:hAnsi="Arial" w:cs="Arial"/>
          <w:color w:val="000000" w:themeColor="text1"/>
          <w:szCs w:val="24"/>
        </w:rPr>
      </w:pPr>
      <w:r w:rsidRPr="00D7172C">
        <w:rPr>
          <w:rFonts w:ascii="Arial" w:hAnsi="Arial" w:cs="Arial"/>
          <w:color w:val="000000" w:themeColor="text1"/>
          <w:szCs w:val="24"/>
        </w:rPr>
        <w:t>Henry Mintzberg's idea of managerial roles, Douglas McGregor's Theories X and Y, and other theories all provide unique insights into the field of management</w:t>
      </w:r>
      <w:r w:rsidR="0093581A" w:rsidRPr="00D7172C">
        <w:rPr>
          <w:rFonts w:ascii="Arial" w:hAnsi="Arial" w:cs="Arial"/>
          <w:color w:val="000000" w:themeColor="text1"/>
          <w:szCs w:val="24"/>
        </w:rPr>
        <w:t xml:space="preserve"> (</w:t>
      </w:r>
      <w:r w:rsidR="0093581A" w:rsidRPr="00D7172C">
        <w:rPr>
          <w:rFonts w:ascii="Arial" w:hAnsi="Arial" w:cs="Arial"/>
          <w:color w:val="000000" w:themeColor="text1"/>
          <w:kern w:val="0"/>
          <w:szCs w:val="24"/>
          <w:shd w:val="clear" w:color="auto" w:fill="FFFFFF"/>
          <w14:ligatures w14:val="none"/>
        </w:rPr>
        <w:t xml:space="preserve">Turner and Baker, </w:t>
      </w:r>
      <w:r w:rsidR="0093581A" w:rsidRPr="00D7172C">
        <w:rPr>
          <w:rFonts w:ascii="Arial" w:hAnsi="Arial" w:cs="Arial"/>
          <w:color w:val="000000" w:themeColor="text1"/>
          <w:kern w:val="0"/>
          <w:szCs w:val="24"/>
          <w:shd w:val="clear" w:color="auto" w:fill="FFFFFF"/>
          <w14:ligatures w14:val="none"/>
        </w:rPr>
        <w:lastRenderedPageBreak/>
        <w:t>2018).</w:t>
      </w:r>
      <w:r w:rsidRPr="00D7172C">
        <w:rPr>
          <w:rFonts w:ascii="Arial" w:hAnsi="Arial" w:cs="Arial"/>
          <w:color w:val="000000" w:themeColor="text1"/>
          <w:szCs w:val="24"/>
        </w:rPr>
        <w:t xml:space="preserve"> Workers are innately unmotivated and need constant micromanagement, according to McGregor's Theory X,</w:t>
      </w:r>
      <w:r w:rsidR="007711FC" w:rsidRPr="00D7172C">
        <w:rPr>
          <w:rFonts w:ascii="Arial" w:hAnsi="Arial" w:cs="Arial"/>
          <w:color w:val="000000" w:themeColor="text1"/>
          <w:szCs w:val="24"/>
        </w:rPr>
        <w:t xml:space="preserve"> </w:t>
      </w:r>
      <w:r w:rsidRPr="00D7172C">
        <w:rPr>
          <w:rFonts w:ascii="Arial" w:hAnsi="Arial" w:cs="Arial"/>
          <w:color w:val="000000" w:themeColor="text1"/>
          <w:szCs w:val="24"/>
        </w:rPr>
        <w:t xml:space="preserve">yet people </w:t>
      </w:r>
      <w:r w:rsidR="008730DF" w:rsidRPr="00D7172C">
        <w:rPr>
          <w:rFonts w:ascii="Arial" w:hAnsi="Arial" w:cs="Arial"/>
          <w:color w:val="000000" w:themeColor="text1"/>
          <w:szCs w:val="24"/>
        </w:rPr>
        <w:t>can</w:t>
      </w:r>
      <w:r w:rsidRPr="00D7172C">
        <w:rPr>
          <w:rFonts w:ascii="Arial" w:hAnsi="Arial" w:cs="Arial"/>
          <w:color w:val="000000" w:themeColor="text1"/>
          <w:szCs w:val="24"/>
        </w:rPr>
        <w:t xml:space="preserve"> be self-directed and motivated, according to Theory Y. On the other hand, Mintzberg's approach highlights the varied tasks of managers by identifying 10 distinct functions.</w:t>
      </w:r>
    </w:p>
    <w:p w14:paraId="50AEE93A" w14:textId="4CF71EC4" w:rsidR="002A57F9" w:rsidRPr="00D7172C" w:rsidRDefault="002A57F9"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In line with McGregor's Theory Y, Mintzberg acknowledges that managers rely heavily on their interpersonal abilities and the quality of their relationships with subordinates. But Mintzberg's </w:t>
      </w:r>
      <w:r w:rsidR="00236E3C" w:rsidRPr="00D7172C">
        <w:rPr>
          <w:rFonts w:ascii="Arial" w:hAnsi="Arial" w:cs="Arial"/>
          <w:color w:val="000000" w:themeColor="text1"/>
          <w:szCs w:val="24"/>
        </w:rPr>
        <w:t>this is</w:t>
      </w:r>
      <w:r w:rsidRPr="00D7172C">
        <w:rPr>
          <w:rFonts w:ascii="Arial" w:hAnsi="Arial" w:cs="Arial"/>
          <w:color w:val="000000" w:themeColor="text1"/>
          <w:szCs w:val="24"/>
        </w:rPr>
        <w:t xml:space="preserve"> more all-encompassing; it provides a whole picture of what managers do because it covers so many different things</w:t>
      </w:r>
      <w:r w:rsidR="00243108" w:rsidRPr="00D7172C">
        <w:rPr>
          <w:rFonts w:ascii="Arial" w:hAnsi="Arial" w:cs="Arial"/>
          <w:color w:val="000000" w:themeColor="text1"/>
          <w:szCs w:val="24"/>
        </w:rPr>
        <w:t xml:space="preserve"> (</w:t>
      </w:r>
      <w:proofErr w:type="spellStart"/>
      <w:r w:rsidR="00243108" w:rsidRPr="00D7172C">
        <w:rPr>
          <w:rFonts w:ascii="Arial" w:hAnsi="Arial" w:cs="Arial"/>
          <w:color w:val="000000" w:themeColor="text1"/>
          <w:kern w:val="0"/>
          <w:szCs w:val="24"/>
          <w:shd w:val="clear" w:color="auto" w:fill="FFFFFF"/>
          <w14:ligatures w14:val="none"/>
        </w:rPr>
        <w:t>Verlage</w:t>
      </w:r>
      <w:proofErr w:type="spellEnd"/>
      <w:r w:rsidR="00243108" w:rsidRPr="00D7172C">
        <w:rPr>
          <w:rFonts w:ascii="Arial" w:hAnsi="Arial" w:cs="Arial"/>
          <w:color w:val="000000" w:themeColor="text1"/>
          <w:kern w:val="0"/>
          <w:szCs w:val="24"/>
          <w:shd w:val="clear" w:color="auto" w:fill="FFFFFF"/>
          <w14:ligatures w14:val="none"/>
        </w:rPr>
        <w:t xml:space="preserve"> et al, 2012).</w:t>
      </w:r>
      <w:r w:rsidRPr="00D7172C">
        <w:rPr>
          <w:rFonts w:ascii="Arial" w:hAnsi="Arial" w:cs="Arial"/>
          <w:color w:val="000000" w:themeColor="text1"/>
          <w:szCs w:val="24"/>
        </w:rPr>
        <w:t xml:space="preserve"> Because of the complex nature of management in the hospitality business, which includes the important functions of communicating with guests, gathering relevant information, and making important decisions, Mintzberg's theory may be more applicable in this setting.</w:t>
      </w:r>
    </w:p>
    <w:p w14:paraId="5BCD9567" w14:textId="49E56BCA" w:rsidR="00B06154" w:rsidRPr="00D7172C" w:rsidRDefault="0073273E" w:rsidP="00EE45E0">
      <w:pPr>
        <w:spacing w:line="360" w:lineRule="auto"/>
        <w:rPr>
          <w:rFonts w:ascii="Arial" w:hAnsi="Arial" w:cs="Arial"/>
          <w:color w:val="000000" w:themeColor="text1"/>
          <w:szCs w:val="24"/>
        </w:rPr>
      </w:pPr>
      <w:r w:rsidRPr="00D7172C">
        <w:rPr>
          <w:rFonts w:ascii="Arial" w:hAnsi="Arial" w:cs="Arial"/>
          <w:color w:val="000000" w:themeColor="text1"/>
          <w:szCs w:val="24"/>
        </w:rPr>
        <w:t>Situational leadership approaches, like the one laid out by Paul Hersey and Kenneth Blanchard, acknowledge that leaders must modify their strategy according to the unique requirements of each circumstance if they want their leadership style to be successful</w:t>
      </w:r>
      <w:r w:rsidR="00C135B0" w:rsidRPr="00D7172C">
        <w:rPr>
          <w:rFonts w:ascii="Arial" w:hAnsi="Arial" w:cs="Arial"/>
          <w:color w:val="000000" w:themeColor="text1"/>
          <w:szCs w:val="24"/>
        </w:rPr>
        <w:t xml:space="preserve"> (Washington et al, 2014).</w:t>
      </w:r>
      <w:r w:rsidRPr="00D7172C">
        <w:rPr>
          <w:rFonts w:ascii="Arial" w:hAnsi="Arial" w:cs="Arial"/>
          <w:color w:val="000000" w:themeColor="text1"/>
          <w:szCs w:val="24"/>
        </w:rPr>
        <w:t xml:space="preserve"> Task complexity and team maturity are two characteristics that could force leaders in the dynamic and uncertain hospitality sector to shift between more directive and more supporting styles of leadership.</w:t>
      </w:r>
    </w:p>
    <w:p w14:paraId="61CC6327" w14:textId="128DD7D3" w:rsidR="00237743" w:rsidRPr="00D7172C" w:rsidRDefault="00237743"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According to </w:t>
      </w:r>
      <w:r w:rsidR="00174593" w:rsidRPr="00D7172C">
        <w:rPr>
          <w:rFonts w:ascii="Arial" w:hAnsi="Arial" w:cs="Arial"/>
          <w:color w:val="000000" w:themeColor="text1"/>
          <w:szCs w:val="24"/>
        </w:rPr>
        <w:t>(</w:t>
      </w:r>
      <w:r w:rsidRPr="00D7172C">
        <w:rPr>
          <w:rFonts w:ascii="Arial" w:hAnsi="Arial" w:cs="Arial"/>
          <w:color w:val="000000" w:themeColor="text1"/>
          <w:szCs w:val="24"/>
        </w:rPr>
        <w:t>Huertas-Valdivia et al</w:t>
      </w:r>
      <w:r w:rsidR="00174593" w:rsidRPr="00D7172C">
        <w:rPr>
          <w:rFonts w:ascii="Arial" w:hAnsi="Arial" w:cs="Arial"/>
          <w:color w:val="000000" w:themeColor="text1"/>
          <w:szCs w:val="24"/>
        </w:rPr>
        <w:t xml:space="preserve">, </w:t>
      </w:r>
      <w:r w:rsidRPr="00D7172C">
        <w:rPr>
          <w:rFonts w:ascii="Arial" w:hAnsi="Arial" w:cs="Arial"/>
          <w:color w:val="000000" w:themeColor="text1"/>
          <w:szCs w:val="24"/>
        </w:rPr>
        <w:t>2019), several situational leadership models, such as McGregor's X and Y Theory, Adair's Model of Action-Centered Leadership (ACL), and Blake and Mouton's Managerial Grid, have pros and cons</w:t>
      </w:r>
      <w:r w:rsidR="00B06154" w:rsidRPr="00D7172C">
        <w:rPr>
          <w:rFonts w:ascii="Arial" w:hAnsi="Arial" w:cs="Arial"/>
          <w:color w:val="000000" w:themeColor="text1"/>
          <w:szCs w:val="24"/>
        </w:rPr>
        <w:t xml:space="preserve">. </w:t>
      </w:r>
    </w:p>
    <w:p w14:paraId="7904A9D4" w14:textId="52072689" w:rsidR="00237743" w:rsidRPr="00D7172C" w:rsidRDefault="00237743"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The Blake and Mouton Managerial Grid effectively classifies leadership styles by whether they </w:t>
      </w:r>
      <w:proofErr w:type="spellStart"/>
      <w:r w:rsidRPr="00D7172C">
        <w:rPr>
          <w:rFonts w:ascii="Arial" w:hAnsi="Arial" w:cs="Arial"/>
          <w:color w:val="000000" w:themeColor="text1"/>
          <w:szCs w:val="24"/>
        </w:rPr>
        <w:t>emphasi</w:t>
      </w:r>
      <w:r w:rsidR="00174593" w:rsidRPr="00D7172C">
        <w:rPr>
          <w:rFonts w:ascii="Arial" w:hAnsi="Arial" w:cs="Arial"/>
          <w:color w:val="000000" w:themeColor="text1"/>
          <w:szCs w:val="24"/>
        </w:rPr>
        <w:t>s</w:t>
      </w:r>
      <w:r w:rsidRPr="00D7172C">
        <w:rPr>
          <w:rFonts w:ascii="Arial" w:hAnsi="Arial" w:cs="Arial"/>
          <w:color w:val="000000" w:themeColor="text1"/>
          <w:szCs w:val="24"/>
        </w:rPr>
        <w:t>e</w:t>
      </w:r>
      <w:proofErr w:type="spellEnd"/>
      <w:r w:rsidRPr="00D7172C">
        <w:rPr>
          <w:rFonts w:ascii="Arial" w:hAnsi="Arial" w:cs="Arial"/>
          <w:color w:val="000000" w:themeColor="text1"/>
          <w:szCs w:val="24"/>
        </w:rPr>
        <w:t xml:space="preserve"> people or output. The grid may show leaders how their leadership style is perceived (Boyne, 2010). Some detractors say the approach oversimplifies leadership dynamics by </w:t>
      </w:r>
      <w:proofErr w:type="spellStart"/>
      <w:r w:rsidRPr="00D7172C">
        <w:rPr>
          <w:rFonts w:ascii="Arial" w:hAnsi="Arial" w:cs="Arial"/>
          <w:color w:val="000000" w:themeColor="text1"/>
          <w:szCs w:val="24"/>
        </w:rPr>
        <w:t>categori</w:t>
      </w:r>
      <w:r w:rsidR="00A33F56" w:rsidRPr="00D7172C">
        <w:rPr>
          <w:rFonts w:ascii="Arial" w:hAnsi="Arial" w:cs="Arial"/>
          <w:color w:val="000000" w:themeColor="text1"/>
          <w:szCs w:val="24"/>
        </w:rPr>
        <w:t>s</w:t>
      </w:r>
      <w:r w:rsidRPr="00D7172C">
        <w:rPr>
          <w:rFonts w:ascii="Arial" w:hAnsi="Arial" w:cs="Arial"/>
          <w:color w:val="000000" w:themeColor="text1"/>
          <w:szCs w:val="24"/>
        </w:rPr>
        <w:t>ing</w:t>
      </w:r>
      <w:proofErr w:type="spellEnd"/>
      <w:r w:rsidRPr="00D7172C">
        <w:rPr>
          <w:rFonts w:ascii="Arial" w:hAnsi="Arial" w:cs="Arial"/>
          <w:color w:val="000000" w:themeColor="text1"/>
          <w:szCs w:val="24"/>
        </w:rPr>
        <w:t xml:space="preserve"> them into predefined buckets, ignoring the reality that successful leadership is contextually sensitive and may evolve.</w:t>
      </w:r>
    </w:p>
    <w:p w14:paraId="42F421FA" w14:textId="5A233C0F" w:rsidR="00237743" w:rsidRPr="00D7172C" w:rsidRDefault="00237743"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Adair's Model of ACL, known for its holistic approach, </w:t>
      </w:r>
      <w:proofErr w:type="spellStart"/>
      <w:r w:rsidRPr="00D7172C">
        <w:rPr>
          <w:rFonts w:ascii="Arial" w:hAnsi="Arial" w:cs="Arial"/>
          <w:color w:val="000000" w:themeColor="text1"/>
          <w:szCs w:val="24"/>
        </w:rPr>
        <w:t>emphasi</w:t>
      </w:r>
      <w:r w:rsidR="00A33F56" w:rsidRPr="00D7172C">
        <w:rPr>
          <w:rFonts w:ascii="Arial" w:hAnsi="Arial" w:cs="Arial"/>
          <w:color w:val="000000" w:themeColor="text1"/>
          <w:szCs w:val="24"/>
        </w:rPr>
        <w:t>s</w:t>
      </w:r>
      <w:r w:rsidRPr="00D7172C">
        <w:rPr>
          <w:rFonts w:ascii="Arial" w:hAnsi="Arial" w:cs="Arial"/>
          <w:color w:val="000000" w:themeColor="text1"/>
          <w:szCs w:val="24"/>
        </w:rPr>
        <w:t>es</w:t>
      </w:r>
      <w:proofErr w:type="spellEnd"/>
      <w:r w:rsidRPr="00D7172C">
        <w:rPr>
          <w:rFonts w:ascii="Arial" w:hAnsi="Arial" w:cs="Arial"/>
          <w:color w:val="000000" w:themeColor="text1"/>
          <w:szCs w:val="24"/>
        </w:rPr>
        <w:t xml:space="preserve"> work completion, team cohesion, and individual requirements. This strategy </w:t>
      </w:r>
      <w:proofErr w:type="spellStart"/>
      <w:r w:rsidRPr="00D7172C">
        <w:rPr>
          <w:rFonts w:ascii="Arial" w:hAnsi="Arial" w:cs="Arial"/>
          <w:color w:val="000000" w:themeColor="text1"/>
          <w:szCs w:val="24"/>
        </w:rPr>
        <w:t>recogni</w:t>
      </w:r>
      <w:r w:rsidR="00A33F56" w:rsidRPr="00D7172C">
        <w:rPr>
          <w:rFonts w:ascii="Arial" w:hAnsi="Arial" w:cs="Arial"/>
          <w:color w:val="000000" w:themeColor="text1"/>
          <w:szCs w:val="24"/>
        </w:rPr>
        <w:t>s</w:t>
      </w:r>
      <w:r w:rsidRPr="00D7172C">
        <w:rPr>
          <w:rFonts w:ascii="Arial" w:hAnsi="Arial" w:cs="Arial"/>
          <w:color w:val="000000" w:themeColor="text1"/>
          <w:szCs w:val="24"/>
        </w:rPr>
        <w:t>es</w:t>
      </w:r>
      <w:proofErr w:type="spellEnd"/>
      <w:r w:rsidRPr="00D7172C">
        <w:rPr>
          <w:rFonts w:ascii="Arial" w:hAnsi="Arial" w:cs="Arial"/>
          <w:color w:val="000000" w:themeColor="text1"/>
          <w:szCs w:val="24"/>
        </w:rPr>
        <w:t xml:space="preserve"> leadership's complexity in hospitality, where varied teams must interact to give excellent customer service.</w:t>
      </w:r>
      <w:r w:rsidR="003E3BFB" w:rsidRPr="00D7172C">
        <w:rPr>
          <w:rFonts w:ascii="Arial" w:hAnsi="Arial" w:cs="Arial"/>
          <w:color w:val="000000" w:themeColor="text1"/>
          <w:szCs w:val="24"/>
        </w:rPr>
        <w:t xml:space="preserve">  </w:t>
      </w:r>
      <w:r w:rsidRPr="00D7172C">
        <w:rPr>
          <w:rFonts w:ascii="Arial" w:hAnsi="Arial" w:cs="Arial"/>
          <w:color w:val="000000" w:themeColor="text1"/>
          <w:szCs w:val="24"/>
        </w:rPr>
        <w:t xml:space="preserve">Adair's </w:t>
      </w:r>
      <w:r w:rsidRPr="00D7172C">
        <w:rPr>
          <w:rFonts w:ascii="Arial" w:hAnsi="Arial" w:cs="Arial"/>
          <w:color w:val="000000" w:themeColor="text1"/>
          <w:szCs w:val="24"/>
        </w:rPr>
        <w:lastRenderedPageBreak/>
        <w:t>strategy involves a deep awareness of each team member's requirements, which may overwhelm some managers (Shum et al, 2018).</w:t>
      </w:r>
    </w:p>
    <w:p w14:paraId="2AC84651" w14:textId="77777777" w:rsidR="00237743" w:rsidRPr="00D7172C" w:rsidRDefault="00237743" w:rsidP="00EE45E0">
      <w:pPr>
        <w:spacing w:line="360" w:lineRule="auto"/>
        <w:rPr>
          <w:rFonts w:ascii="Arial" w:hAnsi="Arial" w:cs="Arial"/>
          <w:color w:val="000000" w:themeColor="text1"/>
          <w:szCs w:val="24"/>
        </w:rPr>
      </w:pPr>
      <w:r w:rsidRPr="00D7172C">
        <w:rPr>
          <w:rFonts w:ascii="Arial" w:hAnsi="Arial" w:cs="Arial"/>
          <w:color w:val="000000" w:themeColor="text1"/>
          <w:szCs w:val="24"/>
        </w:rPr>
        <w:t>McGregor's X and Y Theory, which opposes employee motivation ideas, is useful for researching leadership theories. Theory Y may create a good and empowering workplace, but in the hospitality business, where clear standards are needed for continuous service, overreliance on intrinsic motivation may lead to a lack of structure and direction.</w:t>
      </w:r>
    </w:p>
    <w:p w14:paraId="53D71407" w14:textId="7F9C7D9D" w:rsidR="00237743" w:rsidRPr="00D7172C" w:rsidRDefault="00237743"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Situational leadership theories like Hersey and Blanchard's understand the need to adapt to varied circumstances, making leadership more adaptive. This method works well in the fast-paced, ever-changing hospitality business, according to </w:t>
      </w:r>
      <w:r w:rsidR="00F01F5F" w:rsidRPr="00D7172C">
        <w:rPr>
          <w:rFonts w:ascii="Arial" w:hAnsi="Arial" w:cs="Arial"/>
          <w:color w:val="000000" w:themeColor="text1"/>
          <w:szCs w:val="24"/>
        </w:rPr>
        <w:t>(</w:t>
      </w:r>
      <w:r w:rsidRPr="00D7172C">
        <w:rPr>
          <w:rFonts w:ascii="Arial" w:hAnsi="Arial" w:cs="Arial"/>
          <w:color w:val="000000" w:themeColor="text1"/>
          <w:szCs w:val="24"/>
        </w:rPr>
        <w:t>Huertas-Valdivia et al</w:t>
      </w:r>
      <w:r w:rsidR="00F01F5F" w:rsidRPr="00D7172C">
        <w:rPr>
          <w:rFonts w:ascii="Arial" w:hAnsi="Arial" w:cs="Arial"/>
          <w:color w:val="000000" w:themeColor="text1"/>
          <w:szCs w:val="24"/>
        </w:rPr>
        <w:t xml:space="preserve">, </w:t>
      </w:r>
      <w:r w:rsidRPr="00D7172C">
        <w:rPr>
          <w:rFonts w:ascii="Arial" w:hAnsi="Arial" w:cs="Arial"/>
          <w:color w:val="000000" w:themeColor="text1"/>
          <w:szCs w:val="24"/>
        </w:rPr>
        <w:t xml:space="preserve">2019). Some feel leaders may be confused about which technique to </w:t>
      </w:r>
      <w:proofErr w:type="spellStart"/>
      <w:r w:rsidRPr="00D7172C">
        <w:rPr>
          <w:rFonts w:ascii="Arial" w:hAnsi="Arial" w:cs="Arial"/>
          <w:color w:val="000000" w:themeColor="text1"/>
          <w:szCs w:val="24"/>
        </w:rPr>
        <w:t>utili</w:t>
      </w:r>
      <w:r w:rsidR="00F01F5F" w:rsidRPr="00D7172C">
        <w:rPr>
          <w:rFonts w:ascii="Arial" w:hAnsi="Arial" w:cs="Arial"/>
          <w:color w:val="000000" w:themeColor="text1"/>
          <w:szCs w:val="24"/>
        </w:rPr>
        <w:t>s</w:t>
      </w:r>
      <w:r w:rsidRPr="00D7172C">
        <w:rPr>
          <w:rFonts w:ascii="Arial" w:hAnsi="Arial" w:cs="Arial"/>
          <w:color w:val="000000" w:themeColor="text1"/>
          <w:szCs w:val="24"/>
        </w:rPr>
        <w:t>e</w:t>
      </w:r>
      <w:proofErr w:type="spellEnd"/>
      <w:r w:rsidRPr="00D7172C">
        <w:rPr>
          <w:rFonts w:ascii="Arial" w:hAnsi="Arial" w:cs="Arial"/>
          <w:color w:val="000000" w:themeColor="text1"/>
          <w:szCs w:val="24"/>
        </w:rPr>
        <w:t xml:space="preserve"> since situational models may not give enough direction.</w:t>
      </w:r>
      <w:r w:rsidR="0008089E" w:rsidRPr="00D7172C">
        <w:rPr>
          <w:rFonts w:ascii="Arial" w:hAnsi="Arial" w:cs="Arial"/>
          <w:color w:val="000000" w:themeColor="text1"/>
          <w:szCs w:val="24"/>
        </w:rPr>
        <w:t xml:space="preserve"> </w:t>
      </w:r>
      <w:r w:rsidRPr="00D7172C">
        <w:rPr>
          <w:rFonts w:ascii="Arial" w:hAnsi="Arial" w:cs="Arial"/>
          <w:color w:val="000000" w:themeColor="text1"/>
          <w:szCs w:val="24"/>
        </w:rPr>
        <w:t xml:space="preserve">Comparing these perspectives shows that the hotel sector doesn't </w:t>
      </w:r>
      <w:proofErr w:type="spellStart"/>
      <w:r w:rsidRPr="00D7172C">
        <w:rPr>
          <w:rFonts w:ascii="Arial" w:hAnsi="Arial" w:cs="Arial"/>
          <w:color w:val="000000" w:themeColor="text1"/>
          <w:szCs w:val="24"/>
        </w:rPr>
        <w:t>favour</w:t>
      </w:r>
      <w:proofErr w:type="spellEnd"/>
      <w:r w:rsidRPr="00D7172C">
        <w:rPr>
          <w:rFonts w:ascii="Arial" w:hAnsi="Arial" w:cs="Arial"/>
          <w:color w:val="000000" w:themeColor="text1"/>
          <w:szCs w:val="24"/>
        </w:rPr>
        <w:t xml:space="preserve"> one approach. </w:t>
      </w:r>
    </w:p>
    <w:p w14:paraId="0C8C59A2" w14:textId="7DD87126" w:rsidR="00237743" w:rsidRPr="00D7172C" w:rsidRDefault="00237743"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Hotel leadership is difficult, as shown by numerous concepts' success or failure (Altin et al, 2018). Every strong leader needs a toolbox of ideas and the ability to adapt to team maturity, job kind, and situation. A well-rounded and integrative strategy that </w:t>
      </w:r>
      <w:proofErr w:type="spellStart"/>
      <w:r w:rsidRPr="00D7172C">
        <w:rPr>
          <w:rFonts w:ascii="Arial" w:hAnsi="Arial" w:cs="Arial"/>
          <w:color w:val="000000" w:themeColor="text1"/>
          <w:szCs w:val="24"/>
        </w:rPr>
        <w:t>capitali</w:t>
      </w:r>
      <w:r w:rsidR="00F01F5F" w:rsidRPr="00D7172C">
        <w:rPr>
          <w:rFonts w:ascii="Arial" w:hAnsi="Arial" w:cs="Arial"/>
          <w:color w:val="000000" w:themeColor="text1"/>
          <w:szCs w:val="24"/>
        </w:rPr>
        <w:t>s</w:t>
      </w:r>
      <w:r w:rsidRPr="00D7172C">
        <w:rPr>
          <w:rFonts w:ascii="Arial" w:hAnsi="Arial" w:cs="Arial"/>
          <w:color w:val="000000" w:themeColor="text1"/>
          <w:szCs w:val="24"/>
        </w:rPr>
        <w:t>es</w:t>
      </w:r>
      <w:proofErr w:type="spellEnd"/>
      <w:r w:rsidRPr="00D7172C">
        <w:rPr>
          <w:rFonts w:ascii="Arial" w:hAnsi="Arial" w:cs="Arial"/>
          <w:color w:val="000000" w:themeColor="text1"/>
          <w:szCs w:val="24"/>
        </w:rPr>
        <w:t xml:space="preserve"> on each philosophy's strengths is likely to provide the best results for fast-paced, customer-centric hospitality professionals.</w:t>
      </w:r>
      <w:r w:rsidR="00F92AA7" w:rsidRPr="00D7172C">
        <w:rPr>
          <w:rFonts w:ascii="Arial" w:hAnsi="Arial" w:cs="Arial"/>
          <w:color w:val="000000" w:themeColor="text1"/>
          <w:szCs w:val="24"/>
        </w:rPr>
        <w:t xml:space="preserve"> </w:t>
      </w:r>
      <w:r w:rsidRPr="00D7172C">
        <w:rPr>
          <w:rFonts w:ascii="Arial" w:hAnsi="Arial" w:cs="Arial"/>
          <w:color w:val="000000" w:themeColor="text1"/>
          <w:szCs w:val="24"/>
        </w:rPr>
        <w:t xml:space="preserve">Since customer satisfaction and service quality are key, hotel management styles determine success. </w:t>
      </w:r>
    </w:p>
    <w:p w14:paraId="26AF01D0" w14:textId="7F58617C" w:rsidR="0073273E" w:rsidRPr="00D7172C" w:rsidRDefault="0073273E" w:rsidP="00EE45E0">
      <w:pPr>
        <w:spacing w:line="360" w:lineRule="auto"/>
        <w:rPr>
          <w:rFonts w:ascii="Arial" w:hAnsi="Arial" w:cs="Arial"/>
          <w:color w:val="000000" w:themeColor="text1"/>
          <w:szCs w:val="24"/>
        </w:rPr>
      </w:pPr>
      <w:r w:rsidRPr="00D7172C">
        <w:rPr>
          <w:rFonts w:ascii="Arial" w:hAnsi="Arial" w:cs="Arial"/>
          <w:color w:val="000000" w:themeColor="text1"/>
          <w:szCs w:val="24"/>
        </w:rPr>
        <w:t>Typical leadership philosophies in this fast-paced industry place an emphasis on collaboration, flexibility, and the needs of the client. In the hotel business, transformational leadership is the preferred style of management. By creating a feeling of common goal and dedication, leaders who use a transformational approach encourage and inspire their people to perform at a greater level. In the hotel industry, where a happy and motivated staff is essential to provide outstanding service to customers, this approach works wonders</w:t>
      </w:r>
      <w:r w:rsidR="00E10D54" w:rsidRPr="00D7172C">
        <w:rPr>
          <w:rFonts w:ascii="Arial" w:hAnsi="Arial" w:cs="Arial"/>
          <w:color w:val="000000" w:themeColor="text1"/>
          <w:szCs w:val="24"/>
        </w:rPr>
        <w:t xml:space="preserve"> (</w:t>
      </w:r>
      <w:r w:rsidR="00E10D54" w:rsidRPr="00D7172C">
        <w:rPr>
          <w:rFonts w:ascii="Arial" w:hAnsi="Arial" w:cs="Arial"/>
          <w:color w:val="000000" w:themeColor="text1"/>
          <w:kern w:val="0"/>
          <w:szCs w:val="24"/>
          <w:shd w:val="clear" w:color="auto" w:fill="FFFFFF"/>
          <w14:ligatures w14:val="none"/>
        </w:rPr>
        <w:t xml:space="preserve">Tracey and </w:t>
      </w:r>
      <w:proofErr w:type="spellStart"/>
      <w:r w:rsidR="00E10D54" w:rsidRPr="00D7172C">
        <w:rPr>
          <w:rFonts w:ascii="Arial" w:hAnsi="Arial" w:cs="Arial"/>
          <w:color w:val="000000" w:themeColor="text1"/>
          <w:kern w:val="0"/>
          <w:szCs w:val="24"/>
          <w:shd w:val="clear" w:color="auto" w:fill="FFFFFF"/>
          <w14:ligatures w14:val="none"/>
        </w:rPr>
        <w:t>Hinkin</w:t>
      </w:r>
      <w:proofErr w:type="spellEnd"/>
      <w:r w:rsidR="00E10D54" w:rsidRPr="00D7172C">
        <w:rPr>
          <w:rFonts w:ascii="Arial" w:hAnsi="Arial" w:cs="Arial"/>
          <w:color w:val="000000" w:themeColor="text1"/>
          <w:kern w:val="0"/>
          <w:szCs w:val="24"/>
          <w:shd w:val="clear" w:color="auto" w:fill="FFFFFF"/>
          <w14:ligatures w14:val="none"/>
        </w:rPr>
        <w:t>, 1998).</w:t>
      </w:r>
      <w:r w:rsidRPr="00D7172C">
        <w:rPr>
          <w:rFonts w:ascii="Arial" w:hAnsi="Arial" w:cs="Arial"/>
          <w:color w:val="000000" w:themeColor="text1"/>
          <w:szCs w:val="24"/>
        </w:rPr>
        <w:t xml:space="preserve"> An industry that depends on one-of-a-kind encounters with customers places a premium on people who are creative, innovative, and have a strong sense of responsibility, all of which transformational leaders foster.</w:t>
      </w:r>
    </w:p>
    <w:p w14:paraId="5FAEE3CE" w14:textId="7B24C428" w:rsidR="001D0AE2" w:rsidRPr="00D7172C" w:rsidRDefault="0073273E" w:rsidP="00EE45E0">
      <w:pPr>
        <w:spacing w:line="360" w:lineRule="auto"/>
        <w:rPr>
          <w:rFonts w:ascii="Arial" w:hAnsi="Arial" w:cs="Arial"/>
          <w:color w:val="000000" w:themeColor="text1"/>
          <w:szCs w:val="24"/>
        </w:rPr>
      </w:pPr>
      <w:r w:rsidRPr="00D7172C">
        <w:rPr>
          <w:rFonts w:ascii="Arial" w:hAnsi="Arial" w:cs="Arial"/>
          <w:color w:val="000000" w:themeColor="text1"/>
          <w:szCs w:val="24"/>
        </w:rPr>
        <w:lastRenderedPageBreak/>
        <w:t>The hotel industry also values management methods that encourage teamwork and employee input. Leaders who encourage teamwork and include their employees in decision-making have a better chance of creating a positive work atmosphere, which is especially important in the hospitality industry due to the wide variety of responsibilities and expertise required</w:t>
      </w:r>
      <w:r w:rsidR="00913CC3" w:rsidRPr="00D7172C">
        <w:rPr>
          <w:rFonts w:ascii="Arial" w:hAnsi="Arial" w:cs="Arial"/>
          <w:color w:val="000000" w:themeColor="text1"/>
          <w:szCs w:val="24"/>
        </w:rPr>
        <w:t xml:space="preserve"> (</w:t>
      </w:r>
      <w:r w:rsidR="00913CC3" w:rsidRPr="00D7172C">
        <w:rPr>
          <w:rFonts w:ascii="Arial" w:hAnsi="Arial" w:cs="Arial"/>
          <w:color w:val="000000" w:themeColor="text1"/>
          <w:kern w:val="0"/>
          <w:szCs w:val="24"/>
          <w14:ligatures w14:val="none"/>
        </w:rPr>
        <w:t>Robbins, S. Et al, 2008).</w:t>
      </w:r>
      <w:r w:rsidRPr="00D7172C">
        <w:rPr>
          <w:rFonts w:ascii="Arial" w:hAnsi="Arial" w:cs="Arial"/>
          <w:color w:val="000000" w:themeColor="text1"/>
          <w:szCs w:val="24"/>
        </w:rPr>
        <w:t xml:space="preserve"> More engaged and cohesive team, better communication, and empowered personnel are the three pillars upon which providing excellent customer service rests.</w:t>
      </w:r>
    </w:p>
    <w:p w14:paraId="649B9842" w14:textId="7DA14B8A" w:rsidR="0073273E" w:rsidRPr="00D7172C" w:rsidRDefault="0073273E"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Another popular management style in the hotel sector is situational leadership, which places an emphasis on being able to quickly adjust to different situations. Leaders who </w:t>
      </w:r>
      <w:r w:rsidR="000B1379" w:rsidRPr="00D7172C">
        <w:rPr>
          <w:rFonts w:ascii="Arial" w:hAnsi="Arial" w:cs="Arial"/>
          <w:color w:val="000000" w:themeColor="text1"/>
          <w:szCs w:val="24"/>
        </w:rPr>
        <w:t>can</w:t>
      </w:r>
      <w:r w:rsidRPr="00D7172C">
        <w:rPr>
          <w:rFonts w:ascii="Arial" w:hAnsi="Arial" w:cs="Arial"/>
          <w:color w:val="000000" w:themeColor="text1"/>
          <w:szCs w:val="24"/>
        </w:rPr>
        <w:t xml:space="preserve"> read the circumstance and adapt their management style appropriately will do well in this uncertain and ever-changing industry. </w:t>
      </w:r>
      <w:r w:rsidR="002B22EC" w:rsidRPr="00D7172C">
        <w:rPr>
          <w:rFonts w:ascii="Arial" w:hAnsi="Arial" w:cs="Arial"/>
          <w:color w:val="000000" w:themeColor="text1"/>
          <w:szCs w:val="24"/>
        </w:rPr>
        <w:t>To</w:t>
      </w:r>
      <w:r w:rsidRPr="00D7172C">
        <w:rPr>
          <w:rFonts w:ascii="Arial" w:hAnsi="Arial" w:cs="Arial"/>
          <w:color w:val="000000" w:themeColor="text1"/>
          <w:szCs w:val="24"/>
        </w:rPr>
        <w:t xml:space="preserve"> adapt to the ever-changing needs of the hospitality industry, situational leaders are adept at </w:t>
      </w:r>
      <w:proofErr w:type="spellStart"/>
      <w:r w:rsidRPr="00D7172C">
        <w:rPr>
          <w:rFonts w:ascii="Arial" w:hAnsi="Arial" w:cs="Arial"/>
          <w:color w:val="000000" w:themeColor="text1"/>
          <w:szCs w:val="24"/>
        </w:rPr>
        <w:t>recognising</w:t>
      </w:r>
      <w:proofErr w:type="spellEnd"/>
      <w:r w:rsidRPr="00D7172C">
        <w:rPr>
          <w:rFonts w:ascii="Arial" w:hAnsi="Arial" w:cs="Arial"/>
          <w:color w:val="000000" w:themeColor="text1"/>
          <w:szCs w:val="24"/>
        </w:rPr>
        <w:t xml:space="preserve"> that certain tasks or obstacles may call for different leadership styles</w:t>
      </w:r>
      <w:r w:rsidR="00C12590" w:rsidRPr="00D7172C">
        <w:rPr>
          <w:rFonts w:ascii="Arial" w:hAnsi="Arial" w:cs="Arial"/>
          <w:color w:val="000000" w:themeColor="text1"/>
          <w:szCs w:val="24"/>
        </w:rPr>
        <w:t xml:space="preserve"> (</w:t>
      </w:r>
      <w:r w:rsidR="00C12590" w:rsidRPr="00D7172C">
        <w:rPr>
          <w:rFonts w:ascii="Arial" w:hAnsi="Arial" w:cs="Arial"/>
          <w:color w:val="000000" w:themeColor="text1"/>
          <w:kern w:val="0"/>
          <w:szCs w:val="24"/>
          <w:shd w:val="clear" w:color="auto" w:fill="FFFFFF"/>
          <w14:ligatures w14:val="none"/>
        </w:rPr>
        <w:t>Turner and Baker, 2018).</w:t>
      </w:r>
      <w:r w:rsidR="005B1E5A" w:rsidRPr="00D7172C">
        <w:rPr>
          <w:rFonts w:ascii="Arial" w:hAnsi="Arial" w:cs="Arial"/>
          <w:color w:val="000000" w:themeColor="text1"/>
          <w:szCs w:val="24"/>
        </w:rPr>
        <w:t xml:space="preserve"> </w:t>
      </w:r>
      <w:r w:rsidRPr="00D7172C">
        <w:rPr>
          <w:rFonts w:ascii="Arial" w:hAnsi="Arial" w:cs="Arial"/>
          <w:color w:val="000000" w:themeColor="text1"/>
          <w:szCs w:val="24"/>
        </w:rPr>
        <w:t>Also, the hotel sector is starting to see servant leadership as a legitimate management style. Viewing their position as a means of serving others, servant leaders place a premium on their team members' happiness and growth. Servant leadership has the potential to improve customer happiness and loyalty in the hospitality industry by fostering a caring and empathetic work environment among frontline workers.</w:t>
      </w:r>
    </w:p>
    <w:p w14:paraId="466694A6" w14:textId="06A0DE8A" w:rsidR="00B77B13" w:rsidRPr="00D7172C" w:rsidRDefault="00B77B13" w:rsidP="00EE45E0">
      <w:pPr>
        <w:spacing w:line="360" w:lineRule="auto"/>
        <w:rPr>
          <w:rFonts w:ascii="Arial" w:hAnsi="Arial" w:cs="Arial"/>
          <w:color w:val="000000" w:themeColor="text1"/>
          <w:szCs w:val="24"/>
        </w:rPr>
      </w:pPr>
      <w:r w:rsidRPr="00D7172C">
        <w:rPr>
          <w:rFonts w:ascii="Arial" w:hAnsi="Arial" w:cs="Arial"/>
          <w:color w:val="000000" w:themeColor="text1"/>
          <w:szCs w:val="24"/>
        </w:rPr>
        <w:t>Various management styles are on display in the hotel business via the actions of some companies and their executives.</w:t>
      </w:r>
    </w:p>
    <w:p w14:paraId="7D487918" w14:textId="2729D9F6" w:rsidR="00B77B13" w:rsidRPr="00D7172C" w:rsidRDefault="00B77B13" w:rsidP="00EE45E0">
      <w:pPr>
        <w:spacing w:line="360" w:lineRule="auto"/>
        <w:rPr>
          <w:rFonts w:ascii="Arial" w:hAnsi="Arial" w:cs="Arial"/>
          <w:color w:val="000000" w:themeColor="text1"/>
          <w:szCs w:val="24"/>
        </w:rPr>
      </w:pPr>
      <w:r w:rsidRPr="00D7172C">
        <w:rPr>
          <w:rFonts w:ascii="Arial" w:hAnsi="Arial" w:cs="Arial"/>
          <w:color w:val="000000" w:themeColor="text1"/>
          <w:szCs w:val="24"/>
        </w:rPr>
        <w:t>Until his untimely death in 2021, Arne Sorenson was the president and chief executive officer of Marriott International. His leadership was exemplary of transformative leadership in the hotel industry.</w:t>
      </w:r>
      <w:r w:rsidR="00BF2DC4" w:rsidRPr="00D7172C">
        <w:rPr>
          <w:rFonts w:ascii="Arial" w:hAnsi="Arial" w:cs="Arial"/>
          <w:color w:val="000000" w:themeColor="text1"/>
          <w:szCs w:val="24"/>
        </w:rPr>
        <w:t xml:space="preserve">  </w:t>
      </w:r>
      <w:r w:rsidRPr="00D7172C">
        <w:rPr>
          <w:rFonts w:ascii="Arial" w:hAnsi="Arial" w:cs="Arial"/>
          <w:color w:val="000000" w:themeColor="text1"/>
          <w:szCs w:val="24"/>
        </w:rPr>
        <w:t xml:space="preserve">Leadership under Sorenson was </w:t>
      </w:r>
      <w:proofErr w:type="spellStart"/>
      <w:r w:rsidRPr="00D7172C">
        <w:rPr>
          <w:rFonts w:ascii="Arial" w:hAnsi="Arial" w:cs="Arial"/>
          <w:color w:val="000000" w:themeColor="text1"/>
          <w:szCs w:val="24"/>
        </w:rPr>
        <w:t>characterised</w:t>
      </w:r>
      <w:proofErr w:type="spellEnd"/>
      <w:r w:rsidRPr="00D7172C">
        <w:rPr>
          <w:rFonts w:ascii="Arial" w:hAnsi="Arial" w:cs="Arial"/>
          <w:color w:val="000000" w:themeColor="text1"/>
          <w:szCs w:val="24"/>
        </w:rPr>
        <w:t xml:space="preserve"> by vision, with an emphasis on innovation and social responsibility.</w:t>
      </w:r>
      <w:r w:rsidR="00BF2DC4" w:rsidRPr="00D7172C">
        <w:rPr>
          <w:rFonts w:ascii="Arial" w:hAnsi="Arial" w:cs="Arial"/>
          <w:color w:val="000000" w:themeColor="text1"/>
          <w:szCs w:val="24"/>
        </w:rPr>
        <w:t xml:space="preserve">  </w:t>
      </w:r>
      <w:r w:rsidRPr="00D7172C">
        <w:rPr>
          <w:rFonts w:ascii="Arial" w:hAnsi="Arial" w:cs="Arial"/>
          <w:color w:val="000000" w:themeColor="text1"/>
          <w:szCs w:val="24"/>
        </w:rPr>
        <w:t xml:space="preserve">As an example of how a transformational leader can propel a company to success while also </w:t>
      </w:r>
      <w:r w:rsidR="008D4166" w:rsidRPr="00D7172C">
        <w:rPr>
          <w:rFonts w:ascii="Arial" w:hAnsi="Arial" w:cs="Arial"/>
          <w:color w:val="000000" w:themeColor="text1"/>
          <w:szCs w:val="24"/>
        </w:rPr>
        <w:t>having</w:t>
      </w:r>
      <w:r w:rsidRPr="00D7172C">
        <w:rPr>
          <w:rFonts w:ascii="Arial" w:hAnsi="Arial" w:cs="Arial"/>
          <w:color w:val="000000" w:themeColor="text1"/>
          <w:szCs w:val="24"/>
        </w:rPr>
        <w:t xml:space="preserve"> a great influence on society, he oversaw the launch of Marriott's "Serve 360" sustainability and social impact platform</w:t>
      </w:r>
      <w:r w:rsidR="008D4166" w:rsidRPr="00D7172C">
        <w:rPr>
          <w:rFonts w:ascii="Arial" w:hAnsi="Arial" w:cs="Arial"/>
          <w:color w:val="000000" w:themeColor="text1"/>
          <w:szCs w:val="24"/>
        </w:rPr>
        <w:t xml:space="preserve"> (</w:t>
      </w:r>
      <w:proofErr w:type="spellStart"/>
      <w:r w:rsidR="008D4166" w:rsidRPr="00D7172C">
        <w:rPr>
          <w:rFonts w:ascii="Arial" w:hAnsi="Arial" w:cs="Arial"/>
          <w:color w:val="000000" w:themeColor="text1"/>
          <w:kern w:val="0"/>
          <w:szCs w:val="24"/>
          <w:shd w:val="clear" w:color="auto" w:fill="FFFFFF"/>
          <w14:ligatures w14:val="none"/>
        </w:rPr>
        <w:t>Kemrichard</w:t>
      </w:r>
      <w:proofErr w:type="spellEnd"/>
      <w:r w:rsidR="008D4166" w:rsidRPr="00D7172C">
        <w:rPr>
          <w:rFonts w:ascii="Arial" w:hAnsi="Arial" w:cs="Arial"/>
          <w:color w:val="000000" w:themeColor="text1"/>
          <w:kern w:val="0"/>
          <w:szCs w:val="24"/>
          <w:shd w:val="clear" w:color="auto" w:fill="FFFFFF"/>
          <w14:ligatures w14:val="none"/>
        </w:rPr>
        <w:t>, 2023).</w:t>
      </w:r>
    </w:p>
    <w:p w14:paraId="0E7357EE" w14:textId="5B0282E7" w:rsidR="00B77B13" w:rsidRPr="00D7172C" w:rsidRDefault="007B31F9" w:rsidP="00EE45E0">
      <w:pPr>
        <w:spacing w:line="360" w:lineRule="auto"/>
        <w:rPr>
          <w:rFonts w:ascii="Arial" w:hAnsi="Arial" w:cs="Arial"/>
          <w:color w:val="000000" w:themeColor="text1"/>
          <w:szCs w:val="24"/>
        </w:rPr>
      </w:pPr>
      <w:r w:rsidRPr="00D7172C">
        <w:rPr>
          <w:rFonts w:ascii="Arial" w:hAnsi="Arial" w:cs="Arial"/>
          <w:color w:val="000000" w:themeColor="text1"/>
          <w:szCs w:val="24"/>
        </w:rPr>
        <w:t>Union Square Hospitality Group CEO Danny Meyer practices collaborative management.</w:t>
      </w:r>
      <w:r w:rsidR="00BF2DC4" w:rsidRPr="00D7172C">
        <w:rPr>
          <w:rFonts w:ascii="Arial" w:hAnsi="Arial" w:cs="Arial"/>
          <w:color w:val="000000" w:themeColor="text1"/>
          <w:szCs w:val="24"/>
        </w:rPr>
        <w:t xml:space="preserve">  </w:t>
      </w:r>
      <w:r w:rsidRPr="00D7172C">
        <w:rPr>
          <w:rFonts w:ascii="Arial" w:hAnsi="Arial" w:cs="Arial"/>
          <w:color w:val="000000" w:themeColor="text1"/>
          <w:szCs w:val="24"/>
        </w:rPr>
        <w:t xml:space="preserve">Meyer is famous for </w:t>
      </w:r>
      <w:proofErr w:type="spellStart"/>
      <w:r w:rsidRPr="00D7172C">
        <w:rPr>
          <w:rFonts w:ascii="Arial" w:hAnsi="Arial" w:cs="Arial"/>
          <w:color w:val="000000" w:themeColor="text1"/>
          <w:szCs w:val="24"/>
        </w:rPr>
        <w:t>emphasi</w:t>
      </w:r>
      <w:r w:rsidR="00BF2DC4" w:rsidRPr="00D7172C">
        <w:rPr>
          <w:rFonts w:ascii="Arial" w:hAnsi="Arial" w:cs="Arial"/>
          <w:color w:val="000000" w:themeColor="text1"/>
          <w:szCs w:val="24"/>
        </w:rPr>
        <w:t>s</w:t>
      </w:r>
      <w:r w:rsidRPr="00D7172C">
        <w:rPr>
          <w:rFonts w:ascii="Arial" w:hAnsi="Arial" w:cs="Arial"/>
          <w:color w:val="000000" w:themeColor="text1"/>
          <w:szCs w:val="24"/>
        </w:rPr>
        <w:t>ing</w:t>
      </w:r>
      <w:proofErr w:type="spellEnd"/>
      <w:r w:rsidRPr="00D7172C">
        <w:rPr>
          <w:rFonts w:ascii="Arial" w:hAnsi="Arial" w:cs="Arial"/>
          <w:color w:val="000000" w:themeColor="text1"/>
          <w:szCs w:val="24"/>
        </w:rPr>
        <w:t xml:space="preserve"> workplace collaboration. His innovative method, "Enlightened Hospitality," </w:t>
      </w:r>
      <w:r w:rsidR="002E3328" w:rsidRPr="00D7172C">
        <w:rPr>
          <w:rFonts w:ascii="Arial" w:hAnsi="Arial" w:cs="Arial"/>
          <w:color w:val="000000" w:themeColor="text1"/>
          <w:szCs w:val="24"/>
        </w:rPr>
        <w:t>focused on</w:t>
      </w:r>
      <w:r w:rsidRPr="00D7172C">
        <w:rPr>
          <w:rFonts w:ascii="Arial" w:hAnsi="Arial" w:cs="Arial"/>
          <w:color w:val="000000" w:themeColor="text1"/>
          <w:szCs w:val="24"/>
        </w:rPr>
        <w:t xml:space="preserve"> everyone's well-being. The company's decision-</w:t>
      </w:r>
      <w:r w:rsidRPr="00D7172C">
        <w:rPr>
          <w:rFonts w:ascii="Arial" w:hAnsi="Arial" w:cs="Arial"/>
          <w:color w:val="000000" w:themeColor="text1"/>
          <w:szCs w:val="24"/>
        </w:rPr>
        <w:lastRenderedPageBreak/>
        <w:t>making procedures allow staff to speak their viewpoints and serve consumers, reflecting this team spirit. Famous restaurants like Shake Shack, which are part of the Union Square Hospitality Group, have prospered from this style of collaborative leadership</w:t>
      </w:r>
      <w:r w:rsidR="00B07A94" w:rsidRPr="00D7172C">
        <w:rPr>
          <w:rFonts w:ascii="Arial" w:hAnsi="Arial" w:cs="Arial"/>
          <w:color w:val="000000" w:themeColor="text1"/>
          <w:szCs w:val="24"/>
        </w:rPr>
        <w:t xml:space="preserve"> (</w:t>
      </w:r>
      <w:r w:rsidR="00B07A94" w:rsidRPr="00D7172C">
        <w:rPr>
          <w:rFonts w:ascii="Arial" w:hAnsi="Arial" w:cs="Arial"/>
          <w:color w:val="000000" w:themeColor="text1"/>
          <w:kern w:val="0"/>
          <w:szCs w:val="24"/>
          <w:shd w:val="clear" w:color="auto" w:fill="FFFFFF"/>
          <w14:ligatures w14:val="none"/>
        </w:rPr>
        <w:t>Turner and Baker, 2018).</w:t>
      </w:r>
    </w:p>
    <w:p w14:paraId="14C4E50F" w14:textId="74DB726B" w:rsidR="00B77B13" w:rsidRPr="00D7172C" w:rsidRDefault="00B77B13"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Notable leaders in the field of situational leadership include Hilton's president and chief executive officer, Christopher J. </w:t>
      </w:r>
      <w:proofErr w:type="spellStart"/>
      <w:r w:rsidRPr="00D7172C">
        <w:rPr>
          <w:rFonts w:ascii="Arial" w:hAnsi="Arial" w:cs="Arial"/>
          <w:color w:val="000000" w:themeColor="text1"/>
          <w:szCs w:val="24"/>
        </w:rPr>
        <w:t>Nassetta</w:t>
      </w:r>
      <w:proofErr w:type="spellEnd"/>
      <w:r w:rsidRPr="00D7172C">
        <w:rPr>
          <w:rFonts w:ascii="Arial" w:hAnsi="Arial" w:cs="Arial"/>
          <w:color w:val="000000" w:themeColor="text1"/>
          <w:szCs w:val="24"/>
        </w:rPr>
        <w:t xml:space="preserve">. The capacity to quickly adjust to new business situations is a hallmark of </w:t>
      </w:r>
      <w:proofErr w:type="spellStart"/>
      <w:r w:rsidRPr="00D7172C">
        <w:rPr>
          <w:rFonts w:ascii="Arial" w:hAnsi="Arial" w:cs="Arial"/>
          <w:color w:val="000000" w:themeColor="text1"/>
          <w:szCs w:val="24"/>
        </w:rPr>
        <w:t>Nassetta's</w:t>
      </w:r>
      <w:proofErr w:type="spellEnd"/>
      <w:r w:rsidRPr="00D7172C">
        <w:rPr>
          <w:rFonts w:ascii="Arial" w:hAnsi="Arial" w:cs="Arial"/>
          <w:color w:val="000000" w:themeColor="text1"/>
          <w:szCs w:val="24"/>
        </w:rPr>
        <w:t xml:space="preserve"> leadership style. Across its many sites, the worldwide hospitality giant Hilton encounters a wide array of problems. The way </w:t>
      </w:r>
      <w:proofErr w:type="spellStart"/>
      <w:r w:rsidRPr="00D7172C">
        <w:rPr>
          <w:rFonts w:ascii="Arial" w:hAnsi="Arial" w:cs="Arial"/>
          <w:color w:val="000000" w:themeColor="text1"/>
          <w:szCs w:val="24"/>
        </w:rPr>
        <w:t>Nassetta</w:t>
      </w:r>
      <w:proofErr w:type="spellEnd"/>
      <w:r w:rsidRPr="00D7172C">
        <w:rPr>
          <w:rFonts w:ascii="Arial" w:hAnsi="Arial" w:cs="Arial"/>
          <w:color w:val="000000" w:themeColor="text1"/>
          <w:szCs w:val="24"/>
        </w:rPr>
        <w:t xml:space="preserve"> adapts to changes in the market, in world events, and in customers' tastes demonstrates the company's situational awareness</w:t>
      </w:r>
      <w:r w:rsidR="00D45F1F" w:rsidRPr="00D7172C">
        <w:rPr>
          <w:rFonts w:ascii="Arial" w:hAnsi="Arial" w:cs="Arial"/>
          <w:color w:val="000000" w:themeColor="text1"/>
          <w:szCs w:val="24"/>
        </w:rPr>
        <w:t xml:space="preserve"> (</w:t>
      </w:r>
      <w:r w:rsidR="00D45F1F" w:rsidRPr="00D7172C">
        <w:rPr>
          <w:rFonts w:ascii="Arial" w:hAnsi="Arial" w:cs="Arial"/>
          <w:color w:val="000000" w:themeColor="text1"/>
          <w:kern w:val="0"/>
          <w:szCs w:val="24"/>
          <w14:ligatures w14:val="none"/>
        </w:rPr>
        <w:t xml:space="preserve">Buchanan </w:t>
      </w:r>
      <w:r w:rsidR="008964CA" w:rsidRPr="00D7172C">
        <w:rPr>
          <w:rFonts w:ascii="Arial" w:hAnsi="Arial" w:cs="Arial"/>
          <w:color w:val="000000" w:themeColor="text1"/>
          <w:kern w:val="0"/>
          <w:szCs w:val="24"/>
          <w14:ligatures w14:val="none"/>
        </w:rPr>
        <w:t>and</w:t>
      </w:r>
      <w:r w:rsidR="00D45F1F" w:rsidRPr="00D7172C">
        <w:rPr>
          <w:rFonts w:ascii="Arial" w:hAnsi="Arial" w:cs="Arial"/>
          <w:color w:val="000000" w:themeColor="text1"/>
          <w:kern w:val="0"/>
          <w:szCs w:val="24"/>
          <w14:ligatures w14:val="none"/>
        </w:rPr>
        <w:t xml:space="preserve"> Huczynski, 2007).</w:t>
      </w:r>
      <w:r w:rsidRPr="00D7172C">
        <w:rPr>
          <w:rFonts w:ascii="Arial" w:hAnsi="Arial" w:cs="Arial"/>
          <w:color w:val="000000" w:themeColor="text1"/>
          <w:szCs w:val="24"/>
        </w:rPr>
        <w:t xml:space="preserve"> Hilton has been able to weather the storm and keep winning because of its flexible strategy.</w:t>
      </w:r>
    </w:p>
    <w:p w14:paraId="2FDAE566" w14:textId="12EFE8C6" w:rsidR="00CF08A8" w:rsidRPr="00D7172C" w:rsidRDefault="00CF08A8"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Key leadership responsibilities of managers in the hospitality sector are inextricably bound up with the efficacy of leadership methods. In this setting, managerial leadership is essential for </w:t>
      </w:r>
      <w:r w:rsidR="00B8679E" w:rsidRPr="00D7172C">
        <w:rPr>
          <w:rFonts w:ascii="Arial" w:hAnsi="Arial" w:cs="Arial"/>
          <w:color w:val="000000" w:themeColor="text1"/>
          <w:szCs w:val="24"/>
        </w:rPr>
        <w:t>a few</w:t>
      </w:r>
      <w:r w:rsidRPr="00D7172C">
        <w:rPr>
          <w:rFonts w:ascii="Arial" w:hAnsi="Arial" w:cs="Arial"/>
          <w:color w:val="000000" w:themeColor="text1"/>
          <w:szCs w:val="24"/>
        </w:rPr>
        <w:t xml:space="preserve"> reasons, such as directing the company towards its objectives, improving team output, creating a welcoming workplace, and guaranteeing first-rate service to clients</w:t>
      </w:r>
      <w:r w:rsidR="00A053A1" w:rsidRPr="00D7172C">
        <w:rPr>
          <w:rFonts w:ascii="Arial" w:hAnsi="Arial" w:cs="Arial"/>
          <w:color w:val="000000" w:themeColor="text1"/>
          <w:szCs w:val="24"/>
        </w:rPr>
        <w:t xml:space="preserve"> (</w:t>
      </w:r>
      <w:r w:rsidR="00A053A1" w:rsidRPr="00D7172C">
        <w:rPr>
          <w:rFonts w:ascii="Arial" w:hAnsi="Arial" w:cs="Arial"/>
          <w:color w:val="000000" w:themeColor="text1"/>
          <w:kern w:val="0"/>
          <w:szCs w:val="24"/>
          <w:shd w:val="clear" w:color="auto" w:fill="FFFFFF"/>
          <w14:ligatures w14:val="none"/>
        </w:rPr>
        <w:t>Dugan and Komives, 2011).</w:t>
      </w:r>
      <w:r w:rsidRPr="00D7172C">
        <w:rPr>
          <w:rFonts w:ascii="Arial" w:hAnsi="Arial" w:cs="Arial"/>
          <w:color w:val="000000" w:themeColor="text1"/>
          <w:szCs w:val="24"/>
        </w:rPr>
        <w:t xml:space="preserve"> The total performance of hospitality </w:t>
      </w:r>
      <w:proofErr w:type="spellStart"/>
      <w:r w:rsidRPr="00D7172C">
        <w:rPr>
          <w:rFonts w:ascii="Arial" w:hAnsi="Arial" w:cs="Arial"/>
          <w:color w:val="000000" w:themeColor="text1"/>
          <w:szCs w:val="24"/>
        </w:rPr>
        <w:t>organisations</w:t>
      </w:r>
      <w:proofErr w:type="spellEnd"/>
      <w:r w:rsidRPr="00D7172C">
        <w:rPr>
          <w:rFonts w:ascii="Arial" w:hAnsi="Arial" w:cs="Arial"/>
          <w:color w:val="000000" w:themeColor="text1"/>
          <w:szCs w:val="24"/>
        </w:rPr>
        <w:t xml:space="preserve"> is impacted by the many leadership styles, each of which brings something special to these tasks.</w:t>
      </w:r>
    </w:p>
    <w:p w14:paraId="2968351E" w14:textId="1057663D" w:rsidR="00CF08A8" w:rsidRPr="00D7172C" w:rsidRDefault="00CF08A8"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Challenging employees to work together towards a common objective is a key component of transformational leadership, which is defined by a combination of inspiration, motivation, and an emphasis on shared values and vision. Leaders with a transformative style, like Marriott International's Arne Sorenson, motivate their people to go above and beyond what is expected of them. In the hotel business, where a highly motivated staff and well-defined </w:t>
      </w:r>
      <w:proofErr w:type="spellStart"/>
      <w:r w:rsidRPr="00D7172C">
        <w:rPr>
          <w:rFonts w:ascii="Arial" w:hAnsi="Arial" w:cs="Arial"/>
          <w:color w:val="000000" w:themeColor="text1"/>
          <w:szCs w:val="24"/>
        </w:rPr>
        <w:t>organisational</w:t>
      </w:r>
      <w:proofErr w:type="spellEnd"/>
      <w:r w:rsidRPr="00D7172C">
        <w:rPr>
          <w:rFonts w:ascii="Arial" w:hAnsi="Arial" w:cs="Arial"/>
          <w:color w:val="000000" w:themeColor="text1"/>
          <w:szCs w:val="24"/>
        </w:rPr>
        <w:t xml:space="preserve"> goals are essential for operational success and service quality, this kind of leadership works wonders</w:t>
      </w:r>
      <w:r w:rsidR="004646ED" w:rsidRPr="00D7172C">
        <w:rPr>
          <w:rFonts w:ascii="Arial" w:hAnsi="Arial" w:cs="Arial"/>
          <w:color w:val="000000" w:themeColor="text1"/>
          <w:szCs w:val="24"/>
        </w:rPr>
        <w:t xml:space="preserve"> (</w:t>
      </w:r>
      <w:r w:rsidR="004646ED" w:rsidRPr="00D7172C">
        <w:rPr>
          <w:rFonts w:ascii="Arial" w:hAnsi="Arial" w:cs="Arial"/>
          <w:color w:val="000000" w:themeColor="text1"/>
          <w:kern w:val="0"/>
          <w:szCs w:val="24"/>
          <w:shd w:val="clear" w:color="auto" w:fill="FFFFFF"/>
          <w14:ligatures w14:val="none"/>
        </w:rPr>
        <w:t>Stanley, 2022).</w:t>
      </w:r>
    </w:p>
    <w:p w14:paraId="7CA7654D" w14:textId="5D7AA3A0" w:rsidR="00CF08A8" w:rsidRPr="00D7172C" w:rsidRDefault="00CF08A8"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Union Square Hospitality Group's Danny Meyer is a great example of how a collaborative and participatory leadership style can </w:t>
      </w:r>
      <w:proofErr w:type="spellStart"/>
      <w:r w:rsidRPr="00D7172C">
        <w:rPr>
          <w:rFonts w:ascii="Arial" w:hAnsi="Arial" w:cs="Arial"/>
          <w:color w:val="000000" w:themeColor="text1"/>
          <w:szCs w:val="24"/>
        </w:rPr>
        <w:t>optimise</w:t>
      </w:r>
      <w:proofErr w:type="spellEnd"/>
      <w:r w:rsidRPr="00D7172C">
        <w:rPr>
          <w:rFonts w:ascii="Arial" w:hAnsi="Arial" w:cs="Arial"/>
          <w:color w:val="000000" w:themeColor="text1"/>
          <w:szCs w:val="24"/>
        </w:rPr>
        <w:t xml:space="preserve"> team performance. Leadership that promotes cooperation and includes workers in decision-making processes cultivates a happy and empowered staff, which is particularly important in the hospitality industry since smooth operations rely on it</w:t>
      </w:r>
      <w:r w:rsidR="00347DA9" w:rsidRPr="00D7172C">
        <w:rPr>
          <w:rFonts w:ascii="Arial" w:hAnsi="Arial" w:cs="Arial"/>
          <w:color w:val="000000" w:themeColor="text1"/>
          <w:szCs w:val="24"/>
        </w:rPr>
        <w:t xml:space="preserve"> (</w:t>
      </w:r>
      <w:r w:rsidR="00347DA9" w:rsidRPr="00D7172C">
        <w:rPr>
          <w:rFonts w:ascii="Arial" w:hAnsi="Arial" w:cs="Arial"/>
          <w:color w:val="000000" w:themeColor="text1"/>
          <w:kern w:val="0"/>
          <w:szCs w:val="24"/>
          <w14:ligatures w14:val="none"/>
        </w:rPr>
        <w:t xml:space="preserve">Rollinson, 2008). </w:t>
      </w:r>
      <w:r w:rsidRPr="00D7172C">
        <w:rPr>
          <w:rFonts w:ascii="Arial" w:hAnsi="Arial" w:cs="Arial"/>
          <w:color w:val="000000" w:themeColor="text1"/>
          <w:szCs w:val="24"/>
        </w:rPr>
        <w:t xml:space="preserve"> As a result, teamwork, </w:t>
      </w:r>
      <w:r w:rsidRPr="00D7172C">
        <w:rPr>
          <w:rFonts w:ascii="Arial" w:hAnsi="Arial" w:cs="Arial"/>
          <w:color w:val="000000" w:themeColor="text1"/>
          <w:szCs w:val="24"/>
        </w:rPr>
        <w:lastRenderedPageBreak/>
        <w:t>communication, and responsiveness to changes in the industry's fast-paced environment are all improved, leading to peak performance.</w:t>
      </w:r>
    </w:p>
    <w:p w14:paraId="64AA5F6D" w14:textId="5C8F9D8D" w:rsidR="00CF08A8" w:rsidRPr="00D7172C" w:rsidRDefault="00CF08A8"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Christopher J. </w:t>
      </w:r>
      <w:proofErr w:type="spellStart"/>
      <w:r w:rsidRPr="00D7172C">
        <w:rPr>
          <w:rFonts w:ascii="Arial" w:hAnsi="Arial" w:cs="Arial"/>
          <w:color w:val="000000" w:themeColor="text1"/>
          <w:szCs w:val="24"/>
        </w:rPr>
        <w:t>Nassetta</w:t>
      </w:r>
      <w:proofErr w:type="spellEnd"/>
      <w:r w:rsidRPr="00D7172C">
        <w:rPr>
          <w:rFonts w:ascii="Arial" w:hAnsi="Arial" w:cs="Arial"/>
          <w:color w:val="000000" w:themeColor="text1"/>
          <w:szCs w:val="24"/>
        </w:rPr>
        <w:t xml:space="preserve"> of Hilton exemplifies situational leadership, which deals head-on with the task of steering the </w:t>
      </w:r>
      <w:proofErr w:type="spellStart"/>
      <w:r w:rsidRPr="00D7172C">
        <w:rPr>
          <w:rFonts w:ascii="Arial" w:hAnsi="Arial" w:cs="Arial"/>
          <w:color w:val="000000" w:themeColor="text1"/>
          <w:szCs w:val="24"/>
        </w:rPr>
        <w:t>organisation</w:t>
      </w:r>
      <w:proofErr w:type="spellEnd"/>
      <w:r w:rsidRPr="00D7172C">
        <w:rPr>
          <w:rFonts w:ascii="Arial" w:hAnsi="Arial" w:cs="Arial"/>
          <w:color w:val="000000" w:themeColor="text1"/>
          <w:szCs w:val="24"/>
        </w:rPr>
        <w:t xml:space="preserve"> through different scenarios and adjusting to unique problems. Leaders who can read the room and adapt their approach to management to meet the demands of the moment will do better in the ever-changing hospitality business. By making their </w:t>
      </w:r>
      <w:proofErr w:type="spellStart"/>
      <w:r w:rsidRPr="00D7172C">
        <w:rPr>
          <w:rFonts w:ascii="Arial" w:hAnsi="Arial" w:cs="Arial"/>
          <w:color w:val="000000" w:themeColor="text1"/>
          <w:szCs w:val="24"/>
        </w:rPr>
        <w:t>organisations</w:t>
      </w:r>
      <w:proofErr w:type="spellEnd"/>
      <w:r w:rsidRPr="00D7172C">
        <w:rPr>
          <w:rFonts w:ascii="Arial" w:hAnsi="Arial" w:cs="Arial"/>
          <w:color w:val="000000" w:themeColor="text1"/>
          <w:szCs w:val="24"/>
        </w:rPr>
        <w:t xml:space="preserve"> more nimble, situational leaders help them respond effectively to changes in the market, in world events, and in guests' tastes.</w:t>
      </w:r>
    </w:p>
    <w:p w14:paraId="7CBEA2AD" w14:textId="24C1FF70" w:rsidR="00CF08A8" w:rsidRPr="00D7172C" w:rsidRDefault="00CF08A8" w:rsidP="00EE45E0">
      <w:pPr>
        <w:spacing w:line="360" w:lineRule="auto"/>
        <w:rPr>
          <w:rFonts w:ascii="Arial" w:hAnsi="Arial" w:cs="Arial"/>
          <w:color w:val="000000" w:themeColor="text1"/>
          <w:szCs w:val="24"/>
        </w:rPr>
      </w:pPr>
      <w:r w:rsidRPr="00D7172C">
        <w:rPr>
          <w:rFonts w:ascii="Arial" w:hAnsi="Arial" w:cs="Arial"/>
          <w:color w:val="000000" w:themeColor="text1"/>
          <w:szCs w:val="24"/>
        </w:rPr>
        <w:t>Bill Marriott's (Marriott International) servant leadership style is congruent with the goal of creating a supportive workplace environment. A supportive and invested workforce is the result of servant leaders putting their workers' needs first and encouraging their personal growth. Service quality and visitor happiness are directly affected by a healthy work culture in the hotel business</w:t>
      </w:r>
      <w:r w:rsidR="00705312" w:rsidRPr="00D7172C">
        <w:rPr>
          <w:rFonts w:ascii="Arial" w:hAnsi="Arial" w:cs="Arial"/>
          <w:color w:val="000000" w:themeColor="text1"/>
          <w:szCs w:val="24"/>
        </w:rPr>
        <w:t xml:space="preserve"> (</w:t>
      </w:r>
      <w:r w:rsidR="00705312" w:rsidRPr="00D7172C">
        <w:rPr>
          <w:rFonts w:ascii="Arial" w:hAnsi="Arial" w:cs="Arial"/>
          <w:color w:val="000000" w:themeColor="text1"/>
          <w:kern w:val="0"/>
          <w:szCs w:val="24"/>
          <w:shd w:val="clear" w:color="auto" w:fill="FFFFFF"/>
          <w14:ligatures w14:val="none"/>
        </w:rPr>
        <w:t>Stanley, 2022).</w:t>
      </w:r>
      <w:r w:rsidRPr="00D7172C">
        <w:rPr>
          <w:rFonts w:ascii="Arial" w:hAnsi="Arial" w:cs="Arial"/>
          <w:color w:val="000000" w:themeColor="text1"/>
          <w:szCs w:val="24"/>
        </w:rPr>
        <w:t xml:space="preserve"> This is because frontline personnel are responsible for providing outstanding client experiences.</w:t>
      </w:r>
    </w:p>
    <w:p w14:paraId="3BB0E6FE" w14:textId="0E01727D" w:rsidR="00275DB5" w:rsidRPr="00D7172C" w:rsidRDefault="005A1489" w:rsidP="00EE45E0">
      <w:pPr>
        <w:spacing w:line="360" w:lineRule="auto"/>
        <w:rPr>
          <w:rFonts w:ascii="Arial" w:hAnsi="Arial" w:cs="Arial"/>
          <w:color w:val="000000" w:themeColor="text1"/>
          <w:kern w:val="0"/>
          <w:szCs w:val="24"/>
          <w:shd w:val="clear" w:color="auto" w:fill="FFFFFF"/>
          <w14:ligatures w14:val="none"/>
        </w:rPr>
      </w:pPr>
      <w:proofErr w:type="spellStart"/>
      <w:r w:rsidRPr="00D7172C">
        <w:rPr>
          <w:rFonts w:ascii="Arial" w:hAnsi="Arial" w:cs="Arial"/>
          <w:color w:val="000000" w:themeColor="text1"/>
          <w:kern w:val="0"/>
          <w:szCs w:val="24"/>
          <w:shd w:val="clear" w:color="auto" w:fill="FFFFFF"/>
          <w14:ligatures w14:val="none"/>
        </w:rPr>
        <w:t>Verlage</w:t>
      </w:r>
      <w:proofErr w:type="spellEnd"/>
      <w:r w:rsidRPr="00D7172C">
        <w:rPr>
          <w:rFonts w:ascii="Arial" w:hAnsi="Arial" w:cs="Arial"/>
          <w:color w:val="000000" w:themeColor="text1"/>
          <w:kern w:val="0"/>
          <w:szCs w:val="24"/>
          <w:shd w:val="clear" w:color="auto" w:fill="FFFFFF"/>
          <w14:ligatures w14:val="none"/>
        </w:rPr>
        <w:t xml:space="preserve"> et al</w:t>
      </w:r>
      <w:r w:rsidR="00902CB2" w:rsidRPr="00D7172C">
        <w:rPr>
          <w:rFonts w:ascii="Arial" w:hAnsi="Arial" w:cs="Arial"/>
          <w:color w:val="000000" w:themeColor="text1"/>
          <w:kern w:val="0"/>
          <w:szCs w:val="24"/>
          <w:shd w:val="clear" w:color="auto" w:fill="FFFFFF"/>
          <w14:ligatures w14:val="none"/>
        </w:rPr>
        <w:t>,</w:t>
      </w:r>
      <w:r w:rsidRPr="00D7172C">
        <w:rPr>
          <w:rFonts w:ascii="Arial" w:hAnsi="Arial" w:cs="Arial"/>
          <w:color w:val="000000" w:themeColor="text1"/>
          <w:kern w:val="0"/>
          <w:szCs w:val="24"/>
          <w:shd w:val="clear" w:color="auto" w:fill="FFFFFF"/>
          <w14:ligatures w14:val="none"/>
        </w:rPr>
        <w:t xml:space="preserve"> (2012) state that </w:t>
      </w:r>
      <w:r w:rsidRPr="00D7172C">
        <w:rPr>
          <w:rFonts w:ascii="Arial" w:hAnsi="Arial" w:cs="Arial"/>
          <w:color w:val="000000" w:themeColor="text1"/>
          <w:szCs w:val="24"/>
        </w:rPr>
        <w:t>s</w:t>
      </w:r>
      <w:r w:rsidR="00275DB5" w:rsidRPr="00D7172C">
        <w:rPr>
          <w:rFonts w:ascii="Arial" w:hAnsi="Arial" w:cs="Arial"/>
          <w:color w:val="000000" w:themeColor="text1"/>
          <w:szCs w:val="24"/>
        </w:rPr>
        <w:t xml:space="preserve">trong and flexible leadership is essential in the hotel business due to its fast-paced nature and emphasis on customers. Leadership styles in this field have been tried and tested, with mixed results. </w:t>
      </w:r>
    </w:p>
    <w:p w14:paraId="19726B14" w14:textId="152C7DF4" w:rsidR="00275DB5" w:rsidRPr="00D7172C" w:rsidRDefault="00275DB5"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Control and authority are the pillars of autocratic leadership. It helps in making decisions quickly, but it usually makes employees feel unappreciated, which lowers morale. </w:t>
      </w:r>
      <w:r w:rsidR="00911723" w:rsidRPr="00D7172C">
        <w:rPr>
          <w:rFonts w:ascii="Arial" w:hAnsi="Arial" w:cs="Arial"/>
          <w:color w:val="000000" w:themeColor="text1"/>
          <w:szCs w:val="24"/>
        </w:rPr>
        <w:t xml:space="preserve"> </w:t>
      </w:r>
      <w:r w:rsidRPr="00D7172C">
        <w:rPr>
          <w:rFonts w:ascii="Arial" w:hAnsi="Arial" w:cs="Arial"/>
          <w:color w:val="000000" w:themeColor="text1"/>
          <w:szCs w:val="24"/>
        </w:rPr>
        <w:t>Although there are some mundane jobs that need a leader's hand, research shows that leaders who are too dictatorial have greater employee turnover rates</w:t>
      </w:r>
      <w:r w:rsidR="009713D9" w:rsidRPr="00D7172C">
        <w:rPr>
          <w:rFonts w:ascii="Arial" w:hAnsi="Arial" w:cs="Arial"/>
          <w:color w:val="000000" w:themeColor="text1"/>
          <w:szCs w:val="24"/>
        </w:rPr>
        <w:t xml:space="preserve"> stated by </w:t>
      </w:r>
      <w:r w:rsidR="00911723" w:rsidRPr="00D7172C">
        <w:rPr>
          <w:rFonts w:ascii="Arial" w:hAnsi="Arial" w:cs="Arial"/>
          <w:color w:val="000000" w:themeColor="text1"/>
          <w:szCs w:val="24"/>
        </w:rPr>
        <w:t>(</w:t>
      </w:r>
      <w:r w:rsidR="009713D9" w:rsidRPr="00D7172C">
        <w:rPr>
          <w:rFonts w:ascii="Arial" w:hAnsi="Arial" w:cs="Arial"/>
          <w:color w:val="000000" w:themeColor="text1"/>
          <w:kern w:val="0"/>
          <w:szCs w:val="24"/>
          <w:shd w:val="clear" w:color="auto" w:fill="FFFFFF"/>
          <w14:ligatures w14:val="none"/>
        </w:rPr>
        <w:t>Uslu</w:t>
      </w:r>
      <w:r w:rsidR="00911723" w:rsidRPr="00D7172C">
        <w:rPr>
          <w:rFonts w:ascii="Arial" w:hAnsi="Arial" w:cs="Arial"/>
          <w:color w:val="000000" w:themeColor="text1"/>
          <w:kern w:val="0"/>
          <w:szCs w:val="24"/>
          <w:shd w:val="clear" w:color="auto" w:fill="FFFFFF"/>
          <w14:ligatures w14:val="none"/>
        </w:rPr>
        <w:t xml:space="preserve">, </w:t>
      </w:r>
      <w:r w:rsidR="009713D9" w:rsidRPr="00D7172C">
        <w:rPr>
          <w:rFonts w:ascii="Arial" w:hAnsi="Arial" w:cs="Arial"/>
          <w:color w:val="000000" w:themeColor="text1"/>
          <w:kern w:val="0"/>
          <w:szCs w:val="24"/>
          <w:shd w:val="clear" w:color="auto" w:fill="FFFFFF"/>
          <w14:ligatures w14:val="none"/>
        </w:rPr>
        <w:t>2019).</w:t>
      </w:r>
      <w:r w:rsidR="00911723" w:rsidRPr="00D7172C">
        <w:rPr>
          <w:rFonts w:ascii="Arial" w:hAnsi="Arial" w:cs="Arial"/>
          <w:color w:val="000000" w:themeColor="text1"/>
          <w:kern w:val="0"/>
          <w:szCs w:val="24"/>
          <w:shd w:val="clear" w:color="auto" w:fill="FFFFFF"/>
          <w14:ligatures w14:val="none"/>
        </w:rPr>
        <w:t xml:space="preserve"> </w:t>
      </w:r>
      <w:r w:rsidRPr="00D7172C">
        <w:rPr>
          <w:rFonts w:ascii="Arial" w:hAnsi="Arial" w:cs="Arial"/>
          <w:color w:val="000000" w:themeColor="text1"/>
          <w:szCs w:val="24"/>
        </w:rPr>
        <w:t xml:space="preserve"> Promoting development over the long run is difficult with this transactional strategy.</w:t>
      </w:r>
    </w:p>
    <w:p w14:paraId="0CBC3C19" w14:textId="1F07B804" w:rsidR="00275DB5" w:rsidRPr="00D7172C" w:rsidRDefault="00275DB5"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On the other hand, transformational leadership seeks to motivate and empower employees. Transformative leaders inspire their teams by sharing a vision, providing feedback and guidance, and placing a premium on professional growth. </w:t>
      </w:r>
      <w:r w:rsidR="00911723" w:rsidRPr="00D7172C">
        <w:rPr>
          <w:rFonts w:ascii="Arial" w:hAnsi="Arial" w:cs="Arial"/>
          <w:color w:val="000000" w:themeColor="text1"/>
          <w:szCs w:val="24"/>
        </w:rPr>
        <w:t>This is b</w:t>
      </w:r>
      <w:r w:rsidRPr="00D7172C">
        <w:rPr>
          <w:rFonts w:ascii="Arial" w:hAnsi="Arial" w:cs="Arial"/>
          <w:color w:val="000000" w:themeColor="text1"/>
          <w:szCs w:val="24"/>
        </w:rPr>
        <w:t>ecause employees are more involved in the success of the company, this management style boosts morale and productivity in the hotel industry, according to studies</w:t>
      </w:r>
      <w:r w:rsidR="00940DE4" w:rsidRPr="00D7172C">
        <w:rPr>
          <w:rFonts w:ascii="Arial" w:hAnsi="Arial" w:cs="Arial"/>
          <w:color w:val="000000" w:themeColor="text1"/>
          <w:szCs w:val="24"/>
        </w:rPr>
        <w:t xml:space="preserve"> (</w:t>
      </w:r>
      <w:r w:rsidR="00940DE4" w:rsidRPr="00D7172C">
        <w:rPr>
          <w:rFonts w:ascii="Arial" w:hAnsi="Arial" w:cs="Arial"/>
          <w:color w:val="000000" w:themeColor="text1"/>
          <w:kern w:val="0"/>
          <w:szCs w:val="24"/>
          <w:shd w:val="clear" w:color="auto" w:fill="FFFFFF"/>
          <w14:ligatures w14:val="none"/>
        </w:rPr>
        <w:t>Badshah, 2012).</w:t>
      </w:r>
      <w:r w:rsidRPr="00D7172C">
        <w:rPr>
          <w:rFonts w:ascii="Arial" w:hAnsi="Arial" w:cs="Arial"/>
          <w:color w:val="000000" w:themeColor="text1"/>
          <w:szCs w:val="24"/>
        </w:rPr>
        <w:t xml:space="preserve"> Yet, if the leader isn't trustworthy, it may backfire and waste a lot of time.</w:t>
      </w:r>
    </w:p>
    <w:p w14:paraId="691CD96D" w14:textId="1E28FDDD" w:rsidR="008A62F4" w:rsidRPr="00D7172C" w:rsidRDefault="00FA3E43" w:rsidP="007B1518">
      <w:pPr>
        <w:spacing w:line="360" w:lineRule="auto"/>
        <w:rPr>
          <w:rFonts w:ascii="Arial" w:hAnsi="Arial" w:cs="Arial"/>
          <w:color w:val="000000" w:themeColor="text1"/>
          <w:szCs w:val="24"/>
        </w:rPr>
      </w:pPr>
      <w:r w:rsidRPr="00D7172C">
        <w:rPr>
          <w:rFonts w:ascii="Arial" w:hAnsi="Arial" w:cs="Arial"/>
          <w:color w:val="000000" w:themeColor="text1"/>
          <w:szCs w:val="24"/>
        </w:rPr>
        <w:lastRenderedPageBreak/>
        <w:t>Effective leadership is shown by individuals like Craig Poole</w:t>
      </w:r>
      <w:r w:rsidR="00775268" w:rsidRPr="00D7172C">
        <w:rPr>
          <w:rFonts w:ascii="Arial" w:hAnsi="Arial" w:cs="Arial"/>
          <w:color w:val="000000" w:themeColor="text1"/>
          <w:szCs w:val="24"/>
        </w:rPr>
        <w:t xml:space="preserve"> (follow me and I will be</w:t>
      </w:r>
      <w:r w:rsidR="007B1518" w:rsidRPr="00D7172C">
        <w:rPr>
          <w:rFonts w:ascii="Arial" w:hAnsi="Arial" w:cs="Arial"/>
          <w:color w:val="000000" w:themeColor="text1"/>
          <w:szCs w:val="24"/>
        </w:rPr>
        <w:t xml:space="preserve"> behind you). He inspired both guests and employees and supported them on their journey.</w:t>
      </w:r>
      <w:r w:rsidR="00B71705" w:rsidRPr="00D7172C">
        <w:rPr>
          <w:rFonts w:ascii="Arial" w:hAnsi="Arial" w:cs="Arial"/>
          <w:color w:val="000000" w:themeColor="text1"/>
          <w:szCs w:val="24"/>
        </w:rPr>
        <w:t xml:space="preserve">  </w:t>
      </w:r>
      <w:r w:rsidR="007B1518" w:rsidRPr="00D7172C">
        <w:rPr>
          <w:rStyle w:val="selectable-text1"/>
          <w:rFonts w:ascii="Arial" w:hAnsi="Arial" w:cs="Arial"/>
          <w:color w:val="000000" w:themeColor="text1"/>
        </w:rPr>
        <w:t xml:space="preserve">In the hospitality industry, Leona Helmsley, former owner of the Helmsley Palace Hotel, was known for her autocratic leadership style. She maintained strict control over her staff, earning her the nickname "Queen of Mean." On the other hand, Mark Jenkins, CEO of Four Seasons Hotels and Resorts, exemplifies a transformational leadership style. Jenkins fosters a culture of innovation and employee empowerment, </w:t>
      </w:r>
      <w:proofErr w:type="spellStart"/>
      <w:r w:rsidR="007B1518" w:rsidRPr="00D7172C">
        <w:rPr>
          <w:rStyle w:val="selectable-text1"/>
          <w:rFonts w:ascii="Arial" w:hAnsi="Arial" w:cs="Arial"/>
          <w:color w:val="000000" w:themeColor="text1"/>
        </w:rPr>
        <w:t>emphasi</w:t>
      </w:r>
      <w:r w:rsidR="00B71705" w:rsidRPr="00D7172C">
        <w:rPr>
          <w:rStyle w:val="selectable-text1"/>
          <w:rFonts w:ascii="Arial" w:hAnsi="Arial" w:cs="Arial"/>
          <w:color w:val="000000" w:themeColor="text1"/>
        </w:rPr>
        <w:t>s</w:t>
      </w:r>
      <w:r w:rsidR="007B1518" w:rsidRPr="00D7172C">
        <w:rPr>
          <w:rStyle w:val="selectable-text1"/>
          <w:rFonts w:ascii="Arial" w:hAnsi="Arial" w:cs="Arial"/>
          <w:color w:val="000000" w:themeColor="text1"/>
        </w:rPr>
        <w:t>ing</w:t>
      </w:r>
      <w:proofErr w:type="spellEnd"/>
      <w:r w:rsidR="007B1518" w:rsidRPr="00D7172C">
        <w:rPr>
          <w:rStyle w:val="selectable-text1"/>
          <w:rFonts w:ascii="Arial" w:hAnsi="Arial" w:cs="Arial"/>
          <w:color w:val="000000" w:themeColor="text1"/>
        </w:rPr>
        <w:t xml:space="preserve"> teamwork and customer satisfaction.</w:t>
      </w:r>
      <w:r w:rsidR="007B1518" w:rsidRPr="00D7172C">
        <w:rPr>
          <w:rFonts w:ascii="Arial" w:hAnsi="Arial" w:cs="Arial"/>
          <w:color w:val="000000" w:themeColor="text1"/>
        </w:rPr>
        <w:t xml:space="preserve"> </w:t>
      </w:r>
      <w:r w:rsidR="007B1518" w:rsidRPr="00D7172C">
        <w:rPr>
          <w:rStyle w:val="selectable-text1"/>
          <w:rFonts w:ascii="Arial" w:hAnsi="Arial" w:cs="Arial"/>
          <w:color w:val="000000" w:themeColor="text1"/>
        </w:rPr>
        <w:t xml:space="preserve">Comparing Helmsley and Jenkins illustrates the spectrum of leadership styles in hospitality – from the authoritative and controlling approach to the collaborative and inspirational one </w:t>
      </w:r>
      <w:r w:rsidR="007B1518" w:rsidRPr="00D7172C">
        <w:rPr>
          <w:rFonts w:ascii="Arial" w:hAnsi="Arial" w:cs="Arial"/>
          <w:color w:val="000000" w:themeColor="text1"/>
        </w:rPr>
        <w:t>(</w:t>
      </w:r>
      <w:r w:rsidR="007B1518" w:rsidRPr="00D7172C">
        <w:rPr>
          <w:rFonts w:ascii="Arial" w:hAnsi="Arial" w:cs="Arial"/>
          <w:color w:val="000000" w:themeColor="text1"/>
          <w:shd w:val="clear" w:color="auto" w:fill="FFFFFF"/>
        </w:rPr>
        <w:t>Stanley, 2022).</w:t>
      </w:r>
      <w:r w:rsidR="007B1518" w:rsidRPr="00D7172C">
        <w:rPr>
          <w:rFonts w:ascii="Arial" w:hAnsi="Arial" w:cs="Arial"/>
          <w:color w:val="000000" w:themeColor="text1"/>
        </w:rPr>
        <w:t xml:space="preserve"> </w:t>
      </w:r>
      <w:r w:rsidR="007B1518" w:rsidRPr="00D7172C">
        <w:rPr>
          <w:rStyle w:val="selectable-text1"/>
          <w:rFonts w:ascii="Arial" w:hAnsi="Arial" w:cs="Arial"/>
          <w:color w:val="000000" w:themeColor="text1"/>
        </w:rPr>
        <w:t xml:space="preserve"> Effective leaders like Jenkins often contribute to </w:t>
      </w:r>
      <w:proofErr w:type="spellStart"/>
      <w:r w:rsidR="007B1518" w:rsidRPr="00D7172C">
        <w:rPr>
          <w:rStyle w:val="selectable-text1"/>
          <w:rFonts w:ascii="Arial" w:hAnsi="Arial" w:cs="Arial"/>
          <w:color w:val="000000" w:themeColor="text1"/>
        </w:rPr>
        <w:t>organisational</w:t>
      </w:r>
      <w:proofErr w:type="spellEnd"/>
      <w:r w:rsidR="007B1518" w:rsidRPr="00D7172C">
        <w:rPr>
          <w:rStyle w:val="selectable-text1"/>
          <w:rFonts w:ascii="Arial" w:hAnsi="Arial" w:cs="Arial"/>
          <w:color w:val="000000" w:themeColor="text1"/>
        </w:rPr>
        <w:t xml:space="preserve"> success through positive workplace environments and strategic vision.</w:t>
      </w:r>
    </w:p>
    <w:p w14:paraId="1B0DDD6B" w14:textId="2B56A600" w:rsidR="00275DB5" w:rsidRPr="00D7172C" w:rsidRDefault="002E40EA"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According to </w:t>
      </w:r>
      <w:r w:rsidR="005346BD" w:rsidRPr="00D7172C">
        <w:rPr>
          <w:rFonts w:ascii="Arial" w:hAnsi="Arial" w:cs="Arial"/>
          <w:color w:val="000000" w:themeColor="text1"/>
          <w:szCs w:val="24"/>
        </w:rPr>
        <w:t>(</w:t>
      </w:r>
      <w:r w:rsidRPr="00D7172C">
        <w:rPr>
          <w:rFonts w:ascii="Arial" w:hAnsi="Arial" w:cs="Arial"/>
          <w:color w:val="000000" w:themeColor="text1"/>
          <w:kern w:val="0"/>
          <w:szCs w:val="24"/>
          <w14:ligatures w14:val="none"/>
        </w:rPr>
        <w:t xml:space="preserve">Buchanan </w:t>
      </w:r>
      <w:r w:rsidR="00401E46" w:rsidRPr="00D7172C">
        <w:rPr>
          <w:rFonts w:ascii="Arial" w:hAnsi="Arial" w:cs="Arial"/>
          <w:color w:val="000000" w:themeColor="text1"/>
          <w:kern w:val="0"/>
          <w:szCs w:val="24"/>
          <w14:ligatures w14:val="none"/>
        </w:rPr>
        <w:t>and</w:t>
      </w:r>
      <w:r w:rsidRPr="00D7172C">
        <w:rPr>
          <w:rFonts w:ascii="Arial" w:hAnsi="Arial" w:cs="Arial"/>
          <w:color w:val="000000" w:themeColor="text1"/>
          <w:kern w:val="0"/>
          <w:szCs w:val="24"/>
          <w14:ligatures w14:val="none"/>
        </w:rPr>
        <w:t xml:space="preserve"> Huczynski</w:t>
      </w:r>
      <w:r w:rsidR="005346BD" w:rsidRPr="00D7172C">
        <w:rPr>
          <w:rFonts w:ascii="Arial" w:hAnsi="Arial" w:cs="Arial"/>
          <w:color w:val="000000" w:themeColor="text1"/>
          <w:kern w:val="0"/>
          <w:szCs w:val="24"/>
          <w14:ligatures w14:val="none"/>
        </w:rPr>
        <w:t xml:space="preserve">, </w:t>
      </w:r>
      <w:r w:rsidRPr="00D7172C">
        <w:rPr>
          <w:rFonts w:ascii="Arial" w:hAnsi="Arial" w:cs="Arial"/>
          <w:color w:val="000000" w:themeColor="text1"/>
          <w:kern w:val="0"/>
          <w:szCs w:val="24"/>
          <w14:ligatures w14:val="none"/>
        </w:rPr>
        <w:t>2007)</w:t>
      </w:r>
      <w:r w:rsidR="00401E46" w:rsidRPr="00D7172C">
        <w:rPr>
          <w:rFonts w:ascii="Arial" w:hAnsi="Arial" w:cs="Arial"/>
          <w:color w:val="000000" w:themeColor="text1"/>
          <w:kern w:val="0"/>
          <w:szCs w:val="24"/>
          <w14:ligatures w14:val="none"/>
        </w:rPr>
        <w:t>,</w:t>
      </w:r>
      <w:r w:rsidRPr="00D7172C">
        <w:rPr>
          <w:rFonts w:ascii="Arial" w:hAnsi="Arial" w:cs="Arial"/>
          <w:color w:val="000000" w:themeColor="text1"/>
          <w:kern w:val="0"/>
          <w:szCs w:val="24"/>
          <w14:ligatures w14:val="none"/>
        </w:rPr>
        <w:t xml:space="preserve"> </w:t>
      </w:r>
      <w:r w:rsidRPr="00D7172C">
        <w:rPr>
          <w:rFonts w:ascii="Arial" w:hAnsi="Arial" w:cs="Arial"/>
          <w:color w:val="000000" w:themeColor="text1"/>
          <w:szCs w:val="24"/>
        </w:rPr>
        <w:t>a</w:t>
      </w:r>
      <w:r w:rsidR="00275DB5" w:rsidRPr="00D7172C">
        <w:rPr>
          <w:rFonts w:ascii="Arial" w:hAnsi="Arial" w:cs="Arial"/>
          <w:color w:val="000000" w:themeColor="text1"/>
          <w:szCs w:val="24"/>
        </w:rPr>
        <w:t>dapting one's approach based on the current situation is a key tenet of situational leadership. For example, a more directive leadership style may be necessary while dealing with young or inexperienced employees, but as their skills grow, a more delegative approach may be more appropriate. Although situational leadership makes sense in theory, it risks coming out as inconsistent in practice. Situational leaders who are skilled and can adjust to new situations usually do well in fast-paced hospitality industries.</w:t>
      </w:r>
    </w:p>
    <w:p w14:paraId="19D38716" w14:textId="5B1130ED" w:rsidR="00275DB5" w:rsidRPr="00D7172C" w:rsidRDefault="00275DB5" w:rsidP="00EE45E0">
      <w:pPr>
        <w:spacing w:line="360" w:lineRule="auto"/>
        <w:rPr>
          <w:rFonts w:ascii="Arial" w:hAnsi="Arial" w:cs="Arial"/>
          <w:color w:val="000000" w:themeColor="text1"/>
          <w:szCs w:val="24"/>
        </w:rPr>
      </w:pPr>
      <w:r w:rsidRPr="00D7172C">
        <w:rPr>
          <w:rFonts w:ascii="Arial" w:hAnsi="Arial" w:cs="Arial"/>
          <w:color w:val="000000" w:themeColor="text1"/>
          <w:szCs w:val="24"/>
        </w:rPr>
        <w:t xml:space="preserve">There is a </w:t>
      </w:r>
      <w:proofErr w:type="spellStart"/>
      <w:r w:rsidRPr="00D7172C">
        <w:rPr>
          <w:rFonts w:ascii="Arial" w:hAnsi="Arial" w:cs="Arial"/>
          <w:color w:val="000000" w:themeColor="text1"/>
          <w:szCs w:val="24"/>
        </w:rPr>
        <w:t>favourable</w:t>
      </w:r>
      <w:proofErr w:type="spellEnd"/>
      <w:r w:rsidRPr="00D7172C">
        <w:rPr>
          <w:rFonts w:ascii="Arial" w:hAnsi="Arial" w:cs="Arial"/>
          <w:color w:val="000000" w:themeColor="text1"/>
          <w:szCs w:val="24"/>
        </w:rPr>
        <w:t xml:space="preserve"> correlation between emotional intelligence and leadership achievement in several sectors. </w:t>
      </w:r>
      <w:r w:rsidR="0021603C" w:rsidRPr="00D7172C">
        <w:rPr>
          <w:rFonts w:ascii="Arial" w:hAnsi="Arial" w:cs="Arial"/>
          <w:color w:val="000000" w:themeColor="text1"/>
          <w:szCs w:val="24"/>
        </w:rPr>
        <w:t xml:space="preserve"> </w:t>
      </w:r>
      <w:r w:rsidRPr="00D7172C">
        <w:rPr>
          <w:rFonts w:ascii="Arial" w:hAnsi="Arial" w:cs="Arial"/>
          <w:color w:val="000000" w:themeColor="text1"/>
          <w:szCs w:val="24"/>
        </w:rPr>
        <w:t xml:space="preserve">Emotional intelligence is the capacity to </w:t>
      </w:r>
      <w:proofErr w:type="spellStart"/>
      <w:r w:rsidRPr="00D7172C">
        <w:rPr>
          <w:rFonts w:ascii="Arial" w:hAnsi="Arial" w:cs="Arial"/>
          <w:color w:val="000000" w:themeColor="text1"/>
          <w:szCs w:val="24"/>
        </w:rPr>
        <w:t>recognise</w:t>
      </w:r>
      <w:proofErr w:type="spellEnd"/>
      <w:r w:rsidRPr="00D7172C">
        <w:rPr>
          <w:rFonts w:ascii="Arial" w:hAnsi="Arial" w:cs="Arial"/>
          <w:color w:val="000000" w:themeColor="text1"/>
          <w:szCs w:val="24"/>
        </w:rPr>
        <w:t xml:space="preserve"> and manage one's own and other people's emotions. </w:t>
      </w:r>
      <w:r w:rsidR="007F294F" w:rsidRPr="00D7172C">
        <w:rPr>
          <w:rFonts w:ascii="Arial" w:hAnsi="Arial" w:cs="Arial"/>
          <w:color w:val="000000" w:themeColor="text1"/>
          <w:szCs w:val="24"/>
        </w:rPr>
        <w:t>(</w:t>
      </w:r>
      <w:r w:rsidR="009C73F2" w:rsidRPr="00D7172C">
        <w:rPr>
          <w:rFonts w:ascii="Arial" w:hAnsi="Arial" w:cs="Arial"/>
          <w:color w:val="000000" w:themeColor="text1"/>
          <w:kern w:val="0"/>
          <w:szCs w:val="24"/>
          <w:shd w:val="clear" w:color="auto" w:fill="FFFFFF"/>
          <w14:ligatures w14:val="none"/>
        </w:rPr>
        <w:t xml:space="preserve">Stanley, 2022) stated that </w:t>
      </w:r>
      <w:r w:rsidR="009C73F2" w:rsidRPr="00D7172C">
        <w:rPr>
          <w:rFonts w:ascii="Arial" w:hAnsi="Arial" w:cs="Arial"/>
          <w:color w:val="000000" w:themeColor="text1"/>
          <w:szCs w:val="24"/>
        </w:rPr>
        <w:t>a</w:t>
      </w:r>
      <w:r w:rsidRPr="00D7172C">
        <w:rPr>
          <w:rFonts w:ascii="Arial" w:hAnsi="Arial" w:cs="Arial"/>
          <w:color w:val="000000" w:themeColor="text1"/>
          <w:szCs w:val="24"/>
        </w:rPr>
        <w:t xml:space="preserve"> strong level of emotional intelligence is essential for leaders in the hospitality industry to build rapport with guests, show empathy, and understand how the group is working together. On the other hand, there are those who argue that E</w:t>
      </w:r>
      <w:r w:rsidR="00F56B23" w:rsidRPr="00D7172C">
        <w:rPr>
          <w:rFonts w:ascii="Arial" w:hAnsi="Arial" w:cs="Arial"/>
          <w:color w:val="000000" w:themeColor="text1"/>
          <w:szCs w:val="24"/>
        </w:rPr>
        <w:t xml:space="preserve">motional </w:t>
      </w:r>
      <w:r w:rsidRPr="00D7172C">
        <w:rPr>
          <w:rFonts w:ascii="Arial" w:hAnsi="Arial" w:cs="Arial"/>
          <w:color w:val="000000" w:themeColor="text1"/>
          <w:szCs w:val="24"/>
        </w:rPr>
        <w:t>I</w:t>
      </w:r>
      <w:r w:rsidR="00F56B23" w:rsidRPr="00D7172C">
        <w:rPr>
          <w:rFonts w:ascii="Arial" w:hAnsi="Arial" w:cs="Arial"/>
          <w:color w:val="000000" w:themeColor="text1"/>
          <w:szCs w:val="24"/>
        </w:rPr>
        <w:t>ntelligence</w:t>
      </w:r>
      <w:r w:rsidRPr="00D7172C">
        <w:rPr>
          <w:rFonts w:ascii="Arial" w:hAnsi="Arial" w:cs="Arial"/>
          <w:color w:val="000000" w:themeColor="text1"/>
          <w:szCs w:val="24"/>
        </w:rPr>
        <w:t xml:space="preserve"> is more of a personality quirk than a communicative competency.</w:t>
      </w:r>
    </w:p>
    <w:p w14:paraId="64C17D5F" w14:textId="424DFDDE" w:rsidR="00D72ED8" w:rsidRPr="00D7172C" w:rsidRDefault="00A3310B" w:rsidP="00EE45E0">
      <w:pPr>
        <w:spacing w:line="360" w:lineRule="auto"/>
        <w:rPr>
          <w:rFonts w:ascii="Arial" w:hAnsi="Arial" w:cs="Arial"/>
          <w:color w:val="000000" w:themeColor="text1"/>
          <w:szCs w:val="24"/>
        </w:rPr>
      </w:pPr>
      <w:r w:rsidRPr="00D7172C">
        <w:rPr>
          <w:rFonts w:ascii="Arial" w:hAnsi="Arial" w:cs="Arial"/>
          <w:color w:val="000000" w:themeColor="text1"/>
          <w:szCs w:val="24"/>
        </w:rPr>
        <w:t>In</w:t>
      </w:r>
      <w:r w:rsidR="001420B3" w:rsidRPr="00D7172C">
        <w:rPr>
          <w:rFonts w:ascii="Arial" w:hAnsi="Arial" w:cs="Arial"/>
          <w:color w:val="000000" w:themeColor="text1"/>
          <w:szCs w:val="24"/>
        </w:rPr>
        <w:t xml:space="preserve"> </w:t>
      </w:r>
      <w:r w:rsidR="0099686B" w:rsidRPr="00D7172C">
        <w:rPr>
          <w:rFonts w:ascii="Arial" w:hAnsi="Arial" w:cs="Arial"/>
          <w:color w:val="000000" w:themeColor="text1"/>
          <w:szCs w:val="24"/>
        </w:rPr>
        <w:t xml:space="preserve">conclusion, </w:t>
      </w:r>
      <w:r w:rsidR="00275DB5" w:rsidRPr="00D7172C">
        <w:rPr>
          <w:rFonts w:ascii="Arial" w:hAnsi="Arial" w:cs="Arial"/>
          <w:color w:val="000000" w:themeColor="text1"/>
          <w:szCs w:val="24"/>
        </w:rPr>
        <w:t xml:space="preserve">the best leaders in the hotel industry know how to connect with their teams on a personal level while also being flexible, smart emotionally, and able to communicate effectively. They manage development objectives against immediate operational </w:t>
      </w:r>
      <w:r w:rsidR="00275DB5" w:rsidRPr="00D7172C">
        <w:rPr>
          <w:rFonts w:ascii="Arial" w:hAnsi="Arial" w:cs="Arial"/>
          <w:color w:val="000000" w:themeColor="text1"/>
          <w:szCs w:val="24"/>
        </w:rPr>
        <w:lastRenderedPageBreak/>
        <w:t xml:space="preserve">demands. Leaders need to connect with their followers on an emotional and cognitive level while still fitting in with the </w:t>
      </w:r>
      <w:proofErr w:type="spellStart"/>
      <w:r w:rsidR="00275DB5" w:rsidRPr="00D7172C">
        <w:rPr>
          <w:rFonts w:ascii="Arial" w:hAnsi="Arial" w:cs="Arial"/>
          <w:color w:val="000000" w:themeColor="text1"/>
          <w:szCs w:val="24"/>
        </w:rPr>
        <w:t>organi</w:t>
      </w:r>
      <w:r w:rsidR="00AE74EB" w:rsidRPr="00D7172C">
        <w:rPr>
          <w:rFonts w:ascii="Arial" w:hAnsi="Arial" w:cs="Arial"/>
          <w:color w:val="000000" w:themeColor="text1"/>
          <w:szCs w:val="24"/>
        </w:rPr>
        <w:t>s</w:t>
      </w:r>
      <w:r w:rsidR="00275DB5" w:rsidRPr="00D7172C">
        <w:rPr>
          <w:rFonts w:ascii="Arial" w:hAnsi="Arial" w:cs="Arial"/>
          <w:color w:val="000000" w:themeColor="text1"/>
          <w:szCs w:val="24"/>
        </w:rPr>
        <w:t>ation's</w:t>
      </w:r>
      <w:proofErr w:type="spellEnd"/>
      <w:r w:rsidR="00275DB5" w:rsidRPr="00D7172C">
        <w:rPr>
          <w:rFonts w:ascii="Arial" w:hAnsi="Arial" w:cs="Arial"/>
          <w:color w:val="000000" w:themeColor="text1"/>
          <w:szCs w:val="24"/>
        </w:rPr>
        <w:t xml:space="preserve"> idea</w:t>
      </w:r>
      <w:r w:rsidR="00AE74EB" w:rsidRPr="00D7172C">
        <w:rPr>
          <w:rFonts w:ascii="Arial" w:hAnsi="Arial" w:cs="Arial"/>
          <w:color w:val="000000" w:themeColor="text1"/>
          <w:szCs w:val="24"/>
        </w:rPr>
        <w:t>s</w:t>
      </w:r>
      <w:r w:rsidR="00275DB5" w:rsidRPr="00D7172C">
        <w:rPr>
          <w:rFonts w:ascii="Arial" w:hAnsi="Arial" w:cs="Arial"/>
          <w:color w:val="000000" w:themeColor="text1"/>
          <w:szCs w:val="24"/>
        </w:rPr>
        <w:t xml:space="preserve"> and culture.</w:t>
      </w:r>
    </w:p>
    <w:p w14:paraId="3297036C" w14:textId="77777777" w:rsidR="00D72ED8" w:rsidRPr="00D7172C" w:rsidRDefault="00D72ED8" w:rsidP="00EE45E0">
      <w:pPr>
        <w:spacing w:line="360" w:lineRule="auto"/>
        <w:rPr>
          <w:rFonts w:ascii="Arial" w:hAnsi="Arial" w:cs="Arial"/>
          <w:color w:val="000000" w:themeColor="text1"/>
          <w:szCs w:val="24"/>
        </w:rPr>
      </w:pPr>
      <w:r w:rsidRPr="00D7172C">
        <w:rPr>
          <w:rFonts w:ascii="Arial" w:hAnsi="Arial" w:cs="Arial"/>
          <w:color w:val="000000" w:themeColor="text1"/>
          <w:szCs w:val="24"/>
        </w:rPr>
        <w:br w:type="page"/>
      </w:r>
    </w:p>
    <w:p w14:paraId="1479106F" w14:textId="3471B038" w:rsidR="005C6F57" w:rsidRPr="00D7172C" w:rsidRDefault="00221FCE" w:rsidP="00EE45E0">
      <w:pPr>
        <w:spacing w:line="360" w:lineRule="auto"/>
        <w:rPr>
          <w:rFonts w:ascii="Arial" w:hAnsi="Arial" w:cs="Arial"/>
          <w:b/>
          <w:bCs/>
          <w:color w:val="000000" w:themeColor="text1"/>
          <w:szCs w:val="24"/>
        </w:rPr>
      </w:pPr>
      <w:r w:rsidRPr="00D7172C">
        <w:rPr>
          <w:rFonts w:ascii="Arial" w:hAnsi="Arial" w:cs="Arial"/>
          <w:b/>
          <w:bCs/>
          <w:color w:val="000000" w:themeColor="text1"/>
          <w:szCs w:val="24"/>
        </w:rPr>
        <w:lastRenderedPageBreak/>
        <w:t>References</w:t>
      </w:r>
    </w:p>
    <w:p w14:paraId="42662449" w14:textId="77777777" w:rsidR="004748B3" w:rsidRPr="00EE45E0" w:rsidRDefault="004748B3" w:rsidP="00EE45E0">
      <w:pPr>
        <w:spacing w:line="360" w:lineRule="auto"/>
        <w:ind w:left="360"/>
        <w:rPr>
          <w:rFonts w:ascii="Arial" w:hAnsi="Arial" w:cs="Arial"/>
          <w:szCs w:val="24"/>
          <w:shd w:val="clear" w:color="auto" w:fill="FFFFFF"/>
        </w:rPr>
      </w:pPr>
      <w:r w:rsidRPr="00D7172C">
        <w:rPr>
          <w:rFonts w:ascii="Arial" w:hAnsi="Arial" w:cs="Arial"/>
          <w:color w:val="000000" w:themeColor="text1"/>
          <w:szCs w:val="24"/>
          <w:shd w:val="clear" w:color="auto" w:fill="FFFFFF"/>
        </w:rPr>
        <w:t xml:space="preserve">Altin, M., </w:t>
      </w:r>
      <w:proofErr w:type="spellStart"/>
      <w:r w:rsidRPr="00D7172C">
        <w:rPr>
          <w:rFonts w:ascii="Arial" w:hAnsi="Arial" w:cs="Arial"/>
          <w:color w:val="000000" w:themeColor="text1"/>
          <w:szCs w:val="24"/>
          <w:shd w:val="clear" w:color="auto" w:fill="FFFFFF"/>
        </w:rPr>
        <w:t>Koseoglu</w:t>
      </w:r>
      <w:proofErr w:type="spellEnd"/>
      <w:r w:rsidRPr="00D7172C">
        <w:rPr>
          <w:rFonts w:ascii="Arial" w:hAnsi="Arial" w:cs="Arial"/>
          <w:color w:val="000000" w:themeColor="text1"/>
          <w:szCs w:val="24"/>
          <w:shd w:val="clear" w:color="auto" w:fill="FFFFFF"/>
        </w:rPr>
        <w:t xml:space="preserve">, M.A., Yu, X. and </w:t>
      </w:r>
      <w:proofErr w:type="spellStart"/>
      <w:r w:rsidRPr="00D7172C">
        <w:rPr>
          <w:rFonts w:ascii="Arial" w:hAnsi="Arial" w:cs="Arial"/>
          <w:color w:val="000000" w:themeColor="text1"/>
          <w:szCs w:val="24"/>
          <w:shd w:val="clear" w:color="auto" w:fill="FFFFFF"/>
        </w:rPr>
        <w:t>Riasi</w:t>
      </w:r>
      <w:proofErr w:type="spellEnd"/>
      <w:r w:rsidRPr="00D7172C">
        <w:rPr>
          <w:rFonts w:ascii="Arial" w:hAnsi="Arial" w:cs="Arial"/>
          <w:color w:val="000000" w:themeColor="text1"/>
          <w:szCs w:val="24"/>
          <w:shd w:val="clear" w:color="auto" w:fill="FFFFFF"/>
        </w:rPr>
        <w:t>, A., 2018. Performance measurement and management research in the hospitality and tourism industry. </w:t>
      </w:r>
      <w:r w:rsidRPr="00D7172C">
        <w:rPr>
          <w:rFonts w:ascii="Arial" w:hAnsi="Arial" w:cs="Arial"/>
          <w:i/>
          <w:iCs/>
          <w:color w:val="000000" w:themeColor="text1"/>
          <w:szCs w:val="24"/>
          <w:shd w:val="clear" w:color="auto" w:fill="FFFFFF"/>
        </w:rPr>
        <w:t>International Journal of Contemporary Hospitality Management</w:t>
      </w:r>
      <w:r w:rsidRPr="00D7172C">
        <w:rPr>
          <w:rFonts w:ascii="Arial" w:hAnsi="Arial" w:cs="Arial"/>
          <w:color w:val="000000" w:themeColor="text1"/>
          <w:szCs w:val="24"/>
          <w:shd w:val="clear" w:color="auto" w:fill="FFFFFF"/>
        </w:rPr>
        <w:t>, </w:t>
      </w:r>
      <w:r w:rsidRPr="00D7172C">
        <w:rPr>
          <w:rFonts w:ascii="Arial" w:hAnsi="Arial" w:cs="Arial"/>
          <w:i/>
          <w:iCs/>
          <w:color w:val="000000" w:themeColor="text1"/>
          <w:szCs w:val="24"/>
          <w:shd w:val="clear" w:color="auto" w:fill="FFFFFF"/>
        </w:rPr>
        <w:t>30</w:t>
      </w:r>
      <w:r w:rsidRPr="00D7172C">
        <w:rPr>
          <w:rFonts w:ascii="Arial" w:hAnsi="Arial" w:cs="Arial"/>
          <w:color w:val="000000" w:themeColor="text1"/>
          <w:szCs w:val="24"/>
          <w:shd w:val="clear" w:color="auto" w:fill="FFFFFF"/>
        </w:rPr>
        <w:t>(2), pp.1172-1189</w:t>
      </w:r>
      <w:r w:rsidRPr="00EE45E0">
        <w:rPr>
          <w:rFonts w:ascii="Arial" w:hAnsi="Arial" w:cs="Arial"/>
          <w:szCs w:val="24"/>
          <w:shd w:val="clear" w:color="auto" w:fill="FFFFFF"/>
        </w:rPr>
        <w:t>.</w:t>
      </w:r>
    </w:p>
    <w:p w14:paraId="638ADAE9" w14:textId="77777777" w:rsidR="004748B3" w:rsidRPr="00EE45E0" w:rsidRDefault="004748B3" w:rsidP="00EE45E0">
      <w:pPr>
        <w:spacing w:line="360" w:lineRule="auto"/>
        <w:ind w:left="360"/>
        <w:rPr>
          <w:rFonts w:ascii="Arial" w:hAnsi="Arial" w:cs="Arial"/>
          <w:szCs w:val="24"/>
          <w:shd w:val="clear" w:color="auto" w:fill="FFFFFF"/>
        </w:rPr>
      </w:pPr>
      <w:r w:rsidRPr="00EE45E0">
        <w:rPr>
          <w:rFonts w:ascii="Arial" w:hAnsi="Arial" w:cs="Arial"/>
          <w:szCs w:val="24"/>
          <w:shd w:val="clear" w:color="auto" w:fill="FFFFFF"/>
        </w:rPr>
        <w:t>Badshah, S., 2012. Historical study of leadership theories. </w:t>
      </w:r>
      <w:r w:rsidRPr="00EE45E0">
        <w:rPr>
          <w:rFonts w:ascii="Arial" w:hAnsi="Arial" w:cs="Arial"/>
          <w:i/>
          <w:iCs/>
          <w:szCs w:val="24"/>
          <w:shd w:val="clear" w:color="auto" w:fill="FFFFFF"/>
        </w:rPr>
        <w:t>Journal of Strategic Human Resource Management</w:t>
      </w:r>
      <w:r w:rsidRPr="00EE45E0">
        <w:rPr>
          <w:rFonts w:ascii="Arial" w:hAnsi="Arial" w:cs="Arial"/>
          <w:szCs w:val="24"/>
          <w:shd w:val="clear" w:color="auto" w:fill="FFFFFF"/>
        </w:rPr>
        <w:t>, </w:t>
      </w:r>
      <w:r w:rsidRPr="00EE45E0">
        <w:rPr>
          <w:rFonts w:ascii="Arial" w:hAnsi="Arial" w:cs="Arial"/>
          <w:i/>
          <w:iCs/>
          <w:szCs w:val="24"/>
          <w:shd w:val="clear" w:color="auto" w:fill="FFFFFF"/>
        </w:rPr>
        <w:t>1</w:t>
      </w:r>
      <w:r w:rsidRPr="00EE45E0">
        <w:rPr>
          <w:rFonts w:ascii="Arial" w:hAnsi="Arial" w:cs="Arial"/>
          <w:szCs w:val="24"/>
          <w:shd w:val="clear" w:color="auto" w:fill="FFFFFF"/>
        </w:rPr>
        <w:t>(1), pp.49-59.</w:t>
      </w:r>
    </w:p>
    <w:p w14:paraId="60FD070B" w14:textId="77777777" w:rsidR="004748B3" w:rsidRPr="00EE45E0" w:rsidRDefault="004748B3" w:rsidP="00EE45E0">
      <w:pPr>
        <w:spacing w:line="360" w:lineRule="auto"/>
        <w:ind w:left="360"/>
        <w:rPr>
          <w:rFonts w:ascii="Arial" w:hAnsi="Arial" w:cs="Arial"/>
          <w:szCs w:val="24"/>
        </w:rPr>
      </w:pPr>
      <w:proofErr w:type="spellStart"/>
      <w:r w:rsidRPr="00EE45E0">
        <w:rPr>
          <w:rFonts w:ascii="Arial" w:hAnsi="Arial" w:cs="Arial"/>
          <w:szCs w:val="24"/>
        </w:rPr>
        <w:t>Bloisi</w:t>
      </w:r>
      <w:proofErr w:type="spellEnd"/>
      <w:r w:rsidRPr="00EE45E0">
        <w:rPr>
          <w:rFonts w:ascii="Arial" w:hAnsi="Arial" w:cs="Arial"/>
          <w:szCs w:val="24"/>
        </w:rPr>
        <w:t xml:space="preserve">, W. et al (2007) Management and </w:t>
      </w:r>
      <w:proofErr w:type="spellStart"/>
      <w:r w:rsidRPr="00EE45E0">
        <w:rPr>
          <w:rFonts w:ascii="Arial" w:hAnsi="Arial" w:cs="Arial"/>
          <w:szCs w:val="24"/>
        </w:rPr>
        <w:t>Organisational</w:t>
      </w:r>
      <w:proofErr w:type="spellEnd"/>
      <w:r w:rsidRPr="00EE45E0">
        <w:rPr>
          <w:rFonts w:ascii="Arial" w:hAnsi="Arial" w:cs="Arial"/>
          <w:szCs w:val="24"/>
        </w:rPr>
        <w:t xml:space="preserve"> </w:t>
      </w:r>
      <w:proofErr w:type="spellStart"/>
      <w:r w:rsidRPr="00EE45E0">
        <w:rPr>
          <w:rFonts w:ascii="Arial" w:hAnsi="Arial" w:cs="Arial"/>
          <w:szCs w:val="24"/>
        </w:rPr>
        <w:t>Behaviour</w:t>
      </w:r>
      <w:proofErr w:type="spellEnd"/>
      <w:r w:rsidRPr="00EE45E0">
        <w:rPr>
          <w:rFonts w:ascii="Arial" w:hAnsi="Arial" w:cs="Arial"/>
          <w:szCs w:val="24"/>
        </w:rPr>
        <w:t>, (2nd edition) Maidenhead: McGraw-Hill.</w:t>
      </w:r>
    </w:p>
    <w:p w14:paraId="66040823" w14:textId="77777777" w:rsidR="004748B3" w:rsidRPr="00EE45E0" w:rsidRDefault="004748B3" w:rsidP="00EE45E0">
      <w:pPr>
        <w:spacing w:line="360" w:lineRule="auto"/>
        <w:ind w:left="360"/>
        <w:rPr>
          <w:rFonts w:ascii="Arial" w:hAnsi="Arial" w:cs="Arial"/>
          <w:szCs w:val="24"/>
          <w:shd w:val="clear" w:color="auto" w:fill="FFFFFF"/>
        </w:rPr>
      </w:pPr>
      <w:r w:rsidRPr="00EE45E0">
        <w:rPr>
          <w:rFonts w:ascii="Arial" w:hAnsi="Arial" w:cs="Arial"/>
          <w:szCs w:val="24"/>
          <w:shd w:val="clear" w:color="auto" w:fill="FFFFFF"/>
        </w:rPr>
        <w:t>Boyne, S., 2010. Leadership research in hospitality: a critical review. </w:t>
      </w:r>
      <w:r w:rsidRPr="00EE45E0">
        <w:rPr>
          <w:rFonts w:ascii="Arial" w:hAnsi="Arial" w:cs="Arial"/>
          <w:i/>
          <w:iCs/>
          <w:szCs w:val="24"/>
          <w:shd w:val="clear" w:color="auto" w:fill="FFFFFF"/>
        </w:rPr>
        <w:t>Education</w:t>
      </w:r>
      <w:r w:rsidRPr="00EE45E0">
        <w:rPr>
          <w:rFonts w:ascii="Arial" w:hAnsi="Arial" w:cs="Arial"/>
          <w:szCs w:val="24"/>
          <w:shd w:val="clear" w:color="auto" w:fill="FFFFFF"/>
        </w:rPr>
        <w:t>, </w:t>
      </w:r>
      <w:r w:rsidRPr="00EE45E0">
        <w:rPr>
          <w:rFonts w:ascii="Arial" w:hAnsi="Arial" w:cs="Arial"/>
          <w:i/>
          <w:iCs/>
          <w:szCs w:val="24"/>
          <w:shd w:val="clear" w:color="auto" w:fill="FFFFFF"/>
        </w:rPr>
        <w:t>17</w:t>
      </w:r>
      <w:r w:rsidRPr="00EE45E0">
        <w:rPr>
          <w:rFonts w:ascii="Arial" w:hAnsi="Arial" w:cs="Arial"/>
          <w:szCs w:val="24"/>
          <w:shd w:val="clear" w:color="auto" w:fill="FFFFFF"/>
        </w:rPr>
        <w:t>, pp.20-27.</w:t>
      </w:r>
    </w:p>
    <w:p w14:paraId="43B90A12" w14:textId="77777777" w:rsidR="004748B3" w:rsidRPr="00EE45E0" w:rsidRDefault="004748B3" w:rsidP="00EE45E0">
      <w:pPr>
        <w:spacing w:line="360" w:lineRule="auto"/>
        <w:ind w:left="360"/>
        <w:rPr>
          <w:rFonts w:ascii="Arial" w:hAnsi="Arial" w:cs="Arial"/>
          <w:szCs w:val="24"/>
        </w:rPr>
      </w:pPr>
      <w:r w:rsidRPr="00EE45E0">
        <w:rPr>
          <w:rFonts w:ascii="Arial" w:hAnsi="Arial" w:cs="Arial"/>
          <w:szCs w:val="24"/>
        </w:rPr>
        <w:t xml:space="preserve">Buchanan, D. And Huczynski, A. (2007) </w:t>
      </w:r>
      <w:proofErr w:type="spellStart"/>
      <w:r w:rsidRPr="00EE45E0">
        <w:rPr>
          <w:rFonts w:ascii="Arial" w:hAnsi="Arial" w:cs="Arial"/>
          <w:szCs w:val="24"/>
        </w:rPr>
        <w:t>Organisational</w:t>
      </w:r>
      <w:proofErr w:type="spellEnd"/>
      <w:r w:rsidRPr="00EE45E0">
        <w:rPr>
          <w:rFonts w:ascii="Arial" w:hAnsi="Arial" w:cs="Arial"/>
          <w:szCs w:val="24"/>
        </w:rPr>
        <w:t xml:space="preserve"> </w:t>
      </w:r>
      <w:proofErr w:type="spellStart"/>
      <w:r w:rsidRPr="00EE45E0">
        <w:rPr>
          <w:rFonts w:ascii="Arial" w:hAnsi="Arial" w:cs="Arial"/>
          <w:szCs w:val="24"/>
        </w:rPr>
        <w:t>Behaviour</w:t>
      </w:r>
      <w:proofErr w:type="spellEnd"/>
      <w:r w:rsidRPr="00EE45E0">
        <w:rPr>
          <w:rFonts w:ascii="Arial" w:hAnsi="Arial" w:cs="Arial"/>
          <w:szCs w:val="24"/>
        </w:rPr>
        <w:t>: An Introductory Text (6th edition), Harlow: Prentice Hall.</w:t>
      </w:r>
    </w:p>
    <w:p w14:paraId="2CC428D6" w14:textId="77777777" w:rsidR="004748B3" w:rsidRPr="00EE45E0" w:rsidRDefault="004748B3" w:rsidP="00EE45E0">
      <w:pPr>
        <w:spacing w:line="360" w:lineRule="auto"/>
        <w:ind w:left="360"/>
        <w:rPr>
          <w:rFonts w:ascii="Arial" w:hAnsi="Arial" w:cs="Arial"/>
          <w:szCs w:val="24"/>
          <w:shd w:val="clear" w:color="auto" w:fill="FFFFFF"/>
        </w:rPr>
      </w:pPr>
      <w:r w:rsidRPr="00EE45E0">
        <w:rPr>
          <w:rFonts w:ascii="Arial" w:hAnsi="Arial" w:cs="Arial"/>
          <w:szCs w:val="24"/>
          <w:shd w:val="clear" w:color="auto" w:fill="FFFFFF"/>
        </w:rPr>
        <w:t>Dugan, J.P. and Komives, S.R., 2011. Leadership theories. </w:t>
      </w:r>
      <w:r w:rsidRPr="00EE45E0">
        <w:rPr>
          <w:rFonts w:ascii="Arial" w:hAnsi="Arial" w:cs="Arial"/>
          <w:i/>
          <w:iCs/>
          <w:szCs w:val="24"/>
          <w:shd w:val="clear" w:color="auto" w:fill="FFFFFF"/>
        </w:rPr>
        <w:t>The handbook for student leadership development</w:t>
      </w:r>
      <w:r w:rsidRPr="00EE45E0">
        <w:rPr>
          <w:rFonts w:ascii="Arial" w:hAnsi="Arial" w:cs="Arial"/>
          <w:szCs w:val="24"/>
          <w:shd w:val="clear" w:color="auto" w:fill="FFFFFF"/>
        </w:rPr>
        <w:t>, </w:t>
      </w:r>
      <w:r w:rsidRPr="00EE45E0">
        <w:rPr>
          <w:rFonts w:ascii="Arial" w:hAnsi="Arial" w:cs="Arial"/>
          <w:i/>
          <w:iCs/>
          <w:szCs w:val="24"/>
          <w:shd w:val="clear" w:color="auto" w:fill="FFFFFF"/>
        </w:rPr>
        <w:t>35</w:t>
      </w:r>
      <w:r w:rsidRPr="00EE45E0">
        <w:rPr>
          <w:rFonts w:ascii="Arial" w:hAnsi="Arial" w:cs="Arial"/>
          <w:szCs w:val="24"/>
          <w:shd w:val="clear" w:color="auto" w:fill="FFFFFF"/>
        </w:rPr>
        <w:t>, p.57.</w:t>
      </w:r>
    </w:p>
    <w:p w14:paraId="7C5F5A7A" w14:textId="77777777" w:rsidR="004748B3" w:rsidRPr="00EE45E0" w:rsidRDefault="004748B3" w:rsidP="00EE45E0">
      <w:pPr>
        <w:spacing w:line="360" w:lineRule="auto"/>
        <w:ind w:left="360"/>
        <w:rPr>
          <w:rFonts w:ascii="Arial" w:hAnsi="Arial" w:cs="Arial"/>
          <w:szCs w:val="24"/>
          <w:shd w:val="clear" w:color="auto" w:fill="FFFFFF"/>
        </w:rPr>
      </w:pPr>
      <w:r w:rsidRPr="00EE45E0">
        <w:rPr>
          <w:rFonts w:ascii="Arial" w:hAnsi="Arial" w:cs="Arial"/>
          <w:szCs w:val="24"/>
          <w:shd w:val="clear" w:color="auto" w:fill="FFFFFF"/>
        </w:rPr>
        <w:t>Hawkins, C., 2009. Leadership theories-managing practices, challenges, suggestions. </w:t>
      </w:r>
      <w:r w:rsidRPr="00EE45E0">
        <w:rPr>
          <w:rFonts w:ascii="Arial" w:hAnsi="Arial" w:cs="Arial"/>
          <w:i/>
          <w:iCs/>
          <w:szCs w:val="24"/>
          <w:shd w:val="clear" w:color="auto" w:fill="FFFFFF"/>
        </w:rPr>
        <w:t>Community College Enterprise</w:t>
      </w:r>
      <w:r w:rsidRPr="00EE45E0">
        <w:rPr>
          <w:rFonts w:ascii="Arial" w:hAnsi="Arial" w:cs="Arial"/>
          <w:szCs w:val="24"/>
          <w:shd w:val="clear" w:color="auto" w:fill="FFFFFF"/>
        </w:rPr>
        <w:t>, </w:t>
      </w:r>
      <w:r w:rsidRPr="00EE45E0">
        <w:rPr>
          <w:rFonts w:ascii="Arial" w:hAnsi="Arial" w:cs="Arial"/>
          <w:i/>
          <w:iCs/>
          <w:szCs w:val="24"/>
          <w:shd w:val="clear" w:color="auto" w:fill="FFFFFF"/>
        </w:rPr>
        <w:t>15</w:t>
      </w:r>
      <w:r w:rsidRPr="00EE45E0">
        <w:rPr>
          <w:rFonts w:ascii="Arial" w:hAnsi="Arial" w:cs="Arial"/>
          <w:szCs w:val="24"/>
          <w:shd w:val="clear" w:color="auto" w:fill="FFFFFF"/>
        </w:rPr>
        <w:t>(2), pp.39-62.</w:t>
      </w:r>
    </w:p>
    <w:p w14:paraId="711EF81F" w14:textId="77777777" w:rsidR="004748B3" w:rsidRPr="00EE45E0" w:rsidRDefault="004748B3" w:rsidP="00EE45E0">
      <w:pPr>
        <w:spacing w:line="360" w:lineRule="auto"/>
        <w:ind w:left="360"/>
        <w:rPr>
          <w:rFonts w:ascii="Arial" w:hAnsi="Arial" w:cs="Arial"/>
          <w:szCs w:val="24"/>
          <w:shd w:val="clear" w:color="auto" w:fill="FFFFFF"/>
        </w:rPr>
      </w:pPr>
      <w:r w:rsidRPr="00EE45E0">
        <w:rPr>
          <w:rFonts w:ascii="Arial" w:hAnsi="Arial" w:cs="Arial"/>
          <w:szCs w:val="24"/>
          <w:shd w:val="clear" w:color="auto" w:fill="FFFFFF"/>
        </w:rPr>
        <w:t xml:space="preserve">Horner, M., 1997. Leadership theory: past, </w:t>
      </w:r>
      <w:proofErr w:type="gramStart"/>
      <w:r w:rsidRPr="00EE45E0">
        <w:rPr>
          <w:rFonts w:ascii="Arial" w:hAnsi="Arial" w:cs="Arial"/>
          <w:szCs w:val="24"/>
          <w:shd w:val="clear" w:color="auto" w:fill="FFFFFF"/>
        </w:rPr>
        <w:t>present</w:t>
      </w:r>
      <w:proofErr w:type="gramEnd"/>
      <w:r w:rsidRPr="00EE45E0">
        <w:rPr>
          <w:rFonts w:ascii="Arial" w:hAnsi="Arial" w:cs="Arial"/>
          <w:szCs w:val="24"/>
          <w:shd w:val="clear" w:color="auto" w:fill="FFFFFF"/>
        </w:rPr>
        <w:t xml:space="preserve"> and future. </w:t>
      </w:r>
      <w:r w:rsidRPr="00EE45E0">
        <w:rPr>
          <w:rFonts w:ascii="Arial" w:hAnsi="Arial" w:cs="Arial"/>
          <w:i/>
          <w:iCs/>
          <w:szCs w:val="24"/>
          <w:shd w:val="clear" w:color="auto" w:fill="FFFFFF"/>
        </w:rPr>
        <w:t>Team Performance Management: An International Journal</w:t>
      </w:r>
      <w:r w:rsidRPr="00EE45E0">
        <w:rPr>
          <w:rFonts w:ascii="Arial" w:hAnsi="Arial" w:cs="Arial"/>
          <w:szCs w:val="24"/>
          <w:shd w:val="clear" w:color="auto" w:fill="FFFFFF"/>
        </w:rPr>
        <w:t>, </w:t>
      </w:r>
      <w:r w:rsidRPr="00EE45E0">
        <w:rPr>
          <w:rFonts w:ascii="Arial" w:hAnsi="Arial" w:cs="Arial"/>
          <w:i/>
          <w:iCs/>
          <w:szCs w:val="24"/>
          <w:shd w:val="clear" w:color="auto" w:fill="FFFFFF"/>
        </w:rPr>
        <w:t>3</w:t>
      </w:r>
      <w:r w:rsidRPr="00EE45E0">
        <w:rPr>
          <w:rFonts w:ascii="Arial" w:hAnsi="Arial" w:cs="Arial"/>
          <w:szCs w:val="24"/>
          <w:shd w:val="clear" w:color="auto" w:fill="FFFFFF"/>
        </w:rPr>
        <w:t>(4), pp.270-287.</w:t>
      </w:r>
    </w:p>
    <w:p w14:paraId="4C21BC91" w14:textId="77777777" w:rsidR="004748B3" w:rsidRPr="00EE45E0" w:rsidRDefault="004748B3" w:rsidP="00EE45E0">
      <w:pPr>
        <w:spacing w:line="360" w:lineRule="auto"/>
        <w:ind w:left="360"/>
        <w:rPr>
          <w:rFonts w:ascii="Arial" w:hAnsi="Arial" w:cs="Arial"/>
          <w:szCs w:val="24"/>
          <w:shd w:val="clear" w:color="auto" w:fill="FFFFFF"/>
        </w:rPr>
      </w:pPr>
      <w:r w:rsidRPr="00EE45E0">
        <w:rPr>
          <w:rFonts w:ascii="Arial" w:hAnsi="Arial" w:cs="Arial"/>
          <w:szCs w:val="24"/>
          <w:shd w:val="clear" w:color="auto" w:fill="FFFFFF"/>
        </w:rPr>
        <w:t>Huertas-Valdivia, I., Gallego-</w:t>
      </w:r>
      <w:proofErr w:type="spellStart"/>
      <w:r w:rsidRPr="00EE45E0">
        <w:rPr>
          <w:rFonts w:ascii="Arial" w:hAnsi="Arial" w:cs="Arial"/>
          <w:szCs w:val="24"/>
          <w:shd w:val="clear" w:color="auto" w:fill="FFFFFF"/>
        </w:rPr>
        <w:t>Burín</w:t>
      </w:r>
      <w:proofErr w:type="spellEnd"/>
      <w:r w:rsidRPr="00EE45E0">
        <w:rPr>
          <w:rFonts w:ascii="Arial" w:hAnsi="Arial" w:cs="Arial"/>
          <w:szCs w:val="24"/>
          <w:shd w:val="clear" w:color="auto" w:fill="FFFFFF"/>
        </w:rPr>
        <w:t>, A.R. and Lloréns-Montes, F.J., 2019. Effects of different leadership styles on hospitality workers. </w:t>
      </w:r>
      <w:r w:rsidRPr="00EE45E0">
        <w:rPr>
          <w:rFonts w:ascii="Arial" w:hAnsi="Arial" w:cs="Arial"/>
          <w:i/>
          <w:iCs/>
          <w:szCs w:val="24"/>
          <w:shd w:val="clear" w:color="auto" w:fill="FFFFFF"/>
        </w:rPr>
        <w:t>Tourism management</w:t>
      </w:r>
      <w:r w:rsidRPr="00EE45E0">
        <w:rPr>
          <w:rFonts w:ascii="Arial" w:hAnsi="Arial" w:cs="Arial"/>
          <w:szCs w:val="24"/>
          <w:shd w:val="clear" w:color="auto" w:fill="FFFFFF"/>
        </w:rPr>
        <w:t>, </w:t>
      </w:r>
      <w:r w:rsidRPr="00EE45E0">
        <w:rPr>
          <w:rFonts w:ascii="Arial" w:hAnsi="Arial" w:cs="Arial"/>
          <w:i/>
          <w:iCs/>
          <w:szCs w:val="24"/>
          <w:shd w:val="clear" w:color="auto" w:fill="FFFFFF"/>
        </w:rPr>
        <w:t>71</w:t>
      </w:r>
      <w:r w:rsidRPr="00EE45E0">
        <w:rPr>
          <w:rFonts w:ascii="Arial" w:hAnsi="Arial" w:cs="Arial"/>
          <w:szCs w:val="24"/>
          <w:shd w:val="clear" w:color="auto" w:fill="FFFFFF"/>
        </w:rPr>
        <w:t>, pp.402-420.</w:t>
      </w:r>
    </w:p>
    <w:p w14:paraId="454BD187" w14:textId="77777777" w:rsidR="004748B3" w:rsidRPr="00EE45E0" w:rsidRDefault="004748B3" w:rsidP="00EE45E0">
      <w:pPr>
        <w:spacing w:line="360" w:lineRule="auto"/>
        <w:ind w:left="360"/>
        <w:rPr>
          <w:rFonts w:ascii="Arial" w:hAnsi="Arial" w:cs="Arial"/>
          <w:szCs w:val="24"/>
          <w:shd w:val="clear" w:color="auto" w:fill="FFFFFF"/>
        </w:rPr>
      </w:pPr>
      <w:proofErr w:type="spellStart"/>
      <w:r w:rsidRPr="00EE45E0">
        <w:rPr>
          <w:rFonts w:ascii="Arial" w:hAnsi="Arial" w:cs="Arial"/>
          <w:szCs w:val="24"/>
          <w:shd w:val="clear" w:color="auto" w:fill="FFFFFF"/>
        </w:rPr>
        <w:t>Kemrichard</w:t>
      </w:r>
      <w:proofErr w:type="spellEnd"/>
      <w:r w:rsidRPr="00EE45E0">
        <w:rPr>
          <w:rFonts w:ascii="Arial" w:hAnsi="Arial" w:cs="Arial"/>
          <w:szCs w:val="24"/>
          <w:shd w:val="clear" w:color="auto" w:fill="FFFFFF"/>
        </w:rPr>
        <w:t>, P., 2023. </w:t>
      </w:r>
      <w:r w:rsidRPr="00EE45E0">
        <w:rPr>
          <w:rFonts w:ascii="Arial" w:hAnsi="Arial" w:cs="Arial"/>
          <w:i/>
          <w:iCs/>
          <w:szCs w:val="24"/>
          <w:shd w:val="clear" w:color="auto" w:fill="FFFFFF"/>
        </w:rPr>
        <w:t xml:space="preserve">The Strategic Leadership Management of the Luxury Hospitality Industry: An Examination of </w:t>
      </w:r>
      <w:proofErr w:type="spellStart"/>
      <w:r w:rsidRPr="00EE45E0">
        <w:rPr>
          <w:rFonts w:ascii="Arial" w:hAnsi="Arial" w:cs="Arial"/>
          <w:i/>
          <w:iCs/>
          <w:szCs w:val="24"/>
          <w:shd w:val="clear" w:color="auto" w:fill="FFFFFF"/>
        </w:rPr>
        <w:t>Organisational</w:t>
      </w:r>
      <w:proofErr w:type="spellEnd"/>
      <w:r w:rsidRPr="00EE45E0">
        <w:rPr>
          <w:rFonts w:ascii="Arial" w:hAnsi="Arial" w:cs="Arial"/>
          <w:i/>
          <w:iCs/>
          <w:szCs w:val="24"/>
          <w:shd w:val="clear" w:color="auto" w:fill="FFFFFF"/>
        </w:rPr>
        <w:t xml:space="preserve"> Effectiveness by </w:t>
      </w:r>
      <w:proofErr w:type="spellStart"/>
      <w:r w:rsidRPr="00EE45E0">
        <w:rPr>
          <w:rFonts w:ascii="Arial" w:hAnsi="Arial" w:cs="Arial"/>
          <w:i/>
          <w:iCs/>
          <w:szCs w:val="24"/>
          <w:shd w:val="clear" w:color="auto" w:fill="FFFFFF"/>
        </w:rPr>
        <w:t>Utilising</w:t>
      </w:r>
      <w:proofErr w:type="spellEnd"/>
      <w:r w:rsidRPr="00EE45E0">
        <w:rPr>
          <w:rFonts w:ascii="Arial" w:hAnsi="Arial" w:cs="Arial"/>
          <w:i/>
          <w:iCs/>
          <w:szCs w:val="24"/>
          <w:shd w:val="clear" w:color="auto" w:fill="FFFFFF"/>
        </w:rPr>
        <w:t xml:space="preserve"> Integrated Leadership Principles</w:t>
      </w:r>
      <w:r w:rsidRPr="00EE45E0">
        <w:rPr>
          <w:rFonts w:ascii="Arial" w:hAnsi="Arial" w:cs="Arial"/>
          <w:szCs w:val="24"/>
          <w:shd w:val="clear" w:color="auto" w:fill="FFFFFF"/>
        </w:rPr>
        <w:t> (Doctoral dissertation, Swiss School of Business and Management).</w:t>
      </w:r>
    </w:p>
    <w:p w14:paraId="08B2137E" w14:textId="5F5C0ECB" w:rsidR="004748B3" w:rsidRPr="00EE45E0" w:rsidRDefault="004748B3" w:rsidP="00EE45E0">
      <w:pPr>
        <w:pStyle w:val="NormalWeb"/>
        <w:spacing w:line="360" w:lineRule="auto"/>
        <w:ind w:left="360"/>
        <w:jc w:val="both"/>
        <w:rPr>
          <w:rFonts w:ascii="Arial" w:hAnsi="Arial" w:cs="Arial"/>
        </w:rPr>
      </w:pPr>
      <w:r w:rsidRPr="00EE45E0">
        <w:rPr>
          <w:rFonts w:ascii="Arial" w:hAnsi="Arial" w:cs="Arial"/>
          <w:i/>
          <w:iCs/>
        </w:rPr>
        <w:lastRenderedPageBreak/>
        <w:t>Management theory of Henry Mintzberg</w:t>
      </w:r>
      <w:r w:rsidRPr="00EE45E0">
        <w:rPr>
          <w:rFonts w:ascii="Arial" w:hAnsi="Arial" w:cs="Arial"/>
        </w:rPr>
        <w:t xml:space="preserve"> (no date) </w:t>
      </w:r>
      <w:r w:rsidRPr="00EE45E0">
        <w:rPr>
          <w:rFonts w:ascii="Arial" w:hAnsi="Arial" w:cs="Arial"/>
          <w:i/>
          <w:iCs/>
        </w:rPr>
        <w:t>business.com</w:t>
      </w:r>
      <w:r w:rsidRPr="00EE45E0">
        <w:rPr>
          <w:rFonts w:ascii="Arial" w:hAnsi="Arial" w:cs="Arial"/>
        </w:rPr>
        <w:t>. Available at: https://www.business.com/articles/management-theory-of-henry-mintzberg-basics/ (Accessed: 25 January 202</w:t>
      </w:r>
      <w:r w:rsidR="00CB499E" w:rsidRPr="00EE45E0">
        <w:rPr>
          <w:rFonts w:ascii="Arial" w:hAnsi="Arial" w:cs="Arial"/>
        </w:rPr>
        <w:t>4</w:t>
      </w:r>
      <w:r w:rsidRPr="00EE45E0">
        <w:rPr>
          <w:rFonts w:ascii="Arial" w:hAnsi="Arial" w:cs="Arial"/>
        </w:rPr>
        <w:t xml:space="preserve">). </w:t>
      </w:r>
    </w:p>
    <w:p w14:paraId="32A28E62" w14:textId="6684C241" w:rsidR="004748B3" w:rsidRPr="00EE45E0" w:rsidRDefault="004748B3" w:rsidP="00EE45E0">
      <w:pPr>
        <w:spacing w:line="360" w:lineRule="auto"/>
        <w:ind w:left="360"/>
        <w:rPr>
          <w:rFonts w:ascii="Arial" w:hAnsi="Arial" w:cs="Arial"/>
          <w:szCs w:val="24"/>
        </w:rPr>
      </w:pPr>
      <w:r w:rsidRPr="00EE45E0">
        <w:rPr>
          <w:rFonts w:ascii="Arial" w:hAnsi="Arial" w:cs="Arial"/>
          <w:szCs w:val="24"/>
        </w:rPr>
        <w:t xml:space="preserve">Robbins, S. Et al (2008) </w:t>
      </w:r>
      <w:proofErr w:type="spellStart"/>
      <w:r w:rsidRPr="00EE45E0">
        <w:rPr>
          <w:rFonts w:ascii="Arial" w:hAnsi="Arial" w:cs="Arial"/>
          <w:szCs w:val="24"/>
        </w:rPr>
        <w:t>Organi</w:t>
      </w:r>
      <w:r w:rsidR="00243D81">
        <w:rPr>
          <w:rFonts w:ascii="Arial" w:hAnsi="Arial" w:cs="Arial"/>
          <w:szCs w:val="24"/>
        </w:rPr>
        <w:t>s</w:t>
      </w:r>
      <w:r w:rsidRPr="00EE45E0">
        <w:rPr>
          <w:rFonts w:ascii="Arial" w:hAnsi="Arial" w:cs="Arial"/>
          <w:szCs w:val="24"/>
        </w:rPr>
        <w:t>ational</w:t>
      </w:r>
      <w:proofErr w:type="spellEnd"/>
      <w:r w:rsidRPr="00EE45E0">
        <w:rPr>
          <w:rFonts w:ascii="Arial" w:hAnsi="Arial" w:cs="Arial"/>
          <w:szCs w:val="24"/>
        </w:rPr>
        <w:t xml:space="preserve"> </w:t>
      </w:r>
      <w:proofErr w:type="spellStart"/>
      <w:r w:rsidRPr="00EE45E0">
        <w:rPr>
          <w:rFonts w:ascii="Arial" w:hAnsi="Arial" w:cs="Arial"/>
          <w:szCs w:val="24"/>
        </w:rPr>
        <w:t>Behaviour</w:t>
      </w:r>
      <w:proofErr w:type="spellEnd"/>
      <w:r w:rsidRPr="00EE45E0">
        <w:rPr>
          <w:rFonts w:ascii="Arial" w:hAnsi="Arial" w:cs="Arial"/>
          <w:szCs w:val="24"/>
        </w:rPr>
        <w:t xml:space="preserve"> (5th edition) Harlow: Pearson Education Limited.</w:t>
      </w:r>
    </w:p>
    <w:p w14:paraId="213D15A1" w14:textId="77777777" w:rsidR="004748B3" w:rsidRPr="00EE45E0" w:rsidRDefault="004748B3" w:rsidP="00EE45E0">
      <w:pPr>
        <w:spacing w:line="360" w:lineRule="auto"/>
        <w:ind w:left="360"/>
        <w:rPr>
          <w:rFonts w:ascii="Arial" w:hAnsi="Arial" w:cs="Arial"/>
          <w:szCs w:val="24"/>
        </w:rPr>
      </w:pPr>
      <w:r w:rsidRPr="00EE45E0">
        <w:rPr>
          <w:rFonts w:ascii="Arial" w:hAnsi="Arial" w:cs="Arial"/>
          <w:szCs w:val="24"/>
        </w:rPr>
        <w:t xml:space="preserve">Rollinson, D. et al (2008) </w:t>
      </w:r>
      <w:proofErr w:type="spellStart"/>
      <w:r w:rsidRPr="00EE45E0">
        <w:rPr>
          <w:rFonts w:ascii="Arial" w:hAnsi="Arial" w:cs="Arial"/>
          <w:szCs w:val="24"/>
        </w:rPr>
        <w:t>Organisational</w:t>
      </w:r>
      <w:proofErr w:type="spellEnd"/>
      <w:r w:rsidRPr="00EE45E0">
        <w:rPr>
          <w:rFonts w:ascii="Arial" w:hAnsi="Arial" w:cs="Arial"/>
          <w:szCs w:val="24"/>
        </w:rPr>
        <w:t xml:space="preserve"> </w:t>
      </w:r>
      <w:proofErr w:type="spellStart"/>
      <w:r w:rsidRPr="00EE45E0">
        <w:rPr>
          <w:rFonts w:ascii="Arial" w:hAnsi="Arial" w:cs="Arial"/>
          <w:szCs w:val="24"/>
        </w:rPr>
        <w:t>Behaviour</w:t>
      </w:r>
      <w:proofErr w:type="spellEnd"/>
      <w:r w:rsidRPr="00EE45E0">
        <w:rPr>
          <w:rFonts w:ascii="Arial" w:hAnsi="Arial" w:cs="Arial"/>
          <w:szCs w:val="24"/>
        </w:rPr>
        <w:t xml:space="preserve"> and Analysis (4 </w:t>
      </w:r>
      <w:proofErr w:type="spellStart"/>
      <w:r w:rsidRPr="00EE45E0">
        <w:rPr>
          <w:rFonts w:ascii="Arial" w:hAnsi="Arial" w:cs="Arial"/>
          <w:szCs w:val="24"/>
        </w:rPr>
        <w:t>th</w:t>
      </w:r>
      <w:proofErr w:type="spellEnd"/>
      <w:r w:rsidRPr="00EE45E0">
        <w:rPr>
          <w:rFonts w:ascii="Arial" w:hAnsi="Arial" w:cs="Arial"/>
          <w:szCs w:val="24"/>
        </w:rPr>
        <w:t xml:space="preserve"> edition) Harlow: Addison-Wesley Longman.</w:t>
      </w:r>
    </w:p>
    <w:p w14:paraId="3F7374AA" w14:textId="77777777" w:rsidR="004748B3" w:rsidRPr="00EE45E0" w:rsidRDefault="004748B3" w:rsidP="00EE45E0">
      <w:pPr>
        <w:spacing w:line="360" w:lineRule="auto"/>
        <w:ind w:left="360"/>
        <w:rPr>
          <w:rFonts w:ascii="Arial" w:hAnsi="Arial" w:cs="Arial"/>
          <w:szCs w:val="24"/>
          <w:shd w:val="clear" w:color="auto" w:fill="FFFFFF"/>
        </w:rPr>
      </w:pPr>
      <w:r w:rsidRPr="00EE45E0">
        <w:rPr>
          <w:rFonts w:ascii="Arial" w:hAnsi="Arial" w:cs="Arial"/>
          <w:szCs w:val="24"/>
          <w:shd w:val="clear" w:color="auto" w:fill="FFFFFF"/>
        </w:rPr>
        <w:t xml:space="preserve">Shum, C., Gatling, A. and Shoemaker, S., 2018. A model of hospitality leadership competency for frontline and director-level managers: which competencies matter </w:t>
      </w:r>
      <w:proofErr w:type="gramStart"/>
      <w:r w:rsidRPr="00EE45E0">
        <w:rPr>
          <w:rFonts w:ascii="Arial" w:hAnsi="Arial" w:cs="Arial"/>
          <w:szCs w:val="24"/>
          <w:shd w:val="clear" w:color="auto" w:fill="FFFFFF"/>
        </w:rPr>
        <w:t>more?.</w:t>
      </w:r>
      <w:proofErr w:type="gramEnd"/>
      <w:r w:rsidRPr="00EE45E0">
        <w:rPr>
          <w:rFonts w:ascii="Arial" w:hAnsi="Arial" w:cs="Arial"/>
          <w:szCs w:val="24"/>
          <w:shd w:val="clear" w:color="auto" w:fill="FFFFFF"/>
        </w:rPr>
        <w:t> </w:t>
      </w:r>
      <w:r w:rsidRPr="00EE45E0">
        <w:rPr>
          <w:rFonts w:ascii="Arial" w:hAnsi="Arial" w:cs="Arial"/>
          <w:i/>
          <w:iCs/>
          <w:szCs w:val="24"/>
          <w:shd w:val="clear" w:color="auto" w:fill="FFFFFF"/>
        </w:rPr>
        <w:t>International Journal of Hospitality Management</w:t>
      </w:r>
      <w:r w:rsidRPr="00EE45E0">
        <w:rPr>
          <w:rFonts w:ascii="Arial" w:hAnsi="Arial" w:cs="Arial"/>
          <w:szCs w:val="24"/>
          <w:shd w:val="clear" w:color="auto" w:fill="FFFFFF"/>
        </w:rPr>
        <w:t>, </w:t>
      </w:r>
      <w:r w:rsidRPr="00EE45E0">
        <w:rPr>
          <w:rFonts w:ascii="Arial" w:hAnsi="Arial" w:cs="Arial"/>
          <w:i/>
          <w:iCs/>
          <w:szCs w:val="24"/>
          <w:shd w:val="clear" w:color="auto" w:fill="FFFFFF"/>
        </w:rPr>
        <w:t>74</w:t>
      </w:r>
      <w:r w:rsidRPr="00EE45E0">
        <w:rPr>
          <w:rFonts w:ascii="Arial" w:hAnsi="Arial" w:cs="Arial"/>
          <w:szCs w:val="24"/>
          <w:shd w:val="clear" w:color="auto" w:fill="FFFFFF"/>
        </w:rPr>
        <w:t>, pp.57-66.</w:t>
      </w:r>
    </w:p>
    <w:p w14:paraId="4B4F79EB" w14:textId="77777777" w:rsidR="004748B3" w:rsidRPr="00EE45E0" w:rsidRDefault="004748B3" w:rsidP="00EE45E0">
      <w:pPr>
        <w:pStyle w:val="NormalWeb"/>
        <w:spacing w:line="360" w:lineRule="auto"/>
        <w:ind w:left="360"/>
        <w:jc w:val="both"/>
        <w:rPr>
          <w:rFonts w:ascii="Arial" w:hAnsi="Arial" w:cs="Arial"/>
        </w:rPr>
      </w:pPr>
      <w:proofErr w:type="spellStart"/>
      <w:r w:rsidRPr="00EE45E0">
        <w:rPr>
          <w:rFonts w:ascii="Arial" w:hAnsi="Arial" w:cs="Arial"/>
        </w:rPr>
        <w:t>Simplilearn</w:t>
      </w:r>
      <w:proofErr w:type="spellEnd"/>
      <w:r w:rsidRPr="00EE45E0">
        <w:rPr>
          <w:rFonts w:ascii="Arial" w:hAnsi="Arial" w:cs="Arial"/>
        </w:rPr>
        <w:t xml:space="preserve"> (2023) </w:t>
      </w:r>
      <w:r w:rsidRPr="00EE45E0">
        <w:rPr>
          <w:rFonts w:ascii="Arial" w:hAnsi="Arial" w:cs="Arial"/>
          <w:i/>
          <w:iCs/>
        </w:rPr>
        <w:t>Top 10 leadership theories in 2024</w:t>
      </w:r>
      <w:r w:rsidRPr="00EE45E0">
        <w:rPr>
          <w:rFonts w:ascii="Arial" w:hAnsi="Arial" w:cs="Arial"/>
        </w:rPr>
        <w:t xml:space="preserve">, </w:t>
      </w:r>
      <w:r w:rsidRPr="00EE45E0">
        <w:rPr>
          <w:rFonts w:ascii="Arial" w:hAnsi="Arial" w:cs="Arial"/>
          <w:i/>
          <w:iCs/>
        </w:rPr>
        <w:t>Simplilearn.com</w:t>
      </w:r>
      <w:r w:rsidRPr="00EE45E0">
        <w:rPr>
          <w:rFonts w:ascii="Arial" w:hAnsi="Arial" w:cs="Arial"/>
        </w:rPr>
        <w:t xml:space="preserve">. Available at: https://www.simplilearn.com/top-leadership-theories-every-manager-should-know-article (Accessed: 25 January 2024). </w:t>
      </w:r>
    </w:p>
    <w:p w14:paraId="4305163F" w14:textId="77777777" w:rsidR="004748B3" w:rsidRPr="00EE45E0" w:rsidRDefault="004748B3" w:rsidP="00EE45E0">
      <w:pPr>
        <w:spacing w:line="360" w:lineRule="auto"/>
        <w:ind w:left="360"/>
        <w:rPr>
          <w:rFonts w:ascii="Arial" w:hAnsi="Arial" w:cs="Arial"/>
          <w:szCs w:val="24"/>
          <w:shd w:val="clear" w:color="auto" w:fill="FFFFFF"/>
        </w:rPr>
      </w:pPr>
      <w:r w:rsidRPr="00EE45E0">
        <w:rPr>
          <w:rFonts w:ascii="Arial" w:hAnsi="Arial" w:cs="Arial"/>
          <w:szCs w:val="24"/>
          <w:shd w:val="clear" w:color="auto" w:fill="FFFFFF"/>
        </w:rPr>
        <w:t>Stanley, D., 2022. Leadership theories and styles. </w:t>
      </w:r>
      <w:r w:rsidRPr="00EE45E0">
        <w:rPr>
          <w:rFonts w:ascii="Arial" w:hAnsi="Arial" w:cs="Arial"/>
          <w:i/>
          <w:iCs/>
          <w:szCs w:val="24"/>
          <w:shd w:val="clear" w:color="auto" w:fill="FFFFFF"/>
        </w:rPr>
        <w:t>Clinical Leadership in Nursing and Healthcare</w:t>
      </w:r>
      <w:r w:rsidRPr="00EE45E0">
        <w:rPr>
          <w:rFonts w:ascii="Arial" w:hAnsi="Arial" w:cs="Arial"/>
          <w:szCs w:val="24"/>
          <w:shd w:val="clear" w:color="auto" w:fill="FFFFFF"/>
        </w:rPr>
        <w:t>, pp.31-60.</w:t>
      </w:r>
    </w:p>
    <w:p w14:paraId="35333B9D" w14:textId="77777777" w:rsidR="004748B3" w:rsidRPr="00EE45E0" w:rsidRDefault="004748B3" w:rsidP="00EE45E0">
      <w:pPr>
        <w:spacing w:line="360" w:lineRule="auto"/>
        <w:ind w:left="360"/>
        <w:rPr>
          <w:rFonts w:ascii="Arial" w:hAnsi="Arial" w:cs="Arial"/>
          <w:szCs w:val="24"/>
          <w:shd w:val="clear" w:color="auto" w:fill="FFFFFF"/>
        </w:rPr>
      </w:pPr>
      <w:r w:rsidRPr="00EE45E0">
        <w:rPr>
          <w:rFonts w:ascii="Arial" w:hAnsi="Arial" w:cs="Arial"/>
          <w:szCs w:val="24"/>
          <w:shd w:val="clear" w:color="auto" w:fill="FFFFFF"/>
        </w:rPr>
        <w:t xml:space="preserve">Tracey, J.B. and </w:t>
      </w:r>
      <w:proofErr w:type="spellStart"/>
      <w:r w:rsidRPr="00EE45E0">
        <w:rPr>
          <w:rFonts w:ascii="Arial" w:hAnsi="Arial" w:cs="Arial"/>
          <w:szCs w:val="24"/>
          <w:shd w:val="clear" w:color="auto" w:fill="FFFFFF"/>
        </w:rPr>
        <w:t>Hinkin</w:t>
      </w:r>
      <w:proofErr w:type="spellEnd"/>
      <w:r w:rsidRPr="00EE45E0">
        <w:rPr>
          <w:rFonts w:ascii="Arial" w:hAnsi="Arial" w:cs="Arial"/>
          <w:szCs w:val="24"/>
          <w:shd w:val="clear" w:color="auto" w:fill="FFFFFF"/>
        </w:rPr>
        <w:t xml:space="preserve">, T.R., 1998. Transformational leadership or effective managerial </w:t>
      </w:r>
      <w:proofErr w:type="gramStart"/>
      <w:r w:rsidRPr="00EE45E0">
        <w:rPr>
          <w:rFonts w:ascii="Arial" w:hAnsi="Arial" w:cs="Arial"/>
          <w:szCs w:val="24"/>
          <w:shd w:val="clear" w:color="auto" w:fill="FFFFFF"/>
        </w:rPr>
        <w:t>practices?.</w:t>
      </w:r>
      <w:proofErr w:type="gramEnd"/>
      <w:r w:rsidRPr="00EE45E0">
        <w:rPr>
          <w:rFonts w:ascii="Arial" w:hAnsi="Arial" w:cs="Arial"/>
          <w:szCs w:val="24"/>
          <w:shd w:val="clear" w:color="auto" w:fill="FFFFFF"/>
        </w:rPr>
        <w:t> </w:t>
      </w:r>
      <w:r w:rsidRPr="00EE45E0">
        <w:rPr>
          <w:rFonts w:ascii="Arial" w:hAnsi="Arial" w:cs="Arial"/>
          <w:i/>
          <w:iCs/>
          <w:szCs w:val="24"/>
          <w:shd w:val="clear" w:color="auto" w:fill="FFFFFF"/>
        </w:rPr>
        <w:t>Group &amp; organization management</w:t>
      </w:r>
      <w:r w:rsidRPr="00EE45E0">
        <w:rPr>
          <w:rFonts w:ascii="Arial" w:hAnsi="Arial" w:cs="Arial"/>
          <w:szCs w:val="24"/>
          <w:shd w:val="clear" w:color="auto" w:fill="FFFFFF"/>
        </w:rPr>
        <w:t>, </w:t>
      </w:r>
      <w:r w:rsidRPr="00EE45E0">
        <w:rPr>
          <w:rFonts w:ascii="Arial" w:hAnsi="Arial" w:cs="Arial"/>
          <w:i/>
          <w:iCs/>
          <w:szCs w:val="24"/>
          <w:shd w:val="clear" w:color="auto" w:fill="FFFFFF"/>
        </w:rPr>
        <w:t>23</w:t>
      </w:r>
      <w:r w:rsidRPr="00EE45E0">
        <w:rPr>
          <w:rFonts w:ascii="Arial" w:hAnsi="Arial" w:cs="Arial"/>
          <w:szCs w:val="24"/>
          <w:shd w:val="clear" w:color="auto" w:fill="FFFFFF"/>
        </w:rPr>
        <w:t>(3), pp.220-236.</w:t>
      </w:r>
    </w:p>
    <w:p w14:paraId="0982CFE1" w14:textId="77777777" w:rsidR="004748B3" w:rsidRPr="00EE45E0" w:rsidRDefault="004748B3" w:rsidP="00EE45E0">
      <w:pPr>
        <w:spacing w:line="360" w:lineRule="auto"/>
        <w:ind w:left="360"/>
        <w:rPr>
          <w:rFonts w:ascii="Arial" w:hAnsi="Arial" w:cs="Arial"/>
          <w:szCs w:val="24"/>
          <w:shd w:val="clear" w:color="auto" w:fill="FFFFFF"/>
        </w:rPr>
      </w:pPr>
      <w:r w:rsidRPr="00EE45E0">
        <w:rPr>
          <w:rFonts w:ascii="Arial" w:hAnsi="Arial" w:cs="Arial"/>
          <w:szCs w:val="24"/>
          <w:shd w:val="clear" w:color="auto" w:fill="FFFFFF"/>
        </w:rPr>
        <w:t>Turner, J.R. and Baker, R., 2018. A review of leadership theories: identifying a lack of growth in the HRD leadership domain. </w:t>
      </w:r>
      <w:r w:rsidRPr="00EE45E0">
        <w:rPr>
          <w:rFonts w:ascii="Arial" w:hAnsi="Arial" w:cs="Arial"/>
          <w:i/>
          <w:iCs/>
          <w:szCs w:val="24"/>
          <w:shd w:val="clear" w:color="auto" w:fill="FFFFFF"/>
        </w:rPr>
        <w:t>European Journal of Training and Development</w:t>
      </w:r>
      <w:r w:rsidRPr="00EE45E0">
        <w:rPr>
          <w:rFonts w:ascii="Arial" w:hAnsi="Arial" w:cs="Arial"/>
          <w:szCs w:val="24"/>
          <w:shd w:val="clear" w:color="auto" w:fill="FFFFFF"/>
        </w:rPr>
        <w:t>, </w:t>
      </w:r>
      <w:r w:rsidRPr="00EE45E0">
        <w:rPr>
          <w:rFonts w:ascii="Arial" w:hAnsi="Arial" w:cs="Arial"/>
          <w:i/>
          <w:iCs/>
          <w:szCs w:val="24"/>
          <w:shd w:val="clear" w:color="auto" w:fill="FFFFFF"/>
        </w:rPr>
        <w:t>42</w:t>
      </w:r>
      <w:r w:rsidRPr="00EE45E0">
        <w:rPr>
          <w:rFonts w:ascii="Arial" w:hAnsi="Arial" w:cs="Arial"/>
          <w:szCs w:val="24"/>
          <w:shd w:val="clear" w:color="auto" w:fill="FFFFFF"/>
        </w:rPr>
        <w:t>(7/8), pp.470-498.</w:t>
      </w:r>
    </w:p>
    <w:p w14:paraId="7A6D960B" w14:textId="77777777" w:rsidR="004748B3" w:rsidRPr="00EE45E0" w:rsidRDefault="004748B3" w:rsidP="00EE45E0">
      <w:pPr>
        <w:spacing w:line="360" w:lineRule="auto"/>
        <w:ind w:left="360"/>
        <w:rPr>
          <w:rFonts w:ascii="Arial" w:hAnsi="Arial" w:cs="Arial"/>
          <w:szCs w:val="24"/>
          <w:shd w:val="clear" w:color="auto" w:fill="FFFFFF"/>
        </w:rPr>
      </w:pPr>
      <w:r w:rsidRPr="00EE45E0">
        <w:rPr>
          <w:rFonts w:ascii="Arial" w:hAnsi="Arial" w:cs="Arial"/>
          <w:szCs w:val="24"/>
          <w:shd w:val="clear" w:color="auto" w:fill="FFFFFF"/>
        </w:rPr>
        <w:t xml:space="preserve">Uslu, O., 2019. A general overview </w:t>
      </w:r>
      <w:proofErr w:type="gramStart"/>
      <w:r w:rsidRPr="00EE45E0">
        <w:rPr>
          <w:rFonts w:ascii="Arial" w:hAnsi="Arial" w:cs="Arial"/>
          <w:szCs w:val="24"/>
          <w:shd w:val="clear" w:color="auto" w:fill="FFFFFF"/>
        </w:rPr>
        <w:t>to</w:t>
      </w:r>
      <w:proofErr w:type="gramEnd"/>
      <w:r w:rsidRPr="00EE45E0">
        <w:rPr>
          <w:rFonts w:ascii="Arial" w:hAnsi="Arial" w:cs="Arial"/>
          <w:szCs w:val="24"/>
          <w:shd w:val="clear" w:color="auto" w:fill="FFFFFF"/>
        </w:rPr>
        <w:t xml:space="preserve"> leadership theories from a critical perspective. </w:t>
      </w:r>
      <w:proofErr w:type="spellStart"/>
      <w:r w:rsidRPr="00EE45E0">
        <w:rPr>
          <w:rFonts w:ascii="Arial" w:hAnsi="Arial" w:cs="Arial"/>
          <w:i/>
          <w:iCs/>
          <w:szCs w:val="24"/>
          <w:shd w:val="clear" w:color="auto" w:fill="FFFFFF"/>
        </w:rPr>
        <w:t>Маркетинг</w:t>
      </w:r>
      <w:proofErr w:type="spellEnd"/>
      <w:r w:rsidRPr="00EE45E0">
        <w:rPr>
          <w:rFonts w:ascii="Arial" w:hAnsi="Arial" w:cs="Arial"/>
          <w:i/>
          <w:iCs/>
          <w:szCs w:val="24"/>
          <w:shd w:val="clear" w:color="auto" w:fill="FFFFFF"/>
        </w:rPr>
        <w:t xml:space="preserve"> і </w:t>
      </w:r>
      <w:proofErr w:type="spellStart"/>
      <w:r w:rsidRPr="00EE45E0">
        <w:rPr>
          <w:rFonts w:ascii="Arial" w:hAnsi="Arial" w:cs="Arial"/>
          <w:i/>
          <w:iCs/>
          <w:szCs w:val="24"/>
          <w:shd w:val="clear" w:color="auto" w:fill="FFFFFF"/>
        </w:rPr>
        <w:t>менеджмент</w:t>
      </w:r>
      <w:proofErr w:type="spellEnd"/>
      <w:r w:rsidRPr="00EE45E0">
        <w:rPr>
          <w:rFonts w:ascii="Arial" w:hAnsi="Arial" w:cs="Arial"/>
          <w:i/>
          <w:iCs/>
          <w:szCs w:val="24"/>
          <w:shd w:val="clear" w:color="auto" w:fill="FFFFFF"/>
        </w:rPr>
        <w:t xml:space="preserve"> </w:t>
      </w:r>
      <w:proofErr w:type="spellStart"/>
      <w:r w:rsidRPr="00EE45E0">
        <w:rPr>
          <w:rFonts w:ascii="Arial" w:hAnsi="Arial" w:cs="Arial"/>
          <w:i/>
          <w:iCs/>
          <w:szCs w:val="24"/>
          <w:shd w:val="clear" w:color="auto" w:fill="FFFFFF"/>
        </w:rPr>
        <w:t>інновацій</w:t>
      </w:r>
      <w:proofErr w:type="spellEnd"/>
      <w:r w:rsidRPr="00EE45E0">
        <w:rPr>
          <w:rFonts w:ascii="Arial" w:hAnsi="Arial" w:cs="Arial"/>
          <w:szCs w:val="24"/>
          <w:shd w:val="clear" w:color="auto" w:fill="FFFFFF"/>
        </w:rPr>
        <w:t>, (1), pp.161-172.</w:t>
      </w:r>
    </w:p>
    <w:p w14:paraId="592223BF" w14:textId="77777777" w:rsidR="004748B3" w:rsidRPr="00EE45E0" w:rsidRDefault="004748B3" w:rsidP="00EE45E0">
      <w:pPr>
        <w:spacing w:line="360" w:lineRule="auto"/>
        <w:ind w:left="360"/>
        <w:rPr>
          <w:rFonts w:ascii="Arial" w:hAnsi="Arial" w:cs="Arial"/>
          <w:szCs w:val="24"/>
          <w:shd w:val="clear" w:color="auto" w:fill="FFFFFF"/>
        </w:rPr>
      </w:pPr>
      <w:r w:rsidRPr="00EE45E0">
        <w:rPr>
          <w:rFonts w:ascii="Arial" w:hAnsi="Arial" w:cs="Arial"/>
          <w:szCs w:val="24"/>
          <w:shd w:val="clear" w:color="auto" w:fill="FFFFFF"/>
        </w:rPr>
        <w:t xml:space="preserve">Uslu, O., 2019. A general overview </w:t>
      </w:r>
      <w:proofErr w:type="gramStart"/>
      <w:r w:rsidRPr="00EE45E0">
        <w:rPr>
          <w:rFonts w:ascii="Arial" w:hAnsi="Arial" w:cs="Arial"/>
          <w:szCs w:val="24"/>
          <w:shd w:val="clear" w:color="auto" w:fill="FFFFFF"/>
        </w:rPr>
        <w:t>to</w:t>
      </w:r>
      <w:proofErr w:type="gramEnd"/>
      <w:r w:rsidRPr="00EE45E0">
        <w:rPr>
          <w:rFonts w:ascii="Arial" w:hAnsi="Arial" w:cs="Arial"/>
          <w:szCs w:val="24"/>
          <w:shd w:val="clear" w:color="auto" w:fill="FFFFFF"/>
        </w:rPr>
        <w:t xml:space="preserve"> leadership theories from a critical perspective. </w:t>
      </w:r>
      <w:proofErr w:type="spellStart"/>
      <w:r w:rsidRPr="00EE45E0">
        <w:rPr>
          <w:rFonts w:ascii="Arial" w:hAnsi="Arial" w:cs="Arial"/>
          <w:i/>
          <w:iCs/>
          <w:szCs w:val="24"/>
          <w:shd w:val="clear" w:color="auto" w:fill="FFFFFF"/>
        </w:rPr>
        <w:t>Маркетинг</w:t>
      </w:r>
      <w:proofErr w:type="spellEnd"/>
      <w:r w:rsidRPr="00EE45E0">
        <w:rPr>
          <w:rFonts w:ascii="Arial" w:hAnsi="Arial" w:cs="Arial"/>
          <w:i/>
          <w:iCs/>
          <w:szCs w:val="24"/>
          <w:shd w:val="clear" w:color="auto" w:fill="FFFFFF"/>
        </w:rPr>
        <w:t xml:space="preserve"> і </w:t>
      </w:r>
      <w:proofErr w:type="spellStart"/>
      <w:r w:rsidRPr="00EE45E0">
        <w:rPr>
          <w:rFonts w:ascii="Arial" w:hAnsi="Arial" w:cs="Arial"/>
          <w:i/>
          <w:iCs/>
          <w:szCs w:val="24"/>
          <w:shd w:val="clear" w:color="auto" w:fill="FFFFFF"/>
        </w:rPr>
        <w:t>менеджмент</w:t>
      </w:r>
      <w:proofErr w:type="spellEnd"/>
      <w:r w:rsidRPr="00EE45E0">
        <w:rPr>
          <w:rFonts w:ascii="Arial" w:hAnsi="Arial" w:cs="Arial"/>
          <w:i/>
          <w:iCs/>
          <w:szCs w:val="24"/>
          <w:shd w:val="clear" w:color="auto" w:fill="FFFFFF"/>
        </w:rPr>
        <w:t xml:space="preserve"> </w:t>
      </w:r>
      <w:proofErr w:type="spellStart"/>
      <w:r w:rsidRPr="00EE45E0">
        <w:rPr>
          <w:rFonts w:ascii="Arial" w:hAnsi="Arial" w:cs="Arial"/>
          <w:i/>
          <w:iCs/>
          <w:szCs w:val="24"/>
          <w:shd w:val="clear" w:color="auto" w:fill="FFFFFF"/>
        </w:rPr>
        <w:t>інновацій</w:t>
      </w:r>
      <w:proofErr w:type="spellEnd"/>
      <w:r w:rsidRPr="00EE45E0">
        <w:rPr>
          <w:rFonts w:ascii="Arial" w:hAnsi="Arial" w:cs="Arial"/>
          <w:szCs w:val="24"/>
          <w:shd w:val="clear" w:color="auto" w:fill="FFFFFF"/>
        </w:rPr>
        <w:t>, (1), pp.161-172.</w:t>
      </w:r>
    </w:p>
    <w:p w14:paraId="0DC24B0E" w14:textId="77777777" w:rsidR="004748B3" w:rsidRPr="00EE45E0" w:rsidRDefault="004748B3" w:rsidP="00EE45E0">
      <w:pPr>
        <w:spacing w:line="360" w:lineRule="auto"/>
        <w:ind w:left="360"/>
        <w:rPr>
          <w:rFonts w:ascii="Arial" w:hAnsi="Arial" w:cs="Arial"/>
          <w:szCs w:val="24"/>
          <w:shd w:val="clear" w:color="auto" w:fill="FFFFFF"/>
        </w:rPr>
      </w:pPr>
      <w:proofErr w:type="spellStart"/>
      <w:r w:rsidRPr="00EE45E0">
        <w:rPr>
          <w:rFonts w:ascii="Arial" w:hAnsi="Arial" w:cs="Arial"/>
          <w:szCs w:val="24"/>
          <w:shd w:val="clear" w:color="auto" w:fill="FFFFFF"/>
        </w:rPr>
        <w:lastRenderedPageBreak/>
        <w:t>Verlage</w:t>
      </w:r>
      <w:proofErr w:type="spellEnd"/>
      <w:r w:rsidRPr="00EE45E0">
        <w:rPr>
          <w:rFonts w:ascii="Arial" w:hAnsi="Arial" w:cs="Arial"/>
          <w:szCs w:val="24"/>
          <w:shd w:val="clear" w:color="auto" w:fill="FFFFFF"/>
        </w:rPr>
        <w:t>, H., Rowold, J. and Schilling, J., 2012. Through Different Perspectives on Leadership: Comparing the Full Range Leadership Theory to Implicit Leadership Theories. </w:t>
      </w:r>
      <w:r w:rsidRPr="00EE45E0">
        <w:rPr>
          <w:rFonts w:ascii="Arial" w:hAnsi="Arial" w:cs="Arial"/>
          <w:i/>
          <w:iCs/>
          <w:szCs w:val="24"/>
          <w:shd w:val="clear" w:color="auto" w:fill="FFFFFF"/>
        </w:rPr>
        <w:t>E Journal of Organizational Learning &amp; Leadership</w:t>
      </w:r>
      <w:r w:rsidRPr="00EE45E0">
        <w:rPr>
          <w:rFonts w:ascii="Arial" w:hAnsi="Arial" w:cs="Arial"/>
          <w:szCs w:val="24"/>
          <w:shd w:val="clear" w:color="auto" w:fill="FFFFFF"/>
        </w:rPr>
        <w:t>, </w:t>
      </w:r>
      <w:r w:rsidRPr="00EE45E0">
        <w:rPr>
          <w:rFonts w:ascii="Arial" w:hAnsi="Arial" w:cs="Arial"/>
          <w:i/>
          <w:iCs/>
          <w:szCs w:val="24"/>
          <w:shd w:val="clear" w:color="auto" w:fill="FFFFFF"/>
        </w:rPr>
        <w:t>10</w:t>
      </w:r>
      <w:r w:rsidRPr="00EE45E0">
        <w:rPr>
          <w:rFonts w:ascii="Arial" w:hAnsi="Arial" w:cs="Arial"/>
          <w:szCs w:val="24"/>
          <w:shd w:val="clear" w:color="auto" w:fill="FFFFFF"/>
        </w:rPr>
        <w:t>(2).</w:t>
      </w:r>
    </w:p>
    <w:p w14:paraId="71C60471" w14:textId="77777777" w:rsidR="004748B3" w:rsidRPr="00EE45E0" w:rsidRDefault="004748B3" w:rsidP="00EE45E0">
      <w:pPr>
        <w:spacing w:line="360" w:lineRule="auto"/>
        <w:ind w:left="360"/>
        <w:rPr>
          <w:rFonts w:ascii="Arial" w:hAnsi="Arial" w:cs="Arial"/>
          <w:szCs w:val="24"/>
          <w:shd w:val="clear" w:color="auto" w:fill="FFFFFF"/>
        </w:rPr>
      </w:pPr>
      <w:r w:rsidRPr="00EE45E0">
        <w:rPr>
          <w:rFonts w:ascii="Arial" w:hAnsi="Arial" w:cs="Arial"/>
          <w:szCs w:val="24"/>
          <w:shd w:val="clear" w:color="auto" w:fill="FFFFFF"/>
        </w:rPr>
        <w:t>Washington, R.R., Sutton, C.D. and Sauser Jr, W.I., 2014. How distinct is servant leadership theory? Empirical comparisons with competing theories. </w:t>
      </w:r>
      <w:r w:rsidRPr="00EE45E0">
        <w:rPr>
          <w:rFonts w:ascii="Arial" w:hAnsi="Arial" w:cs="Arial"/>
          <w:i/>
          <w:iCs/>
          <w:szCs w:val="24"/>
          <w:shd w:val="clear" w:color="auto" w:fill="FFFFFF"/>
        </w:rPr>
        <w:t>Journal of Leadership, Accountability &amp; Ethics</w:t>
      </w:r>
      <w:r w:rsidRPr="00EE45E0">
        <w:rPr>
          <w:rFonts w:ascii="Arial" w:hAnsi="Arial" w:cs="Arial"/>
          <w:szCs w:val="24"/>
          <w:shd w:val="clear" w:color="auto" w:fill="FFFFFF"/>
        </w:rPr>
        <w:t>, </w:t>
      </w:r>
      <w:r w:rsidRPr="00EE45E0">
        <w:rPr>
          <w:rFonts w:ascii="Arial" w:hAnsi="Arial" w:cs="Arial"/>
          <w:i/>
          <w:iCs/>
          <w:szCs w:val="24"/>
          <w:shd w:val="clear" w:color="auto" w:fill="FFFFFF"/>
        </w:rPr>
        <w:t>11</w:t>
      </w:r>
      <w:r w:rsidRPr="00EE45E0">
        <w:rPr>
          <w:rFonts w:ascii="Arial" w:hAnsi="Arial" w:cs="Arial"/>
          <w:szCs w:val="24"/>
          <w:shd w:val="clear" w:color="auto" w:fill="FFFFFF"/>
        </w:rPr>
        <w:t>(1).</w:t>
      </w:r>
    </w:p>
    <w:p w14:paraId="54A55145" w14:textId="77777777" w:rsidR="004748B3" w:rsidRPr="00EE45E0" w:rsidRDefault="004748B3" w:rsidP="00EE45E0">
      <w:pPr>
        <w:pStyle w:val="NormalWeb"/>
        <w:spacing w:line="360" w:lineRule="auto"/>
        <w:ind w:left="360"/>
        <w:jc w:val="both"/>
        <w:rPr>
          <w:rFonts w:ascii="Arial" w:hAnsi="Arial" w:cs="Arial"/>
        </w:rPr>
      </w:pPr>
      <w:r w:rsidRPr="00EE45E0">
        <w:rPr>
          <w:rFonts w:ascii="Arial" w:hAnsi="Arial" w:cs="Arial"/>
        </w:rPr>
        <w:t xml:space="preserve">Wissman, J., Knippa, A. and Roberts, K.K. (2018) </w:t>
      </w:r>
      <w:r w:rsidRPr="00EE45E0">
        <w:rPr>
          <w:rFonts w:ascii="Arial" w:hAnsi="Arial" w:cs="Arial"/>
          <w:i/>
          <w:iCs/>
        </w:rPr>
        <w:t>Leadership and management</w:t>
      </w:r>
      <w:r w:rsidRPr="00EE45E0">
        <w:rPr>
          <w:rFonts w:ascii="Arial" w:hAnsi="Arial" w:cs="Arial"/>
        </w:rPr>
        <w:t xml:space="preserve">. Overland Park, KS: Assessment Technologies Institute. </w:t>
      </w:r>
    </w:p>
    <w:p w14:paraId="6B7B9F8F" w14:textId="77777777" w:rsidR="005C6F57" w:rsidRPr="00EE45E0" w:rsidRDefault="005C6F57" w:rsidP="00EE45E0">
      <w:pPr>
        <w:spacing w:line="360" w:lineRule="auto"/>
        <w:rPr>
          <w:rFonts w:ascii="Arial" w:hAnsi="Arial" w:cs="Arial"/>
          <w:szCs w:val="24"/>
        </w:rPr>
      </w:pPr>
    </w:p>
    <w:p w14:paraId="16397F99" w14:textId="77777777" w:rsidR="005C6F57" w:rsidRPr="00EE45E0" w:rsidRDefault="005C6F57" w:rsidP="00EE45E0">
      <w:pPr>
        <w:spacing w:line="360" w:lineRule="auto"/>
        <w:rPr>
          <w:rFonts w:ascii="Arial" w:hAnsi="Arial" w:cs="Arial"/>
          <w:szCs w:val="24"/>
        </w:rPr>
      </w:pPr>
    </w:p>
    <w:sectPr w:rsidR="005C6F57" w:rsidRPr="00EE45E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D3D0C" w14:textId="77777777" w:rsidR="00BB3D0A" w:rsidRDefault="00BB3D0A" w:rsidP="009535CC">
      <w:pPr>
        <w:spacing w:after="0"/>
      </w:pPr>
      <w:r>
        <w:separator/>
      </w:r>
    </w:p>
  </w:endnote>
  <w:endnote w:type="continuationSeparator" w:id="0">
    <w:p w14:paraId="7B479FE2" w14:textId="77777777" w:rsidR="00BB3D0A" w:rsidRDefault="00BB3D0A" w:rsidP="009535C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95309" w14:textId="52B84212" w:rsidR="009535CC" w:rsidRDefault="009535CC" w:rsidP="00440377">
    <w:pPr>
      <w:pStyle w:val="Footer"/>
    </w:pPr>
  </w:p>
  <w:p w14:paraId="173226DB" w14:textId="77777777" w:rsidR="009535CC" w:rsidRDefault="009535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F73E4" w14:textId="77777777" w:rsidR="00BB3D0A" w:rsidRDefault="00BB3D0A" w:rsidP="009535CC">
      <w:pPr>
        <w:spacing w:after="0"/>
      </w:pPr>
      <w:r>
        <w:separator/>
      </w:r>
    </w:p>
  </w:footnote>
  <w:footnote w:type="continuationSeparator" w:id="0">
    <w:p w14:paraId="0AF244A4" w14:textId="77777777" w:rsidR="00BB3D0A" w:rsidRDefault="00BB3D0A" w:rsidP="009535C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70801"/>
    <w:multiLevelType w:val="hybridMultilevel"/>
    <w:tmpl w:val="716A7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621545"/>
    <w:multiLevelType w:val="hybridMultilevel"/>
    <w:tmpl w:val="39F86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033491"/>
    <w:multiLevelType w:val="hybridMultilevel"/>
    <w:tmpl w:val="AE5A3E2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FDC7DC9"/>
    <w:multiLevelType w:val="hybridMultilevel"/>
    <w:tmpl w:val="62DE69F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86933664">
    <w:abstractNumId w:val="1"/>
  </w:num>
  <w:num w:numId="2" w16cid:durableId="1583876971">
    <w:abstractNumId w:val="3"/>
  </w:num>
  <w:num w:numId="3" w16cid:durableId="1264846433">
    <w:abstractNumId w:val="2"/>
  </w:num>
  <w:num w:numId="4" w16cid:durableId="1042250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AzNTQxNDI0MzGxtDRW0lEKTi0uzszPAykwrAUALf4GYSwAAAA="/>
  </w:docVars>
  <w:rsids>
    <w:rsidRoot w:val="009535CC"/>
    <w:rsid w:val="00025F15"/>
    <w:rsid w:val="00050608"/>
    <w:rsid w:val="00051928"/>
    <w:rsid w:val="00057BBA"/>
    <w:rsid w:val="00076C98"/>
    <w:rsid w:val="0008089E"/>
    <w:rsid w:val="000827BF"/>
    <w:rsid w:val="000B1379"/>
    <w:rsid w:val="000E3D19"/>
    <w:rsid w:val="000F0871"/>
    <w:rsid w:val="0011666B"/>
    <w:rsid w:val="001414D1"/>
    <w:rsid w:val="001420B3"/>
    <w:rsid w:val="00174593"/>
    <w:rsid w:val="00184098"/>
    <w:rsid w:val="00187112"/>
    <w:rsid w:val="001A10C5"/>
    <w:rsid w:val="001B12D3"/>
    <w:rsid w:val="001C240A"/>
    <w:rsid w:val="001D0AE2"/>
    <w:rsid w:val="001F0ECA"/>
    <w:rsid w:val="0021603C"/>
    <w:rsid w:val="00221FCE"/>
    <w:rsid w:val="00236E3C"/>
    <w:rsid w:val="00237743"/>
    <w:rsid w:val="00243108"/>
    <w:rsid w:val="00243D81"/>
    <w:rsid w:val="00275DB5"/>
    <w:rsid w:val="00287B0B"/>
    <w:rsid w:val="002939C3"/>
    <w:rsid w:val="002A0F31"/>
    <w:rsid w:val="002A57F9"/>
    <w:rsid w:val="002A5BD2"/>
    <w:rsid w:val="002B22EC"/>
    <w:rsid w:val="002D20F7"/>
    <w:rsid w:val="002E3328"/>
    <w:rsid w:val="002E40EA"/>
    <w:rsid w:val="0032333F"/>
    <w:rsid w:val="00347DA9"/>
    <w:rsid w:val="0036238F"/>
    <w:rsid w:val="003A5638"/>
    <w:rsid w:val="003B0CA5"/>
    <w:rsid w:val="003D2A28"/>
    <w:rsid w:val="003E3BFB"/>
    <w:rsid w:val="00401E46"/>
    <w:rsid w:val="0041189C"/>
    <w:rsid w:val="00423942"/>
    <w:rsid w:val="00440377"/>
    <w:rsid w:val="004646ED"/>
    <w:rsid w:val="004733CB"/>
    <w:rsid w:val="004748B3"/>
    <w:rsid w:val="004B73D2"/>
    <w:rsid w:val="004D0B36"/>
    <w:rsid w:val="004D7CCB"/>
    <w:rsid w:val="004F37F8"/>
    <w:rsid w:val="0051410C"/>
    <w:rsid w:val="005346BD"/>
    <w:rsid w:val="00546947"/>
    <w:rsid w:val="005A1489"/>
    <w:rsid w:val="005A3A66"/>
    <w:rsid w:val="005B1E5A"/>
    <w:rsid w:val="005C6F57"/>
    <w:rsid w:val="00613E1F"/>
    <w:rsid w:val="00624EED"/>
    <w:rsid w:val="00632B2D"/>
    <w:rsid w:val="00634CBB"/>
    <w:rsid w:val="0065711E"/>
    <w:rsid w:val="00705312"/>
    <w:rsid w:val="007218DA"/>
    <w:rsid w:val="00732338"/>
    <w:rsid w:val="0073273E"/>
    <w:rsid w:val="007659B8"/>
    <w:rsid w:val="00766D02"/>
    <w:rsid w:val="007711FC"/>
    <w:rsid w:val="00775268"/>
    <w:rsid w:val="007840BD"/>
    <w:rsid w:val="00784AF2"/>
    <w:rsid w:val="007B1518"/>
    <w:rsid w:val="007B31F9"/>
    <w:rsid w:val="007C690E"/>
    <w:rsid w:val="007E7E9D"/>
    <w:rsid w:val="007F294F"/>
    <w:rsid w:val="007F7A05"/>
    <w:rsid w:val="00815BD5"/>
    <w:rsid w:val="00832642"/>
    <w:rsid w:val="008530C8"/>
    <w:rsid w:val="008730DF"/>
    <w:rsid w:val="008964CA"/>
    <w:rsid w:val="008A62F4"/>
    <w:rsid w:val="008D4166"/>
    <w:rsid w:val="0090292B"/>
    <w:rsid w:val="00902CB2"/>
    <w:rsid w:val="00907F2D"/>
    <w:rsid w:val="00911723"/>
    <w:rsid w:val="00913CC3"/>
    <w:rsid w:val="0093581A"/>
    <w:rsid w:val="00940DE4"/>
    <w:rsid w:val="00941B2E"/>
    <w:rsid w:val="009535CC"/>
    <w:rsid w:val="009706D2"/>
    <w:rsid w:val="009713D9"/>
    <w:rsid w:val="00991F24"/>
    <w:rsid w:val="0099686B"/>
    <w:rsid w:val="009B74B3"/>
    <w:rsid w:val="009C73F2"/>
    <w:rsid w:val="009F28CE"/>
    <w:rsid w:val="00A053A1"/>
    <w:rsid w:val="00A3310B"/>
    <w:rsid w:val="00A33F56"/>
    <w:rsid w:val="00A37E8F"/>
    <w:rsid w:val="00A42325"/>
    <w:rsid w:val="00A77B39"/>
    <w:rsid w:val="00A81AB2"/>
    <w:rsid w:val="00A95A69"/>
    <w:rsid w:val="00AC221A"/>
    <w:rsid w:val="00AE74EB"/>
    <w:rsid w:val="00AF301D"/>
    <w:rsid w:val="00B06154"/>
    <w:rsid w:val="00B07A94"/>
    <w:rsid w:val="00B5223E"/>
    <w:rsid w:val="00B71705"/>
    <w:rsid w:val="00B77B13"/>
    <w:rsid w:val="00B8679E"/>
    <w:rsid w:val="00B8740C"/>
    <w:rsid w:val="00B96899"/>
    <w:rsid w:val="00BA5D4B"/>
    <w:rsid w:val="00BB2163"/>
    <w:rsid w:val="00BB3D0A"/>
    <w:rsid w:val="00BB3DBA"/>
    <w:rsid w:val="00BB62AA"/>
    <w:rsid w:val="00BC2677"/>
    <w:rsid w:val="00BD7E74"/>
    <w:rsid w:val="00BF2DC4"/>
    <w:rsid w:val="00BF4D54"/>
    <w:rsid w:val="00BF6645"/>
    <w:rsid w:val="00C00326"/>
    <w:rsid w:val="00C03C73"/>
    <w:rsid w:val="00C12590"/>
    <w:rsid w:val="00C135B0"/>
    <w:rsid w:val="00C5103F"/>
    <w:rsid w:val="00C952D5"/>
    <w:rsid w:val="00CB499E"/>
    <w:rsid w:val="00CD1F90"/>
    <w:rsid w:val="00CF08A8"/>
    <w:rsid w:val="00D45F1F"/>
    <w:rsid w:val="00D7172C"/>
    <w:rsid w:val="00D72ED8"/>
    <w:rsid w:val="00D75A29"/>
    <w:rsid w:val="00D92D2E"/>
    <w:rsid w:val="00E10D54"/>
    <w:rsid w:val="00E80D10"/>
    <w:rsid w:val="00EE45E0"/>
    <w:rsid w:val="00F01F5F"/>
    <w:rsid w:val="00F03D8A"/>
    <w:rsid w:val="00F56B23"/>
    <w:rsid w:val="00F571DF"/>
    <w:rsid w:val="00F87DD4"/>
    <w:rsid w:val="00F92AA7"/>
    <w:rsid w:val="00FA3E43"/>
    <w:rsid w:val="00FE1B04"/>
    <w:rsid w:val="00FE7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8A43C"/>
  <w15:chartTrackingRefBased/>
  <w15:docId w15:val="{C67EBD3B-AA71-460F-B9F7-06BA09AD9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5CC"/>
    <w:pPr>
      <w:spacing w:line="24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35CC"/>
    <w:pPr>
      <w:tabs>
        <w:tab w:val="center" w:pos="4680"/>
        <w:tab w:val="right" w:pos="9360"/>
      </w:tabs>
      <w:spacing w:after="0"/>
    </w:pPr>
  </w:style>
  <w:style w:type="character" w:customStyle="1" w:styleId="HeaderChar">
    <w:name w:val="Header Char"/>
    <w:basedOn w:val="DefaultParagraphFont"/>
    <w:link w:val="Header"/>
    <w:uiPriority w:val="99"/>
    <w:rsid w:val="009535CC"/>
    <w:rPr>
      <w:rFonts w:ascii="Times New Roman" w:hAnsi="Times New Roman"/>
      <w:sz w:val="24"/>
    </w:rPr>
  </w:style>
  <w:style w:type="paragraph" w:styleId="Footer">
    <w:name w:val="footer"/>
    <w:basedOn w:val="Normal"/>
    <w:link w:val="FooterChar"/>
    <w:uiPriority w:val="99"/>
    <w:unhideWhenUsed/>
    <w:rsid w:val="009535CC"/>
    <w:pPr>
      <w:tabs>
        <w:tab w:val="center" w:pos="4680"/>
        <w:tab w:val="right" w:pos="9360"/>
      </w:tabs>
      <w:spacing w:after="0"/>
    </w:pPr>
  </w:style>
  <w:style w:type="character" w:customStyle="1" w:styleId="FooterChar">
    <w:name w:val="Footer Char"/>
    <w:basedOn w:val="DefaultParagraphFont"/>
    <w:link w:val="Footer"/>
    <w:uiPriority w:val="99"/>
    <w:rsid w:val="009535CC"/>
    <w:rPr>
      <w:rFonts w:ascii="Times New Roman" w:hAnsi="Times New Roman"/>
      <w:sz w:val="24"/>
    </w:rPr>
  </w:style>
  <w:style w:type="paragraph" w:styleId="Title">
    <w:name w:val="Title"/>
    <w:basedOn w:val="Normal"/>
    <w:next w:val="Normal"/>
    <w:link w:val="TitleChar"/>
    <w:uiPriority w:val="10"/>
    <w:qFormat/>
    <w:rsid w:val="00CD1F90"/>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1F9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0F0871"/>
    <w:pPr>
      <w:ind w:left="720"/>
      <w:contextualSpacing/>
    </w:pPr>
  </w:style>
  <w:style w:type="paragraph" w:styleId="NormalWeb">
    <w:name w:val="Normal (Web)"/>
    <w:basedOn w:val="Normal"/>
    <w:uiPriority w:val="99"/>
    <w:semiHidden/>
    <w:unhideWhenUsed/>
    <w:rsid w:val="007C690E"/>
    <w:pPr>
      <w:spacing w:before="100" w:beforeAutospacing="1" w:after="100" w:afterAutospacing="1"/>
      <w:jc w:val="left"/>
    </w:pPr>
    <w:rPr>
      <w:rFonts w:eastAsia="Times New Roman" w:cs="Times New Roman"/>
      <w:kern w:val="0"/>
      <w:szCs w:val="24"/>
      <w14:ligatures w14:val="none"/>
    </w:rPr>
  </w:style>
  <w:style w:type="paragraph" w:customStyle="1" w:styleId="selectable-text">
    <w:name w:val="selectable-text"/>
    <w:basedOn w:val="Normal"/>
    <w:rsid w:val="007B1518"/>
    <w:pPr>
      <w:spacing w:before="100" w:beforeAutospacing="1" w:after="100" w:afterAutospacing="1"/>
      <w:jc w:val="left"/>
    </w:pPr>
    <w:rPr>
      <w:rFonts w:eastAsia="Times New Roman" w:cs="Times New Roman"/>
      <w:kern w:val="0"/>
      <w:szCs w:val="24"/>
      <w14:ligatures w14:val="none"/>
    </w:rPr>
  </w:style>
  <w:style w:type="character" w:customStyle="1" w:styleId="selectable-text1">
    <w:name w:val="selectable-text1"/>
    <w:basedOn w:val="DefaultParagraphFont"/>
    <w:rsid w:val="007B1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845810">
      <w:bodyDiv w:val="1"/>
      <w:marLeft w:val="0"/>
      <w:marRight w:val="0"/>
      <w:marTop w:val="0"/>
      <w:marBottom w:val="0"/>
      <w:divBdr>
        <w:top w:val="none" w:sz="0" w:space="0" w:color="auto"/>
        <w:left w:val="none" w:sz="0" w:space="0" w:color="auto"/>
        <w:bottom w:val="none" w:sz="0" w:space="0" w:color="auto"/>
        <w:right w:val="none" w:sz="0" w:space="0" w:color="auto"/>
      </w:divBdr>
    </w:div>
    <w:div w:id="1307784658">
      <w:bodyDiv w:val="1"/>
      <w:marLeft w:val="0"/>
      <w:marRight w:val="0"/>
      <w:marTop w:val="0"/>
      <w:marBottom w:val="0"/>
      <w:divBdr>
        <w:top w:val="none" w:sz="0" w:space="0" w:color="auto"/>
        <w:left w:val="none" w:sz="0" w:space="0" w:color="auto"/>
        <w:bottom w:val="none" w:sz="0" w:space="0" w:color="auto"/>
        <w:right w:val="none" w:sz="0" w:space="0" w:color="auto"/>
      </w:divBdr>
    </w:div>
    <w:div w:id="1322123576">
      <w:bodyDiv w:val="1"/>
      <w:marLeft w:val="0"/>
      <w:marRight w:val="0"/>
      <w:marTop w:val="0"/>
      <w:marBottom w:val="0"/>
      <w:divBdr>
        <w:top w:val="none" w:sz="0" w:space="0" w:color="auto"/>
        <w:left w:val="none" w:sz="0" w:space="0" w:color="auto"/>
        <w:bottom w:val="none" w:sz="0" w:space="0" w:color="auto"/>
        <w:right w:val="none" w:sz="0" w:space="0" w:color="auto"/>
      </w:divBdr>
    </w:div>
    <w:div w:id="169248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12</Pages>
  <Words>3060</Words>
  <Characters>17448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210</dc:creator>
  <cp:keywords/>
  <dc:description/>
  <cp:lastModifiedBy>Fatema Uddin</cp:lastModifiedBy>
  <cp:revision>69</cp:revision>
  <dcterms:created xsi:type="dcterms:W3CDTF">2024-01-25T19:05:00Z</dcterms:created>
  <dcterms:modified xsi:type="dcterms:W3CDTF">2024-01-30T22:24:00Z</dcterms:modified>
</cp:coreProperties>
</file>