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252578" w:rsidRPr="00713E97" w14:paraId="78C3979F" w14:textId="77777777" w:rsidTr="00B92318">
        <w:trPr>
          <w:trHeight w:val="849"/>
        </w:trPr>
        <w:tc>
          <w:tcPr>
            <w:tcW w:w="8755" w:type="dxa"/>
            <w:gridSpan w:val="4"/>
          </w:tcPr>
          <w:p w14:paraId="67EB2EA6" w14:textId="77777777" w:rsidR="00252578" w:rsidRPr="00713E97" w:rsidRDefault="00252578" w:rsidP="00B92318">
            <w:pPr>
              <w:spacing w:after="0" w:line="240" w:lineRule="auto"/>
              <w:ind w:right="34"/>
              <w:rPr>
                <w:rFonts w:ascii="Calibri" w:eastAsia="SimSun" w:hAnsi="Calibri" w:cs="Calibri"/>
                <w:i/>
                <w:iCs/>
                <w:color w:val="000000"/>
                <w:spacing w:val="0"/>
                <w:lang w:val="cy-GB" w:eastAsia="zh-CN"/>
              </w:rPr>
            </w:pPr>
          </w:p>
          <w:p w14:paraId="4469831A" w14:textId="77777777" w:rsidR="00252578" w:rsidRPr="00713E97" w:rsidRDefault="00252578" w:rsidP="00B92318">
            <w:pPr>
              <w:spacing w:after="0" w:line="240" w:lineRule="auto"/>
              <w:ind w:right="34"/>
              <w:jc w:val="center"/>
              <w:rPr>
                <w:rFonts w:ascii="Calibri" w:eastAsia="SimSun" w:hAnsi="Calibri" w:cs="Calibri"/>
                <w:b/>
                <w:bCs/>
                <w:color w:val="000000"/>
                <w:spacing w:val="0"/>
                <w:lang w:val="cy-GB" w:eastAsia="zh-CN"/>
              </w:rPr>
            </w:pPr>
            <w:r w:rsidRPr="00713E97">
              <w:rPr>
                <w:rFonts w:ascii="Calibri" w:eastAsia="SimSun" w:hAnsi="Calibri" w:cs="Calibri"/>
                <w:b/>
                <w:bCs/>
                <w:color w:val="000000"/>
                <w:spacing w:val="0"/>
                <w:lang w:val="cy-GB" w:eastAsia="zh-CN"/>
              </w:rPr>
              <w:t xml:space="preserve">Assignment feedback </w:t>
            </w:r>
          </w:p>
          <w:p w14:paraId="1ED74C65" w14:textId="77777777" w:rsidR="00252578" w:rsidRPr="00713E97" w:rsidRDefault="00252578" w:rsidP="00B92318">
            <w:pPr>
              <w:spacing w:after="0" w:line="240" w:lineRule="auto"/>
              <w:ind w:right="34"/>
              <w:jc w:val="center"/>
              <w:rPr>
                <w:rFonts w:ascii="Calibri" w:eastAsia="SimSun" w:hAnsi="Calibri" w:cs="Calibri"/>
                <w:b/>
                <w:bCs/>
                <w:color w:val="000000"/>
                <w:spacing w:val="0"/>
                <w:lang w:val="cy-GB" w:eastAsia="zh-CN"/>
              </w:rPr>
            </w:pPr>
          </w:p>
          <w:p w14:paraId="449A9143" w14:textId="77777777" w:rsidR="00252578" w:rsidRPr="00713E97" w:rsidRDefault="00252578" w:rsidP="00B92318">
            <w:pPr>
              <w:spacing w:after="0" w:line="240" w:lineRule="auto"/>
              <w:ind w:right="34"/>
              <w:jc w:val="center"/>
              <w:rPr>
                <w:rFonts w:ascii="Calibri" w:eastAsia="SimSun" w:hAnsi="Calibri" w:cs="Calibri"/>
                <w:b/>
                <w:bCs/>
                <w:color w:val="000000"/>
                <w:spacing w:val="0"/>
                <w:lang w:eastAsia="zh-CN"/>
              </w:rPr>
            </w:pPr>
          </w:p>
        </w:tc>
      </w:tr>
      <w:tr w:rsidR="00252578" w:rsidRPr="00713E97" w14:paraId="4C8A1296" w14:textId="77777777" w:rsidTr="00B92318">
        <w:trPr>
          <w:trHeight w:val="373"/>
        </w:trPr>
        <w:tc>
          <w:tcPr>
            <w:tcW w:w="8755" w:type="dxa"/>
            <w:gridSpan w:val="4"/>
          </w:tcPr>
          <w:p w14:paraId="029C9844"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p>
        </w:tc>
      </w:tr>
      <w:tr w:rsidR="00252578" w:rsidRPr="00713E97" w14:paraId="7A1816D7" w14:textId="77777777" w:rsidTr="00B92318">
        <w:trPr>
          <w:trHeight w:val="373"/>
        </w:trPr>
        <w:tc>
          <w:tcPr>
            <w:tcW w:w="8755" w:type="dxa"/>
            <w:gridSpan w:val="4"/>
          </w:tcPr>
          <w:p w14:paraId="67F7F2F0"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Name: Rebecca Dennis</w:t>
            </w:r>
          </w:p>
          <w:p w14:paraId="2E2FC7FE"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University Email: 1502350@student.uwtsd.ac.uk</w:t>
            </w:r>
          </w:p>
        </w:tc>
      </w:tr>
      <w:tr w:rsidR="00252578" w:rsidRPr="00713E97" w14:paraId="3DB9259E" w14:textId="77777777" w:rsidTr="00B92318">
        <w:trPr>
          <w:trHeight w:val="849"/>
        </w:trPr>
        <w:tc>
          <w:tcPr>
            <w:tcW w:w="5148" w:type="dxa"/>
          </w:tcPr>
          <w:p w14:paraId="09311F75" w14:textId="16613F75"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Module code: </w:t>
            </w:r>
            <w:r>
              <w:rPr>
                <w:rFonts w:ascii="Calibri" w:eastAsia="SimSun" w:hAnsi="Calibri" w:cs="Calibri"/>
                <w:i/>
                <w:iCs/>
                <w:color w:val="000000"/>
                <w:spacing w:val="0"/>
                <w:lang w:eastAsia="zh-CN"/>
              </w:rPr>
              <w:t>AHMS5005</w:t>
            </w:r>
          </w:p>
          <w:p w14:paraId="3C908DF7"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p>
          <w:p w14:paraId="10A31AFE" w14:textId="11EBEA4C"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Module title:</w:t>
            </w:r>
            <w:r>
              <w:rPr>
                <w:rFonts w:ascii="Calibri" w:eastAsia="SimSun" w:hAnsi="Calibri" w:cs="Calibri"/>
                <w:i/>
                <w:iCs/>
                <w:color w:val="000000"/>
                <w:spacing w:val="0"/>
                <w:lang w:eastAsia="zh-CN"/>
              </w:rPr>
              <w:t xml:space="preserve"> Medieval Manuscript Studies</w:t>
            </w:r>
          </w:p>
        </w:tc>
        <w:tc>
          <w:tcPr>
            <w:tcW w:w="1906" w:type="dxa"/>
            <w:gridSpan w:val="2"/>
          </w:tcPr>
          <w:p w14:paraId="5C4F4914"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ID number:</w:t>
            </w:r>
          </w:p>
          <w:p w14:paraId="68B3770E" w14:textId="77777777" w:rsidR="00252578" w:rsidRPr="00713E97" w:rsidRDefault="00252578" w:rsidP="00B92318">
            <w:pPr>
              <w:spacing w:after="0" w:line="240" w:lineRule="auto"/>
              <w:ind w:right="34"/>
              <w:rPr>
                <w:rFonts w:ascii="Calibri" w:eastAsia="SimSun" w:hAnsi="Calibri" w:cs="Calibri"/>
                <w:i/>
                <w:iCs/>
                <w:color w:val="A6A6A6"/>
                <w:spacing w:val="0"/>
                <w:lang w:eastAsia="zh-CN"/>
              </w:rPr>
            </w:pPr>
            <w:r w:rsidRPr="00713E97">
              <w:rPr>
                <w:rFonts w:ascii="Calibri" w:eastAsia="SimSun" w:hAnsi="Calibri" w:cs="Calibri"/>
                <w:i/>
                <w:iCs/>
                <w:color w:val="A6A6A6"/>
                <w:spacing w:val="0"/>
                <w:lang w:eastAsia="zh-CN"/>
              </w:rPr>
              <w:t>1502350</w:t>
            </w:r>
          </w:p>
        </w:tc>
        <w:tc>
          <w:tcPr>
            <w:tcW w:w="1701" w:type="dxa"/>
          </w:tcPr>
          <w:p w14:paraId="47EB386A"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Educational support needs:</w:t>
            </w:r>
          </w:p>
          <w:p w14:paraId="25E01CAA"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p>
          <w:p w14:paraId="21B87DA7"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Yes</w:t>
            </w:r>
          </w:p>
        </w:tc>
      </w:tr>
      <w:tr w:rsidR="00252578" w:rsidRPr="00713E97" w14:paraId="4B79BD16" w14:textId="77777777" w:rsidTr="00B92318">
        <w:trPr>
          <w:trHeight w:val="849"/>
        </w:trPr>
        <w:tc>
          <w:tcPr>
            <w:tcW w:w="8755" w:type="dxa"/>
            <w:gridSpan w:val="4"/>
          </w:tcPr>
          <w:p w14:paraId="02E4EFD9" w14:textId="689EF471"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Assignment title: </w:t>
            </w:r>
            <w:r w:rsidRPr="00252578">
              <w:rPr>
                <w:rFonts w:ascii="Calibri" w:eastAsia="SimSun" w:hAnsi="Calibri" w:cs="Calibri"/>
                <w:i/>
                <w:iCs/>
                <w:color w:val="000000"/>
                <w:spacing w:val="0"/>
                <w:lang w:eastAsia="zh-CN"/>
              </w:rPr>
              <w:t>PowerPoint Report: Representations of the Devil in Manuscript</w:t>
            </w:r>
          </w:p>
          <w:p w14:paraId="23D21C52"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p>
          <w:p w14:paraId="4E952A04" w14:textId="21FF78F6"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Assignment due date: </w:t>
            </w:r>
            <w:r>
              <w:rPr>
                <w:rFonts w:ascii="Calibri" w:eastAsia="SimSun" w:hAnsi="Calibri" w:cs="Calibri"/>
                <w:i/>
                <w:iCs/>
                <w:color w:val="000000"/>
                <w:spacing w:val="0"/>
                <w:lang w:eastAsia="zh-CN"/>
              </w:rPr>
              <w:t>11/05/2018</w:t>
            </w:r>
          </w:p>
        </w:tc>
      </w:tr>
      <w:tr w:rsidR="00252578" w:rsidRPr="00713E97" w14:paraId="2D01F327" w14:textId="77777777" w:rsidTr="00B92318">
        <w:trPr>
          <w:trHeight w:val="504"/>
        </w:trPr>
        <w:tc>
          <w:tcPr>
            <w:tcW w:w="8755" w:type="dxa"/>
            <w:gridSpan w:val="4"/>
          </w:tcPr>
          <w:p w14:paraId="1857C279"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Assignment Number: </w:t>
            </w:r>
            <w:r>
              <w:rPr>
                <w:rFonts w:ascii="Calibri" w:eastAsia="SimSun" w:hAnsi="Calibri" w:cs="Calibri"/>
                <w:i/>
                <w:iCs/>
                <w:color w:val="000000"/>
                <w:spacing w:val="0"/>
                <w:lang w:eastAsia="zh-CN"/>
              </w:rPr>
              <w:t>2</w:t>
            </w:r>
          </w:p>
          <w:p w14:paraId="79CC4863" w14:textId="77777777" w:rsidR="00252578" w:rsidRPr="00713E97" w:rsidRDefault="00252578" w:rsidP="00B92318">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(i.e. 1,2,3)</w:t>
            </w:r>
          </w:p>
        </w:tc>
      </w:tr>
      <w:tr w:rsidR="00252578" w:rsidRPr="00713E97" w14:paraId="6267BCA2" w14:textId="77777777" w:rsidTr="00B92318">
        <w:trPr>
          <w:trHeight w:val="6165"/>
        </w:trPr>
        <w:tc>
          <w:tcPr>
            <w:tcW w:w="8755" w:type="dxa"/>
            <w:gridSpan w:val="4"/>
          </w:tcPr>
          <w:p w14:paraId="3ED9FC4E" w14:textId="77777777" w:rsidR="00252578" w:rsidRPr="00713E97" w:rsidRDefault="00252578" w:rsidP="00B92318">
            <w:pPr>
              <w:spacing w:before="100" w:beforeAutospacing="1" w:after="100" w:afterAutospacing="1" w:line="240" w:lineRule="auto"/>
              <w:rPr>
                <w:rFonts w:ascii="Calibri" w:eastAsia="SimSun" w:hAnsi="Calibri" w:cs="Calibri"/>
                <w:i/>
                <w:iCs/>
                <w:color w:val="000000"/>
                <w:spacing w:val="0"/>
                <w:lang w:eastAsia="zh-CN"/>
              </w:rPr>
            </w:pPr>
          </w:p>
          <w:p w14:paraId="4BB10DB5" w14:textId="77777777" w:rsidR="00252578" w:rsidRPr="00713E97" w:rsidRDefault="00252578" w:rsidP="00B92318">
            <w:pPr>
              <w:spacing w:before="100" w:beforeAutospacing="1" w:after="100" w:afterAutospacing="1" w:line="240" w:lineRule="auto"/>
              <w:rPr>
                <w:rFonts w:ascii="Calibri" w:eastAsia="SimSun" w:hAnsi="Calibri" w:cs="Calibri"/>
                <w:i/>
                <w:iCs/>
                <w:color w:val="000000"/>
                <w:spacing w:val="0"/>
                <w:lang w:eastAsia="zh-CN"/>
              </w:rPr>
            </w:pPr>
          </w:p>
        </w:tc>
      </w:tr>
      <w:tr w:rsidR="00252578" w:rsidRPr="00713E97" w14:paraId="7F5AF12F" w14:textId="77777777" w:rsidTr="00B92318">
        <w:tc>
          <w:tcPr>
            <w:tcW w:w="6768" w:type="dxa"/>
            <w:gridSpan w:val="2"/>
          </w:tcPr>
          <w:p w14:paraId="40BC7190" w14:textId="77777777" w:rsidR="00252578" w:rsidRPr="00713E97" w:rsidRDefault="00252578" w:rsidP="00B92318">
            <w:pPr>
              <w:spacing w:before="100" w:beforeAutospacing="1" w:after="100" w:afterAutospacing="1" w:line="240" w:lineRule="auto"/>
              <w:ind w:left="142" w:right="34"/>
              <w:rPr>
                <w:rFonts w:ascii="Calibri" w:eastAsia="SimSun" w:hAnsi="Calibri" w:cs="Calibri"/>
                <w:i/>
                <w:iCs/>
                <w:color w:val="000000"/>
                <w:spacing w:val="0"/>
                <w:lang w:eastAsia="zh-CN"/>
              </w:rPr>
            </w:pPr>
            <w:proofErr w:type="gramStart"/>
            <w:r w:rsidRPr="00713E97">
              <w:rPr>
                <w:rFonts w:ascii="Calibri" w:eastAsia="SimSun" w:hAnsi="Calibri" w:cs="Calibri"/>
                <w:i/>
                <w:iCs/>
                <w:color w:val="000000"/>
                <w:spacing w:val="0"/>
                <w:lang w:eastAsia="zh-CN"/>
              </w:rPr>
              <w:t>Marker’s  signature</w:t>
            </w:r>
            <w:proofErr w:type="gramEnd"/>
            <w:r w:rsidRPr="00713E97">
              <w:rPr>
                <w:rFonts w:ascii="Calibri" w:eastAsia="SimSun" w:hAnsi="Calibri" w:cs="Calibri"/>
                <w:i/>
                <w:iCs/>
                <w:color w:val="000000"/>
                <w:spacing w:val="0"/>
                <w:lang w:eastAsia="zh-CN"/>
              </w:rPr>
              <w:t xml:space="preserve">: </w:t>
            </w:r>
          </w:p>
          <w:p w14:paraId="185D6B92" w14:textId="77777777" w:rsidR="00252578" w:rsidRPr="00713E97" w:rsidRDefault="00252578" w:rsidP="00B92318">
            <w:pPr>
              <w:spacing w:before="100" w:beforeAutospacing="1" w:after="100" w:afterAutospacing="1" w:line="240" w:lineRule="auto"/>
              <w:ind w:left="142" w:right="34"/>
              <w:rPr>
                <w:rFonts w:ascii="Calibri" w:eastAsia="SimSun" w:hAnsi="Calibri" w:cs="Calibri"/>
                <w:i/>
                <w:iCs/>
                <w:color w:val="000000"/>
                <w:spacing w:val="0"/>
                <w:lang w:eastAsia="zh-CN"/>
              </w:rPr>
            </w:pPr>
          </w:p>
        </w:tc>
        <w:tc>
          <w:tcPr>
            <w:tcW w:w="1987" w:type="dxa"/>
            <w:gridSpan w:val="2"/>
          </w:tcPr>
          <w:p w14:paraId="52F473BD" w14:textId="77777777" w:rsidR="00252578" w:rsidRPr="00713E97" w:rsidRDefault="00252578" w:rsidP="00B92318">
            <w:pPr>
              <w:spacing w:before="100" w:beforeAutospacing="1" w:after="0" w:afterAutospacing="1"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Date:</w:t>
            </w:r>
          </w:p>
          <w:p w14:paraId="0709003E" w14:textId="77777777" w:rsidR="00252578" w:rsidRPr="00713E97" w:rsidRDefault="00252578" w:rsidP="00B92318">
            <w:pPr>
              <w:spacing w:before="100" w:beforeAutospacing="1" w:after="0" w:afterAutospacing="1" w:line="240" w:lineRule="auto"/>
              <w:ind w:left="142" w:right="34"/>
              <w:rPr>
                <w:rFonts w:ascii="Calibri" w:eastAsia="SimSun" w:hAnsi="Calibri" w:cs="Calibri"/>
                <w:i/>
                <w:iCs/>
                <w:color w:val="000000"/>
                <w:spacing w:val="0"/>
                <w:lang w:eastAsia="zh-CN"/>
              </w:rPr>
            </w:pPr>
          </w:p>
        </w:tc>
      </w:tr>
      <w:tr w:rsidR="00252578" w:rsidRPr="00713E97" w14:paraId="76A63A7D" w14:textId="77777777" w:rsidTr="00B92318">
        <w:tc>
          <w:tcPr>
            <w:tcW w:w="8755" w:type="dxa"/>
            <w:gridSpan w:val="4"/>
          </w:tcPr>
          <w:p w14:paraId="5EE38DC9" w14:textId="77777777" w:rsidR="00252578" w:rsidRPr="00713E97" w:rsidRDefault="00252578" w:rsidP="00B92318">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Provisional.</w:t>
            </w:r>
          </w:p>
          <w:p w14:paraId="5AC33FA5" w14:textId="77777777" w:rsidR="00252578" w:rsidRPr="00713E97" w:rsidRDefault="00252578" w:rsidP="00B92318">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b/>
                <w:bCs/>
                <w:i/>
                <w:iCs/>
                <w:color w:val="000000"/>
                <w:spacing w:val="0"/>
                <w:lang w:eastAsia="zh-CN"/>
              </w:rPr>
              <w:t>NB.</w:t>
            </w:r>
            <w:r w:rsidRPr="00713E97">
              <w:rPr>
                <w:rFonts w:ascii="Calibri" w:eastAsia="SimSun" w:hAnsi="Calibri" w:cs="Calibri"/>
                <w:i/>
                <w:iCs/>
                <w:color w:val="000000"/>
                <w:spacing w:val="0"/>
                <w:lang w:eastAsia="zh-CN"/>
              </w:rPr>
              <w:t xml:space="preserve">  All marks are provisional until confirmed by the final examination board. </w:t>
            </w:r>
          </w:p>
          <w:p w14:paraId="0F6D7ECD" w14:textId="77777777" w:rsidR="00252578" w:rsidRPr="00713E97" w:rsidRDefault="00252578" w:rsidP="00B92318">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 </w:t>
            </w:r>
          </w:p>
        </w:tc>
      </w:tr>
    </w:tbl>
    <w:p w14:paraId="6A9F4A8D" w14:textId="77777777" w:rsidR="00252578" w:rsidRPr="00252578" w:rsidRDefault="00252578" w:rsidP="00C56935">
      <w:pPr>
        <w:jc w:val="center"/>
      </w:pPr>
    </w:p>
    <w:p w14:paraId="09FD4DBC" w14:textId="77777777" w:rsidR="00252578" w:rsidRDefault="00252578" w:rsidP="00C56935">
      <w:pPr>
        <w:jc w:val="center"/>
        <w:rPr>
          <w:u w:val="single"/>
        </w:rPr>
      </w:pPr>
    </w:p>
    <w:p w14:paraId="3D771A5F" w14:textId="7BFBE7EC" w:rsidR="00D6362B" w:rsidRDefault="00C56935" w:rsidP="00C56935">
      <w:pPr>
        <w:jc w:val="center"/>
        <w:rPr>
          <w:u w:val="single"/>
        </w:rPr>
      </w:pPr>
      <w:r>
        <w:rPr>
          <w:u w:val="single"/>
        </w:rPr>
        <w:lastRenderedPageBreak/>
        <w:t>PowerPoint Report: Representations of the Devil in Manuscript</w:t>
      </w:r>
    </w:p>
    <w:p w14:paraId="1D3B86DB" w14:textId="77777777" w:rsidR="007767B6" w:rsidRDefault="007767B6" w:rsidP="00C56935">
      <w:pPr>
        <w:jc w:val="center"/>
        <w:rPr>
          <w:u w:val="single"/>
        </w:rPr>
      </w:pPr>
    </w:p>
    <w:p w14:paraId="0FB138F5" w14:textId="77777777" w:rsidR="00075D02" w:rsidRDefault="00075D02" w:rsidP="00C56935">
      <w:pPr>
        <w:jc w:val="center"/>
        <w:rPr>
          <w:u w:val="single"/>
        </w:rPr>
      </w:pPr>
    </w:p>
    <w:p w14:paraId="1CE2C7BA" w14:textId="77777777" w:rsidR="007767B6" w:rsidRDefault="00173F2D" w:rsidP="007767B6">
      <w:pPr>
        <w:rPr>
          <w:u w:val="single"/>
        </w:rPr>
      </w:pPr>
      <w:r>
        <w:rPr>
          <w:u w:val="single"/>
        </w:rPr>
        <w:t>Lucifer: Satan’s Fall from Heaven</w:t>
      </w:r>
    </w:p>
    <w:p w14:paraId="4314F14E" w14:textId="368B4318" w:rsidR="007767B6" w:rsidRDefault="007767B6" w:rsidP="007767B6">
      <w:r>
        <w:t xml:space="preserve">Satan as the fallen angel, Lucifer, is perhaps the least </w:t>
      </w:r>
      <w:r w:rsidR="00326F32">
        <w:t>common portrayal of the devil</w:t>
      </w:r>
      <w:r>
        <w:t xml:space="preserve"> in medieval manuscript illumination. There is one clear representative image of Lucifer in the form of a</w:t>
      </w:r>
      <w:r w:rsidR="00326F32">
        <w:t xml:space="preserve"> sixth-century mosaic, the </w:t>
      </w:r>
      <w:r w:rsidR="00326F32">
        <w:rPr>
          <w:i/>
        </w:rPr>
        <w:t xml:space="preserve">San </w:t>
      </w:r>
      <w:proofErr w:type="spellStart"/>
      <w:r w:rsidR="00326F32">
        <w:rPr>
          <w:i/>
        </w:rPr>
        <w:t>Apollinare</w:t>
      </w:r>
      <w:proofErr w:type="spellEnd"/>
      <w:r w:rsidR="00326F32">
        <w:rPr>
          <w:i/>
        </w:rPr>
        <w:t xml:space="preserve"> Nuovo.</w:t>
      </w:r>
      <w:r w:rsidR="00F270CF">
        <w:rPr>
          <w:vertAlign w:val="superscript"/>
        </w:rPr>
        <w:t>1</w:t>
      </w:r>
      <w:r w:rsidR="00326F32">
        <w:t xml:space="preserve"> </w:t>
      </w:r>
      <w:r w:rsidR="003122CB">
        <w:t>Lucifer is shown clearly as an angel in blue,</w:t>
      </w:r>
      <w:r w:rsidR="00F270CF">
        <w:t xml:space="preserve"> which</w:t>
      </w:r>
      <w:r w:rsidR="003122CB">
        <w:t xml:space="preserve"> </w:t>
      </w:r>
      <w:r w:rsidR="00F270CF">
        <w:t xml:space="preserve">according to historian Jeffrey Russell, </w:t>
      </w:r>
      <w:r w:rsidR="003122CB">
        <w:t>the</w:t>
      </w:r>
      <w:r w:rsidR="00F270CF">
        <w:t xml:space="preserve"> colour</w:t>
      </w:r>
      <w:r w:rsidR="0052502D">
        <w:t xml:space="preserve"> blue</w:t>
      </w:r>
      <w:r w:rsidR="003122CB">
        <w:t xml:space="preserve"> r</w:t>
      </w:r>
      <w:r w:rsidR="00205A9B">
        <w:t>epresent</w:t>
      </w:r>
      <w:r w:rsidR="0052502D">
        <w:t>s</w:t>
      </w:r>
      <w:r w:rsidR="00205A9B">
        <w:t xml:space="preserve"> his fall from heaven to</w:t>
      </w:r>
      <w:r w:rsidR="003122CB">
        <w:t xml:space="preserve"> the lower air.</w:t>
      </w:r>
      <w:r w:rsidR="00F270CF">
        <w:rPr>
          <w:vertAlign w:val="superscript"/>
        </w:rPr>
        <w:t>2</w:t>
      </w:r>
      <w:r w:rsidR="003122CB">
        <w:t xml:space="preserve"> </w:t>
      </w:r>
      <w:r w:rsidR="0082539B">
        <w:t>The blue angel</w:t>
      </w:r>
      <w:r w:rsidR="003122CB">
        <w:t xml:space="preserve"> has a halo above his head herd of goats standing by him, clearly the goats signify that of </w:t>
      </w:r>
      <w:r w:rsidR="0087113F">
        <w:t>evil, while the Christian symbolic sheep are standing by the good angel in red.</w:t>
      </w:r>
      <w:r w:rsidR="00C64F16">
        <w:t xml:space="preserve"> </w:t>
      </w:r>
    </w:p>
    <w:p w14:paraId="157A02CC" w14:textId="18684454" w:rsidR="00173F2D" w:rsidRPr="00173F2D" w:rsidRDefault="0082758F" w:rsidP="007767B6">
      <w:pPr>
        <w:rPr>
          <w:u w:val="single"/>
        </w:rPr>
      </w:pPr>
      <w:r>
        <w:rPr>
          <w:u w:val="single"/>
        </w:rPr>
        <w:t>T</w:t>
      </w:r>
      <w:r w:rsidR="00173F2D">
        <w:rPr>
          <w:u w:val="single"/>
        </w:rPr>
        <w:t>he Black Imp</w:t>
      </w:r>
    </w:p>
    <w:p w14:paraId="04CA0E33" w14:textId="6C19229B" w:rsidR="008836D1" w:rsidRDefault="008836D1" w:rsidP="007767B6">
      <w:r>
        <w:t xml:space="preserve">While the appearance of the black imp in manuscripts is mainly associated with demons, there are a number of cases in eleventh </w:t>
      </w:r>
      <w:r w:rsidR="00C64F16">
        <w:t>an</w:t>
      </w:r>
      <w:r w:rsidR="002403DE">
        <w:t xml:space="preserve">d </w:t>
      </w:r>
      <w:r w:rsidR="00C64F16">
        <w:t xml:space="preserve">thirteenth </w:t>
      </w:r>
      <w:r>
        <w:t>century illuminations of the</w:t>
      </w:r>
      <w:r w:rsidR="008A61E8">
        <w:t xml:space="preserve"> black imp signifying the d</w:t>
      </w:r>
      <w:r w:rsidR="002403DE">
        <w:t xml:space="preserve">evil as a mischievous trickster in an almost comical form. </w:t>
      </w:r>
      <w:r w:rsidR="00F65F79">
        <w:t xml:space="preserve">As in the Duc de Berry </w:t>
      </w:r>
      <w:r w:rsidR="00280D60">
        <w:t>manuscript, where the devil is portrayed as</w:t>
      </w:r>
      <w:r w:rsidR="00F65F79">
        <w:t xml:space="preserve"> black imp tempting St Jerome to sin with the dancing girls.</w:t>
      </w:r>
      <w:r w:rsidR="00C72249">
        <w:t xml:space="preserve"> </w:t>
      </w:r>
      <w:r w:rsidR="007E17C2">
        <w:t xml:space="preserve">It can certainly </w:t>
      </w:r>
      <w:r w:rsidR="006F697B">
        <w:t>b</w:t>
      </w:r>
      <w:r w:rsidR="007E17C2">
        <w:t>e considered</w:t>
      </w:r>
      <w:r w:rsidR="00C72249">
        <w:t xml:space="preserve"> that </w:t>
      </w:r>
      <w:r w:rsidR="007E17C2">
        <w:t xml:space="preserve">the devils portrayal as an imp is indeed </w:t>
      </w:r>
      <w:r w:rsidR="00924C77">
        <w:t>heavily influenced by the folkloric elements</w:t>
      </w:r>
      <w:r w:rsidR="007E17C2">
        <w:t xml:space="preserve"> of society</w:t>
      </w:r>
      <w:r w:rsidR="00C72249">
        <w:t xml:space="preserve">, </w:t>
      </w:r>
      <w:r w:rsidR="00DF34A5">
        <w:t>as is most of the depictions</w:t>
      </w:r>
      <w:r w:rsidR="00DF3437">
        <w:t xml:space="preserve"> of the Devil</w:t>
      </w:r>
      <w:r w:rsidR="0029101D">
        <w:t xml:space="preserve"> in medieval art</w:t>
      </w:r>
      <w:r w:rsidR="00DF3437">
        <w:t>.</w:t>
      </w:r>
      <w:r w:rsidR="00DE00C7">
        <w:rPr>
          <w:vertAlign w:val="superscript"/>
        </w:rPr>
        <w:t>3</w:t>
      </w:r>
      <w:r w:rsidR="00DF3437">
        <w:t xml:space="preserve"> As the Imp</w:t>
      </w:r>
      <w:r w:rsidR="002E692F">
        <w:t>,</w:t>
      </w:r>
      <w:r w:rsidR="00C72249">
        <w:t xml:space="preserve"> </w:t>
      </w:r>
      <w:r w:rsidR="00924C77">
        <w:t>the devil is portrayed as</w:t>
      </w:r>
      <w:r w:rsidR="00026FFE">
        <w:t xml:space="preserve"> one of the ‘little folk’. He is representative of</w:t>
      </w:r>
      <w:r w:rsidR="00C72249">
        <w:t xml:space="preserve"> a creature that can tur</w:t>
      </w:r>
      <w:r w:rsidR="000B0333">
        <w:t>n into what it will to suit the</w:t>
      </w:r>
      <w:r w:rsidR="00026FFE">
        <w:t xml:space="preserve"> </w:t>
      </w:r>
      <w:r w:rsidR="00924C77">
        <w:t>purpose he is trying to achieve, a shape changer</w:t>
      </w:r>
      <w:r w:rsidR="00365BCF">
        <w:t xml:space="preserve"> as it were, to frighten the </w:t>
      </w:r>
      <w:r w:rsidR="00365BCF">
        <w:lastRenderedPageBreak/>
        <w:t>medieval imagination</w:t>
      </w:r>
      <w:r w:rsidR="005D5B08">
        <w:t xml:space="preserve"> </w:t>
      </w:r>
      <w:r w:rsidR="00365BCF">
        <w:t>that anyone or anything around them could indeed be Satan in some form of disguise.</w:t>
      </w:r>
    </w:p>
    <w:p w14:paraId="568F75F2" w14:textId="77777777" w:rsidR="000739D2" w:rsidRPr="008836D1" w:rsidRDefault="000739D2" w:rsidP="007767B6"/>
    <w:p w14:paraId="58ACA053" w14:textId="77777777" w:rsidR="008F2E6D" w:rsidRDefault="008F2E6D" w:rsidP="007767B6">
      <w:pPr>
        <w:rPr>
          <w:u w:val="single"/>
        </w:rPr>
      </w:pPr>
      <w:r w:rsidRPr="008F2E6D">
        <w:rPr>
          <w:u w:val="single"/>
        </w:rPr>
        <w:t>The Goat of Mendes: He of the cloven hooves</w:t>
      </w:r>
    </w:p>
    <w:p w14:paraId="718F8111" w14:textId="39EC29AA" w:rsidR="008F1FFD" w:rsidRDefault="008F1FFD" w:rsidP="007767B6">
      <w:r>
        <w:t xml:space="preserve">The appearance of the devil as a goat is perhaps </w:t>
      </w:r>
      <w:r w:rsidR="00E37E2D">
        <w:t xml:space="preserve">a </w:t>
      </w:r>
      <w:r>
        <w:t>re</w:t>
      </w:r>
      <w:r w:rsidR="00E37E2D">
        <w:t>presentation</w:t>
      </w:r>
      <w:r>
        <w:t xml:space="preserve"> of </w:t>
      </w:r>
      <w:r w:rsidR="00AF1CB3">
        <w:t>the</w:t>
      </w:r>
      <w:r w:rsidR="00D97FDE">
        <w:t xml:space="preserve"> pagan horned god, </w:t>
      </w:r>
      <w:proofErr w:type="spellStart"/>
      <w:r w:rsidR="00D97FDE">
        <w:t>Cernunnos</w:t>
      </w:r>
      <w:proofErr w:type="spellEnd"/>
      <w:r w:rsidR="00D97FDE">
        <w:t>, and also of</w:t>
      </w:r>
      <w:r w:rsidR="000444C9">
        <w:t xml:space="preserve"> the Greek God of nature</w:t>
      </w:r>
      <w:r w:rsidR="009715CD">
        <w:t xml:space="preserve"> Pan</w:t>
      </w:r>
      <w:r w:rsidR="00D97FDE">
        <w:t>, who</w:t>
      </w:r>
      <w:r w:rsidR="00AF1CB3">
        <w:t xml:space="preserve"> is also </w:t>
      </w:r>
      <w:r w:rsidR="007901B0" w:rsidRPr="007901B0">
        <w:t>associated</w:t>
      </w:r>
      <w:r w:rsidR="00AF1CB3" w:rsidRPr="007901B0">
        <w:t xml:space="preserve"> </w:t>
      </w:r>
      <w:r w:rsidR="007901B0">
        <w:t>with</w:t>
      </w:r>
      <w:r w:rsidR="00AF1CB3" w:rsidRPr="007901B0">
        <w:t xml:space="preserve"> the devil</w:t>
      </w:r>
      <w:r w:rsidR="009715CD">
        <w:t>.</w:t>
      </w:r>
      <w:r w:rsidR="000F4048">
        <w:rPr>
          <w:vertAlign w:val="superscript"/>
        </w:rPr>
        <w:t>4</w:t>
      </w:r>
      <w:r w:rsidR="009715CD">
        <w:t xml:space="preserve"> Devil</w:t>
      </w:r>
      <w:r w:rsidR="00D02309">
        <w:t xml:space="preserve"> </w:t>
      </w:r>
      <w:r w:rsidR="00087853">
        <w:t xml:space="preserve">worship is </w:t>
      </w:r>
      <w:r w:rsidR="00A34B09">
        <w:t xml:space="preserve">very often </w:t>
      </w:r>
      <w:r w:rsidR="000B26C5">
        <w:t>associated</w:t>
      </w:r>
      <w:r w:rsidR="00087853">
        <w:t xml:space="preserve"> with witches as is the case with the fifteenth century French manuscript, where the twelve witches are kissing the posterior of the devil in the form of a goat</w:t>
      </w:r>
      <w:r w:rsidR="007F20A8">
        <w:t>.</w:t>
      </w:r>
      <w:r w:rsidR="00F732AD">
        <w:t xml:space="preserve"> </w:t>
      </w:r>
      <w:r w:rsidR="00620844">
        <w:t xml:space="preserve">The </w:t>
      </w:r>
      <w:r w:rsidR="00DF5C7B">
        <w:t>association with goats as an</w:t>
      </w:r>
      <w:r w:rsidR="002C4C5E">
        <w:t xml:space="preserve">imals of the devil was portrayed </w:t>
      </w:r>
      <w:r w:rsidR="00DF5C7B">
        <w:t>from the earliest exampl</w:t>
      </w:r>
      <w:r w:rsidR="000F4726">
        <w:t>es of the devil in medieval art and the goat symbolism features in illuminations and wall art throughout the entire medieval period</w:t>
      </w:r>
      <w:r w:rsidR="001B32B9">
        <w:t>, and is the most popular form</w:t>
      </w:r>
      <w:r w:rsidR="006F5CF5">
        <w:t xml:space="preserve"> of devil representation, with the cloven hooves, t</w:t>
      </w:r>
      <w:r w:rsidR="002871B4">
        <w:t xml:space="preserve">he hairy body, goatee and horns, </w:t>
      </w:r>
      <w:r w:rsidR="00EE2FCB">
        <w:t xml:space="preserve">the devil is so </w:t>
      </w:r>
      <w:r w:rsidR="002871B4">
        <w:t xml:space="preserve">monstrous </w:t>
      </w:r>
      <w:r w:rsidR="00EE2FCB">
        <w:t xml:space="preserve">of </w:t>
      </w:r>
      <w:r w:rsidR="000E68B1">
        <w:t xml:space="preserve">form </w:t>
      </w:r>
      <w:r w:rsidR="00EE2FCB">
        <w:t xml:space="preserve">that he </w:t>
      </w:r>
      <w:r w:rsidR="000E68B1">
        <w:t>would certainly strike fear into the hearts of the medieval people.</w:t>
      </w:r>
    </w:p>
    <w:p w14:paraId="29575F1D" w14:textId="77777777" w:rsidR="003640CB" w:rsidRPr="003640CB" w:rsidRDefault="003640CB" w:rsidP="007767B6">
      <w:pPr>
        <w:rPr>
          <w:u w:val="single"/>
        </w:rPr>
      </w:pPr>
      <w:r w:rsidRPr="003640CB">
        <w:rPr>
          <w:u w:val="single"/>
        </w:rPr>
        <w:t xml:space="preserve">Reptilian </w:t>
      </w:r>
      <w:r w:rsidR="00AA1EB2">
        <w:rPr>
          <w:u w:val="single"/>
        </w:rPr>
        <w:t xml:space="preserve">forms </w:t>
      </w:r>
      <w:r w:rsidRPr="003640CB">
        <w:rPr>
          <w:u w:val="single"/>
        </w:rPr>
        <w:t>and the Seven Faces of Evil</w:t>
      </w:r>
    </w:p>
    <w:p w14:paraId="17E8B1C8" w14:textId="77777777" w:rsidR="00F14359" w:rsidRPr="00BE6ACD" w:rsidRDefault="00F14359" w:rsidP="007767B6">
      <w:r>
        <w:t xml:space="preserve">There are many reptilian representations of the devil throughout the medieval art world. </w:t>
      </w:r>
      <w:r w:rsidR="00EE68E1">
        <w:t>This representation of evil</w:t>
      </w:r>
      <w:r w:rsidR="00BD3233">
        <w:t xml:space="preserve"> is particularly prevalent in illumination art with direct references to </w:t>
      </w:r>
      <w:r w:rsidR="00BD3233">
        <w:rPr>
          <w:i/>
        </w:rPr>
        <w:t xml:space="preserve">The Book of Revelation, </w:t>
      </w:r>
      <w:r w:rsidR="00BD3233">
        <w:t>with depictions of the seven headed Dragon, often crowned but sometimes featured without a crown, battling against the good angels.</w:t>
      </w:r>
      <w:r w:rsidR="00AC3A63">
        <w:rPr>
          <w:vertAlign w:val="superscript"/>
        </w:rPr>
        <w:t>5</w:t>
      </w:r>
      <w:r w:rsidR="00BD3233">
        <w:t xml:space="preserve"> </w:t>
      </w:r>
      <w:r w:rsidR="00BE6ACD">
        <w:t xml:space="preserve">The seven-headed beast is a recurring theme in medieval grotesque art either in the form of a satanic reptile or beast, and certainly hails back to the </w:t>
      </w:r>
      <w:r w:rsidR="00BE6ACD">
        <w:rPr>
          <w:i/>
        </w:rPr>
        <w:t>Revelation</w:t>
      </w:r>
      <w:r w:rsidR="00BE6ACD">
        <w:t>.</w:t>
      </w:r>
    </w:p>
    <w:p w14:paraId="54F8FBC1" w14:textId="11D82480" w:rsidR="009E7CB7" w:rsidRPr="00C00536" w:rsidRDefault="009E7CB7" w:rsidP="007767B6">
      <w:r>
        <w:lastRenderedPageBreak/>
        <w:t>There are many</w:t>
      </w:r>
      <w:r w:rsidR="00C94201">
        <w:t xml:space="preserve"> scholars</w:t>
      </w:r>
      <w:r>
        <w:t xml:space="preserve"> who believe the snake in the garden of Eden to be the devil in disguise, tempting Eve to sin.</w:t>
      </w:r>
      <w:r w:rsidR="00C94201">
        <w:t xml:space="preserve"> Some illuminations do have the head of a woman in place of the snake head, </w:t>
      </w:r>
      <w:r w:rsidR="00C368DF">
        <w:rPr>
          <w:vertAlign w:val="superscript"/>
        </w:rPr>
        <w:t>6</w:t>
      </w:r>
      <w:r w:rsidR="00C00536">
        <w:rPr>
          <w:vertAlign w:val="superscript"/>
        </w:rPr>
        <w:t xml:space="preserve"> </w:t>
      </w:r>
      <w:r w:rsidR="00C00536">
        <w:t>perhaps it is meant to represent Eves close association with evil, and the devil.</w:t>
      </w:r>
    </w:p>
    <w:p w14:paraId="6EDEFA7F" w14:textId="77777777" w:rsidR="00B74EFE" w:rsidRPr="00B74EFE" w:rsidRDefault="00B74EFE" w:rsidP="007767B6">
      <w:pPr>
        <w:rPr>
          <w:u w:val="single"/>
        </w:rPr>
      </w:pPr>
      <w:r w:rsidRPr="00B74EFE">
        <w:rPr>
          <w:u w:val="single"/>
        </w:rPr>
        <w:t>Human/Humanoid</w:t>
      </w:r>
    </w:p>
    <w:p w14:paraId="7B3CBCBD" w14:textId="77777777" w:rsidR="00A25460" w:rsidRDefault="00A25460" w:rsidP="007767B6">
      <w:r>
        <w:t>The representational form of Satan as a human was the most common form in the eleventh century, but as the centuries wore on the depictions of the devil started to lend itself to animal form or a form known as ‘Humanoid’.</w:t>
      </w:r>
      <w:r w:rsidR="007641BC">
        <w:rPr>
          <w:vertAlign w:val="superscript"/>
        </w:rPr>
        <w:t>7</w:t>
      </w:r>
      <w:r>
        <w:t xml:space="preserve"> </w:t>
      </w:r>
      <w:r w:rsidR="00325AA1">
        <w:t>Generally the humanoid devils would have the body of a naked or semi-naked muscular man, with the face and claw like hands of a grotesque beast.</w:t>
      </w:r>
      <w:r w:rsidR="002E0B6E">
        <w:t xml:space="preserve"> Per</w:t>
      </w:r>
      <w:r w:rsidR="00D14733">
        <w:t xml:space="preserve">haps to represent the close nature of the devil to humankind, his transition from Angel to beast, </w:t>
      </w:r>
      <w:r w:rsidR="005248C9">
        <w:t xml:space="preserve">or </w:t>
      </w:r>
      <w:r w:rsidR="00D14733">
        <w:t xml:space="preserve">perhaps his appearance is </w:t>
      </w:r>
      <w:r w:rsidR="005248C9">
        <w:t>just to make Satan appear more horrific to the medieval viewer.</w:t>
      </w:r>
      <w:r w:rsidR="002742BC">
        <w:t xml:space="preserve"> </w:t>
      </w:r>
    </w:p>
    <w:p w14:paraId="6421A05C" w14:textId="77777777" w:rsidR="007641BC" w:rsidRPr="007641BC" w:rsidRDefault="007641BC" w:rsidP="007767B6">
      <w:pPr>
        <w:rPr>
          <w:u w:val="single"/>
        </w:rPr>
      </w:pPr>
      <w:r w:rsidRPr="007641BC">
        <w:rPr>
          <w:u w:val="single"/>
        </w:rPr>
        <w:t>Grimacing Faces on Chest and Abdomen</w:t>
      </w:r>
    </w:p>
    <w:p w14:paraId="7911D371" w14:textId="0F33BD98" w:rsidR="00A45003" w:rsidRDefault="00CC4A5D" w:rsidP="007767B6">
      <w:r w:rsidRPr="00CC4A5D">
        <w:t>If one were to glance upon an image of Satan in many a medieval manuscript the they would be likely to come across the devil with grimacing faces upon the knee, stomach or genital area. The reasoning to this seems to be according to historian Emile Male,</w:t>
      </w:r>
      <w:r w:rsidR="00DF7D0C">
        <w:t xml:space="preserve"> </w:t>
      </w:r>
      <w:r w:rsidR="00DF7D0C" w:rsidRPr="00DF7D0C">
        <w:t>“…</w:t>
      </w:r>
      <w:r w:rsidRPr="00DF7D0C">
        <w:t>the</w:t>
      </w:r>
      <w:r w:rsidR="002660E4" w:rsidRPr="00DF7D0C">
        <w:t xml:space="preserve"> displacement of the seat of intelligence and put their souls on the service of the lower appetites</w:t>
      </w:r>
      <w:r w:rsidRPr="00DF7D0C">
        <w:t>.</w:t>
      </w:r>
      <w:r w:rsidR="00DF7D0C" w:rsidRPr="00DF7D0C">
        <w:t>”</w:t>
      </w:r>
      <w:r w:rsidR="008E3A61">
        <w:rPr>
          <w:vertAlign w:val="superscript"/>
        </w:rPr>
        <w:t>8</w:t>
      </w:r>
      <w:r w:rsidRPr="00CC4A5D">
        <w:t xml:space="preserve"> The face on the genitals must be representative of the lustful, while the stomach would likely to be gluttony. </w:t>
      </w:r>
      <w:r w:rsidR="00CC55BC">
        <w:t>T</w:t>
      </w:r>
      <w:r w:rsidR="008E3A61">
        <w:t>here are many variations throughout the centu</w:t>
      </w:r>
      <w:r w:rsidR="00CC55BC">
        <w:t>ries of this type of manuscript illumination, and seems to be a popular representation throughout the centuries.</w:t>
      </w:r>
    </w:p>
    <w:p w14:paraId="3BE99714" w14:textId="77777777" w:rsidR="00A45003" w:rsidRPr="00A45003" w:rsidRDefault="00A45003" w:rsidP="007767B6">
      <w:pPr>
        <w:rPr>
          <w:u w:val="single"/>
        </w:rPr>
      </w:pPr>
    </w:p>
    <w:p w14:paraId="0B55AC04" w14:textId="77777777" w:rsidR="00A45003" w:rsidRDefault="00A45003" w:rsidP="007767B6">
      <w:pPr>
        <w:rPr>
          <w:u w:val="single"/>
        </w:rPr>
      </w:pPr>
      <w:r w:rsidRPr="00A45003">
        <w:rPr>
          <w:u w:val="single"/>
        </w:rPr>
        <w:t>Slide 7</w:t>
      </w:r>
      <w:r>
        <w:rPr>
          <w:u w:val="single"/>
        </w:rPr>
        <w:t>: The Colours of Evil</w:t>
      </w:r>
    </w:p>
    <w:p w14:paraId="70B4CF72" w14:textId="7B4AFB30" w:rsidR="00A45003" w:rsidRPr="00DC3E71" w:rsidRDefault="00707015" w:rsidP="007767B6">
      <w:r>
        <w:t xml:space="preserve">The use of colours to depict Satan is an important insight to the medieval mindset. </w:t>
      </w:r>
      <w:r w:rsidR="002B1608">
        <w:t>While certainly the most commonly used colour is indeed Black, which represents darkness and evil. The use of Green and grey were a</w:t>
      </w:r>
      <w:r w:rsidR="00B074E2">
        <w:t xml:space="preserve">lso chosen to represent pacific motifs </w:t>
      </w:r>
      <w:r w:rsidR="002B1608">
        <w:t xml:space="preserve">such as </w:t>
      </w:r>
      <w:r w:rsidR="00693435">
        <w:t>the colour g</w:t>
      </w:r>
      <w:r w:rsidR="002B1608">
        <w:t>reen</w:t>
      </w:r>
      <w:r w:rsidR="00FC6AFF">
        <w:t xml:space="preserve"> to signify</w:t>
      </w:r>
      <w:r w:rsidR="002B1608">
        <w:t xml:space="preserve"> the wild hunt, Satan chasing the souls of mankind as his prey, a terrifying image for the medieval people.</w:t>
      </w:r>
      <w:r w:rsidR="00AB5F15">
        <w:rPr>
          <w:vertAlign w:val="superscript"/>
        </w:rPr>
        <w:t>9</w:t>
      </w:r>
      <w:r w:rsidR="00EC5E7D">
        <w:t xml:space="preserve"> </w:t>
      </w:r>
      <w:r w:rsidR="003A1A08">
        <w:t xml:space="preserve">While of course red would signify hells fires, and grey perhaps less well known represents </w:t>
      </w:r>
      <w:r w:rsidR="002B1608">
        <w:t>illness and death.</w:t>
      </w:r>
      <w:r w:rsidR="00AB5F15">
        <w:rPr>
          <w:vertAlign w:val="superscript"/>
        </w:rPr>
        <w:t>10</w:t>
      </w:r>
      <w:r w:rsidR="00DC3E71">
        <w:rPr>
          <w:vertAlign w:val="superscript"/>
        </w:rPr>
        <w:t xml:space="preserve"> </w:t>
      </w:r>
      <w:r w:rsidR="00DC3E71">
        <w:t>To the people of the middle ages, it can be safely assumed that they would have known and understood exactly what the colours of Satan represented and understood their message.</w:t>
      </w:r>
    </w:p>
    <w:p w14:paraId="638738E1" w14:textId="77777777" w:rsidR="00A45003" w:rsidRDefault="00326204" w:rsidP="007767B6">
      <w:pPr>
        <w:rPr>
          <w:u w:val="single"/>
        </w:rPr>
      </w:pPr>
      <w:r w:rsidRPr="00326204">
        <w:rPr>
          <w:u w:val="single"/>
        </w:rPr>
        <w:t>The Winged Devil</w:t>
      </w:r>
    </w:p>
    <w:p w14:paraId="559E024D" w14:textId="77777777" w:rsidR="000A5AD4" w:rsidRPr="000A5AD4" w:rsidRDefault="000A5AD4" w:rsidP="007767B6">
      <w:r w:rsidRPr="000A5AD4">
        <w:t>The Devil when he does make an appearance in medieval wall art or illumination is often depicted with wings. The more common appearance of bat wings would almost certainly signify Satan as a creature of the night, like all evil beings he only ventures out at night to claim his victims. The appearance of wings on the devil could be representative of his past as an angel,</w:t>
      </w:r>
      <w:r w:rsidR="00D60A9F">
        <w:rPr>
          <w:vertAlign w:val="superscript"/>
        </w:rPr>
        <w:t>11</w:t>
      </w:r>
      <w:r w:rsidRPr="000A5AD4">
        <w:t xml:space="preserve"> despite his fall from the heavens, he did not lose his wings, instead they are black, the most oft used colour to depict the creature of evil, black like his soul.</w:t>
      </w:r>
    </w:p>
    <w:p w14:paraId="29CB39C3" w14:textId="77777777" w:rsidR="00CC4A5D" w:rsidRDefault="00C178DB" w:rsidP="007767B6">
      <w:pPr>
        <w:rPr>
          <w:u w:val="single"/>
        </w:rPr>
      </w:pPr>
      <w:r>
        <w:rPr>
          <w:u w:val="single"/>
        </w:rPr>
        <w:t>The Fool</w:t>
      </w:r>
    </w:p>
    <w:p w14:paraId="7473B5FE" w14:textId="38786CB7" w:rsidR="00FF33A2" w:rsidRPr="00FF33A2" w:rsidRDefault="00FF33A2" w:rsidP="007767B6">
      <w:r>
        <w:t>The devil is often depicted as a punch-like fool,</w:t>
      </w:r>
      <w:r w:rsidR="00EF2DE5">
        <w:t xml:space="preserve"> the face of an animal, </w:t>
      </w:r>
      <w:r w:rsidR="00C91F1B">
        <w:t xml:space="preserve">often </w:t>
      </w:r>
      <w:r w:rsidR="00EF2DE5">
        <w:t>a buffoo</w:t>
      </w:r>
      <w:r w:rsidR="0006693B">
        <w:t>n</w:t>
      </w:r>
      <w:r w:rsidR="00EF2DE5">
        <w:t>, he capers</w:t>
      </w:r>
      <w:r>
        <w:t xml:space="preserve"> around in feminine garb, with a </w:t>
      </w:r>
      <w:r>
        <w:lastRenderedPageBreak/>
        <w:t>comical look on his face.</w:t>
      </w:r>
      <w:r w:rsidR="008573A9">
        <w:t xml:space="preserve"> This probably hails back to the theatrical plays which were popular </w:t>
      </w:r>
      <w:r w:rsidR="005865EC">
        <w:t>throughout the medieval era</w:t>
      </w:r>
      <w:r w:rsidR="008573A9">
        <w:t>.</w:t>
      </w:r>
      <w:r w:rsidR="00AE290A">
        <w:rPr>
          <w:vertAlign w:val="superscript"/>
        </w:rPr>
        <w:t>12</w:t>
      </w:r>
      <w:r w:rsidR="008573A9">
        <w:t xml:space="preserve"> </w:t>
      </w:r>
      <w:r w:rsidR="00260050">
        <w:t xml:space="preserve">Making light fun of the Devil was </w:t>
      </w:r>
      <w:r w:rsidR="00A50D35">
        <w:t>typical of the medi</w:t>
      </w:r>
      <w:r w:rsidR="00ED7ABC">
        <w:t>eval sense of humour, as can be seen from such illuminations as</w:t>
      </w:r>
      <w:r w:rsidR="003839CF" w:rsidRPr="003839CF">
        <w:t xml:space="preserve"> </w:t>
      </w:r>
      <w:r w:rsidR="00C30802">
        <w:t>in</w:t>
      </w:r>
      <w:bookmarkStart w:id="0" w:name="_GoBack"/>
      <w:bookmarkEnd w:id="0"/>
      <w:r w:rsidR="003839CF" w:rsidRPr="003839CF">
        <w:rPr>
          <w:i/>
        </w:rPr>
        <w:t>The Smithfield Decretals</w:t>
      </w:r>
      <w:r w:rsidR="003839CF">
        <w:t xml:space="preserve">, </w:t>
      </w:r>
      <w:r w:rsidR="00ED7ABC">
        <w:t>where a monk chases after the comical beast with what looks to be a club.</w:t>
      </w:r>
      <w:r w:rsidR="00CC4BC2">
        <w:t xml:space="preserve"> </w:t>
      </w:r>
    </w:p>
    <w:p w14:paraId="1619CE68" w14:textId="77777777" w:rsidR="00A86240" w:rsidRDefault="00A86240" w:rsidP="007767B6"/>
    <w:p w14:paraId="77102C71" w14:textId="77777777" w:rsidR="0094585A" w:rsidRPr="00A86240" w:rsidRDefault="00A86240" w:rsidP="007767B6">
      <w:pPr>
        <w:rPr>
          <w:u w:val="single"/>
        </w:rPr>
      </w:pPr>
      <w:r w:rsidRPr="00A86240">
        <w:rPr>
          <w:u w:val="single"/>
        </w:rPr>
        <w:t>References</w:t>
      </w:r>
    </w:p>
    <w:p w14:paraId="4285E1E3" w14:textId="77777777" w:rsidR="0094585A" w:rsidRDefault="0094585A" w:rsidP="007767B6">
      <w:r>
        <w:t xml:space="preserve">|1 </w:t>
      </w:r>
      <w:bookmarkStart w:id="1" w:name="_Hlk511387893"/>
      <w:proofErr w:type="spellStart"/>
      <w:r>
        <w:t>J.B.Russell</w:t>
      </w:r>
      <w:proofErr w:type="spellEnd"/>
      <w:r>
        <w:t xml:space="preserve">, </w:t>
      </w:r>
      <w:r>
        <w:rPr>
          <w:i/>
        </w:rPr>
        <w:t xml:space="preserve">Lucifer: The Devil in the Middle Ages, </w:t>
      </w:r>
      <w:r w:rsidR="008064EB">
        <w:t>Cornell University Press, 1986, p24</w:t>
      </w:r>
      <w:bookmarkEnd w:id="1"/>
    </w:p>
    <w:p w14:paraId="25379E9A" w14:textId="77777777" w:rsidR="00F270CF" w:rsidRDefault="00F270CF" w:rsidP="007767B6">
      <w:r>
        <w:t xml:space="preserve">|2 </w:t>
      </w:r>
      <w:proofErr w:type="spellStart"/>
      <w:r w:rsidRPr="00F270CF">
        <w:t>J.B.Russell</w:t>
      </w:r>
      <w:proofErr w:type="spellEnd"/>
      <w:r w:rsidRPr="00F270CF">
        <w:t xml:space="preserve">, </w:t>
      </w:r>
      <w:r w:rsidRPr="00F270CF">
        <w:rPr>
          <w:i/>
        </w:rPr>
        <w:t>Lucifer: The Devil in the Middle Ages</w:t>
      </w:r>
      <w:r w:rsidRPr="00F270CF">
        <w:t>, Cornell University Press, 1986, p24</w:t>
      </w:r>
    </w:p>
    <w:p w14:paraId="61CC4B51" w14:textId="77777777" w:rsidR="00FB25CE" w:rsidRDefault="00FB25CE" w:rsidP="007767B6">
      <w:r>
        <w:t xml:space="preserve">|3 </w:t>
      </w:r>
      <w:bookmarkStart w:id="2" w:name="_Hlk511552700"/>
      <w:proofErr w:type="spellStart"/>
      <w:r w:rsidRPr="00FB25CE">
        <w:t>J.B.Russell</w:t>
      </w:r>
      <w:proofErr w:type="spellEnd"/>
      <w:r w:rsidRPr="00FB25CE">
        <w:t xml:space="preserve">, </w:t>
      </w:r>
      <w:r w:rsidRPr="00FB25CE">
        <w:rPr>
          <w:i/>
        </w:rPr>
        <w:t>Lucifer: The Devil in the Middle Ages</w:t>
      </w:r>
      <w:r w:rsidRPr="00FB25CE">
        <w:t>, Cor</w:t>
      </w:r>
      <w:r>
        <w:t>nell University Press, 1986, p</w:t>
      </w:r>
      <w:r w:rsidR="00260BCD">
        <w:t>62</w:t>
      </w:r>
      <w:bookmarkEnd w:id="2"/>
    </w:p>
    <w:p w14:paraId="7572464D" w14:textId="77777777" w:rsidR="00771540" w:rsidRDefault="00771540" w:rsidP="007767B6">
      <w:r>
        <w:t>|4</w:t>
      </w:r>
      <w:r w:rsidRPr="00771540">
        <w:t xml:space="preserve"> </w:t>
      </w:r>
      <w:proofErr w:type="spellStart"/>
      <w:r w:rsidRPr="00771540">
        <w:t>J.</w:t>
      </w:r>
      <w:proofErr w:type="gramStart"/>
      <w:r w:rsidRPr="00771540">
        <w:t>B.Russell</w:t>
      </w:r>
      <w:proofErr w:type="spellEnd"/>
      <w:proofErr w:type="gramEnd"/>
      <w:r w:rsidRPr="00771540">
        <w:t xml:space="preserve">, </w:t>
      </w:r>
      <w:r w:rsidRPr="00DD0BA2">
        <w:rPr>
          <w:i/>
        </w:rPr>
        <w:t>Lucifer: The Devil in the Middle Ages</w:t>
      </w:r>
      <w:r w:rsidRPr="00771540">
        <w:t>, Cor</w:t>
      </w:r>
      <w:r>
        <w:t>nell University Press, 1986, p</w:t>
      </w:r>
      <w:r w:rsidR="002C1256">
        <w:t>63</w:t>
      </w:r>
    </w:p>
    <w:p w14:paraId="3BFFFD0C" w14:textId="77777777" w:rsidR="00AC3A63" w:rsidRDefault="00AC3A63" w:rsidP="007767B6">
      <w:r>
        <w:t>|5</w:t>
      </w:r>
      <w:r w:rsidR="005022FE">
        <w:t xml:space="preserve"> </w:t>
      </w:r>
      <w:bookmarkStart w:id="3" w:name="_Hlk511553048"/>
      <w:proofErr w:type="spellStart"/>
      <w:proofErr w:type="gramStart"/>
      <w:r w:rsidR="005022FE">
        <w:t>A.Bovey</w:t>
      </w:r>
      <w:proofErr w:type="spellEnd"/>
      <w:proofErr w:type="gramEnd"/>
      <w:r w:rsidR="005022FE">
        <w:t xml:space="preserve">, </w:t>
      </w:r>
      <w:r w:rsidR="005022FE">
        <w:rPr>
          <w:i/>
        </w:rPr>
        <w:t xml:space="preserve">Monsters and Grotesques in Medieval Manuscripts, </w:t>
      </w:r>
      <w:r w:rsidR="005022FE">
        <w:t xml:space="preserve">The </w:t>
      </w:r>
      <w:proofErr w:type="spellStart"/>
      <w:r w:rsidR="005022FE">
        <w:t>Britsh</w:t>
      </w:r>
      <w:proofErr w:type="spellEnd"/>
      <w:r w:rsidR="005022FE">
        <w:t xml:space="preserve"> Library, 2002, p</w:t>
      </w:r>
      <w:bookmarkEnd w:id="3"/>
      <w:r w:rsidR="00FC6C24">
        <w:t>28</w:t>
      </w:r>
    </w:p>
    <w:p w14:paraId="669B7F9C" w14:textId="77777777" w:rsidR="00C368DF" w:rsidRDefault="00C368DF" w:rsidP="007767B6">
      <w:r>
        <w:t>|6</w:t>
      </w:r>
      <w:r w:rsidRPr="00C368DF">
        <w:t xml:space="preserve"> </w:t>
      </w:r>
      <w:proofErr w:type="spellStart"/>
      <w:proofErr w:type="gramStart"/>
      <w:r w:rsidRPr="00C368DF">
        <w:t>A.Bovey</w:t>
      </w:r>
      <w:proofErr w:type="spellEnd"/>
      <w:proofErr w:type="gramEnd"/>
      <w:r w:rsidRPr="00C368DF">
        <w:t xml:space="preserve">, </w:t>
      </w:r>
      <w:r w:rsidRPr="00C368DF">
        <w:rPr>
          <w:i/>
        </w:rPr>
        <w:t>Monsters and Grotesques in Medieval Manuscripts</w:t>
      </w:r>
      <w:r w:rsidRPr="00C368DF">
        <w:t xml:space="preserve">, The </w:t>
      </w:r>
      <w:proofErr w:type="spellStart"/>
      <w:r w:rsidRPr="00C368DF">
        <w:t>Britsh</w:t>
      </w:r>
      <w:proofErr w:type="spellEnd"/>
      <w:r w:rsidRPr="00C368DF">
        <w:t xml:space="preserve"> Library, 2002, p</w:t>
      </w:r>
      <w:r w:rsidR="00FC6C24">
        <w:t>36</w:t>
      </w:r>
    </w:p>
    <w:p w14:paraId="767B8419" w14:textId="77777777" w:rsidR="00CC4BC2" w:rsidRDefault="00CC4BC2" w:rsidP="007767B6">
      <w:r>
        <w:t>|7</w:t>
      </w:r>
      <w:r w:rsidR="007D4908" w:rsidRPr="007D4908">
        <w:t xml:space="preserve"> </w:t>
      </w:r>
      <w:proofErr w:type="spellStart"/>
      <w:r w:rsidR="007D4908" w:rsidRPr="007D4908">
        <w:t>J.</w:t>
      </w:r>
      <w:proofErr w:type="gramStart"/>
      <w:r w:rsidR="007D4908" w:rsidRPr="007D4908">
        <w:t>B.Russell</w:t>
      </w:r>
      <w:proofErr w:type="spellEnd"/>
      <w:proofErr w:type="gramEnd"/>
      <w:r w:rsidR="007D4908" w:rsidRPr="007D4908">
        <w:t xml:space="preserve">, </w:t>
      </w:r>
      <w:r w:rsidR="007D4908" w:rsidRPr="00712DFE">
        <w:rPr>
          <w:i/>
        </w:rPr>
        <w:t>Lucifer: The Devil in the Middle Ages</w:t>
      </w:r>
      <w:r w:rsidR="007D4908" w:rsidRPr="007D4908">
        <w:t>, Cor</w:t>
      </w:r>
      <w:r w:rsidR="007D4908">
        <w:t>nell University Press, 1986, p</w:t>
      </w:r>
      <w:r w:rsidR="00712DFE">
        <w:t>130</w:t>
      </w:r>
    </w:p>
    <w:p w14:paraId="7B8799A8" w14:textId="77777777" w:rsidR="00CC4BC2" w:rsidRDefault="00CC4BC2" w:rsidP="007767B6">
      <w:r>
        <w:t>|8</w:t>
      </w:r>
      <w:r w:rsidR="00057559" w:rsidRPr="00057559">
        <w:t xml:space="preserve"> </w:t>
      </w:r>
      <w:proofErr w:type="spellStart"/>
      <w:proofErr w:type="gramStart"/>
      <w:r w:rsidR="00057559">
        <w:t>E.Male</w:t>
      </w:r>
      <w:proofErr w:type="spellEnd"/>
      <w:proofErr w:type="gramEnd"/>
      <w:r w:rsidR="00057559" w:rsidRPr="00057559">
        <w:t xml:space="preserve">, </w:t>
      </w:r>
      <w:r w:rsidR="00057559" w:rsidRPr="00057559">
        <w:rPr>
          <w:i/>
        </w:rPr>
        <w:t>The Gothic Image: Religious Art in France of the Thirteenth Century</w:t>
      </w:r>
      <w:r w:rsidR="00057559">
        <w:t>, The Fontana Library</w:t>
      </w:r>
      <w:r w:rsidR="00057559" w:rsidRPr="00057559">
        <w:t>, 1961</w:t>
      </w:r>
      <w:r w:rsidR="00057559">
        <w:t>, p</w:t>
      </w:r>
      <w:r w:rsidR="00B80425">
        <w:t>378/379</w:t>
      </w:r>
    </w:p>
    <w:p w14:paraId="1C1EB580" w14:textId="77777777" w:rsidR="00CC4BC2" w:rsidRDefault="00CC4BC2" w:rsidP="007767B6">
      <w:r>
        <w:lastRenderedPageBreak/>
        <w:t>|9</w:t>
      </w:r>
      <w:r w:rsidR="00597720" w:rsidRPr="00597720">
        <w:t xml:space="preserve"> </w:t>
      </w:r>
      <w:proofErr w:type="spellStart"/>
      <w:r w:rsidR="00597720" w:rsidRPr="00597720">
        <w:t>J.</w:t>
      </w:r>
      <w:proofErr w:type="gramStart"/>
      <w:r w:rsidR="00597720" w:rsidRPr="00597720">
        <w:t>B.Russell</w:t>
      </w:r>
      <w:proofErr w:type="spellEnd"/>
      <w:proofErr w:type="gramEnd"/>
      <w:r w:rsidR="00597720" w:rsidRPr="00597720">
        <w:t xml:space="preserve">, </w:t>
      </w:r>
      <w:r w:rsidR="00597720" w:rsidRPr="00597720">
        <w:rPr>
          <w:i/>
        </w:rPr>
        <w:t>Lucifer: The Devil in the Middle Ages</w:t>
      </w:r>
      <w:r w:rsidR="00597720" w:rsidRPr="00597720">
        <w:t>, Cor</w:t>
      </w:r>
      <w:r w:rsidR="00597720">
        <w:t>nell University Press, 1986, p</w:t>
      </w:r>
      <w:r w:rsidR="00956B86">
        <w:t>69</w:t>
      </w:r>
    </w:p>
    <w:p w14:paraId="61259F87" w14:textId="77777777" w:rsidR="00CC4BC2" w:rsidRDefault="00CC4BC2" w:rsidP="007767B6">
      <w:r>
        <w:t>|10</w:t>
      </w:r>
      <w:r w:rsidR="00EE7FF8" w:rsidRPr="00EE7FF8">
        <w:t xml:space="preserve"> </w:t>
      </w:r>
      <w:proofErr w:type="spellStart"/>
      <w:r w:rsidR="00EE7FF8" w:rsidRPr="00EE7FF8">
        <w:t>J.</w:t>
      </w:r>
      <w:proofErr w:type="gramStart"/>
      <w:r w:rsidR="00EE7FF8" w:rsidRPr="00EE7FF8">
        <w:t>B.Russell</w:t>
      </w:r>
      <w:proofErr w:type="spellEnd"/>
      <w:proofErr w:type="gramEnd"/>
      <w:r w:rsidR="00EE7FF8" w:rsidRPr="00EE7FF8">
        <w:t xml:space="preserve">, </w:t>
      </w:r>
      <w:r w:rsidR="00EE7FF8" w:rsidRPr="00EE7FF8">
        <w:rPr>
          <w:i/>
        </w:rPr>
        <w:t>Lucifer: The Devil in the Middle Ages</w:t>
      </w:r>
      <w:r w:rsidR="00EE7FF8" w:rsidRPr="00EE7FF8">
        <w:t>, Cornell University Press, 1986, p69</w:t>
      </w:r>
    </w:p>
    <w:p w14:paraId="7B65E870" w14:textId="77777777" w:rsidR="00CC4BC2" w:rsidRDefault="00CC4BC2" w:rsidP="00C20431">
      <w:pPr>
        <w:tabs>
          <w:tab w:val="left" w:pos="1547"/>
        </w:tabs>
      </w:pPr>
      <w:r>
        <w:t>|11</w:t>
      </w:r>
      <w:r w:rsidR="00C20431" w:rsidRPr="00C20431">
        <w:t xml:space="preserve"> </w:t>
      </w:r>
      <w:proofErr w:type="spellStart"/>
      <w:r w:rsidR="00C20431" w:rsidRPr="00C20431">
        <w:t>J.</w:t>
      </w:r>
      <w:proofErr w:type="gramStart"/>
      <w:r w:rsidR="00C20431" w:rsidRPr="00C20431">
        <w:t>B.Russell</w:t>
      </w:r>
      <w:proofErr w:type="spellEnd"/>
      <w:proofErr w:type="gramEnd"/>
      <w:r w:rsidR="00C20431" w:rsidRPr="00C20431">
        <w:t xml:space="preserve">, </w:t>
      </w:r>
      <w:r w:rsidR="00C20431" w:rsidRPr="00C20431">
        <w:rPr>
          <w:i/>
        </w:rPr>
        <w:t>Lucifer: The Devil in the Middle Ages</w:t>
      </w:r>
      <w:r w:rsidR="00C20431" w:rsidRPr="00C20431">
        <w:t>, Cornell University Press, 1986</w:t>
      </w:r>
      <w:r w:rsidR="00C20431">
        <w:t>, p</w:t>
      </w:r>
      <w:r w:rsidR="0038317D">
        <w:t>132</w:t>
      </w:r>
    </w:p>
    <w:p w14:paraId="0F930E32" w14:textId="77777777" w:rsidR="00CC4BC2" w:rsidRPr="005022FE" w:rsidRDefault="00CC4BC2" w:rsidP="007767B6">
      <w:r>
        <w:t>|12</w:t>
      </w:r>
      <w:r w:rsidR="0018608A" w:rsidRPr="0018608A">
        <w:t xml:space="preserve"> </w:t>
      </w:r>
      <w:proofErr w:type="spellStart"/>
      <w:r w:rsidR="0018608A" w:rsidRPr="0018608A">
        <w:t>J.</w:t>
      </w:r>
      <w:proofErr w:type="gramStart"/>
      <w:r w:rsidR="0018608A" w:rsidRPr="0018608A">
        <w:t>B.Russell</w:t>
      </w:r>
      <w:proofErr w:type="spellEnd"/>
      <w:proofErr w:type="gramEnd"/>
      <w:r w:rsidR="0018608A" w:rsidRPr="0018608A">
        <w:t xml:space="preserve">, </w:t>
      </w:r>
      <w:r w:rsidR="0018608A" w:rsidRPr="0018608A">
        <w:rPr>
          <w:i/>
        </w:rPr>
        <w:t>Lucifer: The Devil in the Middle Ages</w:t>
      </w:r>
      <w:r w:rsidR="0018608A" w:rsidRPr="0018608A">
        <w:t>, Corn</w:t>
      </w:r>
      <w:r w:rsidR="0018608A">
        <w:t>ell University Press, 1986, p</w:t>
      </w:r>
      <w:r w:rsidR="007600E8">
        <w:t>245</w:t>
      </w:r>
    </w:p>
    <w:p w14:paraId="1794513C" w14:textId="77777777" w:rsidR="003640CB" w:rsidRDefault="003640CB" w:rsidP="007767B6"/>
    <w:p w14:paraId="369F045D" w14:textId="0D77438C" w:rsidR="00B17E8A" w:rsidRDefault="00F54434" w:rsidP="007767B6">
      <w:pPr>
        <w:rPr>
          <w:u w:val="single"/>
        </w:rPr>
      </w:pPr>
      <w:r>
        <w:rPr>
          <w:u w:val="single"/>
        </w:rPr>
        <w:t>Bibliography</w:t>
      </w:r>
    </w:p>
    <w:p w14:paraId="1CB5D2A6" w14:textId="77777777" w:rsidR="007F2DCD" w:rsidRPr="007F2DCD" w:rsidRDefault="007F2DCD" w:rsidP="007767B6">
      <w:proofErr w:type="spellStart"/>
      <w:r>
        <w:t>Bovey.A</w:t>
      </w:r>
      <w:proofErr w:type="spellEnd"/>
      <w:r>
        <w:t>, Monsters and Grotesques in Medieval Manuscripts, (London, The British Library), 2002</w:t>
      </w:r>
    </w:p>
    <w:p w14:paraId="065EDBC3" w14:textId="77777777" w:rsidR="00F54434" w:rsidRDefault="00F54434" w:rsidP="007767B6">
      <w:proofErr w:type="spellStart"/>
      <w:r>
        <w:t>Russell.B.J</w:t>
      </w:r>
      <w:proofErr w:type="spellEnd"/>
      <w:r>
        <w:t>, Lucifer: The Devil in the Middle Ages, (Ithaca, Cornell University Press), 1986</w:t>
      </w:r>
    </w:p>
    <w:p w14:paraId="002176D3" w14:textId="77777777" w:rsidR="00F37066" w:rsidRDefault="00F37066" w:rsidP="007767B6">
      <w:proofErr w:type="spellStart"/>
      <w:r>
        <w:t>Tamburr.K</w:t>
      </w:r>
      <w:proofErr w:type="spellEnd"/>
      <w:r>
        <w:t>, The Harrowing of Hell in Medieval Englan</w:t>
      </w:r>
      <w:r w:rsidR="00777FAA">
        <w:t xml:space="preserve">d, (Cambridge, </w:t>
      </w:r>
      <w:proofErr w:type="spellStart"/>
      <w:r w:rsidR="00777FAA">
        <w:t>D.S.Brewer</w:t>
      </w:r>
      <w:proofErr w:type="spellEnd"/>
      <w:r w:rsidR="00777FAA">
        <w:t>), 2007</w:t>
      </w:r>
    </w:p>
    <w:p w14:paraId="1ED82BDC" w14:textId="77777777" w:rsidR="00777FAA" w:rsidRPr="00F54434" w:rsidRDefault="00777FAA" w:rsidP="007767B6">
      <w:proofErr w:type="spellStart"/>
      <w:r>
        <w:t>Male.E</w:t>
      </w:r>
      <w:proofErr w:type="spellEnd"/>
      <w:r>
        <w:t>, The Gothic Image: Religious Art in France of the Thirteenth Century, (London, The Fontana Library), 1961</w:t>
      </w:r>
    </w:p>
    <w:p w14:paraId="66175B08" w14:textId="77777777" w:rsidR="00E85574" w:rsidRDefault="00E85574" w:rsidP="007767B6">
      <w:pPr>
        <w:rPr>
          <w:u w:val="single"/>
        </w:rPr>
      </w:pPr>
      <w:r w:rsidRPr="00E85574">
        <w:rPr>
          <w:u w:val="single"/>
        </w:rPr>
        <w:t xml:space="preserve">List of Manuscripts </w:t>
      </w:r>
    </w:p>
    <w:p w14:paraId="290C2E67" w14:textId="6622D4D5" w:rsidR="00FC4A9F" w:rsidRDefault="00620C77" w:rsidP="007767B6">
      <w:r>
        <w:t>Br</w:t>
      </w:r>
      <w:r w:rsidR="00C35D1B">
        <w:t xml:space="preserve">itish Library, </w:t>
      </w:r>
      <w:r w:rsidR="00FC4A9F">
        <w:t>MS 11695, ff.147v-148r Spain, St Michael and an army of angels battle against a many headed beast</w:t>
      </w:r>
    </w:p>
    <w:p w14:paraId="535CFFDB" w14:textId="3F005F70" w:rsidR="009D490B" w:rsidRDefault="009D490B" w:rsidP="007767B6">
      <w:r w:rsidRPr="009D490B">
        <w:t>Adam and Eve in Paradise from a map of the world</w:t>
      </w:r>
      <w:r w:rsidR="00C35D1B">
        <w:t>,</w:t>
      </w:r>
      <w:r w:rsidR="00620C77">
        <w:t xml:space="preserve"> T</w:t>
      </w:r>
      <w:r w:rsidRPr="009D490B">
        <w:t>he Silos Apocalypse, Northern Spain (Santo Domingo de Silos), Additional MS 11695, f. 40r</w:t>
      </w:r>
      <w:r w:rsidR="00944F39">
        <w:t xml:space="preserve"> (c.1091-1109)</w:t>
      </w:r>
    </w:p>
    <w:p w14:paraId="31D0579D" w14:textId="29452DC9" w:rsidR="009D490B" w:rsidRDefault="00856115" w:rsidP="007767B6">
      <w:r>
        <w:lastRenderedPageBreak/>
        <w:t>A</w:t>
      </w:r>
      <w:r w:rsidR="00010616" w:rsidRPr="00010616">
        <w:t xml:space="preserve"> bas de page scene</w:t>
      </w:r>
      <w:r>
        <w:t>.</w:t>
      </w:r>
      <w:r w:rsidR="00010616" w:rsidRPr="00010616">
        <w:t xml:space="preserve"> Smithfield Decretals, Southern France (Toulouse), Royal 10 E IV, f. 247r</w:t>
      </w:r>
      <w:r w:rsidR="00944F39">
        <w:t xml:space="preserve"> (c.1300-1340)</w:t>
      </w:r>
      <w:r w:rsidR="00010616">
        <w:t xml:space="preserve"> </w:t>
      </w:r>
    </w:p>
    <w:p w14:paraId="20BE00D2" w14:textId="3C11DFA0" w:rsidR="007E6EA0" w:rsidRDefault="00DC4B0D" w:rsidP="007767B6">
      <w:r>
        <w:t>T</w:t>
      </w:r>
      <w:r w:rsidR="007E6EA0" w:rsidRPr="007E6EA0">
        <w:t>he prince of devils sending out two devils</w:t>
      </w:r>
      <w:r w:rsidR="000961E4">
        <w:t xml:space="preserve">. </w:t>
      </w:r>
      <w:proofErr w:type="spellStart"/>
      <w:r w:rsidR="007E6EA0" w:rsidRPr="007E6EA0">
        <w:t>Matfre</w:t>
      </w:r>
      <w:proofErr w:type="spellEnd"/>
      <w:r w:rsidR="007E6EA0" w:rsidRPr="007E6EA0">
        <w:t xml:space="preserve"> </w:t>
      </w:r>
      <w:proofErr w:type="spellStart"/>
      <w:r w:rsidR="007E6EA0" w:rsidRPr="007E6EA0">
        <w:t>Ermengaud's</w:t>
      </w:r>
      <w:proofErr w:type="spellEnd"/>
      <w:r w:rsidR="007E6EA0" w:rsidRPr="007E6EA0">
        <w:t xml:space="preserve"> </w:t>
      </w:r>
      <w:proofErr w:type="spellStart"/>
      <w:r w:rsidR="007E6EA0" w:rsidRPr="007E6EA0">
        <w:t>Breviari</w:t>
      </w:r>
      <w:proofErr w:type="spellEnd"/>
      <w:r w:rsidR="007E6EA0" w:rsidRPr="007E6EA0">
        <w:t xml:space="preserve"> </w:t>
      </w:r>
      <w:proofErr w:type="spellStart"/>
      <w:r w:rsidR="007E6EA0" w:rsidRPr="007E6EA0">
        <w:t>d'Amor</w:t>
      </w:r>
      <w:proofErr w:type="spellEnd"/>
      <w:r w:rsidR="007E6EA0" w:rsidRPr="007E6EA0">
        <w:t>, Southern France (Toulouse), Royal MS 19 C I, f. 33r</w:t>
      </w:r>
      <w:r w:rsidR="007E6EA0">
        <w:t xml:space="preserve"> </w:t>
      </w:r>
      <w:r w:rsidR="00144FAE">
        <w:t>(early 14</w:t>
      </w:r>
      <w:r w:rsidR="00144FAE" w:rsidRPr="00144FAE">
        <w:rPr>
          <w:vertAlign w:val="superscript"/>
        </w:rPr>
        <w:t>th</w:t>
      </w:r>
      <w:r w:rsidR="00144FAE">
        <w:t xml:space="preserve"> century) </w:t>
      </w:r>
    </w:p>
    <w:p w14:paraId="34324983" w14:textId="23E5A5AF" w:rsidR="009A3EE4" w:rsidRDefault="00C07F88" w:rsidP="007767B6">
      <w:r>
        <w:t xml:space="preserve">British Library, </w:t>
      </w:r>
      <w:r w:rsidR="002D76B8">
        <w:t>T</w:t>
      </w:r>
      <w:r w:rsidR="009A3EE4" w:rsidRPr="009A3EE4">
        <w:t>he First Temptation of Christ</w:t>
      </w:r>
      <w:r w:rsidR="002D76B8">
        <w:t>,</w:t>
      </w:r>
      <w:r w:rsidR="009A3EE4" w:rsidRPr="009A3EE4">
        <w:t xml:space="preserve"> from a Psalter, England (Oxford), Arundel MS 157, f. 5v</w:t>
      </w:r>
      <w:r w:rsidR="009859D0">
        <w:t xml:space="preserve"> (c.1200-1225)</w:t>
      </w:r>
      <w:r w:rsidR="009A3EE4">
        <w:t xml:space="preserve"> </w:t>
      </w:r>
    </w:p>
    <w:p w14:paraId="083AFC89" w14:textId="345E816A" w:rsidR="009A3EE4" w:rsidRDefault="00C07F88" w:rsidP="007767B6">
      <w:r>
        <w:t xml:space="preserve">British Library, </w:t>
      </w:r>
      <w:proofErr w:type="spellStart"/>
      <w:r w:rsidR="009A3EE4" w:rsidRPr="009A3EE4">
        <w:t>Mambres</w:t>
      </w:r>
      <w:proofErr w:type="spellEnd"/>
      <w:r w:rsidR="009A3EE4" w:rsidRPr="009A3EE4">
        <w:t xml:space="preserve"> with book contemplating Hell’s </w:t>
      </w:r>
      <w:r w:rsidRPr="009A3EE4">
        <w:t>torments</w:t>
      </w:r>
      <w:r>
        <w:t xml:space="preserve">, </w:t>
      </w:r>
      <w:r w:rsidRPr="009A3EE4">
        <w:t>from</w:t>
      </w:r>
      <w:r w:rsidR="009A3EE4" w:rsidRPr="009A3EE4">
        <w:t xml:space="preserve"> a scientific miscellany, England, Cotton MS Tiberius B V/1, f. 87v</w:t>
      </w:r>
      <w:r w:rsidR="00144FAE">
        <w:t xml:space="preserve"> (mid-11</w:t>
      </w:r>
      <w:r w:rsidR="00144FAE" w:rsidRPr="00144FAE">
        <w:rPr>
          <w:vertAlign w:val="superscript"/>
        </w:rPr>
        <w:t>th</w:t>
      </w:r>
      <w:r w:rsidR="00144FAE">
        <w:t xml:space="preserve"> century)</w:t>
      </w:r>
      <w:r w:rsidR="009A3EE4">
        <w:t xml:space="preserve"> </w:t>
      </w:r>
    </w:p>
    <w:p w14:paraId="6ED3E334" w14:textId="7B6FEB20" w:rsidR="00273899" w:rsidRPr="00273899" w:rsidRDefault="0033598B" w:rsidP="007767B6">
      <w:r>
        <w:t xml:space="preserve">British Library, </w:t>
      </w:r>
      <w:r w:rsidR="00273899">
        <w:t>Dante and Virgil scale Satan’s furry leg, Ad</w:t>
      </w:r>
      <w:r w:rsidR="004C7F5C">
        <w:t>d</w:t>
      </w:r>
      <w:r w:rsidR="00273899">
        <w:t xml:space="preserve"> MS 19587, f.58r</w:t>
      </w:r>
    </w:p>
    <w:p w14:paraId="51C02B50" w14:textId="190F738B" w:rsidR="007C2CCF" w:rsidRDefault="007C2CCF" w:rsidP="007767B6">
      <w:r w:rsidRPr="007C2CCF">
        <w:t xml:space="preserve">Belles </w:t>
      </w:r>
      <w:proofErr w:type="spellStart"/>
      <w:r w:rsidRPr="007C2CCF">
        <w:t>Heures</w:t>
      </w:r>
      <w:proofErr w:type="spellEnd"/>
      <w:r>
        <w:t xml:space="preserve"> of Jean de France</w:t>
      </w:r>
      <w:r w:rsidR="00520FE2">
        <w:t>, D</w:t>
      </w:r>
      <w:r>
        <w:t>uc de Berry, Folio, 186r</w:t>
      </w:r>
      <w:r w:rsidR="002E649C">
        <w:t xml:space="preserve"> </w:t>
      </w:r>
    </w:p>
    <w:p w14:paraId="590252D6" w14:textId="21E2E8F3" w:rsidR="004734D5" w:rsidRDefault="004734D5" w:rsidP="007767B6">
      <w:r w:rsidRPr="004734D5">
        <w:t xml:space="preserve">Rennes, </w:t>
      </w:r>
      <w:proofErr w:type="spellStart"/>
      <w:r w:rsidRPr="004734D5">
        <w:t>Bibliothèque</w:t>
      </w:r>
      <w:proofErr w:type="spellEnd"/>
      <w:r w:rsidRPr="004734D5">
        <w:t xml:space="preserve"> </w:t>
      </w:r>
      <w:proofErr w:type="spellStart"/>
      <w:r w:rsidRPr="004734D5">
        <w:t>municipale</w:t>
      </w:r>
      <w:proofErr w:type="spellEnd"/>
      <w:r w:rsidRPr="004734D5">
        <w:t>, 1834, f. 27. Hours of Montauban (</w:t>
      </w:r>
      <w:r w:rsidR="00BE6952">
        <w:t>c.</w:t>
      </w:r>
      <w:r w:rsidRPr="004734D5">
        <w:t>1430-1440)</w:t>
      </w:r>
      <w:r w:rsidR="00BE6952">
        <w:t xml:space="preserve"> </w:t>
      </w:r>
    </w:p>
    <w:p w14:paraId="1E2E6CA2" w14:textId="5E115912" w:rsidR="00433F58" w:rsidRDefault="00433F58" w:rsidP="007767B6">
      <w:r w:rsidRPr="00433F58">
        <w:t>Lucifer waiting for the Last Judgement</w:t>
      </w:r>
      <w:r>
        <w:t>,</w:t>
      </w:r>
      <w:r w:rsidRPr="00433F58">
        <w:t xml:space="preserve"> Livre de la </w:t>
      </w:r>
      <w:proofErr w:type="spellStart"/>
      <w:r w:rsidRPr="00433F58">
        <w:t>Vigne</w:t>
      </w:r>
      <w:proofErr w:type="spellEnd"/>
      <w:r w:rsidRPr="00433F58">
        <w:t xml:space="preserve"> </w:t>
      </w:r>
      <w:proofErr w:type="spellStart"/>
      <w:r w:rsidRPr="00433F58">
        <w:t>nostre</w:t>
      </w:r>
      <w:proofErr w:type="spellEnd"/>
      <w:r w:rsidRPr="00433F58">
        <w:t xml:space="preserve"> </w:t>
      </w:r>
      <w:proofErr w:type="spellStart"/>
      <w:r w:rsidRPr="00433F58">
        <w:t>Seigneur</w:t>
      </w:r>
      <w:proofErr w:type="spellEnd"/>
      <w:r w:rsidRPr="00433F58">
        <w:t xml:space="preserve"> f. 067v</w:t>
      </w:r>
      <w:r>
        <w:t>, (c.</w:t>
      </w:r>
      <w:r w:rsidRPr="00433F58">
        <w:t>1450-1470</w:t>
      </w:r>
      <w:r>
        <w:t>)</w:t>
      </w:r>
      <w:r w:rsidR="00222CB2">
        <w:t xml:space="preserve"> </w:t>
      </w:r>
    </w:p>
    <w:p w14:paraId="38B29D5B" w14:textId="53527014" w:rsidR="00D64B0E" w:rsidRDefault="00861F01" w:rsidP="007767B6">
      <w:r>
        <w:t xml:space="preserve">The British Library, </w:t>
      </w:r>
      <w:r w:rsidR="00D64B0E" w:rsidRPr="00D64B0E">
        <w:t>The Luttrell Psalter, Add MS 42130</w:t>
      </w:r>
      <w:r w:rsidR="00D64B0E">
        <w:t xml:space="preserve">, </w:t>
      </w:r>
      <w:r w:rsidR="00D64B0E" w:rsidRPr="00D64B0E">
        <w:t>f58r</w:t>
      </w:r>
      <w:r w:rsidR="00D64B0E">
        <w:t xml:space="preserve"> (c.1325-1340) </w:t>
      </w:r>
    </w:p>
    <w:p w14:paraId="6C2E7C51" w14:textId="1ED510A0" w:rsidR="002C3A8A" w:rsidRDefault="00956D1C" w:rsidP="007767B6">
      <w:r w:rsidRPr="00956D1C">
        <w:t>Kitab al-</w:t>
      </w:r>
      <w:proofErr w:type="spellStart"/>
      <w:r w:rsidRPr="00956D1C">
        <w:t>Bulhan</w:t>
      </w:r>
      <w:proofErr w:type="spellEnd"/>
      <w:r>
        <w:t xml:space="preserve">, </w:t>
      </w:r>
      <w:r w:rsidR="00244D6D">
        <w:t xml:space="preserve">The </w:t>
      </w:r>
      <w:r w:rsidR="00244D6D" w:rsidRPr="00244D6D">
        <w:t>Bodleian Libraries</w:t>
      </w:r>
      <w:r w:rsidR="00244D6D">
        <w:t xml:space="preserve">, </w:t>
      </w:r>
      <w:r w:rsidR="00244D6D" w:rsidRPr="00244D6D">
        <w:t xml:space="preserve">MS. </w:t>
      </w:r>
      <w:proofErr w:type="spellStart"/>
      <w:r w:rsidR="00244D6D" w:rsidRPr="00244D6D">
        <w:t>Bodl</w:t>
      </w:r>
      <w:proofErr w:type="spellEnd"/>
      <w:r w:rsidR="00244D6D" w:rsidRPr="00244D6D">
        <w:t>. Or. 133. Fol. 28b</w:t>
      </w:r>
      <w:r w:rsidR="00E10A0B">
        <w:t xml:space="preserve"> (late 14</w:t>
      </w:r>
      <w:r w:rsidR="00E10A0B" w:rsidRPr="00E10A0B">
        <w:rPr>
          <w:vertAlign w:val="superscript"/>
        </w:rPr>
        <w:t>th</w:t>
      </w:r>
      <w:r w:rsidR="00E10A0B">
        <w:t xml:space="preserve"> Century)</w:t>
      </w:r>
    </w:p>
    <w:p w14:paraId="29E9C59D" w14:textId="77777777" w:rsidR="00E865F5" w:rsidRDefault="00337606" w:rsidP="007767B6">
      <w:r>
        <w:t xml:space="preserve">The National Library of Sweden, The </w:t>
      </w:r>
      <w:proofErr w:type="spellStart"/>
      <w:r>
        <w:t>Codax</w:t>
      </w:r>
      <w:proofErr w:type="spellEnd"/>
      <w:r>
        <w:t xml:space="preserve"> </w:t>
      </w:r>
      <w:proofErr w:type="spellStart"/>
      <w:r>
        <w:t>Giglas</w:t>
      </w:r>
      <w:proofErr w:type="spellEnd"/>
      <w:r>
        <w:t>, (early 13</w:t>
      </w:r>
      <w:r w:rsidRPr="00337606">
        <w:rPr>
          <w:vertAlign w:val="superscript"/>
        </w:rPr>
        <w:t>th</w:t>
      </w:r>
      <w:r>
        <w:t xml:space="preserve"> century)</w:t>
      </w:r>
    </w:p>
    <w:p w14:paraId="16B483FD" w14:textId="533E0E10" w:rsidR="00E865F5" w:rsidRDefault="002F3C73" w:rsidP="007767B6">
      <w:proofErr w:type="spellStart"/>
      <w:r>
        <w:lastRenderedPageBreak/>
        <w:t>Homagium</w:t>
      </w:r>
      <w:proofErr w:type="spellEnd"/>
      <w:r>
        <w:t xml:space="preserve">, </w:t>
      </w:r>
      <w:proofErr w:type="spellStart"/>
      <w:r w:rsidR="00E865F5" w:rsidRPr="00E865F5">
        <w:t>Bibliothèque</w:t>
      </w:r>
      <w:proofErr w:type="spellEnd"/>
      <w:r w:rsidR="00E865F5" w:rsidRPr="00E865F5">
        <w:t xml:space="preserve"> </w:t>
      </w:r>
      <w:proofErr w:type="spellStart"/>
      <w:r w:rsidR="00E865F5" w:rsidRPr="00E865F5">
        <w:t>Nationale</w:t>
      </w:r>
      <w:proofErr w:type="spellEnd"/>
      <w:r w:rsidR="00E865F5">
        <w:t xml:space="preserve">, </w:t>
      </w:r>
      <w:proofErr w:type="spellStart"/>
      <w:r w:rsidR="00E865F5" w:rsidRPr="00E865F5">
        <w:t>Traité</w:t>
      </w:r>
      <w:proofErr w:type="spellEnd"/>
      <w:r w:rsidR="00E865F5" w:rsidRPr="00E865F5">
        <w:t xml:space="preserve"> du </w:t>
      </w:r>
      <w:proofErr w:type="spellStart"/>
      <w:r w:rsidR="00E865F5" w:rsidRPr="00E865F5">
        <w:t>crisme</w:t>
      </w:r>
      <w:proofErr w:type="spellEnd"/>
      <w:r w:rsidR="00E865F5" w:rsidRPr="00E865F5">
        <w:t xml:space="preserve"> de </w:t>
      </w:r>
      <w:proofErr w:type="spellStart"/>
      <w:r w:rsidR="00E865F5" w:rsidRPr="00E865F5">
        <w:t>Vauderie</w:t>
      </w:r>
      <w:proofErr w:type="spellEnd"/>
      <w:r w:rsidR="00E865F5" w:rsidRPr="00E865F5">
        <w:t xml:space="preserve"> by Johannes </w:t>
      </w:r>
      <w:proofErr w:type="spellStart"/>
      <w:r w:rsidR="00E865F5" w:rsidRPr="00E865F5">
        <w:t>Tinctoris</w:t>
      </w:r>
      <w:proofErr w:type="spellEnd"/>
      <w:r w:rsidR="00E865F5">
        <w:t xml:space="preserve">, </w:t>
      </w:r>
      <w:r w:rsidR="00E865F5" w:rsidRPr="00E865F5">
        <w:t>MS Fr 961</w:t>
      </w:r>
      <w:r w:rsidR="00E865F5">
        <w:t>, (c.1460)</w:t>
      </w:r>
    </w:p>
    <w:p w14:paraId="623D0553" w14:textId="77777777" w:rsidR="0035750E" w:rsidRDefault="0035750E" w:rsidP="007767B6"/>
    <w:p w14:paraId="396B0069" w14:textId="521C31FB" w:rsidR="00244D6D" w:rsidRPr="00244D6D" w:rsidRDefault="00244D6D" w:rsidP="007767B6">
      <w:pPr>
        <w:rPr>
          <w:u w:val="single"/>
        </w:rPr>
      </w:pPr>
      <w:r>
        <w:rPr>
          <w:u w:val="single"/>
        </w:rPr>
        <w:t>S</w:t>
      </w:r>
      <w:r w:rsidRPr="00244D6D">
        <w:rPr>
          <w:u w:val="single"/>
        </w:rPr>
        <w:t>ources</w:t>
      </w:r>
    </w:p>
    <w:p w14:paraId="434B3A5F" w14:textId="2E3963DB" w:rsidR="00244D6D" w:rsidRDefault="00244D6D" w:rsidP="007767B6">
      <w:r w:rsidRPr="00244D6D">
        <w:t>Oxford Digital Library</w:t>
      </w:r>
    </w:p>
    <w:p w14:paraId="6AB896DB" w14:textId="7FEB2509" w:rsidR="00B937E9" w:rsidRDefault="00B937E9" w:rsidP="007767B6">
      <w:r>
        <w:t>The British Library</w:t>
      </w:r>
    </w:p>
    <w:p w14:paraId="7AF8C48D" w14:textId="22AC1F03" w:rsidR="009B2F65" w:rsidRDefault="009B2F65" w:rsidP="007767B6">
      <w:r>
        <w:t>The Bodleian Library</w:t>
      </w:r>
    </w:p>
    <w:p w14:paraId="1E699917" w14:textId="7E9CEDFD" w:rsidR="009B2F65" w:rsidRDefault="009B2F65" w:rsidP="007767B6">
      <w:r>
        <w:t>World Digital Library</w:t>
      </w:r>
    </w:p>
    <w:p w14:paraId="019BEF54" w14:textId="563919EB" w:rsidR="002D7AAD" w:rsidRDefault="002D7AAD" w:rsidP="007767B6"/>
    <w:p w14:paraId="67A4333F" w14:textId="77777777" w:rsidR="002D7AAD" w:rsidRPr="007C2CCF" w:rsidRDefault="002D7AAD" w:rsidP="007767B6"/>
    <w:sectPr w:rsidR="002D7AAD" w:rsidRPr="007C2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935"/>
    <w:rsid w:val="00010616"/>
    <w:rsid w:val="00015016"/>
    <w:rsid w:val="0002537F"/>
    <w:rsid w:val="00026FFE"/>
    <w:rsid w:val="000444C9"/>
    <w:rsid w:val="00057559"/>
    <w:rsid w:val="0006693B"/>
    <w:rsid w:val="000739D2"/>
    <w:rsid w:val="00075D02"/>
    <w:rsid w:val="00087853"/>
    <w:rsid w:val="000961E4"/>
    <w:rsid w:val="000A5AD4"/>
    <w:rsid w:val="000B0333"/>
    <w:rsid w:val="000B26C5"/>
    <w:rsid w:val="000E68B1"/>
    <w:rsid w:val="000F4048"/>
    <w:rsid w:val="000F4726"/>
    <w:rsid w:val="0013281B"/>
    <w:rsid w:val="00132C2B"/>
    <w:rsid w:val="00144FAE"/>
    <w:rsid w:val="00173F2D"/>
    <w:rsid w:val="0018608A"/>
    <w:rsid w:val="001B32B9"/>
    <w:rsid w:val="00205A9B"/>
    <w:rsid w:val="00222CB2"/>
    <w:rsid w:val="002403DE"/>
    <w:rsid w:val="00244D6D"/>
    <w:rsid w:val="00252578"/>
    <w:rsid w:val="00260050"/>
    <w:rsid w:val="00260BCD"/>
    <w:rsid w:val="002660E4"/>
    <w:rsid w:val="00273899"/>
    <w:rsid w:val="002742BC"/>
    <w:rsid w:val="00280D60"/>
    <w:rsid w:val="002871B4"/>
    <w:rsid w:val="0029101D"/>
    <w:rsid w:val="002B1608"/>
    <w:rsid w:val="002C1256"/>
    <w:rsid w:val="002C3A8A"/>
    <w:rsid w:val="002C4C5E"/>
    <w:rsid w:val="002D76B8"/>
    <w:rsid w:val="002D7AAD"/>
    <w:rsid w:val="002E0B6E"/>
    <w:rsid w:val="002E649C"/>
    <w:rsid w:val="002E692F"/>
    <w:rsid w:val="002F3C73"/>
    <w:rsid w:val="003122CB"/>
    <w:rsid w:val="00315F70"/>
    <w:rsid w:val="00325AA1"/>
    <w:rsid w:val="00326204"/>
    <w:rsid w:val="00326F32"/>
    <w:rsid w:val="0033598B"/>
    <w:rsid w:val="00337606"/>
    <w:rsid w:val="0035750E"/>
    <w:rsid w:val="003640CB"/>
    <w:rsid w:val="00365BCF"/>
    <w:rsid w:val="0038317D"/>
    <w:rsid w:val="003839CF"/>
    <w:rsid w:val="0039139E"/>
    <w:rsid w:val="003A1A08"/>
    <w:rsid w:val="003C31E6"/>
    <w:rsid w:val="003F01C2"/>
    <w:rsid w:val="003F5CE0"/>
    <w:rsid w:val="00433F58"/>
    <w:rsid w:val="004734D5"/>
    <w:rsid w:val="004C7F5C"/>
    <w:rsid w:val="005022FE"/>
    <w:rsid w:val="0050434F"/>
    <w:rsid w:val="00520FE2"/>
    <w:rsid w:val="005248C9"/>
    <w:rsid w:val="0052502D"/>
    <w:rsid w:val="00543C2E"/>
    <w:rsid w:val="005865EC"/>
    <w:rsid w:val="00597720"/>
    <w:rsid w:val="005A384F"/>
    <w:rsid w:val="005C3C9A"/>
    <w:rsid w:val="005D5B08"/>
    <w:rsid w:val="00620844"/>
    <w:rsid w:val="00620C77"/>
    <w:rsid w:val="00634E71"/>
    <w:rsid w:val="00636193"/>
    <w:rsid w:val="00682B2C"/>
    <w:rsid w:val="00693435"/>
    <w:rsid w:val="006F5CF5"/>
    <w:rsid w:val="006F697B"/>
    <w:rsid w:val="00707015"/>
    <w:rsid w:val="00712DFE"/>
    <w:rsid w:val="00724D31"/>
    <w:rsid w:val="00724F32"/>
    <w:rsid w:val="007477C5"/>
    <w:rsid w:val="007600E8"/>
    <w:rsid w:val="007641BC"/>
    <w:rsid w:val="00771540"/>
    <w:rsid w:val="007767B6"/>
    <w:rsid w:val="00777FAA"/>
    <w:rsid w:val="007901B0"/>
    <w:rsid w:val="00794271"/>
    <w:rsid w:val="007C2CCF"/>
    <w:rsid w:val="007D4908"/>
    <w:rsid w:val="007E17C2"/>
    <w:rsid w:val="007E6EA0"/>
    <w:rsid w:val="007F20A8"/>
    <w:rsid w:val="007F2DCD"/>
    <w:rsid w:val="008064EB"/>
    <w:rsid w:val="0082539B"/>
    <w:rsid w:val="0082758F"/>
    <w:rsid w:val="00856115"/>
    <w:rsid w:val="008573A9"/>
    <w:rsid w:val="00861F01"/>
    <w:rsid w:val="0087113F"/>
    <w:rsid w:val="008772AC"/>
    <w:rsid w:val="008836D1"/>
    <w:rsid w:val="008A61E8"/>
    <w:rsid w:val="008B0CB9"/>
    <w:rsid w:val="008E3A61"/>
    <w:rsid w:val="008F1FFD"/>
    <w:rsid w:val="008F2E6D"/>
    <w:rsid w:val="00924C77"/>
    <w:rsid w:val="009431A7"/>
    <w:rsid w:val="00944F39"/>
    <w:rsid w:val="0094585A"/>
    <w:rsid w:val="00956B86"/>
    <w:rsid w:val="00956D1C"/>
    <w:rsid w:val="0096286C"/>
    <w:rsid w:val="009715CD"/>
    <w:rsid w:val="009859D0"/>
    <w:rsid w:val="009940D4"/>
    <w:rsid w:val="009A3EE4"/>
    <w:rsid w:val="009B1EBE"/>
    <w:rsid w:val="009B2F65"/>
    <w:rsid w:val="009D490B"/>
    <w:rsid w:val="009E7CB7"/>
    <w:rsid w:val="00A21F54"/>
    <w:rsid w:val="00A25460"/>
    <w:rsid w:val="00A34B09"/>
    <w:rsid w:val="00A45003"/>
    <w:rsid w:val="00A50D35"/>
    <w:rsid w:val="00A86240"/>
    <w:rsid w:val="00AA1EB2"/>
    <w:rsid w:val="00AA7A4A"/>
    <w:rsid w:val="00AB5F15"/>
    <w:rsid w:val="00AC3A63"/>
    <w:rsid w:val="00AE290A"/>
    <w:rsid w:val="00AF1CB3"/>
    <w:rsid w:val="00B074E2"/>
    <w:rsid w:val="00B17E8A"/>
    <w:rsid w:val="00B430A2"/>
    <w:rsid w:val="00B74EFE"/>
    <w:rsid w:val="00B80425"/>
    <w:rsid w:val="00B937E9"/>
    <w:rsid w:val="00BD3233"/>
    <w:rsid w:val="00BE6952"/>
    <w:rsid w:val="00BE6ACD"/>
    <w:rsid w:val="00C00536"/>
    <w:rsid w:val="00C00D0B"/>
    <w:rsid w:val="00C07F88"/>
    <w:rsid w:val="00C178DB"/>
    <w:rsid w:val="00C20431"/>
    <w:rsid w:val="00C30802"/>
    <w:rsid w:val="00C35D1B"/>
    <w:rsid w:val="00C368DF"/>
    <w:rsid w:val="00C56935"/>
    <w:rsid w:val="00C64F16"/>
    <w:rsid w:val="00C72249"/>
    <w:rsid w:val="00C91F1B"/>
    <w:rsid w:val="00C94201"/>
    <w:rsid w:val="00CC4A5D"/>
    <w:rsid w:val="00CC4BC2"/>
    <w:rsid w:val="00CC55BC"/>
    <w:rsid w:val="00CD2506"/>
    <w:rsid w:val="00D02309"/>
    <w:rsid w:val="00D14733"/>
    <w:rsid w:val="00D37261"/>
    <w:rsid w:val="00D455E8"/>
    <w:rsid w:val="00D53750"/>
    <w:rsid w:val="00D60A9F"/>
    <w:rsid w:val="00D6362B"/>
    <w:rsid w:val="00D64B0E"/>
    <w:rsid w:val="00D65975"/>
    <w:rsid w:val="00D97FDE"/>
    <w:rsid w:val="00DC3E71"/>
    <w:rsid w:val="00DC4B0D"/>
    <w:rsid w:val="00DD0BA2"/>
    <w:rsid w:val="00DE00C7"/>
    <w:rsid w:val="00DF3437"/>
    <w:rsid w:val="00DF34A5"/>
    <w:rsid w:val="00DF5C7B"/>
    <w:rsid w:val="00DF7D0C"/>
    <w:rsid w:val="00E10A0B"/>
    <w:rsid w:val="00E37E2D"/>
    <w:rsid w:val="00E85574"/>
    <w:rsid w:val="00E865F5"/>
    <w:rsid w:val="00E97BAB"/>
    <w:rsid w:val="00EC5E7D"/>
    <w:rsid w:val="00ED7ABC"/>
    <w:rsid w:val="00EE2FCB"/>
    <w:rsid w:val="00EE68E1"/>
    <w:rsid w:val="00EE7FF8"/>
    <w:rsid w:val="00EF2DE5"/>
    <w:rsid w:val="00EF5B5F"/>
    <w:rsid w:val="00F14359"/>
    <w:rsid w:val="00F24116"/>
    <w:rsid w:val="00F270CF"/>
    <w:rsid w:val="00F37066"/>
    <w:rsid w:val="00F54434"/>
    <w:rsid w:val="00F61D39"/>
    <w:rsid w:val="00F65F79"/>
    <w:rsid w:val="00F732AD"/>
    <w:rsid w:val="00FB25CE"/>
    <w:rsid w:val="00FC4A9F"/>
    <w:rsid w:val="00FC6AFF"/>
    <w:rsid w:val="00FC6C24"/>
    <w:rsid w:val="00FF3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7109D"/>
  <w15:chartTrackingRefBased/>
  <w15:docId w15:val="{058B65E2-5B3F-4FB9-83CF-EFA99C4FB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1485</Words>
  <Characters>8466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23</cp:revision>
  <dcterms:created xsi:type="dcterms:W3CDTF">2018-04-27T09:28:00Z</dcterms:created>
  <dcterms:modified xsi:type="dcterms:W3CDTF">2018-05-04T11:25:00Z</dcterms:modified>
</cp:coreProperties>
</file>