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2176004"/>
        <w:docPartObj>
          <w:docPartGallery w:val="Cover Pages"/>
          <w:docPartUnique/>
        </w:docPartObj>
      </w:sdtPr>
      <w:sdtEndPr>
        <w:rPr>
          <w:rFonts w:ascii="Eras Bold ITC"/>
          <w:b/>
          <w:bCs/>
          <w:color w:val="5F7FA7"/>
          <w:sz w:val="72"/>
          <w:szCs w:val="72"/>
        </w:rPr>
      </w:sdtEndPr>
      <w:sdtContent>
        <w:p w14:paraId="6EF5C667" w14:textId="272436B5" w:rsidR="00DC279C" w:rsidRDefault="00DC279C">
          <w:r>
            <w:rPr>
              <w:noProof/>
            </w:rPr>
            <mc:AlternateContent>
              <mc:Choice Requires="wps">
                <w:drawing>
                  <wp:anchor distT="0" distB="0" distL="114300" distR="114300" simplePos="0" relativeHeight="251659264" behindDoc="1" locked="0" layoutInCell="1" allowOverlap="0" wp14:anchorId="65C95813" wp14:editId="7844B813">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279C" w14:paraId="5EC9538E" w14:textId="77777777">
                                  <w:trPr>
                                    <w:trHeight w:hRule="exact" w:val="9360"/>
                                  </w:trPr>
                                  <w:tc>
                                    <w:tcPr>
                                      <w:tcW w:w="5000" w:type="pct"/>
                                    </w:tcPr>
                                    <w:p w14:paraId="17A63844" w14:textId="77777777" w:rsidR="00DC279C" w:rsidRDefault="00DC279C">
                                      <w:r>
                                        <w:rPr>
                                          <w:noProof/>
                                        </w:rPr>
                                        <w:drawing>
                                          <wp:inline distT="0" distB="0" distL="0" distR="0" wp14:anchorId="490D53B1" wp14:editId="1F50847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C279C" w14:paraId="2E0B17D7" w14:textId="77777777">
                                  <w:trPr>
                                    <w:trHeight w:hRule="exact" w:val="4320"/>
                                  </w:trPr>
                                  <w:tc>
                                    <w:tcPr>
                                      <w:tcW w:w="5000" w:type="pct"/>
                                      <w:shd w:val="clear" w:color="auto" w:fill="1CADE4" w:themeFill="accent1"/>
                                      <w:vAlign w:val="center"/>
                                    </w:tcPr>
                                    <w:p w14:paraId="6C975A08" w14:textId="32BFC9BA" w:rsidR="00DC279C" w:rsidRDefault="00DC279C" w:rsidP="00DC279C">
                                      <w:pPr>
                                        <w:pStyle w:val="NoSpacing"/>
                                        <w:spacing w:before="200" w:line="216" w:lineRule="auto"/>
                                        <w:ind w:right="720"/>
                                        <w:rPr>
                                          <w:rFonts w:asciiTheme="majorHAnsi" w:hAnsiTheme="majorHAnsi"/>
                                          <w:color w:val="FFFFFF" w:themeColor="background1"/>
                                          <w:sz w:val="96"/>
                                          <w:szCs w:val="96"/>
                                        </w:rPr>
                                      </w:pPr>
                                    </w:p>
                                    <w:p w14:paraId="0565D0E2" w14:textId="44CEAAF3" w:rsidR="00DC279C" w:rsidRDefault="00000000">
                                      <w:pPr>
                                        <w:pStyle w:val="NoSpacing"/>
                                        <w:spacing w:before="240"/>
                                        <w:ind w:left="720" w:right="720"/>
                                        <w:rPr>
                                          <w:color w:val="FFFFFF" w:themeColor="background1"/>
                                          <w:sz w:val="32"/>
                                          <w:szCs w:val="32"/>
                                        </w:rPr>
                                      </w:pPr>
                                      <w:sdt>
                                        <w:sdtPr>
                                          <w:rPr>
                                            <w:rFonts w:ascii="Eras Bold ITC" w:eastAsia="Calibri" w:hAnsi="Calibri" w:cs="Times New Roman"/>
                                            <w:b/>
                                            <w:bCs/>
                                            <w:color w:val="7030A0"/>
                                            <w:sz w:val="72"/>
                                            <w:szCs w:val="7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C279C" w:rsidRPr="00C77C42">
                                            <w:rPr>
                                              <w:rFonts w:ascii="Eras Bold ITC" w:eastAsia="Calibri" w:hAnsi="Calibri" w:cs="Times New Roman"/>
                                              <w:b/>
                                              <w:bCs/>
                                              <w:color w:val="7030A0"/>
                                              <w:sz w:val="72"/>
                                              <w:szCs w:val="72"/>
                                            </w:rPr>
                                            <w:t>LEARNING IN THE DIGITAL</w:t>
                                          </w:r>
                                          <w:r w:rsidR="00C77C42">
                                            <w:rPr>
                                              <w:rFonts w:ascii="Eras Bold ITC" w:eastAsia="Calibri" w:hAnsi="Calibri" w:cs="Times New Roman"/>
                                              <w:b/>
                                              <w:bCs/>
                                              <w:color w:val="7030A0"/>
                                              <w:sz w:val="72"/>
                                              <w:szCs w:val="72"/>
                                            </w:rPr>
                                            <w:t xml:space="preserve"> </w:t>
                                          </w:r>
                                          <w:r w:rsidR="00DC279C" w:rsidRPr="00C77C42">
                                            <w:rPr>
                                              <w:rFonts w:ascii="Eras Bold ITC" w:eastAsia="Calibri" w:hAnsi="Calibri" w:cs="Times New Roman"/>
                                              <w:b/>
                                              <w:bCs/>
                                              <w:color w:val="7030A0"/>
                                              <w:sz w:val="72"/>
                                              <w:szCs w:val="72"/>
                                            </w:rPr>
                                            <w:t>ERA</w:t>
                                          </w:r>
                                        </w:sdtContent>
                                      </w:sdt>
                                      <w:r w:rsidR="00DC279C">
                                        <w:rPr>
                                          <w:color w:val="FFFFFF" w:themeColor="background1"/>
                                          <w:sz w:val="32"/>
                                          <w:szCs w:val="32"/>
                                        </w:rPr>
                                        <w:t xml:space="preserve"> </w:t>
                                      </w:r>
                                    </w:p>
                                  </w:tc>
                                </w:tr>
                                <w:tr w:rsidR="00DC279C" w14:paraId="1AD84BD3"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279C" w14:paraId="30C2C66E" w14:textId="77777777">
                                        <w:trPr>
                                          <w:trHeight w:hRule="exact" w:val="720"/>
                                        </w:trPr>
                                        <w:tc>
                                          <w:tcPr>
                                            <w:tcW w:w="3590" w:type="dxa"/>
                                            <w:vAlign w:val="center"/>
                                          </w:tcPr>
                                          <w:p w14:paraId="7A9E4D3F" w14:textId="6DE48DC8" w:rsidR="00DC279C" w:rsidRDefault="00000000">
                                            <w:pPr>
                                              <w:pStyle w:val="NoSpacing"/>
                                              <w:ind w:left="144" w:right="144"/>
                                              <w:jc w:val="center"/>
                                              <w:rPr>
                                                <w:color w:val="FFFFFF" w:themeColor="background1"/>
                                              </w:rPr>
                                            </w:pPr>
                                            <w:sdt>
                                              <w:sdt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r w:rsidR="00F65BF4">
                                                  <w:t>CRISTINA</w:t>
                                                </w:r>
                                              </w:sdtContent>
                                            </w:sdt>
                                            <w:r w:rsidR="00C77C42" w:rsidRPr="17C2BD5E">
                                              <w:t xml:space="preserve"> ILIES</w:t>
                                            </w:r>
                                            <w:r w:rsidR="00C77C42">
                                              <w:t xml:space="preserve"> (2239774)</w:t>
                                            </w:r>
                                          </w:p>
                                        </w:tc>
                                        <w:tc>
                                          <w:tcPr>
                                            <w:tcW w:w="3591" w:type="dxa"/>
                                            <w:vAlign w:val="center"/>
                                          </w:tcPr>
                                          <w:sdt>
                                            <w:sdt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06684B" w14:textId="39566FF7" w:rsidR="00DC279C" w:rsidRDefault="00C77C42">
                                                <w:pPr>
                                                  <w:pStyle w:val="NoSpacing"/>
                                                  <w:ind w:left="144" w:right="144"/>
                                                  <w:jc w:val="center"/>
                                                  <w:rPr>
                                                    <w:color w:val="FFFFFF" w:themeColor="background1"/>
                                                  </w:rPr>
                                                </w:pPr>
                                                <w:r w:rsidRPr="00C77C42">
                                                  <w:t>SUBMISSION DATE-2</w:t>
                                                </w:r>
                                                <w:r w:rsidR="00484349">
                                                  <w:t xml:space="preserve">2nd </w:t>
                                                </w:r>
                                                <w:r w:rsidR="00484349" w:rsidRPr="00C77C42">
                                                  <w:t>JUNE</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EDBC934" w14:textId="1B4E0C5B" w:rsidR="00DC279C" w:rsidRDefault="00C77C42">
                                                <w:pPr>
                                                  <w:pStyle w:val="NoSpacing"/>
                                                  <w:ind w:left="144" w:right="720"/>
                                                  <w:jc w:val="right"/>
                                                  <w:rPr>
                                                    <w:color w:val="FFFFFF" w:themeColor="background1"/>
                                                  </w:rPr>
                                                </w:pPr>
                                                <w:r w:rsidRPr="00C77C42">
                                                  <w:rPr>
                                                    <w:sz w:val="28"/>
                                                    <w:szCs w:val="28"/>
                                                  </w:rPr>
                                                  <w:t>E-PORTOFOLIO</w:t>
                                                </w:r>
                                              </w:p>
                                            </w:tc>
                                          </w:sdtContent>
                                        </w:sdt>
                                      </w:tr>
                                    </w:tbl>
                                    <w:p w14:paraId="3B432B13" w14:textId="77777777" w:rsidR="00DC279C" w:rsidRDefault="00DC279C"/>
                                  </w:tc>
                                </w:tr>
                              </w:tbl>
                              <w:p w14:paraId="76E1A1E9" w14:textId="77777777" w:rsidR="00DC279C" w:rsidRDefault="00DC279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C95813"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279C" w14:paraId="5EC9538E" w14:textId="77777777">
                            <w:trPr>
                              <w:trHeight w:hRule="exact" w:val="9360"/>
                            </w:trPr>
                            <w:tc>
                              <w:tcPr>
                                <w:tcW w:w="5000" w:type="pct"/>
                              </w:tcPr>
                              <w:p w14:paraId="17A63844" w14:textId="77777777" w:rsidR="00DC279C" w:rsidRDefault="00DC279C">
                                <w:r>
                                  <w:rPr>
                                    <w:noProof/>
                                  </w:rPr>
                                  <w:drawing>
                                    <wp:inline distT="0" distB="0" distL="0" distR="0" wp14:anchorId="490D53B1" wp14:editId="1F50847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C279C" w14:paraId="2E0B17D7" w14:textId="77777777">
                            <w:trPr>
                              <w:trHeight w:hRule="exact" w:val="4320"/>
                            </w:trPr>
                            <w:tc>
                              <w:tcPr>
                                <w:tcW w:w="5000" w:type="pct"/>
                                <w:shd w:val="clear" w:color="auto" w:fill="1CADE4" w:themeFill="accent1"/>
                                <w:vAlign w:val="center"/>
                              </w:tcPr>
                              <w:p w14:paraId="6C975A08" w14:textId="32BFC9BA" w:rsidR="00DC279C" w:rsidRDefault="00DC279C" w:rsidP="00DC279C">
                                <w:pPr>
                                  <w:pStyle w:val="NoSpacing"/>
                                  <w:spacing w:before="200" w:line="216" w:lineRule="auto"/>
                                  <w:ind w:right="720"/>
                                  <w:rPr>
                                    <w:rFonts w:asciiTheme="majorHAnsi" w:hAnsiTheme="majorHAnsi"/>
                                    <w:color w:val="FFFFFF" w:themeColor="background1"/>
                                    <w:sz w:val="96"/>
                                    <w:szCs w:val="96"/>
                                  </w:rPr>
                                </w:pPr>
                              </w:p>
                              <w:p w14:paraId="0565D0E2" w14:textId="44CEAAF3" w:rsidR="00DC279C" w:rsidRDefault="00000000">
                                <w:pPr>
                                  <w:pStyle w:val="NoSpacing"/>
                                  <w:spacing w:before="240"/>
                                  <w:ind w:left="720" w:right="720"/>
                                  <w:rPr>
                                    <w:color w:val="FFFFFF" w:themeColor="background1"/>
                                    <w:sz w:val="32"/>
                                    <w:szCs w:val="32"/>
                                  </w:rPr>
                                </w:pPr>
                                <w:sdt>
                                  <w:sdtPr>
                                    <w:rPr>
                                      <w:rFonts w:ascii="Eras Bold ITC" w:eastAsia="Calibri" w:hAnsi="Calibri" w:cs="Times New Roman"/>
                                      <w:b/>
                                      <w:bCs/>
                                      <w:color w:val="7030A0"/>
                                      <w:sz w:val="72"/>
                                      <w:szCs w:val="7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C279C" w:rsidRPr="00C77C42">
                                      <w:rPr>
                                        <w:rFonts w:ascii="Eras Bold ITC" w:eastAsia="Calibri" w:hAnsi="Calibri" w:cs="Times New Roman"/>
                                        <w:b/>
                                        <w:bCs/>
                                        <w:color w:val="7030A0"/>
                                        <w:sz w:val="72"/>
                                        <w:szCs w:val="72"/>
                                      </w:rPr>
                                      <w:t>LEARNING IN THE DIGITAL</w:t>
                                    </w:r>
                                    <w:r w:rsidR="00C77C42">
                                      <w:rPr>
                                        <w:rFonts w:ascii="Eras Bold ITC" w:eastAsia="Calibri" w:hAnsi="Calibri" w:cs="Times New Roman"/>
                                        <w:b/>
                                        <w:bCs/>
                                        <w:color w:val="7030A0"/>
                                        <w:sz w:val="72"/>
                                        <w:szCs w:val="72"/>
                                      </w:rPr>
                                      <w:t xml:space="preserve"> </w:t>
                                    </w:r>
                                    <w:r w:rsidR="00DC279C" w:rsidRPr="00C77C42">
                                      <w:rPr>
                                        <w:rFonts w:ascii="Eras Bold ITC" w:eastAsia="Calibri" w:hAnsi="Calibri" w:cs="Times New Roman"/>
                                        <w:b/>
                                        <w:bCs/>
                                        <w:color w:val="7030A0"/>
                                        <w:sz w:val="72"/>
                                        <w:szCs w:val="72"/>
                                      </w:rPr>
                                      <w:t>ERA</w:t>
                                    </w:r>
                                  </w:sdtContent>
                                </w:sdt>
                                <w:r w:rsidR="00DC279C">
                                  <w:rPr>
                                    <w:color w:val="FFFFFF" w:themeColor="background1"/>
                                    <w:sz w:val="32"/>
                                    <w:szCs w:val="32"/>
                                  </w:rPr>
                                  <w:t xml:space="preserve"> </w:t>
                                </w:r>
                              </w:p>
                            </w:tc>
                          </w:tr>
                          <w:tr w:rsidR="00DC279C" w14:paraId="1AD84BD3"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279C" w14:paraId="30C2C66E" w14:textId="77777777">
                                  <w:trPr>
                                    <w:trHeight w:hRule="exact" w:val="720"/>
                                  </w:trPr>
                                  <w:tc>
                                    <w:tcPr>
                                      <w:tcW w:w="3590" w:type="dxa"/>
                                      <w:vAlign w:val="center"/>
                                    </w:tcPr>
                                    <w:p w14:paraId="7A9E4D3F" w14:textId="6DE48DC8" w:rsidR="00DC279C" w:rsidRDefault="00000000">
                                      <w:pPr>
                                        <w:pStyle w:val="NoSpacing"/>
                                        <w:ind w:left="144" w:right="144"/>
                                        <w:jc w:val="center"/>
                                        <w:rPr>
                                          <w:color w:val="FFFFFF" w:themeColor="background1"/>
                                        </w:rPr>
                                      </w:pPr>
                                      <w:sdt>
                                        <w:sdt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r w:rsidR="00F65BF4">
                                            <w:t>CRISTINA</w:t>
                                          </w:r>
                                        </w:sdtContent>
                                      </w:sdt>
                                      <w:r w:rsidR="00C77C42" w:rsidRPr="17C2BD5E">
                                        <w:t xml:space="preserve"> ILIES</w:t>
                                      </w:r>
                                      <w:r w:rsidR="00C77C42">
                                        <w:t xml:space="preserve"> (2239774)</w:t>
                                      </w:r>
                                    </w:p>
                                  </w:tc>
                                  <w:tc>
                                    <w:tcPr>
                                      <w:tcW w:w="3591" w:type="dxa"/>
                                      <w:vAlign w:val="center"/>
                                    </w:tcPr>
                                    <w:sdt>
                                      <w:sdt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06684B" w14:textId="39566FF7" w:rsidR="00DC279C" w:rsidRDefault="00C77C42">
                                          <w:pPr>
                                            <w:pStyle w:val="NoSpacing"/>
                                            <w:ind w:left="144" w:right="144"/>
                                            <w:jc w:val="center"/>
                                            <w:rPr>
                                              <w:color w:val="FFFFFF" w:themeColor="background1"/>
                                            </w:rPr>
                                          </w:pPr>
                                          <w:r w:rsidRPr="00C77C42">
                                            <w:t>SUBMISSION DATE-2</w:t>
                                          </w:r>
                                          <w:r w:rsidR="00484349">
                                            <w:t xml:space="preserve">2nd </w:t>
                                          </w:r>
                                          <w:r w:rsidR="00484349" w:rsidRPr="00C77C42">
                                            <w:t>JUNE</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EDBC934" w14:textId="1B4E0C5B" w:rsidR="00DC279C" w:rsidRDefault="00C77C42">
                                          <w:pPr>
                                            <w:pStyle w:val="NoSpacing"/>
                                            <w:ind w:left="144" w:right="720"/>
                                            <w:jc w:val="right"/>
                                            <w:rPr>
                                              <w:color w:val="FFFFFF" w:themeColor="background1"/>
                                            </w:rPr>
                                          </w:pPr>
                                          <w:r w:rsidRPr="00C77C42">
                                            <w:rPr>
                                              <w:sz w:val="28"/>
                                              <w:szCs w:val="28"/>
                                            </w:rPr>
                                            <w:t>E-PORTOFOLIO</w:t>
                                          </w:r>
                                        </w:p>
                                      </w:tc>
                                    </w:sdtContent>
                                  </w:sdt>
                                </w:tr>
                              </w:tbl>
                              <w:p w14:paraId="3B432B13" w14:textId="77777777" w:rsidR="00DC279C" w:rsidRDefault="00DC279C"/>
                            </w:tc>
                          </w:tr>
                        </w:tbl>
                        <w:p w14:paraId="76E1A1E9" w14:textId="77777777" w:rsidR="00DC279C" w:rsidRDefault="00DC279C"/>
                      </w:txbxContent>
                    </v:textbox>
                    <w10:wrap anchorx="page" anchory="page"/>
                  </v:shape>
                </w:pict>
              </mc:Fallback>
            </mc:AlternateContent>
          </w:r>
        </w:p>
        <w:p w14:paraId="7B0480F5" w14:textId="68D0A3AE" w:rsidR="00DC279C" w:rsidRDefault="00DC279C">
          <w:pPr>
            <w:rPr>
              <w:rFonts w:ascii="Eras Bold ITC"/>
              <w:b/>
              <w:bCs/>
              <w:color w:val="5F7FA7"/>
              <w:sz w:val="72"/>
              <w:szCs w:val="72"/>
            </w:rPr>
          </w:pPr>
          <w:r>
            <w:rPr>
              <w:rFonts w:ascii="Eras Bold ITC"/>
              <w:b/>
              <w:bCs/>
              <w:color w:val="5F7FA7"/>
              <w:sz w:val="72"/>
              <w:szCs w:val="72"/>
            </w:rPr>
            <w:br w:type="page"/>
          </w:r>
        </w:p>
      </w:sdtContent>
    </w:sdt>
    <w:p w14:paraId="675029C0" w14:textId="77777777" w:rsidR="0096771D" w:rsidRDefault="0096771D" w:rsidP="0096771D">
      <w:pPr>
        <w:pStyle w:val="ListParagraph"/>
      </w:pPr>
      <w:r w:rsidRPr="17C2BD5E">
        <w:rPr>
          <w:sz w:val="32"/>
          <w:szCs w:val="32"/>
        </w:rPr>
        <w:lastRenderedPageBreak/>
        <w:t>Executive</w:t>
      </w:r>
      <w:r w:rsidRPr="17C2BD5E">
        <w:t xml:space="preserve"> </w:t>
      </w:r>
      <w:r w:rsidRPr="17C2BD5E">
        <w:rPr>
          <w:sz w:val="32"/>
          <w:szCs w:val="32"/>
        </w:rPr>
        <w:t>summary</w:t>
      </w:r>
    </w:p>
    <w:p w14:paraId="095EA4F6" w14:textId="66B1014D" w:rsidR="0096771D" w:rsidRDefault="0096771D" w:rsidP="0096771D">
      <w:pPr>
        <w:rPr>
          <w:color w:val="000000" w:themeColor="text1"/>
          <w:sz w:val="28"/>
          <w:szCs w:val="28"/>
        </w:rPr>
      </w:pPr>
      <w:r w:rsidRPr="17C2BD5E">
        <w:rPr>
          <w:color w:val="000000" w:themeColor="text1"/>
          <w:sz w:val="28"/>
          <w:szCs w:val="28"/>
        </w:rPr>
        <w:t xml:space="preserve">In this report I will provide an overview of the key features of academic writing. It </w:t>
      </w:r>
      <w:r w:rsidR="00280A7B" w:rsidRPr="17C2BD5E">
        <w:rPr>
          <w:color w:val="000000" w:themeColor="text1"/>
          <w:sz w:val="28"/>
          <w:szCs w:val="28"/>
        </w:rPr>
        <w:t>explores several</w:t>
      </w:r>
      <w:r w:rsidR="00261E99" w:rsidRPr="17C2BD5E">
        <w:rPr>
          <w:color w:val="000000" w:themeColor="text1"/>
          <w:sz w:val="28"/>
          <w:szCs w:val="28"/>
        </w:rPr>
        <w:t xml:space="preserve"> types</w:t>
      </w:r>
      <w:r w:rsidRPr="17C2BD5E">
        <w:rPr>
          <w:color w:val="000000" w:themeColor="text1"/>
          <w:sz w:val="28"/>
          <w:szCs w:val="28"/>
        </w:rPr>
        <w:t xml:space="preserve"> of academic writing, such as essays, research papers, and dissertations, and offers practical tips and strategies for planning, researching and writing these types of assignments. The report also highlights the importance of critical thinking, analysis, and citation in academic writing, and provide guidance on how to avoid plagiarism.</w:t>
      </w:r>
    </w:p>
    <w:p w14:paraId="795424AA" w14:textId="77777777" w:rsidR="00432569" w:rsidRDefault="00432569" w:rsidP="0096771D"/>
    <w:p w14:paraId="296F5079" w14:textId="77777777" w:rsidR="00C902F3" w:rsidRDefault="0096771D" w:rsidP="0096771D">
      <w:pPr>
        <w:rPr>
          <w:color w:val="000000" w:themeColor="text1"/>
          <w:sz w:val="28"/>
          <w:szCs w:val="28"/>
        </w:rPr>
      </w:pPr>
      <w:r w:rsidRPr="17C2BD5E">
        <w:rPr>
          <w:sz w:val="32"/>
          <w:szCs w:val="32"/>
        </w:rPr>
        <w:t>Contents</w:t>
      </w:r>
    </w:p>
    <w:tbl>
      <w:tblPr>
        <w:tblStyle w:val="TableGrid"/>
        <w:tblW w:w="0" w:type="auto"/>
        <w:tblLook w:val="04A0" w:firstRow="1" w:lastRow="0" w:firstColumn="1" w:lastColumn="0" w:noHBand="0" w:noVBand="1"/>
      </w:tblPr>
      <w:tblGrid>
        <w:gridCol w:w="9736"/>
      </w:tblGrid>
      <w:tr w:rsidR="00C902F3" w14:paraId="0C7DFB3E" w14:textId="77777777" w:rsidTr="00C902F3">
        <w:tc>
          <w:tcPr>
            <w:tcW w:w="9736" w:type="dxa"/>
          </w:tcPr>
          <w:p w14:paraId="0A9106D4" w14:textId="3DCF7673" w:rsidR="00C902F3" w:rsidRDefault="00C902F3" w:rsidP="0096771D">
            <w:pPr>
              <w:rPr>
                <w:color w:val="000000" w:themeColor="text1"/>
                <w:sz w:val="28"/>
                <w:szCs w:val="28"/>
              </w:rPr>
            </w:pPr>
            <w:r>
              <w:rPr>
                <w:color w:val="000000" w:themeColor="text1"/>
                <w:sz w:val="28"/>
                <w:szCs w:val="28"/>
              </w:rPr>
              <w:t>Executive summary</w:t>
            </w:r>
            <w:r>
              <w:rPr>
                <w:color w:val="000000" w:themeColor="text1"/>
                <w:sz w:val="28"/>
                <w:szCs w:val="28"/>
              </w:rPr>
              <w:t>……………………………………………………………………………………</w:t>
            </w:r>
            <w:r w:rsidR="00AA7C0F">
              <w:rPr>
                <w:color w:val="000000" w:themeColor="text1"/>
                <w:sz w:val="28"/>
                <w:szCs w:val="28"/>
              </w:rPr>
              <w:t>1</w:t>
            </w:r>
          </w:p>
          <w:p w14:paraId="6545BF2E" w14:textId="7EA59953" w:rsidR="00B465D8" w:rsidRDefault="00B465D8" w:rsidP="0096771D">
            <w:pPr>
              <w:rPr>
                <w:color w:val="000000" w:themeColor="text1"/>
                <w:sz w:val="28"/>
                <w:szCs w:val="28"/>
              </w:rPr>
            </w:pPr>
            <w:r>
              <w:rPr>
                <w:color w:val="000000" w:themeColor="text1"/>
                <w:sz w:val="28"/>
                <w:szCs w:val="28"/>
              </w:rPr>
              <w:t>Terms of references</w:t>
            </w:r>
            <w:r>
              <w:rPr>
                <w:color w:val="000000" w:themeColor="text1"/>
                <w:sz w:val="28"/>
                <w:szCs w:val="28"/>
              </w:rPr>
              <w:t>………………………………………………………………………………</w:t>
            </w:r>
            <w:proofErr w:type="gramStart"/>
            <w:r>
              <w:rPr>
                <w:color w:val="000000" w:themeColor="text1"/>
                <w:sz w:val="28"/>
                <w:szCs w:val="28"/>
              </w:rPr>
              <w:t>…</w:t>
            </w:r>
            <w:r w:rsidR="0070294A">
              <w:rPr>
                <w:color w:val="000000" w:themeColor="text1"/>
                <w:sz w:val="28"/>
                <w:szCs w:val="28"/>
              </w:rPr>
              <w:t>.</w:t>
            </w:r>
            <w:r w:rsidR="007034D8">
              <w:rPr>
                <w:color w:val="000000" w:themeColor="text1"/>
                <w:sz w:val="28"/>
                <w:szCs w:val="28"/>
              </w:rPr>
              <w:t>.</w:t>
            </w:r>
            <w:proofErr w:type="gramEnd"/>
            <w:r w:rsidR="007034D8">
              <w:rPr>
                <w:color w:val="000000" w:themeColor="text1"/>
                <w:sz w:val="28"/>
                <w:szCs w:val="28"/>
              </w:rPr>
              <w:t>2</w:t>
            </w:r>
          </w:p>
          <w:p w14:paraId="10D2FE53" w14:textId="77777777" w:rsidR="00B465D8" w:rsidRDefault="0070294A" w:rsidP="0096771D">
            <w:pPr>
              <w:rPr>
                <w:color w:val="000000" w:themeColor="text1"/>
                <w:sz w:val="28"/>
                <w:szCs w:val="28"/>
              </w:rPr>
            </w:pPr>
            <w:r>
              <w:rPr>
                <w:color w:val="000000" w:themeColor="text1"/>
                <w:sz w:val="28"/>
                <w:szCs w:val="28"/>
              </w:rPr>
              <w:t>Procedure</w:t>
            </w:r>
            <w:r>
              <w:rPr>
                <w:color w:val="000000" w:themeColor="text1"/>
                <w:sz w:val="28"/>
                <w:szCs w:val="28"/>
              </w:rPr>
              <w:t>……………………………………………………………………………………………………</w:t>
            </w:r>
            <w:r>
              <w:rPr>
                <w:color w:val="000000" w:themeColor="text1"/>
                <w:sz w:val="28"/>
                <w:szCs w:val="28"/>
              </w:rPr>
              <w:t>.2</w:t>
            </w:r>
          </w:p>
          <w:p w14:paraId="49F801C0" w14:textId="77777777" w:rsidR="007034D8" w:rsidRDefault="007034D8" w:rsidP="0096771D">
            <w:pPr>
              <w:rPr>
                <w:color w:val="000000" w:themeColor="text1"/>
                <w:sz w:val="28"/>
                <w:szCs w:val="28"/>
              </w:rPr>
            </w:pPr>
            <w:r>
              <w:rPr>
                <w:color w:val="000000" w:themeColor="text1"/>
                <w:sz w:val="28"/>
                <w:szCs w:val="28"/>
              </w:rPr>
              <w:t>Introduction</w:t>
            </w:r>
            <w:r w:rsidR="005E393F">
              <w:rPr>
                <w:color w:val="000000" w:themeColor="text1"/>
                <w:sz w:val="28"/>
                <w:szCs w:val="28"/>
              </w:rPr>
              <w:t>……………………………………………………………………………………………</w:t>
            </w:r>
            <w:proofErr w:type="gramStart"/>
            <w:r w:rsidR="005E393F">
              <w:rPr>
                <w:color w:val="000000" w:themeColor="text1"/>
                <w:sz w:val="28"/>
                <w:szCs w:val="28"/>
              </w:rPr>
              <w:t>…</w:t>
            </w:r>
            <w:r w:rsidR="005E393F">
              <w:rPr>
                <w:color w:val="000000" w:themeColor="text1"/>
                <w:sz w:val="28"/>
                <w:szCs w:val="28"/>
              </w:rPr>
              <w:t>..</w:t>
            </w:r>
            <w:proofErr w:type="gramEnd"/>
            <w:r w:rsidR="005E393F">
              <w:rPr>
                <w:color w:val="000000" w:themeColor="text1"/>
                <w:sz w:val="28"/>
                <w:szCs w:val="28"/>
              </w:rPr>
              <w:t>3</w:t>
            </w:r>
          </w:p>
          <w:p w14:paraId="7A88845C" w14:textId="77777777" w:rsidR="005E393F" w:rsidRDefault="005E393F" w:rsidP="0096771D">
            <w:pPr>
              <w:rPr>
                <w:color w:val="000000" w:themeColor="text1"/>
                <w:sz w:val="28"/>
                <w:szCs w:val="28"/>
              </w:rPr>
            </w:pPr>
            <w:r>
              <w:rPr>
                <w:color w:val="000000" w:themeColor="text1"/>
                <w:sz w:val="28"/>
                <w:szCs w:val="28"/>
              </w:rPr>
              <w:t>Main finding</w:t>
            </w:r>
            <w:r>
              <w:rPr>
                <w:color w:val="000000" w:themeColor="text1"/>
                <w:sz w:val="28"/>
                <w:szCs w:val="28"/>
              </w:rPr>
              <w:t>………………………………………………………………………………………………</w:t>
            </w:r>
            <w:r>
              <w:rPr>
                <w:color w:val="000000" w:themeColor="text1"/>
                <w:sz w:val="28"/>
                <w:szCs w:val="28"/>
              </w:rPr>
              <w:t>.</w:t>
            </w:r>
            <w:r w:rsidR="00701EE0">
              <w:rPr>
                <w:color w:val="000000" w:themeColor="text1"/>
                <w:sz w:val="28"/>
                <w:szCs w:val="28"/>
              </w:rPr>
              <w:t>4</w:t>
            </w:r>
          </w:p>
          <w:p w14:paraId="02F6223C" w14:textId="77777777" w:rsidR="00701EE0" w:rsidRDefault="00701EE0" w:rsidP="0096771D">
            <w:pPr>
              <w:rPr>
                <w:color w:val="000000" w:themeColor="text1"/>
                <w:sz w:val="28"/>
                <w:szCs w:val="28"/>
              </w:rPr>
            </w:pPr>
            <w:r>
              <w:rPr>
                <w:color w:val="000000" w:themeColor="text1"/>
                <w:sz w:val="28"/>
                <w:szCs w:val="28"/>
              </w:rPr>
              <w:t>Academic writing</w:t>
            </w:r>
            <w:r>
              <w:rPr>
                <w:color w:val="000000" w:themeColor="text1"/>
                <w:sz w:val="28"/>
                <w:szCs w:val="28"/>
              </w:rPr>
              <w:t>………………………………………………………………………………………</w:t>
            </w:r>
            <w:r>
              <w:rPr>
                <w:color w:val="000000" w:themeColor="text1"/>
                <w:sz w:val="28"/>
                <w:szCs w:val="28"/>
              </w:rPr>
              <w:t>.</w:t>
            </w:r>
            <w:r w:rsidR="005170BC">
              <w:rPr>
                <w:color w:val="000000" w:themeColor="text1"/>
                <w:sz w:val="28"/>
                <w:szCs w:val="28"/>
              </w:rPr>
              <w:t>5</w:t>
            </w:r>
          </w:p>
          <w:p w14:paraId="331B9332" w14:textId="505B552C" w:rsidR="00FA097E" w:rsidRDefault="00C422BB" w:rsidP="0096771D">
            <w:pPr>
              <w:rPr>
                <w:color w:val="000000" w:themeColor="text1"/>
                <w:sz w:val="28"/>
                <w:szCs w:val="28"/>
              </w:rPr>
            </w:pPr>
            <w:r>
              <w:rPr>
                <w:color w:val="000000" w:themeColor="text1"/>
                <w:sz w:val="28"/>
                <w:szCs w:val="28"/>
              </w:rPr>
              <w:t>Similarity check</w:t>
            </w:r>
            <w:r>
              <w:rPr>
                <w:color w:val="000000" w:themeColor="text1"/>
                <w:sz w:val="28"/>
                <w:szCs w:val="28"/>
              </w:rPr>
              <w:t>…………………………………………………………………………………………</w:t>
            </w:r>
            <w:r w:rsidR="00FA097E">
              <w:rPr>
                <w:color w:val="000000" w:themeColor="text1"/>
                <w:sz w:val="28"/>
                <w:szCs w:val="28"/>
              </w:rPr>
              <w:t>.6</w:t>
            </w:r>
          </w:p>
          <w:p w14:paraId="27F8C613" w14:textId="3704228E" w:rsidR="00420DA2" w:rsidRDefault="004A1713" w:rsidP="0096771D">
            <w:pPr>
              <w:rPr>
                <w:color w:val="000000" w:themeColor="text1"/>
                <w:sz w:val="28"/>
                <w:szCs w:val="28"/>
              </w:rPr>
            </w:pPr>
            <w:r>
              <w:rPr>
                <w:color w:val="000000" w:themeColor="text1"/>
                <w:sz w:val="28"/>
                <w:szCs w:val="28"/>
              </w:rPr>
              <w:t>Critical thinking</w:t>
            </w:r>
            <w:r>
              <w:rPr>
                <w:color w:val="000000" w:themeColor="text1"/>
                <w:sz w:val="28"/>
                <w:szCs w:val="28"/>
              </w:rPr>
              <w:t>…………………………………………………………………………………………</w:t>
            </w:r>
            <w:r w:rsidR="00FA097E">
              <w:rPr>
                <w:color w:val="000000" w:themeColor="text1"/>
                <w:sz w:val="28"/>
                <w:szCs w:val="28"/>
              </w:rPr>
              <w:t>.7</w:t>
            </w:r>
          </w:p>
          <w:p w14:paraId="0C5C0FAA" w14:textId="2215B50D" w:rsidR="006F5D15" w:rsidRDefault="006F5D15" w:rsidP="0096771D">
            <w:pPr>
              <w:rPr>
                <w:color w:val="000000" w:themeColor="text1"/>
                <w:sz w:val="28"/>
                <w:szCs w:val="28"/>
              </w:rPr>
            </w:pPr>
            <w:r>
              <w:rPr>
                <w:color w:val="000000" w:themeColor="text1"/>
                <w:sz w:val="28"/>
                <w:szCs w:val="28"/>
              </w:rPr>
              <w:t>Video on sense of place and identity</w:t>
            </w:r>
            <w:r w:rsidR="000D3350">
              <w:rPr>
                <w:color w:val="000000" w:themeColor="text1"/>
                <w:sz w:val="28"/>
                <w:szCs w:val="28"/>
              </w:rPr>
              <w:t>………………………………………………………</w:t>
            </w:r>
            <w:r w:rsidR="00FA097E">
              <w:rPr>
                <w:color w:val="000000" w:themeColor="text1"/>
                <w:sz w:val="28"/>
                <w:szCs w:val="28"/>
              </w:rPr>
              <w:t>8</w:t>
            </w:r>
          </w:p>
          <w:p w14:paraId="63C58D8D" w14:textId="797B7097" w:rsidR="000D3350" w:rsidRDefault="000D3350" w:rsidP="0096771D">
            <w:pPr>
              <w:rPr>
                <w:color w:val="000000" w:themeColor="text1"/>
                <w:sz w:val="28"/>
                <w:szCs w:val="28"/>
              </w:rPr>
            </w:pPr>
            <w:r>
              <w:rPr>
                <w:color w:val="000000" w:themeColor="text1"/>
                <w:sz w:val="28"/>
                <w:szCs w:val="28"/>
              </w:rPr>
              <w:t>Conclusion</w:t>
            </w:r>
            <w:r>
              <w:rPr>
                <w:color w:val="000000" w:themeColor="text1"/>
                <w:sz w:val="28"/>
                <w:szCs w:val="28"/>
              </w:rPr>
              <w:t>………………………………………………………………………………………………</w:t>
            </w:r>
            <w:proofErr w:type="gramStart"/>
            <w:r>
              <w:rPr>
                <w:color w:val="000000" w:themeColor="text1"/>
                <w:sz w:val="28"/>
                <w:szCs w:val="28"/>
              </w:rPr>
              <w:t>…</w:t>
            </w:r>
            <w:r>
              <w:rPr>
                <w:color w:val="000000" w:themeColor="text1"/>
                <w:sz w:val="28"/>
                <w:szCs w:val="28"/>
              </w:rPr>
              <w:t>..</w:t>
            </w:r>
            <w:proofErr w:type="gramEnd"/>
            <w:r w:rsidR="00B05062">
              <w:rPr>
                <w:color w:val="000000" w:themeColor="text1"/>
                <w:sz w:val="28"/>
                <w:szCs w:val="28"/>
              </w:rPr>
              <w:t>9</w:t>
            </w:r>
          </w:p>
          <w:p w14:paraId="053F00AD" w14:textId="7F379443" w:rsidR="000D3350" w:rsidRDefault="00C32B18" w:rsidP="0096771D">
            <w:pPr>
              <w:rPr>
                <w:color w:val="000000" w:themeColor="text1"/>
                <w:sz w:val="28"/>
                <w:szCs w:val="28"/>
              </w:rPr>
            </w:pPr>
            <w:r>
              <w:rPr>
                <w:color w:val="000000" w:themeColor="text1"/>
                <w:sz w:val="28"/>
                <w:szCs w:val="28"/>
              </w:rPr>
              <w:t>Reference list</w:t>
            </w:r>
            <w:r>
              <w:rPr>
                <w:color w:val="000000" w:themeColor="text1"/>
                <w:sz w:val="28"/>
                <w:szCs w:val="28"/>
              </w:rPr>
              <w:t>………………………………………………………………………………………………</w:t>
            </w:r>
            <w:r w:rsidR="00B05062">
              <w:rPr>
                <w:color w:val="000000" w:themeColor="text1"/>
                <w:sz w:val="28"/>
                <w:szCs w:val="28"/>
              </w:rPr>
              <w:t>10</w:t>
            </w:r>
          </w:p>
          <w:p w14:paraId="7224E54F" w14:textId="094C93A5" w:rsidR="00B97F22" w:rsidRDefault="00B97F22" w:rsidP="0096771D">
            <w:pPr>
              <w:rPr>
                <w:color w:val="000000" w:themeColor="text1"/>
                <w:sz w:val="28"/>
                <w:szCs w:val="28"/>
              </w:rPr>
            </w:pPr>
          </w:p>
        </w:tc>
      </w:tr>
    </w:tbl>
    <w:p w14:paraId="6F69D332" w14:textId="3D382E8D" w:rsidR="0096771D" w:rsidRDefault="0096771D" w:rsidP="0096771D">
      <w:pPr>
        <w:rPr>
          <w:sz w:val="32"/>
          <w:szCs w:val="32"/>
        </w:rPr>
      </w:pPr>
    </w:p>
    <w:p w14:paraId="28B4FF3B" w14:textId="430F2602" w:rsidR="00300CFC" w:rsidRPr="005170BC" w:rsidRDefault="00300CFC" w:rsidP="0096771D">
      <w:pPr>
        <w:rPr>
          <w:color w:val="000000" w:themeColor="text1"/>
          <w:sz w:val="28"/>
          <w:szCs w:val="28"/>
        </w:rPr>
      </w:pPr>
    </w:p>
    <w:p w14:paraId="2205A913" w14:textId="77777777" w:rsidR="005170BC" w:rsidRDefault="005170BC" w:rsidP="0096771D">
      <w:pPr>
        <w:rPr>
          <w:color w:val="000000" w:themeColor="text1"/>
          <w:sz w:val="28"/>
          <w:szCs w:val="28"/>
        </w:rPr>
      </w:pPr>
    </w:p>
    <w:p w14:paraId="3ACE1BC1" w14:textId="77777777" w:rsidR="005170BC" w:rsidRDefault="005170BC" w:rsidP="0096771D">
      <w:pPr>
        <w:rPr>
          <w:color w:val="000000" w:themeColor="text1"/>
          <w:sz w:val="28"/>
          <w:szCs w:val="28"/>
        </w:rPr>
      </w:pPr>
    </w:p>
    <w:p w14:paraId="26BD2D8E" w14:textId="77777777" w:rsidR="005170BC" w:rsidRDefault="005170BC" w:rsidP="0096771D">
      <w:pPr>
        <w:rPr>
          <w:color w:val="000000" w:themeColor="text1"/>
          <w:sz w:val="28"/>
          <w:szCs w:val="28"/>
        </w:rPr>
      </w:pPr>
    </w:p>
    <w:p w14:paraId="2F303903" w14:textId="77777777" w:rsidR="005170BC" w:rsidRDefault="005170BC" w:rsidP="0096771D">
      <w:pPr>
        <w:rPr>
          <w:color w:val="000000" w:themeColor="text1"/>
          <w:sz w:val="28"/>
          <w:szCs w:val="28"/>
        </w:rPr>
      </w:pPr>
    </w:p>
    <w:p w14:paraId="14F16823" w14:textId="77777777" w:rsidR="005170BC" w:rsidRDefault="005170BC" w:rsidP="0096771D">
      <w:pPr>
        <w:rPr>
          <w:color w:val="000000" w:themeColor="text1"/>
          <w:sz w:val="28"/>
          <w:szCs w:val="28"/>
        </w:rPr>
      </w:pPr>
    </w:p>
    <w:p w14:paraId="606CDDBA" w14:textId="77777777" w:rsidR="005170BC" w:rsidRDefault="005170BC" w:rsidP="0096771D">
      <w:pPr>
        <w:rPr>
          <w:color w:val="000000" w:themeColor="text1"/>
          <w:sz w:val="28"/>
          <w:szCs w:val="28"/>
        </w:rPr>
      </w:pPr>
    </w:p>
    <w:p w14:paraId="7D9E3531" w14:textId="77777777" w:rsidR="005170BC" w:rsidRDefault="005170BC" w:rsidP="0096771D">
      <w:pPr>
        <w:rPr>
          <w:color w:val="000000" w:themeColor="text1"/>
          <w:sz w:val="28"/>
          <w:szCs w:val="28"/>
        </w:rPr>
      </w:pPr>
    </w:p>
    <w:p w14:paraId="6D166CEC" w14:textId="77777777" w:rsidR="005170BC" w:rsidRDefault="005170BC" w:rsidP="0096771D">
      <w:pPr>
        <w:rPr>
          <w:color w:val="000000" w:themeColor="text1"/>
          <w:sz w:val="28"/>
          <w:szCs w:val="28"/>
        </w:rPr>
      </w:pPr>
    </w:p>
    <w:p w14:paraId="6F9458A1" w14:textId="77777777" w:rsidR="005170BC" w:rsidRDefault="005170BC" w:rsidP="0096771D">
      <w:pPr>
        <w:rPr>
          <w:color w:val="000000" w:themeColor="text1"/>
          <w:sz w:val="28"/>
          <w:szCs w:val="28"/>
        </w:rPr>
      </w:pPr>
    </w:p>
    <w:p w14:paraId="3E5FE377" w14:textId="77777777" w:rsidR="005170BC" w:rsidRDefault="005170BC" w:rsidP="0096771D">
      <w:pPr>
        <w:rPr>
          <w:color w:val="000000" w:themeColor="text1"/>
          <w:sz w:val="28"/>
          <w:szCs w:val="28"/>
        </w:rPr>
      </w:pPr>
    </w:p>
    <w:p w14:paraId="240C7258" w14:textId="77777777" w:rsidR="005170BC" w:rsidRDefault="005170BC" w:rsidP="0096771D">
      <w:pPr>
        <w:rPr>
          <w:color w:val="000000" w:themeColor="text1"/>
          <w:sz w:val="28"/>
          <w:szCs w:val="28"/>
        </w:rPr>
      </w:pPr>
    </w:p>
    <w:p w14:paraId="57B6999E" w14:textId="77777777" w:rsidR="005170BC" w:rsidRDefault="005170BC" w:rsidP="0096771D">
      <w:pPr>
        <w:rPr>
          <w:color w:val="000000" w:themeColor="text1"/>
          <w:sz w:val="28"/>
          <w:szCs w:val="28"/>
        </w:rPr>
      </w:pPr>
    </w:p>
    <w:p w14:paraId="76BED948" w14:textId="77777777" w:rsidR="003C36E1" w:rsidRDefault="003C36E1" w:rsidP="003C36E1">
      <w:pPr>
        <w:rPr>
          <w:color w:val="000000" w:themeColor="text1"/>
          <w:sz w:val="28"/>
          <w:szCs w:val="28"/>
        </w:rPr>
      </w:pPr>
      <w:r w:rsidRPr="17C2BD5E">
        <w:rPr>
          <w:sz w:val="36"/>
          <w:szCs w:val="36"/>
        </w:rPr>
        <w:t>Terms</w:t>
      </w:r>
      <w:r w:rsidRPr="17C2BD5E">
        <w:t xml:space="preserve"> of </w:t>
      </w:r>
      <w:r w:rsidRPr="17C2BD5E">
        <w:rPr>
          <w:sz w:val="36"/>
          <w:szCs w:val="36"/>
        </w:rPr>
        <w:t>references</w:t>
      </w:r>
    </w:p>
    <w:p w14:paraId="12A28DD4" w14:textId="77777777" w:rsidR="003C36E1" w:rsidRDefault="003C36E1" w:rsidP="003C36E1">
      <w:pPr>
        <w:rPr>
          <w:color w:val="000000" w:themeColor="text1"/>
          <w:sz w:val="28"/>
          <w:szCs w:val="28"/>
        </w:rPr>
      </w:pPr>
      <w:r w:rsidRPr="17C2BD5E">
        <w:rPr>
          <w:color w:val="000000" w:themeColor="text1"/>
          <w:sz w:val="28"/>
          <w:szCs w:val="28"/>
        </w:rPr>
        <w:t>This report was requested by Christian Felices on 23</w:t>
      </w:r>
      <w:r w:rsidRPr="17C2BD5E">
        <w:rPr>
          <w:color w:val="000000" w:themeColor="text1"/>
          <w:sz w:val="28"/>
          <w:szCs w:val="28"/>
          <w:vertAlign w:val="superscript"/>
        </w:rPr>
        <w:t>rd</w:t>
      </w:r>
      <w:r w:rsidRPr="17C2BD5E">
        <w:rPr>
          <w:color w:val="000000" w:themeColor="text1"/>
          <w:sz w:val="28"/>
          <w:szCs w:val="28"/>
        </w:rPr>
        <w:t xml:space="preserve"> June 2023.The purpose of the E-portfolio is to show the understanding of academic writing,</w:t>
      </w:r>
      <w:r>
        <w:rPr>
          <w:color w:val="000000" w:themeColor="text1"/>
          <w:sz w:val="28"/>
          <w:szCs w:val="28"/>
        </w:rPr>
        <w:t xml:space="preserve"> for the purpose of continuing study. </w:t>
      </w:r>
      <w:r w:rsidRPr="17C2BD5E">
        <w:rPr>
          <w:color w:val="000000" w:themeColor="text1"/>
          <w:sz w:val="28"/>
          <w:szCs w:val="28"/>
        </w:rPr>
        <w:t>This report was written by me</w:t>
      </w:r>
      <w:r>
        <w:rPr>
          <w:color w:val="000000" w:themeColor="text1"/>
          <w:sz w:val="28"/>
          <w:szCs w:val="28"/>
        </w:rPr>
        <w:t>, and submitted on the 22</w:t>
      </w:r>
      <w:r w:rsidRPr="00582008">
        <w:rPr>
          <w:color w:val="000000" w:themeColor="text1"/>
          <w:sz w:val="28"/>
          <w:szCs w:val="28"/>
          <w:vertAlign w:val="superscript"/>
        </w:rPr>
        <w:t>nd of</w:t>
      </w:r>
      <w:r>
        <w:rPr>
          <w:color w:val="000000" w:themeColor="text1"/>
          <w:sz w:val="28"/>
          <w:szCs w:val="28"/>
        </w:rPr>
        <w:t xml:space="preserve"> June 2023, and will cover the following toppings of academic writing: critical thinking, sense of place and identity.</w:t>
      </w:r>
      <w:r w:rsidRPr="17C2BD5E">
        <w:rPr>
          <w:color w:val="000000" w:themeColor="text1"/>
          <w:sz w:val="28"/>
          <w:szCs w:val="28"/>
        </w:rPr>
        <w:t xml:space="preserve"> </w:t>
      </w:r>
    </w:p>
    <w:p w14:paraId="0127BC6F" w14:textId="77777777" w:rsidR="003C36E1" w:rsidRDefault="003C36E1" w:rsidP="003C36E1">
      <w:pPr>
        <w:rPr>
          <w:color w:val="000000" w:themeColor="text1"/>
          <w:sz w:val="28"/>
          <w:szCs w:val="28"/>
        </w:rPr>
      </w:pPr>
    </w:p>
    <w:p w14:paraId="6C74AD90" w14:textId="77777777" w:rsidR="003C36E1" w:rsidRDefault="003C36E1" w:rsidP="003C36E1">
      <w:pPr>
        <w:rPr>
          <w:color w:val="000000" w:themeColor="text1"/>
          <w:sz w:val="28"/>
          <w:szCs w:val="28"/>
        </w:rPr>
      </w:pPr>
      <w:r w:rsidRPr="17C2BD5E">
        <w:rPr>
          <w:sz w:val="36"/>
          <w:szCs w:val="36"/>
        </w:rPr>
        <w:t>Procedure</w:t>
      </w:r>
    </w:p>
    <w:p w14:paraId="533352D7" w14:textId="77777777" w:rsidR="003C36E1" w:rsidRPr="00C60A29" w:rsidRDefault="003C36E1" w:rsidP="003C36E1">
      <w:pPr>
        <w:rPr>
          <w:color w:val="335B74" w:themeColor="text2"/>
          <w:sz w:val="36"/>
          <w:szCs w:val="36"/>
        </w:rPr>
      </w:pPr>
      <w:r w:rsidRPr="17C2BD5E">
        <w:rPr>
          <w:color w:val="000000" w:themeColor="text1"/>
          <w:sz w:val="28"/>
          <w:szCs w:val="28"/>
        </w:rPr>
        <w:t>Textbooks, websites, and journal artic</w:t>
      </w:r>
      <w:r>
        <w:rPr>
          <w:color w:val="000000" w:themeColor="text1"/>
          <w:sz w:val="28"/>
          <w:szCs w:val="28"/>
        </w:rPr>
        <w:t>les.</w:t>
      </w:r>
    </w:p>
    <w:p w14:paraId="72FDEC47" w14:textId="77777777" w:rsidR="003C36E1" w:rsidRDefault="003C36E1" w:rsidP="003C36E1">
      <w:r w:rsidRPr="17C2BD5E">
        <w:t xml:space="preserve">                       </w:t>
      </w:r>
    </w:p>
    <w:p w14:paraId="3B4478F7" w14:textId="77777777" w:rsidR="005170BC" w:rsidRDefault="005170BC" w:rsidP="0096771D">
      <w:pPr>
        <w:rPr>
          <w:color w:val="000000" w:themeColor="text1"/>
          <w:sz w:val="28"/>
          <w:szCs w:val="28"/>
        </w:rPr>
      </w:pPr>
    </w:p>
    <w:p w14:paraId="00A770DF" w14:textId="77777777" w:rsidR="005170BC" w:rsidRDefault="005170BC" w:rsidP="0096771D">
      <w:pPr>
        <w:rPr>
          <w:color w:val="000000" w:themeColor="text1"/>
          <w:sz w:val="28"/>
          <w:szCs w:val="28"/>
        </w:rPr>
      </w:pPr>
    </w:p>
    <w:p w14:paraId="02537BEB" w14:textId="77777777" w:rsidR="005170BC" w:rsidRDefault="005170BC" w:rsidP="0096771D">
      <w:pPr>
        <w:rPr>
          <w:color w:val="000000" w:themeColor="text1"/>
          <w:sz w:val="28"/>
          <w:szCs w:val="28"/>
        </w:rPr>
      </w:pPr>
    </w:p>
    <w:p w14:paraId="522C0143" w14:textId="77777777" w:rsidR="005170BC" w:rsidRDefault="005170BC" w:rsidP="0096771D">
      <w:pPr>
        <w:rPr>
          <w:color w:val="000000" w:themeColor="text1"/>
          <w:sz w:val="28"/>
          <w:szCs w:val="28"/>
        </w:rPr>
      </w:pPr>
    </w:p>
    <w:p w14:paraId="17C2DC2E" w14:textId="77777777" w:rsidR="005170BC" w:rsidRDefault="005170BC" w:rsidP="0096771D">
      <w:pPr>
        <w:rPr>
          <w:color w:val="000000" w:themeColor="text1"/>
          <w:sz w:val="28"/>
          <w:szCs w:val="28"/>
        </w:rPr>
      </w:pPr>
    </w:p>
    <w:p w14:paraId="03E1E375" w14:textId="77777777" w:rsidR="005170BC" w:rsidRDefault="005170BC" w:rsidP="0096771D">
      <w:pPr>
        <w:rPr>
          <w:color w:val="000000" w:themeColor="text1"/>
          <w:sz w:val="28"/>
          <w:szCs w:val="28"/>
        </w:rPr>
      </w:pPr>
    </w:p>
    <w:p w14:paraId="1DEDEF5C" w14:textId="77777777" w:rsidR="005170BC" w:rsidRDefault="005170BC" w:rsidP="0096771D">
      <w:pPr>
        <w:rPr>
          <w:color w:val="000000" w:themeColor="text1"/>
          <w:sz w:val="28"/>
          <w:szCs w:val="28"/>
        </w:rPr>
      </w:pPr>
    </w:p>
    <w:p w14:paraId="60624F38" w14:textId="77777777" w:rsidR="005170BC" w:rsidRDefault="005170BC" w:rsidP="0096771D">
      <w:pPr>
        <w:rPr>
          <w:color w:val="000000" w:themeColor="text1"/>
          <w:sz w:val="28"/>
          <w:szCs w:val="28"/>
        </w:rPr>
      </w:pPr>
    </w:p>
    <w:p w14:paraId="4EFD81A8" w14:textId="77777777" w:rsidR="005170BC" w:rsidRDefault="005170BC" w:rsidP="0096771D">
      <w:pPr>
        <w:rPr>
          <w:color w:val="000000" w:themeColor="text1"/>
          <w:sz w:val="28"/>
          <w:szCs w:val="28"/>
        </w:rPr>
      </w:pPr>
    </w:p>
    <w:p w14:paraId="71ABED18" w14:textId="77777777" w:rsidR="00300CFC" w:rsidRDefault="00300CFC" w:rsidP="0096771D">
      <w:pPr>
        <w:rPr>
          <w:color w:val="000000" w:themeColor="text1"/>
          <w:sz w:val="28"/>
          <w:szCs w:val="28"/>
        </w:rPr>
      </w:pPr>
    </w:p>
    <w:p w14:paraId="6E8F7592" w14:textId="64938273" w:rsidR="0096771D" w:rsidRDefault="0096771D" w:rsidP="0096771D">
      <w:pPr>
        <w:rPr>
          <w:color w:val="000000" w:themeColor="text1"/>
          <w:sz w:val="28"/>
          <w:szCs w:val="28"/>
        </w:rPr>
      </w:pPr>
      <w:bookmarkStart w:id="0" w:name="_Hlk138054211"/>
    </w:p>
    <w:p w14:paraId="109E580E" w14:textId="77777777" w:rsidR="0096771D" w:rsidRDefault="0096771D" w:rsidP="0096771D">
      <w:pPr>
        <w:rPr>
          <w:color w:val="000000" w:themeColor="text1"/>
          <w:sz w:val="28"/>
          <w:szCs w:val="28"/>
        </w:rPr>
      </w:pPr>
    </w:p>
    <w:p w14:paraId="7A2FD25D" w14:textId="0D5002BE" w:rsidR="00DC279C" w:rsidRPr="006E3D43" w:rsidRDefault="00DC279C">
      <w:pPr>
        <w:rPr>
          <w:color w:val="000000" w:themeColor="text1"/>
          <w:sz w:val="28"/>
          <w:szCs w:val="28"/>
        </w:rPr>
      </w:pPr>
      <w:bookmarkStart w:id="1" w:name="_Hlk137832336"/>
    </w:p>
    <w:p w14:paraId="331103FD" w14:textId="71F3F662" w:rsidR="0096771D" w:rsidRDefault="17C2BD5E" w:rsidP="0096771D">
      <w:bookmarkStart w:id="2" w:name="_Int_A6DUBTY6"/>
      <w:bookmarkEnd w:id="1"/>
      <w:bookmarkEnd w:id="2"/>
      <w:r w:rsidRPr="17C2BD5E">
        <w:t xml:space="preserve">                       </w:t>
      </w:r>
    </w:p>
    <w:bookmarkEnd w:id="0"/>
    <w:p w14:paraId="2B287A02" w14:textId="77777777" w:rsidR="00261E99" w:rsidRDefault="00261E99" w:rsidP="0096771D"/>
    <w:p w14:paraId="7EBF932D" w14:textId="73BE29E0" w:rsidR="00C60A29" w:rsidRDefault="00C60A29" w:rsidP="00261E99"/>
    <w:p w14:paraId="3DD57993" w14:textId="77777777" w:rsidR="003C36E1" w:rsidRDefault="003C36E1" w:rsidP="00261E99"/>
    <w:p w14:paraId="0EE2BF30" w14:textId="77777777" w:rsidR="003C36E1" w:rsidRDefault="003C36E1" w:rsidP="00261E99"/>
    <w:p w14:paraId="7BA340D1" w14:textId="77777777" w:rsidR="003C36E1" w:rsidRDefault="003C36E1" w:rsidP="00261E99"/>
    <w:p w14:paraId="79C104A1" w14:textId="77777777" w:rsidR="003C36E1" w:rsidRDefault="003C36E1" w:rsidP="00261E99"/>
    <w:p w14:paraId="7D45E87E" w14:textId="77777777" w:rsidR="00C60A29" w:rsidRDefault="00C60A29" w:rsidP="00261E99"/>
    <w:p w14:paraId="308E0F9D" w14:textId="6EA84289" w:rsidR="00C60A29" w:rsidRDefault="17C2BD5E" w:rsidP="00261E99">
      <w:pPr>
        <w:rPr>
          <w:color w:val="000000" w:themeColor="text1"/>
          <w:sz w:val="28"/>
          <w:szCs w:val="28"/>
        </w:rPr>
      </w:pPr>
      <w:r w:rsidRPr="17C2BD5E">
        <w:t xml:space="preserve"> </w:t>
      </w:r>
      <w:r w:rsidR="00495820">
        <w:rPr>
          <w:color w:val="000000" w:themeColor="text1"/>
          <w:sz w:val="28"/>
          <w:szCs w:val="28"/>
        </w:rPr>
        <w:t xml:space="preserve">  </w:t>
      </w:r>
      <w:r w:rsidR="00495820" w:rsidRPr="00495820">
        <w:rPr>
          <w:rStyle w:val="Strong"/>
          <w:sz w:val="32"/>
          <w:szCs w:val="32"/>
        </w:rPr>
        <w:t>INTRODUCTION</w:t>
      </w:r>
    </w:p>
    <w:p w14:paraId="736CA1A4" w14:textId="77777777" w:rsidR="00C60A29" w:rsidRDefault="00C60A29" w:rsidP="00261E99">
      <w:pPr>
        <w:rPr>
          <w:color w:val="000000" w:themeColor="text1"/>
          <w:sz w:val="28"/>
          <w:szCs w:val="28"/>
        </w:rPr>
      </w:pPr>
      <w:r>
        <w:rPr>
          <w:color w:val="000000" w:themeColor="text1"/>
          <w:sz w:val="28"/>
          <w:szCs w:val="28"/>
        </w:rPr>
        <w:t xml:space="preserve">  </w:t>
      </w:r>
    </w:p>
    <w:p w14:paraId="58E5C027" w14:textId="29FDE1AF" w:rsidR="00C60A29" w:rsidRDefault="00495820" w:rsidP="00261E99">
      <w:pPr>
        <w:rPr>
          <w:color w:val="000000" w:themeColor="text1"/>
          <w:sz w:val="28"/>
          <w:szCs w:val="28"/>
        </w:rPr>
      </w:pPr>
      <w:r>
        <w:rPr>
          <w:color w:val="000000" w:themeColor="text1"/>
          <w:sz w:val="28"/>
          <w:szCs w:val="28"/>
        </w:rPr>
        <w:t xml:space="preserve"> In </w:t>
      </w:r>
      <w:r w:rsidR="00280A7B">
        <w:rPr>
          <w:color w:val="000000" w:themeColor="text1"/>
          <w:sz w:val="28"/>
          <w:szCs w:val="28"/>
        </w:rPr>
        <w:t>an</w:t>
      </w:r>
      <w:r>
        <w:rPr>
          <w:color w:val="000000" w:themeColor="text1"/>
          <w:sz w:val="28"/>
          <w:szCs w:val="28"/>
        </w:rPr>
        <w:t xml:space="preserve"> academic report, the introduction serves as a road map for the                            </w:t>
      </w:r>
    </w:p>
    <w:p w14:paraId="47AD097F" w14:textId="14CD87D5" w:rsidR="00C75CDE" w:rsidRDefault="00261E99" w:rsidP="00261E99">
      <w:pPr>
        <w:rPr>
          <w:color w:val="000000" w:themeColor="text1"/>
          <w:sz w:val="28"/>
          <w:szCs w:val="28"/>
        </w:rPr>
      </w:pPr>
      <w:r w:rsidRPr="00261E99">
        <w:rPr>
          <w:color w:val="000000" w:themeColor="text1"/>
          <w:sz w:val="28"/>
          <w:szCs w:val="28"/>
        </w:rPr>
        <w:t>reader, providing a short and clear summary of what the report comprises. The purpose of an introduction is to set the tone for the report by providing context for the research topic, objectives, and methods. It should also explain why the issue is important and how the report will help the field of research. The introduction should be written in an entertaining and informative manner, which grab the reader</w:t>
      </w:r>
      <w:r w:rsidRPr="00261E99">
        <w:rPr>
          <w:color w:val="000000" w:themeColor="text1"/>
          <w:sz w:val="28"/>
          <w:szCs w:val="28"/>
        </w:rPr>
        <w:t>’</w:t>
      </w:r>
      <w:r w:rsidRPr="00261E99">
        <w:rPr>
          <w:color w:val="000000" w:themeColor="text1"/>
          <w:sz w:val="28"/>
          <w:szCs w:val="28"/>
        </w:rPr>
        <w:t>s attention and encourages them to read further.</w:t>
      </w:r>
      <w:r w:rsidR="00C75CDE">
        <w:rPr>
          <w:color w:val="000000" w:themeColor="text1"/>
          <w:sz w:val="28"/>
          <w:szCs w:val="28"/>
        </w:rPr>
        <w:t xml:space="preserve"> </w:t>
      </w:r>
      <w:r w:rsidR="00020D85">
        <w:rPr>
          <w:color w:val="000000" w:themeColor="text1"/>
          <w:sz w:val="28"/>
          <w:szCs w:val="28"/>
        </w:rPr>
        <w:t>Ac</w:t>
      </w:r>
      <w:r w:rsidR="00F53E70">
        <w:rPr>
          <w:color w:val="000000" w:themeColor="text1"/>
          <w:sz w:val="28"/>
          <w:szCs w:val="28"/>
        </w:rPr>
        <w:t>c</w:t>
      </w:r>
      <w:r w:rsidR="00020D85">
        <w:rPr>
          <w:color w:val="000000" w:themeColor="text1"/>
          <w:sz w:val="28"/>
          <w:szCs w:val="28"/>
        </w:rPr>
        <w:t>ordin</w:t>
      </w:r>
      <w:r w:rsidR="00F53E70">
        <w:rPr>
          <w:color w:val="000000" w:themeColor="text1"/>
          <w:sz w:val="28"/>
          <w:szCs w:val="28"/>
        </w:rPr>
        <w:t>g</w:t>
      </w:r>
      <w:r w:rsidR="00C75CDE">
        <w:rPr>
          <w:color w:val="000000" w:themeColor="text1"/>
          <w:sz w:val="28"/>
          <w:szCs w:val="28"/>
        </w:rPr>
        <w:t xml:space="preserve"> </w:t>
      </w:r>
      <w:r w:rsidR="00F53E70">
        <w:rPr>
          <w:color w:val="000000" w:themeColor="text1"/>
          <w:sz w:val="28"/>
          <w:szCs w:val="28"/>
        </w:rPr>
        <w:t xml:space="preserve">to Smith and </w:t>
      </w:r>
      <w:r w:rsidR="00461002">
        <w:rPr>
          <w:color w:val="000000" w:themeColor="text1"/>
          <w:sz w:val="28"/>
          <w:szCs w:val="28"/>
        </w:rPr>
        <w:t>Jones (</w:t>
      </w:r>
      <w:r w:rsidR="00262319">
        <w:rPr>
          <w:color w:val="000000" w:themeColor="text1"/>
          <w:sz w:val="28"/>
          <w:szCs w:val="28"/>
        </w:rPr>
        <w:t>2018</w:t>
      </w:r>
      <w:r w:rsidR="00484349">
        <w:rPr>
          <w:color w:val="000000" w:themeColor="text1"/>
          <w:sz w:val="28"/>
          <w:szCs w:val="28"/>
        </w:rPr>
        <w:t>), a</w:t>
      </w:r>
      <w:r w:rsidR="00262319">
        <w:rPr>
          <w:color w:val="000000" w:themeColor="text1"/>
          <w:sz w:val="28"/>
          <w:szCs w:val="28"/>
        </w:rPr>
        <w:t xml:space="preserve"> well-written introduction can help to set the tone for the rest of the </w:t>
      </w:r>
      <w:r w:rsidR="00B97F22">
        <w:rPr>
          <w:color w:val="000000" w:themeColor="text1"/>
          <w:sz w:val="28"/>
          <w:szCs w:val="28"/>
        </w:rPr>
        <w:t>report, while</w:t>
      </w:r>
      <w:r w:rsidR="00262319">
        <w:rPr>
          <w:color w:val="000000" w:themeColor="text1"/>
          <w:sz w:val="28"/>
          <w:szCs w:val="28"/>
        </w:rPr>
        <w:t xml:space="preserve"> Brown and Lee (</w:t>
      </w:r>
      <w:r w:rsidR="00432569">
        <w:rPr>
          <w:color w:val="000000" w:themeColor="text1"/>
          <w:sz w:val="28"/>
          <w:szCs w:val="28"/>
        </w:rPr>
        <w:t>2019) suggest</w:t>
      </w:r>
      <w:r w:rsidR="00262319">
        <w:rPr>
          <w:color w:val="000000" w:themeColor="text1"/>
          <w:sz w:val="28"/>
          <w:szCs w:val="28"/>
        </w:rPr>
        <w:t xml:space="preserve"> that the introduction should be concise and to the point.</w:t>
      </w:r>
    </w:p>
    <w:p w14:paraId="60BE38D8" w14:textId="01E2BAD8" w:rsidR="00261E99" w:rsidRDefault="00C75CDE" w:rsidP="00261E99">
      <w:pPr>
        <w:rPr>
          <w:color w:val="000000" w:themeColor="text1"/>
          <w:sz w:val="28"/>
          <w:szCs w:val="28"/>
        </w:rPr>
      </w:pPr>
      <w:r>
        <w:rPr>
          <w:color w:val="000000" w:themeColor="text1"/>
          <w:sz w:val="28"/>
          <w:szCs w:val="28"/>
        </w:rPr>
        <w:t xml:space="preserve">                                                                     </w:t>
      </w:r>
    </w:p>
    <w:p w14:paraId="385CAA8B" w14:textId="13BCDA19" w:rsidR="001605E0" w:rsidRDefault="001605E0" w:rsidP="00261E99">
      <w:pPr>
        <w:rPr>
          <w:color w:val="335B74" w:themeColor="text2"/>
          <w:sz w:val="28"/>
          <w:szCs w:val="28"/>
        </w:rPr>
      </w:pPr>
    </w:p>
    <w:p w14:paraId="4F079F76" w14:textId="77777777" w:rsidR="001605E0" w:rsidRDefault="001605E0">
      <w:pPr>
        <w:rPr>
          <w:color w:val="335B74" w:themeColor="text2"/>
          <w:sz w:val="28"/>
          <w:szCs w:val="28"/>
        </w:rPr>
      </w:pPr>
      <w:r>
        <w:rPr>
          <w:color w:val="335B74" w:themeColor="text2"/>
          <w:sz w:val="28"/>
          <w:szCs w:val="28"/>
        </w:rPr>
        <w:br w:type="page"/>
      </w:r>
    </w:p>
    <w:p w14:paraId="1A3E3AE6" w14:textId="7C97B385" w:rsidR="17C2BD5E" w:rsidRDefault="17C2BD5E" w:rsidP="17C2BD5E">
      <w:r w:rsidRPr="17C2BD5E">
        <w:lastRenderedPageBreak/>
        <w:t xml:space="preserve">       </w:t>
      </w:r>
    </w:p>
    <w:p w14:paraId="187E95E4" w14:textId="77777777" w:rsidR="00BE7C30" w:rsidRDefault="00BE7C30" w:rsidP="00BE7C30">
      <w:pPr>
        <w:rPr>
          <w:rStyle w:val="Strong"/>
          <w:sz w:val="32"/>
          <w:szCs w:val="32"/>
        </w:rPr>
      </w:pPr>
      <w:r w:rsidRPr="00300CFC">
        <w:rPr>
          <w:rStyle w:val="Strong"/>
          <w:sz w:val="32"/>
          <w:szCs w:val="32"/>
        </w:rPr>
        <w:t>MAIN</w:t>
      </w:r>
      <w:r>
        <w:rPr>
          <w:color w:val="000000" w:themeColor="text1"/>
          <w:sz w:val="28"/>
          <w:szCs w:val="28"/>
        </w:rPr>
        <w:t xml:space="preserve"> </w:t>
      </w:r>
      <w:r w:rsidRPr="00300CFC">
        <w:rPr>
          <w:rStyle w:val="Strong"/>
          <w:sz w:val="32"/>
          <w:szCs w:val="32"/>
        </w:rPr>
        <w:t>FINDING</w:t>
      </w:r>
    </w:p>
    <w:p w14:paraId="141F7546" w14:textId="77777777" w:rsidR="00BE7C30" w:rsidRPr="00300CFC" w:rsidRDefault="00BE7C30" w:rsidP="00BE7C30">
      <w:pPr>
        <w:rPr>
          <w:rStyle w:val="Strong"/>
        </w:rPr>
      </w:pPr>
    </w:p>
    <w:p w14:paraId="2A26FFEF" w14:textId="68A065B2" w:rsidR="17C2BD5E" w:rsidRPr="0096771D" w:rsidRDefault="00BE7C30" w:rsidP="00BE7C30">
      <w:r>
        <w:rPr>
          <w:color w:val="000000" w:themeColor="text1"/>
          <w:sz w:val="28"/>
          <w:szCs w:val="28"/>
        </w:rPr>
        <w:t>The main finding in an academic report</w:t>
      </w:r>
      <w:r>
        <w:rPr>
          <w:color w:val="000000" w:themeColor="text1"/>
          <w:sz w:val="28"/>
          <w:szCs w:val="28"/>
        </w:rPr>
        <w:t>’</w:t>
      </w:r>
      <w:r>
        <w:rPr>
          <w:color w:val="000000" w:themeColor="text1"/>
          <w:sz w:val="28"/>
          <w:szCs w:val="28"/>
        </w:rPr>
        <w:t>s objective is to provide a clear and summary of the research done. It should highlight the study</w:t>
      </w:r>
      <w:r>
        <w:rPr>
          <w:color w:val="000000" w:themeColor="text1"/>
          <w:sz w:val="28"/>
          <w:szCs w:val="28"/>
        </w:rPr>
        <w:t>’</w:t>
      </w:r>
      <w:r>
        <w:rPr>
          <w:color w:val="000000" w:themeColor="text1"/>
          <w:sz w:val="28"/>
          <w:szCs w:val="28"/>
        </w:rPr>
        <w:t xml:space="preserve">s important findings and conclusions, as well as give evidence to back up these claims. The major finding is critical in communicating the significance of the study to the reader and should be presented in an accessible and understandable manner. As noted by </w:t>
      </w:r>
      <w:proofErr w:type="spellStart"/>
      <w:r>
        <w:rPr>
          <w:color w:val="000000" w:themeColor="text1"/>
          <w:sz w:val="28"/>
          <w:szCs w:val="28"/>
        </w:rPr>
        <w:t>Bitchener</w:t>
      </w:r>
      <w:proofErr w:type="spellEnd"/>
      <w:r>
        <w:rPr>
          <w:color w:val="000000" w:themeColor="text1"/>
          <w:sz w:val="28"/>
          <w:szCs w:val="28"/>
        </w:rPr>
        <w:t xml:space="preserve"> and </w:t>
      </w:r>
      <w:proofErr w:type="spellStart"/>
      <w:proofErr w:type="gramStart"/>
      <w:r>
        <w:rPr>
          <w:color w:val="000000" w:themeColor="text1"/>
          <w:sz w:val="28"/>
          <w:szCs w:val="28"/>
        </w:rPr>
        <w:t>Basturkmen</w:t>
      </w:r>
      <w:proofErr w:type="spellEnd"/>
      <w:r>
        <w:rPr>
          <w:color w:val="000000" w:themeColor="text1"/>
          <w:sz w:val="28"/>
          <w:szCs w:val="28"/>
        </w:rPr>
        <w:t>(</w:t>
      </w:r>
      <w:proofErr w:type="gramEnd"/>
      <w:r>
        <w:rPr>
          <w:color w:val="000000" w:themeColor="text1"/>
          <w:sz w:val="28"/>
          <w:szCs w:val="28"/>
        </w:rPr>
        <w:t>2018),</w:t>
      </w:r>
      <w:r>
        <w:rPr>
          <w:color w:val="000000" w:themeColor="text1"/>
          <w:sz w:val="28"/>
          <w:szCs w:val="28"/>
        </w:rPr>
        <w:t>’’</w:t>
      </w:r>
      <w:r>
        <w:rPr>
          <w:color w:val="000000" w:themeColor="text1"/>
          <w:sz w:val="28"/>
          <w:szCs w:val="28"/>
        </w:rPr>
        <w:t>the main finding should be clearly stated and supported by evidence from the study, and should be linked to the research question. This ensures that the reader can appreciate the importance of the research and its contribution to the field.</w:t>
      </w:r>
      <w:r w:rsidR="17C2BD5E">
        <w:br w:type="page"/>
      </w:r>
      <w:bookmarkStart w:id="3" w:name="_Hlk137752778"/>
    </w:p>
    <w:bookmarkEnd w:id="3"/>
    <w:p w14:paraId="2221B1FD" w14:textId="2103C62E" w:rsidR="004424E1" w:rsidRPr="00BE7C30" w:rsidRDefault="00BE7C30" w:rsidP="17C2BD5E">
      <w:pPr>
        <w:rPr>
          <w:b/>
          <w:bCs/>
        </w:rPr>
      </w:pPr>
      <w:r>
        <w:rPr>
          <w:rStyle w:val="Strong"/>
          <w:sz w:val="32"/>
          <w:szCs w:val="32"/>
        </w:rPr>
        <w:lastRenderedPageBreak/>
        <w:t>ACADEMIC WRITING</w:t>
      </w:r>
    </w:p>
    <w:p w14:paraId="6FC3063D" w14:textId="2501B1DE" w:rsidR="00FF5EC4" w:rsidRDefault="00FF5EC4" w:rsidP="00FF5EC4">
      <w:pPr>
        <w:rPr>
          <w:color w:val="000000" w:themeColor="text1"/>
          <w:sz w:val="28"/>
          <w:szCs w:val="28"/>
        </w:rPr>
      </w:pPr>
      <w:r>
        <w:rPr>
          <w:color w:val="000000" w:themeColor="text1"/>
          <w:sz w:val="28"/>
          <w:szCs w:val="28"/>
        </w:rPr>
        <w:t>Writing for academic purposes it is a style of writing commonly found in academic environments such as universities, research institutions, scholarly publications. It is distinguished by a formal tone, the use of arguments supported by evidence, and adherence to specific formatting and citation style. Academic writing</w:t>
      </w:r>
      <w:r>
        <w:rPr>
          <w:color w:val="000000" w:themeColor="text1"/>
          <w:sz w:val="28"/>
          <w:szCs w:val="28"/>
        </w:rPr>
        <w:t>’</w:t>
      </w:r>
      <w:r>
        <w:rPr>
          <w:color w:val="000000" w:themeColor="text1"/>
          <w:sz w:val="28"/>
          <w:szCs w:val="28"/>
        </w:rPr>
        <w:t>s goal is to present a clear and brief account of research findings, theories, or arguments, as well as to contribute to the body of knowledge in a certain field.</w:t>
      </w:r>
    </w:p>
    <w:p w14:paraId="7D131D85" w14:textId="27D350B7" w:rsidR="00FA1492" w:rsidRDefault="00FF5EC4" w:rsidP="00FF5EC4">
      <w:pPr>
        <w:rPr>
          <w:color w:val="000000" w:themeColor="text1"/>
          <w:sz w:val="28"/>
          <w:szCs w:val="28"/>
        </w:rPr>
      </w:pPr>
      <w:r>
        <w:rPr>
          <w:color w:val="000000" w:themeColor="text1"/>
          <w:sz w:val="28"/>
          <w:szCs w:val="28"/>
        </w:rPr>
        <w:t xml:space="preserve">According to Murray and Moore (2006), academic writing should be clear, concise, and well-organized. It should present arguments and evidence in a logical and coherent manner, and should be free of errors in grammar, syntax and spelling. Academic writing should also </w:t>
      </w:r>
      <w:r w:rsidR="00BF1C17">
        <w:rPr>
          <w:color w:val="000000" w:themeColor="text1"/>
          <w:sz w:val="28"/>
          <w:szCs w:val="28"/>
        </w:rPr>
        <w:t>and technical vocabulary to communicate complex ideas.</w:t>
      </w:r>
    </w:p>
    <w:p w14:paraId="3F276DC2" w14:textId="4B743A06" w:rsidR="17C2BD5E" w:rsidRPr="00822080" w:rsidRDefault="00C65E6B" w:rsidP="17C2BD5E">
      <w:pPr>
        <w:rPr>
          <w:color w:val="000000" w:themeColor="text1"/>
          <w:sz w:val="28"/>
          <w:szCs w:val="28"/>
        </w:rPr>
      </w:pPr>
      <w:r w:rsidRPr="00CF1DE6">
        <w:rPr>
          <w:color w:val="000000" w:themeColor="text1"/>
          <w:sz w:val="28"/>
          <w:szCs w:val="28"/>
        </w:rPr>
        <w:t>Aside</w:t>
      </w:r>
      <w:r>
        <w:rPr>
          <w:color w:val="000000" w:themeColor="text1"/>
        </w:rPr>
        <w:t xml:space="preserve"> </w:t>
      </w:r>
      <w:r w:rsidRPr="00CF1DE6">
        <w:rPr>
          <w:color w:val="000000" w:themeColor="text1"/>
          <w:sz w:val="28"/>
          <w:szCs w:val="28"/>
        </w:rPr>
        <w:t>from</w:t>
      </w:r>
      <w:r>
        <w:rPr>
          <w:color w:val="000000" w:themeColor="text1"/>
        </w:rPr>
        <w:t xml:space="preserve"> </w:t>
      </w:r>
      <w:r w:rsidR="00201FCE" w:rsidRPr="00CF1DE6">
        <w:rPr>
          <w:color w:val="000000" w:themeColor="text1"/>
          <w:sz w:val="28"/>
          <w:szCs w:val="28"/>
        </w:rPr>
        <w:t>clarity</w:t>
      </w:r>
      <w:r w:rsidR="00201FCE">
        <w:rPr>
          <w:color w:val="000000" w:themeColor="text1"/>
        </w:rPr>
        <w:t xml:space="preserve"> </w:t>
      </w:r>
      <w:r w:rsidR="00201FCE" w:rsidRPr="00CF1DE6">
        <w:rPr>
          <w:color w:val="000000" w:themeColor="text1"/>
          <w:sz w:val="28"/>
          <w:szCs w:val="28"/>
        </w:rPr>
        <w:t>and</w:t>
      </w:r>
      <w:r w:rsidR="00201FCE">
        <w:rPr>
          <w:color w:val="000000" w:themeColor="text1"/>
        </w:rPr>
        <w:t xml:space="preserve"> </w:t>
      </w:r>
      <w:r w:rsidR="000020A1" w:rsidRPr="00CF1DE6">
        <w:rPr>
          <w:color w:val="000000" w:themeColor="text1"/>
          <w:sz w:val="28"/>
          <w:szCs w:val="28"/>
        </w:rPr>
        <w:t>arrangement</w:t>
      </w:r>
      <w:r w:rsidR="000020A1">
        <w:rPr>
          <w:color w:val="000000" w:themeColor="text1"/>
          <w:sz w:val="28"/>
          <w:szCs w:val="28"/>
        </w:rPr>
        <w:t>, academic</w:t>
      </w:r>
      <w:r w:rsidR="00201FCE">
        <w:rPr>
          <w:color w:val="000000" w:themeColor="text1"/>
        </w:rPr>
        <w:t xml:space="preserve"> </w:t>
      </w:r>
      <w:r w:rsidR="00201FCE" w:rsidRPr="00CF1DE6">
        <w:rPr>
          <w:color w:val="000000" w:themeColor="text1"/>
          <w:sz w:val="28"/>
          <w:szCs w:val="28"/>
        </w:rPr>
        <w:t>writing</w:t>
      </w:r>
      <w:r w:rsidR="00201FCE">
        <w:rPr>
          <w:color w:val="000000" w:themeColor="text1"/>
        </w:rPr>
        <w:t xml:space="preserve"> </w:t>
      </w:r>
      <w:r w:rsidR="00201FCE" w:rsidRPr="00CF1DE6">
        <w:rPr>
          <w:color w:val="000000" w:themeColor="text1"/>
          <w:sz w:val="28"/>
          <w:szCs w:val="28"/>
        </w:rPr>
        <w:t>necessitates</w:t>
      </w:r>
      <w:r w:rsidR="00B63521">
        <w:rPr>
          <w:color w:val="000000" w:themeColor="text1"/>
        </w:rPr>
        <w:t xml:space="preserve"> </w:t>
      </w:r>
      <w:r w:rsidR="00B63521" w:rsidRPr="00CF1DE6">
        <w:rPr>
          <w:color w:val="000000" w:themeColor="text1"/>
          <w:sz w:val="28"/>
          <w:szCs w:val="28"/>
        </w:rPr>
        <w:t>the</w:t>
      </w:r>
      <w:r w:rsidR="00B63521">
        <w:rPr>
          <w:color w:val="000000" w:themeColor="text1"/>
        </w:rPr>
        <w:t xml:space="preserve"> </w:t>
      </w:r>
      <w:r w:rsidR="00B63521" w:rsidRPr="00CF1DE6">
        <w:rPr>
          <w:color w:val="000000" w:themeColor="text1"/>
          <w:sz w:val="28"/>
          <w:szCs w:val="28"/>
        </w:rPr>
        <w:t>use</w:t>
      </w:r>
      <w:r w:rsidR="00B63521">
        <w:rPr>
          <w:color w:val="000000" w:themeColor="text1"/>
        </w:rPr>
        <w:t xml:space="preserve"> </w:t>
      </w:r>
      <w:r w:rsidR="00B63521" w:rsidRPr="00CF1DE6">
        <w:rPr>
          <w:color w:val="000000" w:themeColor="text1"/>
          <w:sz w:val="28"/>
          <w:szCs w:val="28"/>
        </w:rPr>
        <w:t>of</w:t>
      </w:r>
      <w:r w:rsidR="00B63521">
        <w:rPr>
          <w:color w:val="000000" w:themeColor="text1"/>
        </w:rPr>
        <w:t xml:space="preserve"> </w:t>
      </w:r>
      <w:r w:rsidR="00B63521" w:rsidRPr="00CF1DE6">
        <w:rPr>
          <w:color w:val="000000" w:themeColor="text1"/>
          <w:sz w:val="28"/>
          <w:szCs w:val="28"/>
        </w:rPr>
        <w:t>reputable</w:t>
      </w:r>
      <w:r w:rsidR="00B63521">
        <w:rPr>
          <w:color w:val="000000" w:themeColor="text1"/>
        </w:rPr>
        <w:t xml:space="preserve"> </w:t>
      </w:r>
      <w:r w:rsidR="00B63521" w:rsidRPr="00CF1DE6">
        <w:rPr>
          <w:color w:val="000000" w:themeColor="text1"/>
          <w:sz w:val="28"/>
          <w:szCs w:val="28"/>
        </w:rPr>
        <w:t>sources</w:t>
      </w:r>
      <w:r w:rsidR="00B63521">
        <w:rPr>
          <w:color w:val="000000" w:themeColor="text1"/>
        </w:rPr>
        <w:t xml:space="preserve"> </w:t>
      </w:r>
      <w:r w:rsidR="00B63521" w:rsidRPr="00CF1DE6">
        <w:rPr>
          <w:color w:val="000000" w:themeColor="text1"/>
          <w:sz w:val="28"/>
          <w:szCs w:val="28"/>
        </w:rPr>
        <w:t>to</w:t>
      </w:r>
      <w:r w:rsidR="00CF1DE6">
        <w:rPr>
          <w:color w:val="000000" w:themeColor="text1"/>
        </w:rPr>
        <w:t xml:space="preserve"> </w:t>
      </w:r>
      <w:r w:rsidR="00AA40E3" w:rsidRPr="00AA40E3">
        <w:rPr>
          <w:color w:val="000000" w:themeColor="text1"/>
          <w:sz w:val="28"/>
          <w:szCs w:val="28"/>
        </w:rPr>
        <w:t>back</w:t>
      </w:r>
      <w:r w:rsidR="00AA40E3">
        <w:rPr>
          <w:color w:val="000000" w:themeColor="text1"/>
        </w:rPr>
        <w:t xml:space="preserve"> </w:t>
      </w:r>
      <w:r w:rsidR="00AA40E3" w:rsidRPr="00AA40E3">
        <w:rPr>
          <w:color w:val="000000" w:themeColor="text1"/>
          <w:sz w:val="28"/>
          <w:szCs w:val="28"/>
        </w:rPr>
        <w:t>up</w:t>
      </w:r>
      <w:r w:rsidR="00AA40E3">
        <w:rPr>
          <w:color w:val="000000" w:themeColor="text1"/>
        </w:rPr>
        <w:t xml:space="preserve"> </w:t>
      </w:r>
      <w:r w:rsidR="00AA40E3" w:rsidRPr="00AA40E3">
        <w:rPr>
          <w:color w:val="000000" w:themeColor="text1"/>
          <w:sz w:val="28"/>
          <w:szCs w:val="28"/>
        </w:rPr>
        <w:t>arguments</w:t>
      </w:r>
      <w:r w:rsidR="00AA40E3">
        <w:rPr>
          <w:color w:val="000000" w:themeColor="text1"/>
        </w:rPr>
        <w:t xml:space="preserve"> </w:t>
      </w:r>
      <w:r w:rsidR="00AA40E3" w:rsidRPr="00AA40E3">
        <w:rPr>
          <w:color w:val="000000" w:themeColor="text1"/>
          <w:sz w:val="28"/>
          <w:szCs w:val="28"/>
        </w:rPr>
        <w:t>and</w:t>
      </w:r>
      <w:r w:rsidR="00822080">
        <w:rPr>
          <w:color w:val="000000" w:themeColor="text1"/>
          <w:sz w:val="28"/>
          <w:szCs w:val="28"/>
        </w:rPr>
        <w:t xml:space="preserve"> </w:t>
      </w:r>
      <w:r w:rsidR="000020A1">
        <w:rPr>
          <w:color w:val="000000" w:themeColor="text1"/>
          <w:sz w:val="28"/>
          <w:szCs w:val="28"/>
        </w:rPr>
        <w:t>cl</w:t>
      </w:r>
      <w:r w:rsidR="000020A1">
        <w:rPr>
          <w:color w:val="000000" w:themeColor="text1"/>
          <w:sz w:val="32"/>
          <w:szCs w:val="32"/>
        </w:rPr>
        <w:t>a</w:t>
      </w:r>
      <w:r w:rsidR="000020A1">
        <w:rPr>
          <w:color w:val="000000" w:themeColor="text1"/>
          <w:sz w:val="28"/>
          <w:szCs w:val="28"/>
        </w:rPr>
        <w:t>ims. As</w:t>
      </w:r>
      <w:r w:rsidR="00DC3709">
        <w:rPr>
          <w:color w:val="000000" w:themeColor="text1"/>
          <w:sz w:val="28"/>
          <w:szCs w:val="28"/>
        </w:rPr>
        <w:t xml:space="preserve"> noted by Swales and </w:t>
      </w:r>
      <w:proofErr w:type="gramStart"/>
      <w:r w:rsidR="00D11CED">
        <w:rPr>
          <w:color w:val="000000" w:themeColor="text1"/>
          <w:sz w:val="28"/>
          <w:szCs w:val="28"/>
        </w:rPr>
        <w:t>Feak(</w:t>
      </w:r>
      <w:proofErr w:type="gramEnd"/>
      <w:r w:rsidR="00D11CED">
        <w:rPr>
          <w:color w:val="000000" w:themeColor="text1"/>
          <w:sz w:val="28"/>
          <w:szCs w:val="28"/>
        </w:rPr>
        <w:t>2012),academic writing</w:t>
      </w:r>
      <w:r w:rsidR="00ED2317">
        <w:rPr>
          <w:color w:val="000000" w:themeColor="text1"/>
          <w:sz w:val="28"/>
          <w:szCs w:val="28"/>
        </w:rPr>
        <w:t xml:space="preserve"> requires the use of evidence </w:t>
      </w:r>
      <w:r w:rsidR="00D56D26">
        <w:rPr>
          <w:color w:val="000000" w:themeColor="text1"/>
          <w:sz w:val="28"/>
          <w:szCs w:val="28"/>
        </w:rPr>
        <w:t>-based arguments,</w:t>
      </w:r>
      <w:r w:rsidR="00243461">
        <w:rPr>
          <w:color w:val="000000" w:themeColor="text1"/>
          <w:sz w:val="28"/>
          <w:szCs w:val="28"/>
        </w:rPr>
        <w:t xml:space="preserve"> which are supported by credible sources</w:t>
      </w:r>
      <w:r w:rsidR="00540D13">
        <w:rPr>
          <w:color w:val="000000" w:themeColor="text1"/>
          <w:sz w:val="28"/>
          <w:szCs w:val="28"/>
        </w:rPr>
        <w:t xml:space="preserve"> such as journal </w:t>
      </w:r>
      <w:r w:rsidR="000020A1">
        <w:rPr>
          <w:color w:val="000000" w:themeColor="text1"/>
          <w:sz w:val="28"/>
          <w:szCs w:val="28"/>
        </w:rPr>
        <w:t>articles, books</w:t>
      </w:r>
      <w:r w:rsidR="00490DA8">
        <w:rPr>
          <w:color w:val="000000" w:themeColor="text1"/>
          <w:sz w:val="28"/>
          <w:szCs w:val="28"/>
        </w:rPr>
        <w:t xml:space="preserve">, and other scholarly </w:t>
      </w:r>
      <w:r w:rsidR="000020A1">
        <w:rPr>
          <w:color w:val="000000" w:themeColor="text1"/>
          <w:sz w:val="28"/>
          <w:szCs w:val="28"/>
        </w:rPr>
        <w:t>publications. These sources</w:t>
      </w:r>
      <w:r w:rsidR="00F95EAF">
        <w:rPr>
          <w:color w:val="000000" w:themeColor="text1"/>
          <w:sz w:val="28"/>
          <w:szCs w:val="28"/>
        </w:rPr>
        <w:t xml:space="preserve"> should be cited</w:t>
      </w:r>
      <w:r w:rsidR="00FC0319">
        <w:rPr>
          <w:color w:val="000000" w:themeColor="text1"/>
          <w:sz w:val="28"/>
          <w:szCs w:val="28"/>
        </w:rPr>
        <w:t xml:space="preserve"> using a specific citation style to ensure the reader</w:t>
      </w:r>
      <w:r w:rsidR="00617692">
        <w:rPr>
          <w:color w:val="000000" w:themeColor="text1"/>
          <w:sz w:val="28"/>
          <w:szCs w:val="28"/>
        </w:rPr>
        <w:t xml:space="preserve"> can locate the original source of the </w:t>
      </w:r>
      <w:r w:rsidR="000020A1">
        <w:rPr>
          <w:color w:val="000000" w:themeColor="text1"/>
          <w:sz w:val="28"/>
          <w:szCs w:val="28"/>
        </w:rPr>
        <w:t>information.</w:t>
      </w:r>
    </w:p>
    <w:p w14:paraId="3D8CF2CA" w14:textId="1CFEB55E" w:rsidR="17C2BD5E" w:rsidRDefault="00A9277B" w:rsidP="17C2BD5E">
      <w:pPr>
        <w:rPr>
          <w:color w:val="000000" w:themeColor="text1"/>
          <w:sz w:val="28"/>
          <w:szCs w:val="28"/>
        </w:rPr>
      </w:pPr>
      <w:r>
        <w:rPr>
          <w:color w:val="000000" w:themeColor="text1"/>
          <w:sz w:val="28"/>
          <w:szCs w:val="28"/>
        </w:rPr>
        <w:t xml:space="preserve">Finally, academic writing </w:t>
      </w:r>
      <w:r w:rsidR="00F57CE2">
        <w:rPr>
          <w:color w:val="000000" w:themeColor="text1"/>
          <w:sz w:val="28"/>
          <w:szCs w:val="28"/>
        </w:rPr>
        <w:t xml:space="preserve">should be tailored to a specific </w:t>
      </w:r>
      <w:r w:rsidR="00B42AFB">
        <w:rPr>
          <w:color w:val="000000" w:themeColor="text1"/>
          <w:sz w:val="28"/>
          <w:szCs w:val="28"/>
        </w:rPr>
        <w:t>audience. As</w:t>
      </w:r>
      <w:r w:rsidR="00D760D6">
        <w:rPr>
          <w:color w:val="000000" w:themeColor="text1"/>
          <w:sz w:val="28"/>
          <w:szCs w:val="28"/>
        </w:rPr>
        <w:t xml:space="preserve"> noted by Lil</w:t>
      </w:r>
      <w:r w:rsidR="00786CDE">
        <w:rPr>
          <w:color w:val="000000" w:themeColor="text1"/>
          <w:sz w:val="28"/>
          <w:szCs w:val="28"/>
        </w:rPr>
        <w:t>lis and Curry (</w:t>
      </w:r>
      <w:r w:rsidR="00315F72">
        <w:rPr>
          <w:color w:val="000000" w:themeColor="text1"/>
          <w:sz w:val="28"/>
          <w:szCs w:val="28"/>
        </w:rPr>
        <w:t xml:space="preserve">2010), academic writing is </w:t>
      </w:r>
      <w:r w:rsidR="00CD67C0">
        <w:rPr>
          <w:color w:val="000000" w:themeColor="text1"/>
          <w:sz w:val="28"/>
          <w:szCs w:val="28"/>
        </w:rPr>
        <w:t xml:space="preserve">written for a specific </w:t>
      </w:r>
      <w:r w:rsidR="008937C6">
        <w:rPr>
          <w:color w:val="000000" w:themeColor="text1"/>
          <w:sz w:val="28"/>
          <w:szCs w:val="28"/>
        </w:rPr>
        <w:t>audience,</w:t>
      </w:r>
      <w:r w:rsidR="0086574E">
        <w:rPr>
          <w:color w:val="000000" w:themeColor="text1"/>
          <w:sz w:val="28"/>
          <w:szCs w:val="28"/>
        </w:rPr>
        <w:t xml:space="preserve"> which may include other</w:t>
      </w:r>
      <w:r w:rsidR="00891B08">
        <w:rPr>
          <w:color w:val="000000" w:themeColor="text1"/>
          <w:sz w:val="28"/>
          <w:szCs w:val="28"/>
        </w:rPr>
        <w:t xml:space="preserve"> researchers, scholars, or students</w:t>
      </w:r>
      <w:r w:rsidR="00DE1EB4">
        <w:rPr>
          <w:color w:val="000000" w:themeColor="text1"/>
          <w:sz w:val="28"/>
          <w:szCs w:val="28"/>
        </w:rPr>
        <w:t xml:space="preserve"> in a particular field.</w:t>
      </w:r>
      <w:r w:rsidR="0076390F">
        <w:rPr>
          <w:color w:val="000000" w:themeColor="text1"/>
          <w:sz w:val="28"/>
          <w:szCs w:val="28"/>
        </w:rPr>
        <w:t xml:space="preserve"> Writers should </w:t>
      </w:r>
      <w:r w:rsidR="00894780">
        <w:rPr>
          <w:color w:val="000000" w:themeColor="text1"/>
          <w:sz w:val="28"/>
          <w:szCs w:val="28"/>
        </w:rPr>
        <w:t>be mindful of their audience</w:t>
      </w:r>
      <w:r w:rsidR="00894780">
        <w:rPr>
          <w:color w:val="000000" w:themeColor="text1"/>
          <w:sz w:val="28"/>
          <w:szCs w:val="28"/>
        </w:rPr>
        <w:t>’</w:t>
      </w:r>
      <w:r w:rsidR="00894780">
        <w:rPr>
          <w:color w:val="000000" w:themeColor="text1"/>
          <w:sz w:val="28"/>
          <w:szCs w:val="28"/>
        </w:rPr>
        <w:t xml:space="preserve">s </w:t>
      </w:r>
      <w:r w:rsidR="002D7306">
        <w:rPr>
          <w:color w:val="000000" w:themeColor="text1"/>
          <w:sz w:val="28"/>
          <w:szCs w:val="28"/>
        </w:rPr>
        <w:t>conventions and expectations</w:t>
      </w:r>
      <w:r w:rsidR="00937823">
        <w:rPr>
          <w:color w:val="000000" w:themeColor="text1"/>
          <w:sz w:val="28"/>
          <w:szCs w:val="28"/>
        </w:rPr>
        <w:t xml:space="preserve">, and modify their writing </w:t>
      </w:r>
      <w:r w:rsidR="00B42AFB">
        <w:rPr>
          <w:color w:val="000000" w:themeColor="text1"/>
          <w:sz w:val="28"/>
          <w:szCs w:val="28"/>
        </w:rPr>
        <w:t>style, tone</w:t>
      </w:r>
      <w:r w:rsidR="00937823">
        <w:rPr>
          <w:color w:val="000000" w:themeColor="text1"/>
          <w:sz w:val="28"/>
          <w:szCs w:val="28"/>
        </w:rPr>
        <w:t xml:space="preserve"> a</w:t>
      </w:r>
      <w:r w:rsidR="009D5B42">
        <w:rPr>
          <w:color w:val="000000" w:themeColor="text1"/>
          <w:sz w:val="28"/>
          <w:szCs w:val="28"/>
        </w:rPr>
        <w:t>nd language to match those expectations.</w:t>
      </w:r>
    </w:p>
    <w:p w14:paraId="6072FD7D" w14:textId="3EE39AF0" w:rsidR="008649CE" w:rsidRPr="00A9277B" w:rsidRDefault="00BF2B07" w:rsidP="17C2BD5E">
      <w:pPr>
        <w:rPr>
          <w:color w:val="000000" w:themeColor="text1"/>
          <w:sz w:val="28"/>
          <w:szCs w:val="28"/>
        </w:rPr>
      </w:pPr>
      <w:r>
        <w:rPr>
          <w:color w:val="000000" w:themeColor="text1"/>
          <w:sz w:val="28"/>
          <w:szCs w:val="28"/>
        </w:rPr>
        <w:t>In conclusion</w:t>
      </w:r>
      <w:r w:rsidR="008F4F89">
        <w:rPr>
          <w:color w:val="000000" w:themeColor="text1"/>
          <w:sz w:val="28"/>
          <w:szCs w:val="28"/>
        </w:rPr>
        <w:t>, academic writing is a formal kind of writing that is used in academic settings</w:t>
      </w:r>
      <w:r w:rsidR="00936C55">
        <w:rPr>
          <w:color w:val="000000" w:themeColor="text1"/>
          <w:sz w:val="28"/>
          <w:szCs w:val="28"/>
        </w:rPr>
        <w:t xml:space="preserve"> to explain theories, arguments, and research</w:t>
      </w:r>
      <w:r w:rsidR="0046622F">
        <w:rPr>
          <w:color w:val="000000" w:themeColor="text1"/>
          <w:sz w:val="28"/>
          <w:szCs w:val="28"/>
        </w:rPr>
        <w:t xml:space="preserve"> </w:t>
      </w:r>
      <w:r w:rsidR="00B42AFB">
        <w:rPr>
          <w:color w:val="000000" w:themeColor="text1"/>
          <w:sz w:val="28"/>
          <w:szCs w:val="28"/>
        </w:rPr>
        <w:t>findings. It</w:t>
      </w:r>
      <w:r w:rsidR="006B0DF8">
        <w:rPr>
          <w:color w:val="000000" w:themeColor="text1"/>
          <w:sz w:val="28"/>
          <w:szCs w:val="28"/>
        </w:rPr>
        <w:t xml:space="preserve"> requires clarity </w:t>
      </w:r>
      <w:r w:rsidR="00B42AFB">
        <w:rPr>
          <w:color w:val="000000" w:themeColor="text1"/>
          <w:sz w:val="28"/>
          <w:szCs w:val="28"/>
        </w:rPr>
        <w:t>organisation, credibility</w:t>
      </w:r>
      <w:r w:rsidR="00E53ECF">
        <w:rPr>
          <w:color w:val="000000" w:themeColor="text1"/>
          <w:sz w:val="28"/>
          <w:szCs w:val="28"/>
        </w:rPr>
        <w:t>, and audience understanding</w:t>
      </w:r>
      <w:r w:rsidR="00E86FE0">
        <w:rPr>
          <w:color w:val="000000" w:themeColor="text1"/>
          <w:sz w:val="28"/>
          <w:szCs w:val="28"/>
        </w:rPr>
        <w:t>.</w:t>
      </w:r>
      <w:r w:rsidR="00C640D3">
        <w:rPr>
          <w:color w:val="000000" w:themeColor="text1"/>
          <w:sz w:val="28"/>
          <w:szCs w:val="28"/>
        </w:rPr>
        <w:t xml:space="preserve"> Writers can </w:t>
      </w:r>
      <w:r w:rsidR="006F663F">
        <w:rPr>
          <w:color w:val="000000" w:themeColor="text1"/>
          <w:sz w:val="28"/>
          <w:szCs w:val="28"/>
        </w:rPr>
        <w:t>produce excellent academic writing</w:t>
      </w:r>
      <w:r w:rsidR="00B61AE3">
        <w:rPr>
          <w:color w:val="000000" w:themeColor="text1"/>
          <w:sz w:val="28"/>
          <w:szCs w:val="28"/>
        </w:rPr>
        <w:t xml:space="preserve"> </w:t>
      </w:r>
      <w:r w:rsidR="00630C3E">
        <w:rPr>
          <w:color w:val="000000" w:themeColor="text1"/>
          <w:sz w:val="28"/>
          <w:szCs w:val="28"/>
        </w:rPr>
        <w:t>that contributes to the body of knowledge in their field.</w:t>
      </w:r>
    </w:p>
    <w:p w14:paraId="35A67834" w14:textId="708DBD68" w:rsidR="17C2BD5E" w:rsidRDefault="17C2BD5E" w:rsidP="17C2BD5E"/>
    <w:p w14:paraId="79AE3ABA" w14:textId="7344349D" w:rsidR="17C2BD5E" w:rsidRDefault="17C2BD5E" w:rsidP="17C2BD5E">
      <w:bookmarkStart w:id="4" w:name="_Int_SzuJUtIH"/>
      <w:r w:rsidRPr="17C2BD5E">
        <w:t xml:space="preserve"> </w:t>
      </w:r>
      <w:bookmarkEnd w:id="4"/>
    </w:p>
    <w:p w14:paraId="18A5554B" w14:textId="07A90B7F" w:rsidR="003B1CA1" w:rsidRDefault="003452D4" w:rsidP="17C2BD5E">
      <w:r>
        <w:lastRenderedPageBreak/>
        <w:t xml:space="preserve">SIMILARITY CHECK </w:t>
      </w:r>
    </w:p>
    <w:p w14:paraId="0776DF6A" w14:textId="77777777" w:rsidR="003452D4" w:rsidRDefault="003452D4" w:rsidP="17C2BD5E"/>
    <w:p w14:paraId="15EF56CA" w14:textId="6D470DDC" w:rsidR="17C2BD5E" w:rsidRDefault="00C1257A" w:rsidP="0096771D">
      <w:pPr>
        <w:pStyle w:val="Heading2"/>
        <w:jc w:val="left"/>
      </w:pPr>
      <w:r w:rsidRPr="00C1257A">
        <w:rPr>
          <w:noProof/>
        </w:rPr>
        <w:drawing>
          <wp:inline distT="0" distB="0" distL="0" distR="0" wp14:anchorId="59EB9241" wp14:editId="5232F2E1">
            <wp:extent cx="6630256" cy="2383790"/>
            <wp:effectExtent l="0" t="0" r="0" b="0"/>
            <wp:docPr id="15514212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21277" name="Picture 1" descr="A screenshot of a computer&#10;&#10;Description automatically generated with medium confidence"/>
                    <pic:cNvPicPr/>
                  </pic:nvPicPr>
                  <pic:blipFill>
                    <a:blip r:embed="rId10"/>
                    <a:stretch>
                      <a:fillRect/>
                    </a:stretch>
                  </pic:blipFill>
                  <pic:spPr>
                    <a:xfrm>
                      <a:off x="0" y="0"/>
                      <a:ext cx="6647681" cy="2390055"/>
                    </a:xfrm>
                    <a:prstGeom prst="rect">
                      <a:avLst/>
                    </a:prstGeom>
                  </pic:spPr>
                </pic:pic>
              </a:graphicData>
            </a:graphic>
          </wp:inline>
        </w:drawing>
      </w:r>
    </w:p>
    <w:p w14:paraId="5D481DE4" w14:textId="244C71A0" w:rsidR="00D7297D" w:rsidRPr="00D7297D" w:rsidRDefault="00D7297D" w:rsidP="00D7297D"/>
    <w:p w14:paraId="45CFA9CE" w14:textId="2E2CA367" w:rsidR="00D42156" w:rsidRDefault="001D591D" w:rsidP="17C2BD5E">
      <w:pPr>
        <w:rPr>
          <w:color w:val="000000" w:themeColor="text1"/>
        </w:rPr>
      </w:pPr>
      <w:r w:rsidRPr="0001282A">
        <w:rPr>
          <w:color w:val="000000" w:themeColor="text1"/>
          <w:sz w:val="28"/>
          <w:szCs w:val="28"/>
        </w:rPr>
        <w:t>This</w:t>
      </w:r>
      <w:r>
        <w:t xml:space="preserve"> </w:t>
      </w:r>
      <w:r w:rsidRPr="0001282A">
        <w:rPr>
          <w:color w:val="000000" w:themeColor="text1"/>
          <w:sz w:val="28"/>
          <w:szCs w:val="28"/>
        </w:rPr>
        <w:t>task</w:t>
      </w:r>
      <w:r>
        <w:rPr>
          <w:color w:val="000000" w:themeColor="text1"/>
        </w:rPr>
        <w:t xml:space="preserve"> </w:t>
      </w:r>
      <w:r w:rsidRPr="0001282A">
        <w:rPr>
          <w:color w:val="000000" w:themeColor="text1"/>
          <w:sz w:val="28"/>
          <w:szCs w:val="28"/>
        </w:rPr>
        <w:t>is</w:t>
      </w:r>
      <w:r>
        <w:rPr>
          <w:color w:val="000000" w:themeColor="text1"/>
        </w:rPr>
        <w:t xml:space="preserve"> </w:t>
      </w:r>
      <w:r w:rsidRPr="0001282A">
        <w:rPr>
          <w:color w:val="000000" w:themeColor="text1"/>
          <w:sz w:val="28"/>
          <w:szCs w:val="28"/>
        </w:rPr>
        <w:t>for</w:t>
      </w:r>
      <w:r>
        <w:rPr>
          <w:color w:val="000000" w:themeColor="text1"/>
        </w:rPr>
        <w:t xml:space="preserve"> </w:t>
      </w:r>
      <w:r w:rsidRPr="0001282A">
        <w:rPr>
          <w:color w:val="000000" w:themeColor="text1"/>
          <w:sz w:val="28"/>
          <w:szCs w:val="28"/>
        </w:rPr>
        <w:t>similarity</w:t>
      </w:r>
      <w:r>
        <w:rPr>
          <w:color w:val="000000" w:themeColor="text1"/>
        </w:rPr>
        <w:t xml:space="preserve"> </w:t>
      </w:r>
      <w:r w:rsidRPr="0001282A">
        <w:rPr>
          <w:color w:val="000000" w:themeColor="text1"/>
          <w:sz w:val="28"/>
          <w:szCs w:val="28"/>
        </w:rPr>
        <w:t>check</w:t>
      </w:r>
      <w:r>
        <w:rPr>
          <w:color w:val="000000" w:themeColor="text1"/>
        </w:rPr>
        <w:t xml:space="preserve">, </w:t>
      </w:r>
      <w:r w:rsidRPr="0001282A">
        <w:rPr>
          <w:color w:val="000000" w:themeColor="text1"/>
          <w:sz w:val="28"/>
          <w:szCs w:val="28"/>
        </w:rPr>
        <w:t>and</w:t>
      </w:r>
      <w:r>
        <w:rPr>
          <w:color w:val="000000" w:themeColor="text1"/>
        </w:rPr>
        <w:t xml:space="preserve"> </w:t>
      </w:r>
      <w:r w:rsidRPr="0001282A">
        <w:rPr>
          <w:color w:val="000000" w:themeColor="text1"/>
          <w:sz w:val="28"/>
          <w:szCs w:val="28"/>
        </w:rPr>
        <w:t>according</w:t>
      </w:r>
      <w:r>
        <w:rPr>
          <w:color w:val="000000" w:themeColor="text1"/>
        </w:rPr>
        <w:t xml:space="preserve"> </w:t>
      </w:r>
      <w:r w:rsidRPr="0001282A">
        <w:rPr>
          <w:color w:val="000000" w:themeColor="text1"/>
          <w:sz w:val="28"/>
          <w:szCs w:val="28"/>
        </w:rPr>
        <w:t>to</w:t>
      </w:r>
      <w:r>
        <w:rPr>
          <w:color w:val="000000" w:themeColor="text1"/>
        </w:rPr>
        <w:t xml:space="preserve"> </w:t>
      </w:r>
      <w:r w:rsidRPr="0001282A">
        <w:rPr>
          <w:color w:val="000000" w:themeColor="text1"/>
          <w:sz w:val="28"/>
          <w:szCs w:val="28"/>
        </w:rPr>
        <w:t>similarity</w:t>
      </w:r>
      <w:r>
        <w:rPr>
          <w:color w:val="000000" w:themeColor="text1"/>
        </w:rPr>
        <w:t xml:space="preserve"> </w:t>
      </w:r>
      <w:r w:rsidRPr="0001282A">
        <w:rPr>
          <w:color w:val="000000" w:themeColor="text1"/>
          <w:sz w:val="28"/>
          <w:szCs w:val="28"/>
        </w:rPr>
        <w:t>check</w:t>
      </w:r>
      <w:r>
        <w:rPr>
          <w:color w:val="000000" w:themeColor="text1"/>
        </w:rPr>
        <w:t xml:space="preserve"> </w:t>
      </w:r>
      <w:r w:rsidRPr="0001282A">
        <w:rPr>
          <w:color w:val="000000" w:themeColor="text1"/>
          <w:sz w:val="28"/>
          <w:szCs w:val="28"/>
        </w:rPr>
        <w:t>up</w:t>
      </w:r>
      <w:r>
        <w:rPr>
          <w:color w:val="000000" w:themeColor="text1"/>
        </w:rPr>
        <w:t xml:space="preserve"> </w:t>
      </w:r>
      <w:r w:rsidRPr="0001282A">
        <w:rPr>
          <w:color w:val="000000" w:themeColor="text1"/>
          <w:sz w:val="28"/>
          <w:szCs w:val="28"/>
        </w:rPr>
        <w:t>my</w:t>
      </w:r>
      <w:r>
        <w:rPr>
          <w:color w:val="000000" w:themeColor="text1"/>
        </w:rPr>
        <w:t xml:space="preserve"> </w:t>
      </w:r>
      <w:r w:rsidRPr="0001282A">
        <w:rPr>
          <w:color w:val="000000" w:themeColor="text1"/>
          <w:sz w:val="28"/>
          <w:szCs w:val="28"/>
        </w:rPr>
        <w:t>score</w:t>
      </w:r>
      <w:r>
        <w:rPr>
          <w:color w:val="000000" w:themeColor="text1"/>
        </w:rPr>
        <w:t xml:space="preserve"> </w:t>
      </w:r>
      <w:r w:rsidRPr="0001282A">
        <w:rPr>
          <w:color w:val="000000" w:themeColor="text1"/>
          <w:sz w:val="28"/>
          <w:szCs w:val="28"/>
        </w:rPr>
        <w:t>is</w:t>
      </w:r>
      <w:r>
        <w:rPr>
          <w:color w:val="000000" w:themeColor="text1"/>
        </w:rPr>
        <w:t xml:space="preserve"> </w:t>
      </w:r>
      <w:r w:rsidR="001F1B25">
        <w:rPr>
          <w:color w:val="000000" w:themeColor="text1"/>
        </w:rPr>
        <w:t>1</w:t>
      </w:r>
      <w:r w:rsidR="00E024BC">
        <w:rPr>
          <w:color w:val="000000" w:themeColor="text1"/>
        </w:rPr>
        <w:t xml:space="preserve"> </w:t>
      </w:r>
      <w:r>
        <w:rPr>
          <w:color w:val="000000" w:themeColor="text1"/>
        </w:rPr>
        <w:t xml:space="preserve">%, </w:t>
      </w:r>
      <w:r w:rsidRPr="00E024BC">
        <w:rPr>
          <w:color w:val="000000" w:themeColor="text1"/>
          <w:sz w:val="28"/>
          <w:szCs w:val="28"/>
        </w:rPr>
        <w:t>this</w:t>
      </w:r>
      <w:r>
        <w:rPr>
          <w:color w:val="000000" w:themeColor="text1"/>
        </w:rPr>
        <w:t xml:space="preserve"> </w:t>
      </w:r>
      <w:r w:rsidRPr="00456A4E">
        <w:rPr>
          <w:color w:val="000000" w:themeColor="text1"/>
          <w:sz w:val="28"/>
          <w:szCs w:val="28"/>
        </w:rPr>
        <w:t>means</w:t>
      </w:r>
      <w:r>
        <w:rPr>
          <w:color w:val="000000" w:themeColor="text1"/>
        </w:rPr>
        <w:t xml:space="preserve"> I </w:t>
      </w:r>
      <w:r w:rsidRPr="00456A4E">
        <w:rPr>
          <w:color w:val="000000" w:themeColor="text1"/>
          <w:sz w:val="28"/>
          <w:szCs w:val="28"/>
        </w:rPr>
        <w:t>have</w:t>
      </w:r>
      <w:r>
        <w:rPr>
          <w:color w:val="000000" w:themeColor="text1"/>
        </w:rPr>
        <w:t xml:space="preserve"> a </w:t>
      </w:r>
      <w:r w:rsidRPr="00456A4E">
        <w:rPr>
          <w:color w:val="000000" w:themeColor="text1"/>
          <w:sz w:val="28"/>
          <w:szCs w:val="28"/>
        </w:rPr>
        <w:t>good</w:t>
      </w:r>
      <w:r>
        <w:rPr>
          <w:color w:val="000000" w:themeColor="text1"/>
        </w:rPr>
        <w:t xml:space="preserve"> </w:t>
      </w:r>
      <w:r w:rsidRPr="00456A4E">
        <w:rPr>
          <w:color w:val="000000" w:themeColor="text1"/>
          <w:sz w:val="28"/>
          <w:szCs w:val="28"/>
        </w:rPr>
        <w:t>understanding</w:t>
      </w:r>
      <w:r>
        <w:rPr>
          <w:color w:val="000000" w:themeColor="text1"/>
        </w:rPr>
        <w:t xml:space="preserve"> </w:t>
      </w:r>
      <w:r w:rsidRPr="00456A4E">
        <w:rPr>
          <w:color w:val="000000" w:themeColor="text1"/>
          <w:sz w:val="28"/>
          <w:szCs w:val="28"/>
        </w:rPr>
        <w:t>of</w:t>
      </w:r>
      <w:r>
        <w:rPr>
          <w:color w:val="000000" w:themeColor="text1"/>
        </w:rPr>
        <w:t xml:space="preserve"> </w:t>
      </w:r>
      <w:r w:rsidRPr="00456A4E">
        <w:rPr>
          <w:color w:val="000000" w:themeColor="text1"/>
          <w:sz w:val="28"/>
          <w:szCs w:val="28"/>
        </w:rPr>
        <w:t>paraphrasing</w:t>
      </w:r>
      <w:r>
        <w:rPr>
          <w:color w:val="000000" w:themeColor="text1"/>
        </w:rPr>
        <w:t xml:space="preserve">, </w:t>
      </w:r>
      <w:r w:rsidRPr="00456A4E">
        <w:rPr>
          <w:color w:val="000000" w:themeColor="text1"/>
          <w:sz w:val="28"/>
          <w:szCs w:val="28"/>
        </w:rPr>
        <w:t>and</w:t>
      </w:r>
      <w:r>
        <w:rPr>
          <w:color w:val="000000" w:themeColor="text1"/>
        </w:rPr>
        <w:t xml:space="preserve"> I </w:t>
      </w:r>
      <w:r w:rsidRPr="00456A4E">
        <w:rPr>
          <w:color w:val="000000" w:themeColor="text1"/>
          <w:sz w:val="28"/>
          <w:szCs w:val="28"/>
        </w:rPr>
        <w:t>need</w:t>
      </w:r>
      <w:r>
        <w:rPr>
          <w:color w:val="000000" w:themeColor="text1"/>
        </w:rPr>
        <w:t xml:space="preserve"> </w:t>
      </w:r>
      <w:r w:rsidRPr="00456A4E">
        <w:rPr>
          <w:color w:val="000000" w:themeColor="text1"/>
          <w:sz w:val="28"/>
          <w:szCs w:val="28"/>
        </w:rPr>
        <w:t>to</w:t>
      </w:r>
      <w:r>
        <w:rPr>
          <w:color w:val="000000" w:themeColor="text1"/>
        </w:rPr>
        <w:t xml:space="preserve"> </w:t>
      </w:r>
      <w:r w:rsidRPr="00456A4E">
        <w:rPr>
          <w:color w:val="000000" w:themeColor="text1"/>
          <w:sz w:val="28"/>
          <w:szCs w:val="28"/>
        </w:rPr>
        <w:t>continue</w:t>
      </w:r>
      <w:r>
        <w:rPr>
          <w:color w:val="000000" w:themeColor="text1"/>
        </w:rPr>
        <w:t xml:space="preserve"> </w:t>
      </w:r>
      <w:r w:rsidRPr="00456A4E">
        <w:rPr>
          <w:color w:val="000000" w:themeColor="text1"/>
          <w:sz w:val="28"/>
          <w:szCs w:val="28"/>
        </w:rPr>
        <w:t>this</w:t>
      </w:r>
      <w:r>
        <w:rPr>
          <w:color w:val="000000" w:themeColor="text1"/>
        </w:rPr>
        <w:t xml:space="preserve"> </w:t>
      </w:r>
      <w:r w:rsidR="00C16C33" w:rsidRPr="00456A4E">
        <w:rPr>
          <w:color w:val="000000" w:themeColor="text1"/>
          <w:sz w:val="28"/>
          <w:szCs w:val="28"/>
        </w:rPr>
        <w:t>q</w:t>
      </w:r>
      <w:r w:rsidR="00B15D7E" w:rsidRPr="00456A4E">
        <w:rPr>
          <w:color w:val="000000" w:themeColor="text1"/>
          <w:sz w:val="28"/>
          <w:szCs w:val="28"/>
        </w:rPr>
        <w:t>uality</w:t>
      </w:r>
      <w:r w:rsidR="00B15D7E">
        <w:rPr>
          <w:color w:val="000000" w:themeColor="text1"/>
        </w:rPr>
        <w:t xml:space="preserve"> </w:t>
      </w:r>
      <w:r w:rsidR="00B15D7E" w:rsidRPr="00456A4E">
        <w:rPr>
          <w:color w:val="000000" w:themeColor="text1"/>
          <w:sz w:val="28"/>
          <w:szCs w:val="28"/>
        </w:rPr>
        <w:t>of</w:t>
      </w:r>
      <w:r w:rsidR="00B15D7E">
        <w:rPr>
          <w:color w:val="000000" w:themeColor="text1"/>
        </w:rPr>
        <w:t xml:space="preserve"> </w:t>
      </w:r>
      <w:r w:rsidR="00B15D7E" w:rsidRPr="00456A4E">
        <w:rPr>
          <w:color w:val="000000" w:themeColor="text1"/>
          <w:sz w:val="28"/>
          <w:szCs w:val="28"/>
        </w:rPr>
        <w:t>work</w:t>
      </w:r>
      <w:r w:rsidR="00BD25DB">
        <w:rPr>
          <w:color w:val="000000" w:themeColor="text1"/>
        </w:rPr>
        <w:t>.</w:t>
      </w:r>
      <w:r w:rsidR="00BD25DB" w:rsidRPr="00BD25DB">
        <w:rPr>
          <w:color w:val="000000" w:themeColor="text1"/>
        </w:rPr>
        <w:t xml:space="preserve"> </w:t>
      </w:r>
      <w:r w:rsidR="00BD25DB" w:rsidRPr="00456A4E">
        <w:rPr>
          <w:color w:val="000000" w:themeColor="text1"/>
          <w:sz w:val="28"/>
          <w:szCs w:val="28"/>
        </w:rPr>
        <w:t>Whatever</w:t>
      </w:r>
      <w:r w:rsidR="00BD25DB">
        <w:rPr>
          <w:color w:val="000000" w:themeColor="text1"/>
        </w:rPr>
        <w:t xml:space="preserve"> I </w:t>
      </w:r>
      <w:r w:rsidR="00BD25DB" w:rsidRPr="00456A4E">
        <w:rPr>
          <w:color w:val="000000" w:themeColor="text1"/>
          <w:sz w:val="28"/>
          <w:szCs w:val="28"/>
        </w:rPr>
        <w:t>will</w:t>
      </w:r>
      <w:r w:rsidR="00BD25DB">
        <w:rPr>
          <w:color w:val="000000" w:themeColor="text1"/>
        </w:rPr>
        <w:t xml:space="preserve"> </w:t>
      </w:r>
      <w:r w:rsidR="00BD25DB" w:rsidRPr="00456A4E">
        <w:rPr>
          <w:color w:val="000000" w:themeColor="text1"/>
          <w:sz w:val="28"/>
          <w:szCs w:val="28"/>
        </w:rPr>
        <w:t>expect</w:t>
      </w:r>
      <w:r w:rsidR="00BD25DB">
        <w:rPr>
          <w:color w:val="000000" w:themeColor="text1"/>
        </w:rPr>
        <w:t xml:space="preserve"> </w:t>
      </w:r>
      <w:r w:rsidR="00BD25DB" w:rsidRPr="00456A4E">
        <w:rPr>
          <w:color w:val="000000" w:themeColor="text1"/>
          <w:sz w:val="28"/>
          <w:szCs w:val="28"/>
        </w:rPr>
        <w:t>to</w:t>
      </w:r>
      <w:r w:rsidR="00BD25DB">
        <w:rPr>
          <w:color w:val="000000" w:themeColor="text1"/>
        </w:rPr>
        <w:t xml:space="preserve"> </w:t>
      </w:r>
      <w:r w:rsidR="00BD25DB" w:rsidRPr="00456A4E">
        <w:rPr>
          <w:color w:val="000000" w:themeColor="text1"/>
          <w:sz w:val="28"/>
          <w:szCs w:val="28"/>
        </w:rPr>
        <w:t>see</w:t>
      </w:r>
      <w:r w:rsidR="00BD25DB">
        <w:rPr>
          <w:color w:val="000000" w:themeColor="text1"/>
        </w:rPr>
        <w:t xml:space="preserve"> </w:t>
      </w:r>
      <w:r w:rsidR="00BD25DB" w:rsidRPr="00456A4E">
        <w:rPr>
          <w:color w:val="000000" w:themeColor="text1"/>
          <w:sz w:val="28"/>
          <w:szCs w:val="28"/>
        </w:rPr>
        <w:t>at</w:t>
      </w:r>
      <w:r w:rsidR="00BD25DB">
        <w:rPr>
          <w:color w:val="000000" w:themeColor="text1"/>
        </w:rPr>
        <w:t xml:space="preserve"> </w:t>
      </w:r>
      <w:r w:rsidR="00BD25DB" w:rsidRPr="00456A4E">
        <w:rPr>
          <w:color w:val="000000" w:themeColor="text1"/>
          <w:sz w:val="28"/>
          <w:szCs w:val="28"/>
        </w:rPr>
        <w:t>least</w:t>
      </w:r>
      <w:r w:rsidR="00BD25DB">
        <w:rPr>
          <w:color w:val="000000" w:themeColor="text1"/>
        </w:rPr>
        <w:t xml:space="preserve"> </w:t>
      </w:r>
      <w:r w:rsidR="00BD25DB" w:rsidRPr="00456A4E">
        <w:rPr>
          <w:color w:val="000000" w:themeColor="text1"/>
          <w:sz w:val="28"/>
          <w:szCs w:val="28"/>
        </w:rPr>
        <w:t>same</w:t>
      </w:r>
      <w:r w:rsidR="00BD25DB">
        <w:rPr>
          <w:color w:val="000000" w:themeColor="text1"/>
        </w:rPr>
        <w:t xml:space="preserve"> </w:t>
      </w:r>
      <w:r w:rsidR="00BD25DB" w:rsidRPr="00456A4E">
        <w:rPr>
          <w:color w:val="000000" w:themeColor="text1"/>
          <w:sz w:val="28"/>
          <w:szCs w:val="28"/>
        </w:rPr>
        <w:t>percentage</w:t>
      </w:r>
      <w:r w:rsidR="00BD25DB">
        <w:rPr>
          <w:color w:val="000000" w:themeColor="text1"/>
        </w:rPr>
        <w:t xml:space="preserve"> </w:t>
      </w:r>
      <w:r w:rsidR="00BD25DB" w:rsidRPr="00456A4E">
        <w:rPr>
          <w:color w:val="000000" w:themeColor="text1"/>
          <w:sz w:val="28"/>
          <w:szCs w:val="28"/>
        </w:rPr>
        <w:t>of</w:t>
      </w:r>
      <w:r w:rsidR="00B15D7E">
        <w:rPr>
          <w:color w:val="000000" w:themeColor="text1"/>
        </w:rPr>
        <w:t xml:space="preserve"> </w:t>
      </w:r>
      <w:r w:rsidR="00E61A49" w:rsidRPr="00456A4E">
        <w:rPr>
          <w:color w:val="000000" w:themeColor="text1"/>
          <w:sz w:val="28"/>
          <w:szCs w:val="28"/>
        </w:rPr>
        <w:t>similarity</w:t>
      </w:r>
      <w:r w:rsidR="00E61A49">
        <w:rPr>
          <w:color w:val="000000" w:themeColor="text1"/>
        </w:rPr>
        <w:t xml:space="preserve"> </w:t>
      </w:r>
      <w:r w:rsidR="00E61A49" w:rsidRPr="00456A4E">
        <w:rPr>
          <w:color w:val="000000" w:themeColor="text1"/>
          <w:sz w:val="28"/>
          <w:szCs w:val="28"/>
        </w:rPr>
        <w:t>based</w:t>
      </w:r>
      <w:r w:rsidR="00E61A49">
        <w:rPr>
          <w:color w:val="000000" w:themeColor="text1"/>
        </w:rPr>
        <w:t xml:space="preserve"> </w:t>
      </w:r>
      <w:r w:rsidR="00E61A49" w:rsidRPr="00456A4E">
        <w:rPr>
          <w:color w:val="000000" w:themeColor="text1"/>
          <w:sz w:val="28"/>
          <w:szCs w:val="28"/>
        </w:rPr>
        <w:t>upon</w:t>
      </w:r>
      <w:r w:rsidR="00E61A49">
        <w:rPr>
          <w:color w:val="000000" w:themeColor="text1"/>
        </w:rPr>
        <w:t xml:space="preserve"> </w:t>
      </w:r>
      <w:r w:rsidR="00E61A49" w:rsidRPr="00456A4E">
        <w:rPr>
          <w:color w:val="000000" w:themeColor="text1"/>
          <w:sz w:val="28"/>
          <w:szCs w:val="28"/>
        </w:rPr>
        <w:t>of</w:t>
      </w:r>
      <w:r w:rsidR="00E61A49">
        <w:rPr>
          <w:color w:val="000000" w:themeColor="text1"/>
        </w:rPr>
        <w:t xml:space="preserve"> </w:t>
      </w:r>
      <w:r w:rsidR="00E61A49" w:rsidRPr="00456A4E">
        <w:rPr>
          <w:color w:val="000000" w:themeColor="text1"/>
          <w:sz w:val="28"/>
          <w:szCs w:val="28"/>
        </w:rPr>
        <w:t>my</w:t>
      </w:r>
      <w:r w:rsidR="00E61A49">
        <w:rPr>
          <w:color w:val="000000" w:themeColor="text1"/>
        </w:rPr>
        <w:t xml:space="preserve"> </w:t>
      </w:r>
      <w:r w:rsidR="00E61A49" w:rsidRPr="00456A4E">
        <w:rPr>
          <w:color w:val="000000" w:themeColor="text1"/>
          <w:sz w:val="28"/>
          <w:szCs w:val="28"/>
        </w:rPr>
        <w:t>references</w:t>
      </w:r>
      <w:r w:rsidR="00E61A49">
        <w:rPr>
          <w:color w:val="000000" w:themeColor="text1"/>
        </w:rPr>
        <w:t xml:space="preserve"> </w:t>
      </w:r>
      <w:r w:rsidR="00E61A49" w:rsidRPr="00456A4E">
        <w:rPr>
          <w:color w:val="000000" w:themeColor="text1"/>
          <w:sz w:val="28"/>
          <w:szCs w:val="28"/>
        </w:rPr>
        <w:t>list</w:t>
      </w:r>
      <w:r w:rsidR="00FE4B3F">
        <w:rPr>
          <w:color w:val="000000" w:themeColor="text1"/>
        </w:rPr>
        <w:t xml:space="preserve"> </w:t>
      </w:r>
      <w:r w:rsidR="00FE4B3F" w:rsidRPr="00456A4E">
        <w:rPr>
          <w:color w:val="000000" w:themeColor="text1"/>
          <w:sz w:val="28"/>
          <w:szCs w:val="28"/>
        </w:rPr>
        <w:t>on</w:t>
      </w:r>
      <w:r w:rsidR="00FE4B3F">
        <w:rPr>
          <w:color w:val="000000" w:themeColor="text1"/>
        </w:rPr>
        <w:t xml:space="preserve"> </w:t>
      </w:r>
      <w:r w:rsidR="00FE4B3F" w:rsidRPr="00456A4E">
        <w:rPr>
          <w:color w:val="000000" w:themeColor="text1"/>
          <w:sz w:val="28"/>
          <w:szCs w:val="28"/>
        </w:rPr>
        <w:t>the</w:t>
      </w:r>
      <w:r w:rsidR="00FE4B3F">
        <w:rPr>
          <w:color w:val="000000" w:themeColor="text1"/>
        </w:rPr>
        <w:t xml:space="preserve"> </w:t>
      </w:r>
      <w:r w:rsidR="00FE4B3F" w:rsidRPr="00456A4E">
        <w:rPr>
          <w:color w:val="000000" w:themeColor="text1"/>
          <w:sz w:val="28"/>
          <w:szCs w:val="28"/>
        </w:rPr>
        <w:t>completed</w:t>
      </w:r>
      <w:r w:rsidR="00FE4B3F">
        <w:rPr>
          <w:color w:val="000000" w:themeColor="text1"/>
        </w:rPr>
        <w:t xml:space="preserve"> </w:t>
      </w:r>
      <w:r w:rsidR="00FE4B3F" w:rsidRPr="00456A4E">
        <w:rPr>
          <w:color w:val="000000" w:themeColor="text1"/>
          <w:sz w:val="28"/>
          <w:szCs w:val="28"/>
        </w:rPr>
        <w:t>w</w:t>
      </w:r>
      <w:r w:rsidR="00D42156" w:rsidRPr="00456A4E">
        <w:rPr>
          <w:color w:val="000000" w:themeColor="text1"/>
          <w:sz w:val="28"/>
          <w:szCs w:val="28"/>
        </w:rPr>
        <w:t>ork</w:t>
      </w:r>
      <w:r w:rsidR="00D42156">
        <w:rPr>
          <w:color w:val="000000" w:themeColor="text1"/>
        </w:rPr>
        <w:t>.</w:t>
      </w:r>
      <w:r w:rsidR="0084422D" w:rsidRPr="0084422D">
        <w:rPr>
          <w:color w:val="000000" w:themeColor="text1"/>
        </w:rPr>
        <w:t xml:space="preserve"> </w:t>
      </w:r>
    </w:p>
    <w:p w14:paraId="15293044" w14:textId="77A20156" w:rsidR="00702374" w:rsidRDefault="00E62432" w:rsidP="17C2BD5E">
      <w:pPr>
        <w:rPr>
          <w:color w:val="000000" w:themeColor="text1"/>
          <w:sz w:val="28"/>
          <w:szCs w:val="28"/>
        </w:rPr>
      </w:pPr>
      <w:r w:rsidRPr="00456A4E">
        <w:rPr>
          <w:color w:val="000000" w:themeColor="text1"/>
          <w:sz w:val="28"/>
          <w:szCs w:val="28"/>
        </w:rPr>
        <w:t>Similarity</w:t>
      </w:r>
      <w:r>
        <w:rPr>
          <w:color w:val="000000" w:themeColor="text1"/>
        </w:rPr>
        <w:t xml:space="preserve"> </w:t>
      </w:r>
      <w:r w:rsidR="002C560B" w:rsidRPr="00456A4E">
        <w:rPr>
          <w:color w:val="000000" w:themeColor="text1"/>
          <w:sz w:val="28"/>
          <w:szCs w:val="28"/>
        </w:rPr>
        <w:t>checks</w:t>
      </w:r>
      <w:r>
        <w:rPr>
          <w:color w:val="000000" w:themeColor="text1"/>
        </w:rPr>
        <w:t xml:space="preserve"> </w:t>
      </w:r>
      <w:r w:rsidR="00DC0779" w:rsidRPr="00456A4E">
        <w:rPr>
          <w:color w:val="000000" w:themeColor="text1"/>
          <w:sz w:val="28"/>
          <w:szCs w:val="28"/>
        </w:rPr>
        <w:t>are</w:t>
      </w:r>
      <w:r w:rsidR="00DC0779">
        <w:rPr>
          <w:color w:val="000000" w:themeColor="text1"/>
        </w:rPr>
        <w:t xml:space="preserve"> </w:t>
      </w:r>
      <w:r w:rsidR="00DC0779" w:rsidRPr="00456A4E">
        <w:rPr>
          <w:color w:val="000000" w:themeColor="text1"/>
          <w:sz w:val="28"/>
          <w:szCs w:val="28"/>
        </w:rPr>
        <w:t>essential</w:t>
      </w:r>
      <w:r w:rsidR="00DC0779">
        <w:rPr>
          <w:color w:val="000000" w:themeColor="text1"/>
        </w:rPr>
        <w:t xml:space="preserve"> </w:t>
      </w:r>
      <w:r w:rsidR="00DC0779" w:rsidRPr="00456A4E">
        <w:rPr>
          <w:color w:val="000000" w:themeColor="text1"/>
          <w:sz w:val="28"/>
          <w:szCs w:val="28"/>
        </w:rPr>
        <w:t>in</w:t>
      </w:r>
      <w:r w:rsidR="00DC0779">
        <w:rPr>
          <w:color w:val="000000" w:themeColor="text1"/>
        </w:rPr>
        <w:t xml:space="preserve"> </w:t>
      </w:r>
      <w:r w:rsidR="00DC0779" w:rsidRPr="00456A4E">
        <w:rPr>
          <w:color w:val="000000" w:themeColor="text1"/>
          <w:sz w:val="28"/>
          <w:szCs w:val="28"/>
        </w:rPr>
        <w:t>academic</w:t>
      </w:r>
      <w:r w:rsidR="00DC0779">
        <w:rPr>
          <w:color w:val="000000" w:themeColor="text1"/>
        </w:rPr>
        <w:t xml:space="preserve"> </w:t>
      </w:r>
      <w:r w:rsidR="00DC0779" w:rsidRPr="00456A4E">
        <w:rPr>
          <w:color w:val="000000" w:themeColor="text1"/>
          <w:sz w:val="28"/>
          <w:szCs w:val="28"/>
        </w:rPr>
        <w:t>writing</w:t>
      </w:r>
      <w:r w:rsidR="00DC0779">
        <w:rPr>
          <w:color w:val="000000" w:themeColor="text1"/>
        </w:rPr>
        <w:t xml:space="preserve"> </w:t>
      </w:r>
      <w:r w:rsidR="00DC0779" w:rsidRPr="00456A4E">
        <w:rPr>
          <w:color w:val="000000" w:themeColor="text1"/>
          <w:sz w:val="28"/>
          <w:szCs w:val="28"/>
        </w:rPr>
        <w:t>because</w:t>
      </w:r>
      <w:r w:rsidR="00DC0779">
        <w:rPr>
          <w:color w:val="000000" w:themeColor="text1"/>
        </w:rPr>
        <w:t xml:space="preserve"> </w:t>
      </w:r>
      <w:r w:rsidR="005A3601" w:rsidRPr="00456A4E">
        <w:rPr>
          <w:color w:val="000000" w:themeColor="text1"/>
          <w:sz w:val="28"/>
          <w:szCs w:val="28"/>
        </w:rPr>
        <w:t>they</w:t>
      </w:r>
      <w:r w:rsidR="005A3601">
        <w:rPr>
          <w:color w:val="000000" w:themeColor="text1"/>
        </w:rPr>
        <w:t xml:space="preserve"> </w:t>
      </w:r>
      <w:r w:rsidR="005A3601" w:rsidRPr="00456A4E">
        <w:rPr>
          <w:color w:val="000000" w:themeColor="text1"/>
          <w:sz w:val="28"/>
          <w:szCs w:val="28"/>
        </w:rPr>
        <w:t>help</w:t>
      </w:r>
      <w:r w:rsidR="005A3601">
        <w:rPr>
          <w:color w:val="000000" w:themeColor="text1"/>
        </w:rPr>
        <w:t xml:space="preserve"> </w:t>
      </w:r>
      <w:r w:rsidR="005A3601" w:rsidRPr="00456A4E">
        <w:rPr>
          <w:color w:val="000000" w:themeColor="text1"/>
          <w:sz w:val="28"/>
          <w:szCs w:val="28"/>
        </w:rPr>
        <w:t>to</w:t>
      </w:r>
      <w:r w:rsidR="005A3601">
        <w:rPr>
          <w:color w:val="000000" w:themeColor="text1"/>
        </w:rPr>
        <w:t xml:space="preserve"> </w:t>
      </w:r>
      <w:r w:rsidR="005A3601" w:rsidRPr="00456A4E">
        <w:rPr>
          <w:color w:val="000000" w:themeColor="text1"/>
          <w:sz w:val="28"/>
          <w:szCs w:val="28"/>
        </w:rPr>
        <w:t>ensure</w:t>
      </w:r>
      <w:r w:rsidR="005A3601">
        <w:rPr>
          <w:color w:val="000000" w:themeColor="text1"/>
        </w:rPr>
        <w:t xml:space="preserve"> </w:t>
      </w:r>
      <w:r w:rsidR="005A3601" w:rsidRPr="00456A4E">
        <w:rPr>
          <w:color w:val="000000" w:themeColor="text1"/>
          <w:sz w:val="28"/>
          <w:szCs w:val="28"/>
        </w:rPr>
        <w:t>the</w:t>
      </w:r>
      <w:r w:rsidR="005A3601">
        <w:rPr>
          <w:color w:val="000000" w:themeColor="text1"/>
        </w:rPr>
        <w:t xml:space="preserve"> </w:t>
      </w:r>
      <w:r w:rsidR="005A3601" w:rsidRPr="00456A4E">
        <w:rPr>
          <w:color w:val="000000" w:themeColor="text1"/>
          <w:sz w:val="28"/>
          <w:szCs w:val="28"/>
        </w:rPr>
        <w:t>work</w:t>
      </w:r>
      <w:r w:rsidR="005A3601">
        <w:rPr>
          <w:color w:val="000000" w:themeColor="text1"/>
        </w:rPr>
        <w:t xml:space="preserve"> </w:t>
      </w:r>
      <w:r w:rsidR="005A3601" w:rsidRPr="00456A4E">
        <w:rPr>
          <w:color w:val="000000" w:themeColor="text1"/>
          <w:sz w:val="28"/>
          <w:szCs w:val="28"/>
        </w:rPr>
        <w:t>is</w:t>
      </w:r>
      <w:r w:rsidR="005A3601">
        <w:rPr>
          <w:color w:val="000000" w:themeColor="text1"/>
        </w:rPr>
        <w:t xml:space="preserve"> </w:t>
      </w:r>
      <w:r w:rsidR="005A3601" w:rsidRPr="00456A4E">
        <w:rPr>
          <w:color w:val="000000" w:themeColor="text1"/>
          <w:sz w:val="28"/>
          <w:szCs w:val="28"/>
        </w:rPr>
        <w:t>original</w:t>
      </w:r>
      <w:r w:rsidR="005A3601">
        <w:rPr>
          <w:color w:val="000000" w:themeColor="text1"/>
        </w:rPr>
        <w:t xml:space="preserve"> </w:t>
      </w:r>
      <w:r w:rsidR="005A3601" w:rsidRPr="00456A4E">
        <w:rPr>
          <w:color w:val="000000" w:themeColor="text1"/>
          <w:sz w:val="28"/>
          <w:szCs w:val="28"/>
        </w:rPr>
        <w:t>and</w:t>
      </w:r>
      <w:r w:rsidR="005A3601">
        <w:rPr>
          <w:color w:val="000000" w:themeColor="text1"/>
        </w:rPr>
        <w:t xml:space="preserve"> </w:t>
      </w:r>
      <w:r w:rsidR="005A3601" w:rsidRPr="00456A4E">
        <w:rPr>
          <w:color w:val="000000" w:themeColor="text1"/>
          <w:sz w:val="28"/>
          <w:szCs w:val="28"/>
        </w:rPr>
        <w:t>free</w:t>
      </w:r>
      <w:r w:rsidR="005A3601">
        <w:rPr>
          <w:color w:val="000000" w:themeColor="text1"/>
        </w:rPr>
        <w:t xml:space="preserve"> </w:t>
      </w:r>
      <w:r w:rsidR="005A3601" w:rsidRPr="00456A4E">
        <w:rPr>
          <w:color w:val="000000" w:themeColor="text1"/>
          <w:sz w:val="28"/>
          <w:szCs w:val="28"/>
        </w:rPr>
        <w:t>from</w:t>
      </w:r>
      <w:r w:rsidR="005A3601">
        <w:rPr>
          <w:color w:val="000000" w:themeColor="text1"/>
        </w:rPr>
        <w:t xml:space="preserve"> </w:t>
      </w:r>
      <w:r w:rsidR="00456A4E">
        <w:rPr>
          <w:color w:val="000000" w:themeColor="text1"/>
          <w:sz w:val="28"/>
          <w:szCs w:val="28"/>
        </w:rPr>
        <w:t>plagiarism.</w:t>
      </w:r>
    </w:p>
    <w:p w14:paraId="5D297DA3" w14:textId="7DC38CA8" w:rsidR="00D40791" w:rsidRPr="00456A4E" w:rsidRDefault="00D40791" w:rsidP="17C2BD5E">
      <w:pPr>
        <w:rPr>
          <w:color w:val="000000" w:themeColor="text1"/>
          <w:sz w:val="28"/>
          <w:szCs w:val="28"/>
        </w:rPr>
      </w:pPr>
      <w:r>
        <w:rPr>
          <w:color w:val="000000" w:themeColor="text1"/>
          <w:sz w:val="28"/>
          <w:szCs w:val="28"/>
        </w:rPr>
        <w:t xml:space="preserve">According to </w:t>
      </w:r>
      <w:proofErr w:type="spellStart"/>
      <w:r>
        <w:rPr>
          <w:color w:val="000000" w:themeColor="text1"/>
          <w:sz w:val="28"/>
          <w:szCs w:val="28"/>
        </w:rPr>
        <w:t>Pecorari</w:t>
      </w:r>
      <w:proofErr w:type="spellEnd"/>
      <w:r>
        <w:rPr>
          <w:color w:val="000000" w:themeColor="text1"/>
          <w:sz w:val="28"/>
          <w:szCs w:val="28"/>
        </w:rPr>
        <w:t xml:space="preserve"> (20</w:t>
      </w:r>
      <w:r w:rsidR="001F1B25">
        <w:rPr>
          <w:color w:val="000000" w:themeColor="text1"/>
          <w:sz w:val="28"/>
          <w:szCs w:val="28"/>
        </w:rPr>
        <w:t xml:space="preserve">03), plagiarism </w:t>
      </w:r>
      <w:r w:rsidR="007D56BE">
        <w:rPr>
          <w:color w:val="000000" w:themeColor="text1"/>
          <w:sz w:val="28"/>
          <w:szCs w:val="28"/>
        </w:rPr>
        <w:t>occurs when students present someone els</w:t>
      </w:r>
      <w:r w:rsidR="00DC2565">
        <w:rPr>
          <w:color w:val="000000" w:themeColor="text1"/>
          <w:sz w:val="28"/>
          <w:szCs w:val="28"/>
        </w:rPr>
        <w:t>e</w:t>
      </w:r>
      <w:r w:rsidR="00DC2565">
        <w:rPr>
          <w:color w:val="000000" w:themeColor="text1"/>
          <w:sz w:val="28"/>
          <w:szCs w:val="28"/>
        </w:rPr>
        <w:t>’</w:t>
      </w:r>
      <w:r w:rsidR="00DC2565">
        <w:rPr>
          <w:color w:val="000000" w:themeColor="text1"/>
          <w:sz w:val="28"/>
          <w:szCs w:val="28"/>
        </w:rPr>
        <w:t>s works as their own.</w:t>
      </w:r>
    </w:p>
    <w:p w14:paraId="33FF1106" w14:textId="657D6460" w:rsidR="00D42156" w:rsidRDefault="00D42156">
      <w:pPr>
        <w:rPr>
          <w:color w:val="000000" w:themeColor="text1"/>
        </w:rPr>
      </w:pPr>
    </w:p>
    <w:p w14:paraId="520DF8DD" w14:textId="77777777" w:rsidR="0001282A" w:rsidRDefault="0001282A">
      <w:pPr>
        <w:rPr>
          <w:color w:val="000000" w:themeColor="text1"/>
        </w:rPr>
      </w:pPr>
    </w:p>
    <w:p w14:paraId="1287AE98" w14:textId="77777777" w:rsidR="0001282A" w:rsidRDefault="0001282A">
      <w:pPr>
        <w:rPr>
          <w:color w:val="000000" w:themeColor="text1"/>
        </w:rPr>
      </w:pPr>
    </w:p>
    <w:p w14:paraId="45806A33" w14:textId="77777777" w:rsidR="0001282A" w:rsidRDefault="0001282A">
      <w:pPr>
        <w:rPr>
          <w:color w:val="000000" w:themeColor="text1"/>
        </w:rPr>
      </w:pPr>
    </w:p>
    <w:p w14:paraId="6FC6854E" w14:textId="77777777" w:rsidR="0001282A" w:rsidRDefault="0001282A">
      <w:pPr>
        <w:rPr>
          <w:color w:val="000000" w:themeColor="text1"/>
        </w:rPr>
      </w:pPr>
    </w:p>
    <w:p w14:paraId="284C3F48" w14:textId="77777777" w:rsidR="0001282A" w:rsidRDefault="0001282A">
      <w:pPr>
        <w:rPr>
          <w:color w:val="000000" w:themeColor="text1"/>
        </w:rPr>
      </w:pPr>
    </w:p>
    <w:p w14:paraId="62E32740" w14:textId="77777777" w:rsidR="0001282A" w:rsidRDefault="0001282A">
      <w:pPr>
        <w:rPr>
          <w:color w:val="000000" w:themeColor="text1"/>
        </w:rPr>
      </w:pPr>
    </w:p>
    <w:p w14:paraId="387B0C05" w14:textId="77777777" w:rsidR="0001282A" w:rsidRDefault="0001282A">
      <w:pPr>
        <w:rPr>
          <w:color w:val="000000" w:themeColor="text1"/>
        </w:rPr>
      </w:pPr>
    </w:p>
    <w:p w14:paraId="164DF657" w14:textId="77777777" w:rsidR="0001282A" w:rsidRDefault="0001282A">
      <w:pPr>
        <w:rPr>
          <w:color w:val="000000" w:themeColor="text1"/>
        </w:rPr>
      </w:pPr>
    </w:p>
    <w:p w14:paraId="35F1B016" w14:textId="77777777" w:rsidR="00B05062" w:rsidRDefault="00B05062">
      <w:pPr>
        <w:rPr>
          <w:color w:val="000000" w:themeColor="text1"/>
        </w:rPr>
      </w:pPr>
    </w:p>
    <w:p w14:paraId="00BF4D37" w14:textId="77777777" w:rsidR="0001282A" w:rsidRDefault="0001282A">
      <w:pPr>
        <w:rPr>
          <w:color w:val="000000" w:themeColor="text1"/>
        </w:rPr>
      </w:pPr>
    </w:p>
    <w:p w14:paraId="059CAC85" w14:textId="00D27AD7" w:rsidR="00BE46E2" w:rsidRDefault="003E3538" w:rsidP="003E3538">
      <w:pPr>
        <w:rPr>
          <w:rStyle w:val="Strong"/>
          <w:b w:val="0"/>
          <w:bCs w:val="0"/>
          <w:color w:val="335B74" w:themeColor="text2"/>
          <w:sz w:val="28"/>
          <w:szCs w:val="28"/>
        </w:rPr>
      </w:pPr>
      <w:r w:rsidRPr="00CD71D5">
        <w:rPr>
          <w:rStyle w:val="Strong"/>
          <w:b w:val="0"/>
          <w:bCs w:val="0"/>
          <w:color w:val="335B74" w:themeColor="text2"/>
          <w:sz w:val="28"/>
          <w:szCs w:val="28"/>
        </w:rPr>
        <w:t>C</w:t>
      </w:r>
      <w:r w:rsidR="00CD71D5" w:rsidRPr="00CD71D5">
        <w:rPr>
          <w:rStyle w:val="Strong"/>
          <w:b w:val="0"/>
          <w:bCs w:val="0"/>
          <w:color w:val="335B74" w:themeColor="text2"/>
          <w:sz w:val="28"/>
          <w:szCs w:val="28"/>
        </w:rPr>
        <w:t>RITICAL</w:t>
      </w:r>
      <w:r w:rsidR="00CD71D5">
        <w:rPr>
          <w:rStyle w:val="Strong"/>
          <w:b w:val="0"/>
          <w:bCs w:val="0"/>
          <w:color w:val="335B74" w:themeColor="text2"/>
        </w:rPr>
        <w:t xml:space="preserve"> </w:t>
      </w:r>
      <w:r w:rsidR="00CD71D5" w:rsidRPr="00CD71D5">
        <w:rPr>
          <w:rStyle w:val="Strong"/>
          <w:b w:val="0"/>
          <w:bCs w:val="0"/>
          <w:color w:val="335B74" w:themeColor="text2"/>
          <w:sz w:val="28"/>
          <w:szCs w:val="28"/>
        </w:rPr>
        <w:t>THINKING</w:t>
      </w:r>
    </w:p>
    <w:p w14:paraId="32B9052D" w14:textId="0436A7A9" w:rsidR="00CD71D5" w:rsidRDefault="00F511B0" w:rsidP="004737B1">
      <w:pPr>
        <w:rPr>
          <w:rStyle w:val="Strong"/>
          <w:b w:val="0"/>
          <w:bCs w:val="0"/>
          <w:color w:val="000000" w:themeColor="text1"/>
          <w:sz w:val="28"/>
          <w:szCs w:val="28"/>
        </w:rPr>
      </w:pPr>
      <w:r w:rsidRPr="004737B1">
        <w:rPr>
          <w:rStyle w:val="Strong"/>
          <w:b w:val="0"/>
          <w:bCs w:val="0"/>
          <w:color w:val="000000" w:themeColor="text1"/>
          <w:sz w:val="28"/>
          <w:szCs w:val="28"/>
        </w:rPr>
        <w:t>Cri</w:t>
      </w:r>
      <w:r w:rsidR="004737B1">
        <w:rPr>
          <w:rStyle w:val="Strong"/>
          <w:b w:val="0"/>
          <w:bCs w:val="0"/>
          <w:color w:val="000000" w:themeColor="text1"/>
          <w:sz w:val="28"/>
          <w:szCs w:val="28"/>
        </w:rPr>
        <w:t xml:space="preserve">tical thinking is necessary for academic </w:t>
      </w:r>
      <w:r w:rsidR="00EC51CE">
        <w:rPr>
          <w:rStyle w:val="Strong"/>
          <w:b w:val="0"/>
          <w:bCs w:val="0"/>
          <w:color w:val="000000" w:themeColor="text1"/>
          <w:sz w:val="28"/>
          <w:szCs w:val="28"/>
        </w:rPr>
        <w:t>writing; it</w:t>
      </w:r>
      <w:r w:rsidR="000C6DAA">
        <w:rPr>
          <w:rStyle w:val="Strong"/>
          <w:b w:val="0"/>
          <w:bCs w:val="0"/>
          <w:color w:val="000000" w:themeColor="text1"/>
          <w:sz w:val="28"/>
          <w:szCs w:val="28"/>
        </w:rPr>
        <w:t xml:space="preserve"> is not sufficient to sim</w:t>
      </w:r>
      <w:r w:rsidR="002E6984">
        <w:rPr>
          <w:rStyle w:val="Strong"/>
          <w:b w:val="0"/>
          <w:bCs w:val="0"/>
          <w:color w:val="000000" w:themeColor="text1"/>
          <w:sz w:val="28"/>
          <w:szCs w:val="28"/>
        </w:rPr>
        <w:t xml:space="preserve">ply explain or summarise the </w:t>
      </w:r>
      <w:r w:rsidR="00EC51CE">
        <w:rPr>
          <w:rStyle w:val="Strong"/>
          <w:b w:val="0"/>
          <w:bCs w:val="0"/>
          <w:color w:val="000000" w:themeColor="text1"/>
          <w:sz w:val="28"/>
          <w:szCs w:val="28"/>
        </w:rPr>
        <w:t>evidence; you</w:t>
      </w:r>
      <w:r w:rsidR="002E6984">
        <w:rPr>
          <w:rStyle w:val="Strong"/>
          <w:b w:val="0"/>
          <w:bCs w:val="0"/>
          <w:color w:val="000000" w:themeColor="text1"/>
          <w:sz w:val="28"/>
          <w:szCs w:val="28"/>
        </w:rPr>
        <w:t xml:space="preserve"> must also</w:t>
      </w:r>
      <w:r w:rsidR="00A3531D">
        <w:rPr>
          <w:rStyle w:val="Strong"/>
          <w:b w:val="0"/>
          <w:bCs w:val="0"/>
          <w:color w:val="000000" w:themeColor="text1"/>
          <w:sz w:val="28"/>
          <w:szCs w:val="28"/>
        </w:rPr>
        <w:t xml:space="preserve"> analyse and evaluate </w:t>
      </w:r>
      <w:r w:rsidR="00EC51CE">
        <w:rPr>
          <w:rStyle w:val="Strong"/>
          <w:b w:val="0"/>
          <w:bCs w:val="0"/>
          <w:color w:val="000000" w:themeColor="text1"/>
          <w:sz w:val="28"/>
          <w:szCs w:val="28"/>
        </w:rPr>
        <w:t>information</w:t>
      </w:r>
      <w:r w:rsidR="00EC51CE">
        <w:rPr>
          <w:rStyle w:val="Strong"/>
          <w:b w:val="0"/>
          <w:bCs w:val="0"/>
          <w:color w:val="000000" w:themeColor="text1"/>
          <w:sz w:val="28"/>
          <w:szCs w:val="28"/>
        </w:rPr>
        <w:t>’</w:t>
      </w:r>
      <w:r w:rsidR="00EC51CE">
        <w:rPr>
          <w:rStyle w:val="Strong"/>
          <w:b w:val="0"/>
          <w:bCs w:val="0"/>
          <w:color w:val="000000" w:themeColor="text1"/>
          <w:sz w:val="28"/>
          <w:szCs w:val="28"/>
        </w:rPr>
        <w:t>s</w:t>
      </w:r>
      <w:r w:rsidR="00D23CBB">
        <w:rPr>
          <w:rStyle w:val="Strong"/>
          <w:b w:val="0"/>
          <w:bCs w:val="0"/>
          <w:color w:val="000000" w:themeColor="text1"/>
          <w:sz w:val="28"/>
          <w:szCs w:val="28"/>
        </w:rPr>
        <w:t xml:space="preserve"> in order to utilise</w:t>
      </w:r>
      <w:r w:rsidR="00966329">
        <w:rPr>
          <w:rStyle w:val="Strong"/>
          <w:b w:val="0"/>
          <w:bCs w:val="0"/>
          <w:color w:val="000000" w:themeColor="text1"/>
          <w:sz w:val="28"/>
          <w:szCs w:val="28"/>
        </w:rPr>
        <w:t xml:space="preserve"> it to support your own </w:t>
      </w:r>
      <w:r w:rsidR="00EC51CE">
        <w:rPr>
          <w:rStyle w:val="Strong"/>
          <w:b w:val="0"/>
          <w:bCs w:val="0"/>
          <w:color w:val="000000" w:themeColor="text1"/>
          <w:sz w:val="28"/>
          <w:szCs w:val="28"/>
        </w:rPr>
        <w:t>claims. Academic</w:t>
      </w:r>
      <w:r w:rsidR="000223E4">
        <w:rPr>
          <w:rStyle w:val="Strong"/>
          <w:b w:val="0"/>
          <w:bCs w:val="0"/>
          <w:color w:val="000000" w:themeColor="text1"/>
          <w:sz w:val="28"/>
          <w:szCs w:val="28"/>
        </w:rPr>
        <w:t xml:space="preserve"> report </w:t>
      </w:r>
      <w:r w:rsidR="00EC51CE">
        <w:rPr>
          <w:rStyle w:val="Strong"/>
          <w:b w:val="0"/>
          <w:bCs w:val="0"/>
          <w:color w:val="000000" w:themeColor="text1"/>
          <w:sz w:val="28"/>
          <w:szCs w:val="28"/>
        </w:rPr>
        <w:t>requires</w:t>
      </w:r>
      <w:r w:rsidR="000223E4">
        <w:rPr>
          <w:rStyle w:val="Strong"/>
          <w:b w:val="0"/>
          <w:bCs w:val="0"/>
          <w:color w:val="000000" w:themeColor="text1"/>
          <w:sz w:val="28"/>
          <w:szCs w:val="28"/>
        </w:rPr>
        <w:t xml:space="preserve"> critical thinking since it enables students</w:t>
      </w:r>
      <w:r w:rsidR="00982416">
        <w:rPr>
          <w:rStyle w:val="Strong"/>
          <w:b w:val="0"/>
          <w:bCs w:val="0"/>
          <w:color w:val="000000" w:themeColor="text1"/>
          <w:sz w:val="28"/>
          <w:szCs w:val="28"/>
        </w:rPr>
        <w:t xml:space="preserve"> to create well-</w:t>
      </w:r>
      <w:r w:rsidR="00EC51CE">
        <w:rPr>
          <w:rStyle w:val="Strong"/>
          <w:b w:val="0"/>
          <w:bCs w:val="0"/>
          <w:color w:val="000000" w:themeColor="text1"/>
          <w:sz w:val="28"/>
          <w:szCs w:val="28"/>
        </w:rPr>
        <w:t>supported</w:t>
      </w:r>
      <w:r w:rsidR="00982416">
        <w:rPr>
          <w:rStyle w:val="Strong"/>
          <w:b w:val="0"/>
          <w:bCs w:val="0"/>
          <w:color w:val="000000" w:themeColor="text1"/>
          <w:sz w:val="28"/>
          <w:szCs w:val="28"/>
        </w:rPr>
        <w:t xml:space="preserve"> arguments and</w:t>
      </w:r>
      <w:r w:rsidR="00672300">
        <w:rPr>
          <w:rStyle w:val="Strong"/>
          <w:b w:val="0"/>
          <w:bCs w:val="0"/>
          <w:color w:val="000000" w:themeColor="text1"/>
          <w:sz w:val="28"/>
          <w:szCs w:val="28"/>
        </w:rPr>
        <w:t xml:space="preserve"> steer clear of logical </w:t>
      </w:r>
      <w:r w:rsidR="00EC51CE">
        <w:rPr>
          <w:rStyle w:val="Strong"/>
          <w:b w:val="0"/>
          <w:bCs w:val="0"/>
          <w:color w:val="000000" w:themeColor="text1"/>
          <w:sz w:val="28"/>
          <w:szCs w:val="28"/>
        </w:rPr>
        <w:t>fallacies.</w:t>
      </w:r>
    </w:p>
    <w:p w14:paraId="507869EB" w14:textId="1D915595" w:rsidR="00F3289D" w:rsidRDefault="00F3289D" w:rsidP="004737B1">
      <w:pPr>
        <w:rPr>
          <w:rStyle w:val="Strong"/>
          <w:b w:val="0"/>
          <w:bCs w:val="0"/>
          <w:color w:val="000000" w:themeColor="text1"/>
          <w:sz w:val="28"/>
          <w:szCs w:val="28"/>
        </w:rPr>
      </w:pPr>
      <w:r>
        <w:rPr>
          <w:rStyle w:val="Strong"/>
          <w:b w:val="0"/>
          <w:bCs w:val="0"/>
          <w:color w:val="000000" w:themeColor="text1"/>
          <w:sz w:val="28"/>
          <w:szCs w:val="28"/>
        </w:rPr>
        <w:t>According to Pa</w:t>
      </w:r>
      <w:r w:rsidR="00394D6E">
        <w:rPr>
          <w:rStyle w:val="Strong"/>
          <w:b w:val="0"/>
          <w:bCs w:val="0"/>
          <w:color w:val="000000" w:themeColor="text1"/>
          <w:sz w:val="28"/>
          <w:szCs w:val="28"/>
        </w:rPr>
        <w:t>ul and Elder (2001</w:t>
      </w:r>
      <w:r w:rsidR="00E20AC2">
        <w:rPr>
          <w:rStyle w:val="Strong"/>
          <w:b w:val="0"/>
          <w:bCs w:val="0"/>
          <w:color w:val="000000" w:themeColor="text1"/>
          <w:sz w:val="28"/>
          <w:szCs w:val="28"/>
        </w:rPr>
        <w:t>), critical</w:t>
      </w:r>
      <w:r w:rsidR="00394D6E">
        <w:rPr>
          <w:rStyle w:val="Strong"/>
          <w:b w:val="0"/>
          <w:bCs w:val="0"/>
          <w:color w:val="000000" w:themeColor="text1"/>
          <w:sz w:val="28"/>
          <w:szCs w:val="28"/>
        </w:rPr>
        <w:t xml:space="preserve"> thinking</w:t>
      </w:r>
      <w:r w:rsidR="005E2556">
        <w:rPr>
          <w:rStyle w:val="Strong"/>
          <w:b w:val="0"/>
          <w:bCs w:val="0"/>
          <w:color w:val="000000" w:themeColor="text1"/>
          <w:sz w:val="28"/>
          <w:szCs w:val="28"/>
        </w:rPr>
        <w:t xml:space="preserve"> is a process that requires students to </w:t>
      </w:r>
      <w:r w:rsidR="009E13D4">
        <w:rPr>
          <w:rStyle w:val="Strong"/>
          <w:b w:val="0"/>
          <w:bCs w:val="0"/>
          <w:color w:val="000000" w:themeColor="text1"/>
          <w:sz w:val="28"/>
          <w:szCs w:val="28"/>
        </w:rPr>
        <w:t xml:space="preserve">question assumptions and evaluate </w:t>
      </w:r>
      <w:r w:rsidR="00E20AC2">
        <w:rPr>
          <w:rStyle w:val="Strong"/>
          <w:b w:val="0"/>
          <w:bCs w:val="0"/>
          <w:color w:val="000000" w:themeColor="text1"/>
          <w:sz w:val="28"/>
          <w:szCs w:val="28"/>
        </w:rPr>
        <w:t>evidence. Critical</w:t>
      </w:r>
      <w:r w:rsidR="00E351DB">
        <w:rPr>
          <w:rStyle w:val="Strong"/>
          <w:b w:val="0"/>
          <w:bCs w:val="0"/>
          <w:color w:val="000000" w:themeColor="text1"/>
          <w:sz w:val="28"/>
          <w:szCs w:val="28"/>
        </w:rPr>
        <w:t xml:space="preserve"> thinking helps students </w:t>
      </w:r>
      <w:r w:rsidR="00C61AEC">
        <w:rPr>
          <w:rStyle w:val="Strong"/>
          <w:b w:val="0"/>
          <w:bCs w:val="0"/>
          <w:color w:val="000000" w:themeColor="text1"/>
          <w:sz w:val="28"/>
          <w:szCs w:val="28"/>
        </w:rPr>
        <w:t xml:space="preserve">to develop a deeper understanding of the </w:t>
      </w:r>
      <w:r w:rsidR="004E77E2">
        <w:rPr>
          <w:rStyle w:val="Strong"/>
          <w:b w:val="0"/>
          <w:bCs w:val="0"/>
          <w:color w:val="000000" w:themeColor="text1"/>
          <w:sz w:val="28"/>
          <w:szCs w:val="28"/>
        </w:rPr>
        <w:t>topic</w:t>
      </w:r>
      <w:r w:rsidR="00A62868">
        <w:rPr>
          <w:rStyle w:val="Strong"/>
          <w:b w:val="0"/>
          <w:bCs w:val="0"/>
          <w:color w:val="000000" w:themeColor="text1"/>
          <w:sz w:val="28"/>
          <w:szCs w:val="28"/>
        </w:rPr>
        <w:t xml:space="preserve"> and to identify areas where</w:t>
      </w:r>
      <w:r w:rsidR="00B12056">
        <w:rPr>
          <w:rStyle w:val="Strong"/>
          <w:b w:val="0"/>
          <w:bCs w:val="0"/>
          <w:color w:val="000000" w:themeColor="text1"/>
          <w:sz w:val="28"/>
          <w:szCs w:val="28"/>
        </w:rPr>
        <w:t xml:space="preserve"> further research needed.</w:t>
      </w:r>
      <w:r w:rsidR="00E20AC2">
        <w:rPr>
          <w:rStyle w:val="Strong"/>
          <w:b w:val="0"/>
          <w:bCs w:val="0"/>
          <w:color w:val="000000" w:themeColor="text1"/>
          <w:sz w:val="28"/>
          <w:szCs w:val="28"/>
        </w:rPr>
        <w:t xml:space="preserve"> Additionally</w:t>
      </w:r>
      <w:r w:rsidR="00ED3D10">
        <w:rPr>
          <w:rStyle w:val="Strong"/>
          <w:b w:val="0"/>
          <w:bCs w:val="0"/>
          <w:color w:val="000000" w:themeColor="text1"/>
          <w:sz w:val="28"/>
          <w:szCs w:val="28"/>
        </w:rPr>
        <w:t xml:space="preserve"> </w:t>
      </w:r>
      <w:r w:rsidR="00D97E16">
        <w:rPr>
          <w:rStyle w:val="Strong"/>
          <w:b w:val="0"/>
          <w:bCs w:val="0"/>
          <w:color w:val="000000" w:themeColor="text1"/>
          <w:sz w:val="28"/>
          <w:szCs w:val="28"/>
        </w:rPr>
        <w:t xml:space="preserve">critical thinking </w:t>
      </w:r>
      <w:r w:rsidR="00E20AC2">
        <w:rPr>
          <w:rStyle w:val="Strong"/>
          <w:b w:val="0"/>
          <w:bCs w:val="0"/>
          <w:color w:val="000000" w:themeColor="text1"/>
          <w:sz w:val="28"/>
          <w:szCs w:val="28"/>
        </w:rPr>
        <w:t>assists</w:t>
      </w:r>
      <w:r w:rsidR="00D97E16">
        <w:rPr>
          <w:rStyle w:val="Strong"/>
          <w:b w:val="0"/>
          <w:bCs w:val="0"/>
          <w:color w:val="000000" w:themeColor="text1"/>
          <w:sz w:val="28"/>
          <w:szCs w:val="28"/>
        </w:rPr>
        <w:t xml:space="preserve"> pupi</w:t>
      </w:r>
      <w:r w:rsidR="007244E8">
        <w:rPr>
          <w:rStyle w:val="Strong"/>
          <w:b w:val="0"/>
          <w:bCs w:val="0"/>
          <w:color w:val="000000" w:themeColor="text1"/>
          <w:sz w:val="28"/>
          <w:szCs w:val="28"/>
        </w:rPr>
        <w:t>ls in avoiding confirmation bias and considering alternate points of view</w:t>
      </w:r>
      <w:r w:rsidR="00E20AC2">
        <w:rPr>
          <w:rStyle w:val="Strong"/>
          <w:b w:val="0"/>
          <w:bCs w:val="0"/>
          <w:color w:val="000000" w:themeColor="text1"/>
          <w:sz w:val="28"/>
          <w:szCs w:val="28"/>
        </w:rPr>
        <w:t>.</w:t>
      </w:r>
    </w:p>
    <w:p w14:paraId="02A07CD0" w14:textId="200588C8" w:rsidR="00054ECB" w:rsidRDefault="00043413" w:rsidP="004737B1">
      <w:pPr>
        <w:rPr>
          <w:rStyle w:val="Strong"/>
          <w:b w:val="0"/>
          <w:bCs w:val="0"/>
          <w:color w:val="000000" w:themeColor="text1"/>
          <w:sz w:val="28"/>
          <w:szCs w:val="28"/>
        </w:rPr>
      </w:pPr>
      <w:proofErr w:type="spellStart"/>
      <w:proofErr w:type="gramStart"/>
      <w:r>
        <w:rPr>
          <w:rStyle w:val="Strong"/>
          <w:b w:val="0"/>
          <w:bCs w:val="0"/>
          <w:color w:val="000000" w:themeColor="text1"/>
          <w:sz w:val="28"/>
          <w:szCs w:val="28"/>
        </w:rPr>
        <w:t>Facione</w:t>
      </w:r>
      <w:proofErr w:type="spellEnd"/>
      <w:r>
        <w:rPr>
          <w:rStyle w:val="Strong"/>
          <w:b w:val="0"/>
          <w:bCs w:val="0"/>
          <w:color w:val="000000" w:themeColor="text1"/>
          <w:sz w:val="28"/>
          <w:szCs w:val="28"/>
        </w:rPr>
        <w:t>(</w:t>
      </w:r>
      <w:proofErr w:type="gramEnd"/>
      <w:r>
        <w:rPr>
          <w:rStyle w:val="Strong"/>
          <w:b w:val="0"/>
          <w:bCs w:val="0"/>
          <w:color w:val="000000" w:themeColor="text1"/>
          <w:sz w:val="28"/>
          <w:szCs w:val="28"/>
        </w:rPr>
        <w:t xml:space="preserve">2011) argues that critical </w:t>
      </w:r>
      <w:r w:rsidR="009D230C">
        <w:rPr>
          <w:rStyle w:val="Strong"/>
          <w:b w:val="0"/>
          <w:bCs w:val="0"/>
          <w:color w:val="000000" w:themeColor="text1"/>
          <w:sz w:val="28"/>
          <w:szCs w:val="28"/>
        </w:rPr>
        <w:t xml:space="preserve">thinking is essential for academic success </w:t>
      </w:r>
      <w:r w:rsidR="00DE6613">
        <w:rPr>
          <w:rStyle w:val="Strong"/>
          <w:b w:val="0"/>
          <w:bCs w:val="0"/>
          <w:color w:val="000000" w:themeColor="text1"/>
          <w:sz w:val="28"/>
          <w:szCs w:val="28"/>
        </w:rPr>
        <w:t xml:space="preserve">because its helps students to evaluate </w:t>
      </w:r>
      <w:r w:rsidR="0049587D">
        <w:rPr>
          <w:rStyle w:val="Strong"/>
          <w:b w:val="0"/>
          <w:bCs w:val="0"/>
          <w:color w:val="000000" w:themeColor="text1"/>
          <w:sz w:val="28"/>
          <w:szCs w:val="28"/>
        </w:rPr>
        <w:t>the quality of information.</w:t>
      </w:r>
      <w:r w:rsidR="00DE1CEF">
        <w:rPr>
          <w:rStyle w:val="Strong"/>
          <w:b w:val="0"/>
          <w:bCs w:val="0"/>
          <w:color w:val="000000" w:themeColor="text1"/>
          <w:sz w:val="28"/>
          <w:szCs w:val="28"/>
        </w:rPr>
        <w:t xml:space="preserve"> </w:t>
      </w:r>
      <w:r w:rsidR="00A80B6C">
        <w:rPr>
          <w:rStyle w:val="Strong"/>
          <w:b w:val="0"/>
          <w:bCs w:val="0"/>
          <w:color w:val="000000" w:themeColor="text1"/>
          <w:sz w:val="28"/>
          <w:szCs w:val="28"/>
        </w:rPr>
        <w:t xml:space="preserve">There </w:t>
      </w:r>
      <w:r w:rsidR="00DE1CEF">
        <w:rPr>
          <w:rStyle w:val="Strong"/>
          <w:b w:val="0"/>
          <w:bCs w:val="0"/>
          <w:color w:val="000000" w:themeColor="text1"/>
          <w:sz w:val="28"/>
          <w:szCs w:val="28"/>
        </w:rPr>
        <w:t xml:space="preserve">is a multitude of information available </w:t>
      </w:r>
      <w:r w:rsidR="00E03AC1">
        <w:rPr>
          <w:rStyle w:val="Strong"/>
          <w:b w:val="0"/>
          <w:bCs w:val="0"/>
          <w:color w:val="000000" w:themeColor="text1"/>
          <w:sz w:val="28"/>
          <w:szCs w:val="28"/>
        </w:rPr>
        <w:t xml:space="preserve">online in the modern digital </w:t>
      </w:r>
      <w:r w:rsidR="00A60336">
        <w:rPr>
          <w:rStyle w:val="Strong"/>
          <w:b w:val="0"/>
          <w:bCs w:val="0"/>
          <w:color w:val="000000" w:themeColor="text1"/>
          <w:sz w:val="28"/>
          <w:szCs w:val="28"/>
        </w:rPr>
        <w:t>world, but</w:t>
      </w:r>
      <w:r w:rsidR="00E03AC1">
        <w:rPr>
          <w:rStyle w:val="Strong"/>
          <w:b w:val="0"/>
          <w:bCs w:val="0"/>
          <w:color w:val="000000" w:themeColor="text1"/>
          <w:sz w:val="28"/>
          <w:szCs w:val="28"/>
        </w:rPr>
        <w:t xml:space="preserve"> </w:t>
      </w:r>
      <w:r w:rsidR="00CD4BF0">
        <w:rPr>
          <w:rStyle w:val="Strong"/>
          <w:b w:val="0"/>
          <w:bCs w:val="0"/>
          <w:color w:val="000000" w:themeColor="text1"/>
          <w:sz w:val="28"/>
          <w:szCs w:val="28"/>
        </w:rPr>
        <w:t>not all of it is trustworthy</w:t>
      </w:r>
      <w:r w:rsidR="001E0315">
        <w:rPr>
          <w:rStyle w:val="Strong"/>
          <w:b w:val="0"/>
          <w:bCs w:val="0"/>
          <w:color w:val="000000" w:themeColor="text1"/>
          <w:sz w:val="28"/>
          <w:szCs w:val="28"/>
        </w:rPr>
        <w:t xml:space="preserve">, Students who posses critical </w:t>
      </w:r>
      <w:r w:rsidR="008C5A33">
        <w:rPr>
          <w:rStyle w:val="Strong"/>
          <w:b w:val="0"/>
          <w:bCs w:val="0"/>
          <w:color w:val="000000" w:themeColor="text1"/>
          <w:sz w:val="28"/>
          <w:szCs w:val="28"/>
        </w:rPr>
        <w:t xml:space="preserve">thinking abilities </w:t>
      </w:r>
      <w:r w:rsidR="00FF24CF">
        <w:rPr>
          <w:rStyle w:val="Strong"/>
          <w:b w:val="0"/>
          <w:bCs w:val="0"/>
          <w:color w:val="000000" w:themeColor="text1"/>
          <w:sz w:val="28"/>
          <w:szCs w:val="28"/>
        </w:rPr>
        <w:t xml:space="preserve">can discriminate between reliable and </w:t>
      </w:r>
      <w:r w:rsidR="004C4803">
        <w:rPr>
          <w:rStyle w:val="Strong"/>
          <w:b w:val="0"/>
          <w:bCs w:val="0"/>
          <w:color w:val="000000" w:themeColor="text1"/>
          <w:sz w:val="28"/>
          <w:szCs w:val="28"/>
        </w:rPr>
        <w:t>unreliable knowledge sources.</w:t>
      </w:r>
    </w:p>
    <w:p w14:paraId="3F293902" w14:textId="200C756F" w:rsidR="0070289A" w:rsidRDefault="0070289A" w:rsidP="004737B1">
      <w:pPr>
        <w:rPr>
          <w:rStyle w:val="Strong"/>
          <w:b w:val="0"/>
          <w:bCs w:val="0"/>
          <w:color w:val="000000" w:themeColor="text1"/>
          <w:sz w:val="28"/>
          <w:szCs w:val="28"/>
        </w:rPr>
      </w:pPr>
      <w:r>
        <w:rPr>
          <w:rStyle w:val="Strong"/>
          <w:b w:val="0"/>
          <w:bCs w:val="0"/>
          <w:color w:val="000000" w:themeColor="text1"/>
          <w:sz w:val="28"/>
          <w:szCs w:val="28"/>
        </w:rPr>
        <w:t xml:space="preserve">Finally, </w:t>
      </w:r>
      <w:r w:rsidR="002F770C">
        <w:rPr>
          <w:rStyle w:val="Strong"/>
          <w:b w:val="0"/>
          <w:bCs w:val="0"/>
          <w:color w:val="000000" w:themeColor="text1"/>
          <w:sz w:val="28"/>
          <w:szCs w:val="28"/>
        </w:rPr>
        <w:t xml:space="preserve">Ennis (1985) </w:t>
      </w:r>
      <w:r w:rsidR="00A60336">
        <w:rPr>
          <w:rStyle w:val="Strong"/>
          <w:b w:val="0"/>
          <w:bCs w:val="0"/>
          <w:color w:val="000000" w:themeColor="text1"/>
          <w:sz w:val="28"/>
          <w:szCs w:val="28"/>
        </w:rPr>
        <w:t>emphasizes the importance of critical thinkin</w:t>
      </w:r>
      <w:r w:rsidR="00F21C23">
        <w:rPr>
          <w:rStyle w:val="Strong"/>
          <w:b w:val="0"/>
          <w:bCs w:val="0"/>
          <w:color w:val="000000" w:themeColor="text1"/>
          <w:sz w:val="28"/>
          <w:szCs w:val="28"/>
        </w:rPr>
        <w:t xml:space="preserve">g in academic </w:t>
      </w:r>
      <w:r w:rsidR="00987545">
        <w:rPr>
          <w:rStyle w:val="Strong"/>
          <w:b w:val="0"/>
          <w:bCs w:val="0"/>
          <w:color w:val="000000" w:themeColor="text1"/>
          <w:sz w:val="28"/>
          <w:szCs w:val="28"/>
        </w:rPr>
        <w:t>writing. He</w:t>
      </w:r>
      <w:r w:rsidR="00CB439C">
        <w:rPr>
          <w:rStyle w:val="Strong"/>
          <w:b w:val="0"/>
          <w:bCs w:val="0"/>
          <w:color w:val="000000" w:themeColor="text1"/>
          <w:sz w:val="28"/>
          <w:szCs w:val="28"/>
        </w:rPr>
        <w:t xml:space="preserve"> </w:t>
      </w:r>
      <w:r w:rsidR="00313C94">
        <w:rPr>
          <w:rStyle w:val="Strong"/>
          <w:b w:val="0"/>
          <w:bCs w:val="0"/>
          <w:color w:val="000000" w:themeColor="text1"/>
          <w:sz w:val="28"/>
          <w:szCs w:val="28"/>
        </w:rPr>
        <w:t xml:space="preserve">argues that critical thinking is essential </w:t>
      </w:r>
      <w:r w:rsidR="00B5351F">
        <w:rPr>
          <w:rStyle w:val="Strong"/>
          <w:b w:val="0"/>
          <w:bCs w:val="0"/>
          <w:color w:val="000000" w:themeColor="text1"/>
          <w:sz w:val="28"/>
          <w:szCs w:val="28"/>
        </w:rPr>
        <w:t xml:space="preserve">for constructing well-supported </w:t>
      </w:r>
      <w:r w:rsidR="00987545">
        <w:rPr>
          <w:rStyle w:val="Strong"/>
          <w:b w:val="0"/>
          <w:bCs w:val="0"/>
          <w:color w:val="000000" w:themeColor="text1"/>
          <w:sz w:val="28"/>
          <w:szCs w:val="28"/>
        </w:rPr>
        <w:t>arguments. Students</w:t>
      </w:r>
      <w:r w:rsidR="00D83748">
        <w:rPr>
          <w:rStyle w:val="Strong"/>
          <w:b w:val="0"/>
          <w:bCs w:val="0"/>
          <w:color w:val="000000" w:themeColor="text1"/>
          <w:sz w:val="28"/>
          <w:szCs w:val="28"/>
        </w:rPr>
        <w:t xml:space="preserve"> who lack critical </w:t>
      </w:r>
      <w:r w:rsidR="008A1F80">
        <w:rPr>
          <w:rStyle w:val="Strong"/>
          <w:b w:val="0"/>
          <w:bCs w:val="0"/>
          <w:color w:val="000000" w:themeColor="text1"/>
          <w:sz w:val="28"/>
          <w:szCs w:val="28"/>
        </w:rPr>
        <w:t>thinking skills may struggle to develop a coherent argument</w:t>
      </w:r>
      <w:r w:rsidR="008003F4">
        <w:rPr>
          <w:rStyle w:val="Strong"/>
          <w:b w:val="0"/>
          <w:bCs w:val="0"/>
          <w:color w:val="000000" w:themeColor="text1"/>
          <w:sz w:val="28"/>
          <w:szCs w:val="28"/>
        </w:rPr>
        <w:t xml:space="preserve"> or to identify flaws in their </w:t>
      </w:r>
      <w:r w:rsidR="0065243A">
        <w:rPr>
          <w:rStyle w:val="Strong"/>
          <w:b w:val="0"/>
          <w:bCs w:val="0"/>
          <w:color w:val="000000" w:themeColor="text1"/>
          <w:sz w:val="28"/>
          <w:szCs w:val="28"/>
        </w:rPr>
        <w:t>own reasoning.</w:t>
      </w:r>
    </w:p>
    <w:p w14:paraId="7BCBB362" w14:textId="25D74A0B" w:rsidR="0072327D" w:rsidRDefault="00E239FF" w:rsidP="00605C71">
      <w:pPr>
        <w:rPr>
          <w:rStyle w:val="Strong"/>
          <w:b w:val="0"/>
          <w:bCs w:val="0"/>
          <w:color w:val="000000" w:themeColor="text1"/>
          <w:sz w:val="28"/>
          <w:szCs w:val="28"/>
        </w:rPr>
      </w:pPr>
      <w:r>
        <w:rPr>
          <w:rStyle w:val="Strong"/>
          <w:b w:val="0"/>
          <w:bCs w:val="0"/>
          <w:color w:val="000000" w:themeColor="text1"/>
          <w:sz w:val="28"/>
          <w:szCs w:val="28"/>
        </w:rPr>
        <w:t xml:space="preserve">In conclusion, </w:t>
      </w:r>
      <w:r w:rsidR="00F26123">
        <w:rPr>
          <w:rStyle w:val="Strong"/>
          <w:b w:val="0"/>
          <w:bCs w:val="0"/>
          <w:color w:val="000000" w:themeColor="text1"/>
          <w:sz w:val="28"/>
          <w:szCs w:val="28"/>
        </w:rPr>
        <w:t xml:space="preserve">critical thinking is a vital skill for </w:t>
      </w:r>
      <w:proofErr w:type="spellStart"/>
      <w:proofErr w:type="gramStart"/>
      <w:r w:rsidR="00F26123">
        <w:rPr>
          <w:rStyle w:val="Strong"/>
          <w:b w:val="0"/>
          <w:bCs w:val="0"/>
          <w:color w:val="000000" w:themeColor="text1"/>
          <w:sz w:val="28"/>
          <w:szCs w:val="28"/>
        </w:rPr>
        <w:t>a</w:t>
      </w:r>
      <w:proofErr w:type="spellEnd"/>
      <w:proofErr w:type="gramEnd"/>
      <w:r w:rsidR="00F26123">
        <w:rPr>
          <w:rStyle w:val="Strong"/>
          <w:b w:val="0"/>
          <w:bCs w:val="0"/>
          <w:color w:val="000000" w:themeColor="text1"/>
          <w:sz w:val="28"/>
          <w:szCs w:val="28"/>
        </w:rPr>
        <w:t xml:space="preserve"> academic </w:t>
      </w:r>
      <w:r w:rsidR="00987545">
        <w:rPr>
          <w:rStyle w:val="Strong"/>
          <w:b w:val="0"/>
          <w:bCs w:val="0"/>
          <w:color w:val="000000" w:themeColor="text1"/>
          <w:sz w:val="28"/>
          <w:szCs w:val="28"/>
        </w:rPr>
        <w:t>success. As</w:t>
      </w:r>
      <w:r w:rsidR="00BA7BC2">
        <w:rPr>
          <w:rStyle w:val="Strong"/>
          <w:b w:val="0"/>
          <w:bCs w:val="0"/>
          <w:color w:val="000000" w:themeColor="text1"/>
          <w:sz w:val="28"/>
          <w:szCs w:val="28"/>
        </w:rPr>
        <w:t xml:space="preserve"> Paul and Elder (2001) </w:t>
      </w:r>
      <w:r w:rsidR="00F91AAA">
        <w:rPr>
          <w:rStyle w:val="Strong"/>
          <w:b w:val="0"/>
          <w:bCs w:val="0"/>
          <w:color w:val="000000" w:themeColor="text1"/>
          <w:sz w:val="28"/>
          <w:szCs w:val="28"/>
        </w:rPr>
        <w:t xml:space="preserve">argue, critical thinking requires students </w:t>
      </w:r>
      <w:r w:rsidR="00405949">
        <w:rPr>
          <w:rStyle w:val="Strong"/>
          <w:b w:val="0"/>
          <w:bCs w:val="0"/>
          <w:color w:val="000000" w:themeColor="text1"/>
          <w:sz w:val="28"/>
          <w:szCs w:val="28"/>
        </w:rPr>
        <w:t>to</w:t>
      </w:r>
      <w:r w:rsidR="00997D23">
        <w:rPr>
          <w:rStyle w:val="Strong"/>
          <w:b w:val="0"/>
          <w:bCs w:val="0"/>
          <w:color w:val="000000" w:themeColor="text1"/>
          <w:sz w:val="28"/>
          <w:szCs w:val="28"/>
        </w:rPr>
        <w:t xml:space="preserve"> inquire </w:t>
      </w:r>
      <w:r w:rsidR="00906921">
        <w:rPr>
          <w:rStyle w:val="Strong"/>
          <w:b w:val="0"/>
          <w:bCs w:val="0"/>
          <w:color w:val="000000" w:themeColor="text1"/>
          <w:sz w:val="28"/>
          <w:szCs w:val="28"/>
        </w:rPr>
        <w:t>and evaluate evidence.</w:t>
      </w:r>
      <w:r w:rsidR="00002FFC">
        <w:rPr>
          <w:rStyle w:val="Strong"/>
          <w:b w:val="0"/>
          <w:bCs w:val="0"/>
          <w:color w:val="000000" w:themeColor="text1"/>
          <w:sz w:val="28"/>
          <w:szCs w:val="28"/>
        </w:rPr>
        <w:t xml:space="preserve"> </w:t>
      </w:r>
      <w:proofErr w:type="spellStart"/>
      <w:r w:rsidR="00002FFC">
        <w:rPr>
          <w:rStyle w:val="Strong"/>
          <w:b w:val="0"/>
          <w:bCs w:val="0"/>
          <w:color w:val="000000" w:themeColor="text1"/>
          <w:sz w:val="28"/>
          <w:szCs w:val="28"/>
        </w:rPr>
        <w:t>Facione</w:t>
      </w:r>
      <w:proofErr w:type="spellEnd"/>
      <w:r w:rsidR="00002FFC">
        <w:rPr>
          <w:rStyle w:val="Strong"/>
          <w:b w:val="0"/>
          <w:bCs w:val="0"/>
          <w:color w:val="000000" w:themeColor="text1"/>
          <w:sz w:val="28"/>
          <w:szCs w:val="28"/>
        </w:rPr>
        <w:t xml:space="preserve"> (2011)</w:t>
      </w:r>
      <w:r w:rsidR="0077086B">
        <w:rPr>
          <w:rStyle w:val="Strong"/>
          <w:b w:val="0"/>
          <w:bCs w:val="0"/>
          <w:color w:val="000000" w:themeColor="text1"/>
          <w:sz w:val="28"/>
          <w:szCs w:val="28"/>
        </w:rPr>
        <w:t xml:space="preserve"> </w:t>
      </w:r>
      <w:r w:rsidR="00836EA4">
        <w:rPr>
          <w:rStyle w:val="Strong"/>
          <w:b w:val="0"/>
          <w:bCs w:val="0"/>
          <w:color w:val="000000" w:themeColor="text1"/>
          <w:sz w:val="28"/>
          <w:szCs w:val="28"/>
        </w:rPr>
        <w:t>emphasizes the importa</w:t>
      </w:r>
      <w:r w:rsidR="00C43D5B">
        <w:rPr>
          <w:rStyle w:val="Strong"/>
          <w:b w:val="0"/>
          <w:bCs w:val="0"/>
          <w:color w:val="000000" w:themeColor="text1"/>
          <w:sz w:val="28"/>
          <w:szCs w:val="28"/>
        </w:rPr>
        <w:t xml:space="preserve">nce of critical thinking in evaluating </w:t>
      </w:r>
      <w:r w:rsidR="00C65370">
        <w:rPr>
          <w:rStyle w:val="Strong"/>
          <w:b w:val="0"/>
          <w:bCs w:val="0"/>
          <w:color w:val="000000" w:themeColor="text1"/>
          <w:sz w:val="28"/>
          <w:szCs w:val="28"/>
        </w:rPr>
        <w:t xml:space="preserve">the quality of information. </w:t>
      </w:r>
      <w:r w:rsidR="00605C71">
        <w:rPr>
          <w:rStyle w:val="Strong"/>
          <w:b w:val="0"/>
          <w:bCs w:val="0"/>
          <w:color w:val="000000" w:themeColor="text1"/>
          <w:sz w:val="28"/>
          <w:szCs w:val="28"/>
        </w:rPr>
        <w:t>Finally,</w:t>
      </w:r>
      <w:r w:rsidR="00C65370">
        <w:rPr>
          <w:rStyle w:val="Strong"/>
          <w:b w:val="0"/>
          <w:bCs w:val="0"/>
          <w:color w:val="000000" w:themeColor="text1"/>
          <w:sz w:val="28"/>
          <w:szCs w:val="28"/>
        </w:rPr>
        <w:t xml:space="preserve"> </w:t>
      </w:r>
      <w:r w:rsidR="00987545">
        <w:rPr>
          <w:rStyle w:val="Strong"/>
          <w:b w:val="0"/>
          <w:bCs w:val="0"/>
          <w:color w:val="000000" w:themeColor="text1"/>
          <w:sz w:val="28"/>
          <w:szCs w:val="28"/>
        </w:rPr>
        <w:t>Ennis</w:t>
      </w:r>
      <w:r w:rsidR="00C65370">
        <w:rPr>
          <w:rStyle w:val="Strong"/>
          <w:b w:val="0"/>
          <w:bCs w:val="0"/>
          <w:color w:val="000000" w:themeColor="text1"/>
          <w:sz w:val="28"/>
          <w:szCs w:val="28"/>
        </w:rPr>
        <w:t xml:space="preserve"> </w:t>
      </w:r>
      <w:r w:rsidR="00BD6622">
        <w:rPr>
          <w:rStyle w:val="Strong"/>
          <w:b w:val="0"/>
          <w:bCs w:val="0"/>
          <w:color w:val="000000" w:themeColor="text1"/>
          <w:sz w:val="28"/>
          <w:szCs w:val="28"/>
        </w:rPr>
        <w:t>(</w:t>
      </w:r>
      <w:r w:rsidR="00987545">
        <w:rPr>
          <w:rStyle w:val="Strong"/>
          <w:b w:val="0"/>
          <w:bCs w:val="0"/>
          <w:color w:val="000000" w:themeColor="text1"/>
          <w:sz w:val="28"/>
          <w:szCs w:val="28"/>
        </w:rPr>
        <w:t>1985) argues</w:t>
      </w:r>
      <w:r w:rsidR="00BD6622">
        <w:rPr>
          <w:rStyle w:val="Strong"/>
          <w:b w:val="0"/>
          <w:bCs w:val="0"/>
          <w:color w:val="000000" w:themeColor="text1"/>
          <w:sz w:val="28"/>
          <w:szCs w:val="28"/>
        </w:rPr>
        <w:t xml:space="preserve"> that critical thinking is essential</w:t>
      </w:r>
      <w:r w:rsidR="00DC0695">
        <w:rPr>
          <w:rStyle w:val="Strong"/>
          <w:b w:val="0"/>
          <w:bCs w:val="0"/>
          <w:color w:val="000000" w:themeColor="text1"/>
          <w:sz w:val="28"/>
          <w:szCs w:val="28"/>
        </w:rPr>
        <w:t xml:space="preserve"> for constructing well-supported arguments.</w:t>
      </w:r>
    </w:p>
    <w:p w14:paraId="35B44B1C" w14:textId="77777777" w:rsidR="00B05062" w:rsidRPr="00605C71" w:rsidRDefault="00B05062" w:rsidP="00605C71">
      <w:pPr>
        <w:rPr>
          <w:rStyle w:val="Strong"/>
          <w:b w:val="0"/>
          <w:bCs w:val="0"/>
          <w:color w:val="000000" w:themeColor="text1"/>
          <w:sz w:val="28"/>
          <w:szCs w:val="28"/>
        </w:rPr>
      </w:pPr>
    </w:p>
    <w:p w14:paraId="41C4B9FD" w14:textId="5248359D" w:rsidR="00605C71" w:rsidRDefault="00605C71" w:rsidP="00605C71">
      <w:pPr>
        <w:pStyle w:val="Heading9"/>
        <w:jc w:val="left"/>
      </w:pPr>
      <w:r>
        <w:lastRenderedPageBreak/>
        <w:t>VIDEO ON SENSE OF PLACE AND IDENTITY</w:t>
      </w:r>
    </w:p>
    <w:p w14:paraId="6FAEF1AF" w14:textId="064DB833" w:rsidR="00605C71" w:rsidRDefault="009D5BA6" w:rsidP="00605C71">
      <w:hyperlink r:id="rId11" w:history="1">
        <w:r w:rsidRPr="00240F59">
          <w:rPr>
            <w:rStyle w:val="Hyperlink"/>
          </w:rPr>
          <w:t>https://www.canva.com/design/DAFmYJPX_Fc/ehsAkkGWKJZxQrKpMoJm8g/view?utm_content=DAFmYJPX_Fc&amp;utm_campaign=designshare&amp;utm_medium=link&amp;utm_source=recording_view</w:t>
        </w:r>
      </w:hyperlink>
    </w:p>
    <w:p w14:paraId="7425F499" w14:textId="77777777" w:rsidR="009D5BA6" w:rsidRPr="00605C71" w:rsidRDefault="009D5BA6" w:rsidP="00605C71"/>
    <w:p w14:paraId="546649CD" w14:textId="69BC0627" w:rsidR="00A90029" w:rsidRDefault="00A90029" w:rsidP="00605C71"/>
    <w:p w14:paraId="6D44FE5A" w14:textId="77777777" w:rsidR="00A90029" w:rsidRDefault="00A90029">
      <w:r>
        <w:br w:type="page"/>
      </w:r>
    </w:p>
    <w:p w14:paraId="036C3864" w14:textId="68EC8F86" w:rsidR="00605C71" w:rsidRDefault="00FE30A7" w:rsidP="00605C71">
      <w:pPr>
        <w:rPr>
          <w:sz w:val="28"/>
          <w:szCs w:val="28"/>
        </w:rPr>
      </w:pPr>
      <w:r w:rsidRPr="00FE30A7">
        <w:rPr>
          <w:sz w:val="28"/>
          <w:szCs w:val="28"/>
        </w:rPr>
        <w:lastRenderedPageBreak/>
        <w:t>CONCLUSION</w:t>
      </w:r>
    </w:p>
    <w:p w14:paraId="1694451F" w14:textId="55F4505F" w:rsidR="00FE30A7" w:rsidRDefault="00FF2704" w:rsidP="00605C71">
      <w:pPr>
        <w:rPr>
          <w:color w:val="000000" w:themeColor="text1"/>
          <w:sz w:val="28"/>
          <w:szCs w:val="28"/>
        </w:rPr>
      </w:pPr>
      <w:r w:rsidRPr="00FF2704">
        <w:rPr>
          <w:color w:val="000000" w:themeColor="text1"/>
          <w:sz w:val="28"/>
          <w:szCs w:val="28"/>
        </w:rPr>
        <w:t>A</w:t>
      </w:r>
      <w:r>
        <w:rPr>
          <w:color w:val="000000" w:themeColor="text1"/>
          <w:sz w:val="28"/>
          <w:szCs w:val="28"/>
        </w:rPr>
        <w:t xml:space="preserve">ny academic report must </w:t>
      </w:r>
      <w:r w:rsidR="000501CE">
        <w:rPr>
          <w:color w:val="000000" w:themeColor="text1"/>
          <w:sz w:val="28"/>
          <w:szCs w:val="28"/>
        </w:rPr>
        <w:t>include a</w:t>
      </w:r>
      <w:r w:rsidR="006114A5">
        <w:rPr>
          <w:color w:val="000000" w:themeColor="text1"/>
          <w:sz w:val="28"/>
          <w:szCs w:val="28"/>
        </w:rPr>
        <w:t xml:space="preserve"> conclusion.</w:t>
      </w:r>
      <w:r w:rsidR="009C0725">
        <w:rPr>
          <w:color w:val="000000" w:themeColor="text1"/>
          <w:sz w:val="28"/>
          <w:szCs w:val="28"/>
        </w:rPr>
        <w:t xml:space="preserve"> It </w:t>
      </w:r>
      <w:r w:rsidR="000501CE">
        <w:rPr>
          <w:color w:val="000000" w:themeColor="text1"/>
          <w:sz w:val="28"/>
          <w:szCs w:val="28"/>
        </w:rPr>
        <w:t>summarises the</w:t>
      </w:r>
      <w:r w:rsidR="009C0725">
        <w:rPr>
          <w:color w:val="000000" w:themeColor="text1"/>
          <w:sz w:val="28"/>
          <w:szCs w:val="28"/>
        </w:rPr>
        <w:t xml:space="preserve"> key ideas and conclusions of the report</w:t>
      </w:r>
      <w:r w:rsidR="00AE09D2">
        <w:rPr>
          <w:color w:val="000000" w:themeColor="text1"/>
          <w:sz w:val="28"/>
          <w:szCs w:val="28"/>
        </w:rPr>
        <w:t xml:space="preserve"> and offers suggesti</w:t>
      </w:r>
      <w:r w:rsidR="00493519">
        <w:rPr>
          <w:color w:val="000000" w:themeColor="text1"/>
          <w:sz w:val="28"/>
          <w:szCs w:val="28"/>
        </w:rPr>
        <w:t>ons for additional study</w:t>
      </w:r>
      <w:r w:rsidR="005178A9">
        <w:rPr>
          <w:color w:val="000000" w:themeColor="text1"/>
          <w:sz w:val="28"/>
          <w:szCs w:val="28"/>
        </w:rPr>
        <w:t xml:space="preserve"> or action. The conclusion </w:t>
      </w:r>
      <w:r w:rsidR="000501CE">
        <w:rPr>
          <w:color w:val="000000" w:themeColor="text1"/>
          <w:sz w:val="28"/>
          <w:szCs w:val="28"/>
        </w:rPr>
        <w:t>must</w:t>
      </w:r>
      <w:r w:rsidR="005178A9">
        <w:rPr>
          <w:color w:val="000000" w:themeColor="text1"/>
          <w:sz w:val="28"/>
          <w:szCs w:val="28"/>
        </w:rPr>
        <w:t xml:space="preserve"> be brief and direct, and i</w:t>
      </w:r>
      <w:r w:rsidR="00636C6C">
        <w:rPr>
          <w:color w:val="000000" w:themeColor="text1"/>
          <w:sz w:val="28"/>
          <w:szCs w:val="28"/>
        </w:rPr>
        <w:t>t shouldn</w:t>
      </w:r>
      <w:r w:rsidR="00636C6C">
        <w:rPr>
          <w:color w:val="000000" w:themeColor="text1"/>
          <w:sz w:val="28"/>
          <w:szCs w:val="28"/>
        </w:rPr>
        <w:t>’</w:t>
      </w:r>
      <w:r w:rsidR="00636C6C">
        <w:rPr>
          <w:color w:val="000000" w:themeColor="text1"/>
          <w:sz w:val="28"/>
          <w:szCs w:val="28"/>
        </w:rPr>
        <w:t>t include any new informatio</w:t>
      </w:r>
      <w:r w:rsidR="00E97BBF">
        <w:rPr>
          <w:color w:val="000000" w:themeColor="text1"/>
          <w:sz w:val="28"/>
          <w:szCs w:val="28"/>
        </w:rPr>
        <w:t>n that wasn</w:t>
      </w:r>
      <w:r w:rsidR="00E97BBF">
        <w:rPr>
          <w:color w:val="000000" w:themeColor="text1"/>
          <w:sz w:val="28"/>
          <w:szCs w:val="28"/>
        </w:rPr>
        <w:t>’</w:t>
      </w:r>
      <w:r w:rsidR="00E97BBF">
        <w:rPr>
          <w:color w:val="000000" w:themeColor="text1"/>
          <w:sz w:val="28"/>
          <w:szCs w:val="28"/>
        </w:rPr>
        <w:t>t already included in the report.</w:t>
      </w:r>
    </w:p>
    <w:p w14:paraId="4C44776B" w14:textId="47F15DF6" w:rsidR="008D4FE5" w:rsidRDefault="008D4FE5" w:rsidP="00605C71">
      <w:pPr>
        <w:rPr>
          <w:color w:val="000000" w:themeColor="text1"/>
          <w:sz w:val="28"/>
          <w:szCs w:val="28"/>
        </w:rPr>
      </w:pPr>
      <w:r>
        <w:rPr>
          <w:color w:val="000000" w:themeColor="text1"/>
          <w:sz w:val="28"/>
          <w:szCs w:val="28"/>
        </w:rPr>
        <w:t>As Smith</w:t>
      </w:r>
      <w:r w:rsidR="00BB7D6D">
        <w:rPr>
          <w:color w:val="000000" w:themeColor="text1"/>
          <w:sz w:val="28"/>
          <w:szCs w:val="28"/>
        </w:rPr>
        <w:t xml:space="preserve"> (</w:t>
      </w:r>
      <w:r w:rsidR="000501CE">
        <w:rPr>
          <w:color w:val="000000" w:themeColor="text1"/>
          <w:sz w:val="28"/>
          <w:szCs w:val="28"/>
        </w:rPr>
        <w:t>2017) argues</w:t>
      </w:r>
      <w:r w:rsidR="00BB7D6D">
        <w:rPr>
          <w:color w:val="000000" w:themeColor="text1"/>
          <w:sz w:val="28"/>
          <w:szCs w:val="28"/>
        </w:rPr>
        <w:t xml:space="preserve"> in The Art </w:t>
      </w:r>
      <w:r w:rsidR="000501CE">
        <w:rPr>
          <w:color w:val="000000" w:themeColor="text1"/>
          <w:sz w:val="28"/>
          <w:szCs w:val="28"/>
        </w:rPr>
        <w:t>of</w:t>
      </w:r>
      <w:r w:rsidR="00BB7D6D">
        <w:rPr>
          <w:color w:val="000000" w:themeColor="text1"/>
          <w:sz w:val="28"/>
          <w:szCs w:val="28"/>
        </w:rPr>
        <w:t xml:space="preserve"> </w:t>
      </w:r>
      <w:r w:rsidR="00505182">
        <w:rPr>
          <w:color w:val="000000" w:themeColor="text1"/>
          <w:sz w:val="28"/>
          <w:szCs w:val="28"/>
        </w:rPr>
        <w:t xml:space="preserve">Writing Academic Reports, effective reporting </w:t>
      </w:r>
      <w:r w:rsidR="00473870">
        <w:rPr>
          <w:color w:val="000000" w:themeColor="text1"/>
          <w:sz w:val="28"/>
          <w:szCs w:val="28"/>
        </w:rPr>
        <w:t>requires careful attention to detail and a</w:t>
      </w:r>
      <w:r w:rsidR="00AA25BC">
        <w:rPr>
          <w:color w:val="000000" w:themeColor="text1"/>
          <w:sz w:val="28"/>
          <w:szCs w:val="28"/>
        </w:rPr>
        <w:t xml:space="preserve"> clear understanding of the report</w:t>
      </w:r>
      <w:r w:rsidR="00AA25BC">
        <w:rPr>
          <w:color w:val="000000" w:themeColor="text1"/>
          <w:sz w:val="28"/>
          <w:szCs w:val="28"/>
        </w:rPr>
        <w:t>’</w:t>
      </w:r>
      <w:r w:rsidR="00AA25BC">
        <w:rPr>
          <w:color w:val="000000" w:themeColor="text1"/>
          <w:sz w:val="28"/>
          <w:szCs w:val="28"/>
        </w:rPr>
        <w:t xml:space="preserve">s </w:t>
      </w:r>
      <w:r w:rsidR="000501CE">
        <w:rPr>
          <w:color w:val="000000" w:themeColor="text1"/>
          <w:sz w:val="28"/>
          <w:szCs w:val="28"/>
        </w:rPr>
        <w:t>purpose and audience</w:t>
      </w:r>
      <w:r w:rsidR="008502FD">
        <w:rPr>
          <w:color w:val="000000" w:themeColor="text1"/>
          <w:sz w:val="28"/>
          <w:szCs w:val="28"/>
        </w:rPr>
        <w:t>.</w:t>
      </w:r>
    </w:p>
    <w:p w14:paraId="6DA053A7" w14:textId="6B476D88" w:rsidR="00877065" w:rsidRDefault="008502FD" w:rsidP="00605C71">
      <w:pPr>
        <w:rPr>
          <w:color w:val="000000" w:themeColor="text1"/>
          <w:sz w:val="28"/>
          <w:szCs w:val="28"/>
        </w:rPr>
      </w:pPr>
      <w:proofErr w:type="gramStart"/>
      <w:r>
        <w:rPr>
          <w:color w:val="000000" w:themeColor="text1"/>
          <w:sz w:val="28"/>
          <w:szCs w:val="28"/>
        </w:rPr>
        <w:t>The final conclusion</w:t>
      </w:r>
      <w:proofErr w:type="gramEnd"/>
      <w:r>
        <w:rPr>
          <w:color w:val="000000" w:themeColor="text1"/>
          <w:sz w:val="28"/>
          <w:szCs w:val="28"/>
        </w:rPr>
        <w:t xml:space="preserve"> of this E-</w:t>
      </w:r>
      <w:r w:rsidR="000C6A67">
        <w:rPr>
          <w:color w:val="000000" w:themeColor="text1"/>
          <w:sz w:val="28"/>
          <w:szCs w:val="28"/>
        </w:rPr>
        <w:t>portfolio has demonstrated to the auth</w:t>
      </w:r>
      <w:r w:rsidR="00DA783D">
        <w:rPr>
          <w:color w:val="000000" w:themeColor="text1"/>
          <w:sz w:val="28"/>
          <w:szCs w:val="28"/>
        </w:rPr>
        <w:t xml:space="preserve">or the significant contribution that can be added to </w:t>
      </w:r>
      <w:r w:rsidR="005C2A69">
        <w:rPr>
          <w:color w:val="000000" w:themeColor="text1"/>
          <w:sz w:val="28"/>
          <w:szCs w:val="28"/>
        </w:rPr>
        <w:t xml:space="preserve">employability skills if we understand </w:t>
      </w:r>
      <w:r w:rsidR="00721B9E">
        <w:rPr>
          <w:color w:val="000000" w:themeColor="text1"/>
          <w:sz w:val="28"/>
          <w:szCs w:val="28"/>
        </w:rPr>
        <w:t xml:space="preserve">the first steps in developing them, </w:t>
      </w:r>
      <w:r w:rsidR="00326D95">
        <w:rPr>
          <w:color w:val="000000" w:themeColor="text1"/>
          <w:sz w:val="28"/>
          <w:szCs w:val="28"/>
        </w:rPr>
        <w:t>according to the notes that were</w:t>
      </w:r>
      <w:r w:rsidR="00356CB3">
        <w:rPr>
          <w:color w:val="000000" w:themeColor="text1"/>
          <w:sz w:val="28"/>
          <w:szCs w:val="28"/>
        </w:rPr>
        <w:t xml:space="preserve"> taken while taking the course Learning </w:t>
      </w:r>
      <w:r w:rsidR="00C8433F">
        <w:rPr>
          <w:color w:val="000000" w:themeColor="text1"/>
          <w:sz w:val="28"/>
          <w:szCs w:val="28"/>
        </w:rPr>
        <w:t>in the Digital Era,</w:t>
      </w:r>
      <w:r w:rsidR="006265D8">
        <w:rPr>
          <w:color w:val="000000" w:themeColor="text1"/>
          <w:sz w:val="28"/>
          <w:szCs w:val="28"/>
        </w:rPr>
        <w:t xml:space="preserve"> </w:t>
      </w:r>
      <w:r w:rsidR="00C8433F">
        <w:rPr>
          <w:color w:val="000000" w:themeColor="text1"/>
          <w:sz w:val="28"/>
          <w:szCs w:val="28"/>
        </w:rPr>
        <w:t>information</w:t>
      </w:r>
      <w:r w:rsidR="006265D8">
        <w:rPr>
          <w:color w:val="000000" w:themeColor="text1"/>
          <w:sz w:val="28"/>
          <w:szCs w:val="28"/>
        </w:rPr>
        <w:t xml:space="preserve"> provided by the </w:t>
      </w:r>
      <w:r w:rsidR="00E268A4">
        <w:rPr>
          <w:color w:val="000000" w:themeColor="text1"/>
          <w:sz w:val="28"/>
          <w:szCs w:val="28"/>
        </w:rPr>
        <w:t>lecturer, C</w:t>
      </w:r>
      <w:r w:rsidR="00B712D2">
        <w:rPr>
          <w:color w:val="000000" w:themeColor="text1"/>
          <w:sz w:val="28"/>
          <w:szCs w:val="28"/>
        </w:rPr>
        <w:t>h</w:t>
      </w:r>
      <w:r w:rsidR="00E268A4">
        <w:rPr>
          <w:color w:val="000000" w:themeColor="text1"/>
          <w:sz w:val="28"/>
          <w:szCs w:val="28"/>
        </w:rPr>
        <w:t>ristian</w:t>
      </w:r>
      <w:r w:rsidR="009171C3">
        <w:rPr>
          <w:color w:val="000000" w:themeColor="text1"/>
          <w:sz w:val="28"/>
          <w:szCs w:val="28"/>
        </w:rPr>
        <w:t xml:space="preserve"> Felices, and the others </w:t>
      </w:r>
      <w:r w:rsidR="00157085">
        <w:rPr>
          <w:color w:val="000000" w:themeColor="text1"/>
          <w:sz w:val="28"/>
          <w:szCs w:val="28"/>
        </w:rPr>
        <w:t>module teachers, as well as the research that was done.</w:t>
      </w:r>
    </w:p>
    <w:p w14:paraId="001DC0FC" w14:textId="77777777" w:rsidR="00877065" w:rsidRDefault="00877065">
      <w:pPr>
        <w:rPr>
          <w:color w:val="000000" w:themeColor="text1"/>
          <w:sz w:val="28"/>
          <w:szCs w:val="28"/>
        </w:rPr>
      </w:pPr>
      <w:r>
        <w:rPr>
          <w:color w:val="000000" w:themeColor="text1"/>
          <w:sz w:val="28"/>
          <w:szCs w:val="28"/>
        </w:rPr>
        <w:br w:type="page"/>
      </w:r>
    </w:p>
    <w:p w14:paraId="14D2A109" w14:textId="56E180EE" w:rsidR="008502FD" w:rsidRDefault="00711F60" w:rsidP="00605C71">
      <w:pPr>
        <w:rPr>
          <w:color w:val="335B74" w:themeColor="text2"/>
          <w:sz w:val="32"/>
          <w:szCs w:val="32"/>
        </w:rPr>
      </w:pPr>
      <w:r w:rsidRPr="00F319C7">
        <w:rPr>
          <w:color w:val="335B74" w:themeColor="text2"/>
          <w:sz w:val="32"/>
          <w:szCs w:val="32"/>
        </w:rPr>
        <w:lastRenderedPageBreak/>
        <w:t>REFERENCE</w:t>
      </w:r>
      <w:r w:rsidRPr="00F319C7">
        <w:rPr>
          <w:color w:val="000000" w:themeColor="text1"/>
          <w:sz w:val="32"/>
          <w:szCs w:val="32"/>
        </w:rPr>
        <w:t xml:space="preserve"> </w:t>
      </w:r>
      <w:r w:rsidRPr="00F319C7">
        <w:rPr>
          <w:color w:val="335B74" w:themeColor="text2"/>
          <w:sz w:val="32"/>
          <w:szCs w:val="32"/>
        </w:rPr>
        <w:t>LIST</w:t>
      </w:r>
    </w:p>
    <w:p w14:paraId="5FD0FBAB" w14:textId="05231C34" w:rsidR="000C43AB" w:rsidRPr="00F319C7" w:rsidRDefault="00217926" w:rsidP="00605C71">
      <w:pPr>
        <w:rPr>
          <w:color w:val="000000" w:themeColor="text1"/>
          <w:sz w:val="32"/>
          <w:szCs w:val="32"/>
        </w:rPr>
      </w:pPr>
      <w:r>
        <w:rPr>
          <w:color w:val="000000" w:themeColor="text1"/>
          <w:sz w:val="28"/>
          <w:szCs w:val="28"/>
        </w:rPr>
        <w:t>-</w:t>
      </w:r>
      <w:proofErr w:type="spellStart"/>
      <w:proofErr w:type="gramStart"/>
      <w:r w:rsidR="001167AD" w:rsidRPr="001167AD">
        <w:rPr>
          <w:color w:val="000000" w:themeColor="text1"/>
          <w:sz w:val="28"/>
          <w:szCs w:val="28"/>
        </w:rPr>
        <w:t>Basso</w:t>
      </w:r>
      <w:r w:rsidR="009F5675">
        <w:rPr>
          <w:color w:val="000000" w:themeColor="text1"/>
          <w:sz w:val="28"/>
          <w:szCs w:val="28"/>
        </w:rPr>
        <w:t>,K.H</w:t>
      </w:r>
      <w:proofErr w:type="spellEnd"/>
      <w:r w:rsidR="009F5675">
        <w:rPr>
          <w:color w:val="000000" w:themeColor="text1"/>
          <w:sz w:val="28"/>
          <w:szCs w:val="28"/>
        </w:rPr>
        <w:t>.</w:t>
      </w:r>
      <w:proofErr w:type="gramEnd"/>
      <w:r w:rsidR="00FA6C11">
        <w:rPr>
          <w:color w:val="000000" w:themeColor="text1"/>
          <w:sz w:val="28"/>
          <w:szCs w:val="28"/>
        </w:rPr>
        <w:t>(Eds</w:t>
      </w:r>
      <w:r w:rsidR="007078B6">
        <w:rPr>
          <w:color w:val="000000" w:themeColor="text1"/>
          <w:sz w:val="28"/>
          <w:szCs w:val="28"/>
        </w:rPr>
        <w:t>.),Senses of place (pp</w:t>
      </w:r>
      <w:r w:rsidR="008F4C76">
        <w:rPr>
          <w:color w:val="000000" w:themeColor="text1"/>
          <w:sz w:val="28"/>
          <w:szCs w:val="28"/>
        </w:rPr>
        <w:t>.53-90).</w:t>
      </w:r>
    </w:p>
    <w:p w14:paraId="17507321" w14:textId="2EFDA13A" w:rsidR="00711F60" w:rsidRDefault="00217926" w:rsidP="00605C71">
      <w:pPr>
        <w:rPr>
          <w:color w:val="000000" w:themeColor="text1"/>
          <w:sz w:val="28"/>
          <w:szCs w:val="28"/>
        </w:rPr>
      </w:pPr>
      <w:r>
        <w:rPr>
          <w:color w:val="000000" w:themeColor="text1"/>
          <w:sz w:val="28"/>
          <w:szCs w:val="28"/>
        </w:rPr>
        <w:t>-</w:t>
      </w:r>
      <w:proofErr w:type="spellStart"/>
      <w:r w:rsidR="00352B49" w:rsidRPr="00031ED8">
        <w:rPr>
          <w:color w:val="000000" w:themeColor="text1"/>
          <w:sz w:val="28"/>
          <w:szCs w:val="28"/>
        </w:rPr>
        <w:t>Bitchener</w:t>
      </w:r>
      <w:proofErr w:type="spellEnd"/>
      <w:r w:rsidR="00352B49">
        <w:rPr>
          <w:color w:val="000000" w:themeColor="text1"/>
          <w:sz w:val="28"/>
          <w:szCs w:val="28"/>
        </w:rPr>
        <w:t xml:space="preserve">, </w:t>
      </w:r>
      <w:r w:rsidR="00E859BC">
        <w:rPr>
          <w:color w:val="000000" w:themeColor="text1"/>
          <w:sz w:val="28"/>
          <w:szCs w:val="28"/>
        </w:rPr>
        <w:t>J., &amp;</w:t>
      </w:r>
      <w:r w:rsidR="00FB2CEE">
        <w:rPr>
          <w:color w:val="000000" w:themeColor="text1"/>
          <w:sz w:val="28"/>
          <w:szCs w:val="28"/>
        </w:rPr>
        <w:t xml:space="preserve"> </w:t>
      </w:r>
      <w:proofErr w:type="spellStart"/>
      <w:proofErr w:type="gramStart"/>
      <w:r w:rsidR="00905643">
        <w:rPr>
          <w:color w:val="000000" w:themeColor="text1"/>
          <w:sz w:val="28"/>
          <w:szCs w:val="28"/>
        </w:rPr>
        <w:t>Basturkmen,H</w:t>
      </w:r>
      <w:proofErr w:type="spellEnd"/>
      <w:r w:rsidR="00905643">
        <w:rPr>
          <w:color w:val="000000" w:themeColor="text1"/>
          <w:sz w:val="28"/>
          <w:szCs w:val="28"/>
        </w:rPr>
        <w:t>.</w:t>
      </w:r>
      <w:proofErr w:type="gramEnd"/>
      <w:r w:rsidR="00905643">
        <w:rPr>
          <w:color w:val="000000" w:themeColor="text1"/>
          <w:sz w:val="28"/>
          <w:szCs w:val="28"/>
        </w:rPr>
        <w:t>(2018).</w:t>
      </w:r>
      <w:r w:rsidR="00A04696">
        <w:rPr>
          <w:color w:val="000000" w:themeColor="text1"/>
          <w:sz w:val="28"/>
          <w:szCs w:val="28"/>
        </w:rPr>
        <w:t xml:space="preserve"> Guidelines for reporting </w:t>
      </w:r>
      <w:r w:rsidR="009D1D39">
        <w:rPr>
          <w:color w:val="000000" w:themeColor="text1"/>
          <w:sz w:val="28"/>
          <w:szCs w:val="28"/>
        </w:rPr>
        <w:t>quantitative research in second language studies</w:t>
      </w:r>
      <w:r w:rsidR="00352B49">
        <w:rPr>
          <w:color w:val="000000" w:themeColor="text1"/>
          <w:sz w:val="28"/>
          <w:szCs w:val="28"/>
        </w:rPr>
        <w:t>. Routledge.</w:t>
      </w:r>
    </w:p>
    <w:p w14:paraId="6D5A963E" w14:textId="0E620C6A" w:rsidR="00FB2CEE" w:rsidRDefault="00217926" w:rsidP="00605C71">
      <w:pPr>
        <w:rPr>
          <w:color w:val="000000" w:themeColor="text1"/>
          <w:sz w:val="28"/>
          <w:szCs w:val="28"/>
        </w:rPr>
      </w:pPr>
      <w:r>
        <w:rPr>
          <w:color w:val="000000" w:themeColor="text1"/>
          <w:sz w:val="28"/>
          <w:szCs w:val="28"/>
        </w:rPr>
        <w:t>-</w:t>
      </w:r>
      <w:proofErr w:type="spellStart"/>
      <w:r w:rsidR="006F55D1">
        <w:rPr>
          <w:color w:val="000000" w:themeColor="text1"/>
          <w:sz w:val="28"/>
          <w:szCs w:val="28"/>
        </w:rPr>
        <w:t>Brown</w:t>
      </w:r>
      <w:r w:rsidR="00D86788">
        <w:rPr>
          <w:color w:val="000000" w:themeColor="text1"/>
          <w:sz w:val="28"/>
          <w:szCs w:val="28"/>
        </w:rPr>
        <w:t>.</w:t>
      </w:r>
      <w:r w:rsidR="006F55D1">
        <w:rPr>
          <w:color w:val="000000" w:themeColor="text1"/>
          <w:sz w:val="28"/>
          <w:szCs w:val="28"/>
        </w:rPr>
        <w:t>R</w:t>
      </w:r>
      <w:proofErr w:type="spellEnd"/>
      <w:r w:rsidR="006F55D1">
        <w:rPr>
          <w:color w:val="000000" w:themeColor="text1"/>
          <w:sz w:val="28"/>
          <w:szCs w:val="28"/>
        </w:rPr>
        <w:t xml:space="preserve"> </w:t>
      </w:r>
      <w:r w:rsidR="00D86788">
        <w:rPr>
          <w:color w:val="000000" w:themeColor="text1"/>
          <w:sz w:val="28"/>
          <w:szCs w:val="28"/>
        </w:rPr>
        <w:t xml:space="preserve">&amp; </w:t>
      </w:r>
      <w:proofErr w:type="spellStart"/>
      <w:proofErr w:type="gramStart"/>
      <w:r w:rsidR="00D86788">
        <w:rPr>
          <w:color w:val="000000" w:themeColor="text1"/>
          <w:sz w:val="28"/>
          <w:szCs w:val="28"/>
        </w:rPr>
        <w:t>Lee,</w:t>
      </w:r>
      <w:r w:rsidR="0075117B">
        <w:rPr>
          <w:color w:val="000000" w:themeColor="text1"/>
          <w:sz w:val="28"/>
          <w:szCs w:val="28"/>
        </w:rPr>
        <w:t>S</w:t>
      </w:r>
      <w:proofErr w:type="spellEnd"/>
      <w:r w:rsidR="0075117B">
        <w:rPr>
          <w:color w:val="000000" w:themeColor="text1"/>
          <w:sz w:val="28"/>
          <w:szCs w:val="28"/>
        </w:rPr>
        <w:t>.</w:t>
      </w:r>
      <w:proofErr w:type="gramEnd"/>
      <w:r w:rsidR="0075117B">
        <w:rPr>
          <w:color w:val="000000" w:themeColor="text1"/>
          <w:sz w:val="28"/>
          <w:szCs w:val="28"/>
        </w:rPr>
        <w:t>(2019). The art of writing introductions. Journa</w:t>
      </w:r>
      <w:r w:rsidR="009F1BC5">
        <w:rPr>
          <w:color w:val="000000" w:themeColor="text1"/>
          <w:sz w:val="28"/>
          <w:szCs w:val="28"/>
        </w:rPr>
        <w:t>l of Academic Writing, 9(1)</w:t>
      </w:r>
      <w:r w:rsidR="004335E4">
        <w:rPr>
          <w:color w:val="000000" w:themeColor="text1"/>
          <w:sz w:val="28"/>
          <w:szCs w:val="28"/>
        </w:rPr>
        <w:t>, 1-10.</w:t>
      </w:r>
    </w:p>
    <w:p w14:paraId="34AD1AD2" w14:textId="665A4004" w:rsidR="000C5B1E" w:rsidRDefault="00217926" w:rsidP="00605C71">
      <w:pPr>
        <w:rPr>
          <w:color w:val="000000" w:themeColor="text1"/>
          <w:sz w:val="28"/>
          <w:szCs w:val="28"/>
        </w:rPr>
      </w:pPr>
      <w:r>
        <w:rPr>
          <w:color w:val="000000" w:themeColor="text1"/>
          <w:sz w:val="28"/>
          <w:szCs w:val="28"/>
        </w:rPr>
        <w:t>-</w:t>
      </w:r>
      <w:proofErr w:type="spellStart"/>
      <w:proofErr w:type="gramStart"/>
      <w:r w:rsidR="00374DD2">
        <w:rPr>
          <w:color w:val="000000" w:themeColor="text1"/>
          <w:sz w:val="28"/>
          <w:szCs w:val="28"/>
        </w:rPr>
        <w:t>Ennis,R.H</w:t>
      </w:r>
      <w:proofErr w:type="spellEnd"/>
      <w:r w:rsidR="00374DD2">
        <w:rPr>
          <w:color w:val="000000" w:themeColor="text1"/>
          <w:sz w:val="28"/>
          <w:szCs w:val="28"/>
        </w:rPr>
        <w:t>.</w:t>
      </w:r>
      <w:proofErr w:type="gramEnd"/>
      <w:r w:rsidR="0048169A">
        <w:rPr>
          <w:color w:val="000000" w:themeColor="text1"/>
          <w:sz w:val="28"/>
          <w:szCs w:val="28"/>
        </w:rPr>
        <w:t>(1985). A</w:t>
      </w:r>
      <w:r w:rsidR="00756590">
        <w:rPr>
          <w:color w:val="000000" w:themeColor="text1"/>
          <w:sz w:val="28"/>
          <w:szCs w:val="28"/>
        </w:rPr>
        <w:t xml:space="preserve"> </w:t>
      </w:r>
      <w:r w:rsidR="0048169A">
        <w:rPr>
          <w:color w:val="000000" w:themeColor="text1"/>
          <w:sz w:val="28"/>
          <w:szCs w:val="28"/>
        </w:rPr>
        <w:t>logical basis for measuring</w:t>
      </w:r>
      <w:r w:rsidR="00756590">
        <w:rPr>
          <w:color w:val="000000" w:themeColor="text1"/>
          <w:sz w:val="28"/>
          <w:szCs w:val="28"/>
        </w:rPr>
        <w:t xml:space="preserve"> critical</w:t>
      </w:r>
      <w:r w:rsidR="009E6B29">
        <w:rPr>
          <w:color w:val="000000" w:themeColor="text1"/>
          <w:sz w:val="28"/>
          <w:szCs w:val="28"/>
        </w:rPr>
        <w:t xml:space="preserve"> thinking skills. Educational</w:t>
      </w:r>
      <w:r w:rsidR="00CC7F94">
        <w:rPr>
          <w:color w:val="000000" w:themeColor="text1"/>
          <w:sz w:val="28"/>
          <w:szCs w:val="28"/>
        </w:rPr>
        <w:t xml:space="preserve"> Leadership, 43(2), 44</w:t>
      </w:r>
      <w:r w:rsidR="005D1972">
        <w:rPr>
          <w:color w:val="000000" w:themeColor="text1"/>
          <w:sz w:val="28"/>
          <w:szCs w:val="28"/>
        </w:rPr>
        <w:t>-48.</w:t>
      </w:r>
    </w:p>
    <w:p w14:paraId="503E5A1B" w14:textId="2F56C6B3" w:rsidR="003321EA" w:rsidRDefault="00217926" w:rsidP="00605C71">
      <w:pPr>
        <w:rPr>
          <w:color w:val="000000" w:themeColor="text1"/>
          <w:sz w:val="28"/>
          <w:szCs w:val="28"/>
        </w:rPr>
      </w:pPr>
      <w:r>
        <w:rPr>
          <w:color w:val="000000" w:themeColor="text1"/>
          <w:sz w:val="28"/>
          <w:szCs w:val="28"/>
        </w:rPr>
        <w:t>-</w:t>
      </w:r>
      <w:proofErr w:type="spellStart"/>
      <w:proofErr w:type="gramStart"/>
      <w:r w:rsidR="00CF1BF5">
        <w:rPr>
          <w:color w:val="000000" w:themeColor="text1"/>
          <w:sz w:val="28"/>
          <w:szCs w:val="28"/>
        </w:rPr>
        <w:t>Facione,P.A</w:t>
      </w:r>
      <w:proofErr w:type="spellEnd"/>
      <w:r w:rsidR="00CF1BF5">
        <w:rPr>
          <w:color w:val="000000" w:themeColor="text1"/>
          <w:sz w:val="28"/>
          <w:szCs w:val="28"/>
        </w:rPr>
        <w:t>.</w:t>
      </w:r>
      <w:proofErr w:type="gramEnd"/>
      <w:r w:rsidR="008327C7">
        <w:rPr>
          <w:color w:val="000000" w:themeColor="text1"/>
          <w:sz w:val="28"/>
          <w:szCs w:val="28"/>
        </w:rPr>
        <w:t>(2011).Critical thinking</w:t>
      </w:r>
      <w:r w:rsidR="00544B21">
        <w:rPr>
          <w:color w:val="000000" w:themeColor="text1"/>
          <w:sz w:val="28"/>
          <w:szCs w:val="28"/>
        </w:rPr>
        <w:t>: What it is and why it counts</w:t>
      </w:r>
      <w:r w:rsidR="00E94E0C">
        <w:rPr>
          <w:color w:val="000000" w:themeColor="text1"/>
          <w:sz w:val="28"/>
          <w:szCs w:val="28"/>
        </w:rPr>
        <w:t>. Insight Assessm</w:t>
      </w:r>
      <w:r w:rsidR="009928A1">
        <w:rPr>
          <w:color w:val="000000" w:themeColor="text1"/>
          <w:sz w:val="28"/>
          <w:szCs w:val="28"/>
        </w:rPr>
        <w:t>ent.</w:t>
      </w:r>
    </w:p>
    <w:p w14:paraId="31614715" w14:textId="66D364A2" w:rsidR="009928A1" w:rsidRDefault="00217926" w:rsidP="00605C71">
      <w:pPr>
        <w:rPr>
          <w:color w:val="000000" w:themeColor="text1"/>
          <w:sz w:val="28"/>
          <w:szCs w:val="28"/>
        </w:rPr>
      </w:pPr>
      <w:r>
        <w:rPr>
          <w:color w:val="000000" w:themeColor="text1"/>
          <w:sz w:val="28"/>
          <w:szCs w:val="28"/>
        </w:rPr>
        <w:t>-</w:t>
      </w:r>
      <w:r w:rsidR="00AB1E30">
        <w:rPr>
          <w:color w:val="000000" w:themeColor="text1"/>
          <w:sz w:val="28"/>
          <w:szCs w:val="28"/>
        </w:rPr>
        <w:t>Lillis,</w:t>
      </w:r>
      <w:r w:rsidR="00806CD1">
        <w:rPr>
          <w:color w:val="000000" w:themeColor="text1"/>
          <w:sz w:val="28"/>
          <w:szCs w:val="28"/>
        </w:rPr>
        <w:t xml:space="preserve"> </w:t>
      </w:r>
      <w:r w:rsidR="00E859BC">
        <w:rPr>
          <w:color w:val="000000" w:themeColor="text1"/>
          <w:sz w:val="28"/>
          <w:szCs w:val="28"/>
        </w:rPr>
        <w:t>T., &amp;</w:t>
      </w:r>
      <w:r w:rsidR="00806CD1">
        <w:rPr>
          <w:color w:val="000000" w:themeColor="text1"/>
          <w:sz w:val="28"/>
          <w:szCs w:val="28"/>
        </w:rPr>
        <w:t xml:space="preserve"> Curry, </w:t>
      </w:r>
      <w:r w:rsidR="00E859BC">
        <w:rPr>
          <w:color w:val="000000" w:themeColor="text1"/>
          <w:sz w:val="28"/>
          <w:szCs w:val="28"/>
        </w:rPr>
        <w:t>M.J. (</w:t>
      </w:r>
      <w:r w:rsidR="00B75DAE">
        <w:rPr>
          <w:color w:val="000000" w:themeColor="text1"/>
          <w:sz w:val="28"/>
          <w:szCs w:val="28"/>
        </w:rPr>
        <w:t>2010</w:t>
      </w:r>
      <w:r w:rsidR="00E859BC">
        <w:rPr>
          <w:color w:val="000000" w:themeColor="text1"/>
          <w:sz w:val="28"/>
          <w:szCs w:val="28"/>
        </w:rPr>
        <w:t>). Academic</w:t>
      </w:r>
      <w:r w:rsidR="00B75DAE">
        <w:rPr>
          <w:color w:val="000000" w:themeColor="text1"/>
          <w:sz w:val="28"/>
          <w:szCs w:val="28"/>
        </w:rPr>
        <w:t xml:space="preserve"> w</w:t>
      </w:r>
      <w:r w:rsidR="008A4BD6">
        <w:rPr>
          <w:color w:val="000000" w:themeColor="text1"/>
          <w:sz w:val="28"/>
          <w:szCs w:val="28"/>
        </w:rPr>
        <w:t>riting in a global context:  The</w:t>
      </w:r>
      <w:r w:rsidR="008E7679">
        <w:rPr>
          <w:color w:val="000000" w:themeColor="text1"/>
          <w:sz w:val="28"/>
          <w:szCs w:val="28"/>
        </w:rPr>
        <w:t xml:space="preserve"> politics and practices of publishing in English</w:t>
      </w:r>
      <w:r w:rsidR="00602934">
        <w:rPr>
          <w:color w:val="000000" w:themeColor="text1"/>
          <w:sz w:val="28"/>
          <w:szCs w:val="28"/>
        </w:rPr>
        <w:t>. Routledge</w:t>
      </w:r>
    </w:p>
    <w:p w14:paraId="6C2E09D4" w14:textId="56C8877F" w:rsidR="00602934" w:rsidRDefault="006C694C" w:rsidP="00605C71">
      <w:pPr>
        <w:rPr>
          <w:color w:val="000000" w:themeColor="text1"/>
          <w:sz w:val="28"/>
          <w:szCs w:val="28"/>
        </w:rPr>
      </w:pPr>
      <w:r>
        <w:rPr>
          <w:color w:val="000000" w:themeColor="text1"/>
          <w:sz w:val="28"/>
          <w:szCs w:val="28"/>
        </w:rPr>
        <w:t>-</w:t>
      </w:r>
      <w:proofErr w:type="spellStart"/>
      <w:proofErr w:type="gramStart"/>
      <w:r w:rsidR="00602934">
        <w:rPr>
          <w:color w:val="000000" w:themeColor="text1"/>
          <w:sz w:val="28"/>
          <w:szCs w:val="28"/>
        </w:rPr>
        <w:t>Murray,</w:t>
      </w:r>
      <w:r w:rsidR="00FD4BF0">
        <w:rPr>
          <w:color w:val="000000" w:themeColor="text1"/>
          <w:sz w:val="28"/>
          <w:szCs w:val="28"/>
        </w:rPr>
        <w:t>R</w:t>
      </w:r>
      <w:proofErr w:type="spellEnd"/>
      <w:r w:rsidR="00FD4BF0">
        <w:rPr>
          <w:color w:val="000000" w:themeColor="text1"/>
          <w:sz w:val="28"/>
          <w:szCs w:val="28"/>
        </w:rPr>
        <w:t>.</w:t>
      </w:r>
      <w:proofErr w:type="gramEnd"/>
      <w:r w:rsidR="00FD4BF0">
        <w:rPr>
          <w:color w:val="000000" w:themeColor="text1"/>
          <w:sz w:val="28"/>
          <w:szCs w:val="28"/>
        </w:rPr>
        <w:t>,&amp; Moore, S. (2006)</w:t>
      </w:r>
      <w:r w:rsidR="0085152D">
        <w:rPr>
          <w:color w:val="000000" w:themeColor="text1"/>
          <w:sz w:val="28"/>
          <w:szCs w:val="28"/>
        </w:rPr>
        <w:t>. The handbook of academic writing</w:t>
      </w:r>
      <w:r w:rsidR="008E3E04">
        <w:rPr>
          <w:color w:val="000000" w:themeColor="text1"/>
          <w:sz w:val="28"/>
          <w:szCs w:val="28"/>
        </w:rPr>
        <w:t>: A fresh approach. McGra</w:t>
      </w:r>
      <w:r w:rsidR="006E1C10">
        <w:rPr>
          <w:color w:val="000000" w:themeColor="text1"/>
          <w:sz w:val="28"/>
          <w:szCs w:val="28"/>
        </w:rPr>
        <w:t>w-Hill Education (UK).</w:t>
      </w:r>
    </w:p>
    <w:p w14:paraId="61AE8259" w14:textId="6602FB83" w:rsidR="00E6406D" w:rsidRDefault="006C694C" w:rsidP="00605C71">
      <w:pPr>
        <w:rPr>
          <w:color w:val="000000" w:themeColor="text1"/>
          <w:sz w:val="28"/>
          <w:szCs w:val="28"/>
        </w:rPr>
      </w:pPr>
      <w:r>
        <w:rPr>
          <w:color w:val="000000" w:themeColor="text1"/>
          <w:sz w:val="28"/>
          <w:szCs w:val="28"/>
        </w:rPr>
        <w:t>-</w:t>
      </w:r>
      <w:proofErr w:type="spellStart"/>
      <w:proofErr w:type="gramStart"/>
      <w:r w:rsidR="00A5104F">
        <w:rPr>
          <w:color w:val="000000" w:themeColor="text1"/>
          <w:sz w:val="28"/>
          <w:szCs w:val="28"/>
        </w:rPr>
        <w:t>Paul,R</w:t>
      </w:r>
      <w:proofErr w:type="spellEnd"/>
      <w:r w:rsidR="00FA2F91">
        <w:rPr>
          <w:color w:val="000000" w:themeColor="text1"/>
          <w:sz w:val="28"/>
          <w:szCs w:val="28"/>
        </w:rPr>
        <w:t>.</w:t>
      </w:r>
      <w:proofErr w:type="gramEnd"/>
      <w:r w:rsidR="00FA2F91">
        <w:rPr>
          <w:color w:val="000000" w:themeColor="text1"/>
          <w:sz w:val="28"/>
          <w:szCs w:val="28"/>
        </w:rPr>
        <w:t xml:space="preserve">,&amp; </w:t>
      </w:r>
      <w:proofErr w:type="spellStart"/>
      <w:r w:rsidR="00FA2F91">
        <w:rPr>
          <w:color w:val="000000" w:themeColor="text1"/>
          <w:sz w:val="28"/>
          <w:szCs w:val="28"/>
        </w:rPr>
        <w:t>Elder,</w:t>
      </w:r>
      <w:r w:rsidR="002C05CF">
        <w:rPr>
          <w:color w:val="000000" w:themeColor="text1"/>
          <w:sz w:val="28"/>
          <w:szCs w:val="28"/>
        </w:rPr>
        <w:t>L</w:t>
      </w:r>
      <w:proofErr w:type="spellEnd"/>
      <w:r w:rsidR="002C05CF">
        <w:rPr>
          <w:color w:val="000000" w:themeColor="text1"/>
          <w:sz w:val="28"/>
          <w:szCs w:val="28"/>
        </w:rPr>
        <w:t>.(2001)</w:t>
      </w:r>
      <w:r w:rsidR="00EA6C4C">
        <w:rPr>
          <w:color w:val="000000" w:themeColor="text1"/>
          <w:sz w:val="28"/>
          <w:szCs w:val="28"/>
        </w:rPr>
        <w:t>.Critical thinking: The</w:t>
      </w:r>
      <w:r w:rsidR="009D6FD6">
        <w:rPr>
          <w:color w:val="000000" w:themeColor="text1"/>
          <w:sz w:val="28"/>
          <w:szCs w:val="28"/>
        </w:rPr>
        <w:t xml:space="preserve"> nature of critical </w:t>
      </w:r>
      <w:r w:rsidR="003D6868">
        <w:rPr>
          <w:color w:val="000000" w:themeColor="text1"/>
          <w:sz w:val="28"/>
          <w:szCs w:val="28"/>
        </w:rPr>
        <w:t>and cre</w:t>
      </w:r>
      <w:r w:rsidR="00B44249">
        <w:rPr>
          <w:color w:val="000000" w:themeColor="text1"/>
          <w:sz w:val="28"/>
          <w:szCs w:val="28"/>
        </w:rPr>
        <w:t>ative thought</w:t>
      </w:r>
      <w:r w:rsidR="00C0426B">
        <w:rPr>
          <w:color w:val="000000" w:themeColor="text1"/>
          <w:sz w:val="28"/>
          <w:szCs w:val="28"/>
        </w:rPr>
        <w:t>. Journal of Developmental Education,</w:t>
      </w:r>
      <w:r w:rsidR="00A05969">
        <w:rPr>
          <w:color w:val="000000" w:themeColor="text1"/>
          <w:sz w:val="28"/>
          <w:szCs w:val="28"/>
        </w:rPr>
        <w:t xml:space="preserve"> 25(2),40-41.</w:t>
      </w:r>
    </w:p>
    <w:p w14:paraId="594F7DB2" w14:textId="5F6C392E" w:rsidR="00BD0C9A" w:rsidRDefault="006C694C" w:rsidP="00605C71">
      <w:pPr>
        <w:rPr>
          <w:color w:val="000000" w:themeColor="text1"/>
          <w:sz w:val="28"/>
          <w:szCs w:val="28"/>
        </w:rPr>
      </w:pPr>
      <w:r>
        <w:rPr>
          <w:color w:val="000000" w:themeColor="text1"/>
          <w:sz w:val="28"/>
          <w:szCs w:val="28"/>
        </w:rPr>
        <w:t>-</w:t>
      </w:r>
      <w:proofErr w:type="spellStart"/>
      <w:proofErr w:type="gramStart"/>
      <w:r w:rsidR="00332F31">
        <w:rPr>
          <w:color w:val="000000" w:themeColor="text1"/>
          <w:sz w:val="28"/>
          <w:szCs w:val="28"/>
        </w:rPr>
        <w:t>Pecorari,</w:t>
      </w:r>
      <w:r w:rsidR="007D2D37">
        <w:rPr>
          <w:color w:val="000000" w:themeColor="text1"/>
          <w:sz w:val="28"/>
          <w:szCs w:val="28"/>
        </w:rPr>
        <w:t>D</w:t>
      </w:r>
      <w:proofErr w:type="spellEnd"/>
      <w:r w:rsidR="007D2D37">
        <w:rPr>
          <w:color w:val="000000" w:themeColor="text1"/>
          <w:sz w:val="28"/>
          <w:szCs w:val="28"/>
        </w:rPr>
        <w:t>.</w:t>
      </w:r>
      <w:proofErr w:type="gramEnd"/>
      <w:r w:rsidR="008E17E2">
        <w:rPr>
          <w:color w:val="000000" w:themeColor="text1"/>
          <w:sz w:val="28"/>
          <w:szCs w:val="28"/>
        </w:rPr>
        <w:t>(2003). G</w:t>
      </w:r>
      <w:r w:rsidR="00317C5B">
        <w:rPr>
          <w:color w:val="000000" w:themeColor="text1"/>
          <w:sz w:val="28"/>
          <w:szCs w:val="28"/>
        </w:rPr>
        <w:t xml:space="preserve">ood and </w:t>
      </w:r>
      <w:r w:rsidR="006F55D1">
        <w:rPr>
          <w:color w:val="000000" w:themeColor="text1"/>
          <w:sz w:val="28"/>
          <w:szCs w:val="28"/>
        </w:rPr>
        <w:t>original: Plagiarism</w:t>
      </w:r>
      <w:r w:rsidR="00317C5B">
        <w:rPr>
          <w:color w:val="000000" w:themeColor="text1"/>
          <w:sz w:val="28"/>
          <w:szCs w:val="28"/>
        </w:rPr>
        <w:t xml:space="preserve"> </w:t>
      </w:r>
      <w:r w:rsidR="0055694D">
        <w:rPr>
          <w:color w:val="000000" w:themeColor="text1"/>
          <w:sz w:val="28"/>
          <w:szCs w:val="28"/>
        </w:rPr>
        <w:t>and patchwriting in academic second-</w:t>
      </w:r>
      <w:r w:rsidR="00580203">
        <w:rPr>
          <w:color w:val="000000" w:themeColor="text1"/>
          <w:sz w:val="28"/>
          <w:szCs w:val="28"/>
        </w:rPr>
        <w:t xml:space="preserve">language writing. Journal </w:t>
      </w:r>
      <w:r w:rsidR="006F55D1">
        <w:rPr>
          <w:color w:val="000000" w:themeColor="text1"/>
          <w:sz w:val="28"/>
          <w:szCs w:val="28"/>
        </w:rPr>
        <w:t>of Second</w:t>
      </w:r>
      <w:r w:rsidR="00580203">
        <w:rPr>
          <w:color w:val="000000" w:themeColor="text1"/>
          <w:sz w:val="28"/>
          <w:szCs w:val="28"/>
        </w:rPr>
        <w:t xml:space="preserve"> Lang</w:t>
      </w:r>
      <w:r w:rsidR="004070B3">
        <w:rPr>
          <w:color w:val="000000" w:themeColor="text1"/>
          <w:sz w:val="28"/>
          <w:szCs w:val="28"/>
        </w:rPr>
        <w:t>uage Writing, 12(4),317-345</w:t>
      </w:r>
      <w:r w:rsidR="00965B60">
        <w:rPr>
          <w:color w:val="000000" w:themeColor="text1"/>
          <w:sz w:val="28"/>
          <w:szCs w:val="28"/>
        </w:rPr>
        <w:t>.</w:t>
      </w:r>
    </w:p>
    <w:p w14:paraId="65FB76FE" w14:textId="38C65770" w:rsidR="004324D0" w:rsidRDefault="006C694C" w:rsidP="00605C71">
      <w:pPr>
        <w:rPr>
          <w:color w:val="000000" w:themeColor="text1"/>
          <w:sz w:val="28"/>
          <w:szCs w:val="28"/>
        </w:rPr>
      </w:pPr>
      <w:r>
        <w:rPr>
          <w:color w:val="000000" w:themeColor="text1"/>
          <w:sz w:val="28"/>
          <w:szCs w:val="28"/>
        </w:rPr>
        <w:t>-</w:t>
      </w:r>
      <w:proofErr w:type="spellStart"/>
      <w:r w:rsidR="00BD608B">
        <w:rPr>
          <w:color w:val="000000" w:themeColor="text1"/>
          <w:sz w:val="28"/>
          <w:szCs w:val="28"/>
        </w:rPr>
        <w:t>Proshansky</w:t>
      </w:r>
      <w:proofErr w:type="spellEnd"/>
      <w:r w:rsidR="00BD608B">
        <w:rPr>
          <w:color w:val="000000" w:themeColor="text1"/>
          <w:sz w:val="28"/>
          <w:szCs w:val="28"/>
        </w:rPr>
        <w:t>,</w:t>
      </w:r>
      <w:r w:rsidR="006F55D1">
        <w:rPr>
          <w:color w:val="000000" w:themeColor="text1"/>
          <w:sz w:val="28"/>
          <w:szCs w:val="28"/>
        </w:rPr>
        <w:t xml:space="preserve"> </w:t>
      </w:r>
      <w:r w:rsidR="00BD608B">
        <w:rPr>
          <w:color w:val="000000" w:themeColor="text1"/>
          <w:sz w:val="28"/>
          <w:szCs w:val="28"/>
        </w:rPr>
        <w:t>H</w:t>
      </w:r>
      <w:r w:rsidR="009039A8">
        <w:rPr>
          <w:color w:val="000000" w:themeColor="text1"/>
          <w:sz w:val="28"/>
          <w:szCs w:val="28"/>
        </w:rPr>
        <w:t>.M.,</w:t>
      </w:r>
      <w:r w:rsidR="006F55D1">
        <w:rPr>
          <w:color w:val="000000" w:themeColor="text1"/>
          <w:sz w:val="28"/>
          <w:szCs w:val="28"/>
        </w:rPr>
        <w:t xml:space="preserve"> </w:t>
      </w:r>
      <w:proofErr w:type="gramStart"/>
      <w:r w:rsidR="009039A8">
        <w:rPr>
          <w:color w:val="000000" w:themeColor="text1"/>
          <w:sz w:val="28"/>
          <w:szCs w:val="28"/>
        </w:rPr>
        <w:t>FABIAN,A.K.</w:t>
      </w:r>
      <w:proofErr w:type="gramEnd"/>
      <w:r w:rsidR="009039A8">
        <w:rPr>
          <w:color w:val="000000" w:themeColor="text1"/>
          <w:sz w:val="28"/>
          <w:szCs w:val="28"/>
        </w:rPr>
        <w:t>,&amp;</w:t>
      </w:r>
      <w:r w:rsidR="00AD3CC4">
        <w:rPr>
          <w:color w:val="000000" w:themeColor="text1"/>
          <w:sz w:val="28"/>
          <w:szCs w:val="28"/>
        </w:rPr>
        <w:t xml:space="preserve"> </w:t>
      </w:r>
      <w:proofErr w:type="spellStart"/>
      <w:r w:rsidR="00AD3CC4">
        <w:rPr>
          <w:color w:val="000000" w:themeColor="text1"/>
          <w:sz w:val="28"/>
          <w:szCs w:val="28"/>
        </w:rPr>
        <w:t>Kaminoff</w:t>
      </w:r>
      <w:proofErr w:type="spellEnd"/>
      <w:r w:rsidR="00AD3CC4">
        <w:rPr>
          <w:color w:val="000000" w:themeColor="text1"/>
          <w:sz w:val="28"/>
          <w:szCs w:val="28"/>
        </w:rPr>
        <w:t xml:space="preserve">, </w:t>
      </w:r>
      <w:r w:rsidR="008F541A">
        <w:rPr>
          <w:color w:val="000000" w:themeColor="text1"/>
          <w:sz w:val="28"/>
          <w:szCs w:val="28"/>
        </w:rPr>
        <w:t xml:space="preserve"> Psycho</w:t>
      </w:r>
      <w:r w:rsidR="009F0EC6">
        <w:rPr>
          <w:color w:val="000000" w:themeColor="text1"/>
          <w:sz w:val="28"/>
          <w:szCs w:val="28"/>
        </w:rPr>
        <w:t xml:space="preserve">logy, </w:t>
      </w:r>
      <w:r w:rsidR="00AD3CC4">
        <w:rPr>
          <w:color w:val="000000" w:themeColor="text1"/>
          <w:sz w:val="28"/>
          <w:szCs w:val="28"/>
        </w:rPr>
        <w:t>R</w:t>
      </w:r>
      <w:r w:rsidR="0028255E">
        <w:rPr>
          <w:color w:val="000000" w:themeColor="text1"/>
          <w:sz w:val="28"/>
          <w:szCs w:val="28"/>
        </w:rPr>
        <w:t>(1983). Place-</w:t>
      </w:r>
      <w:r w:rsidR="00C923F3">
        <w:rPr>
          <w:color w:val="000000" w:themeColor="text1"/>
          <w:sz w:val="28"/>
          <w:szCs w:val="28"/>
        </w:rPr>
        <w:t>identity: Physical</w:t>
      </w:r>
      <w:r w:rsidR="00F56DEC">
        <w:rPr>
          <w:color w:val="000000" w:themeColor="text1"/>
          <w:sz w:val="28"/>
          <w:szCs w:val="28"/>
        </w:rPr>
        <w:t xml:space="preserve"> world </w:t>
      </w:r>
      <w:r w:rsidR="00980E53">
        <w:rPr>
          <w:color w:val="000000" w:themeColor="text1"/>
          <w:sz w:val="28"/>
          <w:szCs w:val="28"/>
        </w:rPr>
        <w:t xml:space="preserve">socialization of the self. Journal of </w:t>
      </w:r>
      <w:r w:rsidR="008F541A">
        <w:rPr>
          <w:color w:val="000000" w:themeColor="text1"/>
          <w:sz w:val="28"/>
          <w:szCs w:val="28"/>
        </w:rPr>
        <w:t>Environmental</w:t>
      </w:r>
      <w:r w:rsidR="006F1966">
        <w:rPr>
          <w:color w:val="000000" w:themeColor="text1"/>
          <w:sz w:val="28"/>
          <w:szCs w:val="28"/>
        </w:rPr>
        <w:t xml:space="preserve"> </w:t>
      </w:r>
      <w:r w:rsidR="00844A64">
        <w:rPr>
          <w:color w:val="000000" w:themeColor="text1"/>
          <w:sz w:val="28"/>
          <w:szCs w:val="28"/>
        </w:rPr>
        <w:t>Psychology,</w:t>
      </w:r>
      <w:r w:rsidR="00471424">
        <w:rPr>
          <w:color w:val="000000" w:themeColor="text1"/>
          <w:sz w:val="28"/>
          <w:szCs w:val="28"/>
        </w:rPr>
        <w:t xml:space="preserve"> 3(1),57-83.</w:t>
      </w:r>
    </w:p>
    <w:p w14:paraId="709514E6" w14:textId="2741F3D2" w:rsidR="006925B9" w:rsidRDefault="006C694C" w:rsidP="00605C71">
      <w:pPr>
        <w:rPr>
          <w:color w:val="000000" w:themeColor="text1"/>
          <w:sz w:val="28"/>
          <w:szCs w:val="28"/>
        </w:rPr>
      </w:pPr>
      <w:r>
        <w:rPr>
          <w:color w:val="000000" w:themeColor="text1"/>
          <w:sz w:val="28"/>
          <w:szCs w:val="28"/>
        </w:rPr>
        <w:t>-</w:t>
      </w:r>
      <w:proofErr w:type="spellStart"/>
      <w:proofErr w:type="gramStart"/>
      <w:r w:rsidR="009E00A5">
        <w:rPr>
          <w:color w:val="000000" w:themeColor="text1"/>
          <w:sz w:val="28"/>
          <w:szCs w:val="28"/>
        </w:rPr>
        <w:t>Relph,E</w:t>
      </w:r>
      <w:proofErr w:type="spellEnd"/>
      <w:r w:rsidR="009E00A5">
        <w:rPr>
          <w:color w:val="000000" w:themeColor="text1"/>
          <w:sz w:val="28"/>
          <w:szCs w:val="28"/>
        </w:rPr>
        <w:t>.</w:t>
      </w:r>
      <w:proofErr w:type="gramEnd"/>
      <w:r w:rsidR="009E00A5">
        <w:rPr>
          <w:color w:val="000000" w:themeColor="text1"/>
          <w:sz w:val="28"/>
          <w:szCs w:val="28"/>
        </w:rPr>
        <w:t>(</w:t>
      </w:r>
      <w:r w:rsidR="0065351B">
        <w:rPr>
          <w:color w:val="000000" w:themeColor="text1"/>
          <w:sz w:val="28"/>
          <w:szCs w:val="28"/>
        </w:rPr>
        <w:t xml:space="preserve">1976). Place and </w:t>
      </w:r>
      <w:proofErr w:type="spellStart"/>
      <w:r w:rsidR="0065351B">
        <w:rPr>
          <w:color w:val="000000" w:themeColor="text1"/>
          <w:sz w:val="28"/>
          <w:szCs w:val="28"/>
        </w:rPr>
        <w:t>pl</w:t>
      </w:r>
      <w:r w:rsidR="00642973">
        <w:rPr>
          <w:color w:val="000000" w:themeColor="text1"/>
          <w:sz w:val="28"/>
          <w:szCs w:val="28"/>
        </w:rPr>
        <w:t>acelessness</w:t>
      </w:r>
      <w:proofErr w:type="spellEnd"/>
      <w:r w:rsidR="00642973">
        <w:rPr>
          <w:color w:val="000000" w:themeColor="text1"/>
          <w:sz w:val="28"/>
          <w:szCs w:val="28"/>
        </w:rPr>
        <w:t>. London: Pion Lim</w:t>
      </w:r>
      <w:r w:rsidR="00E006ED">
        <w:rPr>
          <w:color w:val="000000" w:themeColor="text1"/>
          <w:sz w:val="28"/>
          <w:szCs w:val="28"/>
        </w:rPr>
        <w:t>ited.</w:t>
      </w:r>
    </w:p>
    <w:p w14:paraId="0DFAB754" w14:textId="28339263" w:rsidR="004335E4" w:rsidRDefault="006C694C" w:rsidP="00605C71">
      <w:pPr>
        <w:rPr>
          <w:color w:val="000000" w:themeColor="text1"/>
          <w:sz w:val="28"/>
          <w:szCs w:val="28"/>
        </w:rPr>
      </w:pPr>
      <w:r>
        <w:rPr>
          <w:color w:val="000000" w:themeColor="text1"/>
          <w:sz w:val="28"/>
          <w:szCs w:val="28"/>
        </w:rPr>
        <w:t>-</w:t>
      </w:r>
      <w:r w:rsidR="004335E4">
        <w:rPr>
          <w:color w:val="000000" w:themeColor="text1"/>
          <w:sz w:val="28"/>
          <w:szCs w:val="28"/>
        </w:rPr>
        <w:t>Smith, J</w:t>
      </w:r>
      <w:r w:rsidR="005B2592">
        <w:rPr>
          <w:color w:val="000000" w:themeColor="text1"/>
          <w:sz w:val="28"/>
          <w:szCs w:val="28"/>
        </w:rPr>
        <w:t xml:space="preserve">.&amp; </w:t>
      </w:r>
      <w:proofErr w:type="spellStart"/>
      <w:proofErr w:type="gramStart"/>
      <w:r w:rsidR="005B2592">
        <w:rPr>
          <w:color w:val="000000" w:themeColor="text1"/>
          <w:sz w:val="28"/>
          <w:szCs w:val="28"/>
        </w:rPr>
        <w:t>Jones,P</w:t>
      </w:r>
      <w:proofErr w:type="spellEnd"/>
      <w:proofErr w:type="gramEnd"/>
      <w:r w:rsidR="005B2592">
        <w:rPr>
          <w:color w:val="000000" w:themeColor="text1"/>
          <w:sz w:val="28"/>
          <w:szCs w:val="28"/>
        </w:rPr>
        <w:t xml:space="preserve"> </w:t>
      </w:r>
      <w:r w:rsidR="00CD3D61">
        <w:rPr>
          <w:color w:val="000000" w:themeColor="text1"/>
          <w:sz w:val="28"/>
          <w:szCs w:val="28"/>
        </w:rPr>
        <w:t>.(2018) Writing academic reports:</w:t>
      </w:r>
      <w:r w:rsidR="003759CF">
        <w:rPr>
          <w:color w:val="000000" w:themeColor="text1"/>
          <w:sz w:val="28"/>
          <w:szCs w:val="28"/>
        </w:rPr>
        <w:t xml:space="preserve"> A guide for students. London:</w:t>
      </w:r>
      <w:r w:rsidR="007B5673">
        <w:rPr>
          <w:color w:val="000000" w:themeColor="text1"/>
          <w:sz w:val="28"/>
          <w:szCs w:val="28"/>
        </w:rPr>
        <w:t xml:space="preserve"> Routledge.</w:t>
      </w:r>
    </w:p>
    <w:p w14:paraId="7F5187EE" w14:textId="6512AD01" w:rsidR="00991AA6" w:rsidRDefault="006C694C" w:rsidP="00605C71">
      <w:pPr>
        <w:rPr>
          <w:color w:val="000000" w:themeColor="text1"/>
          <w:sz w:val="28"/>
          <w:szCs w:val="28"/>
        </w:rPr>
      </w:pPr>
      <w:r>
        <w:rPr>
          <w:color w:val="000000" w:themeColor="text1"/>
          <w:sz w:val="28"/>
          <w:szCs w:val="28"/>
        </w:rPr>
        <w:t>-</w:t>
      </w:r>
      <w:proofErr w:type="spellStart"/>
      <w:proofErr w:type="gramStart"/>
      <w:r w:rsidR="00991AA6">
        <w:rPr>
          <w:color w:val="000000" w:themeColor="text1"/>
          <w:sz w:val="28"/>
          <w:szCs w:val="28"/>
        </w:rPr>
        <w:t>Smith,J</w:t>
      </w:r>
      <w:proofErr w:type="spellEnd"/>
      <w:r w:rsidR="00991AA6">
        <w:rPr>
          <w:color w:val="000000" w:themeColor="text1"/>
          <w:sz w:val="28"/>
          <w:szCs w:val="28"/>
        </w:rPr>
        <w:t>.</w:t>
      </w:r>
      <w:proofErr w:type="gramEnd"/>
      <w:r w:rsidR="00991AA6">
        <w:rPr>
          <w:color w:val="000000" w:themeColor="text1"/>
          <w:sz w:val="28"/>
          <w:szCs w:val="28"/>
        </w:rPr>
        <w:t>(2017)</w:t>
      </w:r>
      <w:r w:rsidR="00EC55EA">
        <w:rPr>
          <w:color w:val="000000" w:themeColor="text1"/>
          <w:sz w:val="28"/>
          <w:szCs w:val="28"/>
        </w:rPr>
        <w:t>. The Art of Writing Academic</w:t>
      </w:r>
      <w:r w:rsidR="00421DD8">
        <w:rPr>
          <w:color w:val="000000" w:themeColor="text1"/>
          <w:sz w:val="28"/>
          <w:szCs w:val="28"/>
        </w:rPr>
        <w:t xml:space="preserve"> Reports.</w:t>
      </w:r>
      <w:r w:rsidR="00215C23">
        <w:rPr>
          <w:color w:val="000000" w:themeColor="text1"/>
          <w:sz w:val="28"/>
          <w:szCs w:val="28"/>
        </w:rPr>
        <w:t xml:space="preserve"> </w:t>
      </w:r>
      <w:r w:rsidR="00421DD8">
        <w:rPr>
          <w:color w:val="000000" w:themeColor="text1"/>
          <w:sz w:val="28"/>
          <w:szCs w:val="28"/>
        </w:rPr>
        <w:t>London:</w:t>
      </w:r>
      <w:r w:rsidR="00215C23">
        <w:rPr>
          <w:color w:val="000000" w:themeColor="text1"/>
          <w:sz w:val="28"/>
          <w:szCs w:val="28"/>
        </w:rPr>
        <w:t xml:space="preserve"> Academic</w:t>
      </w:r>
      <w:r w:rsidR="00421DD8">
        <w:rPr>
          <w:color w:val="000000" w:themeColor="text1"/>
          <w:sz w:val="28"/>
          <w:szCs w:val="28"/>
        </w:rPr>
        <w:t xml:space="preserve"> Press.</w:t>
      </w:r>
    </w:p>
    <w:p w14:paraId="47CA150C" w14:textId="2A56C96C" w:rsidR="00471424" w:rsidRDefault="006C694C" w:rsidP="00605C71">
      <w:pPr>
        <w:rPr>
          <w:color w:val="000000" w:themeColor="text1"/>
          <w:sz w:val="28"/>
          <w:szCs w:val="28"/>
        </w:rPr>
      </w:pPr>
      <w:r>
        <w:rPr>
          <w:color w:val="000000" w:themeColor="text1"/>
          <w:sz w:val="28"/>
          <w:szCs w:val="28"/>
        </w:rPr>
        <w:t>-</w:t>
      </w:r>
      <w:proofErr w:type="spellStart"/>
      <w:proofErr w:type="gramStart"/>
      <w:r w:rsidR="00374BB7">
        <w:rPr>
          <w:color w:val="000000" w:themeColor="text1"/>
          <w:sz w:val="28"/>
          <w:szCs w:val="28"/>
        </w:rPr>
        <w:t>Stokols,D</w:t>
      </w:r>
      <w:proofErr w:type="spellEnd"/>
      <w:r w:rsidR="00374BB7">
        <w:rPr>
          <w:color w:val="000000" w:themeColor="text1"/>
          <w:sz w:val="28"/>
          <w:szCs w:val="28"/>
        </w:rPr>
        <w:t>.</w:t>
      </w:r>
      <w:proofErr w:type="gramEnd"/>
      <w:r w:rsidR="00374BB7">
        <w:rPr>
          <w:color w:val="000000" w:themeColor="text1"/>
          <w:sz w:val="28"/>
          <w:szCs w:val="28"/>
        </w:rPr>
        <w:t>,</w:t>
      </w:r>
      <w:r w:rsidR="00E268A4">
        <w:rPr>
          <w:color w:val="000000" w:themeColor="text1"/>
          <w:sz w:val="28"/>
          <w:szCs w:val="28"/>
        </w:rPr>
        <w:t xml:space="preserve"> </w:t>
      </w:r>
      <w:r w:rsidR="00374BB7">
        <w:rPr>
          <w:color w:val="000000" w:themeColor="text1"/>
          <w:sz w:val="28"/>
          <w:szCs w:val="28"/>
        </w:rPr>
        <w:t>&amp;</w:t>
      </w:r>
      <w:r w:rsidR="00E268A4">
        <w:rPr>
          <w:color w:val="000000" w:themeColor="text1"/>
          <w:sz w:val="28"/>
          <w:szCs w:val="28"/>
        </w:rPr>
        <w:t xml:space="preserve"> </w:t>
      </w:r>
      <w:r w:rsidR="007323FF">
        <w:rPr>
          <w:color w:val="000000" w:themeColor="text1"/>
          <w:sz w:val="28"/>
          <w:szCs w:val="28"/>
        </w:rPr>
        <w:t>Shumaker, S.A.(1981)</w:t>
      </w:r>
      <w:r w:rsidR="00605D2C">
        <w:rPr>
          <w:color w:val="000000" w:themeColor="text1"/>
          <w:sz w:val="28"/>
          <w:szCs w:val="28"/>
        </w:rPr>
        <w:t>.T</w:t>
      </w:r>
      <w:r w:rsidR="00A733E9">
        <w:rPr>
          <w:color w:val="000000" w:themeColor="text1"/>
          <w:sz w:val="28"/>
          <w:szCs w:val="28"/>
        </w:rPr>
        <w:t>he psychol</w:t>
      </w:r>
      <w:r w:rsidR="000C5456">
        <w:rPr>
          <w:color w:val="000000" w:themeColor="text1"/>
          <w:sz w:val="28"/>
          <w:szCs w:val="28"/>
        </w:rPr>
        <w:t>ogical</w:t>
      </w:r>
      <w:r w:rsidR="00B450E7">
        <w:rPr>
          <w:color w:val="000000" w:themeColor="text1"/>
          <w:sz w:val="28"/>
          <w:szCs w:val="28"/>
        </w:rPr>
        <w:t xml:space="preserve"> context of residential</w:t>
      </w:r>
      <w:r w:rsidR="008D0E7D">
        <w:rPr>
          <w:color w:val="000000" w:themeColor="text1"/>
          <w:sz w:val="28"/>
          <w:szCs w:val="28"/>
        </w:rPr>
        <w:t xml:space="preserve"> mobility and well-</w:t>
      </w:r>
      <w:r w:rsidR="007D3410">
        <w:rPr>
          <w:color w:val="000000" w:themeColor="text1"/>
          <w:sz w:val="28"/>
          <w:szCs w:val="28"/>
        </w:rPr>
        <w:t>being. Journal</w:t>
      </w:r>
      <w:r w:rsidR="00103171">
        <w:rPr>
          <w:color w:val="000000" w:themeColor="text1"/>
          <w:sz w:val="28"/>
          <w:szCs w:val="28"/>
        </w:rPr>
        <w:t xml:space="preserve"> of </w:t>
      </w:r>
      <w:r w:rsidR="007D3410">
        <w:rPr>
          <w:color w:val="000000" w:themeColor="text1"/>
          <w:sz w:val="28"/>
          <w:szCs w:val="28"/>
        </w:rPr>
        <w:t>Social Issues</w:t>
      </w:r>
      <w:r w:rsidR="009C344C">
        <w:rPr>
          <w:color w:val="000000" w:themeColor="text1"/>
          <w:sz w:val="28"/>
          <w:szCs w:val="28"/>
        </w:rPr>
        <w:t>, 37(3),149-171</w:t>
      </w:r>
      <w:r w:rsidR="00356790">
        <w:rPr>
          <w:color w:val="000000" w:themeColor="text1"/>
          <w:sz w:val="28"/>
          <w:szCs w:val="28"/>
        </w:rPr>
        <w:t>.</w:t>
      </w:r>
    </w:p>
    <w:p w14:paraId="1FB4E639" w14:textId="599D6CE1" w:rsidR="006E1C10" w:rsidRDefault="00A65958" w:rsidP="00605C71">
      <w:pPr>
        <w:rPr>
          <w:color w:val="000000" w:themeColor="text1"/>
          <w:sz w:val="28"/>
          <w:szCs w:val="28"/>
        </w:rPr>
      </w:pPr>
      <w:proofErr w:type="spellStart"/>
      <w:r>
        <w:rPr>
          <w:color w:val="000000" w:themeColor="text1"/>
          <w:sz w:val="28"/>
          <w:szCs w:val="28"/>
        </w:rPr>
        <w:lastRenderedPageBreak/>
        <w:t>Swalees</w:t>
      </w:r>
      <w:proofErr w:type="spellEnd"/>
      <w:r>
        <w:rPr>
          <w:color w:val="000000" w:themeColor="text1"/>
          <w:sz w:val="28"/>
          <w:szCs w:val="28"/>
        </w:rPr>
        <w:t xml:space="preserve">, J.M., &amp; </w:t>
      </w:r>
      <w:proofErr w:type="spellStart"/>
      <w:proofErr w:type="gramStart"/>
      <w:r>
        <w:rPr>
          <w:color w:val="000000" w:themeColor="text1"/>
          <w:sz w:val="28"/>
          <w:szCs w:val="28"/>
        </w:rPr>
        <w:t>F</w:t>
      </w:r>
      <w:r w:rsidR="00341008">
        <w:rPr>
          <w:color w:val="000000" w:themeColor="text1"/>
          <w:sz w:val="28"/>
          <w:szCs w:val="28"/>
        </w:rPr>
        <w:t>eak,C.B</w:t>
      </w:r>
      <w:proofErr w:type="spellEnd"/>
      <w:r w:rsidR="00341008">
        <w:rPr>
          <w:color w:val="000000" w:themeColor="text1"/>
          <w:sz w:val="28"/>
          <w:szCs w:val="28"/>
        </w:rPr>
        <w:t>.</w:t>
      </w:r>
      <w:proofErr w:type="gramEnd"/>
      <w:r w:rsidR="00341008">
        <w:rPr>
          <w:color w:val="000000" w:themeColor="text1"/>
          <w:sz w:val="28"/>
          <w:szCs w:val="28"/>
        </w:rPr>
        <w:t>(2012).Academic writing</w:t>
      </w:r>
      <w:r w:rsidR="006A4F06">
        <w:rPr>
          <w:color w:val="000000" w:themeColor="text1"/>
          <w:sz w:val="28"/>
          <w:szCs w:val="28"/>
        </w:rPr>
        <w:t xml:space="preserve"> for graduate students: Essential tasks and </w:t>
      </w:r>
      <w:r w:rsidR="008B37A8">
        <w:rPr>
          <w:color w:val="000000" w:themeColor="text1"/>
          <w:sz w:val="28"/>
          <w:szCs w:val="28"/>
        </w:rPr>
        <w:t>skills. University</w:t>
      </w:r>
      <w:r w:rsidR="006A4F06">
        <w:rPr>
          <w:color w:val="000000" w:themeColor="text1"/>
          <w:sz w:val="28"/>
          <w:szCs w:val="28"/>
        </w:rPr>
        <w:t xml:space="preserve"> of Michi</w:t>
      </w:r>
      <w:r w:rsidR="008B37A8">
        <w:rPr>
          <w:color w:val="000000" w:themeColor="text1"/>
          <w:sz w:val="28"/>
          <w:szCs w:val="28"/>
        </w:rPr>
        <w:t>gan Press.</w:t>
      </w:r>
    </w:p>
    <w:p w14:paraId="05BA6943" w14:textId="77777777" w:rsidR="007B5673" w:rsidRPr="00F319C7" w:rsidRDefault="007B5673" w:rsidP="00605C71">
      <w:pPr>
        <w:rPr>
          <w:color w:val="000000" w:themeColor="text1"/>
          <w:sz w:val="32"/>
          <w:szCs w:val="32"/>
        </w:rPr>
      </w:pPr>
    </w:p>
    <w:p w14:paraId="223C6D79" w14:textId="77777777" w:rsidR="00404B4E" w:rsidRPr="00404B4E" w:rsidRDefault="00404B4E" w:rsidP="00605C71">
      <w:pPr>
        <w:rPr>
          <w:color w:val="335B74" w:themeColor="text2"/>
          <w:sz w:val="32"/>
          <w:szCs w:val="32"/>
        </w:rPr>
      </w:pPr>
    </w:p>
    <w:sectPr w:rsidR="00404B4E" w:rsidRPr="00404B4E" w:rsidSect="00DC279C">
      <w:footerReference w:type="first" r:id="rId12"/>
      <w:pgSz w:w="11906" w:h="16838"/>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6F7CD" w14:textId="77777777" w:rsidR="00F64D95" w:rsidRDefault="00F64D95" w:rsidP="00261E99">
      <w:pPr>
        <w:spacing w:after="0" w:line="240" w:lineRule="auto"/>
      </w:pPr>
      <w:r>
        <w:separator/>
      </w:r>
    </w:p>
  </w:endnote>
  <w:endnote w:type="continuationSeparator" w:id="0">
    <w:p w14:paraId="29EEE3AC" w14:textId="77777777" w:rsidR="00F64D95" w:rsidRDefault="00F64D95" w:rsidP="00261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tka Text">
    <w:panose1 w:val="00000000000000000000"/>
    <w:charset w:val="00"/>
    <w:family w:val="auto"/>
    <w:pitch w:val="variable"/>
    <w:sig w:usb0="A00002EF" w:usb1="4000204B" w:usb2="00000000" w:usb3="00000000" w:csb0="0000019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0F91" w14:textId="77777777" w:rsidR="00C60A29" w:rsidRDefault="00C60A29" w:rsidP="00C60A29">
    <w:pPr>
      <w:rPr>
        <w:color w:val="000000" w:themeColor="text1"/>
        <w:sz w:val="28"/>
        <w:szCs w:val="28"/>
      </w:rPr>
    </w:pPr>
    <w:r w:rsidRPr="17C2BD5E">
      <w:rPr>
        <w:sz w:val="36"/>
        <w:szCs w:val="36"/>
      </w:rPr>
      <w:t>Introduction</w:t>
    </w:r>
  </w:p>
  <w:p w14:paraId="7C71A9E9" w14:textId="3838CBCA" w:rsidR="00C60A29" w:rsidRDefault="00C60A29" w:rsidP="00C60A29">
    <w:pPr>
      <w:rPr>
        <w:color w:val="000000" w:themeColor="text1"/>
        <w:sz w:val="28"/>
        <w:szCs w:val="28"/>
      </w:rPr>
    </w:pPr>
    <w:proofErr w:type="spellStart"/>
    <w:r w:rsidRPr="17C2BD5E">
      <w:rPr>
        <w:sz w:val="36"/>
        <w:szCs w:val="36"/>
      </w:rPr>
      <w:t>Introd</w:t>
    </w:r>
    <w:proofErr w:type="spellEnd"/>
    <w:r w:rsidRPr="00C60A29">
      <w:t xml:space="preserve"> </w:t>
    </w:r>
    <w:proofErr w:type="spellStart"/>
    <w:r w:rsidRPr="00C60A29">
      <w:rPr>
        <w:sz w:val="36"/>
        <w:szCs w:val="36"/>
      </w:rPr>
      <w:t>Introduction</w:t>
    </w:r>
    <w:r w:rsidRPr="17C2BD5E">
      <w:rPr>
        <w:sz w:val="36"/>
        <w:szCs w:val="36"/>
      </w:rPr>
      <w:t>uction</w:t>
    </w:r>
    <w:proofErr w:type="spellEnd"/>
  </w:p>
  <w:p w14:paraId="023087B5" w14:textId="77777777" w:rsidR="00C60A29" w:rsidRDefault="00C60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1E490" w14:textId="77777777" w:rsidR="00F64D95" w:rsidRDefault="00F64D95" w:rsidP="00261E99">
      <w:pPr>
        <w:spacing w:after="0" w:line="240" w:lineRule="auto"/>
      </w:pPr>
      <w:r>
        <w:separator/>
      </w:r>
    </w:p>
  </w:footnote>
  <w:footnote w:type="continuationSeparator" w:id="0">
    <w:p w14:paraId="68B050D8" w14:textId="77777777" w:rsidR="00F64D95" w:rsidRDefault="00F64D95" w:rsidP="00261E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6DUBTY6" int2:invalidationBookmarkName="" int2:hashCode="2jmj7l5rSw0yVb" int2:id="3l3DCF7L">
      <int2:state int2:value="Rejected" int2:type="WordDesignerComplexDecoratorAnnotationType"/>
    </int2:bookmark>
    <int2:bookmark int2:bookmarkName="_Int_SzuJUtIH" int2:invalidationBookmarkName="" int2:hashCode="uFjLKCYX+wlW2W" int2:id="5jSi1nTs">
      <int2:state int2:value="Reject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0346"/>
    <w:multiLevelType w:val="hybridMultilevel"/>
    <w:tmpl w:val="D1CE5454"/>
    <w:lvl w:ilvl="0" w:tplc="B1241F68">
      <w:start w:val="1"/>
      <w:numFmt w:val="bullet"/>
      <w:lvlText w:val=""/>
      <w:lvlJc w:val="left"/>
      <w:pPr>
        <w:ind w:left="720" w:hanging="360"/>
      </w:pPr>
      <w:rPr>
        <w:rFonts w:ascii="Symbol" w:hAnsi="Symbol" w:hint="default"/>
      </w:rPr>
    </w:lvl>
    <w:lvl w:ilvl="1" w:tplc="3146D900">
      <w:start w:val="1"/>
      <w:numFmt w:val="bullet"/>
      <w:lvlText w:val="o"/>
      <w:lvlJc w:val="left"/>
      <w:pPr>
        <w:ind w:left="1440" w:hanging="360"/>
      </w:pPr>
      <w:rPr>
        <w:rFonts w:ascii="Courier New" w:hAnsi="Courier New" w:hint="default"/>
      </w:rPr>
    </w:lvl>
    <w:lvl w:ilvl="2" w:tplc="6E289152">
      <w:start w:val="1"/>
      <w:numFmt w:val="bullet"/>
      <w:lvlText w:val=""/>
      <w:lvlJc w:val="left"/>
      <w:pPr>
        <w:ind w:left="2160" w:hanging="360"/>
      </w:pPr>
      <w:rPr>
        <w:rFonts w:ascii="Wingdings" w:hAnsi="Wingdings" w:hint="default"/>
      </w:rPr>
    </w:lvl>
    <w:lvl w:ilvl="3" w:tplc="5F6887F4">
      <w:start w:val="1"/>
      <w:numFmt w:val="bullet"/>
      <w:lvlText w:val=""/>
      <w:lvlJc w:val="left"/>
      <w:pPr>
        <w:ind w:left="2880" w:hanging="360"/>
      </w:pPr>
      <w:rPr>
        <w:rFonts w:ascii="Symbol" w:hAnsi="Symbol" w:hint="default"/>
      </w:rPr>
    </w:lvl>
    <w:lvl w:ilvl="4" w:tplc="3E8CCBA0">
      <w:start w:val="1"/>
      <w:numFmt w:val="bullet"/>
      <w:lvlText w:val="o"/>
      <w:lvlJc w:val="left"/>
      <w:pPr>
        <w:ind w:left="3600" w:hanging="360"/>
      </w:pPr>
      <w:rPr>
        <w:rFonts w:ascii="Courier New" w:hAnsi="Courier New" w:hint="default"/>
      </w:rPr>
    </w:lvl>
    <w:lvl w:ilvl="5" w:tplc="55BA5A5A">
      <w:start w:val="1"/>
      <w:numFmt w:val="bullet"/>
      <w:lvlText w:val=""/>
      <w:lvlJc w:val="left"/>
      <w:pPr>
        <w:ind w:left="4320" w:hanging="360"/>
      </w:pPr>
      <w:rPr>
        <w:rFonts w:ascii="Wingdings" w:hAnsi="Wingdings" w:hint="default"/>
      </w:rPr>
    </w:lvl>
    <w:lvl w:ilvl="6" w:tplc="BFD87194">
      <w:start w:val="1"/>
      <w:numFmt w:val="bullet"/>
      <w:lvlText w:val=""/>
      <w:lvlJc w:val="left"/>
      <w:pPr>
        <w:ind w:left="5040" w:hanging="360"/>
      </w:pPr>
      <w:rPr>
        <w:rFonts w:ascii="Symbol" w:hAnsi="Symbol" w:hint="default"/>
      </w:rPr>
    </w:lvl>
    <w:lvl w:ilvl="7" w:tplc="A9EC55B2">
      <w:start w:val="1"/>
      <w:numFmt w:val="bullet"/>
      <w:lvlText w:val="o"/>
      <w:lvlJc w:val="left"/>
      <w:pPr>
        <w:ind w:left="5760" w:hanging="360"/>
      </w:pPr>
      <w:rPr>
        <w:rFonts w:ascii="Courier New" w:hAnsi="Courier New" w:hint="default"/>
      </w:rPr>
    </w:lvl>
    <w:lvl w:ilvl="8" w:tplc="0D0A8488">
      <w:start w:val="1"/>
      <w:numFmt w:val="bullet"/>
      <w:lvlText w:val=""/>
      <w:lvlJc w:val="left"/>
      <w:pPr>
        <w:ind w:left="6480" w:hanging="360"/>
      </w:pPr>
      <w:rPr>
        <w:rFonts w:ascii="Wingdings" w:hAnsi="Wingdings" w:hint="default"/>
      </w:rPr>
    </w:lvl>
  </w:abstractNum>
  <w:abstractNum w:abstractNumId="1" w15:restartNumberingAfterBreak="0">
    <w:nsid w:val="38F8F84C"/>
    <w:multiLevelType w:val="hybridMultilevel"/>
    <w:tmpl w:val="A1281586"/>
    <w:lvl w:ilvl="0" w:tplc="0FA214CA">
      <w:start w:val="1"/>
      <w:numFmt w:val="bullet"/>
      <w:lvlText w:val=""/>
      <w:lvlJc w:val="left"/>
      <w:pPr>
        <w:ind w:left="720" w:hanging="360"/>
      </w:pPr>
      <w:rPr>
        <w:rFonts w:ascii="Symbol" w:hAnsi="Symbol" w:hint="default"/>
      </w:rPr>
    </w:lvl>
    <w:lvl w:ilvl="1" w:tplc="1150962E">
      <w:start w:val="1"/>
      <w:numFmt w:val="bullet"/>
      <w:lvlText w:val="o"/>
      <w:lvlJc w:val="left"/>
      <w:pPr>
        <w:ind w:left="1440" w:hanging="360"/>
      </w:pPr>
      <w:rPr>
        <w:rFonts w:ascii="Courier New" w:hAnsi="Courier New" w:hint="default"/>
      </w:rPr>
    </w:lvl>
    <w:lvl w:ilvl="2" w:tplc="E18416C8">
      <w:start w:val="1"/>
      <w:numFmt w:val="bullet"/>
      <w:lvlText w:val=""/>
      <w:lvlJc w:val="left"/>
      <w:pPr>
        <w:ind w:left="2160" w:hanging="360"/>
      </w:pPr>
      <w:rPr>
        <w:rFonts w:ascii="Wingdings" w:hAnsi="Wingdings" w:hint="default"/>
      </w:rPr>
    </w:lvl>
    <w:lvl w:ilvl="3" w:tplc="6B0C1EE6">
      <w:start w:val="1"/>
      <w:numFmt w:val="bullet"/>
      <w:lvlText w:val=""/>
      <w:lvlJc w:val="left"/>
      <w:pPr>
        <w:ind w:left="2880" w:hanging="360"/>
      </w:pPr>
      <w:rPr>
        <w:rFonts w:ascii="Symbol" w:hAnsi="Symbol" w:hint="default"/>
      </w:rPr>
    </w:lvl>
    <w:lvl w:ilvl="4" w:tplc="D666B0EE">
      <w:start w:val="1"/>
      <w:numFmt w:val="bullet"/>
      <w:lvlText w:val="o"/>
      <w:lvlJc w:val="left"/>
      <w:pPr>
        <w:ind w:left="3600" w:hanging="360"/>
      </w:pPr>
      <w:rPr>
        <w:rFonts w:ascii="Courier New" w:hAnsi="Courier New" w:hint="default"/>
      </w:rPr>
    </w:lvl>
    <w:lvl w:ilvl="5" w:tplc="49CED262">
      <w:start w:val="1"/>
      <w:numFmt w:val="bullet"/>
      <w:lvlText w:val=""/>
      <w:lvlJc w:val="left"/>
      <w:pPr>
        <w:ind w:left="4320" w:hanging="360"/>
      </w:pPr>
      <w:rPr>
        <w:rFonts w:ascii="Wingdings" w:hAnsi="Wingdings" w:hint="default"/>
      </w:rPr>
    </w:lvl>
    <w:lvl w:ilvl="6" w:tplc="85C0BED8">
      <w:start w:val="1"/>
      <w:numFmt w:val="bullet"/>
      <w:lvlText w:val=""/>
      <w:lvlJc w:val="left"/>
      <w:pPr>
        <w:ind w:left="5040" w:hanging="360"/>
      </w:pPr>
      <w:rPr>
        <w:rFonts w:ascii="Symbol" w:hAnsi="Symbol" w:hint="default"/>
      </w:rPr>
    </w:lvl>
    <w:lvl w:ilvl="7" w:tplc="F58EED6A">
      <w:start w:val="1"/>
      <w:numFmt w:val="bullet"/>
      <w:lvlText w:val="o"/>
      <w:lvlJc w:val="left"/>
      <w:pPr>
        <w:ind w:left="5760" w:hanging="360"/>
      </w:pPr>
      <w:rPr>
        <w:rFonts w:ascii="Courier New" w:hAnsi="Courier New" w:hint="default"/>
      </w:rPr>
    </w:lvl>
    <w:lvl w:ilvl="8" w:tplc="8C2CDD72">
      <w:start w:val="1"/>
      <w:numFmt w:val="bullet"/>
      <w:lvlText w:val=""/>
      <w:lvlJc w:val="left"/>
      <w:pPr>
        <w:ind w:left="6480" w:hanging="360"/>
      </w:pPr>
      <w:rPr>
        <w:rFonts w:ascii="Wingdings" w:hAnsi="Wingdings" w:hint="default"/>
      </w:rPr>
    </w:lvl>
  </w:abstractNum>
  <w:num w:numId="1" w16cid:durableId="825127151">
    <w:abstractNumId w:val="1"/>
  </w:num>
  <w:num w:numId="2" w16cid:durableId="1361203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959A74"/>
    <w:rsid w:val="000020A1"/>
    <w:rsid w:val="00002FFC"/>
    <w:rsid w:val="0001282A"/>
    <w:rsid w:val="00013C89"/>
    <w:rsid w:val="00020D85"/>
    <w:rsid w:val="000223E4"/>
    <w:rsid w:val="0002591F"/>
    <w:rsid w:val="00031ED8"/>
    <w:rsid w:val="00043413"/>
    <w:rsid w:val="000501CE"/>
    <w:rsid w:val="000522D6"/>
    <w:rsid w:val="00054ECB"/>
    <w:rsid w:val="00084B0D"/>
    <w:rsid w:val="000C43AB"/>
    <w:rsid w:val="000C5456"/>
    <w:rsid w:val="000C5B1E"/>
    <w:rsid w:val="000C6A67"/>
    <w:rsid w:val="000C6DAA"/>
    <w:rsid w:val="000D3350"/>
    <w:rsid w:val="00103171"/>
    <w:rsid w:val="001167AD"/>
    <w:rsid w:val="00124675"/>
    <w:rsid w:val="00157085"/>
    <w:rsid w:val="001605E0"/>
    <w:rsid w:val="00185D56"/>
    <w:rsid w:val="00190936"/>
    <w:rsid w:val="001C2A14"/>
    <w:rsid w:val="001D591D"/>
    <w:rsid w:val="001E0315"/>
    <w:rsid w:val="001F085E"/>
    <w:rsid w:val="001F1B25"/>
    <w:rsid w:val="001F204E"/>
    <w:rsid w:val="00201FCE"/>
    <w:rsid w:val="00215C23"/>
    <w:rsid w:val="00217926"/>
    <w:rsid w:val="002201CF"/>
    <w:rsid w:val="002364AB"/>
    <w:rsid w:val="00240183"/>
    <w:rsid w:val="00241B8E"/>
    <w:rsid w:val="00243461"/>
    <w:rsid w:val="00261E99"/>
    <w:rsid w:val="00262319"/>
    <w:rsid w:val="00280A7B"/>
    <w:rsid w:val="0028255E"/>
    <w:rsid w:val="002B05F4"/>
    <w:rsid w:val="002C05CF"/>
    <w:rsid w:val="002C560B"/>
    <w:rsid w:val="002D7306"/>
    <w:rsid w:val="002E6984"/>
    <w:rsid w:val="002F3AFE"/>
    <w:rsid w:val="002F5655"/>
    <w:rsid w:val="002F770C"/>
    <w:rsid w:val="00300CFC"/>
    <w:rsid w:val="00313C94"/>
    <w:rsid w:val="00315F72"/>
    <w:rsid w:val="00317C5B"/>
    <w:rsid w:val="003231A7"/>
    <w:rsid w:val="00326D95"/>
    <w:rsid w:val="003321EA"/>
    <w:rsid w:val="00332F31"/>
    <w:rsid w:val="00336F90"/>
    <w:rsid w:val="00341008"/>
    <w:rsid w:val="003452D4"/>
    <w:rsid w:val="00346D42"/>
    <w:rsid w:val="00352B49"/>
    <w:rsid w:val="00356790"/>
    <w:rsid w:val="00356CB3"/>
    <w:rsid w:val="00374BB7"/>
    <w:rsid w:val="00374DD2"/>
    <w:rsid w:val="00375287"/>
    <w:rsid w:val="003759CF"/>
    <w:rsid w:val="00375E1D"/>
    <w:rsid w:val="00394D6E"/>
    <w:rsid w:val="00396DF2"/>
    <w:rsid w:val="003B1CA1"/>
    <w:rsid w:val="003B4855"/>
    <w:rsid w:val="003C36E1"/>
    <w:rsid w:val="003D67F7"/>
    <w:rsid w:val="003D6868"/>
    <w:rsid w:val="003E3538"/>
    <w:rsid w:val="00404B4E"/>
    <w:rsid w:val="00405949"/>
    <w:rsid w:val="004070B3"/>
    <w:rsid w:val="00420DA2"/>
    <w:rsid w:val="00421DD8"/>
    <w:rsid w:val="00432366"/>
    <w:rsid w:val="004324D0"/>
    <w:rsid w:val="00432569"/>
    <w:rsid w:val="004335E4"/>
    <w:rsid w:val="004424E1"/>
    <w:rsid w:val="0045078B"/>
    <w:rsid w:val="00456A4E"/>
    <w:rsid w:val="00461002"/>
    <w:rsid w:val="00461ED9"/>
    <w:rsid w:val="0046622F"/>
    <w:rsid w:val="00471424"/>
    <w:rsid w:val="004720E8"/>
    <w:rsid w:val="004737B1"/>
    <w:rsid w:val="00473870"/>
    <w:rsid w:val="0048169A"/>
    <w:rsid w:val="00484349"/>
    <w:rsid w:val="00490DA8"/>
    <w:rsid w:val="00491007"/>
    <w:rsid w:val="00493519"/>
    <w:rsid w:val="00495820"/>
    <w:rsid w:val="0049587D"/>
    <w:rsid w:val="00495AF3"/>
    <w:rsid w:val="004A1713"/>
    <w:rsid w:val="004C34C2"/>
    <w:rsid w:val="004C4803"/>
    <w:rsid w:val="004D23B1"/>
    <w:rsid w:val="004E755B"/>
    <w:rsid w:val="004E77E2"/>
    <w:rsid w:val="00505182"/>
    <w:rsid w:val="005170BC"/>
    <w:rsid w:val="005178A9"/>
    <w:rsid w:val="00540D13"/>
    <w:rsid w:val="00544B21"/>
    <w:rsid w:val="0055694D"/>
    <w:rsid w:val="00561668"/>
    <w:rsid w:val="00580203"/>
    <w:rsid w:val="00582008"/>
    <w:rsid w:val="00587FB1"/>
    <w:rsid w:val="00592B7F"/>
    <w:rsid w:val="005A3601"/>
    <w:rsid w:val="005A4022"/>
    <w:rsid w:val="005B2592"/>
    <w:rsid w:val="005C2A69"/>
    <w:rsid w:val="005D1972"/>
    <w:rsid w:val="005E2556"/>
    <w:rsid w:val="005E393F"/>
    <w:rsid w:val="005E7D7C"/>
    <w:rsid w:val="00602934"/>
    <w:rsid w:val="00605C71"/>
    <w:rsid w:val="00605D2C"/>
    <w:rsid w:val="006114A5"/>
    <w:rsid w:val="00617692"/>
    <w:rsid w:val="006265D8"/>
    <w:rsid w:val="00630C3E"/>
    <w:rsid w:val="00636C6C"/>
    <w:rsid w:val="00642973"/>
    <w:rsid w:val="0065243A"/>
    <w:rsid w:val="0065351B"/>
    <w:rsid w:val="00663CA0"/>
    <w:rsid w:val="00672300"/>
    <w:rsid w:val="00687EF1"/>
    <w:rsid w:val="0069039B"/>
    <w:rsid w:val="006925B9"/>
    <w:rsid w:val="006A4F06"/>
    <w:rsid w:val="006B0DF8"/>
    <w:rsid w:val="006C694C"/>
    <w:rsid w:val="006D76C1"/>
    <w:rsid w:val="006E1C10"/>
    <w:rsid w:val="006E3D43"/>
    <w:rsid w:val="006F1966"/>
    <w:rsid w:val="006F55D1"/>
    <w:rsid w:val="006F5D15"/>
    <w:rsid w:val="006F663F"/>
    <w:rsid w:val="00701EE0"/>
    <w:rsid w:val="00702374"/>
    <w:rsid w:val="0070289A"/>
    <w:rsid w:val="0070294A"/>
    <w:rsid w:val="007034D8"/>
    <w:rsid w:val="007078B6"/>
    <w:rsid w:val="00711F60"/>
    <w:rsid w:val="00720958"/>
    <w:rsid w:val="00721B9E"/>
    <w:rsid w:val="0072327D"/>
    <w:rsid w:val="007244E8"/>
    <w:rsid w:val="007323FF"/>
    <w:rsid w:val="00745245"/>
    <w:rsid w:val="0075117B"/>
    <w:rsid w:val="0075286C"/>
    <w:rsid w:val="00756590"/>
    <w:rsid w:val="00756A16"/>
    <w:rsid w:val="0076390F"/>
    <w:rsid w:val="0077086B"/>
    <w:rsid w:val="00786CDE"/>
    <w:rsid w:val="007B300A"/>
    <w:rsid w:val="007B5673"/>
    <w:rsid w:val="007D2D37"/>
    <w:rsid w:val="007D3410"/>
    <w:rsid w:val="007D56BE"/>
    <w:rsid w:val="007E4BEA"/>
    <w:rsid w:val="007F4AFD"/>
    <w:rsid w:val="008003F4"/>
    <w:rsid w:val="00804595"/>
    <w:rsid w:val="00806CD1"/>
    <w:rsid w:val="0081748A"/>
    <w:rsid w:val="00822080"/>
    <w:rsid w:val="008327C7"/>
    <w:rsid w:val="00836EA4"/>
    <w:rsid w:val="008370DD"/>
    <w:rsid w:val="00841FD6"/>
    <w:rsid w:val="0084422D"/>
    <w:rsid w:val="00844A64"/>
    <w:rsid w:val="008502FD"/>
    <w:rsid w:val="0085152D"/>
    <w:rsid w:val="00856E55"/>
    <w:rsid w:val="008649CE"/>
    <w:rsid w:val="0086574E"/>
    <w:rsid w:val="00877065"/>
    <w:rsid w:val="00884D25"/>
    <w:rsid w:val="00891B08"/>
    <w:rsid w:val="008937C6"/>
    <w:rsid w:val="00894780"/>
    <w:rsid w:val="008A1F80"/>
    <w:rsid w:val="008A4BD6"/>
    <w:rsid w:val="008A7B25"/>
    <w:rsid w:val="008B227D"/>
    <w:rsid w:val="008B37A8"/>
    <w:rsid w:val="008C5A33"/>
    <w:rsid w:val="008D0E7D"/>
    <w:rsid w:val="008D4FE5"/>
    <w:rsid w:val="008E17E2"/>
    <w:rsid w:val="008E3E04"/>
    <w:rsid w:val="008E7679"/>
    <w:rsid w:val="008F4C76"/>
    <w:rsid w:val="008F4F89"/>
    <w:rsid w:val="008F541A"/>
    <w:rsid w:val="009039A8"/>
    <w:rsid w:val="00905643"/>
    <w:rsid w:val="00906921"/>
    <w:rsid w:val="009171C3"/>
    <w:rsid w:val="00936C55"/>
    <w:rsid w:val="00937823"/>
    <w:rsid w:val="00956347"/>
    <w:rsid w:val="00965B60"/>
    <w:rsid w:val="00966329"/>
    <w:rsid w:val="0096771D"/>
    <w:rsid w:val="00980E53"/>
    <w:rsid w:val="00982416"/>
    <w:rsid w:val="00987545"/>
    <w:rsid w:val="00991AA6"/>
    <w:rsid w:val="009928A1"/>
    <w:rsid w:val="00997D23"/>
    <w:rsid w:val="009A3EE8"/>
    <w:rsid w:val="009C0725"/>
    <w:rsid w:val="009C344C"/>
    <w:rsid w:val="009D1D39"/>
    <w:rsid w:val="009D230C"/>
    <w:rsid w:val="009D5B42"/>
    <w:rsid w:val="009D5BA6"/>
    <w:rsid w:val="009D6FD6"/>
    <w:rsid w:val="009E00A5"/>
    <w:rsid w:val="009E13D4"/>
    <w:rsid w:val="009E6B29"/>
    <w:rsid w:val="009F0EC6"/>
    <w:rsid w:val="009F1BC5"/>
    <w:rsid w:val="009F5675"/>
    <w:rsid w:val="009F5972"/>
    <w:rsid w:val="00A04696"/>
    <w:rsid w:val="00A05969"/>
    <w:rsid w:val="00A27327"/>
    <w:rsid w:val="00A3531D"/>
    <w:rsid w:val="00A5104F"/>
    <w:rsid w:val="00A60336"/>
    <w:rsid w:val="00A62868"/>
    <w:rsid w:val="00A65958"/>
    <w:rsid w:val="00A733E9"/>
    <w:rsid w:val="00A80B6C"/>
    <w:rsid w:val="00A82BAE"/>
    <w:rsid w:val="00A90029"/>
    <w:rsid w:val="00A9277B"/>
    <w:rsid w:val="00AA25BC"/>
    <w:rsid w:val="00AA40E3"/>
    <w:rsid w:val="00AA7C0F"/>
    <w:rsid w:val="00AB1E30"/>
    <w:rsid w:val="00AD3CC4"/>
    <w:rsid w:val="00AE09D2"/>
    <w:rsid w:val="00B04CD8"/>
    <w:rsid w:val="00B05062"/>
    <w:rsid w:val="00B12056"/>
    <w:rsid w:val="00B15D7E"/>
    <w:rsid w:val="00B34045"/>
    <w:rsid w:val="00B4062A"/>
    <w:rsid w:val="00B42AFB"/>
    <w:rsid w:val="00B44249"/>
    <w:rsid w:val="00B450E7"/>
    <w:rsid w:val="00B465D8"/>
    <w:rsid w:val="00B5351F"/>
    <w:rsid w:val="00B61AE3"/>
    <w:rsid w:val="00B63521"/>
    <w:rsid w:val="00B712D2"/>
    <w:rsid w:val="00B75DAE"/>
    <w:rsid w:val="00B9434F"/>
    <w:rsid w:val="00B97F22"/>
    <w:rsid w:val="00BA7BC2"/>
    <w:rsid w:val="00BB7D6D"/>
    <w:rsid w:val="00BD0C9A"/>
    <w:rsid w:val="00BD25DB"/>
    <w:rsid w:val="00BD3772"/>
    <w:rsid w:val="00BD608B"/>
    <w:rsid w:val="00BD6622"/>
    <w:rsid w:val="00BE46E2"/>
    <w:rsid w:val="00BE7C30"/>
    <w:rsid w:val="00BE7D76"/>
    <w:rsid w:val="00BF1C17"/>
    <w:rsid w:val="00BF221B"/>
    <w:rsid w:val="00BF2B07"/>
    <w:rsid w:val="00C0426B"/>
    <w:rsid w:val="00C1257A"/>
    <w:rsid w:val="00C16C33"/>
    <w:rsid w:val="00C32B18"/>
    <w:rsid w:val="00C422BB"/>
    <w:rsid w:val="00C43D5B"/>
    <w:rsid w:val="00C60A29"/>
    <w:rsid w:val="00C61AEC"/>
    <w:rsid w:val="00C63398"/>
    <w:rsid w:val="00C640D3"/>
    <w:rsid w:val="00C65370"/>
    <w:rsid w:val="00C65E6B"/>
    <w:rsid w:val="00C75CDE"/>
    <w:rsid w:val="00C77C42"/>
    <w:rsid w:val="00C8433F"/>
    <w:rsid w:val="00C902F3"/>
    <w:rsid w:val="00C923F3"/>
    <w:rsid w:val="00CB1A4C"/>
    <w:rsid w:val="00CB439C"/>
    <w:rsid w:val="00CC6443"/>
    <w:rsid w:val="00CC7F94"/>
    <w:rsid w:val="00CD3D61"/>
    <w:rsid w:val="00CD4BF0"/>
    <w:rsid w:val="00CD67C0"/>
    <w:rsid w:val="00CD707A"/>
    <w:rsid w:val="00CD71D5"/>
    <w:rsid w:val="00CF1BF5"/>
    <w:rsid w:val="00CF1DE6"/>
    <w:rsid w:val="00D053D0"/>
    <w:rsid w:val="00D11CED"/>
    <w:rsid w:val="00D23CBB"/>
    <w:rsid w:val="00D40791"/>
    <w:rsid w:val="00D42156"/>
    <w:rsid w:val="00D56D26"/>
    <w:rsid w:val="00D63704"/>
    <w:rsid w:val="00D7297D"/>
    <w:rsid w:val="00D760D6"/>
    <w:rsid w:val="00D83748"/>
    <w:rsid w:val="00D86788"/>
    <w:rsid w:val="00D97E16"/>
    <w:rsid w:val="00DA1FDF"/>
    <w:rsid w:val="00DA41DE"/>
    <w:rsid w:val="00DA783D"/>
    <w:rsid w:val="00DC0695"/>
    <w:rsid w:val="00DC0779"/>
    <w:rsid w:val="00DC2565"/>
    <w:rsid w:val="00DC279C"/>
    <w:rsid w:val="00DC3709"/>
    <w:rsid w:val="00DC3C52"/>
    <w:rsid w:val="00DE1CEF"/>
    <w:rsid w:val="00DE1EB4"/>
    <w:rsid w:val="00DE6613"/>
    <w:rsid w:val="00DF4C4F"/>
    <w:rsid w:val="00E006ED"/>
    <w:rsid w:val="00E024BC"/>
    <w:rsid w:val="00E03AC1"/>
    <w:rsid w:val="00E17E06"/>
    <w:rsid w:val="00E20AC2"/>
    <w:rsid w:val="00E239FF"/>
    <w:rsid w:val="00E258D7"/>
    <w:rsid w:val="00E268A4"/>
    <w:rsid w:val="00E351DB"/>
    <w:rsid w:val="00E368AB"/>
    <w:rsid w:val="00E41730"/>
    <w:rsid w:val="00E53ECF"/>
    <w:rsid w:val="00E57AC3"/>
    <w:rsid w:val="00E61A49"/>
    <w:rsid w:val="00E62432"/>
    <w:rsid w:val="00E6406D"/>
    <w:rsid w:val="00E70133"/>
    <w:rsid w:val="00E75908"/>
    <w:rsid w:val="00E859BC"/>
    <w:rsid w:val="00E86FE0"/>
    <w:rsid w:val="00E87E93"/>
    <w:rsid w:val="00E94E0C"/>
    <w:rsid w:val="00E97BBF"/>
    <w:rsid w:val="00EA6C4C"/>
    <w:rsid w:val="00EC4C72"/>
    <w:rsid w:val="00EC51CE"/>
    <w:rsid w:val="00EC55EA"/>
    <w:rsid w:val="00ED2317"/>
    <w:rsid w:val="00ED3D10"/>
    <w:rsid w:val="00EF17AC"/>
    <w:rsid w:val="00F113BC"/>
    <w:rsid w:val="00F14B6F"/>
    <w:rsid w:val="00F15B0E"/>
    <w:rsid w:val="00F21C23"/>
    <w:rsid w:val="00F24362"/>
    <w:rsid w:val="00F26123"/>
    <w:rsid w:val="00F319C7"/>
    <w:rsid w:val="00F3289D"/>
    <w:rsid w:val="00F5072B"/>
    <w:rsid w:val="00F511B0"/>
    <w:rsid w:val="00F53E70"/>
    <w:rsid w:val="00F56DEC"/>
    <w:rsid w:val="00F57CE2"/>
    <w:rsid w:val="00F64D95"/>
    <w:rsid w:val="00F65BF4"/>
    <w:rsid w:val="00F72370"/>
    <w:rsid w:val="00F91AAA"/>
    <w:rsid w:val="00F95EAF"/>
    <w:rsid w:val="00FA097E"/>
    <w:rsid w:val="00FA1492"/>
    <w:rsid w:val="00FA2F91"/>
    <w:rsid w:val="00FA6C11"/>
    <w:rsid w:val="00FB2CEE"/>
    <w:rsid w:val="00FC0319"/>
    <w:rsid w:val="00FD4BF0"/>
    <w:rsid w:val="00FE30A7"/>
    <w:rsid w:val="00FE4B3F"/>
    <w:rsid w:val="00FF24CF"/>
    <w:rsid w:val="00FF2704"/>
    <w:rsid w:val="00FF5EC4"/>
    <w:rsid w:val="13959A74"/>
    <w:rsid w:val="17C2B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59A74"/>
  <w15:chartTrackingRefBased/>
  <w15:docId w15:val="{D12D0FA0-912B-4B95-B342-4BB60C65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C2BD5E"/>
    <w:rPr>
      <w:rFonts w:ascii="Sitka Text"/>
      <w:color w:val="183976"/>
      <w:sz w:val="24"/>
      <w:szCs w:val="24"/>
    </w:rPr>
  </w:style>
  <w:style w:type="paragraph" w:styleId="Heading1">
    <w:name w:val="heading 1"/>
    <w:basedOn w:val="Normal"/>
    <w:next w:val="Normal"/>
    <w:link w:val="Heading1Char"/>
    <w:uiPriority w:val="9"/>
    <w:qFormat/>
    <w:rsid w:val="17C2BD5E"/>
    <w:pPr>
      <w:keepNext/>
      <w:keepLines/>
      <w:jc w:val="center"/>
      <w:outlineLvl w:val="0"/>
    </w:pPr>
    <w:rPr>
      <w:rFonts w:ascii="Eras Bold ITC"/>
      <w:b/>
      <w:bCs/>
      <w:sz w:val="44"/>
      <w:szCs w:val="44"/>
    </w:rPr>
  </w:style>
  <w:style w:type="paragraph" w:styleId="Heading2">
    <w:name w:val="heading 2"/>
    <w:basedOn w:val="Normal"/>
    <w:next w:val="Normal"/>
    <w:link w:val="Heading2Char"/>
    <w:uiPriority w:val="9"/>
    <w:unhideWhenUsed/>
    <w:qFormat/>
    <w:rsid w:val="17C2BD5E"/>
    <w:pPr>
      <w:keepNext/>
      <w:keepLines/>
      <w:jc w:val="center"/>
      <w:outlineLvl w:val="1"/>
    </w:pPr>
    <w:rPr>
      <w:rFonts w:ascii="Eras Bold ITC"/>
      <w:b/>
      <w:bCs/>
      <w:sz w:val="32"/>
      <w:szCs w:val="32"/>
    </w:rPr>
  </w:style>
  <w:style w:type="paragraph" w:styleId="Heading3">
    <w:name w:val="heading 3"/>
    <w:basedOn w:val="Normal"/>
    <w:next w:val="Normal"/>
    <w:link w:val="Heading3Char"/>
    <w:uiPriority w:val="9"/>
    <w:unhideWhenUsed/>
    <w:qFormat/>
    <w:rsid w:val="17C2BD5E"/>
    <w:pPr>
      <w:keepNext/>
      <w:keepLines/>
      <w:jc w:val="center"/>
      <w:outlineLvl w:val="2"/>
    </w:pPr>
    <w:rPr>
      <w:rFonts w:ascii="Eras Bold ITC"/>
      <w:b/>
      <w:bCs/>
      <w:sz w:val="30"/>
      <w:szCs w:val="30"/>
    </w:rPr>
  </w:style>
  <w:style w:type="paragraph" w:styleId="Heading4">
    <w:name w:val="heading 4"/>
    <w:basedOn w:val="Normal"/>
    <w:next w:val="Normal"/>
    <w:link w:val="Heading4Char"/>
    <w:uiPriority w:val="9"/>
    <w:unhideWhenUsed/>
    <w:qFormat/>
    <w:rsid w:val="17C2BD5E"/>
    <w:pPr>
      <w:keepNext/>
      <w:keepLines/>
      <w:jc w:val="center"/>
      <w:outlineLvl w:val="3"/>
    </w:pPr>
    <w:rPr>
      <w:rFonts w:ascii="Eras Bold ITC"/>
      <w:b/>
      <w:bCs/>
      <w:sz w:val="29"/>
      <w:szCs w:val="29"/>
    </w:rPr>
  </w:style>
  <w:style w:type="paragraph" w:styleId="Heading5">
    <w:name w:val="heading 5"/>
    <w:basedOn w:val="Normal"/>
    <w:next w:val="Normal"/>
    <w:link w:val="Heading5Char"/>
    <w:uiPriority w:val="9"/>
    <w:unhideWhenUsed/>
    <w:qFormat/>
    <w:rsid w:val="17C2BD5E"/>
    <w:pPr>
      <w:keepNext/>
      <w:keepLines/>
      <w:jc w:val="center"/>
      <w:outlineLvl w:val="4"/>
    </w:pPr>
    <w:rPr>
      <w:rFonts w:ascii="Eras Bold ITC"/>
      <w:b/>
      <w:bCs/>
      <w:sz w:val="28"/>
      <w:szCs w:val="28"/>
    </w:rPr>
  </w:style>
  <w:style w:type="paragraph" w:styleId="Heading6">
    <w:name w:val="heading 6"/>
    <w:basedOn w:val="Normal"/>
    <w:next w:val="Normal"/>
    <w:link w:val="Heading6Char"/>
    <w:uiPriority w:val="9"/>
    <w:unhideWhenUsed/>
    <w:qFormat/>
    <w:rsid w:val="17C2BD5E"/>
    <w:pPr>
      <w:keepNext/>
      <w:keepLines/>
      <w:jc w:val="center"/>
      <w:outlineLvl w:val="5"/>
    </w:pPr>
    <w:rPr>
      <w:rFonts w:ascii="Eras Bold ITC"/>
      <w:b/>
      <w:bCs/>
      <w:sz w:val="27"/>
      <w:szCs w:val="27"/>
    </w:rPr>
  </w:style>
  <w:style w:type="paragraph" w:styleId="Heading7">
    <w:name w:val="heading 7"/>
    <w:basedOn w:val="Normal"/>
    <w:next w:val="Normal"/>
    <w:link w:val="Heading7Char"/>
    <w:uiPriority w:val="9"/>
    <w:unhideWhenUsed/>
    <w:qFormat/>
    <w:rsid w:val="17C2BD5E"/>
    <w:pPr>
      <w:keepNext/>
      <w:keepLines/>
      <w:jc w:val="center"/>
      <w:outlineLvl w:val="6"/>
    </w:pPr>
    <w:rPr>
      <w:rFonts w:ascii="Eras Bold ITC"/>
      <w:b/>
      <w:bCs/>
      <w:sz w:val="26"/>
      <w:szCs w:val="26"/>
    </w:rPr>
  </w:style>
  <w:style w:type="paragraph" w:styleId="Heading8">
    <w:name w:val="heading 8"/>
    <w:basedOn w:val="Normal"/>
    <w:next w:val="Normal"/>
    <w:link w:val="Heading8Char"/>
    <w:uiPriority w:val="9"/>
    <w:unhideWhenUsed/>
    <w:qFormat/>
    <w:rsid w:val="17C2BD5E"/>
    <w:pPr>
      <w:keepNext/>
      <w:keepLines/>
      <w:jc w:val="center"/>
      <w:outlineLvl w:val="7"/>
    </w:pPr>
    <w:rPr>
      <w:rFonts w:ascii="Eras Bold ITC"/>
      <w:b/>
      <w:bCs/>
      <w:sz w:val="25"/>
      <w:szCs w:val="25"/>
    </w:rPr>
  </w:style>
  <w:style w:type="paragraph" w:styleId="Heading9">
    <w:name w:val="heading 9"/>
    <w:basedOn w:val="Normal"/>
    <w:next w:val="Normal"/>
    <w:link w:val="Heading9Char"/>
    <w:uiPriority w:val="9"/>
    <w:unhideWhenUsed/>
    <w:qFormat/>
    <w:rsid w:val="17C2BD5E"/>
    <w:pPr>
      <w:keepNext/>
      <w:keepLines/>
      <w:jc w:val="center"/>
      <w:outlineLvl w:val="8"/>
    </w:pPr>
    <w:rPr>
      <w:rFonts w:ascii="Eras Bold IT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7C2BD5E"/>
    <w:pPr>
      <w:spacing w:after="0"/>
      <w:jc w:val="center"/>
    </w:pPr>
    <w:rPr>
      <w:rFonts w:ascii="Eras Bold ITC"/>
      <w:b/>
      <w:bCs/>
      <w:color w:val="5F7FA7"/>
      <w:sz w:val="180"/>
      <w:szCs w:val="180"/>
    </w:rPr>
  </w:style>
  <w:style w:type="paragraph" w:styleId="Subtitle">
    <w:name w:val="Subtitle"/>
    <w:basedOn w:val="Normal"/>
    <w:next w:val="Normal"/>
    <w:link w:val="SubtitleChar"/>
    <w:uiPriority w:val="11"/>
    <w:qFormat/>
    <w:rsid w:val="17C2BD5E"/>
    <w:pPr>
      <w:spacing w:after="0"/>
      <w:jc w:val="center"/>
    </w:pPr>
    <w:rPr>
      <w:rFonts w:ascii="Eras Bold ITC"/>
      <w:b/>
      <w:bCs/>
      <w:color w:val="5F7FA7"/>
      <w:sz w:val="56"/>
      <w:szCs w:val="56"/>
    </w:rPr>
  </w:style>
  <w:style w:type="paragraph" w:styleId="Quote">
    <w:name w:val="Quote"/>
    <w:basedOn w:val="Normal"/>
    <w:next w:val="Normal"/>
    <w:link w:val="QuoteChar"/>
    <w:uiPriority w:val="29"/>
    <w:qFormat/>
    <w:rsid w:val="17C2BD5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7C2BD5E"/>
    <w:pPr>
      <w:spacing w:before="360" w:after="360"/>
      <w:ind w:left="864" w:right="864"/>
      <w:jc w:val="center"/>
    </w:pPr>
    <w:rPr>
      <w:i/>
      <w:iCs/>
      <w:color w:val="1CADE4" w:themeColor="accent1"/>
    </w:rPr>
  </w:style>
  <w:style w:type="paragraph" w:styleId="ListParagraph">
    <w:name w:val="List Paragraph"/>
    <w:basedOn w:val="Normal"/>
    <w:uiPriority w:val="34"/>
    <w:qFormat/>
    <w:rsid w:val="17C2BD5E"/>
    <w:pPr>
      <w:contextualSpacing/>
    </w:pPr>
  </w:style>
  <w:style w:type="character" w:customStyle="1" w:styleId="Heading1Char">
    <w:name w:val="Heading 1 Char"/>
    <w:basedOn w:val="DefaultParagraphFont"/>
    <w:link w:val="Heading1"/>
    <w:uiPriority w:val="9"/>
    <w:rsid w:val="17C2BD5E"/>
    <w:rPr>
      <w:rFonts w:ascii="Eras Bold ITC"/>
      <w:b/>
      <w:bCs/>
      <w:i w:val="0"/>
      <w:iCs w:val="0"/>
      <w:color w:val="183976"/>
      <w:sz w:val="44"/>
      <w:szCs w:val="44"/>
      <w:u w:val="none"/>
    </w:rPr>
  </w:style>
  <w:style w:type="character" w:customStyle="1" w:styleId="Heading2Char">
    <w:name w:val="Heading 2 Char"/>
    <w:basedOn w:val="DefaultParagraphFont"/>
    <w:link w:val="Heading2"/>
    <w:uiPriority w:val="9"/>
    <w:rsid w:val="17C2BD5E"/>
    <w:rPr>
      <w:rFonts w:ascii="Eras Bold ITC"/>
      <w:b/>
      <w:bCs/>
      <w:i w:val="0"/>
      <w:iCs w:val="0"/>
      <w:color w:val="183976"/>
      <w:sz w:val="32"/>
      <w:szCs w:val="32"/>
      <w:u w:val="none"/>
    </w:rPr>
  </w:style>
  <w:style w:type="character" w:customStyle="1" w:styleId="Heading3Char">
    <w:name w:val="Heading 3 Char"/>
    <w:basedOn w:val="DefaultParagraphFont"/>
    <w:link w:val="Heading3"/>
    <w:uiPriority w:val="9"/>
    <w:rsid w:val="17C2BD5E"/>
    <w:rPr>
      <w:rFonts w:ascii="Eras Bold ITC"/>
      <w:b/>
      <w:bCs/>
      <w:i w:val="0"/>
      <w:iCs w:val="0"/>
      <w:color w:val="183976"/>
      <w:sz w:val="30"/>
      <w:szCs w:val="30"/>
      <w:u w:val="none"/>
    </w:rPr>
  </w:style>
  <w:style w:type="character" w:customStyle="1" w:styleId="Heading4Char">
    <w:name w:val="Heading 4 Char"/>
    <w:basedOn w:val="DefaultParagraphFont"/>
    <w:link w:val="Heading4"/>
    <w:uiPriority w:val="9"/>
    <w:rsid w:val="17C2BD5E"/>
    <w:rPr>
      <w:rFonts w:ascii="Eras Bold ITC"/>
      <w:b/>
      <w:bCs/>
      <w:i w:val="0"/>
      <w:iCs w:val="0"/>
      <w:color w:val="183976"/>
      <w:sz w:val="29"/>
      <w:szCs w:val="29"/>
      <w:u w:val="none"/>
    </w:rPr>
  </w:style>
  <w:style w:type="character" w:customStyle="1" w:styleId="Heading5Char">
    <w:name w:val="Heading 5 Char"/>
    <w:basedOn w:val="DefaultParagraphFont"/>
    <w:link w:val="Heading5"/>
    <w:uiPriority w:val="9"/>
    <w:rsid w:val="17C2BD5E"/>
    <w:rPr>
      <w:rFonts w:ascii="Eras Bold ITC"/>
      <w:b/>
      <w:bCs/>
      <w:i w:val="0"/>
      <w:iCs w:val="0"/>
      <w:color w:val="183976"/>
      <w:sz w:val="28"/>
      <w:szCs w:val="28"/>
      <w:u w:val="none"/>
    </w:rPr>
  </w:style>
  <w:style w:type="character" w:customStyle="1" w:styleId="Heading6Char">
    <w:name w:val="Heading 6 Char"/>
    <w:basedOn w:val="DefaultParagraphFont"/>
    <w:link w:val="Heading6"/>
    <w:uiPriority w:val="9"/>
    <w:rsid w:val="17C2BD5E"/>
    <w:rPr>
      <w:rFonts w:ascii="Eras Bold ITC"/>
      <w:b/>
      <w:bCs/>
      <w:i w:val="0"/>
      <w:iCs w:val="0"/>
      <w:color w:val="183976"/>
      <w:sz w:val="27"/>
      <w:szCs w:val="27"/>
      <w:u w:val="none"/>
    </w:rPr>
  </w:style>
  <w:style w:type="character" w:customStyle="1" w:styleId="Heading7Char">
    <w:name w:val="Heading 7 Char"/>
    <w:basedOn w:val="DefaultParagraphFont"/>
    <w:link w:val="Heading7"/>
    <w:uiPriority w:val="9"/>
    <w:rsid w:val="17C2BD5E"/>
    <w:rPr>
      <w:rFonts w:ascii="Eras Bold ITC"/>
      <w:b/>
      <w:bCs/>
      <w:i w:val="0"/>
      <w:iCs w:val="0"/>
      <w:color w:val="183976"/>
      <w:sz w:val="26"/>
      <w:szCs w:val="26"/>
      <w:u w:val="none"/>
    </w:rPr>
  </w:style>
  <w:style w:type="character" w:customStyle="1" w:styleId="Heading8Char">
    <w:name w:val="Heading 8 Char"/>
    <w:basedOn w:val="DefaultParagraphFont"/>
    <w:link w:val="Heading8"/>
    <w:uiPriority w:val="9"/>
    <w:rsid w:val="17C2BD5E"/>
    <w:rPr>
      <w:rFonts w:ascii="Eras Bold ITC"/>
      <w:b/>
      <w:bCs/>
      <w:i w:val="0"/>
      <w:iCs w:val="0"/>
      <w:color w:val="183976"/>
      <w:sz w:val="25"/>
      <w:szCs w:val="25"/>
      <w:u w:val="none"/>
    </w:rPr>
  </w:style>
  <w:style w:type="character" w:customStyle="1" w:styleId="Heading9Char">
    <w:name w:val="Heading 9 Char"/>
    <w:basedOn w:val="DefaultParagraphFont"/>
    <w:link w:val="Heading9"/>
    <w:uiPriority w:val="9"/>
    <w:rsid w:val="17C2BD5E"/>
    <w:rPr>
      <w:rFonts w:ascii="Eras Bold ITC"/>
      <w:b/>
      <w:bCs/>
      <w:i w:val="0"/>
      <w:iCs w:val="0"/>
      <w:color w:val="183976"/>
      <w:sz w:val="24"/>
      <w:szCs w:val="24"/>
      <w:u w:val="none"/>
    </w:rPr>
  </w:style>
  <w:style w:type="character" w:customStyle="1" w:styleId="TitleChar">
    <w:name w:val="Title Char"/>
    <w:basedOn w:val="DefaultParagraphFont"/>
    <w:link w:val="Title"/>
    <w:uiPriority w:val="10"/>
    <w:rsid w:val="17C2BD5E"/>
    <w:rPr>
      <w:rFonts w:ascii="Eras Bold ITC"/>
      <w:b/>
      <w:bCs/>
      <w:i w:val="0"/>
      <w:iCs w:val="0"/>
      <w:color w:val="5F7FA7"/>
      <w:sz w:val="180"/>
      <w:szCs w:val="180"/>
      <w:u w:val="none"/>
    </w:rPr>
  </w:style>
  <w:style w:type="character" w:customStyle="1" w:styleId="SubtitleChar">
    <w:name w:val="Subtitle Char"/>
    <w:basedOn w:val="DefaultParagraphFont"/>
    <w:link w:val="Subtitle"/>
    <w:uiPriority w:val="11"/>
    <w:rsid w:val="17C2BD5E"/>
    <w:rPr>
      <w:rFonts w:ascii="Eras Bold ITC"/>
      <w:b/>
      <w:bCs/>
      <w:i w:val="0"/>
      <w:iCs w:val="0"/>
      <w:color w:val="5F7FA7"/>
      <w:sz w:val="56"/>
      <w:szCs w:val="56"/>
      <w:u w:val="none"/>
    </w:rPr>
  </w:style>
  <w:style w:type="character" w:customStyle="1" w:styleId="QuoteChar">
    <w:name w:val="Quote Char"/>
    <w:basedOn w:val="DefaultParagraphFont"/>
    <w:link w:val="Quote"/>
    <w:uiPriority w:val="29"/>
    <w:rsid w:val="17C2BD5E"/>
    <w:rPr>
      <w:rFonts w:ascii="Sitka T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17C2BD5E"/>
    <w:rPr>
      <w:rFonts w:ascii="Sitka Text"/>
      <w:b w:val="0"/>
      <w:bCs w:val="0"/>
      <w:i/>
      <w:iCs/>
      <w:color w:val="1CADE4" w:themeColor="accent1"/>
      <w:sz w:val="24"/>
      <w:szCs w:val="24"/>
      <w:u w:val="none"/>
    </w:rPr>
  </w:style>
  <w:style w:type="paragraph" w:styleId="TOC1">
    <w:name w:val="toc 1"/>
    <w:basedOn w:val="Normal"/>
    <w:next w:val="Normal"/>
    <w:uiPriority w:val="39"/>
    <w:unhideWhenUsed/>
    <w:rsid w:val="17C2BD5E"/>
    <w:pPr>
      <w:spacing w:after="100"/>
    </w:pPr>
  </w:style>
  <w:style w:type="paragraph" w:styleId="TOC2">
    <w:name w:val="toc 2"/>
    <w:basedOn w:val="Normal"/>
    <w:next w:val="Normal"/>
    <w:uiPriority w:val="39"/>
    <w:unhideWhenUsed/>
    <w:rsid w:val="17C2BD5E"/>
    <w:pPr>
      <w:spacing w:after="100"/>
      <w:ind w:left="220"/>
    </w:pPr>
  </w:style>
  <w:style w:type="paragraph" w:styleId="TOC3">
    <w:name w:val="toc 3"/>
    <w:basedOn w:val="Normal"/>
    <w:next w:val="Normal"/>
    <w:uiPriority w:val="39"/>
    <w:unhideWhenUsed/>
    <w:rsid w:val="17C2BD5E"/>
    <w:pPr>
      <w:spacing w:after="100"/>
      <w:ind w:left="440"/>
    </w:pPr>
  </w:style>
  <w:style w:type="paragraph" w:styleId="TOC4">
    <w:name w:val="toc 4"/>
    <w:basedOn w:val="Normal"/>
    <w:next w:val="Normal"/>
    <w:uiPriority w:val="39"/>
    <w:unhideWhenUsed/>
    <w:rsid w:val="17C2BD5E"/>
    <w:pPr>
      <w:spacing w:after="100"/>
      <w:ind w:left="660"/>
    </w:pPr>
  </w:style>
  <w:style w:type="paragraph" w:styleId="TOC5">
    <w:name w:val="toc 5"/>
    <w:basedOn w:val="Normal"/>
    <w:next w:val="Normal"/>
    <w:uiPriority w:val="39"/>
    <w:unhideWhenUsed/>
    <w:rsid w:val="17C2BD5E"/>
    <w:pPr>
      <w:spacing w:after="100"/>
      <w:ind w:left="880"/>
    </w:pPr>
  </w:style>
  <w:style w:type="paragraph" w:styleId="TOC6">
    <w:name w:val="toc 6"/>
    <w:basedOn w:val="Normal"/>
    <w:next w:val="Normal"/>
    <w:uiPriority w:val="39"/>
    <w:unhideWhenUsed/>
    <w:rsid w:val="17C2BD5E"/>
    <w:pPr>
      <w:spacing w:after="100"/>
      <w:ind w:left="1100"/>
    </w:pPr>
  </w:style>
  <w:style w:type="paragraph" w:styleId="TOC7">
    <w:name w:val="toc 7"/>
    <w:basedOn w:val="Normal"/>
    <w:next w:val="Normal"/>
    <w:uiPriority w:val="39"/>
    <w:unhideWhenUsed/>
    <w:rsid w:val="17C2BD5E"/>
    <w:pPr>
      <w:spacing w:after="100"/>
      <w:ind w:left="1320"/>
    </w:pPr>
  </w:style>
  <w:style w:type="paragraph" w:styleId="TOC8">
    <w:name w:val="toc 8"/>
    <w:basedOn w:val="Normal"/>
    <w:next w:val="Normal"/>
    <w:uiPriority w:val="39"/>
    <w:unhideWhenUsed/>
    <w:rsid w:val="17C2BD5E"/>
    <w:pPr>
      <w:spacing w:after="100"/>
      <w:ind w:left="1540"/>
    </w:pPr>
  </w:style>
  <w:style w:type="paragraph" w:styleId="TOC9">
    <w:name w:val="toc 9"/>
    <w:basedOn w:val="Normal"/>
    <w:next w:val="Normal"/>
    <w:uiPriority w:val="39"/>
    <w:unhideWhenUsed/>
    <w:rsid w:val="17C2BD5E"/>
    <w:pPr>
      <w:spacing w:after="100"/>
      <w:ind w:left="1760"/>
    </w:pPr>
  </w:style>
  <w:style w:type="paragraph" w:styleId="EndnoteText">
    <w:name w:val="endnote text"/>
    <w:basedOn w:val="Normal"/>
    <w:link w:val="EndnoteTextChar"/>
    <w:uiPriority w:val="99"/>
    <w:semiHidden/>
    <w:unhideWhenUsed/>
    <w:rsid w:val="17C2BD5E"/>
    <w:pPr>
      <w:spacing w:after="0"/>
    </w:pPr>
    <w:rPr>
      <w:sz w:val="20"/>
      <w:szCs w:val="20"/>
    </w:rPr>
  </w:style>
  <w:style w:type="character" w:customStyle="1" w:styleId="EndnoteTextChar">
    <w:name w:val="Endnote Text Char"/>
    <w:basedOn w:val="DefaultParagraphFont"/>
    <w:link w:val="EndnoteText"/>
    <w:uiPriority w:val="99"/>
    <w:semiHidden/>
    <w:rsid w:val="17C2BD5E"/>
    <w:rPr>
      <w:rFonts w:ascii="Sitka Text"/>
      <w:b w:val="0"/>
      <w:bCs w:val="0"/>
      <w:i w:val="0"/>
      <w:iCs w:val="0"/>
      <w:color w:val="183976"/>
      <w:sz w:val="20"/>
      <w:szCs w:val="20"/>
      <w:u w:val="none"/>
    </w:rPr>
  </w:style>
  <w:style w:type="paragraph" w:styleId="Footer">
    <w:name w:val="footer"/>
    <w:basedOn w:val="Normal"/>
    <w:link w:val="FooterChar"/>
    <w:uiPriority w:val="99"/>
    <w:unhideWhenUsed/>
    <w:rsid w:val="17C2BD5E"/>
    <w:pPr>
      <w:tabs>
        <w:tab w:val="center" w:pos="4680"/>
        <w:tab w:val="right" w:pos="9360"/>
      </w:tabs>
      <w:spacing w:after="0"/>
    </w:pPr>
  </w:style>
  <w:style w:type="character" w:customStyle="1" w:styleId="FooterChar">
    <w:name w:val="Footer Char"/>
    <w:basedOn w:val="DefaultParagraphFont"/>
    <w:link w:val="Footer"/>
    <w:uiPriority w:val="99"/>
    <w:rsid w:val="17C2BD5E"/>
    <w:rPr>
      <w:rFonts w:ascii="Sitka Text"/>
      <w:b w:val="0"/>
      <w:bCs w:val="0"/>
      <w:i w:val="0"/>
      <w:iCs w:val="0"/>
      <w:color w:val="183976"/>
      <w:sz w:val="24"/>
      <w:szCs w:val="24"/>
      <w:u w:val="none"/>
    </w:rPr>
  </w:style>
  <w:style w:type="paragraph" w:styleId="FootnoteText">
    <w:name w:val="footnote text"/>
    <w:basedOn w:val="Normal"/>
    <w:link w:val="FootnoteTextChar"/>
    <w:uiPriority w:val="99"/>
    <w:semiHidden/>
    <w:unhideWhenUsed/>
    <w:rsid w:val="17C2BD5E"/>
    <w:pPr>
      <w:spacing w:after="0"/>
    </w:pPr>
    <w:rPr>
      <w:sz w:val="20"/>
      <w:szCs w:val="20"/>
    </w:rPr>
  </w:style>
  <w:style w:type="character" w:customStyle="1" w:styleId="FootnoteTextChar">
    <w:name w:val="Footnote Text Char"/>
    <w:basedOn w:val="DefaultParagraphFont"/>
    <w:link w:val="FootnoteText"/>
    <w:uiPriority w:val="99"/>
    <w:semiHidden/>
    <w:rsid w:val="17C2BD5E"/>
    <w:rPr>
      <w:rFonts w:ascii="Sitka Text"/>
      <w:b w:val="0"/>
      <w:bCs w:val="0"/>
      <w:i w:val="0"/>
      <w:iCs w:val="0"/>
      <w:color w:val="183976"/>
      <w:sz w:val="20"/>
      <w:szCs w:val="20"/>
      <w:u w:val="none"/>
    </w:rPr>
  </w:style>
  <w:style w:type="paragraph" w:styleId="Header">
    <w:name w:val="header"/>
    <w:basedOn w:val="Normal"/>
    <w:link w:val="HeaderChar"/>
    <w:uiPriority w:val="99"/>
    <w:unhideWhenUsed/>
    <w:rsid w:val="17C2BD5E"/>
    <w:pPr>
      <w:tabs>
        <w:tab w:val="center" w:pos="4680"/>
        <w:tab w:val="right" w:pos="9360"/>
      </w:tabs>
      <w:spacing w:after="0"/>
    </w:pPr>
  </w:style>
  <w:style w:type="character" w:customStyle="1" w:styleId="HeaderChar">
    <w:name w:val="Header Char"/>
    <w:basedOn w:val="DefaultParagraphFont"/>
    <w:link w:val="Header"/>
    <w:uiPriority w:val="99"/>
    <w:rsid w:val="17C2BD5E"/>
    <w:rPr>
      <w:rFonts w:ascii="Sitka Text"/>
      <w:b w:val="0"/>
      <w:bCs w:val="0"/>
      <w:i w:val="0"/>
      <w:iCs w:val="0"/>
      <w:color w:val="183976"/>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DC279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C279C"/>
    <w:rPr>
      <w:rFonts w:eastAsiaTheme="minorEastAsia"/>
      <w:lang w:eastAsia="en-GB"/>
    </w:rPr>
  </w:style>
  <w:style w:type="paragraph" w:styleId="Revision">
    <w:name w:val="Revision"/>
    <w:hidden/>
    <w:uiPriority w:val="99"/>
    <w:semiHidden/>
    <w:rsid w:val="00C60A29"/>
    <w:pPr>
      <w:spacing w:after="0" w:line="240" w:lineRule="auto"/>
    </w:pPr>
    <w:rPr>
      <w:rFonts w:ascii="Sitka Text"/>
      <w:color w:val="183976"/>
      <w:sz w:val="24"/>
      <w:szCs w:val="24"/>
    </w:rPr>
  </w:style>
  <w:style w:type="character" w:styleId="BookTitle">
    <w:name w:val="Book Title"/>
    <w:basedOn w:val="DefaultParagraphFont"/>
    <w:uiPriority w:val="33"/>
    <w:qFormat/>
    <w:rsid w:val="00C60A29"/>
    <w:rPr>
      <w:b/>
      <w:bCs/>
      <w:i/>
      <w:iCs/>
      <w:spacing w:val="5"/>
    </w:rPr>
  </w:style>
  <w:style w:type="character" w:styleId="Strong">
    <w:name w:val="Strong"/>
    <w:basedOn w:val="DefaultParagraphFont"/>
    <w:uiPriority w:val="22"/>
    <w:qFormat/>
    <w:rsid w:val="00495820"/>
    <w:rPr>
      <w:b/>
      <w:bCs/>
    </w:rPr>
  </w:style>
  <w:style w:type="character" w:styleId="Hyperlink">
    <w:name w:val="Hyperlink"/>
    <w:basedOn w:val="DefaultParagraphFont"/>
    <w:uiPriority w:val="99"/>
    <w:unhideWhenUsed/>
    <w:rsid w:val="009D5BA6"/>
    <w:rPr>
      <w:color w:val="6EAC1C" w:themeColor="hyperlink"/>
      <w:u w:val="single"/>
    </w:rPr>
  </w:style>
  <w:style w:type="character" w:styleId="UnresolvedMention">
    <w:name w:val="Unresolved Mention"/>
    <w:basedOn w:val="DefaultParagraphFont"/>
    <w:uiPriority w:val="99"/>
    <w:semiHidden/>
    <w:unhideWhenUsed/>
    <w:rsid w:val="009D5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nva.com/design/DAFmYJPX_Fc/ehsAkkGWKJZxQrKpMoJm8g/view?utm_content=DAFmYJPX_Fc&amp;utm_campaign=designshare&amp;utm_medium=link&amp;utm_source=recording_view" TargetMode="External"/><Relationship Id="rId5" Type="http://schemas.openxmlformats.org/officeDocument/2006/relationships/settings" Target="setting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DATE-22nd JUNE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FCCDDD-A3D8-4E21-ABD1-8C0B7859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12</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LEARNINLEARNING IN THE DIGITLEARNING IN THE DIGITAL ERAAL ERAG IN THE DIGITAL ERA</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LEARNINLEARNING IN THE DIGITLEARNING IN THE DIGITAL ERAAL ERAG IN THE DIGITAL ERA</dc:title>
  <dc:subject>LEARNING IN THE DIGITAL ERA</dc:subject>
  <dc:creator>CRISTINA</dc:creator>
  <cp:keywords/>
  <dc:description/>
  <cp:lastModifiedBy>cristina ilies</cp:lastModifiedBy>
  <cp:revision>371</cp:revision>
  <dcterms:created xsi:type="dcterms:W3CDTF">2023-06-17T21:18:00Z</dcterms:created>
  <dcterms:modified xsi:type="dcterms:W3CDTF">2023-06-22T20:44:00Z</dcterms:modified>
  <cp:category>E-PORTOFOLIO</cp:category>
</cp:coreProperties>
</file>