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53B3F" w:rsidTr="00753B3F">
        <w:trPr>
          <w:jc w:val="center"/>
        </w:trPr>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753B3F" w:rsidRDefault="00753B3F">
            <w:pPr>
              <w:rPr>
                <w:rFonts w:ascii="Arial" w:hAnsi="Arial" w:cs="Arial"/>
              </w:rPr>
            </w:pPr>
            <w:bookmarkStart w:id="0" w:name="_GoBack"/>
            <w:bookmarkEnd w:id="0"/>
            <w:r>
              <w:rPr>
                <w:rFonts w:ascii="Arial" w:hAnsi="Arial" w:cs="Arial"/>
                <w:sz w:val="32"/>
                <w:szCs w:val="32"/>
              </w:rPr>
              <w:br w:type="page"/>
            </w:r>
            <w:r>
              <w:rPr>
                <w:rFonts w:ascii="Arial" w:hAnsi="Arial" w:cs="Arial"/>
                <w:b/>
                <w:caps/>
                <w:sz w:val="40"/>
              </w:rPr>
              <w:t xml:space="preserve">Level 5: </w:t>
            </w:r>
            <w:r>
              <w:rPr>
                <w:rFonts w:ascii="Arial" w:hAnsi="Arial" w:cs="Arial"/>
                <w:b/>
                <w:caps/>
                <w:sz w:val="40"/>
              </w:rPr>
              <w:t>Student FEEDBACK FORM</w:t>
            </w:r>
          </w:p>
        </w:tc>
      </w:tr>
    </w:tbl>
    <w:p w:rsidR="00753B3F" w:rsidRDefault="00753B3F" w:rsidP="00753B3F">
      <w:pPr>
        <w:rPr>
          <w:rFonts w:ascii="Arial" w:hAnsi="Arial" w:cs="Arial"/>
        </w:rPr>
      </w:pPr>
    </w:p>
    <w:p w:rsidR="00753B3F" w:rsidRDefault="00753B3F" w:rsidP="00753B3F">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753B3F" w:rsidRDefault="00753B3F" w:rsidP="00753B3F">
      <w:pPr>
        <w:rPr>
          <w:rFonts w:ascii="Arial" w:hAnsi="Arial" w:cs="Arial"/>
          <w:b/>
          <w:sz w:val="22"/>
          <w:szCs w:val="22"/>
        </w:rPr>
        <w:sectPr w:rsidR="00753B3F">
          <w:pgSz w:w="11894" w:h="16834"/>
          <w:pgMar w:top="720" w:right="720" w:bottom="720" w:left="720" w:header="706" w:footer="454" w:gutter="0"/>
          <w:paperSrc w:first="1" w:other="1"/>
          <w:cols w:space="720"/>
        </w:sectPr>
      </w:pPr>
    </w:p>
    <w:p w:rsidR="00753B3F" w:rsidRDefault="00753B3F" w:rsidP="00753B3F">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753B3F" w:rsidTr="00753B3F">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753B3F" w:rsidRDefault="00753B3F">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753B3F" w:rsidRDefault="00753B3F">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753B3F" w:rsidRDefault="00753B3F">
            <w:pPr>
              <w:ind w:left="113" w:right="113"/>
              <w:jc w:val="center"/>
              <w:rPr>
                <w:rFonts w:ascii="Arial" w:hAnsi="Arial" w:cs="Arial"/>
                <w:b/>
                <w:sz w:val="18"/>
                <w:szCs w:val="18"/>
              </w:rPr>
            </w:pPr>
            <w:r>
              <w:rPr>
                <w:rFonts w:ascii="Arial" w:hAnsi="Arial" w:cs="Arial"/>
                <w:b/>
                <w:sz w:val="18"/>
                <w:szCs w:val="18"/>
              </w:rPr>
              <w:t xml:space="preserve">Marks </w:t>
            </w:r>
          </w:p>
          <w:p w:rsidR="00753B3F" w:rsidRDefault="00753B3F">
            <w:pPr>
              <w:ind w:left="113" w:right="113"/>
              <w:jc w:val="center"/>
              <w:rPr>
                <w:rFonts w:ascii="Arial" w:hAnsi="Arial" w:cs="Arial"/>
                <w:b/>
                <w:sz w:val="18"/>
                <w:szCs w:val="18"/>
              </w:rPr>
            </w:pPr>
            <w:r>
              <w:rPr>
                <w:rFonts w:ascii="Arial" w:hAnsi="Arial" w:cs="Arial"/>
                <w:b/>
                <w:sz w:val="18"/>
                <w:szCs w:val="18"/>
              </w:rPr>
              <w:t>awarded</w:t>
            </w:r>
          </w:p>
        </w:tc>
      </w:tr>
      <w:tr w:rsidR="00753B3F" w:rsidTr="00753B3F">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753B3F" w:rsidRDefault="00753B3F">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753B3F" w:rsidRDefault="00753B3F">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rsidR="00753B3F" w:rsidRDefault="00753B3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53B3F" w:rsidRDefault="00753B3F">
            <w:pPr>
              <w:jc w:val="center"/>
              <w:rPr>
                <w:rFonts w:ascii="Arial" w:hAnsi="Arial" w:cs="Arial"/>
                <w:sz w:val="32"/>
              </w:rPr>
            </w:pPr>
          </w:p>
        </w:tc>
      </w:tr>
      <w:tr w:rsidR="00753B3F" w:rsidTr="00753B3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rsidR="00753B3F" w:rsidRDefault="00753B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r>
      <w:tr w:rsidR="00753B3F" w:rsidTr="00753B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32"/>
              </w:rPr>
            </w:pPr>
          </w:p>
        </w:tc>
      </w:tr>
      <w:tr w:rsidR="00753B3F" w:rsidTr="00753B3F">
        <w:trPr>
          <w:trHeight w:val="450"/>
        </w:trPr>
        <w:tc>
          <w:tcPr>
            <w:tcW w:w="4169" w:type="pct"/>
            <w:tcBorders>
              <w:top w:val="single" w:sz="4" w:space="0" w:color="auto"/>
              <w:left w:val="single" w:sz="4" w:space="0" w:color="auto"/>
              <w:bottom w:val="nil"/>
              <w:right w:val="single" w:sz="4" w:space="0" w:color="auto"/>
            </w:tcBorders>
            <w:shd w:val="clear" w:color="auto" w:fill="D9D9D9"/>
          </w:tcPr>
          <w:p w:rsidR="00753B3F" w:rsidRDefault="00753B3F">
            <w:pPr>
              <w:rPr>
                <w:rFonts w:ascii="Arial" w:hAnsi="Arial" w:cs="Arial"/>
                <w:b/>
              </w:rPr>
            </w:pPr>
            <w:r>
              <w:rPr>
                <w:rFonts w:ascii="Arial" w:hAnsi="Arial" w:cs="Arial"/>
                <w:b/>
                <w:szCs w:val="16"/>
              </w:rPr>
              <w:t xml:space="preserve">2. </w:t>
            </w:r>
            <w:r>
              <w:rPr>
                <w:rFonts w:ascii="Arial" w:hAnsi="Arial" w:cs="Arial"/>
                <w:b/>
              </w:rPr>
              <w:t>Knowledge and Understanding Skills</w:t>
            </w: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753B3F" w:rsidRDefault="00753B3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53B3F" w:rsidRDefault="00753B3F">
            <w:pPr>
              <w:jc w:val="center"/>
              <w:rPr>
                <w:rFonts w:ascii="Arial" w:hAnsi="Arial" w:cs="Arial"/>
                <w:sz w:val="32"/>
              </w:rPr>
            </w:pPr>
          </w:p>
        </w:tc>
      </w:tr>
      <w:tr w:rsidR="00753B3F" w:rsidTr="00753B3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rsidR="00753B3F" w:rsidRDefault="00753B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r>
      <w:tr w:rsidR="00753B3F" w:rsidTr="00753B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32"/>
              </w:rPr>
            </w:pPr>
          </w:p>
        </w:tc>
      </w:tr>
      <w:tr w:rsidR="00753B3F" w:rsidTr="00753B3F">
        <w:trPr>
          <w:trHeight w:val="450"/>
        </w:trPr>
        <w:tc>
          <w:tcPr>
            <w:tcW w:w="4169" w:type="pct"/>
            <w:tcBorders>
              <w:top w:val="single" w:sz="4" w:space="0" w:color="auto"/>
              <w:left w:val="single" w:sz="4" w:space="0" w:color="auto"/>
              <w:bottom w:val="nil"/>
              <w:right w:val="single" w:sz="4" w:space="0" w:color="auto"/>
            </w:tcBorders>
            <w:shd w:val="clear" w:color="auto" w:fill="D9D9D9"/>
          </w:tcPr>
          <w:p w:rsidR="00753B3F" w:rsidRDefault="00753B3F">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753B3F" w:rsidRDefault="00753B3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53B3F" w:rsidRDefault="00753B3F">
            <w:pPr>
              <w:jc w:val="center"/>
              <w:rPr>
                <w:rFonts w:ascii="Arial" w:hAnsi="Arial" w:cs="Arial"/>
                <w:sz w:val="32"/>
              </w:rPr>
            </w:pPr>
          </w:p>
        </w:tc>
      </w:tr>
      <w:tr w:rsidR="00753B3F" w:rsidTr="00753B3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rsidR="00753B3F" w:rsidRDefault="00753B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r>
      <w:tr w:rsidR="00753B3F" w:rsidTr="00753B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32"/>
              </w:rPr>
            </w:pPr>
          </w:p>
        </w:tc>
      </w:tr>
      <w:tr w:rsidR="00753B3F" w:rsidTr="00753B3F">
        <w:trPr>
          <w:trHeight w:val="450"/>
        </w:trPr>
        <w:tc>
          <w:tcPr>
            <w:tcW w:w="4169" w:type="pct"/>
            <w:tcBorders>
              <w:top w:val="single" w:sz="4" w:space="0" w:color="auto"/>
              <w:left w:val="single" w:sz="4" w:space="0" w:color="auto"/>
              <w:bottom w:val="nil"/>
              <w:right w:val="single" w:sz="4" w:space="0" w:color="auto"/>
            </w:tcBorders>
            <w:shd w:val="clear" w:color="auto" w:fill="D9D9D9"/>
          </w:tcPr>
          <w:p w:rsidR="00753B3F" w:rsidRDefault="00753B3F">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753B3F" w:rsidRDefault="00753B3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53B3F" w:rsidRDefault="00753B3F">
            <w:pPr>
              <w:jc w:val="center"/>
              <w:rPr>
                <w:rFonts w:ascii="Arial" w:hAnsi="Arial" w:cs="Arial"/>
                <w:sz w:val="32"/>
              </w:rPr>
            </w:pPr>
          </w:p>
        </w:tc>
      </w:tr>
      <w:tr w:rsidR="00753B3F" w:rsidTr="00753B3F">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rsidR="00753B3F" w:rsidRDefault="00753B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r>
      <w:tr w:rsidR="00753B3F" w:rsidTr="00753B3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32"/>
              </w:rPr>
            </w:pPr>
          </w:p>
        </w:tc>
      </w:tr>
      <w:tr w:rsidR="00753B3F" w:rsidTr="00753B3F">
        <w:trPr>
          <w:trHeight w:val="450"/>
        </w:trPr>
        <w:tc>
          <w:tcPr>
            <w:tcW w:w="4169" w:type="pct"/>
            <w:tcBorders>
              <w:top w:val="single" w:sz="4" w:space="0" w:color="auto"/>
              <w:left w:val="single" w:sz="4" w:space="0" w:color="auto"/>
              <w:bottom w:val="nil"/>
              <w:right w:val="single" w:sz="4" w:space="0" w:color="auto"/>
            </w:tcBorders>
            <w:shd w:val="clear" w:color="auto" w:fill="D9D9D9"/>
          </w:tcPr>
          <w:p w:rsidR="00753B3F" w:rsidRDefault="00753B3F">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rsidR="00753B3F" w:rsidRDefault="00753B3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53B3F" w:rsidRDefault="00753B3F">
            <w:pPr>
              <w:jc w:val="center"/>
              <w:rPr>
                <w:rFonts w:ascii="Arial" w:hAnsi="Arial" w:cs="Arial"/>
                <w:sz w:val="32"/>
              </w:rPr>
            </w:pPr>
          </w:p>
        </w:tc>
      </w:tr>
      <w:tr w:rsidR="00753B3F" w:rsidTr="00753B3F">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p w:rsidR="00753B3F" w:rsidRDefault="00753B3F">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rsidR="00753B3F" w:rsidRDefault="00753B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r>
      <w:tr w:rsidR="00753B3F" w:rsidTr="00753B3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rsidR="00753B3F" w:rsidRDefault="00753B3F">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32"/>
              </w:rPr>
            </w:pPr>
          </w:p>
        </w:tc>
      </w:tr>
    </w:tbl>
    <w:p w:rsidR="00753B3F" w:rsidRDefault="00753B3F" w:rsidP="00753B3F">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753B3F" w:rsidTr="00753B3F">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753B3F" w:rsidRDefault="00753B3F">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753B3F" w:rsidRDefault="00753B3F">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753B3F" w:rsidRDefault="00753B3F">
            <w:pPr>
              <w:jc w:val="right"/>
              <w:rPr>
                <w:rFonts w:ascii="Arial" w:hAnsi="Arial" w:cs="Arial"/>
                <w:b/>
                <w:bCs/>
              </w:rPr>
            </w:pPr>
            <w:r>
              <w:rPr>
                <w:rFonts w:ascii="Arial" w:hAnsi="Arial" w:cs="Arial"/>
                <w:b/>
                <w:bCs/>
              </w:rPr>
              <w:t>%</w:t>
            </w:r>
          </w:p>
        </w:tc>
      </w:tr>
      <w:tr w:rsidR="00753B3F" w:rsidTr="00753B3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753B3F" w:rsidRDefault="00753B3F">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753B3F" w:rsidRDefault="00753B3F">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b/>
                <w:bCs/>
              </w:rPr>
            </w:pPr>
          </w:p>
        </w:tc>
      </w:tr>
      <w:tr w:rsidR="00753B3F" w:rsidTr="00753B3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753B3F" w:rsidRDefault="00753B3F">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rsidR="00753B3F" w:rsidRDefault="00753B3F">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753B3F" w:rsidRDefault="00753B3F">
            <w:pPr>
              <w:rPr>
                <w:rFonts w:ascii="Arial" w:hAnsi="Arial" w:cs="Arial"/>
                <w:b/>
                <w:bCs/>
              </w:rPr>
            </w:pPr>
          </w:p>
        </w:tc>
      </w:tr>
    </w:tbl>
    <w:p w:rsidR="00753B3F" w:rsidRDefault="00753B3F" w:rsidP="00753B3F">
      <w:pPr>
        <w:rPr>
          <w:rFonts w:ascii="Arial" w:hAnsi="Arial" w:cs="Arial"/>
        </w:rPr>
      </w:pPr>
    </w:p>
    <w:p w:rsidR="00753B3F" w:rsidRDefault="00753B3F" w:rsidP="00753B3F">
      <w:pPr>
        <w:rPr>
          <w:rFonts w:ascii="Arial" w:hAnsi="Arial" w:cs="Arial"/>
        </w:rPr>
      </w:pPr>
    </w:p>
    <w:p w:rsidR="00753B3F" w:rsidRDefault="00753B3F" w:rsidP="00753B3F">
      <w:pPr>
        <w:rPr>
          <w:rFonts w:ascii="Arial" w:hAnsi="Arial" w:cs="Arial"/>
          <w:vanish/>
        </w:rPr>
        <w:sectPr w:rsidR="00753B3F">
          <w:type w:val="continuous"/>
          <w:pgSz w:w="11894" w:h="16834"/>
          <w:pgMar w:top="720" w:right="720" w:bottom="720" w:left="720" w:header="706" w:footer="706" w:gutter="0"/>
          <w:paperSrc w:first="1" w:other="1"/>
          <w:cols w:space="720"/>
        </w:sectPr>
      </w:pPr>
    </w:p>
    <w:p w:rsidR="00753B3F" w:rsidRDefault="00753B3F" w:rsidP="00753B3F">
      <w:pPr>
        <w:rPr>
          <w:rFonts w:ascii="Arial" w:hAnsi="Arial" w:cs="Arial"/>
          <w:vanish/>
        </w:rPr>
      </w:pPr>
    </w:p>
    <w:p w:rsidR="00753B3F" w:rsidRDefault="00753B3F" w:rsidP="00753B3F">
      <w:pPr>
        <w:pStyle w:val="NormalWeb"/>
        <w:rPr>
          <w:rFonts w:ascii="Arial" w:hAnsi="Arial" w:cs="Arial"/>
          <w:color w:val="303B44"/>
          <w:sz w:val="22"/>
          <w:szCs w:val="22"/>
        </w:rPr>
      </w:pPr>
    </w:p>
    <w:tbl>
      <w:tblPr>
        <w:tblStyle w:val="TableGrid"/>
        <w:tblW w:w="0" w:type="auto"/>
        <w:tblInd w:w="0" w:type="dxa"/>
        <w:shd w:val="clear" w:color="auto" w:fill="FF99FF"/>
        <w:tblLook w:val="04A0" w:firstRow="1" w:lastRow="0" w:firstColumn="1" w:lastColumn="0" w:noHBand="0" w:noVBand="1"/>
      </w:tblPr>
      <w:tblGrid>
        <w:gridCol w:w="13858"/>
      </w:tblGrid>
      <w:tr w:rsidR="00753B3F" w:rsidTr="00753B3F">
        <w:tc>
          <w:tcPr>
            <w:tcW w:w="13858"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753B3F" w:rsidRDefault="00753B3F" w:rsidP="00753B3F">
      <w:pPr>
        <w:pStyle w:val="NormalWeb"/>
        <w:rPr>
          <w:rFonts w:ascii="Arial" w:hAnsi="Arial" w:cs="Arial"/>
          <w:color w:val="303B44"/>
          <w:sz w:val="22"/>
          <w:szCs w:val="22"/>
        </w:rPr>
      </w:pPr>
    </w:p>
    <w:tbl>
      <w:tblPr>
        <w:tblStyle w:val="TableGrid"/>
        <w:tblW w:w="0" w:type="auto"/>
        <w:tblInd w:w="0" w:type="dxa"/>
        <w:tblLook w:val="04A0" w:firstRow="1" w:lastRow="0" w:firstColumn="1" w:lastColumn="0" w:noHBand="0" w:noVBand="1"/>
      </w:tblPr>
      <w:tblGrid>
        <w:gridCol w:w="13948"/>
      </w:tblGrid>
      <w:tr w:rsidR="00753B3F" w:rsidTr="00753B3F">
        <w:tc>
          <w:tcPr>
            <w:tcW w:w="13948"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rPr>
                <w:rFonts w:ascii="Arial" w:hAnsi="Arial" w:cs="Arial"/>
                <w:b/>
              </w:rPr>
            </w:pPr>
            <w:r>
              <w:rPr>
                <w:rFonts w:ascii="Arial" w:hAnsi="Arial" w:cs="Arial"/>
                <w:b/>
              </w:rPr>
              <w:t>Level 5</w:t>
            </w:r>
          </w:p>
        </w:tc>
      </w:tr>
      <w:tr w:rsidR="00753B3F" w:rsidTr="00753B3F">
        <w:tc>
          <w:tcPr>
            <w:tcW w:w="13948" w:type="dxa"/>
            <w:tcBorders>
              <w:top w:val="single" w:sz="4" w:space="0" w:color="auto"/>
              <w:left w:val="single" w:sz="4" w:space="0" w:color="auto"/>
              <w:bottom w:val="single" w:sz="4" w:space="0" w:color="auto"/>
              <w:right w:val="single" w:sz="4" w:space="0" w:color="auto"/>
            </w:tcBorders>
            <w:shd w:val="clear" w:color="auto" w:fill="FFCCFF"/>
            <w:hideMark/>
          </w:tcPr>
          <w:p w:rsidR="00753B3F" w:rsidRDefault="00753B3F">
            <w:pPr>
              <w:rPr>
                <w:rFonts w:ascii="Arial" w:eastAsia="Arial" w:hAnsi="Arial" w:cs="Arial"/>
                <w:spacing w:val="-1"/>
              </w:rPr>
            </w:pPr>
            <w:r>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753B3F" w:rsidRDefault="00753B3F" w:rsidP="00753B3F">
      <w:pPr>
        <w:rPr>
          <w:rFonts w:ascii="Arial" w:hAnsi="Arial" w:cs="Arial"/>
        </w:rPr>
      </w:pPr>
    </w:p>
    <w:tbl>
      <w:tblPr>
        <w:tblStyle w:val="TableGrid"/>
        <w:tblW w:w="0" w:type="auto"/>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753B3F" w:rsidTr="00753B3F">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rPr>
                <w:rFonts w:ascii="Arial" w:hAnsi="Arial" w:cs="Arial"/>
                <w:b/>
                <w:sz w:val="18"/>
                <w:szCs w:val="18"/>
              </w:rPr>
            </w:pPr>
            <w:r>
              <w:rPr>
                <w:rFonts w:ascii="Arial" w:hAnsi="Arial"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rsidR="00753B3F" w:rsidRDefault="00753B3F">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rsidR="00753B3F" w:rsidRDefault="00753B3F">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rsidR="00753B3F" w:rsidRDefault="00753B3F">
            <w:pPr>
              <w:jc w:val="center"/>
              <w:rPr>
                <w:rFonts w:ascii="Arial" w:hAnsi="Arial" w:cs="Arial"/>
                <w:b/>
                <w:sz w:val="18"/>
                <w:szCs w:val="18"/>
              </w:rPr>
            </w:pPr>
            <w:r>
              <w:rPr>
                <w:rFonts w:ascii="Arial" w:hAnsi="Arial" w:cs="Arial"/>
                <w:b/>
                <w:sz w:val="18"/>
                <w:szCs w:val="18"/>
              </w:rPr>
              <w:t>SATISFACTORY</w:t>
            </w:r>
          </w:p>
          <w:p w:rsidR="00753B3F" w:rsidRDefault="00753B3F">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rsidR="00753B3F" w:rsidRDefault="00753B3F">
            <w:pPr>
              <w:jc w:val="center"/>
              <w:rPr>
                <w:rFonts w:ascii="Arial" w:hAnsi="Arial" w:cs="Arial"/>
                <w:b/>
                <w:sz w:val="18"/>
                <w:szCs w:val="18"/>
              </w:rPr>
            </w:pPr>
            <w:r>
              <w:rPr>
                <w:rFonts w:ascii="Arial" w:hAnsi="Arial" w:cs="Arial"/>
                <w:b/>
                <w:sz w:val="18"/>
                <w:szCs w:val="18"/>
              </w:rPr>
              <w:t>GOOD</w:t>
            </w:r>
          </w:p>
          <w:p w:rsidR="00753B3F" w:rsidRDefault="00753B3F">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rsidR="00753B3F" w:rsidRDefault="00753B3F">
            <w:pPr>
              <w:jc w:val="center"/>
              <w:rPr>
                <w:rFonts w:ascii="Arial" w:hAnsi="Arial" w:cs="Arial"/>
                <w:b/>
                <w:sz w:val="18"/>
                <w:szCs w:val="18"/>
              </w:rPr>
            </w:pPr>
            <w:r>
              <w:rPr>
                <w:rFonts w:ascii="Arial" w:hAnsi="Arial" w:cs="Arial"/>
                <w:b/>
                <w:sz w:val="18"/>
                <w:szCs w:val="18"/>
              </w:rPr>
              <w:t>VERY GOOD</w:t>
            </w:r>
          </w:p>
          <w:p w:rsidR="00753B3F" w:rsidRDefault="00753B3F">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rsidR="00753B3F" w:rsidRDefault="00753B3F">
            <w:pPr>
              <w:jc w:val="center"/>
              <w:rPr>
                <w:rFonts w:ascii="Arial" w:hAnsi="Arial" w:cs="Arial"/>
                <w:b/>
                <w:sz w:val="18"/>
                <w:szCs w:val="18"/>
              </w:rPr>
            </w:pPr>
            <w:r>
              <w:rPr>
                <w:rFonts w:ascii="Arial" w:hAnsi="Arial" w:cs="Arial"/>
                <w:b/>
                <w:sz w:val="18"/>
                <w:szCs w:val="18"/>
              </w:rPr>
              <w:t>EXCELLENT</w:t>
            </w:r>
          </w:p>
          <w:p w:rsidR="00753B3F" w:rsidRDefault="00753B3F">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rsidR="00753B3F" w:rsidRDefault="00753B3F">
            <w:pPr>
              <w:jc w:val="center"/>
              <w:rPr>
                <w:rFonts w:ascii="Arial" w:hAnsi="Arial" w:cs="Arial"/>
                <w:b/>
                <w:sz w:val="18"/>
                <w:szCs w:val="18"/>
              </w:rPr>
            </w:pPr>
            <w:r>
              <w:rPr>
                <w:rFonts w:ascii="Arial" w:hAnsi="Arial" w:cs="Arial"/>
                <w:b/>
                <w:sz w:val="18"/>
                <w:szCs w:val="18"/>
              </w:rPr>
              <w:t>EXCEPTIONAL</w:t>
            </w:r>
          </w:p>
          <w:p w:rsidR="00753B3F" w:rsidRDefault="00753B3F">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753B3F" w:rsidTr="00753B3F">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rsidR="00753B3F" w:rsidRDefault="00753B3F">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rsidR="00753B3F" w:rsidRDefault="00753B3F">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rsidR="00753B3F" w:rsidRDefault="00753B3F">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rsidR="00753B3F" w:rsidRDefault="00753B3F">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rsidR="00753B3F" w:rsidRDefault="00753B3F">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rsidR="00753B3F" w:rsidRDefault="00753B3F">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jc w:val="center"/>
              <w:rPr>
                <w:rFonts w:ascii="Arial" w:hAnsi="Arial" w:cs="Arial"/>
                <w:b/>
                <w:sz w:val="18"/>
                <w:szCs w:val="18"/>
              </w:rPr>
            </w:pPr>
            <w:r>
              <w:rPr>
                <w:rFonts w:ascii="Arial" w:hAnsi="Arial" w:cs="Arial"/>
                <w:b/>
                <w:sz w:val="18"/>
                <w:szCs w:val="18"/>
              </w:rPr>
              <w:t>85-100%</w:t>
            </w:r>
          </w:p>
        </w:tc>
      </w:tr>
      <w:tr w:rsidR="00753B3F" w:rsidTr="00753B3F">
        <w:tc>
          <w:tcPr>
            <w:tcW w:w="1735"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rsidR="00753B3F" w:rsidRDefault="00753B3F">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753B3F" w:rsidRDefault="00753B3F">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753B3F" w:rsidRDefault="00753B3F">
            <w:pPr>
              <w:rPr>
                <w:rFonts w:ascii="Arial" w:hAnsi="Arial" w:cs="Arial"/>
              </w:rPr>
            </w:pPr>
            <w:r>
              <w:rPr>
                <w:rFonts w:ascii="Arial" w:hAnsi="Arial" w:cs="Arial"/>
              </w:rPr>
              <w:t>Views and findings mostly unsupported and non-authoritative.</w:t>
            </w:r>
          </w:p>
          <w:p w:rsidR="00753B3F" w:rsidRDefault="00753B3F">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rsidR="00753B3F" w:rsidRDefault="00753B3F">
            <w:pPr>
              <w:rPr>
                <w:rFonts w:ascii="Arial" w:hAnsi="Arial" w:cs="Arial"/>
              </w:rPr>
            </w:pPr>
            <w:r>
              <w:rPr>
                <w:rFonts w:ascii="Arial" w:hAnsi="Arial" w:cs="Arial"/>
              </w:rPr>
              <w:t xml:space="preserve">Poor engagement with essential reading. No evidence of wider reading. Reliance on inappropriate sources, and/or indiscriminate use of sources. Heavily reliant on information gained through class contact. Inconsistent and </w:t>
            </w:r>
            <w:r>
              <w:rPr>
                <w:rFonts w:ascii="Arial" w:hAnsi="Arial" w:cs="Arial"/>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lastRenderedPageBreak/>
              <w:t>Engagement with a limited range of mostly relevant and credible sources. Some omissions and minor errors.</w:t>
            </w:r>
          </w:p>
          <w:p w:rsidR="00753B3F" w:rsidRDefault="00753B3F">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t>Engagement with a wide range of literature, including sources retrieved independently.</w:t>
            </w:r>
          </w:p>
          <w:p w:rsidR="00753B3F" w:rsidRDefault="00753B3F">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t>Exceptional engagement with an extensive range of relevant and credible literature. High-level referencing skills consistently applied.</w:t>
            </w:r>
          </w:p>
        </w:tc>
      </w:tr>
      <w:tr w:rsidR="00753B3F" w:rsidTr="00753B3F">
        <w:tc>
          <w:tcPr>
            <w:tcW w:w="1735"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rPr>
              <w:t>(</w:t>
            </w:r>
            <w:r>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rsidR="00753B3F" w:rsidRDefault="00753B3F">
            <w:pPr>
              <w:spacing w:after="120"/>
              <w:rPr>
                <w:rFonts w:ascii="Arial" w:hAnsi="Arial" w:cs="Arial"/>
              </w:rPr>
            </w:pPr>
            <w:r>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rsidR="00753B3F" w:rsidRDefault="00753B3F">
            <w:pPr>
              <w:spacing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rsidR="00753B3F" w:rsidRDefault="00753B3F">
            <w:pPr>
              <w:spacing w:after="120"/>
              <w:rPr>
                <w:rFonts w:ascii="Arial" w:hAnsi="Arial" w:cs="Arial"/>
              </w:rPr>
            </w:pPr>
            <w:r>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spacing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spacing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spacing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rsidR="00753B3F" w:rsidRDefault="00753B3F">
            <w:pPr>
              <w:spacing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753B3F" w:rsidTr="00753B3F">
        <w:tc>
          <w:tcPr>
            <w:tcW w:w="1735"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53B3F" w:rsidRDefault="00753B3F">
            <w:pPr>
              <w:spacing w:before="34" w:line="237"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rsidR="00753B3F" w:rsidRDefault="00753B3F">
            <w:pPr>
              <w:rPr>
                <w:rFonts w:ascii="Arial" w:hAnsi="Arial" w:cs="Arial"/>
              </w:rPr>
            </w:pPr>
            <w:r>
              <w:rPr>
                <w:rFonts w:ascii="Arial" w:hAnsi="Arial" w:cs="Arial"/>
              </w:rPr>
              <w:t>Wholly or almost wholly descriptive work. Little or no critical evaluation and analysis of concepts and principles.</w:t>
            </w:r>
          </w:p>
          <w:p w:rsidR="00753B3F" w:rsidRDefault="00753B3F">
            <w:pPr>
              <w:rPr>
                <w:rFonts w:ascii="Arial" w:hAnsi="Arial" w:cs="Arial"/>
              </w:rPr>
            </w:pPr>
            <w:r>
              <w:rPr>
                <w:rFonts w:ascii="Arial" w:hAnsi="Arial" w:cs="Arial"/>
              </w:rPr>
              <w:t xml:space="preserve">Failure to develop arguments, leading to illogical or invalid judgements. </w:t>
            </w:r>
            <w:r>
              <w:rPr>
                <w:rFonts w:ascii="Arial" w:hAnsi="Arial" w:cs="Arial"/>
              </w:rPr>
              <w:lastRenderedPageBreak/>
              <w:t>Unsubstantiated generalisations or opinion, made without use of any credible evidence.</w:t>
            </w:r>
          </w:p>
          <w:p w:rsidR="00753B3F" w:rsidRDefault="00753B3F">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 xml:space="preserve">Largely descriptive work, with superficial use of critical evaluation and analysis of concepts and principles. Weak development of arguments and judgements. Information accepted uncritically, uses generalised </w:t>
            </w:r>
            <w:r>
              <w:rPr>
                <w:rFonts w:ascii="Arial" w:hAnsi="Arial" w:cs="Arial"/>
              </w:rPr>
              <w:lastRenderedPageBreak/>
              <w:t>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rsidR="00753B3F" w:rsidRDefault="00753B3F">
            <w:pPr>
              <w:rPr>
                <w:rFonts w:ascii="Arial" w:hAnsi="Arial" w:cs="Arial"/>
              </w:rPr>
            </w:pPr>
            <w:r>
              <w:rPr>
                <w:rFonts w:ascii="Arial" w:hAnsi="Arial" w:cs="Arial"/>
              </w:rPr>
              <w:lastRenderedPageBreak/>
              <w:t>Limited attempt at critical evaluation and analysis of concepts and principles, tending towards description.</w:t>
            </w:r>
          </w:p>
          <w:p w:rsidR="00753B3F" w:rsidRDefault="00753B3F">
            <w:pPr>
              <w:rPr>
                <w:rFonts w:ascii="Arial" w:hAnsi="Arial" w:cs="Arial"/>
              </w:rPr>
            </w:pPr>
            <w:r>
              <w:rPr>
                <w:rFonts w:ascii="Arial" w:hAnsi="Arial" w:cs="Arial"/>
              </w:rPr>
              <w:t xml:space="preserve">Some evidence to support arguments and judgements but these may be underdeveloped, with a little </w:t>
            </w:r>
            <w:r>
              <w:rPr>
                <w:rFonts w:ascii="Arial" w:hAnsi="Arial" w:cs="Arial"/>
              </w:rPr>
              <w:lastRenderedPageBreak/>
              <w:t>inconsistency / mis-interpretation or failure to fully recognise limits of knowledge.</w:t>
            </w:r>
          </w:p>
          <w:p w:rsidR="00753B3F" w:rsidRDefault="00753B3F">
            <w:pPr>
              <w:rPr>
                <w:rFonts w:ascii="Arial" w:hAnsi="Arial" w:cs="Arial"/>
              </w:rPr>
            </w:pPr>
          </w:p>
          <w:p w:rsidR="00753B3F" w:rsidRDefault="00753B3F">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 xml:space="preserve">Some critical evaluation and analysis of concepts and principles, though descriptive in parts. </w:t>
            </w:r>
          </w:p>
          <w:p w:rsidR="00753B3F" w:rsidRDefault="00753B3F">
            <w:pPr>
              <w:rPr>
                <w:rFonts w:ascii="Arial" w:hAnsi="Arial" w:cs="Arial"/>
              </w:rPr>
            </w:pPr>
            <w:r>
              <w:rPr>
                <w:rFonts w:ascii="Arial" w:hAnsi="Arial" w:cs="Arial"/>
              </w:rPr>
              <w:t xml:space="preserve">An emerging awareness the limits of their knowledge and ability to use evidence to support the </w:t>
            </w:r>
            <w:r>
              <w:rPr>
                <w:rFonts w:ascii="Arial" w:hAnsi="Arial" w:cs="Arial"/>
              </w:rPr>
              <w:lastRenderedPageBreak/>
              <w:t>argument though with some tendency to assert/state opinion rather than argue on the basis of reason and evidence.</w:t>
            </w:r>
          </w:p>
          <w:p w:rsidR="00753B3F" w:rsidRDefault="00753B3F">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 xml:space="preserve">Sound critical evaluation and analysis of concepts. Is selective in the range of evidence used and synthesises rather than describes. Ability to devise arguments that show awareness of different stances, and use </w:t>
            </w:r>
            <w:r>
              <w:rPr>
                <w:rFonts w:ascii="Arial" w:hAnsi="Arial" w:cs="Arial"/>
              </w:rPr>
              <w:lastRenderedPageBreak/>
              <w:t xml:space="preserve">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 xml:space="preserve">Excellent critical evaluation and analysis of concepts and principles leading to logical, evidence-based, reasoned arguments and judgements. Explicit recognition of other stances and a strong </w:t>
            </w:r>
            <w:r>
              <w:rPr>
                <w:rFonts w:ascii="Arial" w:hAnsi="Arial" w:cs="Arial"/>
              </w:rPr>
              <w:lastRenderedPageBreak/>
              <w:t>awareness of the limits of their knowledge.</w:t>
            </w:r>
          </w:p>
          <w:p w:rsidR="00753B3F" w:rsidRDefault="00753B3F">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Outstanding critical evaluation and analysis of concepts and principles.  Uses evidence exceptionally well to connect ideas, and support highly logical and persuasive, arguments and judgements.</w:t>
            </w:r>
            <w:r>
              <w:t xml:space="preserve"> </w:t>
            </w:r>
            <w:r>
              <w:rPr>
                <w:rFonts w:ascii="Arial" w:hAnsi="Arial" w:cs="Arial"/>
              </w:rPr>
              <w:lastRenderedPageBreak/>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53B3F" w:rsidTr="00753B3F">
        <w:tc>
          <w:tcPr>
            <w:tcW w:w="1735"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spacing w:before="34" w:line="237" w:lineRule="auto"/>
              <w:ind w:left="108" w:right="-54"/>
              <w:rPr>
                <w:rFonts w:ascii="Arial" w:eastAsia="Arial" w:hAnsi="Arial" w:cs="Arial"/>
                <w:b/>
                <w:bCs/>
              </w:rPr>
            </w:pPr>
            <w:r>
              <w:rPr>
                <w:rFonts w:ascii="Arial" w:eastAsia="Arial" w:hAnsi="Arial" w:cs="Arial"/>
                <w:b/>
                <w:bCs/>
              </w:rPr>
              <w:t>Practical skills</w:t>
            </w:r>
          </w:p>
          <w:p w:rsidR="00753B3F" w:rsidRDefault="00753B3F">
            <w:pPr>
              <w:spacing w:before="34" w:line="237"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t>Limited or no use of established methods, materials, tools and/or techniques.</w:t>
            </w:r>
          </w:p>
          <w:p w:rsidR="00753B3F" w:rsidRDefault="00753B3F">
            <w:pPr>
              <w:rPr>
                <w:rFonts w:ascii="Arial" w:hAnsi="Arial" w:cs="Arial"/>
              </w:rPr>
            </w:pPr>
            <w:r>
              <w:rPr>
                <w:rFonts w:ascii="Arial" w:hAnsi="Arial" w:cs="Arial"/>
              </w:rPr>
              <w:t>Little or no appreciation of the context of the application.</w:t>
            </w:r>
          </w:p>
          <w:p w:rsidR="00753B3F" w:rsidRDefault="00753B3F">
            <w:pPr>
              <w:rPr>
                <w:rFonts w:ascii="Arial" w:hAnsi="Arial" w:cs="Arial"/>
              </w:rPr>
            </w:pPr>
            <w:r>
              <w:rPr>
                <w:rFonts w:ascii="Arial" w:hAnsi="Arial" w:cs="Arial"/>
              </w:rPr>
              <w:t xml:space="preserve">Limited understanding of the application of theory to practice or making </w:t>
            </w:r>
            <w:r>
              <w:rPr>
                <w:rFonts w:ascii="Arial" w:hAnsi="Arial" w:cs="Arial"/>
              </w:rPr>
              <w:lastRenderedPageBreak/>
              <w:t>appropriate links between the two.</w:t>
            </w:r>
          </w:p>
          <w:p w:rsidR="00753B3F" w:rsidRDefault="00753B3F">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rsidR="00753B3F" w:rsidRDefault="00753B3F">
            <w:pPr>
              <w:rPr>
                <w:rFonts w:ascii="Arial" w:hAnsi="Arial" w:cs="Arial"/>
              </w:rPr>
            </w:pPr>
            <w:r>
              <w:rPr>
                <w:rFonts w:ascii="Arial" w:hAnsi="Arial" w:cs="Arial"/>
              </w:rPr>
              <w:lastRenderedPageBreak/>
              <w:t>Rudimentary application of established methods, materials, tools and/or techniques but without consideration and competence. Flawed appreciation of the context of the application.</w:t>
            </w:r>
          </w:p>
          <w:p w:rsidR="00753B3F" w:rsidRDefault="00753B3F">
            <w:pPr>
              <w:rPr>
                <w:rFonts w:ascii="Arial" w:hAnsi="Arial" w:cs="Arial"/>
              </w:rPr>
            </w:pPr>
            <w:r>
              <w:rPr>
                <w:rFonts w:ascii="Arial" w:hAnsi="Arial" w:cs="Arial"/>
              </w:rPr>
              <w:t xml:space="preserve">Weak understanding of </w:t>
            </w:r>
            <w:r>
              <w:rPr>
                <w:rFonts w:ascii="Arial" w:hAnsi="Arial" w:cs="Arial"/>
              </w:rPr>
              <w:lastRenderedPageBreak/>
              <w:t xml:space="preserve">the application of theory to practice, with only occasional evidence of making appropriate links between the two. Weak problem-solving skills outside the context in which they were first studied. </w:t>
            </w:r>
          </w:p>
          <w:p w:rsidR="00753B3F" w:rsidRDefault="00753B3F">
            <w:pPr>
              <w:rPr>
                <w:rFonts w:ascii="Arial" w:hAnsi="Arial" w:cs="Arial"/>
              </w:rPr>
            </w:pPr>
          </w:p>
          <w:p w:rsidR="00753B3F" w:rsidRDefault="00753B3F">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An adequate awareness and mostly appropriate application of established methods, materials, tools and/or techniques.</w:t>
            </w:r>
          </w:p>
          <w:p w:rsidR="00753B3F" w:rsidRDefault="00753B3F">
            <w:pPr>
              <w:rPr>
                <w:rFonts w:ascii="Arial" w:hAnsi="Arial" w:cs="Arial"/>
              </w:rPr>
            </w:pPr>
            <w:r>
              <w:rPr>
                <w:rFonts w:ascii="Arial" w:hAnsi="Arial" w:cs="Arial"/>
              </w:rPr>
              <w:t xml:space="preserve">Basic appreciation of the context of the application. Theoretical knowledge and understanding </w:t>
            </w:r>
            <w:r>
              <w:rPr>
                <w:rFonts w:ascii="Arial" w:hAnsi="Arial" w:cs="Arial"/>
              </w:rPr>
              <w:lastRenderedPageBreak/>
              <w:t>applied in practice, but not always making logical links between the two.</w:t>
            </w:r>
          </w:p>
          <w:p w:rsidR="00753B3F" w:rsidRDefault="00753B3F">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A good and appropriate application of established methods, materials, tools and/or techniques.</w:t>
            </w:r>
          </w:p>
          <w:p w:rsidR="00753B3F" w:rsidRDefault="00753B3F">
            <w:pPr>
              <w:rPr>
                <w:rFonts w:ascii="Arial" w:hAnsi="Arial" w:cs="Arial"/>
              </w:rPr>
            </w:pPr>
            <w:r>
              <w:rPr>
                <w:rFonts w:ascii="Arial" w:hAnsi="Arial" w:cs="Arial"/>
              </w:rPr>
              <w:t xml:space="preserve">Clear appreciation of the context of the application. Mainly consistent, accurate and logical application of </w:t>
            </w:r>
            <w:r>
              <w:rPr>
                <w:rFonts w:ascii="Arial" w:hAnsi="Arial" w:cs="Arial"/>
              </w:rPr>
              <w:lastRenderedPageBreak/>
              <w:t>theory to practice, making appropriate links between the two.</w:t>
            </w:r>
          </w:p>
          <w:p w:rsidR="00753B3F" w:rsidRDefault="00753B3F">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A very good application of a range of established methods, materials, tools and/or techniques.</w:t>
            </w:r>
          </w:p>
          <w:p w:rsidR="00753B3F" w:rsidRDefault="00753B3F">
            <w:pPr>
              <w:rPr>
                <w:rFonts w:ascii="Arial" w:hAnsi="Arial" w:cs="Arial"/>
              </w:rPr>
            </w:pPr>
            <w:r>
              <w:rPr>
                <w:rFonts w:ascii="Arial" w:hAnsi="Arial" w:cs="Arial"/>
              </w:rPr>
              <w:t xml:space="preserve">Very good consideration of the context of the application, with perceptive insights. Consistent, accurate and logical </w:t>
            </w:r>
            <w:r>
              <w:rPr>
                <w:rFonts w:ascii="Arial" w:hAnsi="Arial" w:cs="Arial"/>
              </w:rPr>
              <w:lastRenderedPageBreak/>
              <w:t>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rsidR="00753B3F" w:rsidRDefault="00753B3F">
            <w:pPr>
              <w:rPr>
                <w:rFonts w:ascii="Arial" w:hAnsi="Arial" w:cs="Arial"/>
              </w:rPr>
            </w:pPr>
            <w:r>
              <w:rPr>
                <w:rFonts w:ascii="Arial" w:hAnsi="Arial" w:cs="Arial"/>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An advanced application of a range of established methods, materials, tools and/or techniques.</w:t>
            </w:r>
          </w:p>
          <w:p w:rsidR="00753B3F" w:rsidRDefault="00753B3F">
            <w:pPr>
              <w:rPr>
                <w:rFonts w:ascii="Arial" w:hAnsi="Arial" w:cs="Arial"/>
              </w:rPr>
            </w:pPr>
            <w:r>
              <w:rPr>
                <w:rFonts w:ascii="Arial" w:hAnsi="Arial" w:cs="Arial"/>
              </w:rPr>
              <w:t>The context of the application is well considered, and insightful.</w:t>
            </w:r>
          </w:p>
          <w:p w:rsidR="00753B3F" w:rsidRDefault="00753B3F">
            <w:pPr>
              <w:rPr>
                <w:rFonts w:ascii="Arial" w:hAnsi="Arial" w:cs="Arial"/>
              </w:rPr>
            </w:pPr>
            <w:r>
              <w:rPr>
                <w:rFonts w:ascii="Arial" w:hAnsi="Arial" w:cs="Arial"/>
              </w:rPr>
              <w:t xml:space="preserve">Consistent, accurate and logical application of theory to </w:t>
            </w:r>
            <w:r>
              <w:rPr>
                <w:rFonts w:ascii="Arial" w:hAnsi="Arial" w:cs="Arial"/>
              </w:rPr>
              <w:lastRenderedPageBreak/>
              <w:t xml:space="preserve">practice, making well-developed links between the two. Can identify problems and propose 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 xml:space="preserve">Exceptional levels of application and deployment skills using established methods, materials, tools and/or techniques.  Consistent, accurate and logical application of theory to practice, making highly developed </w:t>
            </w:r>
            <w:r>
              <w:rPr>
                <w:rFonts w:ascii="Arial" w:hAnsi="Arial" w:cs="Arial"/>
              </w:rPr>
              <w:lastRenderedPageBreak/>
              <w:t xml:space="preserve">links between the two. Can identify routine and non-routine problems and propose quite sophisticated, creative solutions outside the context in which they were first studied. </w:t>
            </w:r>
          </w:p>
        </w:tc>
      </w:tr>
      <w:tr w:rsidR="00753B3F" w:rsidTr="00753B3F">
        <w:tc>
          <w:tcPr>
            <w:tcW w:w="1735" w:type="dxa"/>
            <w:tcBorders>
              <w:top w:val="single" w:sz="4" w:space="0" w:color="auto"/>
              <w:left w:val="single" w:sz="4" w:space="0" w:color="auto"/>
              <w:bottom w:val="single" w:sz="4" w:space="0" w:color="auto"/>
              <w:right w:val="single" w:sz="4" w:space="0" w:color="auto"/>
            </w:tcBorders>
            <w:shd w:val="clear" w:color="auto" w:fill="FF99FF"/>
            <w:hideMark/>
          </w:tcPr>
          <w:p w:rsidR="00753B3F" w:rsidRDefault="00753B3F">
            <w:pPr>
              <w:spacing w:before="34" w:line="237" w:lineRule="auto"/>
              <w:ind w:left="108" w:right="-54"/>
              <w:rPr>
                <w:rFonts w:ascii="Arial" w:eastAsia="Arial" w:hAnsi="Arial" w:cs="Arial"/>
                <w:b/>
                <w:bCs/>
              </w:rPr>
            </w:pPr>
            <w:r>
              <w:rPr>
                <w:rFonts w:ascii="Arial" w:eastAsia="Arial" w:hAnsi="Arial" w:cs="Arial"/>
                <w:b/>
                <w:bCs/>
              </w:rPr>
              <w:t>Transferable skills for life and professional practice</w:t>
            </w:r>
          </w:p>
          <w:p w:rsidR="00753B3F" w:rsidRDefault="00753B3F">
            <w:pPr>
              <w:spacing w:before="34" w:line="237" w:lineRule="auto"/>
              <w:ind w:left="108" w:right="-54"/>
              <w:rPr>
                <w:rFonts w:ascii="Arial" w:hAnsi="Arial" w:cs="Arial"/>
                <w:sz w:val="18"/>
                <w:szCs w:val="18"/>
              </w:rPr>
            </w:pPr>
            <w:r>
              <w:rPr>
                <w:rFonts w:ascii="Arial" w:hAnsi="Arial" w:cs="Arial"/>
                <w:sz w:val="18"/>
                <w:szCs w:val="18"/>
              </w:rPr>
              <w:t>(Effectively communicate in a variety of forms</w:t>
            </w:r>
          </w:p>
          <w:p w:rsidR="00753B3F" w:rsidRDefault="00753B3F">
            <w:pPr>
              <w:spacing w:before="34" w:line="237" w:lineRule="auto"/>
              <w:ind w:left="108" w:right="-54"/>
              <w:rPr>
                <w:rFonts w:ascii="Arial" w:hAnsi="Arial" w:cs="Arial"/>
                <w:sz w:val="18"/>
                <w:szCs w:val="18"/>
              </w:rPr>
            </w:pPr>
            <w:r>
              <w:rPr>
                <w:rFonts w:ascii="Arial" w:hAnsi="Arial" w:cs="Arial"/>
                <w:sz w:val="18"/>
                <w:szCs w:val="18"/>
              </w:rPr>
              <w:t xml:space="preserve">to specialist and non-specialist </w:t>
            </w:r>
            <w:proofErr w:type="gramStart"/>
            <w:r>
              <w:rPr>
                <w:rFonts w:ascii="Arial" w:hAnsi="Arial" w:cs="Arial"/>
                <w:sz w:val="18"/>
                <w:szCs w:val="18"/>
              </w:rPr>
              <w:t>audiences;  the</w:t>
            </w:r>
            <w:proofErr w:type="gramEnd"/>
            <w:r>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753B3F" w:rsidRDefault="00753B3F">
            <w:pPr>
              <w:rPr>
                <w:rFonts w:ascii="Arial" w:hAnsi="Arial" w:cs="Arial"/>
              </w:rPr>
            </w:pPr>
            <w:r>
              <w:rPr>
                <w:rFonts w:ascii="Arial" w:hAnsi="Arial" w:cs="Arial"/>
              </w:rPr>
              <w:t>Communication medium is inappropriate or misapplied.</w:t>
            </w:r>
          </w:p>
          <w:p w:rsidR="00753B3F" w:rsidRDefault="00753B3F">
            <w:pPr>
              <w:rPr>
                <w:rFonts w:ascii="Arial" w:hAnsi="Arial" w:cs="Arial"/>
              </w:rPr>
            </w:pPr>
            <w:r>
              <w:rPr>
                <w:rFonts w:ascii="Arial" w:hAnsi="Arial" w:cs="Arial"/>
              </w:rPr>
              <w:t xml:space="preserve">Work is poorly structured, disorganised and/or confusingly expressed. Very weak use of language and/or very inappropriate style. Failure to work effectively as part of a group. Little or no evidence of the skills for </w:t>
            </w:r>
            <w:r>
              <w:rPr>
                <w:rFonts w:ascii="Arial" w:hAnsi="Arial" w:cs="Arial"/>
              </w:rPr>
              <w:lastRenderedPageBreak/>
              <w:t>employment</w:t>
            </w:r>
            <w:r>
              <w:t xml:space="preserve"> </w:t>
            </w:r>
            <w:r>
              <w:rPr>
                <w:rFonts w:ascii="Arial" w:hAnsi="Arial" w:cs="Arial"/>
              </w:rPr>
              <w:t>requiring the exercise of personal responsibility and decision-making.</w:t>
            </w:r>
          </w:p>
          <w:p w:rsidR="00753B3F" w:rsidRDefault="00753B3F">
            <w:pPr>
              <w:rPr>
                <w:rFonts w:ascii="Arial" w:hAnsi="Arial" w:cs="Arial"/>
              </w:rPr>
            </w:pPr>
          </w:p>
          <w:p w:rsidR="00753B3F" w:rsidRDefault="00753B3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rsidR="00753B3F" w:rsidRDefault="00753B3F">
            <w:pPr>
              <w:rPr>
                <w:rFonts w:ascii="Arial" w:hAnsi="Arial" w:cs="Arial"/>
              </w:rPr>
            </w:pPr>
            <w:r>
              <w:rPr>
                <w:rFonts w:ascii="Arial" w:hAnsi="Arial" w:cs="Arial"/>
              </w:rPr>
              <w:lastRenderedPageBreak/>
              <w:t xml:space="preserve">Communication medium is poorly designed and/or not suitable for the audience. </w:t>
            </w:r>
          </w:p>
          <w:p w:rsidR="00753B3F" w:rsidRDefault="00753B3F">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w:t>
            </w:r>
            <w:r>
              <w:rPr>
                <w:rFonts w:ascii="Arial" w:hAnsi="Arial" w:cs="Arial"/>
              </w:rPr>
              <w:lastRenderedPageBreak/>
              <w:t>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lastRenderedPageBreak/>
              <w:t xml:space="preserve">Can communicate in a suitable medium for the audience but with some room for improvement. </w:t>
            </w:r>
          </w:p>
          <w:p w:rsidR="00753B3F" w:rsidRDefault="00753B3F">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group, meeting most obligations </w:t>
            </w:r>
            <w:r>
              <w:rPr>
                <w:rFonts w:ascii="Arial" w:hAnsi="Arial" w:cs="Arial"/>
              </w:rPr>
              <w:lastRenderedPageBreak/>
              <w:t>to others but perhaps with limited involvement in group activities.</w:t>
            </w:r>
          </w:p>
          <w:p w:rsidR="00753B3F" w:rsidRDefault="00753B3F">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lastRenderedPageBreak/>
              <w:t>Can communicate effectively in a suitable medium for the audience, but may have minor errors.</w:t>
            </w:r>
          </w:p>
          <w:p w:rsidR="00753B3F" w:rsidRDefault="00753B3F">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w:t>
            </w:r>
            <w:r>
              <w:rPr>
                <w:rFonts w:ascii="Arial" w:hAnsi="Arial" w:cs="Arial"/>
              </w:rPr>
              <w:lastRenderedPageBreak/>
              <w:t xml:space="preserve">contribution to group activities. </w:t>
            </w:r>
          </w:p>
          <w:p w:rsidR="00753B3F" w:rsidRDefault="00753B3F">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rsidR="00753B3F" w:rsidRDefault="00753B3F">
            <w:pPr>
              <w:rPr>
                <w:rFonts w:ascii="Arial" w:hAnsi="Arial" w:cs="Arial"/>
              </w:rPr>
            </w:pPr>
            <w:r>
              <w:rPr>
                <w:rFonts w:ascii="Arial" w:hAnsi="Arial" w:cs="Arial"/>
              </w:rPr>
              <w:lastRenderedPageBreak/>
              <w:t>Can communicate well, confidently and consistently in a suitable medium for the audience.</w:t>
            </w:r>
          </w:p>
          <w:p w:rsidR="00753B3F" w:rsidRDefault="00753B3F">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rsidR="00753B3F" w:rsidRDefault="00753B3F">
            <w:pPr>
              <w:rPr>
                <w:rFonts w:ascii="Arial" w:hAnsi="Arial" w:cs="Arial"/>
              </w:rPr>
            </w:pPr>
            <w:r>
              <w:rPr>
                <w:rFonts w:ascii="Arial" w:hAnsi="Arial" w:cs="Arial"/>
              </w:rPr>
              <w:lastRenderedPageBreak/>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53B3F" w:rsidRDefault="00753B3F">
            <w:pPr>
              <w:rPr>
                <w:rFonts w:ascii="Arial" w:hAnsi="Arial" w:cs="Arial"/>
              </w:rPr>
            </w:pPr>
            <w:r>
              <w:rPr>
                <w:rFonts w:ascii="Arial" w:hAnsi="Arial" w:cs="Arial"/>
              </w:rPr>
              <w:lastRenderedPageBreak/>
              <w:t>Can communicate professionally confidently and consistently in a suitable medium for the audience.</w:t>
            </w:r>
          </w:p>
          <w:p w:rsidR="00753B3F" w:rsidRDefault="00753B3F">
            <w:pPr>
              <w:rPr>
                <w:rFonts w:ascii="Arial" w:hAnsi="Arial" w:cs="Arial"/>
              </w:rPr>
            </w:pPr>
            <w:r>
              <w:rPr>
                <w:rFonts w:ascii="Arial" w:hAnsi="Arial" w:cs="Arial"/>
              </w:rPr>
              <w:t xml:space="preserve">Work is coherent, very fluent and is presented proficiently. Can work autonomously with initiative. Where relevant can work professionally within a team, showing </w:t>
            </w:r>
            <w:r>
              <w:rPr>
                <w:rFonts w:ascii="Arial" w:hAnsi="Arial" w:cs="Arial"/>
              </w:rPr>
              <w:lastRenderedPageBreak/>
              <w:t>leadership skills as appropriate, and meeting obligations. Demonstrates excellent skills for employment requiring the exercise of personal responsibility and decision-making and an appetite for further development.</w:t>
            </w:r>
          </w:p>
          <w:p w:rsidR="00753B3F" w:rsidRDefault="00753B3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rsidR="00753B3F" w:rsidRDefault="00753B3F">
            <w:pPr>
              <w:rPr>
                <w:rFonts w:ascii="Arial" w:hAnsi="Arial" w:cs="Arial"/>
              </w:rPr>
            </w:pPr>
            <w:r>
              <w:rPr>
                <w:rFonts w:ascii="Arial" w:hAnsi="Arial" w:cs="Arial"/>
              </w:rPr>
              <w:lastRenderedPageBreak/>
              <w:t xml:space="preserve">Can communicate with an exceptionally high level of professionalism, highly suitable for the audience. </w:t>
            </w:r>
          </w:p>
          <w:p w:rsidR="00753B3F" w:rsidRDefault="00753B3F">
            <w:pPr>
              <w:rPr>
                <w:rFonts w:ascii="Arial" w:hAnsi="Arial" w:cs="Arial"/>
              </w:rPr>
            </w:pPr>
            <w:r>
              <w:rPr>
                <w:rFonts w:ascii="Arial" w:hAnsi="Arial" w:cs="Arial"/>
              </w:rPr>
              <w:t>Work is exceptionally coherent, very fluent and is presented professionally. Can work exceptionally well within a team, showing leadership skills.</w:t>
            </w:r>
            <w:r>
              <w:t xml:space="preserve"> </w:t>
            </w:r>
            <w:r>
              <w:rPr>
                <w:rFonts w:ascii="Arial" w:hAnsi="Arial" w:cs="Arial"/>
              </w:rPr>
              <w:t xml:space="preserve">Demonstrates </w:t>
            </w:r>
            <w:r>
              <w:rPr>
                <w:rFonts w:ascii="Arial" w:hAnsi="Arial" w:cs="Arial"/>
              </w:rPr>
              <w:lastRenderedPageBreak/>
              <w:t>exceptional skills for employment requiring the exercise of personal responsibility and decision-making and an appetite for further development.</w:t>
            </w:r>
          </w:p>
        </w:tc>
      </w:tr>
    </w:tbl>
    <w:p w:rsidR="00753B3F" w:rsidRDefault="00753B3F" w:rsidP="00753B3F">
      <w:pPr>
        <w:rPr>
          <w:rFonts w:ascii="Arial" w:hAnsi="Arial" w:cs="Arial"/>
        </w:rPr>
      </w:pPr>
    </w:p>
    <w:p w:rsidR="00753B3F" w:rsidRDefault="00753B3F" w:rsidP="00753B3F">
      <w:pPr>
        <w:pStyle w:val="NormalWeb"/>
        <w:rPr>
          <w:rFonts w:ascii="Arial" w:hAnsi="Arial" w:cs="Arial"/>
          <w:color w:val="303B44"/>
          <w:sz w:val="22"/>
          <w:szCs w:val="22"/>
        </w:rPr>
      </w:pPr>
    </w:p>
    <w:p w:rsidR="00753B3F" w:rsidRDefault="00753B3F"/>
    <w:sectPr w:rsidR="00753B3F" w:rsidSect="00753B3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B3F"/>
    <w:rsid w:val="00753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8A207"/>
  <w15:chartTrackingRefBased/>
  <w15:docId w15:val="{4B167C77-DA27-4193-8416-B7884E0B8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3B3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3B3F"/>
    <w:pPr>
      <w:spacing w:before="100" w:after="100"/>
    </w:pPr>
    <w:rPr>
      <w:sz w:val="24"/>
      <w:lang w:eastAsia="en-US"/>
    </w:rPr>
  </w:style>
  <w:style w:type="paragraph" w:customStyle="1" w:styleId="BodyText1">
    <w:name w:val="Body Text1"/>
    <w:basedOn w:val="Normal"/>
    <w:uiPriority w:val="99"/>
    <w:rsid w:val="00753B3F"/>
    <w:pPr>
      <w:tabs>
        <w:tab w:val="left" w:pos="720"/>
        <w:tab w:val="left" w:pos="1440"/>
      </w:tabs>
    </w:pPr>
    <w:rPr>
      <w:rFonts w:ascii="CG Times (WN)" w:hAnsi="CG Times (WN)"/>
      <w:sz w:val="24"/>
      <w:lang w:eastAsia="en-US"/>
    </w:rPr>
  </w:style>
  <w:style w:type="table" w:styleId="TableGrid">
    <w:name w:val="Table Grid"/>
    <w:basedOn w:val="TableNormal"/>
    <w:uiPriority w:val="39"/>
    <w:rsid w:val="00753B3F"/>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599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2214</Words>
  <Characters>12620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1</cp:revision>
  <dcterms:created xsi:type="dcterms:W3CDTF">2018-10-01T08:35:00Z</dcterms:created>
  <dcterms:modified xsi:type="dcterms:W3CDTF">2018-10-01T08:36:00Z</dcterms:modified>
</cp:coreProperties>
</file>