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87714" w14:textId="42628CF0" w:rsidR="00CF140F" w:rsidRPr="00C80C61" w:rsidRDefault="000305BE">
      <w:pPr>
        <w:rPr>
          <w:rFonts w:ascii="Arial" w:hAnsi="Arial" w:cs="Arial"/>
          <w:b/>
          <w:bCs/>
          <w:sz w:val="44"/>
          <w:szCs w:val="44"/>
        </w:rPr>
      </w:pPr>
      <w:r w:rsidRPr="00C80C61">
        <w:rPr>
          <w:rFonts w:ascii="Arial" w:hAnsi="Arial" w:cs="Arial"/>
          <w:b/>
          <w:bCs/>
          <w:sz w:val="44"/>
          <w:szCs w:val="44"/>
        </w:rPr>
        <w:t xml:space="preserve">    </w:t>
      </w:r>
    </w:p>
    <w:p w14:paraId="21A2542E" w14:textId="77777777" w:rsidR="00CF140F" w:rsidRPr="00C80C61" w:rsidRDefault="00CF140F">
      <w:pPr>
        <w:rPr>
          <w:rFonts w:ascii="Arial" w:hAnsi="Arial" w:cs="Arial"/>
          <w:b/>
          <w:bCs/>
          <w:sz w:val="44"/>
          <w:szCs w:val="44"/>
        </w:rPr>
      </w:pPr>
    </w:p>
    <w:p w14:paraId="06F03EA5" w14:textId="10897833" w:rsidR="0040304E" w:rsidRPr="00C80C61" w:rsidRDefault="00CF140F">
      <w:pPr>
        <w:rPr>
          <w:rFonts w:ascii="Arial" w:hAnsi="Arial" w:cs="Arial"/>
          <w:b/>
          <w:bCs/>
          <w:sz w:val="54"/>
          <w:szCs w:val="54"/>
        </w:rPr>
      </w:pPr>
      <w:r w:rsidRPr="00C80C61">
        <w:rPr>
          <w:rFonts w:ascii="Arial" w:hAnsi="Arial" w:cs="Arial"/>
          <w:b/>
          <w:bCs/>
          <w:sz w:val="44"/>
          <w:szCs w:val="44"/>
        </w:rPr>
        <w:t xml:space="preserve"> </w:t>
      </w:r>
      <w:r w:rsidR="00C80C61">
        <w:rPr>
          <w:rFonts w:ascii="Arial" w:hAnsi="Arial" w:cs="Arial"/>
          <w:b/>
          <w:bCs/>
          <w:sz w:val="44"/>
          <w:szCs w:val="44"/>
        </w:rPr>
        <w:t xml:space="preserve"> </w:t>
      </w:r>
      <w:r w:rsidR="000305BE" w:rsidRPr="00C80C61">
        <w:rPr>
          <w:rFonts w:ascii="Arial" w:hAnsi="Arial" w:cs="Arial"/>
          <w:b/>
          <w:bCs/>
          <w:sz w:val="44"/>
          <w:szCs w:val="44"/>
        </w:rPr>
        <w:t xml:space="preserve"> </w:t>
      </w:r>
      <w:r w:rsidR="000305BE" w:rsidRPr="00C80C61">
        <w:rPr>
          <w:rFonts w:ascii="Arial" w:hAnsi="Arial" w:cs="Arial"/>
          <w:b/>
          <w:bCs/>
          <w:sz w:val="54"/>
          <w:szCs w:val="54"/>
        </w:rPr>
        <w:t>HTML &amp; CSS Web Development</w:t>
      </w:r>
    </w:p>
    <w:p w14:paraId="31440636" w14:textId="77777777" w:rsidR="009264E8" w:rsidRPr="00C80C61" w:rsidRDefault="009264E8">
      <w:pPr>
        <w:rPr>
          <w:rFonts w:ascii="Arial" w:hAnsi="Arial" w:cs="Arial"/>
          <w:b/>
          <w:bCs/>
          <w:sz w:val="22"/>
          <w:szCs w:val="22"/>
        </w:rPr>
      </w:pPr>
    </w:p>
    <w:p w14:paraId="5ED28FDE" w14:textId="664D2458"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Module Name: </w:t>
      </w:r>
      <w:r w:rsidR="001B15A8" w:rsidRPr="00C80C61">
        <w:rPr>
          <w:rFonts w:ascii="Arial" w:hAnsi="Arial" w:cs="Arial"/>
          <w:sz w:val="36"/>
          <w:szCs w:val="36"/>
        </w:rPr>
        <w:t>HTML &amp; CSS Web Development </w:t>
      </w:r>
    </w:p>
    <w:p w14:paraId="4EE62D36" w14:textId="5318EFA5"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Module Code: (</w:t>
      </w:r>
      <w:r w:rsidR="00BB6B87" w:rsidRPr="00C80C61">
        <w:rPr>
          <w:rFonts w:ascii="Arial" w:hAnsi="Arial" w:cs="Arial"/>
          <w:sz w:val="36"/>
          <w:szCs w:val="36"/>
        </w:rPr>
        <w:t>ACCA4023</w:t>
      </w:r>
      <w:r w:rsidRPr="00C80C61">
        <w:rPr>
          <w:rFonts w:ascii="Arial" w:hAnsi="Arial" w:cs="Arial"/>
          <w:sz w:val="36"/>
          <w:szCs w:val="36"/>
        </w:rPr>
        <w:t>) </w:t>
      </w:r>
    </w:p>
    <w:p w14:paraId="6F614A3B" w14:textId="77777777"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Student Name: Shaheen Miah Chy </w:t>
      </w:r>
    </w:p>
    <w:p w14:paraId="02699C91" w14:textId="77777777"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Student ID: 2514796 </w:t>
      </w:r>
    </w:p>
    <w:p w14:paraId="28A82624" w14:textId="77777777"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Lecturer Name: Shah Room</w:t>
      </w:r>
    </w:p>
    <w:p w14:paraId="55CC0726" w14:textId="691D1052" w:rsidR="00743CE6" w:rsidRPr="00C80C61" w:rsidRDefault="00743CE6" w:rsidP="00743CE6">
      <w:pPr>
        <w:tabs>
          <w:tab w:val="left" w:pos="7008"/>
        </w:tabs>
        <w:rPr>
          <w:rFonts w:ascii="Arial" w:hAnsi="Arial" w:cs="Arial"/>
          <w:sz w:val="36"/>
          <w:szCs w:val="36"/>
        </w:rPr>
      </w:pPr>
      <w:r w:rsidRPr="00C80C61">
        <w:rPr>
          <w:rFonts w:ascii="Arial" w:hAnsi="Arial" w:cs="Arial"/>
          <w:sz w:val="36"/>
          <w:szCs w:val="36"/>
        </w:rPr>
        <w:t>Submission date: </w:t>
      </w:r>
      <w:r w:rsidR="00994932" w:rsidRPr="00C80C61">
        <w:rPr>
          <w:rFonts w:ascii="Arial" w:hAnsi="Arial" w:cs="Arial"/>
          <w:sz w:val="36"/>
          <w:szCs w:val="36"/>
        </w:rPr>
        <w:t>2</w:t>
      </w:r>
      <w:r w:rsidR="00A26C14">
        <w:rPr>
          <w:rFonts w:ascii="Arial" w:hAnsi="Arial" w:cs="Arial"/>
          <w:sz w:val="36"/>
          <w:szCs w:val="36"/>
        </w:rPr>
        <w:t>1</w:t>
      </w:r>
      <w:r w:rsidRPr="00C80C61">
        <w:rPr>
          <w:rFonts w:ascii="Arial" w:hAnsi="Arial" w:cs="Arial"/>
          <w:sz w:val="36"/>
          <w:szCs w:val="36"/>
        </w:rPr>
        <w:t>.07.2026</w:t>
      </w:r>
    </w:p>
    <w:p w14:paraId="73D21DEA" w14:textId="77777777" w:rsidR="00743CE6" w:rsidRPr="00C80C61" w:rsidRDefault="00743CE6">
      <w:pPr>
        <w:rPr>
          <w:rFonts w:ascii="Arial" w:hAnsi="Arial" w:cs="Arial"/>
          <w:sz w:val="44"/>
          <w:szCs w:val="44"/>
        </w:rPr>
      </w:pPr>
    </w:p>
    <w:p w14:paraId="22353EAA" w14:textId="77777777" w:rsidR="00F2442C" w:rsidRPr="00C80C61" w:rsidRDefault="00F2442C">
      <w:pPr>
        <w:rPr>
          <w:rFonts w:ascii="Arial" w:hAnsi="Arial" w:cs="Arial"/>
          <w:sz w:val="44"/>
          <w:szCs w:val="44"/>
        </w:rPr>
      </w:pPr>
    </w:p>
    <w:p w14:paraId="10BCC4E2" w14:textId="77777777" w:rsidR="00F2442C" w:rsidRPr="00C80C61" w:rsidRDefault="00F2442C">
      <w:pPr>
        <w:rPr>
          <w:rFonts w:ascii="Arial" w:hAnsi="Arial" w:cs="Arial"/>
          <w:sz w:val="44"/>
          <w:szCs w:val="44"/>
        </w:rPr>
      </w:pPr>
    </w:p>
    <w:p w14:paraId="23B0F717" w14:textId="77777777" w:rsidR="00F2442C" w:rsidRPr="00C80C61" w:rsidRDefault="00F2442C">
      <w:pPr>
        <w:rPr>
          <w:rFonts w:ascii="Arial" w:hAnsi="Arial" w:cs="Arial"/>
          <w:sz w:val="44"/>
          <w:szCs w:val="44"/>
        </w:rPr>
      </w:pPr>
    </w:p>
    <w:p w14:paraId="50331F3B" w14:textId="77777777" w:rsidR="00F2442C" w:rsidRPr="00C80C61" w:rsidRDefault="00F2442C">
      <w:pPr>
        <w:rPr>
          <w:rFonts w:ascii="Arial" w:hAnsi="Arial" w:cs="Arial"/>
          <w:sz w:val="44"/>
          <w:szCs w:val="44"/>
        </w:rPr>
      </w:pPr>
    </w:p>
    <w:p w14:paraId="04F3C8B0" w14:textId="77777777" w:rsidR="00F2442C" w:rsidRPr="00C80C61" w:rsidRDefault="00F2442C">
      <w:pPr>
        <w:rPr>
          <w:rFonts w:ascii="Arial" w:hAnsi="Arial" w:cs="Arial"/>
          <w:sz w:val="44"/>
          <w:szCs w:val="44"/>
        </w:rPr>
      </w:pPr>
    </w:p>
    <w:p w14:paraId="59C67379" w14:textId="77777777" w:rsidR="00F2442C" w:rsidRPr="00C80C61" w:rsidRDefault="00F2442C">
      <w:pPr>
        <w:rPr>
          <w:rFonts w:ascii="Arial" w:hAnsi="Arial" w:cs="Arial"/>
          <w:sz w:val="44"/>
          <w:szCs w:val="44"/>
        </w:rPr>
      </w:pPr>
    </w:p>
    <w:p w14:paraId="5E683B1F" w14:textId="77777777" w:rsidR="00F2442C" w:rsidRPr="00C80C61" w:rsidRDefault="00F2442C">
      <w:pPr>
        <w:rPr>
          <w:rFonts w:ascii="Arial" w:hAnsi="Arial" w:cs="Arial"/>
          <w:sz w:val="44"/>
          <w:szCs w:val="44"/>
        </w:rPr>
      </w:pPr>
    </w:p>
    <w:p w14:paraId="22D05FEE" w14:textId="77777777" w:rsidR="00F2442C" w:rsidRPr="00C80C61" w:rsidRDefault="00F2442C">
      <w:pPr>
        <w:rPr>
          <w:rFonts w:ascii="Arial" w:hAnsi="Arial" w:cs="Arial"/>
          <w:sz w:val="44"/>
          <w:szCs w:val="44"/>
        </w:rPr>
      </w:pPr>
    </w:p>
    <w:p w14:paraId="15C2DC5C" w14:textId="77777777" w:rsidR="00882867" w:rsidRPr="00C80C61" w:rsidRDefault="00882867" w:rsidP="00882867">
      <w:pPr>
        <w:rPr>
          <w:rFonts w:ascii="Arial" w:hAnsi="Arial" w:cs="Arial"/>
          <w:color w:val="C00000"/>
          <w:sz w:val="30"/>
          <w:szCs w:val="30"/>
        </w:rPr>
      </w:pPr>
      <w:r w:rsidRPr="00C80C61">
        <w:rPr>
          <w:rFonts w:ascii="Arial" w:hAnsi="Arial" w:cs="Arial"/>
          <w:color w:val="C00000"/>
          <w:sz w:val="30"/>
          <w:szCs w:val="30"/>
        </w:rPr>
        <w:lastRenderedPageBreak/>
        <w:t>Contents</w:t>
      </w:r>
    </w:p>
    <w:p w14:paraId="6F8C6CB7" w14:textId="679307B3" w:rsidR="00882867" w:rsidRPr="00C80C61" w:rsidRDefault="00882867" w:rsidP="00882867">
      <w:pPr>
        <w:rPr>
          <w:rFonts w:ascii="Arial" w:hAnsi="Arial" w:cs="Arial"/>
          <w:sz w:val="30"/>
          <w:szCs w:val="30"/>
        </w:rPr>
      </w:pPr>
      <w:r w:rsidRPr="00C80C61">
        <w:rPr>
          <w:rFonts w:ascii="Arial" w:hAnsi="Arial" w:cs="Arial"/>
          <w:sz w:val="30"/>
          <w:szCs w:val="30"/>
        </w:rPr>
        <w:t>Introduction</w:t>
      </w:r>
      <w:r w:rsidRPr="00C80C61">
        <w:rPr>
          <w:rFonts w:ascii="Arial" w:hAnsi="Arial" w:cs="Arial"/>
          <w:sz w:val="30"/>
          <w:szCs w:val="30"/>
        </w:rPr>
        <w:tab/>
      </w:r>
    </w:p>
    <w:p w14:paraId="7933AAA1" w14:textId="54F336D4" w:rsidR="00882867" w:rsidRPr="00C80C61" w:rsidRDefault="00882867" w:rsidP="00882867">
      <w:pPr>
        <w:rPr>
          <w:rFonts w:ascii="Arial" w:hAnsi="Arial" w:cs="Arial"/>
          <w:sz w:val="30"/>
          <w:szCs w:val="30"/>
        </w:rPr>
      </w:pPr>
      <w:r w:rsidRPr="00C80C61">
        <w:rPr>
          <w:rFonts w:ascii="Arial" w:hAnsi="Arial" w:cs="Arial"/>
          <w:sz w:val="30"/>
          <w:szCs w:val="30"/>
        </w:rPr>
        <w:t>Requirements</w:t>
      </w:r>
      <w:r w:rsidRPr="00C80C61">
        <w:rPr>
          <w:rFonts w:ascii="Arial" w:hAnsi="Arial" w:cs="Arial"/>
          <w:sz w:val="30"/>
          <w:szCs w:val="30"/>
        </w:rPr>
        <w:tab/>
      </w:r>
    </w:p>
    <w:p w14:paraId="4E25CFF5" w14:textId="1E6CFE2A" w:rsidR="00882867" w:rsidRPr="00C80C61" w:rsidRDefault="00882867" w:rsidP="00882867">
      <w:pPr>
        <w:rPr>
          <w:rFonts w:ascii="Arial" w:hAnsi="Arial" w:cs="Arial"/>
          <w:sz w:val="30"/>
          <w:szCs w:val="30"/>
        </w:rPr>
      </w:pPr>
      <w:r w:rsidRPr="00C80C61">
        <w:rPr>
          <w:rFonts w:ascii="Arial" w:hAnsi="Arial" w:cs="Arial"/>
          <w:sz w:val="30"/>
          <w:szCs w:val="30"/>
        </w:rPr>
        <w:t>Purpose</w:t>
      </w:r>
      <w:r w:rsidR="009F183C" w:rsidRPr="00C80C61">
        <w:rPr>
          <w:rFonts w:ascii="Arial" w:hAnsi="Arial" w:cs="Arial"/>
          <w:sz w:val="30"/>
          <w:szCs w:val="30"/>
        </w:rPr>
        <w:t xml:space="preserve"> </w:t>
      </w:r>
    </w:p>
    <w:p w14:paraId="1BA7D262" w14:textId="565F5AD6" w:rsidR="00882867" w:rsidRPr="00C80C61" w:rsidRDefault="00882867" w:rsidP="00882867">
      <w:pPr>
        <w:rPr>
          <w:rFonts w:ascii="Arial" w:hAnsi="Arial" w:cs="Arial"/>
          <w:sz w:val="30"/>
          <w:szCs w:val="30"/>
        </w:rPr>
      </w:pPr>
      <w:r w:rsidRPr="00C80C61">
        <w:rPr>
          <w:rFonts w:ascii="Arial" w:hAnsi="Arial" w:cs="Arial"/>
          <w:sz w:val="30"/>
          <w:szCs w:val="30"/>
        </w:rPr>
        <w:t>Subject matter</w:t>
      </w:r>
      <w:r w:rsidRPr="00C80C61">
        <w:rPr>
          <w:rFonts w:ascii="Arial" w:hAnsi="Arial" w:cs="Arial"/>
          <w:sz w:val="30"/>
          <w:szCs w:val="30"/>
        </w:rPr>
        <w:tab/>
      </w:r>
    </w:p>
    <w:p w14:paraId="103EAE0E" w14:textId="232CABD2" w:rsidR="00882867" w:rsidRPr="00C80C61" w:rsidRDefault="00882867" w:rsidP="00882867">
      <w:pPr>
        <w:rPr>
          <w:rFonts w:ascii="Arial" w:hAnsi="Arial" w:cs="Arial"/>
          <w:sz w:val="30"/>
          <w:szCs w:val="30"/>
        </w:rPr>
      </w:pPr>
      <w:r w:rsidRPr="00C80C61">
        <w:rPr>
          <w:rFonts w:ascii="Arial" w:hAnsi="Arial" w:cs="Arial"/>
          <w:sz w:val="30"/>
          <w:szCs w:val="30"/>
        </w:rPr>
        <w:t>Intended audience</w:t>
      </w:r>
      <w:r w:rsidRPr="00C80C61">
        <w:rPr>
          <w:rFonts w:ascii="Arial" w:hAnsi="Arial" w:cs="Arial"/>
          <w:sz w:val="30"/>
          <w:szCs w:val="30"/>
        </w:rPr>
        <w:tab/>
      </w:r>
    </w:p>
    <w:p w14:paraId="4FA80841" w14:textId="03C8563C" w:rsidR="00882867" w:rsidRPr="00C80C61" w:rsidRDefault="00882867" w:rsidP="00882867">
      <w:pPr>
        <w:rPr>
          <w:rFonts w:ascii="Arial" w:hAnsi="Arial" w:cs="Arial"/>
          <w:sz w:val="30"/>
          <w:szCs w:val="30"/>
        </w:rPr>
      </w:pPr>
      <w:r w:rsidRPr="00C80C61">
        <w:rPr>
          <w:rFonts w:ascii="Arial" w:hAnsi="Arial" w:cs="Arial"/>
          <w:sz w:val="30"/>
          <w:szCs w:val="30"/>
        </w:rPr>
        <w:t>Implementation</w:t>
      </w:r>
      <w:r w:rsidRPr="00C80C61">
        <w:rPr>
          <w:rFonts w:ascii="Arial" w:hAnsi="Arial" w:cs="Arial"/>
          <w:sz w:val="30"/>
          <w:szCs w:val="30"/>
        </w:rPr>
        <w:tab/>
      </w:r>
    </w:p>
    <w:p w14:paraId="7C519627" w14:textId="37A0DF17" w:rsidR="00882867" w:rsidRPr="00C80C61" w:rsidRDefault="00882867" w:rsidP="00882867">
      <w:pPr>
        <w:rPr>
          <w:rFonts w:ascii="Arial" w:hAnsi="Arial" w:cs="Arial"/>
          <w:sz w:val="30"/>
          <w:szCs w:val="30"/>
        </w:rPr>
      </w:pPr>
      <w:r w:rsidRPr="00C80C61">
        <w:rPr>
          <w:rFonts w:ascii="Arial" w:hAnsi="Arial" w:cs="Arial"/>
          <w:sz w:val="30"/>
          <w:szCs w:val="30"/>
        </w:rPr>
        <w:t>Screenshots of the Webpages</w:t>
      </w:r>
      <w:r w:rsidRPr="00C80C61">
        <w:rPr>
          <w:rFonts w:ascii="Arial" w:hAnsi="Arial" w:cs="Arial"/>
          <w:sz w:val="30"/>
          <w:szCs w:val="30"/>
        </w:rPr>
        <w:tab/>
      </w:r>
    </w:p>
    <w:p w14:paraId="60FA4FA0" w14:textId="319B3E0A" w:rsidR="00882867" w:rsidRPr="00C80C61" w:rsidRDefault="00882867" w:rsidP="00882867">
      <w:pPr>
        <w:rPr>
          <w:rFonts w:ascii="Arial" w:hAnsi="Arial" w:cs="Arial"/>
          <w:sz w:val="30"/>
          <w:szCs w:val="30"/>
        </w:rPr>
      </w:pPr>
      <w:r w:rsidRPr="00C80C61">
        <w:rPr>
          <w:rFonts w:ascii="Arial" w:hAnsi="Arial" w:cs="Arial"/>
          <w:sz w:val="30"/>
          <w:szCs w:val="30"/>
        </w:rPr>
        <w:t>Validation</w:t>
      </w:r>
      <w:r w:rsidRPr="00C80C61">
        <w:rPr>
          <w:rFonts w:ascii="Arial" w:hAnsi="Arial" w:cs="Arial"/>
          <w:sz w:val="30"/>
          <w:szCs w:val="30"/>
        </w:rPr>
        <w:tab/>
      </w:r>
    </w:p>
    <w:p w14:paraId="7DCD97E5" w14:textId="2BA7C074" w:rsidR="00882867" w:rsidRPr="00C80C61" w:rsidRDefault="00882867" w:rsidP="00882867">
      <w:pPr>
        <w:rPr>
          <w:rFonts w:ascii="Arial" w:hAnsi="Arial" w:cs="Arial"/>
          <w:sz w:val="30"/>
          <w:szCs w:val="30"/>
        </w:rPr>
      </w:pPr>
      <w:r w:rsidRPr="00C80C61">
        <w:rPr>
          <w:rFonts w:ascii="Arial" w:hAnsi="Arial" w:cs="Arial"/>
          <w:sz w:val="30"/>
          <w:szCs w:val="30"/>
        </w:rPr>
        <w:t>HTML Validation</w:t>
      </w:r>
      <w:r w:rsidRPr="00C80C61">
        <w:rPr>
          <w:rFonts w:ascii="Arial" w:hAnsi="Arial" w:cs="Arial"/>
          <w:sz w:val="30"/>
          <w:szCs w:val="30"/>
        </w:rPr>
        <w:tab/>
      </w:r>
    </w:p>
    <w:p w14:paraId="5349262C" w14:textId="5D8EEC2B" w:rsidR="00882867" w:rsidRPr="00C80C61" w:rsidRDefault="00882867" w:rsidP="00882867">
      <w:pPr>
        <w:rPr>
          <w:rFonts w:ascii="Arial" w:hAnsi="Arial" w:cs="Arial"/>
          <w:sz w:val="30"/>
          <w:szCs w:val="30"/>
        </w:rPr>
      </w:pPr>
      <w:r w:rsidRPr="00C80C61">
        <w:rPr>
          <w:rFonts w:ascii="Arial" w:hAnsi="Arial" w:cs="Arial"/>
          <w:sz w:val="30"/>
          <w:szCs w:val="30"/>
        </w:rPr>
        <w:t>CSS Validation</w:t>
      </w:r>
      <w:r w:rsidRPr="00C80C61">
        <w:rPr>
          <w:rFonts w:ascii="Arial" w:hAnsi="Arial" w:cs="Arial"/>
          <w:sz w:val="30"/>
          <w:szCs w:val="30"/>
        </w:rPr>
        <w:tab/>
      </w:r>
    </w:p>
    <w:p w14:paraId="384A5B19" w14:textId="4F071925" w:rsidR="00882867" w:rsidRPr="00C80C61" w:rsidRDefault="00882867" w:rsidP="00882867">
      <w:pPr>
        <w:rPr>
          <w:rFonts w:ascii="Arial" w:hAnsi="Arial" w:cs="Arial"/>
          <w:sz w:val="30"/>
          <w:szCs w:val="30"/>
        </w:rPr>
      </w:pPr>
      <w:r w:rsidRPr="00C80C61">
        <w:rPr>
          <w:rFonts w:ascii="Arial" w:hAnsi="Arial" w:cs="Arial"/>
          <w:sz w:val="30"/>
          <w:szCs w:val="30"/>
        </w:rPr>
        <w:t>Evaluation</w:t>
      </w:r>
      <w:r w:rsidRPr="00C80C61">
        <w:rPr>
          <w:rFonts w:ascii="Arial" w:hAnsi="Arial" w:cs="Arial"/>
          <w:sz w:val="30"/>
          <w:szCs w:val="30"/>
        </w:rPr>
        <w:tab/>
      </w:r>
    </w:p>
    <w:p w14:paraId="1795A441" w14:textId="5E5C6D04" w:rsidR="00882867" w:rsidRPr="00C80C61" w:rsidRDefault="00882867" w:rsidP="00882867">
      <w:pPr>
        <w:rPr>
          <w:rFonts w:ascii="Arial" w:hAnsi="Arial" w:cs="Arial"/>
          <w:sz w:val="30"/>
          <w:szCs w:val="30"/>
        </w:rPr>
      </w:pPr>
      <w:r w:rsidRPr="00C80C61">
        <w:rPr>
          <w:rFonts w:ascii="Arial" w:hAnsi="Arial" w:cs="Arial"/>
          <w:sz w:val="30"/>
          <w:szCs w:val="30"/>
        </w:rPr>
        <w:t>Part A</w:t>
      </w:r>
      <w:r w:rsidRPr="00C80C61">
        <w:rPr>
          <w:rFonts w:ascii="Arial" w:hAnsi="Arial" w:cs="Arial"/>
          <w:sz w:val="30"/>
          <w:szCs w:val="30"/>
        </w:rPr>
        <w:tab/>
      </w:r>
    </w:p>
    <w:p w14:paraId="62CB00BE" w14:textId="6867E47F" w:rsidR="00882867" w:rsidRPr="00C80C61" w:rsidRDefault="00882867" w:rsidP="00882867">
      <w:pPr>
        <w:rPr>
          <w:rFonts w:ascii="Arial" w:hAnsi="Arial" w:cs="Arial"/>
          <w:sz w:val="30"/>
          <w:szCs w:val="30"/>
        </w:rPr>
      </w:pPr>
      <w:r w:rsidRPr="00C80C61">
        <w:rPr>
          <w:rFonts w:ascii="Arial" w:hAnsi="Arial" w:cs="Arial"/>
          <w:sz w:val="30"/>
          <w:szCs w:val="30"/>
        </w:rPr>
        <w:t>Website usability</w:t>
      </w:r>
      <w:r w:rsidRPr="00C80C61">
        <w:rPr>
          <w:rFonts w:ascii="Arial" w:hAnsi="Arial" w:cs="Arial"/>
          <w:sz w:val="30"/>
          <w:szCs w:val="30"/>
        </w:rPr>
        <w:tab/>
      </w:r>
    </w:p>
    <w:p w14:paraId="20E85C88" w14:textId="7FC467EC" w:rsidR="00882867" w:rsidRPr="00C80C61" w:rsidRDefault="00882867" w:rsidP="00882867">
      <w:pPr>
        <w:rPr>
          <w:rFonts w:ascii="Arial" w:hAnsi="Arial" w:cs="Arial"/>
          <w:sz w:val="30"/>
          <w:szCs w:val="30"/>
        </w:rPr>
      </w:pPr>
      <w:r w:rsidRPr="00C80C61">
        <w:rPr>
          <w:rFonts w:ascii="Arial" w:hAnsi="Arial" w:cs="Arial"/>
          <w:sz w:val="30"/>
          <w:szCs w:val="30"/>
        </w:rPr>
        <w:t>Website accessibility</w:t>
      </w:r>
    </w:p>
    <w:p w14:paraId="0D328947" w14:textId="4F186B1E" w:rsidR="00882867" w:rsidRPr="00C80C61" w:rsidRDefault="00882867" w:rsidP="00882867">
      <w:pPr>
        <w:rPr>
          <w:rFonts w:ascii="Arial" w:hAnsi="Arial" w:cs="Arial"/>
          <w:sz w:val="30"/>
          <w:szCs w:val="30"/>
        </w:rPr>
      </w:pPr>
      <w:r w:rsidRPr="00C80C61">
        <w:rPr>
          <w:rFonts w:ascii="Arial" w:hAnsi="Arial" w:cs="Arial"/>
          <w:sz w:val="30"/>
          <w:szCs w:val="30"/>
        </w:rPr>
        <w:t>Search engine optimisation</w:t>
      </w:r>
      <w:r w:rsidRPr="00C80C61">
        <w:rPr>
          <w:rFonts w:ascii="Arial" w:hAnsi="Arial" w:cs="Arial"/>
          <w:sz w:val="30"/>
          <w:szCs w:val="30"/>
        </w:rPr>
        <w:tab/>
      </w:r>
    </w:p>
    <w:p w14:paraId="66C92149" w14:textId="76D2332A" w:rsidR="00882867" w:rsidRPr="00C80C61" w:rsidRDefault="00882867" w:rsidP="00882867">
      <w:pPr>
        <w:rPr>
          <w:rFonts w:ascii="Arial" w:hAnsi="Arial" w:cs="Arial"/>
          <w:sz w:val="30"/>
          <w:szCs w:val="30"/>
        </w:rPr>
      </w:pPr>
      <w:r w:rsidRPr="00C80C61">
        <w:rPr>
          <w:rFonts w:ascii="Arial" w:hAnsi="Arial" w:cs="Arial"/>
          <w:sz w:val="30"/>
          <w:szCs w:val="30"/>
        </w:rPr>
        <w:t>Part B</w:t>
      </w:r>
      <w:r w:rsidRPr="00C80C61">
        <w:rPr>
          <w:rFonts w:ascii="Arial" w:hAnsi="Arial" w:cs="Arial"/>
          <w:sz w:val="30"/>
          <w:szCs w:val="30"/>
        </w:rPr>
        <w:tab/>
      </w:r>
    </w:p>
    <w:p w14:paraId="4D0EEC13" w14:textId="7901C738" w:rsidR="00882867" w:rsidRPr="00C80C61" w:rsidRDefault="00882867" w:rsidP="00882867">
      <w:pPr>
        <w:rPr>
          <w:rFonts w:ascii="Arial" w:hAnsi="Arial" w:cs="Arial"/>
          <w:sz w:val="30"/>
          <w:szCs w:val="30"/>
        </w:rPr>
      </w:pPr>
      <w:r w:rsidRPr="00C80C61">
        <w:rPr>
          <w:rFonts w:ascii="Arial" w:hAnsi="Arial" w:cs="Arial"/>
          <w:sz w:val="30"/>
          <w:szCs w:val="30"/>
        </w:rPr>
        <w:t>Usefulness (Usability and Utility)</w:t>
      </w:r>
      <w:r w:rsidRPr="00C80C61">
        <w:rPr>
          <w:rFonts w:ascii="Arial" w:hAnsi="Arial" w:cs="Arial"/>
          <w:sz w:val="30"/>
          <w:szCs w:val="30"/>
        </w:rPr>
        <w:tab/>
      </w:r>
    </w:p>
    <w:p w14:paraId="508366B9" w14:textId="54449E03" w:rsidR="00882867" w:rsidRPr="00C80C61" w:rsidRDefault="00882867" w:rsidP="00882867">
      <w:pPr>
        <w:rPr>
          <w:rFonts w:ascii="Arial" w:hAnsi="Arial" w:cs="Arial"/>
          <w:sz w:val="30"/>
          <w:szCs w:val="30"/>
        </w:rPr>
      </w:pPr>
      <w:r w:rsidRPr="00C80C61">
        <w:rPr>
          <w:rFonts w:ascii="Arial" w:hAnsi="Arial" w:cs="Arial"/>
          <w:sz w:val="30"/>
          <w:szCs w:val="30"/>
        </w:rPr>
        <w:t>Search Engine Optimisation (SEO)</w:t>
      </w:r>
      <w:r w:rsidRPr="00C80C61">
        <w:rPr>
          <w:rFonts w:ascii="Arial" w:hAnsi="Arial" w:cs="Arial"/>
          <w:sz w:val="30"/>
          <w:szCs w:val="30"/>
        </w:rPr>
        <w:tab/>
      </w:r>
    </w:p>
    <w:p w14:paraId="5C08AE88" w14:textId="676EBDDE" w:rsidR="00882867" w:rsidRPr="00C80C61" w:rsidRDefault="00882867" w:rsidP="00882867">
      <w:pPr>
        <w:rPr>
          <w:rFonts w:ascii="Arial" w:hAnsi="Arial" w:cs="Arial"/>
          <w:sz w:val="30"/>
          <w:szCs w:val="30"/>
        </w:rPr>
      </w:pPr>
      <w:r w:rsidRPr="00C80C61">
        <w:rPr>
          <w:rFonts w:ascii="Arial" w:hAnsi="Arial" w:cs="Arial"/>
          <w:sz w:val="30"/>
          <w:szCs w:val="30"/>
        </w:rPr>
        <w:t>Accessibility:</w:t>
      </w:r>
      <w:r w:rsidRPr="00C80C61">
        <w:rPr>
          <w:rFonts w:ascii="Arial" w:hAnsi="Arial" w:cs="Arial"/>
          <w:sz w:val="30"/>
          <w:szCs w:val="30"/>
        </w:rPr>
        <w:tab/>
      </w:r>
    </w:p>
    <w:p w14:paraId="541C83C0" w14:textId="1E76D341" w:rsidR="00882867" w:rsidRPr="00C80C61" w:rsidRDefault="00882867" w:rsidP="00882867">
      <w:pPr>
        <w:rPr>
          <w:rFonts w:ascii="Arial" w:hAnsi="Arial" w:cs="Arial"/>
          <w:sz w:val="30"/>
          <w:szCs w:val="30"/>
        </w:rPr>
      </w:pPr>
      <w:r w:rsidRPr="00C80C61">
        <w:rPr>
          <w:rFonts w:ascii="Arial" w:hAnsi="Arial" w:cs="Arial"/>
          <w:sz w:val="30"/>
          <w:szCs w:val="30"/>
        </w:rPr>
        <w:t>Part C</w:t>
      </w:r>
      <w:r w:rsidRPr="00C80C61">
        <w:rPr>
          <w:rFonts w:ascii="Arial" w:hAnsi="Arial" w:cs="Arial"/>
          <w:sz w:val="30"/>
          <w:szCs w:val="30"/>
        </w:rPr>
        <w:tab/>
      </w:r>
    </w:p>
    <w:p w14:paraId="2B6E2389" w14:textId="12E7F9D4" w:rsidR="00F2442C" w:rsidRPr="00C80C61" w:rsidRDefault="00882867">
      <w:pPr>
        <w:rPr>
          <w:rFonts w:ascii="Arial" w:hAnsi="Arial" w:cs="Arial"/>
          <w:sz w:val="46"/>
          <w:szCs w:val="46"/>
        </w:rPr>
      </w:pPr>
      <w:r w:rsidRPr="00C80C61">
        <w:rPr>
          <w:rFonts w:ascii="Arial" w:hAnsi="Arial" w:cs="Arial"/>
          <w:sz w:val="30"/>
          <w:szCs w:val="30"/>
        </w:rPr>
        <w:t>References</w:t>
      </w:r>
      <w:r w:rsidRPr="00C80C61">
        <w:rPr>
          <w:rFonts w:ascii="Arial" w:hAnsi="Arial" w:cs="Arial"/>
          <w:sz w:val="46"/>
          <w:szCs w:val="46"/>
        </w:rPr>
        <w:tab/>
      </w:r>
    </w:p>
    <w:p w14:paraId="7647BC35" w14:textId="77777777" w:rsidR="00C80C61" w:rsidRPr="00C80C61" w:rsidRDefault="00C80C61" w:rsidP="00566F52">
      <w:pPr>
        <w:rPr>
          <w:rFonts w:ascii="Arial" w:hAnsi="Arial" w:cs="Arial"/>
          <w:sz w:val="46"/>
          <w:szCs w:val="46"/>
        </w:rPr>
      </w:pPr>
      <w:bookmarkStart w:id="0" w:name="_Toc211931478"/>
    </w:p>
    <w:p w14:paraId="1D0CAE7A" w14:textId="04D4E451" w:rsidR="00566F52" w:rsidRPr="00C80C61" w:rsidRDefault="00566F52" w:rsidP="00566F52">
      <w:pPr>
        <w:rPr>
          <w:rFonts w:ascii="Arial" w:hAnsi="Arial" w:cs="Arial"/>
          <w:color w:val="C00000"/>
          <w:sz w:val="44"/>
          <w:szCs w:val="44"/>
        </w:rPr>
      </w:pPr>
      <w:r w:rsidRPr="00C80C61">
        <w:rPr>
          <w:rFonts w:ascii="Arial" w:hAnsi="Arial" w:cs="Arial"/>
          <w:color w:val="C00000"/>
          <w:sz w:val="44"/>
          <w:szCs w:val="44"/>
        </w:rPr>
        <w:lastRenderedPageBreak/>
        <w:t>Introduction</w:t>
      </w:r>
      <w:bookmarkEnd w:id="0"/>
    </w:p>
    <w:p w14:paraId="6C2CA1B1" w14:textId="2712BDC6" w:rsidR="00F2442C" w:rsidRPr="00C80C61" w:rsidRDefault="0081449C" w:rsidP="0081449C">
      <w:pPr>
        <w:jc w:val="both"/>
        <w:rPr>
          <w:rFonts w:ascii="Arial" w:hAnsi="Arial" w:cs="Arial"/>
          <w:sz w:val="24"/>
          <w:szCs w:val="24"/>
        </w:rPr>
      </w:pPr>
      <w:r w:rsidRPr="00C80C61">
        <w:rPr>
          <w:rFonts w:ascii="Arial" w:hAnsi="Arial" w:cs="Arial"/>
          <w:sz w:val="24"/>
          <w:szCs w:val="24"/>
        </w:rPr>
        <w:t xml:space="preserve">This report provides details about the design, development, and evaluation of a website created for a specific purpose and target audience. It outlines the project's requirements, such as its goals, content, and intended users, and then describes how the technical implementation was done using web technologies. Screenshots of the final web pages are also provided. The report then presents the results of validation, showing that both HTML and CSS meet W3C standards with no major errors. Finally, the evaluation section </w:t>
      </w:r>
      <w:r w:rsidR="00414201" w:rsidRPr="00C80C61">
        <w:rPr>
          <w:rFonts w:ascii="Arial" w:hAnsi="Arial" w:cs="Arial"/>
          <w:sz w:val="24"/>
          <w:szCs w:val="24"/>
        </w:rPr>
        <w:t>analyses</w:t>
      </w:r>
      <w:r w:rsidRPr="00C80C61">
        <w:rPr>
          <w:rFonts w:ascii="Arial" w:hAnsi="Arial" w:cs="Arial"/>
          <w:sz w:val="24"/>
          <w:szCs w:val="24"/>
        </w:rPr>
        <w:t xml:space="preserve"> the website in three parts: usability, accessibility, and search engine </w:t>
      </w:r>
      <w:r w:rsidR="003B3AC0" w:rsidRPr="00C80C61">
        <w:rPr>
          <w:rFonts w:ascii="Arial" w:hAnsi="Arial" w:cs="Arial"/>
          <w:sz w:val="24"/>
          <w:szCs w:val="24"/>
        </w:rPr>
        <w:t>optimization.</w:t>
      </w:r>
      <w:r w:rsidR="007514E5" w:rsidRPr="00C80C61">
        <w:rPr>
          <w:rFonts w:ascii="Arial" w:hAnsi="Arial" w:cs="Arial"/>
          <w:sz w:val="24"/>
          <w:szCs w:val="24"/>
        </w:rPr>
        <w:t xml:space="preserve"> </w:t>
      </w:r>
      <w:r w:rsidR="003B3AC0" w:rsidRPr="00C80C61">
        <w:rPr>
          <w:rFonts w:ascii="Arial" w:hAnsi="Arial" w:cs="Arial"/>
          <w:sz w:val="24"/>
          <w:szCs w:val="24"/>
        </w:rPr>
        <w:t xml:space="preserve">Also, </w:t>
      </w:r>
      <w:r w:rsidR="00C6641C" w:rsidRPr="00C80C61">
        <w:rPr>
          <w:rFonts w:ascii="Arial" w:hAnsi="Arial" w:cs="Arial"/>
          <w:sz w:val="24"/>
          <w:szCs w:val="24"/>
        </w:rPr>
        <w:t xml:space="preserve">here </w:t>
      </w:r>
      <w:r w:rsidR="007C6C60" w:rsidRPr="00C80C61">
        <w:rPr>
          <w:rFonts w:ascii="Arial" w:hAnsi="Arial" w:cs="Arial"/>
          <w:sz w:val="24"/>
          <w:szCs w:val="24"/>
        </w:rPr>
        <w:t xml:space="preserve">I </w:t>
      </w:r>
      <w:r w:rsidR="00C6641C" w:rsidRPr="00C80C61">
        <w:rPr>
          <w:rFonts w:ascii="Arial" w:hAnsi="Arial" w:cs="Arial"/>
          <w:sz w:val="24"/>
          <w:szCs w:val="24"/>
        </w:rPr>
        <w:t>provided the comparison of two Live Websites.</w:t>
      </w:r>
    </w:p>
    <w:p w14:paraId="57137FF0" w14:textId="77777777" w:rsidR="00F2442C" w:rsidRPr="00C80C61" w:rsidRDefault="00F2442C">
      <w:pPr>
        <w:rPr>
          <w:rFonts w:ascii="Arial" w:hAnsi="Arial" w:cs="Arial"/>
          <w:sz w:val="24"/>
          <w:szCs w:val="24"/>
        </w:rPr>
      </w:pPr>
    </w:p>
    <w:p w14:paraId="462FEE06" w14:textId="77777777" w:rsidR="00A8255A" w:rsidRPr="00C80C61" w:rsidRDefault="00A8255A" w:rsidP="00A8255A">
      <w:pPr>
        <w:rPr>
          <w:rFonts w:ascii="Arial" w:hAnsi="Arial" w:cs="Arial"/>
          <w:color w:val="C00000"/>
          <w:sz w:val="44"/>
          <w:szCs w:val="44"/>
        </w:rPr>
      </w:pPr>
      <w:bookmarkStart w:id="1" w:name="_Toc211931479"/>
      <w:r w:rsidRPr="00C80C61">
        <w:rPr>
          <w:rFonts w:ascii="Arial" w:hAnsi="Arial" w:cs="Arial"/>
          <w:color w:val="C00000"/>
          <w:sz w:val="44"/>
          <w:szCs w:val="44"/>
        </w:rPr>
        <w:t>Requirements</w:t>
      </w:r>
      <w:bookmarkEnd w:id="1"/>
    </w:p>
    <w:p w14:paraId="38CDAFB7" w14:textId="3F633E74" w:rsidR="00A8255A" w:rsidRPr="00C80C61" w:rsidRDefault="00634BF0">
      <w:pPr>
        <w:rPr>
          <w:rFonts w:ascii="Arial" w:hAnsi="Arial" w:cs="Arial"/>
          <w:b/>
          <w:bCs/>
          <w:sz w:val="30"/>
          <w:szCs w:val="30"/>
        </w:rPr>
      </w:pPr>
      <w:r w:rsidRPr="00C80C61">
        <w:rPr>
          <w:rFonts w:ascii="Arial" w:hAnsi="Arial" w:cs="Arial"/>
          <w:b/>
          <w:bCs/>
          <w:sz w:val="30"/>
          <w:szCs w:val="30"/>
        </w:rPr>
        <w:t>Purpose</w:t>
      </w:r>
    </w:p>
    <w:p w14:paraId="6E2C9D96" w14:textId="2D40B23E" w:rsidR="00147714" w:rsidRPr="00C80C61" w:rsidRDefault="00147714" w:rsidP="00574E1D">
      <w:pPr>
        <w:jc w:val="both"/>
        <w:rPr>
          <w:rFonts w:ascii="Arial" w:hAnsi="Arial" w:cs="Arial"/>
          <w:sz w:val="24"/>
          <w:szCs w:val="24"/>
        </w:rPr>
      </w:pPr>
      <w:r w:rsidRPr="00C80C61">
        <w:rPr>
          <w:rFonts w:ascii="Arial" w:hAnsi="Arial" w:cs="Arial"/>
          <w:sz w:val="24"/>
          <w:szCs w:val="24"/>
        </w:rPr>
        <w:t xml:space="preserve">The purpose of this website to prove that urban density and green spaces are not enemies- they are partners.  </w:t>
      </w:r>
    </w:p>
    <w:p w14:paraId="4D5C6954" w14:textId="53FE0466" w:rsidR="00147714" w:rsidRPr="00C80C61" w:rsidRDefault="00147714" w:rsidP="00574E1D">
      <w:pPr>
        <w:jc w:val="both"/>
        <w:rPr>
          <w:rFonts w:ascii="Arial" w:hAnsi="Arial" w:cs="Arial"/>
          <w:sz w:val="24"/>
          <w:szCs w:val="24"/>
        </w:rPr>
      </w:pPr>
      <w:r w:rsidRPr="00C80C61">
        <w:rPr>
          <w:rFonts w:ascii="Arial" w:hAnsi="Arial" w:cs="Arial"/>
          <w:sz w:val="24"/>
          <w:szCs w:val="24"/>
        </w:rPr>
        <w:t xml:space="preserve">Often, city planning leans toward neglecting nature. GreenGrid was created to flip that narrative showing that gardens can flourish even among skyscrapers, communities grow stronger when producing food together, and sustainable cities are not a far-off dream they are already beginning to take shape.  </w:t>
      </w:r>
    </w:p>
    <w:p w14:paraId="4633E4A3" w14:textId="54926C59" w:rsidR="00A12344" w:rsidRPr="00C80C61" w:rsidRDefault="00147714" w:rsidP="001C1274">
      <w:pPr>
        <w:jc w:val="both"/>
        <w:rPr>
          <w:rFonts w:ascii="Arial" w:hAnsi="Arial" w:cs="Arial"/>
          <w:sz w:val="24"/>
          <w:szCs w:val="24"/>
        </w:rPr>
      </w:pPr>
      <w:r w:rsidRPr="00C80C61">
        <w:rPr>
          <w:rFonts w:ascii="Arial" w:hAnsi="Arial" w:cs="Arial"/>
          <w:sz w:val="24"/>
          <w:szCs w:val="24"/>
        </w:rPr>
        <w:t xml:space="preserve">This site is more than just a portfolio. It's a living map of possibilities a place that will inspire citizens, connect partners, and invite every </w:t>
      </w:r>
      <w:r w:rsidR="008E0640" w:rsidRPr="00C80C61">
        <w:rPr>
          <w:rFonts w:ascii="Arial" w:hAnsi="Arial" w:cs="Arial"/>
          <w:sz w:val="24"/>
          <w:szCs w:val="24"/>
        </w:rPr>
        <w:t>neighbourhood</w:t>
      </w:r>
      <w:r w:rsidRPr="00C80C61">
        <w:rPr>
          <w:rFonts w:ascii="Arial" w:hAnsi="Arial" w:cs="Arial"/>
          <w:sz w:val="24"/>
          <w:szCs w:val="24"/>
        </w:rPr>
        <w:t xml:space="preserve"> to say: "We want green here."</w:t>
      </w:r>
      <w:r w:rsidR="007C7CA4" w:rsidRPr="00C80C61">
        <w:rPr>
          <w:rFonts w:ascii="Arial" w:hAnsi="Arial" w:cs="Arial"/>
          <w:sz w:val="24"/>
          <w:szCs w:val="24"/>
        </w:rPr>
        <w:t xml:space="preserve"> </w:t>
      </w:r>
    </w:p>
    <w:p w14:paraId="7EB2432D" w14:textId="0149525A" w:rsidR="00F2442C" w:rsidRPr="00C80C61" w:rsidRDefault="003127EF">
      <w:pPr>
        <w:rPr>
          <w:rFonts w:ascii="Arial" w:hAnsi="Arial" w:cs="Arial"/>
          <w:b/>
          <w:bCs/>
          <w:sz w:val="30"/>
          <w:szCs w:val="30"/>
        </w:rPr>
      </w:pPr>
      <w:bookmarkStart w:id="2" w:name="_Toc211931481"/>
      <w:r w:rsidRPr="00C80C61">
        <w:rPr>
          <w:rFonts w:ascii="Arial" w:hAnsi="Arial" w:cs="Arial"/>
          <w:b/>
          <w:bCs/>
          <w:sz w:val="30"/>
          <w:szCs w:val="30"/>
        </w:rPr>
        <w:t>Subject matter</w:t>
      </w:r>
      <w:bookmarkEnd w:id="2"/>
    </w:p>
    <w:p w14:paraId="29F9A38F" w14:textId="2F8BC3F6" w:rsidR="007C7CA4" w:rsidRPr="00C80C61" w:rsidRDefault="007C7CA4" w:rsidP="007C7CA4">
      <w:pPr>
        <w:jc w:val="both"/>
        <w:rPr>
          <w:rFonts w:ascii="Arial" w:hAnsi="Arial" w:cs="Arial"/>
          <w:sz w:val="24"/>
          <w:szCs w:val="24"/>
        </w:rPr>
      </w:pPr>
      <w:r w:rsidRPr="00C80C61">
        <w:rPr>
          <w:rFonts w:ascii="Arial" w:hAnsi="Arial" w:cs="Arial"/>
          <w:sz w:val="24"/>
          <w:szCs w:val="24"/>
        </w:rPr>
        <w:t>The Website has few gist Features, that are</w:t>
      </w:r>
      <w:r w:rsidR="008457B8" w:rsidRPr="00C80C61">
        <w:rPr>
          <w:rFonts w:ascii="Arial" w:hAnsi="Arial" w:cs="Arial"/>
          <w:sz w:val="24"/>
          <w:szCs w:val="24"/>
        </w:rPr>
        <w:t>-</w:t>
      </w:r>
    </w:p>
    <w:p w14:paraId="674D05EB" w14:textId="77777777" w:rsidR="007C7CA4" w:rsidRPr="00C80C61" w:rsidRDefault="007C7CA4" w:rsidP="007C7CA4">
      <w:pPr>
        <w:jc w:val="both"/>
        <w:rPr>
          <w:rFonts w:ascii="Arial" w:hAnsi="Arial" w:cs="Arial"/>
          <w:sz w:val="24"/>
          <w:szCs w:val="24"/>
        </w:rPr>
      </w:pPr>
      <w:r w:rsidRPr="00C80C61">
        <w:rPr>
          <w:rFonts w:ascii="Arial" w:hAnsi="Arial" w:cs="Arial"/>
          <w:b/>
          <w:bCs/>
          <w:sz w:val="24"/>
          <w:szCs w:val="24"/>
        </w:rPr>
        <w:t>Homepage-</w:t>
      </w:r>
      <w:r w:rsidRPr="00C80C61">
        <w:rPr>
          <w:rFonts w:ascii="Arial" w:hAnsi="Arial" w:cs="Arial"/>
          <w:sz w:val="24"/>
          <w:szCs w:val="24"/>
        </w:rPr>
        <w:t xml:space="preserve"> A hero section presenting GreenGrid, its mission, and its tagline (“Grow green, live better”). </w:t>
      </w:r>
    </w:p>
    <w:p w14:paraId="56768706" w14:textId="77777777" w:rsidR="007C7CA4" w:rsidRPr="00C80C61" w:rsidRDefault="007C7CA4" w:rsidP="007C7CA4">
      <w:pPr>
        <w:jc w:val="both"/>
        <w:rPr>
          <w:rFonts w:ascii="Arial" w:hAnsi="Arial" w:cs="Arial"/>
          <w:sz w:val="24"/>
          <w:szCs w:val="24"/>
        </w:rPr>
      </w:pPr>
      <w:r w:rsidRPr="00C80C61">
        <w:rPr>
          <w:rFonts w:ascii="Arial" w:hAnsi="Arial" w:cs="Arial"/>
          <w:b/>
          <w:bCs/>
          <w:sz w:val="24"/>
          <w:szCs w:val="24"/>
        </w:rPr>
        <w:t>About Section -</w:t>
      </w:r>
      <w:r w:rsidRPr="00C80C61">
        <w:rPr>
          <w:rFonts w:ascii="Arial" w:hAnsi="Arial" w:cs="Arial"/>
          <w:sz w:val="24"/>
          <w:szCs w:val="24"/>
        </w:rPr>
        <w:t xml:space="preserve"> Explains by means of what GreenGrid leads nature back into the city and why it matters. </w:t>
      </w:r>
    </w:p>
    <w:p w14:paraId="5FB27420" w14:textId="77777777" w:rsidR="007C7CA4" w:rsidRPr="00C80C61" w:rsidRDefault="007C7CA4" w:rsidP="007C7CA4">
      <w:pPr>
        <w:jc w:val="both"/>
        <w:rPr>
          <w:rFonts w:ascii="Arial" w:hAnsi="Arial" w:cs="Arial"/>
          <w:sz w:val="24"/>
          <w:szCs w:val="24"/>
        </w:rPr>
      </w:pPr>
      <w:r w:rsidRPr="00C80C61">
        <w:rPr>
          <w:rFonts w:ascii="Arial" w:hAnsi="Arial" w:cs="Arial"/>
          <w:b/>
          <w:bCs/>
          <w:sz w:val="24"/>
          <w:szCs w:val="24"/>
        </w:rPr>
        <w:t>Gallery-</w:t>
      </w:r>
      <w:r w:rsidRPr="00C80C61">
        <w:rPr>
          <w:rFonts w:ascii="Arial" w:hAnsi="Arial" w:cs="Arial"/>
          <w:sz w:val="24"/>
          <w:szCs w:val="24"/>
        </w:rPr>
        <w:t xml:space="preserve"> A visual showcase of gardens, community plots, and green spaces. </w:t>
      </w:r>
    </w:p>
    <w:p w14:paraId="25FE4FC0" w14:textId="13B69D05" w:rsidR="007C7CA4" w:rsidRPr="00C80C61" w:rsidRDefault="007C7CA4" w:rsidP="007C7CA4">
      <w:pPr>
        <w:jc w:val="both"/>
        <w:rPr>
          <w:rFonts w:ascii="Arial" w:hAnsi="Arial" w:cs="Arial"/>
          <w:sz w:val="24"/>
          <w:szCs w:val="24"/>
        </w:rPr>
      </w:pPr>
      <w:r w:rsidRPr="00C80C61">
        <w:rPr>
          <w:rFonts w:ascii="Arial" w:hAnsi="Arial" w:cs="Arial"/>
          <w:b/>
          <w:bCs/>
          <w:sz w:val="24"/>
          <w:szCs w:val="24"/>
        </w:rPr>
        <w:t>Contact Page -</w:t>
      </w:r>
      <w:r w:rsidRPr="00C80C61">
        <w:rPr>
          <w:rFonts w:ascii="Arial" w:hAnsi="Arial" w:cs="Arial"/>
          <w:sz w:val="24"/>
          <w:szCs w:val="24"/>
        </w:rPr>
        <w:t xml:space="preserve"> Way for visitors to relate, touch projects, or ask questions. </w:t>
      </w:r>
    </w:p>
    <w:p w14:paraId="2982A311" w14:textId="77777777" w:rsidR="007C7CA4" w:rsidRPr="00C80C61" w:rsidRDefault="007C7CA4" w:rsidP="007C7CA4">
      <w:pPr>
        <w:jc w:val="both"/>
        <w:rPr>
          <w:rFonts w:ascii="Arial" w:hAnsi="Arial" w:cs="Arial"/>
          <w:sz w:val="24"/>
          <w:szCs w:val="24"/>
        </w:rPr>
      </w:pPr>
      <w:r w:rsidRPr="00C80C61">
        <w:rPr>
          <w:rFonts w:ascii="Arial" w:hAnsi="Arial" w:cs="Arial"/>
          <w:b/>
          <w:bCs/>
          <w:sz w:val="24"/>
          <w:szCs w:val="24"/>
        </w:rPr>
        <w:lastRenderedPageBreak/>
        <w:t>Community Garden Feature-</w:t>
      </w:r>
      <w:r w:rsidRPr="00C80C61">
        <w:rPr>
          <w:rFonts w:ascii="Arial" w:hAnsi="Arial" w:cs="Arial"/>
          <w:sz w:val="24"/>
          <w:szCs w:val="24"/>
        </w:rPr>
        <w:t xml:space="preserve"> Highlights community plots, shared gardens, and their benefits. Urban Green Messaging - “From balconies to boulevards- all square meter counts” reinforces your mission. </w:t>
      </w:r>
    </w:p>
    <w:p w14:paraId="78335F25" w14:textId="45ACF2CE" w:rsidR="00581CF1" w:rsidRPr="00C80C61" w:rsidRDefault="00C31873" w:rsidP="007C7CA4">
      <w:pPr>
        <w:jc w:val="both"/>
        <w:rPr>
          <w:rFonts w:ascii="Arial" w:hAnsi="Arial" w:cs="Arial"/>
          <w:sz w:val="24"/>
          <w:szCs w:val="24"/>
        </w:rPr>
      </w:pPr>
      <w:r w:rsidRPr="00C80C61">
        <w:rPr>
          <w:rFonts w:ascii="Arial" w:hAnsi="Arial" w:cs="Arial"/>
          <w:sz w:val="24"/>
          <w:szCs w:val="24"/>
        </w:rPr>
        <w:t>This site showcases the beauty of urban nature, social approval, sustainability, and shared green spaces.</w:t>
      </w:r>
    </w:p>
    <w:p w14:paraId="66D86F05" w14:textId="77777777" w:rsidR="00836FAD" w:rsidRPr="00C80C61" w:rsidRDefault="00836FAD" w:rsidP="007C7CA4">
      <w:pPr>
        <w:jc w:val="both"/>
        <w:rPr>
          <w:rFonts w:ascii="Arial" w:hAnsi="Arial" w:cs="Arial"/>
          <w:b/>
          <w:bCs/>
          <w:sz w:val="12"/>
          <w:szCs w:val="12"/>
        </w:rPr>
      </w:pPr>
    </w:p>
    <w:p w14:paraId="1A6DFE4B" w14:textId="16EB95A4" w:rsidR="00581CF1" w:rsidRPr="00C80C61" w:rsidRDefault="00836FAD" w:rsidP="007C7CA4">
      <w:pPr>
        <w:jc w:val="both"/>
        <w:rPr>
          <w:rFonts w:ascii="Arial" w:hAnsi="Arial" w:cs="Arial"/>
          <w:b/>
          <w:bCs/>
          <w:sz w:val="30"/>
          <w:szCs w:val="30"/>
        </w:rPr>
      </w:pPr>
      <w:r w:rsidRPr="00C80C61">
        <w:rPr>
          <w:rFonts w:ascii="Arial" w:hAnsi="Arial" w:cs="Arial"/>
          <w:b/>
          <w:bCs/>
          <w:sz w:val="30"/>
          <w:szCs w:val="30"/>
        </w:rPr>
        <w:t>Intended audience</w:t>
      </w:r>
    </w:p>
    <w:p w14:paraId="090D1CE9" w14:textId="77777777" w:rsidR="0037383D" w:rsidRPr="0062783F" w:rsidRDefault="00876C68" w:rsidP="00C80C61">
      <w:pPr>
        <w:jc w:val="both"/>
        <w:rPr>
          <w:rFonts w:ascii="Arial" w:hAnsi="Arial" w:cs="Arial"/>
          <w:sz w:val="24"/>
          <w:szCs w:val="24"/>
        </w:rPr>
      </w:pPr>
      <w:r w:rsidRPr="0062783F">
        <w:rPr>
          <w:rFonts w:ascii="Arial" w:hAnsi="Arial" w:cs="Arial"/>
          <w:sz w:val="24"/>
          <w:szCs w:val="24"/>
        </w:rPr>
        <w:t xml:space="preserve">GreenGrid serves the various and thriving urban greening community, providing to local citizens looking for fresh crops and green spaces, in addition to city planners seeking for data-driven models for sustainable development. </w:t>
      </w:r>
    </w:p>
    <w:p w14:paraId="307C471B" w14:textId="0B6A535F" w:rsidR="0028023A" w:rsidRPr="0062783F" w:rsidRDefault="00876C68" w:rsidP="00C80C61">
      <w:pPr>
        <w:jc w:val="both"/>
        <w:rPr>
          <w:rFonts w:ascii="Arial" w:hAnsi="Arial" w:cs="Arial"/>
          <w:sz w:val="24"/>
          <w:szCs w:val="24"/>
        </w:rPr>
      </w:pPr>
      <w:r w:rsidRPr="0062783F">
        <w:rPr>
          <w:rFonts w:ascii="Arial" w:hAnsi="Arial" w:cs="Arial"/>
          <w:sz w:val="24"/>
          <w:szCs w:val="24"/>
        </w:rPr>
        <w:t xml:space="preserve">Community gardeners and volunteers find a platform to share their stories, connect with different growers, and access valuable resources, while schools and teachers find rustic classroom opportunities that bring environmental education to life. Nonprofits and local businesses benefit from alliance and sponsorship opportunities that increase their impact and visibility, and city officials gain access to proven strategies for integrating nature into dense urban settings. </w:t>
      </w:r>
    </w:p>
    <w:p w14:paraId="22D2C8B4" w14:textId="77777777" w:rsidR="0037383D" w:rsidRPr="0062783F" w:rsidRDefault="00876C68" w:rsidP="00C80C61">
      <w:pPr>
        <w:jc w:val="both"/>
        <w:rPr>
          <w:rFonts w:ascii="Arial" w:hAnsi="Arial" w:cs="Arial"/>
          <w:sz w:val="24"/>
          <w:szCs w:val="24"/>
        </w:rPr>
      </w:pPr>
      <w:r w:rsidRPr="0062783F">
        <w:rPr>
          <w:rFonts w:ascii="Arial" w:hAnsi="Arial" w:cs="Arial"/>
          <w:sz w:val="24"/>
          <w:szCs w:val="24"/>
        </w:rPr>
        <w:t>Researchers and students use real-life case studies and impact data, while the society finds stimulus, practical guidance, and clear ways to get involved</w:t>
      </w:r>
      <w:r w:rsidR="00FA6B37" w:rsidRPr="0062783F">
        <w:rPr>
          <w:rFonts w:ascii="Arial" w:hAnsi="Arial" w:cs="Arial"/>
          <w:sz w:val="24"/>
          <w:szCs w:val="24"/>
        </w:rPr>
        <w:t xml:space="preserve"> </w:t>
      </w:r>
      <w:r w:rsidRPr="0062783F">
        <w:rPr>
          <w:rFonts w:ascii="Arial" w:hAnsi="Arial" w:cs="Arial"/>
          <w:sz w:val="24"/>
          <w:szCs w:val="24"/>
        </w:rPr>
        <w:t xml:space="preserve">whether it’s visiting a garden, starting individual, or just spreading the idea that a green city is </w:t>
      </w:r>
      <w:r w:rsidR="00C80C61" w:rsidRPr="0062783F">
        <w:rPr>
          <w:rFonts w:ascii="Arial" w:hAnsi="Arial" w:cs="Arial"/>
          <w:sz w:val="24"/>
          <w:szCs w:val="24"/>
        </w:rPr>
        <w:t xml:space="preserve">possible. </w:t>
      </w:r>
    </w:p>
    <w:p w14:paraId="09C732CD" w14:textId="312178FC" w:rsidR="00DC1F9A" w:rsidRDefault="00C80C61" w:rsidP="00C80C61">
      <w:pPr>
        <w:jc w:val="both"/>
        <w:rPr>
          <w:rFonts w:ascii="Arial" w:hAnsi="Arial" w:cs="Arial"/>
          <w:sz w:val="24"/>
          <w:szCs w:val="24"/>
        </w:rPr>
      </w:pPr>
      <w:r w:rsidRPr="0062783F">
        <w:rPr>
          <w:rFonts w:ascii="Arial" w:hAnsi="Arial" w:cs="Arial"/>
          <w:sz w:val="24"/>
          <w:szCs w:val="24"/>
        </w:rPr>
        <w:t>Basically</w:t>
      </w:r>
      <w:r w:rsidR="00876C68" w:rsidRPr="0062783F">
        <w:rPr>
          <w:rFonts w:ascii="Arial" w:hAnsi="Arial" w:cs="Arial"/>
          <w:sz w:val="24"/>
          <w:szCs w:val="24"/>
        </w:rPr>
        <w:t>, GrinGrid is for everyone who trusts that gardens aren't just for plants they're for people, communities, and the future of city life.</w:t>
      </w:r>
    </w:p>
    <w:p w14:paraId="4C7E98BF" w14:textId="77777777" w:rsidR="0062783F" w:rsidRPr="0062783F" w:rsidRDefault="0062783F" w:rsidP="00C80C61">
      <w:pPr>
        <w:jc w:val="both"/>
        <w:rPr>
          <w:rFonts w:ascii="Arial" w:hAnsi="Arial" w:cs="Arial"/>
          <w:sz w:val="24"/>
          <w:szCs w:val="24"/>
        </w:rPr>
      </w:pPr>
    </w:p>
    <w:p w14:paraId="0E74D2D9" w14:textId="77777777" w:rsidR="0062783F" w:rsidRDefault="0062783F" w:rsidP="00C80C61">
      <w:pPr>
        <w:jc w:val="both"/>
        <w:rPr>
          <w:rFonts w:ascii="Arial" w:hAnsi="Arial" w:cs="Arial"/>
          <w:color w:val="C00000"/>
          <w:sz w:val="44"/>
          <w:szCs w:val="44"/>
        </w:rPr>
      </w:pPr>
    </w:p>
    <w:p w14:paraId="7ADA7CDD" w14:textId="77777777" w:rsidR="0062783F" w:rsidRDefault="0062783F" w:rsidP="00C80C61">
      <w:pPr>
        <w:jc w:val="both"/>
        <w:rPr>
          <w:rFonts w:ascii="Arial" w:hAnsi="Arial" w:cs="Arial"/>
          <w:color w:val="C00000"/>
          <w:sz w:val="44"/>
          <w:szCs w:val="44"/>
        </w:rPr>
      </w:pPr>
    </w:p>
    <w:p w14:paraId="197A5A06" w14:textId="77777777" w:rsidR="0062783F" w:rsidRDefault="0062783F" w:rsidP="00C80C61">
      <w:pPr>
        <w:jc w:val="both"/>
        <w:rPr>
          <w:rFonts w:ascii="Arial" w:hAnsi="Arial" w:cs="Arial"/>
          <w:color w:val="C00000"/>
          <w:sz w:val="44"/>
          <w:szCs w:val="44"/>
        </w:rPr>
      </w:pPr>
    </w:p>
    <w:p w14:paraId="706BD0E6" w14:textId="77777777" w:rsidR="0062783F" w:rsidRDefault="0062783F" w:rsidP="00C80C61">
      <w:pPr>
        <w:jc w:val="both"/>
        <w:rPr>
          <w:rFonts w:ascii="Arial" w:hAnsi="Arial" w:cs="Arial"/>
          <w:color w:val="C00000"/>
          <w:sz w:val="44"/>
          <w:szCs w:val="44"/>
        </w:rPr>
      </w:pPr>
    </w:p>
    <w:p w14:paraId="1090F9F5" w14:textId="77777777" w:rsidR="0062783F" w:rsidRDefault="0062783F" w:rsidP="00C80C61">
      <w:pPr>
        <w:jc w:val="both"/>
        <w:rPr>
          <w:rFonts w:ascii="Arial" w:hAnsi="Arial" w:cs="Arial"/>
          <w:color w:val="C00000"/>
          <w:sz w:val="44"/>
          <w:szCs w:val="44"/>
        </w:rPr>
      </w:pPr>
    </w:p>
    <w:p w14:paraId="259C1F25" w14:textId="77777777" w:rsidR="0062783F" w:rsidRDefault="0062783F" w:rsidP="00C80C61">
      <w:pPr>
        <w:jc w:val="both"/>
        <w:rPr>
          <w:rFonts w:ascii="Arial" w:hAnsi="Arial" w:cs="Arial"/>
          <w:color w:val="C00000"/>
          <w:sz w:val="44"/>
          <w:szCs w:val="44"/>
        </w:rPr>
      </w:pPr>
    </w:p>
    <w:p w14:paraId="07A7F5E7" w14:textId="24D1F476" w:rsidR="002D71CE" w:rsidRPr="0062783F" w:rsidRDefault="001F7E73" w:rsidP="00C80C61">
      <w:pPr>
        <w:jc w:val="both"/>
        <w:rPr>
          <w:rFonts w:ascii="Arial" w:hAnsi="Arial" w:cs="Arial"/>
          <w:color w:val="C00000"/>
          <w:sz w:val="44"/>
          <w:szCs w:val="44"/>
        </w:rPr>
      </w:pPr>
      <w:r w:rsidRPr="0062783F">
        <w:rPr>
          <w:rFonts w:ascii="Arial" w:hAnsi="Arial" w:cs="Arial"/>
          <w:color w:val="C00000"/>
          <w:sz w:val="44"/>
          <w:szCs w:val="44"/>
        </w:rPr>
        <w:lastRenderedPageBreak/>
        <w:t>Implementation</w:t>
      </w:r>
    </w:p>
    <w:p w14:paraId="27EA5E9C" w14:textId="01182CBC" w:rsidR="00572A26" w:rsidRPr="0062783F" w:rsidRDefault="00A75173" w:rsidP="00C80C61">
      <w:pPr>
        <w:jc w:val="both"/>
        <w:rPr>
          <w:rFonts w:ascii="Arial" w:hAnsi="Arial" w:cs="Arial"/>
          <w:b/>
          <w:bCs/>
          <w:sz w:val="24"/>
          <w:szCs w:val="24"/>
        </w:rPr>
      </w:pPr>
      <w:r w:rsidRPr="0062783F">
        <w:rPr>
          <w:rFonts w:ascii="Arial" w:hAnsi="Arial" w:cs="Arial"/>
          <w:b/>
          <w:bCs/>
          <w:sz w:val="24"/>
          <w:szCs w:val="24"/>
        </w:rPr>
        <w:t xml:space="preserve">Screenshots of the </w:t>
      </w:r>
      <w:r w:rsidR="00F17628" w:rsidRPr="0062783F">
        <w:rPr>
          <w:rFonts w:ascii="Arial" w:hAnsi="Arial" w:cs="Arial"/>
          <w:b/>
          <w:bCs/>
          <w:sz w:val="24"/>
          <w:szCs w:val="24"/>
        </w:rPr>
        <w:t>Webpages: -</w:t>
      </w:r>
    </w:p>
    <w:p w14:paraId="5E8F94A4" w14:textId="789A0EA5" w:rsidR="00A75173" w:rsidRDefault="00DC1F9A" w:rsidP="00C80C61">
      <w:pPr>
        <w:jc w:val="both"/>
        <w:rPr>
          <w:rFonts w:ascii="Arial" w:hAnsi="Arial" w:cs="Arial"/>
          <w:sz w:val="30"/>
          <w:szCs w:val="30"/>
        </w:rPr>
      </w:pPr>
      <w:r>
        <w:rPr>
          <w:rFonts w:ascii="Arial" w:hAnsi="Arial" w:cs="Arial"/>
          <w:noProof/>
          <w:sz w:val="30"/>
          <w:szCs w:val="30"/>
        </w:rPr>
        <w:drawing>
          <wp:inline distT="0" distB="0" distL="0" distR="0" wp14:anchorId="52B824C2" wp14:editId="4930BA31">
            <wp:extent cx="5731510" cy="3121025"/>
            <wp:effectExtent l="0" t="0" r="2540" b="3175"/>
            <wp:docPr id="1514022258" name="Picture 2" descr="The GreenGrid website promotes community gardening to enhance urban biodiversity and food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22258" name="Picture 2" descr="The GreenGrid website promotes community gardening to enhance urban biodiversity and food securit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21025"/>
                    </a:xfrm>
                    <a:prstGeom prst="rect">
                      <a:avLst/>
                    </a:prstGeom>
                  </pic:spPr>
                </pic:pic>
              </a:graphicData>
            </a:graphic>
          </wp:inline>
        </w:drawing>
      </w:r>
      <w:r>
        <w:rPr>
          <w:rFonts w:ascii="Arial" w:hAnsi="Arial" w:cs="Arial"/>
          <w:noProof/>
          <w:sz w:val="30"/>
          <w:szCs w:val="30"/>
        </w:rPr>
        <w:drawing>
          <wp:inline distT="0" distB="0" distL="0" distR="0" wp14:anchorId="303863F1" wp14:editId="20E2968F">
            <wp:extent cx="5731510" cy="3119755"/>
            <wp:effectExtent l="0" t="0" r="2540" b="4445"/>
            <wp:docPr id="968295931" name="Picture 3" descr="The GreenGrid website provides information about urban green spaces, community engagement, and urban garden pro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95931" name="Picture 3" descr="The GreenGrid website provides information about urban green spaces, community engagement, and urban garden project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r>
        <w:rPr>
          <w:rFonts w:ascii="Arial" w:hAnsi="Arial" w:cs="Arial"/>
          <w:noProof/>
          <w:sz w:val="30"/>
          <w:szCs w:val="30"/>
        </w:rPr>
        <w:lastRenderedPageBreak/>
        <w:drawing>
          <wp:inline distT="0" distB="0" distL="0" distR="0" wp14:anchorId="45DECEB9" wp14:editId="1B081A38">
            <wp:extent cx="5731510" cy="3166110"/>
            <wp:effectExtent l="0" t="0" r="2540" b="0"/>
            <wp:docPr id="1001824156" name="Picture 4" descr="Gall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24156" name="Picture 4" descr="Galler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r>
        <w:rPr>
          <w:rFonts w:ascii="Arial" w:hAnsi="Arial" w:cs="Arial"/>
          <w:noProof/>
          <w:sz w:val="30"/>
          <w:szCs w:val="30"/>
        </w:rPr>
        <w:drawing>
          <wp:inline distT="0" distB="0" distL="0" distR="0" wp14:anchorId="4352C3D9" wp14:editId="221AB3C0">
            <wp:extent cx="5731510" cy="3161665"/>
            <wp:effectExtent l="0" t="0" r="2540" b="635"/>
            <wp:docPr id="1281329053" name="Picture 5" descr="The image displays a simple webpage layout for a community gardening project, featuring sections for contact information and a form for submitting project ide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29053" name="Picture 5" descr="The image displays a simple webpage layout for a community gardening project, featuring sections for contact information and a form for submitting project idea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inline>
        </w:drawing>
      </w:r>
    </w:p>
    <w:p w14:paraId="40D06981" w14:textId="77777777" w:rsidR="00A84048" w:rsidRDefault="00A84048" w:rsidP="00C80C61">
      <w:pPr>
        <w:jc w:val="both"/>
        <w:rPr>
          <w:rFonts w:ascii="Arial" w:hAnsi="Arial" w:cs="Arial"/>
          <w:sz w:val="30"/>
          <w:szCs w:val="30"/>
        </w:rPr>
      </w:pPr>
    </w:p>
    <w:p w14:paraId="74ED1D51" w14:textId="77777777" w:rsidR="004D1CF5" w:rsidRDefault="004D1CF5" w:rsidP="00C80C61">
      <w:pPr>
        <w:jc w:val="both"/>
        <w:rPr>
          <w:rFonts w:ascii="Arial" w:hAnsi="Arial" w:cs="Arial"/>
          <w:b/>
          <w:bCs/>
          <w:color w:val="C00000"/>
          <w:sz w:val="34"/>
          <w:szCs w:val="34"/>
        </w:rPr>
      </w:pPr>
    </w:p>
    <w:p w14:paraId="2B8C6B00" w14:textId="77777777" w:rsidR="004D1CF5" w:rsidRDefault="004D1CF5" w:rsidP="00C80C61">
      <w:pPr>
        <w:jc w:val="both"/>
        <w:rPr>
          <w:rFonts w:ascii="Arial" w:hAnsi="Arial" w:cs="Arial"/>
          <w:b/>
          <w:bCs/>
          <w:color w:val="C00000"/>
          <w:sz w:val="34"/>
          <w:szCs w:val="34"/>
        </w:rPr>
      </w:pPr>
    </w:p>
    <w:p w14:paraId="07F98588" w14:textId="77777777" w:rsidR="004D1CF5" w:rsidRDefault="004D1CF5" w:rsidP="00C80C61">
      <w:pPr>
        <w:jc w:val="both"/>
        <w:rPr>
          <w:rFonts w:ascii="Arial" w:hAnsi="Arial" w:cs="Arial"/>
          <w:b/>
          <w:bCs/>
          <w:color w:val="C00000"/>
          <w:sz w:val="34"/>
          <w:szCs w:val="34"/>
        </w:rPr>
      </w:pPr>
    </w:p>
    <w:p w14:paraId="14DDB9EC" w14:textId="77777777" w:rsidR="004D1CF5" w:rsidRDefault="004D1CF5" w:rsidP="00C80C61">
      <w:pPr>
        <w:jc w:val="both"/>
        <w:rPr>
          <w:rFonts w:ascii="Arial" w:hAnsi="Arial" w:cs="Arial"/>
          <w:b/>
          <w:bCs/>
          <w:color w:val="C00000"/>
          <w:sz w:val="34"/>
          <w:szCs w:val="34"/>
        </w:rPr>
      </w:pPr>
    </w:p>
    <w:p w14:paraId="3A6E63C3" w14:textId="77777777" w:rsidR="004D1CF5" w:rsidRDefault="004D1CF5" w:rsidP="00C80C61">
      <w:pPr>
        <w:jc w:val="both"/>
        <w:rPr>
          <w:rFonts w:ascii="Arial" w:hAnsi="Arial" w:cs="Arial"/>
          <w:b/>
          <w:bCs/>
          <w:color w:val="C00000"/>
          <w:sz w:val="34"/>
          <w:szCs w:val="34"/>
        </w:rPr>
      </w:pPr>
    </w:p>
    <w:p w14:paraId="570758B7" w14:textId="19325187" w:rsidR="00A84048" w:rsidRPr="0062783F" w:rsidRDefault="00B506EE" w:rsidP="00C80C61">
      <w:pPr>
        <w:jc w:val="both"/>
        <w:rPr>
          <w:rFonts w:ascii="Arial" w:hAnsi="Arial" w:cs="Arial"/>
          <w:color w:val="C00000"/>
          <w:sz w:val="44"/>
          <w:szCs w:val="44"/>
        </w:rPr>
      </w:pPr>
      <w:r w:rsidRPr="0062783F">
        <w:rPr>
          <w:rFonts w:ascii="Arial" w:hAnsi="Arial" w:cs="Arial"/>
          <w:color w:val="C00000"/>
          <w:sz w:val="44"/>
          <w:szCs w:val="44"/>
        </w:rPr>
        <w:lastRenderedPageBreak/>
        <w:t>Validation</w:t>
      </w:r>
    </w:p>
    <w:p w14:paraId="518317DE" w14:textId="77777777" w:rsidR="00D67C3B" w:rsidRPr="0062783F" w:rsidRDefault="004D1CF5" w:rsidP="00C80C61">
      <w:pPr>
        <w:jc w:val="both"/>
        <w:rPr>
          <w:rFonts w:ascii="Arial" w:hAnsi="Arial" w:cs="Arial"/>
          <w:b/>
          <w:bCs/>
          <w:sz w:val="30"/>
          <w:szCs w:val="30"/>
        </w:rPr>
      </w:pPr>
      <w:r w:rsidRPr="0062783F">
        <w:rPr>
          <w:rFonts w:ascii="Arial" w:hAnsi="Arial" w:cs="Arial"/>
          <w:b/>
          <w:bCs/>
          <w:noProof/>
          <w:sz w:val="30"/>
          <w:szCs w:val="30"/>
        </w:rPr>
        <w:drawing>
          <wp:anchor distT="0" distB="0" distL="114300" distR="114300" simplePos="0" relativeHeight="251658240" behindDoc="1" locked="0" layoutInCell="1" allowOverlap="1" wp14:anchorId="66C34D4E" wp14:editId="308B3603">
            <wp:simplePos x="0" y="0"/>
            <wp:positionH relativeFrom="column">
              <wp:posOffset>-396240</wp:posOffset>
            </wp:positionH>
            <wp:positionV relativeFrom="paragraph">
              <wp:posOffset>509905</wp:posOffset>
            </wp:positionV>
            <wp:extent cx="6424930" cy="3162300"/>
            <wp:effectExtent l="0" t="0" r="0" b="0"/>
            <wp:wrapThrough wrapText="bothSides">
              <wp:wrapPolygon edited="0">
                <wp:start x="0" y="0"/>
                <wp:lineTo x="0" y="21470"/>
                <wp:lineTo x="21519" y="21470"/>
                <wp:lineTo x="21519" y="0"/>
                <wp:lineTo x="0" y="0"/>
              </wp:wrapPolygon>
            </wp:wrapThrough>
            <wp:docPr id="6174567" name="Picture 1" descr="The image displays a code snippet with a syntax error, highlighting a misplaced &lt;div&gt; element within a &lt;figure&gt; tag, as per the validation error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567" name="Picture 1" descr="The image displays a code snippet with a syntax error, highlighting a misplaced &lt;div&gt; element within a &lt;figure&gt; tag, as per the validation error messag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424930" cy="3162300"/>
                    </a:xfrm>
                    <a:prstGeom prst="rect">
                      <a:avLst/>
                    </a:prstGeom>
                  </pic:spPr>
                </pic:pic>
              </a:graphicData>
            </a:graphic>
            <wp14:sizeRelV relativeFrom="margin">
              <wp14:pctHeight>0</wp14:pctHeight>
            </wp14:sizeRelV>
          </wp:anchor>
        </w:drawing>
      </w:r>
      <w:r w:rsidR="0092680C" w:rsidRPr="0062783F">
        <w:rPr>
          <w:rFonts w:ascii="Arial" w:hAnsi="Arial" w:cs="Arial"/>
          <w:b/>
          <w:bCs/>
          <w:sz w:val="30"/>
          <w:szCs w:val="30"/>
        </w:rPr>
        <w:t>HTML Validation</w:t>
      </w:r>
    </w:p>
    <w:p w14:paraId="436B7201" w14:textId="241D1658" w:rsidR="000749C8" w:rsidRPr="0062783F" w:rsidRDefault="00D67C3B" w:rsidP="00C80C61">
      <w:pPr>
        <w:jc w:val="both"/>
        <w:rPr>
          <w:rFonts w:ascii="Arial" w:hAnsi="Arial" w:cs="Arial"/>
          <w:sz w:val="24"/>
          <w:szCs w:val="24"/>
        </w:rPr>
      </w:pPr>
      <w:r w:rsidRPr="0062783F">
        <w:rPr>
          <w:rFonts w:ascii="Arial" w:hAnsi="Arial" w:cs="Arial"/>
          <w:sz w:val="24"/>
          <w:szCs w:val="24"/>
        </w:rPr>
        <w:t>The main error is a structural mistake in the Gallery section. The second gallery item is a &lt;div class="card"&gt; instead of a &lt;figure&gt; and is placed inside the gallery grid. This creates invalid HTML and breaks the layout</w:t>
      </w:r>
      <w:r w:rsidR="00226BEF">
        <w:rPr>
          <w:rFonts w:ascii="Arial" w:hAnsi="Arial" w:cs="Arial"/>
          <w:sz w:val="24"/>
          <w:szCs w:val="24"/>
        </w:rPr>
        <w:t xml:space="preserve"> [</w:t>
      </w:r>
      <w:r w:rsidR="00C3137B">
        <w:rPr>
          <w:rFonts w:ascii="Arial" w:hAnsi="Arial" w:cs="Arial"/>
          <w:sz w:val="24"/>
          <w:szCs w:val="24"/>
        </w:rPr>
        <w:t>1].</w:t>
      </w:r>
    </w:p>
    <w:p w14:paraId="0B1ACEEB" w14:textId="0D666618" w:rsidR="008E4CC3" w:rsidRPr="008E4CC3" w:rsidRDefault="008E4CC3" w:rsidP="00C80C61">
      <w:pPr>
        <w:jc w:val="both"/>
        <w:rPr>
          <w:rFonts w:ascii="Arial" w:hAnsi="Arial" w:cs="Arial"/>
          <w:b/>
          <w:bCs/>
          <w:sz w:val="28"/>
          <w:szCs w:val="28"/>
        </w:rPr>
      </w:pPr>
      <w:r>
        <w:rPr>
          <w:rFonts w:ascii="Arial" w:hAnsi="Arial" w:cs="Arial"/>
          <w:b/>
          <w:bCs/>
          <w:noProof/>
          <w:sz w:val="28"/>
          <w:szCs w:val="28"/>
        </w:rPr>
        <w:drawing>
          <wp:anchor distT="0" distB="0" distL="114300" distR="114300" simplePos="0" relativeHeight="251659264" behindDoc="1" locked="0" layoutInCell="1" allowOverlap="1" wp14:anchorId="0599A4BC" wp14:editId="25152912">
            <wp:simplePos x="0" y="0"/>
            <wp:positionH relativeFrom="margin">
              <wp:align>left</wp:align>
            </wp:positionH>
            <wp:positionV relativeFrom="paragraph">
              <wp:posOffset>358140</wp:posOffset>
            </wp:positionV>
            <wp:extent cx="6149340" cy="3169920"/>
            <wp:effectExtent l="0" t="0" r="3810" b="0"/>
            <wp:wrapTight wrapText="bothSides">
              <wp:wrapPolygon edited="0">
                <wp:start x="0" y="0"/>
                <wp:lineTo x="0" y="21418"/>
                <wp:lineTo x="21546" y="21418"/>
                <wp:lineTo x="21546" y="0"/>
                <wp:lineTo x="0" y="0"/>
              </wp:wrapPolygon>
            </wp:wrapTight>
            <wp:docPr id="1284200202" name="Picture 2" descr="The image displays a web page with a gallery of two images, each featuring a caption about urban gardening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0202" name="Picture 2" descr="The image displays a web page with a gallery of two images, each featuring a caption about urban gardening solution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149340" cy="3169920"/>
                    </a:xfrm>
                    <a:prstGeom prst="rect">
                      <a:avLst/>
                    </a:prstGeom>
                  </pic:spPr>
                </pic:pic>
              </a:graphicData>
            </a:graphic>
            <wp14:sizeRelH relativeFrom="margin">
              <wp14:pctWidth>0</wp14:pctWidth>
            </wp14:sizeRelH>
            <wp14:sizeRelV relativeFrom="margin">
              <wp14:pctHeight>0</wp14:pctHeight>
            </wp14:sizeRelV>
          </wp:anchor>
        </w:drawing>
      </w:r>
      <w:r w:rsidRPr="008E4CC3">
        <w:rPr>
          <w:rFonts w:ascii="Arial" w:hAnsi="Arial" w:cs="Arial"/>
          <w:b/>
          <w:bCs/>
          <w:sz w:val="28"/>
          <w:szCs w:val="28"/>
        </w:rPr>
        <w:t>After Fix,</w:t>
      </w:r>
    </w:p>
    <w:p w14:paraId="3F4B81F7" w14:textId="77777777" w:rsidR="0062783F" w:rsidRDefault="0062783F" w:rsidP="00C80C61">
      <w:pPr>
        <w:jc w:val="both"/>
        <w:rPr>
          <w:rFonts w:ascii="Arial" w:hAnsi="Arial" w:cs="Arial"/>
          <w:b/>
          <w:bCs/>
          <w:sz w:val="30"/>
          <w:szCs w:val="30"/>
        </w:rPr>
      </w:pPr>
    </w:p>
    <w:p w14:paraId="4BBBC933" w14:textId="2C0B0F02" w:rsidR="008E4CC3" w:rsidRPr="0062783F" w:rsidRDefault="00F67AC5" w:rsidP="00C80C61">
      <w:pPr>
        <w:jc w:val="both"/>
        <w:rPr>
          <w:rFonts w:ascii="Arial" w:hAnsi="Arial" w:cs="Arial"/>
          <w:b/>
          <w:bCs/>
          <w:sz w:val="30"/>
          <w:szCs w:val="30"/>
        </w:rPr>
      </w:pPr>
      <w:r w:rsidRPr="0062783F">
        <w:rPr>
          <w:rFonts w:ascii="Arial" w:hAnsi="Arial" w:cs="Arial"/>
          <w:b/>
          <w:bCs/>
          <w:sz w:val="30"/>
          <w:szCs w:val="30"/>
        </w:rPr>
        <w:lastRenderedPageBreak/>
        <w:t>CSS Validation</w:t>
      </w:r>
    </w:p>
    <w:p w14:paraId="09BAB054" w14:textId="2736C36B" w:rsidR="00F67AC5" w:rsidRDefault="002C6008" w:rsidP="00C80C61">
      <w:pPr>
        <w:jc w:val="both"/>
        <w:rPr>
          <w:rFonts w:ascii="Arial" w:hAnsi="Arial" w:cs="Arial"/>
          <w:sz w:val="28"/>
          <w:szCs w:val="28"/>
        </w:rPr>
      </w:pPr>
      <w:r w:rsidRPr="002C6008">
        <w:rPr>
          <w:rFonts w:ascii="Arial" w:hAnsi="Arial" w:cs="Arial"/>
          <w:sz w:val="28"/>
          <w:szCs w:val="28"/>
        </w:rPr>
        <w:t>No Error Found. This document validates as CSS level 3 + SVG</w:t>
      </w:r>
      <w:r w:rsidRPr="002C6008">
        <w:rPr>
          <w:rFonts w:ascii="Arial" w:hAnsi="Arial" w:cs="Arial"/>
          <w:noProof/>
          <w:sz w:val="28"/>
          <w:szCs w:val="28"/>
        </w:rPr>
        <w:drawing>
          <wp:anchor distT="0" distB="0" distL="114300" distR="114300" simplePos="0" relativeHeight="251660288" behindDoc="1" locked="0" layoutInCell="1" allowOverlap="1" wp14:anchorId="73324E8B" wp14:editId="710ADF39">
            <wp:simplePos x="0" y="0"/>
            <wp:positionH relativeFrom="column">
              <wp:posOffset>0</wp:posOffset>
            </wp:positionH>
            <wp:positionV relativeFrom="paragraph">
              <wp:posOffset>1270</wp:posOffset>
            </wp:positionV>
            <wp:extent cx="5731510" cy="3679825"/>
            <wp:effectExtent l="0" t="0" r="2540" b="0"/>
            <wp:wrapTight wrapText="bothSides">
              <wp:wrapPolygon edited="0">
                <wp:start x="0" y="0"/>
                <wp:lineTo x="0" y="21470"/>
                <wp:lineTo x="21538" y="21470"/>
                <wp:lineTo x="21538" y="0"/>
                <wp:lineTo x="0" y="0"/>
              </wp:wrapPolygon>
            </wp:wrapTight>
            <wp:docPr id="1391928012" name="Picture 3" descr="No Error F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28012" name="Picture 3" descr="No Error F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679825"/>
                    </a:xfrm>
                    <a:prstGeom prst="rect">
                      <a:avLst/>
                    </a:prstGeom>
                  </pic:spPr>
                </pic:pic>
              </a:graphicData>
            </a:graphic>
          </wp:anchor>
        </w:drawing>
      </w:r>
      <w:r w:rsidR="007A6FBC">
        <w:rPr>
          <w:rFonts w:ascii="Arial" w:hAnsi="Arial" w:cs="Arial"/>
          <w:sz w:val="28"/>
          <w:szCs w:val="28"/>
        </w:rPr>
        <w:t>[2]</w:t>
      </w:r>
      <w:r>
        <w:rPr>
          <w:rFonts w:ascii="Arial" w:hAnsi="Arial" w:cs="Arial"/>
          <w:sz w:val="28"/>
          <w:szCs w:val="28"/>
        </w:rPr>
        <w:t>.</w:t>
      </w:r>
    </w:p>
    <w:p w14:paraId="18BB1134" w14:textId="77777777" w:rsidR="00DE030A" w:rsidRDefault="00DE030A" w:rsidP="00C80C61">
      <w:pPr>
        <w:jc w:val="both"/>
        <w:rPr>
          <w:rFonts w:ascii="Arial" w:hAnsi="Arial" w:cs="Arial"/>
          <w:sz w:val="28"/>
          <w:szCs w:val="28"/>
        </w:rPr>
      </w:pPr>
    </w:p>
    <w:p w14:paraId="31E7843C" w14:textId="42E4B14B" w:rsidR="00DE030A" w:rsidRPr="0062783F" w:rsidRDefault="00267CDE" w:rsidP="00C80C61">
      <w:pPr>
        <w:jc w:val="both"/>
        <w:rPr>
          <w:rFonts w:ascii="Arial" w:hAnsi="Arial" w:cs="Arial"/>
          <w:color w:val="EE0000"/>
          <w:sz w:val="44"/>
          <w:szCs w:val="44"/>
        </w:rPr>
      </w:pPr>
      <w:r w:rsidRPr="0062783F">
        <w:rPr>
          <w:rFonts w:ascii="Arial" w:hAnsi="Arial" w:cs="Arial"/>
          <w:color w:val="EE0000"/>
          <w:sz w:val="44"/>
          <w:szCs w:val="44"/>
        </w:rPr>
        <w:t>Evaluation</w:t>
      </w:r>
    </w:p>
    <w:p w14:paraId="039ED64B" w14:textId="66D423B6" w:rsidR="009D3946" w:rsidRPr="009D3946" w:rsidRDefault="009D3946" w:rsidP="00C80C61">
      <w:pPr>
        <w:jc w:val="both"/>
        <w:rPr>
          <w:rFonts w:ascii="Arial" w:hAnsi="Arial" w:cs="Arial"/>
          <w:b/>
          <w:bCs/>
          <w:sz w:val="30"/>
          <w:szCs w:val="30"/>
        </w:rPr>
      </w:pPr>
      <w:r w:rsidRPr="009D3946">
        <w:rPr>
          <w:rFonts w:ascii="Arial" w:hAnsi="Arial" w:cs="Arial"/>
          <w:b/>
          <w:bCs/>
          <w:sz w:val="30"/>
          <w:szCs w:val="30"/>
        </w:rPr>
        <w:t>Part A</w:t>
      </w:r>
    </w:p>
    <w:p w14:paraId="1D46C18E" w14:textId="4F2BBF47" w:rsidR="009D3946" w:rsidRDefault="0037184F" w:rsidP="00C80C61">
      <w:pPr>
        <w:jc w:val="both"/>
        <w:rPr>
          <w:rFonts w:ascii="Arial" w:hAnsi="Arial" w:cs="Arial"/>
          <w:b/>
          <w:bCs/>
          <w:color w:val="215E99" w:themeColor="text2" w:themeTint="BF"/>
          <w:sz w:val="30"/>
          <w:szCs w:val="30"/>
        </w:rPr>
      </w:pPr>
      <w:r w:rsidRPr="00810149">
        <w:rPr>
          <w:rFonts w:ascii="Arial" w:hAnsi="Arial" w:cs="Arial"/>
          <w:b/>
          <w:bCs/>
          <w:color w:val="215E99" w:themeColor="text2" w:themeTint="BF"/>
          <w:sz w:val="30"/>
          <w:szCs w:val="30"/>
        </w:rPr>
        <w:t>Website usability</w:t>
      </w:r>
    </w:p>
    <w:p w14:paraId="182554FE" w14:textId="7BEE76FD" w:rsidR="001F4041" w:rsidRPr="00BF4002" w:rsidRDefault="001F4041" w:rsidP="00C80C61">
      <w:pPr>
        <w:jc w:val="both"/>
        <w:rPr>
          <w:rFonts w:ascii="Arial" w:hAnsi="Arial" w:cs="Arial"/>
          <w:sz w:val="24"/>
          <w:szCs w:val="24"/>
        </w:rPr>
      </w:pPr>
      <w:r w:rsidRPr="0062783F">
        <w:rPr>
          <w:rFonts w:ascii="Arial" w:hAnsi="Arial" w:cs="Arial"/>
          <w:sz w:val="24"/>
          <w:szCs w:val="24"/>
        </w:rPr>
        <w:t xml:space="preserve">Website usability is a basic discipline that connects the quality of a user's experience when interacting with a website. My research views usability not as a sole feature, but as a versatile concept defined through five main elements: learnability, efficiency, memorability, errors, and satisfaction. This means a highly usable site allows new users to complete fundamental tasks quickly, helps experienced users perform tasks faster, and enables regular users to retake proficiency easily even after a very long time. Most importantly, usability focuses on preventing user errors and handling them easily, while also emphasizing impressions of satisfaction and achievement. It's all about conceiving an instinctive and hassle-free journey. Effective usability is achieved through user-focused design, which comes from constant user testing, A/B testing, and the strategic use of famous patterns, like clear navigation, consistent layouts, and instinctive icons, ensuring that the system's logic matches the user's mental model outside forcing the user to suit to the system's core </w:t>
      </w:r>
      <w:r w:rsidR="005C33F7" w:rsidRPr="0062783F">
        <w:rPr>
          <w:rFonts w:ascii="Arial" w:hAnsi="Arial" w:cs="Arial"/>
          <w:sz w:val="24"/>
          <w:szCs w:val="24"/>
        </w:rPr>
        <w:t>technology</w:t>
      </w:r>
      <w:r w:rsidR="005C33F7">
        <w:rPr>
          <w:rFonts w:ascii="Arial" w:hAnsi="Arial" w:cs="Arial"/>
          <w:sz w:val="24"/>
          <w:szCs w:val="24"/>
        </w:rPr>
        <w:t xml:space="preserve"> [</w:t>
      </w:r>
      <w:r w:rsidR="00136A6C">
        <w:rPr>
          <w:rFonts w:ascii="Arial" w:hAnsi="Arial" w:cs="Arial"/>
          <w:sz w:val="24"/>
          <w:szCs w:val="24"/>
        </w:rPr>
        <w:t>3]</w:t>
      </w:r>
      <w:r w:rsidRPr="0062783F">
        <w:rPr>
          <w:rFonts w:ascii="Arial" w:hAnsi="Arial" w:cs="Arial"/>
          <w:sz w:val="24"/>
          <w:szCs w:val="24"/>
        </w:rPr>
        <w:t>.</w:t>
      </w:r>
    </w:p>
    <w:p w14:paraId="353E69AA" w14:textId="3C567603" w:rsidR="001F4041" w:rsidRDefault="00C7657D" w:rsidP="00C80C61">
      <w:pPr>
        <w:jc w:val="both"/>
        <w:rPr>
          <w:rFonts w:ascii="Arial" w:hAnsi="Arial" w:cs="Arial"/>
          <w:b/>
          <w:bCs/>
          <w:color w:val="215E99" w:themeColor="text2" w:themeTint="BF"/>
          <w:sz w:val="30"/>
          <w:szCs w:val="30"/>
        </w:rPr>
      </w:pPr>
      <w:r w:rsidRPr="00C7657D">
        <w:rPr>
          <w:rFonts w:ascii="Arial" w:hAnsi="Arial" w:cs="Arial"/>
          <w:b/>
          <w:bCs/>
          <w:color w:val="215E99" w:themeColor="text2" w:themeTint="BF"/>
          <w:sz w:val="30"/>
          <w:szCs w:val="30"/>
        </w:rPr>
        <w:lastRenderedPageBreak/>
        <w:t>Website accessibility</w:t>
      </w:r>
    </w:p>
    <w:p w14:paraId="520E1BAC" w14:textId="0FA332F7" w:rsidR="00FD6547" w:rsidRDefault="00446A3D" w:rsidP="00C80C61">
      <w:pPr>
        <w:jc w:val="both"/>
        <w:rPr>
          <w:rFonts w:ascii="Arial" w:hAnsi="Arial" w:cs="Arial"/>
          <w:color w:val="000000" w:themeColor="text1"/>
          <w:sz w:val="24"/>
          <w:szCs w:val="24"/>
        </w:rPr>
      </w:pPr>
      <w:r w:rsidRPr="00282391">
        <w:rPr>
          <w:rFonts w:ascii="Arial" w:hAnsi="Arial" w:cs="Arial"/>
          <w:color w:val="000000" w:themeColor="text1"/>
          <w:sz w:val="24"/>
          <w:szCs w:val="24"/>
        </w:rPr>
        <w:t>Website accessibility is a practice that ensures digital content can be used by the maximum number of people, including those with variable abilities and disabilities. This includes people with visual, hearing, transformer, and cognitive limitations. My research shows that accessibility isn’t a separate or limited feature; significantly, it’s an essential part of the universal design concept. It works on the principle that the web should be inclusive for all, giving equal access and opportunities to all. In practice, this is guided by the Web Content Accessibility Guidelines (WCAG), that are organized around four main principles: Perceivable, Operable, Understandable, and Robust, or POUR. This method providing text alternatives for non-text content (for screen readers), ensuring all functionality can be used from a keyboard, using clear and simple language, and writing clean, semantic HTML to ensure compatibility with assistive technologies. A website that everyone can use doesn’t just mean it’s understandable—it frequently provides a stronger and more usable product for all, cause principles like clear contrast, logical headings, and instinctive navigation benefit all users, not just people with permanent disabilities. Also, accessibility is becoming a legal necessity day by day, making it an essential part of modern web development</w:t>
      </w:r>
      <w:r w:rsidR="005C33F7">
        <w:rPr>
          <w:rFonts w:ascii="Arial" w:hAnsi="Arial" w:cs="Arial"/>
          <w:color w:val="000000" w:themeColor="text1"/>
          <w:sz w:val="24"/>
          <w:szCs w:val="24"/>
        </w:rPr>
        <w:t xml:space="preserve"> [4]</w:t>
      </w:r>
      <w:r w:rsidRPr="00282391">
        <w:rPr>
          <w:rFonts w:ascii="Arial" w:hAnsi="Arial" w:cs="Arial"/>
          <w:color w:val="000000" w:themeColor="text1"/>
          <w:sz w:val="24"/>
          <w:szCs w:val="24"/>
        </w:rPr>
        <w:t>.</w:t>
      </w:r>
    </w:p>
    <w:p w14:paraId="5E030B3B" w14:textId="77777777" w:rsidR="00BF4002" w:rsidRPr="00BF4002" w:rsidRDefault="00BF4002" w:rsidP="00C80C61">
      <w:pPr>
        <w:jc w:val="both"/>
        <w:rPr>
          <w:rFonts w:ascii="Arial" w:hAnsi="Arial" w:cs="Arial"/>
          <w:color w:val="000000" w:themeColor="text1"/>
          <w:sz w:val="24"/>
          <w:szCs w:val="24"/>
        </w:rPr>
      </w:pPr>
    </w:p>
    <w:p w14:paraId="3347ADC5" w14:textId="325E5561" w:rsidR="00FD6547" w:rsidRDefault="00E20CA1" w:rsidP="00C80C61">
      <w:pPr>
        <w:jc w:val="both"/>
        <w:rPr>
          <w:rFonts w:ascii="Arial" w:hAnsi="Arial" w:cs="Arial"/>
          <w:b/>
          <w:bCs/>
          <w:color w:val="215E99" w:themeColor="text2" w:themeTint="BF"/>
          <w:sz w:val="30"/>
          <w:szCs w:val="30"/>
        </w:rPr>
      </w:pPr>
      <w:r w:rsidRPr="00E20CA1">
        <w:rPr>
          <w:rFonts w:ascii="Arial" w:hAnsi="Arial" w:cs="Arial"/>
          <w:b/>
          <w:bCs/>
          <w:color w:val="215E99" w:themeColor="text2" w:themeTint="BF"/>
          <w:sz w:val="30"/>
          <w:szCs w:val="30"/>
        </w:rPr>
        <w:t>Search engine optimisation</w:t>
      </w:r>
    </w:p>
    <w:p w14:paraId="01F47F96" w14:textId="0EBA85E7" w:rsidR="00902400" w:rsidRDefault="00AE5B29" w:rsidP="00C80C61">
      <w:pPr>
        <w:jc w:val="both"/>
        <w:rPr>
          <w:rFonts w:ascii="Arial" w:hAnsi="Arial" w:cs="Arial"/>
          <w:sz w:val="24"/>
          <w:szCs w:val="24"/>
        </w:rPr>
      </w:pPr>
      <w:r w:rsidRPr="00282391">
        <w:rPr>
          <w:rFonts w:ascii="Arial" w:hAnsi="Arial" w:cs="Arial"/>
          <w:sz w:val="24"/>
          <w:szCs w:val="24"/>
        </w:rPr>
        <w:t xml:space="preserve">Search Engine Optimization (SEO) is a strategic process that increases the visibility of a website in unpaid, organic search engine results. My research focuses on those technical and content-based approaches that help search engines like Google understand, index, and rank a site's pages. The goal is to attract more, and more appropriate, traffic so that the site's content matches what users are actively searching for. SEO is a comprehensive discipline divided into three main pillars: on-page, off-page, and technical. On-page SEO includes optimizing individual web pages, that involves the quality and relevance of the content itself, strategic use of keywords, and optimizing title tags and meta descriptions.Off-page SEO refers to the signals that come from outside a site to indicate its authority and integrity, especially the number and feature of backlinks from other trusted websites. Technical SEO, that acts as the main pillar of all effort, focuses on the site's infrastructure, making sure the site is fast, mobile-friendly, secure (HTTPS), smooth to crawl, and has a clear site architecture. In the end, modern SEO isn’t about 'gaming the algorithm' but about creating a high-quality, trustworthy, and genuinely useful website that search engines themselves want to promote, that is carefully tied to principles of usability and </w:t>
      </w:r>
      <w:r w:rsidR="00C2664A" w:rsidRPr="00282391">
        <w:rPr>
          <w:rFonts w:ascii="Arial" w:hAnsi="Arial" w:cs="Arial"/>
          <w:sz w:val="24"/>
          <w:szCs w:val="24"/>
        </w:rPr>
        <w:t>accessibility</w:t>
      </w:r>
      <w:r w:rsidR="00C2664A">
        <w:rPr>
          <w:rFonts w:ascii="Arial" w:hAnsi="Arial" w:cs="Arial"/>
          <w:sz w:val="24"/>
          <w:szCs w:val="24"/>
        </w:rPr>
        <w:t xml:space="preserve"> [5]</w:t>
      </w:r>
      <w:r w:rsidRPr="00282391">
        <w:rPr>
          <w:rFonts w:ascii="Arial" w:hAnsi="Arial" w:cs="Arial"/>
          <w:sz w:val="24"/>
          <w:szCs w:val="24"/>
        </w:rPr>
        <w:t>.</w:t>
      </w:r>
    </w:p>
    <w:p w14:paraId="7361DC43" w14:textId="77777777" w:rsidR="00BF4002" w:rsidRDefault="00BF4002" w:rsidP="008B4B56">
      <w:pPr>
        <w:jc w:val="both"/>
        <w:rPr>
          <w:rFonts w:ascii="Arial" w:hAnsi="Arial" w:cs="Arial"/>
          <w:b/>
          <w:bCs/>
          <w:sz w:val="30"/>
          <w:szCs w:val="30"/>
        </w:rPr>
      </w:pPr>
    </w:p>
    <w:p w14:paraId="6FC11B7A" w14:textId="7ED603EF" w:rsidR="008B4B56" w:rsidRDefault="008B4B56" w:rsidP="008B4B56">
      <w:pPr>
        <w:jc w:val="both"/>
        <w:rPr>
          <w:rFonts w:ascii="Arial" w:hAnsi="Arial" w:cs="Arial"/>
          <w:b/>
          <w:bCs/>
          <w:sz w:val="30"/>
          <w:szCs w:val="30"/>
        </w:rPr>
      </w:pPr>
      <w:r w:rsidRPr="009D3946">
        <w:rPr>
          <w:rFonts w:ascii="Arial" w:hAnsi="Arial" w:cs="Arial"/>
          <w:b/>
          <w:bCs/>
          <w:sz w:val="30"/>
          <w:szCs w:val="30"/>
        </w:rPr>
        <w:lastRenderedPageBreak/>
        <w:t xml:space="preserve">Part </w:t>
      </w:r>
      <w:r>
        <w:rPr>
          <w:rFonts w:ascii="Arial" w:hAnsi="Arial" w:cs="Arial"/>
          <w:b/>
          <w:bCs/>
          <w:sz w:val="30"/>
          <w:szCs w:val="30"/>
        </w:rPr>
        <w:t>B</w:t>
      </w:r>
    </w:p>
    <w:p w14:paraId="06E91B19" w14:textId="1E1F92CA" w:rsidR="008B4B56" w:rsidRDefault="005947FE" w:rsidP="008B4B56">
      <w:pPr>
        <w:jc w:val="both"/>
        <w:rPr>
          <w:rFonts w:ascii="Arial" w:hAnsi="Arial" w:cs="Arial"/>
          <w:b/>
          <w:bCs/>
          <w:color w:val="215E99" w:themeColor="text2" w:themeTint="BF"/>
          <w:sz w:val="30"/>
          <w:szCs w:val="30"/>
        </w:rPr>
      </w:pPr>
      <w:r w:rsidRPr="005947FE">
        <w:rPr>
          <w:rFonts w:ascii="Arial" w:hAnsi="Arial" w:cs="Arial"/>
          <w:b/>
          <w:bCs/>
          <w:color w:val="215E99" w:themeColor="text2" w:themeTint="BF"/>
          <w:sz w:val="30"/>
          <w:szCs w:val="30"/>
        </w:rPr>
        <w:t>Usefulness (Usability and Utility)</w:t>
      </w:r>
    </w:p>
    <w:p w14:paraId="1C6D42E9" w14:textId="6B4EAB06" w:rsidR="005947FE" w:rsidRPr="00687A80" w:rsidRDefault="00D549F2" w:rsidP="008B4B56">
      <w:pPr>
        <w:jc w:val="both"/>
        <w:rPr>
          <w:rFonts w:ascii="Arial" w:hAnsi="Arial" w:cs="Arial"/>
          <w:sz w:val="24"/>
          <w:szCs w:val="24"/>
        </w:rPr>
      </w:pPr>
      <w:r w:rsidRPr="00687A80">
        <w:rPr>
          <w:rFonts w:ascii="Arial" w:hAnsi="Arial" w:cs="Arial"/>
          <w:sz w:val="24"/>
          <w:szCs w:val="24"/>
        </w:rPr>
        <w:t>The website</w:t>
      </w:r>
      <w:r w:rsidR="00631683">
        <w:rPr>
          <w:rFonts w:ascii="Arial" w:hAnsi="Arial" w:cs="Arial"/>
          <w:sz w:val="24"/>
          <w:szCs w:val="24"/>
        </w:rPr>
        <w:t xml:space="preserve"> of mine (</w:t>
      </w:r>
      <w:r w:rsidR="00101E97">
        <w:rPr>
          <w:rFonts w:ascii="Arial" w:hAnsi="Arial" w:cs="Arial"/>
          <w:sz w:val="24"/>
          <w:szCs w:val="24"/>
        </w:rPr>
        <w:t>Greengrid)</w:t>
      </w:r>
      <w:r w:rsidRPr="00687A80">
        <w:rPr>
          <w:rFonts w:ascii="Arial" w:hAnsi="Arial" w:cs="Arial"/>
          <w:sz w:val="24"/>
          <w:szCs w:val="24"/>
        </w:rPr>
        <w:t xml:space="preserve"> shows strong user-friendliness with straightforward one-page architecture and clear navigation. Users can easily switch between the Home, About, Gallery, and Contact sections using the main navigation or footer links, beside visual feedback highlighting the active page. The responsive design ensures a consistent experience across all devices, with navigation nicely foundering on mobile screens and the card layout regulating from multi-column to single-column views. </w:t>
      </w:r>
      <w:r w:rsidR="00022899">
        <w:rPr>
          <w:rFonts w:ascii="Arial" w:hAnsi="Arial" w:cs="Arial"/>
          <w:sz w:val="24"/>
          <w:szCs w:val="24"/>
        </w:rPr>
        <w:t>My</w:t>
      </w:r>
      <w:r w:rsidRPr="00687A80">
        <w:rPr>
          <w:rFonts w:ascii="Arial" w:hAnsi="Arial" w:cs="Arial"/>
          <w:sz w:val="24"/>
          <w:szCs w:val="24"/>
        </w:rPr>
        <w:t xml:space="preserve"> site’s purpose is clear</w:t>
      </w:r>
      <w:r w:rsidR="00022899">
        <w:rPr>
          <w:rFonts w:ascii="Arial" w:hAnsi="Arial" w:cs="Arial"/>
          <w:sz w:val="24"/>
          <w:szCs w:val="24"/>
        </w:rPr>
        <w:t xml:space="preserve"> </w:t>
      </w:r>
      <w:r w:rsidRPr="00687A80">
        <w:rPr>
          <w:rFonts w:ascii="Arial" w:hAnsi="Arial" w:cs="Arial"/>
          <w:sz w:val="24"/>
          <w:szCs w:val="24"/>
        </w:rPr>
        <w:t>to showcase a green city initiative with clear calls-to-action, including an effective contact form that gives instant feedback when submitted. The visual hierarchy is well-done, with prominent headings, readable typography, and subtle hover animations that enhance interactivity without distracting attention. It really makes the site useful for potential clients or the society.</w:t>
      </w:r>
    </w:p>
    <w:p w14:paraId="28E44C85" w14:textId="77777777" w:rsidR="00075683" w:rsidRPr="00BF4002" w:rsidRDefault="00075683" w:rsidP="00C80C61">
      <w:pPr>
        <w:jc w:val="both"/>
        <w:rPr>
          <w:rFonts w:ascii="Arial" w:hAnsi="Arial" w:cs="Arial"/>
          <w:sz w:val="2"/>
          <w:szCs w:val="2"/>
        </w:rPr>
      </w:pPr>
    </w:p>
    <w:p w14:paraId="5389FD23" w14:textId="12643224" w:rsidR="008B4B56" w:rsidRDefault="00075683" w:rsidP="00C80C61">
      <w:pPr>
        <w:jc w:val="both"/>
        <w:rPr>
          <w:rFonts w:ascii="Arial" w:hAnsi="Arial" w:cs="Arial"/>
          <w:b/>
          <w:bCs/>
          <w:color w:val="215E99" w:themeColor="text2" w:themeTint="BF"/>
          <w:sz w:val="32"/>
          <w:szCs w:val="32"/>
        </w:rPr>
      </w:pPr>
      <w:r w:rsidRPr="00075683">
        <w:rPr>
          <w:rFonts w:ascii="Arial" w:hAnsi="Arial" w:cs="Arial"/>
          <w:b/>
          <w:bCs/>
          <w:color w:val="215E99" w:themeColor="text2" w:themeTint="BF"/>
          <w:sz w:val="32"/>
          <w:szCs w:val="32"/>
        </w:rPr>
        <w:t>Search Engine Optimisation (SEO)</w:t>
      </w:r>
    </w:p>
    <w:p w14:paraId="3E56EBC7" w14:textId="2B1CDDE9" w:rsidR="00BF4002" w:rsidRDefault="00F16040" w:rsidP="00C80C61">
      <w:pPr>
        <w:jc w:val="both"/>
        <w:rPr>
          <w:rFonts w:ascii="Arial" w:hAnsi="Arial" w:cs="Arial"/>
          <w:sz w:val="24"/>
          <w:szCs w:val="24"/>
        </w:rPr>
      </w:pPr>
      <w:r>
        <w:rPr>
          <w:rFonts w:ascii="Arial" w:hAnsi="Arial" w:cs="Arial"/>
          <w:sz w:val="24"/>
          <w:szCs w:val="24"/>
        </w:rPr>
        <w:t>My</w:t>
      </w:r>
      <w:r w:rsidR="00E954BF" w:rsidRPr="00E954BF">
        <w:rPr>
          <w:rFonts w:ascii="Arial" w:hAnsi="Arial" w:cs="Arial"/>
          <w:sz w:val="24"/>
          <w:szCs w:val="24"/>
        </w:rPr>
        <w:t xml:space="preserve"> website includes </w:t>
      </w:r>
      <w:r>
        <w:rPr>
          <w:rFonts w:ascii="Arial" w:hAnsi="Arial" w:cs="Arial"/>
          <w:sz w:val="24"/>
          <w:szCs w:val="24"/>
        </w:rPr>
        <w:t xml:space="preserve">some </w:t>
      </w:r>
      <w:r w:rsidR="00E954BF" w:rsidRPr="00E954BF">
        <w:rPr>
          <w:rFonts w:ascii="Arial" w:hAnsi="Arial" w:cs="Arial"/>
          <w:sz w:val="24"/>
          <w:szCs w:val="24"/>
        </w:rPr>
        <w:t>SEO elements, but there’s room for improvement with more advanced optimization strategies. Using a semantic HTML5 structure, like proper &lt;section&gt;, &lt;nav&gt;, &lt;footer&gt;, and heading hierarchy (h1, h2, h3), provides clear content signals for search engine crawlers. The meta viewport tag ensures it renders properly on mobile, which is a ranking factor for Google’s mobile-first indexing. The content is well-written, in natural language, and includes relevant keywords like 'community gardens,' 'urban farming,' and 'vertical walls,' which boosts topical relevance. Adding structured data (Schema.org markup), optimizing image file names and alt attributes, and having a proper sitemap will significantly improve the site's SEO performance.</w:t>
      </w:r>
    </w:p>
    <w:p w14:paraId="3AFDDE31" w14:textId="77777777" w:rsidR="00BF4002" w:rsidRPr="00BF4002" w:rsidRDefault="00BF4002" w:rsidP="00C80C61">
      <w:pPr>
        <w:jc w:val="both"/>
        <w:rPr>
          <w:rFonts w:ascii="Arial" w:hAnsi="Arial" w:cs="Arial"/>
          <w:sz w:val="6"/>
          <w:szCs w:val="6"/>
        </w:rPr>
      </w:pPr>
    </w:p>
    <w:p w14:paraId="6AA990BA" w14:textId="0A9DB780" w:rsidR="00FA558C" w:rsidRDefault="00E71D23" w:rsidP="00C80C61">
      <w:pPr>
        <w:jc w:val="both"/>
        <w:rPr>
          <w:rFonts w:ascii="Arial" w:hAnsi="Arial" w:cs="Arial"/>
          <w:b/>
          <w:bCs/>
          <w:color w:val="215E99" w:themeColor="text2" w:themeTint="BF"/>
          <w:sz w:val="30"/>
          <w:szCs w:val="30"/>
        </w:rPr>
      </w:pPr>
      <w:r w:rsidRPr="00E71D23">
        <w:rPr>
          <w:rFonts w:ascii="Arial" w:hAnsi="Arial" w:cs="Arial"/>
          <w:b/>
          <w:bCs/>
          <w:color w:val="215E99" w:themeColor="text2" w:themeTint="BF"/>
          <w:sz w:val="30"/>
          <w:szCs w:val="30"/>
        </w:rPr>
        <w:t>Accessibility</w:t>
      </w:r>
    </w:p>
    <w:p w14:paraId="787CDA65" w14:textId="798ECA5A" w:rsidR="00E71D23" w:rsidRDefault="00EB613A" w:rsidP="00C80C61">
      <w:pPr>
        <w:jc w:val="both"/>
        <w:rPr>
          <w:rFonts w:ascii="Arial" w:hAnsi="Arial" w:cs="Arial"/>
          <w:sz w:val="24"/>
          <w:szCs w:val="24"/>
        </w:rPr>
      </w:pPr>
      <w:r w:rsidRPr="00EB613A">
        <w:rPr>
          <w:rFonts w:ascii="Arial" w:hAnsi="Arial" w:cs="Arial"/>
          <w:sz w:val="24"/>
          <w:szCs w:val="24"/>
        </w:rPr>
        <w:t xml:space="preserve">This website was built with accessibility in mind to assure </w:t>
      </w:r>
      <w:r w:rsidR="00A35E6F" w:rsidRPr="00EB613A">
        <w:rPr>
          <w:rFonts w:ascii="Arial" w:hAnsi="Arial" w:cs="Arial"/>
          <w:sz w:val="24"/>
          <w:szCs w:val="24"/>
        </w:rPr>
        <w:t>a</w:t>
      </w:r>
      <w:r w:rsidRPr="00EB613A">
        <w:rPr>
          <w:rFonts w:ascii="Arial" w:hAnsi="Arial" w:cs="Arial"/>
          <w:sz w:val="24"/>
          <w:szCs w:val="24"/>
        </w:rPr>
        <w:t xml:space="preserve"> smooth experience for all users. It uses semantic HTML elements like nav, section, and form, that help screen readers understand the structure of the page. All interactive elements, like form inputs and navigation links, are correctly </w:t>
      </w:r>
      <w:r w:rsidR="00A35E6F" w:rsidRPr="00EB613A">
        <w:rPr>
          <w:rFonts w:ascii="Arial" w:hAnsi="Arial" w:cs="Arial"/>
          <w:sz w:val="24"/>
          <w:szCs w:val="24"/>
        </w:rPr>
        <w:t>labelled</w:t>
      </w:r>
      <w:r w:rsidRPr="00EB613A">
        <w:rPr>
          <w:rFonts w:ascii="Arial" w:hAnsi="Arial" w:cs="Arial"/>
          <w:sz w:val="24"/>
          <w:szCs w:val="24"/>
        </w:rPr>
        <w:t xml:space="preserve"> and have visible focus indicators (like a green outline) so keyboard users can navigate easily. The </w:t>
      </w:r>
      <w:r w:rsidR="00A35E6F" w:rsidRPr="00EB613A">
        <w:rPr>
          <w:rFonts w:ascii="Arial" w:hAnsi="Arial" w:cs="Arial"/>
          <w:sz w:val="24"/>
          <w:szCs w:val="24"/>
        </w:rPr>
        <w:t>colour</w:t>
      </w:r>
      <w:r w:rsidRPr="00EB613A">
        <w:rPr>
          <w:rFonts w:ascii="Arial" w:hAnsi="Arial" w:cs="Arial"/>
          <w:sz w:val="24"/>
          <w:szCs w:val="24"/>
        </w:rPr>
        <w:t xml:space="preserve"> contrast between text and background is clear, and the responsive geography adapts to various screen sizes without breaking functionality. Additionally, images have descriptive alt text, and simple, JavaScript-free navigation works reliably whether assistive technology is present or not.</w:t>
      </w:r>
    </w:p>
    <w:p w14:paraId="780386B5" w14:textId="77777777" w:rsidR="00001EC0" w:rsidRDefault="00001EC0" w:rsidP="00C80C61">
      <w:pPr>
        <w:jc w:val="both"/>
        <w:rPr>
          <w:rFonts w:ascii="Arial" w:hAnsi="Arial" w:cs="Arial"/>
          <w:sz w:val="24"/>
          <w:szCs w:val="24"/>
        </w:rPr>
      </w:pPr>
    </w:p>
    <w:p w14:paraId="3B7008FE" w14:textId="6313E823" w:rsidR="00001EC0" w:rsidRDefault="00EF7C5C" w:rsidP="00C80C61">
      <w:pPr>
        <w:jc w:val="both"/>
        <w:rPr>
          <w:rFonts w:ascii="Arial" w:hAnsi="Arial" w:cs="Arial"/>
          <w:b/>
          <w:bCs/>
          <w:sz w:val="30"/>
          <w:szCs w:val="30"/>
        </w:rPr>
      </w:pPr>
      <w:r w:rsidRPr="00EF7C5C">
        <w:rPr>
          <w:rFonts w:ascii="Arial" w:hAnsi="Arial" w:cs="Arial"/>
          <w:b/>
          <w:bCs/>
          <w:sz w:val="30"/>
          <w:szCs w:val="30"/>
        </w:rPr>
        <w:lastRenderedPageBreak/>
        <w:t>Part C</w:t>
      </w:r>
    </w:p>
    <w:p w14:paraId="4E07006D" w14:textId="0B324A0E" w:rsidR="00A74295" w:rsidRPr="00A144B1" w:rsidRDefault="00AD1E83" w:rsidP="00C80C61">
      <w:pPr>
        <w:jc w:val="both"/>
        <w:rPr>
          <w:rFonts w:ascii="Arial" w:hAnsi="Arial" w:cs="Arial"/>
          <w:color w:val="215E99" w:themeColor="text2" w:themeTint="BF"/>
          <w:sz w:val="24"/>
          <w:szCs w:val="24"/>
        </w:rPr>
      </w:pPr>
      <w:r w:rsidRPr="00A144B1">
        <w:rPr>
          <w:rFonts w:ascii="Arial" w:hAnsi="Arial" w:cs="Arial"/>
          <w:color w:val="215E99" w:themeColor="text2" w:themeTint="BF"/>
          <w:sz w:val="24"/>
          <w:szCs w:val="24"/>
        </w:rPr>
        <w:t>Comparison of two Live Websites</w:t>
      </w:r>
      <w:r w:rsidR="00363BAD" w:rsidRPr="00A144B1">
        <w:rPr>
          <w:rFonts w:ascii="Arial" w:hAnsi="Arial" w:cs="Arial"/>
          <w:color w:val="215E99" w:themeColor="text2" w:themeTint="BF"/>
          <w:sz w:val="24"/>
          <w:szCs w:val="24"/>
        </w:rPr>
        <w:t>.</w:t>
      </w:r>
    </w:p>
    <w:p w14:paraId="44418C77" w14:textId="77777777" w:rsidR="00363BAD" w:rsidRPr="00AD1E83" w:rsidRDefault="00363BAD" w:rsidP="00C80C61">
      <w:pPr>
        <w:jc w:val="both"/>
        <w:rPr>
          <w:rFonts w:ascii="Arial" w:hAnsi="Arial" w:cs="Arial"/>
          <w:sz w:val="24"/>
          <w:szCs w:val="24"/>
        </w:rPr>
      </w:pPr>
    </w:p>
    <w:tbl>
      <w:tblPr>
        <w:tblStyle w:val="TableGrid"/>
        <w:tblW w:w="9589" w:type="dxa"/>
        <w:tblLook w:val="04A0" w:firstRow="1" w:lastRow="0" w:firstColumn="1" w:lastColumn="0" w:noHBand="0" w:noVBand="1"/>
      </w:tblPr>
      <w:tblGrid>
        <w:gridCol w:w="2689"/>
        <w:gridCol w:w="3402"/>
        <w:gridCol w:w="3498"/>
      </w:tblGrid>
      <w:tr w:rsidR="00A74295" w:rsidRPr="00A307F6" w14:paraId="45CBF621" w14:textId="77777777" w:rsidTr="004346A1">
        <w:trPr>
          <w:trHeight w:val="709"/>
        </w:trPr>
        <w:tc>
          <w:tcPr>
            <w:tcW w:w="2689" w:type="dxa"/>
          </w:tcPr>
          <w:p w14:paraId="499F6B60" w14:textId="371997EC" w:rsidR="00A74295" w:rsidRPr="00A307F6" w:rsidRDefault="003A1D5F" w:rsidP="00C80C61">
            <w:pPr>
              <w:jc w:val="both"/>
              <w:rPr>
                <w:rFonts w:ascii="Arial" w:hAnsi="Arial" w:cs="Arial"/>
                <w:sz w:val="24"/>
                <w:szCs w:val="24"/>
              </w:rPr>
            </w:pPr>
            <w:r w:rsidRPr="00A307F6">
              <w:rPr>
                <w:rFonts w:ascii="Arial" w:hAnsi="Arial" w:cs="Arial"/>
                <w:sz w:val="24"/>
                <w:szCs w:val="24"/>
              </w:rPr>
              <w:t>Area</w:t>
            </w:r>
          </w:p>
        </w:tc>
        <w:tc>
          <w:tcPr>
            <w:tcW w:w="3402" w:type="dxa"/>
          </w:tcPr>
          <w:p w14:paraId="723E3076" w14:textId="77777777" w:rsidR="004346A1" w:rsidRDefault="004346A1" w:rsidP="00C80C61">
            <w:pPr>
              <w:jc w:val="both"/>
              <w:rPr>
                <w:rFonts w:ascii="Arial" w:hAnsi="Arial" w:cs="Arial"/>
                <w:sz w:val="24"/>
                <w:szCs w:val="24"/>
              </w:rPr>
            </w:pPr>
            <w:r>
              <w:rPr>
                <w:rFonts w:ascii="Arial" w:hAnsi="Arial" w:cs="Arial"/>
                <w:sz w:val="24"/>
                <w:szCs w:val="24"/>
              </w:rPr>
              <w:t xml:space="preserve">  </w:t>
            </w:r>
          </w:p>
          <w:p w14:paraId="03E72F33" w14:textId="454A6E65" w:rsidR="00A74295" w:rsidRPr="00A307F6" w:rsidRDefault="004346A1" w:rsidP="00C80C61">
            <w:pPr>
              <w:jc w:val="both"/>
              <w:rPr>
                <w:rFonts w:ascii="Arial" w:hAnsi="Arial" w:cs="Arial"/>
                <w:sz w:val="24"/>
                <w:szCs w:val="24"/>
              </w:rPr>
            </w:pPr>
            <w:r>
              <w:rPr>
                <w:rFonts w:ascii="Arial" w:hAnsi="Arial" w:cs="Arial"/>
                <w:sz w:val="24"/>
                <w:szCs w:val="24"/>
              </w:rPr>
              <w:t xml:space="preserve">           </w:t>
            </w:r>
            <w:r w:rsidR="007A526F" w:rsidRPr="007A526F">
              <w:rPr>
                <w:rFonts w:ascii="Arial" w:hAnsi="Arial" w:cs="Arial"/>
                <w:sz w:val="24"/>
                <w:szCs w:val="24"/>
              </w:rPr>
              <w:t>Website 1</w:t>
            </w:r>
          </w:p>
        </w:tc>
        <w:tc>
          <w:tcPr>
            <w:tcW w:w="3498" w:type="dxa"/>
          </w:tcPr>
          <w:p w14:paraId="0B315C5D" w14:textId="77777777" w:rsidR="004346A1" w:rsidRDefault="004346A1" w:rsidP="00C80C61">
            <w:pPr>
              <w:jc w:val="both"/>
              <w:rPr>
                <w:rFonts w:ascii="Arial" w:hAnsi="Arial" w:cs="Arial"/>
                <w:sz w:val="24"/>
                <w:szCs w:val="24"/>
              </w:rPr>
            </w:pPr>
          </w:p>
          <w:p w14:paraId="570A6B87" w14:textId="49BD8DBC" w:rsidR="00A74295" w:rsidRPr="00A307F6" w:rsidRDefault="004346A1" w:rsidP="00C80C61">
            <w:pPr>
              <w:jc w:val="both"/>
              <w:rPr>
                <w:rFonts w:ascii="Arial" w:hAnsi="Arial" w:cs="Arial"/>
                <w:sz w:val="24"/>
                <w:szCs w:val="24"/>
              </w:rPr>
            </w:pPr>
            <w:r>
              <w:rPr>
                <w:rFonts w:ascii="Arial" w:hAnsi="Arial" w:cs="Arial"/>
                <w:sz w:val="24"/>
                <w:szCs w:val="24"/>
              </w:rPr>
              <w:t xml:space="preserve">            </w:t>
            </w:r>
            <w:r w:rsidR="007A526F" w:rsidRPr="007A526F">
              <w:rPr>
                <w:rFonts w:ascii="Arial" w:hAnsi="Arial" w:cs="Arial"/>
                <w:sz w:val="24"/>
                <w:szCs w:val="24"/>
              </w:rPr>
              <w:t xml:space="preserve">Website </w:t>
            </w:r>
            <w:r w:rsidR="007A526F">
              <w:rPr>
                <w:rFonts w:ascii="Arial" w:hAnsi="Arial" w:cs="Arial"/>
                <w:sz w:val="24"/>
                <w:szCs w:val="24"/>
              </w:rPr>
              <w:t>2</w:t>
            </w:r>
          </w:p>
        </w:tc>
      </w:tr>
      <w:tr w:rsidR="00A74295" w:rsidRPr="00A307F6" w14:paraId="0F0F9548" w14:textId="77777777" w:rsidTr="004346A1">
        <w:trPr>
          <w:trHeight w:val="684"/>
        </w:trPr>
        <w:tc>
          <w:tcPr>
            <w:tcW w:w="2689" w:type="dxa"/>
          </w:tcPr>
          <w:p w14:paraId="3CAE32E5" w14:textId="11E2FD62" w:rsidR="00A74295" w:rsidRPr="00A307F6" w:rsidRDefault="00A307F6" w:rsidP="00C80C61">
            <w:pPr>
              <w:jc w:val="both"/>
              <w:rPr>
                <w:rFonts w:ascii="Arial" w:hAnsi="Arial" w:cs="Arial"/>
                <w:sz w:val="24"/>
                <w:szCs w:val="24"/>
              </w:rPr>
            </w:pPr>
            <w:r w:rsidRPr="00A307F6">
              <w:rPr>
                <w:rFonts w:ascii="Arial" w:hAnsi="Arial" w:cs="Arial"/>
                <w:sz w:val="24"/>
                <w:szCs w:val="24"/>
              </w:rPr>
              <w:t>Weblink of the Website</w:t>
            </w:r>
          </w:p>
        </w:tc>
        <w:tc>
          <w:tcPr>
            <w:tcW w:w="3402" w:type="dxa"/>
          </w:tcPr>
          <w:p w14:paraId="01E34C0B" w14:textId="6825787B" w:rsidR="00A74295" w:rsidRPr="00A307F6" w:rsidRDefault="00BC5F34" w:rsidP="00C80C61">
            <w:pPr>
              <w:jc w:val="both"/>
              <w:rPr>
                <w:rFonts w:ascii="Arial" w:hAnsi="Arial" w:cs="Arial"/>
                <w:sz w:val="24"/>
                <w:szCs w:val="24"/>
              </w:rPr>
            </w:pPr>
            <w:hyperlink r:id="rId14" w:tgtFrame="_blank" w:history="1">
              <w:r w:rsidRPr="00BC5F34">
                <w:rPr>
                  <w:rStyle w:val="Hyperlink"/>
                  <w:rFonts w:ascii="Arial" w:hAnsi="Arial" w:cs="Arial"/>
                  <w:sz w:val="24"/>
                  <w:szCs w:val="24"/>
                </w:rPr>
                <w:t>https://www.bbc.co.uk/</w:t>
              </w:r>
            </w:hyperlink>
          </w:p>
        </w:tc>
        <w:tc>
          <w:tcPr>
            <w:tcW w:w="3498" w:type="dxa"/>
          </w:tcPr>
          <w:p w14:paraId="07E8F51A" w14:textId="722FF663" w:rsidR="00A74295" w:rsidRPr="00A307F6" w:rsidRDefault="00BC5F34" w:rsidP="00C80C61">
            <w:pPr>
              <w:jc w:val="both"/>
              <w:rPr>
                <w:rFonts w:ascii="Arial" w:hAnsi="Arial" w:cs="Arial"/>
                <w:sz w:val="24"/>
                <w:szCs w:val="24"/>
              </w:rPr>
            </w:pPr>
            <w:hyperlink r:id="rId15" w:tgtFrame="_blank" w:history="1">
              <w:r w:rsidRPr="00BC5F34">
                <w:rPr>
                  <w:rStyle w:val="Hyperlink"/>
                  <w:rFonts w:ascii="Arial" w:hAnsi="Arial" w:cs="Arial"/>
                  <w:sz w:val="24"/>
                  <w:szCs w:val="24"/>
                </w:rPr>
                <w:t>https://www.telegraph.co.uk/</w:t>
              </w:r>
            </w:hyperlink>
          </w:p>
        </w:tc>
      </w:tr>
      <w:tr w:rsidR="00A74295" w:rsidRPr="00A307F6" w14:paraId="1D6FA4E4" w14:textId="77777777" w:rsidTr="004346A1">
        <w:trPr>
          <w:trHeight w:val="709"/>
        </w:trPr>
        <w:tc>
          <w:tcPr>
            <w:tcW w:w="2689" w:type="dxa"/>
          </w:tcPr>
          <w:p w14:paraId="63DEA36B" w14:textId="39043460" w:rsidR="00A74295" w:rsidRPr="00A307F6" w:rsidRDefault="00687C02" w:rsidP="00C80C61">
            <w:pPr>
              <w:jc w:val="both"/>
              <w:rPr>
                <w:rFonts w:ascii="Arial" w:hAnsi="Arial" w:cs="Arial"/>
                <w:sz w:val="24"/>
                <w:szCs w:val="24"/>
              </w:rPr>
            </w:pPr>
            <w:r w:rsidRPr="00687C02">
              <w:rPr>
                <w:rFonts w:ascii="Arial" w:hAnsi="Arial" w:cs="Arial"/>
                <w:sz w:val="24"/>
                <w:szCs w:val="24"/>
              </w:rPr>
              <w:t>Usability</w:t>
            </w:r>
          </w:p>
        </w:tc>
        <w:tc>
          <w:tcPr>
            <w:tcW w:w="3402" w:type="dxa"/>
          </w:tcPr>
          <w:p w14:paraId="6F301A45" w14:textId="1A5CE959" w:rsidR="00A74295" w:rsidRPr="00A307F6" w:rsidRDefault="00AB72C7" w:rsidP="00C80C61">
            <w:pPr>
              <w:jc w:val="both"/>
              <w:rPr>
                <w:rFonts w:ascii="Arial" w:hAnsi="Arial" w:cs="Arial"/>
                <w:sz w:val="24"/>
                <w:szCs w:val="24"/>
              </w:rPr>
            </w:pPr>
            <w:r w:rsidRPr="00AB72C7">
              <w:rPr>
                <w:rFonts w:ascii="Arial" w:hAnsi="Arial" w:cs="Arial"/>
                <w:sz w:val="24"/>
                <w:szCs w:val="24"/>
              </w:rPr>
              <w:t>BBC's design is built on a systematic framework (GEL) that focuses on consistency. According to user feedback, the homepage can feel a bit complicated and hard to navigate because it has a lot of content.</w:t>
            </w:r>
          </w:p>
        </w:tc>
        <w:tc>
          <w:tcPr>
            <w:tcW w:w="3498" w:type="dxa"/>
          </w:tcPr>
          <w:p w14:paraId="236CBBDC" w14:textId="606FFAA1" w:rsidR="00A74295" w:rsidRPr="00A307F6" w:rsidRDefault="00B0502F" w:rsidP="00C80C61">
            <w:pPr>
              <w:jc w:val="both"/>
              <w:rPr>
                <w:rFonts w:ascii="Arial" w:hAnsi="Arial" w:cs="Arial"/>
                <w:sz w:val="24"/>
                <w:szCs w:val="24"/>
              </w:rPr>
            </w:pPr>
            <w:r w:rsidRPr="00B0502F">
              <w:rPr>
                <w:rFonts w:ascii="Arial" w:hAnsi="Arial" w:cs="Arial"/>
                <w:sz w:val="24"/>
                <w:szCs w:val="24"/>
              </w:rPr>
              <w:t>The Telegraph's design has been described as cluttered and 'like the pre-web development era,' with too many ads messing with the user experience. User reviews for their app especially criticized the interface for being messy and confusing, and for lacking important features like bookmarks or sharing.</w:t>
            </w:r>
          </w:p>
        </w:tc>
      </w:tr>
      <w:tr w:rsidR="00A74295" w:rsidRPr="00A307F6" w14:paraId="3F462DA2" w14:textId="77777777" w:rsidTr="004346A1">
        <w:trPr>
          <w:trHeight w:val="684"/>
        </w:trPr>
        <w:tc>
          <w:tcPr>
            <w:tcW w:w="2689" w:type="dxa"/>
          </w:tcPr>
          <w:p w14:paraId="5F157A9F" w14:textId="143781D3" w:rsidR="00A74295" w:rsidRPr="00A307F6" w:rsidRDefault="00687C02" w:rsidP="00C80C61">
            <w:pPr>
              <w:jc w:val="both"/>
              <w:rPr>
                <w:rFonts w:ascii="Arial" w:hAnsi="Arial" w:cs="Arial"/>
                <w:sz w:val="24"/>
                <w:szCs w:val="24"/>
              </w:rPr>
            </w:pPr>
            <w:r w:rsidRPr="00687C02">
              <w:rPr>
                <w:rFonts w:ascii="Arial" w:hAnsi="Arial" w:cs="Arial"/>
                <w:sz w:val="24"/>
                <w:szCs w:val="24"/>
              </w:rPr>
              <w:t>Accessibility</w:t>
            </w:r>
          </w:p>
        </w:tc>
        <w:tc>
          <w:tcPr>
            <w:tcW w:w="3402" w:type="dxa"/>
          </w:tcPr>
          <w:p w14:paraId="560DFDA7" w14:textId="18CDC3B5" w:rsidR="00A74295" w:rsidRPr="00A307F6" w:rsidRDefault="00330E84" w:rsidP="00C80C61">
            <w:pPr>
              <w:jc w:val="both"/>
              <w:rPr>
                <w:rFonts w:ascii="Arial" w:hAnsi="Arial" w:cs="Arial"/>
                <w:sz w:val="24"/>
                <w:szCs w:val="24"/>
              </w:rPr>
            </w:pPr>
            <w:r w:rsidRPr="00330E84">
              <w:rPr>
                <w:rFonts w:ascii="Arial" w:hAnsi="Arial" w:cs="Arial"/>
                <w:sz w:val="24"/>
                <w:szCs w:val="24"/>
              </w:rPr>
              <w:t>BBC is deeply committed to accessibility, and the BBC iD style guide clearly says that it must 'follow the BBC accessibility guidelines.' They have dedicated teams and detailed instructions for their mobile, HTML, and media players so that everyone can access them easily.</w:t>
            </w:r>
          </w:p>
        </w:tc>
        <w:tc>
          <w:tcPr>
            <w:tcW w:w="3498" w:type="dxa"/>
          </w:tcPr>
          <w:p w14:paraId="71C8CBFA" w14:textId="474742C9" w:rsidR="00A74295" w:rsidRPr="00A307F6" w:rsidRDefault="006E3503" w:rsidP="00C80C61">
            <w:pPr>
              <w:jc w:val="both"/>
              <w:rPr>
                <w:rFonts w:ascii="Arial" w:hAnsi="Arial" w:cs="Arial"/>
                <w:sz w:val="24"/>
                <w:szCs w:val="24"/>
              </w:rPr>
            </w:pPr>
            <w:r w:rsidRPr="006E3503">
              <w:rPr>
                <w:rFonts w:ascii="Arial" w:hAnsi="Arial" w:cs="Arial"/>
                <w:sz w:val="24"/>
                <w:szCs w:val="24"/>
              </w:rPr>
              <w:t>The Telegraph's general accessibility standards were not found in the provided search results. They mainly focus on specific web performance metrics like Cumulative Layout Shift (CLS), which reduces visual disruption, but this is a concept separate from overall accessibility.</w:t>
            </w:r>
          </w:p>
        </w:tc>
      </w:tr>
      <w:tr w:rsidR="00A74295" w:rsidRPr="00A307F6" w14:paraId="79110176" w14:textId="77777777" w:rsidTr="004346A1">
        <w:trPr>
          <w:trHeight w:val="709"/>
        </w:trPr>
        <w:tc>
          <w:tcPr>
            <w:tcW w:w="2689" w:type="dxa"/>
          </w:tcPr>
          <w:p w14:paraId="0251646A" w14:textId="49BA04F3" w:rsidR="00A74295" w:rsidRPr="00A307F6" w:rsidRDefault="00C623AA" w:rsidP="00C80C61">
            <w:pPr>
              <w:jc w:val="both"/>
              <w:rPr>
                <w:rFonts w:ascii="Arial" w:hAnsi="Arial" w:cs="Arial"/>
                <w:sz w:val="24"/>
                <w:szCs w:val="24"/>
              </w:rPr>
            </w:pPr>
            <w:r w:rsidRPr="00C623AA">
              <w:rPr>
                <w:rFonts w:ascii="Arial" w:hAnsi="Arial" w:cs="Arial"/>
                <w:sz w:val="24"/>
                <w:szCs w:val="24"/>
              </w:rPr>
              <w:t>SEO</w:t>
            </w:r>
          </w:p>
        </w:tc>
        <w:tc>
          <w:tcPr>
            <w:tcW w:w="3402" w:type="dxa"/>
          </w:tcPr>
          <w:p w14:paraId="0785F1B4" w14:textId="556C5ED1" w:rsidR="00A74295" w:rsidRPr="00A307F6" w:rsidRDefault="00A84204" w:rsidP="00C80C61">
            <w:pPr>
              <w:jc w:val="both"/>
              <w:rPr>
                <w:rFonts w:ascii="Arial" w:hAnsi="Arial" w:cs="Arial"/>
                <w:sz w:val="24"/>
                <w:szCs w:val="24"/>
              </w:rPr>
            </w:pPr>
            <w:r w:rsidRPr="00A84204">
              <w:rPr>
                <w:rFonts w:ascii="Arial" w:hAnsi="Arial" w:cs="Arial"/>
                <w:sz w:val="24"/>
                <w:szCs w:val="24"/>
              </w:rPr>
              <w:t>Although specific SEO data wasn't provided, an analysis of Google News Box visibility for a major story shows that BBC.co.uk got 12.66% visibility and ranks third among UK publishers with 173 rankings.</w:t>
            </w:r>
          </w:p>
        </w:tc>
        <w:tc>
          <w:tcPr>
            <w:tcW w:w="3498" w:type="dxa"/>
          </w:tcPr>
          <w:p w14:paraId="38964CE7" w14:textId="146D0F04" w:rsidR="00A74295" w:rsidRPr="00A307F6" w:rsidRDefault="00706D83" w:rsidP="00C80C61">
            <w:pPr>
              <w:jc w:val="both"/>
              <w:rPr>
                <w:rFonts w:ascii="Arial" w:hAnsi="Arial" w:cs="Arial"/>
                <w:sz w:val="24"/>
                <w:szCs w:val="24"/>
              </w:rPr>
            </w:pPr>
            <w:r w:rsidRPr="00706D83">
              <w:rPr>
                <w:rFonts w:ascii="Arial" w:hAnsi="Arial" w:cs="Arial"/>
                <w:sz w:val="24"/>
                <w:szCs w:val="24"/>
              </w:rPr>
              <w:t>In the same news box analysis, The Telegraph achieved 10.71% visibility with 139 rankings, placing fourth. This suggests that their topical visibility in Google's news ecosystem is a bit lower compared to the BBC.</w:t>
            </w:r>
          </w:p>
        </w:tc>
      </w:tr>
      <w:tr w:rsidR="00A74295" w:rsidRPr="00A307F6" w14:paraId="18A752D5" w14:textId="77777777" w:rsidTr="004346A1">
        <w:trPr>
          <w:trHeight w:val="684"/>
        </w:trPr>
        <w:tc>
          <w:tcPr>
            <w:tcW w:w="2689" w:type="dxa"/>
          </w:tcPr>
          <w:p w14:paraId="1C720EB2" w14:textId="79ECD234" w:rsidR="00A74295" w:rsidRPr="00A307F6" w:rsidRDefault="00C623AA" w:rsidP="00C80C61">
            <w:pPr>
              <w:jc w:val="both"/>
              <w:rPr>
                <w:rFonts w:ascii="Arial" w:hAnsi="Arial" w:cs="Arial"/>
                <w:sz w:val="24"/>
                <w:szCs w:val="24"/>
              </w:rPr>
            </w:pPr>
            <w:r w:rsidRPr="00C623AA">
              <w:rPr>
                <w:rFonts w:ascii="Arial" w:hAnsi="Arial" w:cs="Arial"/>
                <w:sz w:val="24"/>
                <w:szCs w:val="24"/>
              </w:rPr>
              <w:t>Mobile Friendliness</w:t>
            </w:r>
          </w:p>
        </w:tc>
        <w:tc>
          <w:tcPr>
            <w:tcW w:w="3402" w:type="dxa"/>
          </w:tcPr>
          <w:p w14:paraId="5EAA7BD5" w14:textId="1E6DC0C9" w:rsidR="00A74295" w:rsidRPr="00A307F6" w:rsidRDefault="00041683" w:rsidP="00C80C61">
            <w:pPr>
              <w:jc w:val="both"/>
              <w:rPr>
                <w:rFonts w:ascii="Arial" w:hAnsi="Arial" w:cs="Arial"/>
                <w:sz w:val="24"/>
                <w:szCs w:val="24"/>
              </w:rPr>
            </w:pPr>
            <w:r w:rsidRPr="00041683">
              <w:rPr>
                <w:rFonts w:ascii="Arial" w:hAnsi="Arial" w:cs="Arial"/>
                <w:sz w:val="24"/>
                <w:szCs w:val="24"/>
              </w:rPr>
              <w:t>BBC was a pioneer in mobile-friendly design and launched a responsive homepage in 2012 that adapts to different devices. However, a recent analysis also pointed out that 'there are some gaps in mobile responsiveness'.</w:t>
            </w:r>
          </w:p>
        </w:tc>
        <w:tc>
          <w:tcPr>
            <w:tcW w:w="3498" w:type="dxa"/>
          </w:tcPr>
          <w:p w14:paraId="4D5D8AEC" w14:textId="6D529C9F" w:rsidR="00A74295" w:rsidRPr="00A307F6" w:rsidRDefault="00EF707B" w:rsidP="00C80C61">
            <w:pPr>
              <w:jc w:val="both"/>
              <w:rPr>
                <w:rFonts w:ascii="Arial" w:hAnsi="Arial" w:cs="Arial"/>
                <w:sz w:val="24"/>
                <w:szCs w:val="24"/>
              </w:rPr>
            </w:pPr>
            <w:r w:rsidRPr="00EF707B">
              <w:rPr>
                <w:rFonts w:ascii="Arial" w:hAnsi="Arial" w:cs="Arial"/>
                <w:sz w:val="24"/>
                <w:szCs w:val="24"/>
              </w:rPr>
              <w:t xml:space="preserve">The Telegraph's website was relaunched in 2016 to be 'fully responsive,' and since then they've also invested in a new mobile app for faster performance. Despite these efforts, user reviews for their app are still pretty bad, with frequent crashes, slow loading, </w:t>
            </w:r>
            <w:r w:rsidRPr="00EF707B">
              <w:rPr>
                <w:rFonts w:ascii="Arial" w:hAnsi="Arial" w:cs="Arial"/>
                <w:sz w:val="24"/>
                <w:szCs w:val="24"/>
              </w:rPr>
              <w:lastRenderedPageBreak/>
              <w:t>and intrusive ads that ruin the mobile experience being pointed out.</w:t>
            </w:r>
          </w:p>
        </w:tc>
      </w:tr>
      <w:tr w:rsidR="00A74295" w:rsidRPr="00A307F6" w14:paraId="0A41992C" w14:textId="77777777" w:rsidTr="004346A1">
        <w:trPr>
          <w:trHeight w:val="709"/>
        </w:trPr>
        <w:tc>
          <w:tcPr>
            <w:tcW w:w="2689" w:type="dxa"/>
          </w:tcPr>
          <w:p w14:paraId="17221913" w14:textId="798C15E9" w:rsidR="00A74295" w:rsidRPr="00A307F6" w:rsidRDefault="00A21B76" w:rsidP="001245C8">
            <w:pPr>
              <w:jc w:val="both"/>
              <w:rPr>
                <w:rFonts w:ascii="Arial" w:hAnsi="Arial" w:cs="Arial"/>
                <w:sz w:val="24"/>
                <w:szCs w:val="24"/>
              </w:rPr>
            </w:pPr>
            <w:r w:rsidRPr="00A21B76">
              <w:rPr>
                <w:rFonts w:ascii="Arial" w:hAnsi="Arial" w:cs="Arial"/>
                <w:sz w:val="24"/>
                <w:szCs w:val="24"/>
              </w:rPr>
              <w:lastRenderedPageBreak/>
              <w:t>Conclusion</w:t>
            </w:r>
          </w:p>
        </w:tc>
        <w:tc>
          <w:tcPr>
            <w:tcW w:w="3402" w:type="dxa"/>
          </w:tcPr>
          <w:p w14:paraId="1228B05E" w14:textId="5439A98F" w:rsidR="00A74295" w:rsidRPr="00A307F6" w:rsidRDefault="00225842" w:rsidP="001245C8">
            <w:pPr>
              <w:jc w:val="both"/>
              <w:rPr>
                <w:rFonts w:ascii="Arial" w:hAnsi="Arial" w:cs="Arial"/>
                <w:sz w:val="24"/>
                <w:szCs w:val="24"/>
              </w:rPr>
            </w:pPr>
            <w:r w:rsidRPr="00225842">
              <w:rPr>
                <w:rFonts w:ascii="Arial" w:hAnsi="Arial" w:cs="Arial"/>
                <w:sz w:val="24"/>
                <w:szCs w:val="24"/>
              </w:rPr>
              <w:t>The BBC website shows a strong, long-term commitment to accessibility and has a well-organized approach to usability. While it faces challenges with content density and mobile optimization, its core principles are solid.</w:t>
            </w:r>
          </w:p>
        </w:tc>
        <w:tc>
          <w:tcPr>
            <w:tcW w:w="3498" w:type="dxa"/>
          </w:tcPr>
          <w:p w14:paraId="3E02BE0C" w14:textId="496ABD4A" w:rsidR="00A74295" w:rsidRPr="00A307F6" w:rsidRDefault="006154DF" w:rsidP="001245C8">
            <w:pPr>
              <w:jc w:val="both"/>
              <w:rPr>
                <w:rFonts w:ascii="Arial" w:hAnsi="Arial" w:cs="Arial"/>
                <w:sz w:val="24"/>
                <w:szCs w:val="24"/>
              </w:rPr>
            </w:pPr>
            <w:r w:rsidRPr="006154DF">
              <w:rPr>
                <w:rFonts w:ascii="Arial" w:hAnsi="Arial" w:cs="Arial"/>
                <w:sz w:val="24"/>
                <w:szCs w:val="24"/>
              </w:rPr>
              <w:t>Telegraph has made technological advances to improve mobile performance and web vitals. However, its user-friendly usability has been heavily affected by the cluttered interface and occasional annoying ads, and user reviews for the app are quite negative. Its accessibility practices haven't been highlighted, and its SEO visibility is slightly lower than BBC's.</w:t>
            </w:r>
          </w:p>
        </w:tc>
      </w:tr>
    </w:tbl>
    <w:p w14:paraId="3869D403" w14:textId="77777777" w:rsidR="00EF7C5C" w:rsidRDefault="00EF7C5C" w:rsidP="00C80C61">
      <w:pPr>
        <w:jc w:val="both"/>
        <w:rPr>
          <w:rFonts w:ascii="Arial" w:hAnsi="Arial" w:cs="Arial"/>
          <w:sz w:val="24"/>
          <w:szCs w:val="24"/>
        </w:rPr>
      </w:pPr>
    </w:p>
    <w:p w14:paraId="002DC587" w14:textId="77777777" w:rsidR="003C174E" w:rsidRDefault="003C174E" w:rsidP="00C80C61">
      <w:pPr>
        <w:jc w:val="both"/>
        <w:rPr>
          <w:rFonts w:ascii="Arial" w:hAnsi="Arial" w:cs="Arial"/>
          <w:sz w:val="24"/>
          <w:szCs w:val="24"/>
        </w:rPr>
      </w:pPr>
    </w:p>
    <w:p w14:paraId="43D45718" w14:textId="207D7031" w:rsidR="003C174E" w:rsidRDefault="00FB45B5" w:rsidP="00C80C61">
      <w:pPr>
        <w:jc w:val="both"/>
        <w:rPr>
          <w:rFonts w:ascii="Arial" w:hAnsi="Arial" w:cs="Arial"/>
          <w:color w:val="EE0000"/>
          <w:sz w:val="44"/>
          <w:szCs w:val="44"/>
        </w:rPr>
      </w:pPr>
      <w:r w:rsidRPr="00FB45B5">
        <w:rPr>
          <w:rFonts w:ascii="Arial" w:hAnsi="Arial" w:cs="Arial"/>
          <w:color w:val="EE0000"/>
          <w:sz w:val="44"/>
          <w:szCs w:val="44"/>
        </w:rPr>
        <w:t>References</w:t>
      </w:r>
    </w:p>
    <w:p w14:paraId="173AF15F" w14:textId="140B7E3D" w:rsidR="007A6FBC" w:rsidRDefault="007A6FBC" w:rsidP="007A6FBC">
      <w:pPr>
        <w:jc w:val="both"/>
        <w:rPr>
          <w:rFonts w:ascii="Arial" w:hAnsi="Arial" w:cs="Arial"/>
          <w:sz w:val="24"/>
          <w:szCs w:val="24"/>
        </w:rPr>
      </w:pPr>
      <w:r w:rsidRPr="007A6FBC">
        <w:rPr>
          <w:rFonts w:ascii="Calibri" w:eastAsia="Times New Roman" w:hAnsi="Calibri" w:cs="Calibri"/>
          <w:sz w:val="24"/>
          <w:szCs w:val="24"/>
          <w:lang w:eastAsia="en-GB"/>
        </w:rPr>
        <w:t xml:space="preserve"> </w:t>
      </w:r>
      <w:r w:rsidRPr="007A6FBC">
        <w:rPr>
          <w:rFonts w:ascii="Arial" w:hAnsi="Arial" w:cs="Arial"/>
          <w:sz w:val="24"/>
          <w:szCs w:val="24"/>
        </w:rPr>
        <w:t>[1]</w:t>
      </w:r>
      <w:r>
        <w:rPr>
          <w:rFonts w:ascii="Arial" w:hAnsi="Arial" w:cs="Arial"/>
          <w:sz w:val="24"/>
          <w:szCs w:val="24"/>
        </w:rPr>
        <w:t xml:space="preserve"> </w:t>
      </w:r>
      <w:r w:rsidRPr="007A6FBC">
        <w:rPr>
          <w:rFonts w:ascii="Arial" w:hAnsi="Arial" w:cs="Arial"/>
          <w:sz w:val="24"/>
          <w:szCs w:val="24"/>
        </w:rPr>
        <w:t xml:space="preserve">D. Adams, “HTML Validator,” </w:t>
      </w:r>
      <w:r w:rsidRPr="007A6FBC">
        <w:rPr>
          <w:rFonts w:ascii="Arial" w:hAnsi="Arial" w:cs="Arial"/>
          <w:i/>
          <w:iCs/>
          <w:sz w:val="24"/>
          <w:szCs w:val="24"/>
        </w:rPr>
        <w:t>CodeShack</w:t>
      </w:r>
      <w:r w:rsidRPr="007A6FBC">
        <w:rPr>
          <w:rFonts w:ascii="Arial" w:hAnsi="Arial" w:cs="Arial"/>
          <w:sz w:val="24"/>
          <w:szCs w:val="24"/>
        </w:rPr>
        <w:t>, 2026. https://codeshack.io/html-validator/ (accessed July 10, 2026).</w:t>
      </w:r>
    </w:p>
    <w:p w14:paraId="0C2947A0" w14:textId="3F90E455" w:rsidR="00AC6A66" w:rsidRPr="00AC6A66" w:rsidRDefault="00AC6A66" w:rsidP="00AC6A66">
      <w:pPr>
        <w:jc w:val="both"/>
        <w:rPr>
          <w:rFonts w:ascii="Arial" w:hAnsi="Arial" w:cs="Arial"/>
          <w:sz w:val="24"/>
          <w:szCs w:val="24"/>
        </w:rPr>
      </w:pPr>
      <w:r w:rsidRPr="00AC6A66">
        <w:rPr>
          <w:rFonts w:ascii="Arial" w:hAnsi="Arial" w:cs="Arial"/>
          <w:sz w:val="24"/>
          <w:szCs w:val="24"/>
        </w:rPr>
        <w:t>[</w:t>
      </w:r>
      <w:r w:rsidR="003C4A5C">
        <w:rPr>
          <w:rFonts w:ascii="Arial" w:hAnsi="Arial" w:cs="Arial"/>
          <w:sz w:val="24"/>
          <w:szCs w:val="24"/>
        </w:rPr>
        <w:t>2</w:t>
      </w:r>
      <w:r w:rsidRPr="00AC6A66">
        <w:rPr>
          <w:rFonts w:ascii="Arial" w:hAnsi="Arial" w:cs="Arial"/>
          <w:sz w:val="24"/>
          <w:szCs w:val="24"/>
        </w:rPr>
        <w:t>]</w:t>
      </w:r>
      <w:r w:rsidR="003C4A5C">
        <w:rPr>
          <w:rFonts w:ascii="Arial" w:hAnsi="Arial" w:cs="Arial"/>
          <w:sz w:val="24"/>
          <w:szCs w:val="24"/>
        </w:rPr>
        <w:t xml:space="preserve"> </w:t>
      </w:r>
      <w:r w:rsidRPr="00AC6A66">
        <w:rPr>
          <w:rFonts w:ascii="Arial" w:hAnsi="Arial" w:cs="Arial"/>
          <w:sz w:val="24"/>
          <w:szCs w:val="24"/>
        </w:rPr>
        <w:t xml:space="preserve">W3C, “The W3C CSS Validation Service,” </w:t>
      </w:r>
      <w:r w:rsidRPr="00AC6A66">
        <w:rPr>
          <w:rFonts w:ascii="Arial" w:hAnsi="Arial" w:cs="Arial"/>
          <w:i/>
          <w:iCs/>
          <w:sz w:val="24"/>
          <w:szCs w:val="24"/>
        </w:rPr>
        <w:t>W3.org</w:t>
      </w:r>
      <w:r w:rsidRPr="00AC6A66">
        <w:rPr>
          <w:rFonts w:ascii="Arial" w:hAnsi="Arial" w:cs="Arial"/>
          <w:sz w:val="24"/>
          <w:szCs w:val="24"/>
        </w:rPr>
        <w:t>, 2009. https://jigsaw.w3.org/css-validator/#validate_by_input (accessed July 10, 2026).</w:t>
      </w:r>
    </w:p>
    <w:p w14:paraId="587EC46B" w14:textId="1BAC0D11" w:rsidR="00136A6C" w:rsidRDefault="00136A6C" w:rsidP="00136A6C">
      <w:pPr>
        <w:jc w:val="both"/>
        <w:rPr>
          <w:rFonts w:ascii="Arial" w:hAnsi="Arial" w:cs="Arial"/>
          <w:sz w:val="24"/>
          <w:szCs w:val="24"/>
        </w:rPr>
      </w:pPr>
      <w:r w:rsidRPr="00136A6C">
        <w:rPr>
          <w:rFonts w:ascii="Arial" w:hAnsi="Arial" w:cs="Arial"/>
          <w:sz w:val="24"/>
          <w:szCs w:val="24"/>
        </w:rPr>
        <w:t>[</w:t>
      </w:r>
      <w:r>
        <w:rPr>
          <w:rFonts w:ascii="Arial" w:hAnsi="Arial" w:cs="Arial"/>
          <w:sz w:val="24"/>
          <w:szCs w:val="24"/>
        </w:rPr>
        <w:t>3</w:t>
      </w:r>
      <w:r w:rsidRPr="00136A6C">
        <w:rPr>
          <w:rFonts w:ascii="Arial" w:hAnsi="Arial" w:cs="Arial"/>
          <w:sz w:val="24"/>
          <w:szCs w:val="24"/>
        </w:rPr>
        <w:t>]</w:t>
      </w:r>
      <w:r>
        <w:rPr>
          <w:rFonts w:ascii="Arial" w:hAnsi="Arial" w:cs="Arial"/>
          <w:sz w:val="24"/>
          <w:szCs w:val="24"/>
        </w:rPr>
        <w:t xml:space="preserve"> </w:t>
      </w:r>
      <w:r w:rsidRPr="00136A6C">
        <w:rPr>
          <w:rFonts w:ascii="Arial" w:hAnsi="Arial" w:cs="Arial"/>
          <w:sz w:val="24"/>
          <w:szCs w:val="24"/>
        </w:rPr>
        <w:t xml:space="preserve">D. Belanche, L. V. Casaló, and M. Guinalíu, “Website usability, consumer satisfaction and the intention to use a website: The moderating effect of perceived risk,” </w:t>
      </w:r>
      <w:r w:rsidRPr="00136A6C">
        <w:rPr>
          <w:rFonts w:ascii="Arial" w:hAnsi="Arial" w:cs="Arial"/>
          <w:i/>
          <w:iCs/>
          <w:sz w:val="24"/>
          <w:szCs w:val="24"/>
        </w:rPr>
        <w:t>Journal of Retailing and Consumer Services</w:t>
      </w:r>
      <w:r w:rsidRPr="00136A6C">
        <w:rPr>
          <w:rFonts w:ascii="Arial" w:hAnsi="Arial" w:cs="Arial"/>
          <w:sz w:val="24"/>
          <w:szCs w:val="24"/>
        </w:rPr>
        <w:t>, vol. 19, no. 1, pp. 124–132, Jan. 2012, doi: 10.1016/j.jretconser.2011.11.001.</w:t>
      </w:r>
    </w:p>
    <w:p w14:paraId="0EE65AEC" w14:textId="5652A8C1" w:rsidR="005C33F7" w:rsidRPr="005C33F7" w:rsidRDefault="005C33F7" w:rsidP="005C33F7">
      <w:pPr>
        <w:jc w:val="both"/>
        <w:rPr>
          <w:rFonts w:ascii="Arial" w:hAnsi="Arial" w:cs="Arial"/>
          <w:sz w:val="24"/>
          <w:szCs w:val="24"/>
        </w:rPr>
      </w:pPr>
      <w:r w:rsidRPr="005C33F7">
        <w:rPr>
          <w:rFonts w:ascii="Arial" w:hAnsi="Arial" w:cs="Arial"/>
          <w:sz w:val="24"/>
          <w:szCs w:val="24"/>
        </w:rPr>
        <w:t>[</w:t>
      </w:r>
      <w:r>
        <w:rPr>
          <w:rFonts w:ascii="Arial" w:hAnsi="Arial" w:cs="Arial"/>
          <w:sz w:val="24"/>
          <w:szCs w:val="24"/>
        </w:rPr>
        <w:t>4</w:t>
      </w:r>
      <w:r w:rsidRPr="005C33F7">
        <w:rPr>
          <w:rFonts w:ascii="Arial" w:hAnsi="Arial" w:cs="Arial"/>
          <w:sz w:val="24"/>
          <w:szCs w:val="24"/>
        </w:rPr>
        <w:t>]</w:t>
      </w:r>
      <w:r>
        <w:rPr>
          <w:rFonts w:ascii="Arial" w:hAnsi="Arial" w:cs="Arial"/>
          <w:sz w:val="24"/>
          <w:szCs w:val="24"/>
        </w:rPr>
        <w:t xml:space="preserve"> </w:t>
      </w:r>
      <w:r w:rsidRPr="005C33F7">
        <w:rPr>
          <w:rFonts w:ascii="Arial" w:hAnsi="Arial" w:cs="Arial"/>
          <w:sz w:val="24"/>
          <w:szCs w:val="24"/>
        </w:rPr>
        <w:t xml:space="preserve">J. R. Fichtner and T. J. Strader, “An analysis of U.S. website accessibility court cases: are standalone websites subject to ADA requirements?,” </w:t>
      </w:r>
      <w:r w:rsidRPr="005C33F7">
        <w:rPr>
          <w:rFonts w:ascii="Arial" w:hAnsi="Arial" w:cs="Arial"/>
          <w:i/>
          <w:iCs/>
          <w:sz w:val="24"/>
          <w:szCs w:val="24"/>
        </w:rPr>
        <w:t>Universal Access in the Information Society</w:t>
      </w:r>
      <w:r w:rsidRPr="005C33F7">
        <w:rPr>
          <w:rFonts w:ascii="Arial" w:hAnsi="Arial" w:cs="Arial"/>
          <w:sz w:val="24"/>
          <w:szCs w:val="24"/>
        </w:rPr>
        <w:t>, vol. 24, no. 1, pp. 517–533, Jan. 2024, doi: 10.1007/s10209-023-01080-0.</w:t>
      </w:r>
    </w:p>
    <w:p w14:paraId="14C84FAA" w14:textId="10F8D45B" w:rsidR="00C2664A" w:rsidRPr="00C2664A" w:rsidRDefault="00C2664A" w:rsidP="00C2664A">
      <w:pPr>
        <w:jc w:val="both"/>
        <w:rPr>
          <w:rFonts w:ascii="Arial" w:hAnsi="Arial" w:cs="Arial"/>
          <w:sz w:val="24"/>
          <w:szCs w:val="24"/>
        </w:rPr>
      </w:pPr>
      <w:r w:rsidRPr="00C2664A">
        <w:rPr>
          <w:rFonts w:ascii="Arial" w:hAnsi="Arial" w:cs="Arial"/>
          <w:sz w:val="24"/>
          <w:szCs w:val="24"/>
        </w:rPr>
        <w:t>[</w:t>
      </w:r>
      <w:r>
        <w:rPr>
          <w:rFonts w:ascii="Arial" w:hAnsi="Arial" w:cs="Arial"/>
          <w:sz w:val="24"/>
          <w:szCs w:val="24"/>
        </w:rPr>
        <w:t>5</w:t>
      </w:r>
      <w:r w:rsidRPr="00C2664A">
        <w:rPr>
          <w:rFonts w:ascii="Arial" w:hAnsi="Arial" w:cs="Arial"/>
          <w:sz w:val="24"/>
          <w:szCs w:val="24"/>
        </w:rPr>
        <w:t>]</w:t>
      </w:r>
      <w:r>
        <w:rPr>
          <w:rFonts w:ascii="Arial" w:hAnsi="Arial" w:cs="Arial"/>
          <w:sz w:val="24"/>
          <w:szCs w:val="24"/>
        </w:rPr>
        <w:t xml:space="preserve"> </w:t>
      </w:r>
      <w:r w:rsidRPr="00C2664A">
        <w:rPr>
          <w:rFonts w:ascii="Arial" w:hAnsi="Arial" w:cs="Arial"/>
          <w:sz w:val="24"/>
          <w:szCs w:val="24"/>
        </w:rPr>
        <w:t xml:space="preserve">U. F. Ahmad, J. Mahdee, and N. Abu Bakar, “Search engine optimisation (SEO) strategy as determinants to enhance the online brand positioning [version 2; peer review: 1 approved, 1 approved with reservations],” </w:t>
      </w:r>
      <w:r w:rsidRPr="00C2664A">
        <w:rPr>
          <w:rFonts w:ascii="Arial" w:hAnsi="Arial" w:cs="Arial"/>
          <w:i/>
          <w:iCs/>
          <w:sz w:val="24"/>
          <w:szCs w:val="24"/>
        </w:rPr>
        <w:t>F1000 research</w:t>
      </w:r>
      <w:r w:rsidRPr="00C2664A">
        <w:rPr>
          <w:rFonts w:ascii="Arial" w:hAnsi="Arial" w:cs="Arial"/>
          <w:sz w:val="24"/>
          <w:szCs w:val="24"/>
        </w:rPr>
        <w:t>, vol. 11, p. 714, 2022, doi: 10.12688/f1000research.73382.2.</w:t>
      </w:r>
    </w:p>
    <w:p w14:paraId="2A5EFACD" w14:textId="57F442CE" w:rsidR="00136A6C" w:rsidRPr="00136A6C" w:rsidRDefault="00136A6C" w:rsidP="00136A6C">
      <w:pPr>
        <w:jc w:val="both"/>
        <w:rPr>
          <w:rFonts w:ascii="Arial" w:hAnsi="Arial" w:cs="Arial"/>
          <w:sz w:val="24"/>
          <w:szCs w:val="24"/>
        </w:rPr>
      </w:pPr>
    </w:p>
    <w:p w14:paraId="2D028C98" w14:textId="77777777" w:rsidR="00271397" w:rsidRPr="00271397" w:rsidRDefault="00271397" w:rsidP="00C80C61">
      <w:pPr>
        <w:jc w:val="both"/>
        <w:rPr>
          <w:rFonts w:ascii="Arial" w:hAnsi="Arial" w:cs="Arial"/>
          <w:sz w:val="24"/>
          <w:szCs w:val="24"/>
        </w:rPr>
      </w:pPr>
    </w:p>
    <w:sectPr w:rsidR="00271397" w:rsidRPr="002713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EEC24" w14:textId="77777777" w:rsidR="007449BA" w:rsidRDefault="007449BA" w:rsidP="008E4CC3">
      <w:pPr>
        <w:spacing w:after="0" w:line="240" w:lineRule="auto"/>
      </w:pPr>
      <w:r>
        <w:separator/>
      </w:r>
    </w:p>
  </w:endnote>
  <w:endnote w:type="continuationSeparator" w:id="0">
    <w:p w14:paraId="38E02FF0" w14:textId="77777777" w:rsidR="007449BA" w:rsidRDefault="007449BA" w:rsidP="008E4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E2E57" w14:textId="77777777" w:rsidR="007449BA" w:rsidRDefault="007449BA" w:rsidP="008E4CC3">
      <w:pPr>
        <w:spacing w:after="0" w:line="240" w:lineRule="auto"/>
      </w:pPr>
      <w:r>
        <w:separator/>
      </w:r>
    </w:p>
  </w:footnote>
  <w:footnote w:type="continuationSeparator" w:id="0">
    <w:p w14:paraId="70B779F5" w14:textId="77777777" w:rsidR="007449BA" w:rsidRDefault="007449BA" w:rsidP="008E4C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5BE"/>
    <w:rsid w:val="00001EC0"/>
    <w:rsid w:val="00007585"/>
    <w:rsid w:val="00022899"/>
    <w:rsid w:val="000305BE"/>
    <w:rsid w:val="00041683"/>
    <w:rsid w:val="00055D54"/>
    <w:rsid w:val="000749C8"/>
    <w:rsid w:val="00075683"/>
    <w:rsid w:val="000C0AB0"/>
    <w:rsid w:val="000C3874"/>
    <w:rsid w:val="00101E97"/>
    <w:rsid w:val="00114BBA"/>
    <w:rsid w:val="00136A6C"/>
    <w:rsid w:val="00142768"/>
    <w:rsid w:val="00147714"/>
    <w:rsid w:val="00163017"/>
    <w:rsid w:val="00164B7E"/>
    <w:rsid w:val="00197E41"/>
    <w:rsid w:val="001B15A8"/>
    <w:rsid w:val="001C1274"/>
    <w:rsid w:val="001F4041"/>
    <w:rsid w:val="001F7E73"/>
    <w:rsid w:val="00225842"/>
    <w:rsid w:val="00226BEF"/>
    <w:rsid w:val="00267CDE"/>
    <w:rsid w:val="00271397"/>
    <w:rsid w:val="0028023A"/>
    <w:rsid w:val="00282391"/>
    <w:rsid w:val="002C6008"/>
    <w:rsid w:val="002D71CE"/>
    <w:rsid w:val="003127EF"/>
    <w:rsid w:val="00330E84"/>
    <w:rsid w:val="00344B2E"/>
    <w:rsid w:val="00363BAD"/>
    <w:rsid w:val="0037184F"/>
    <w:rsid w:val="0037383D"/>
    <w:rsid w:val="003A1D5F"/>
    <w:rsid w:val="003B3AC0"/>
    <w:rsid w:val="003C174E"/>
    <w:rsid w:val="003C4A5C"/>
    <w:rsid w:val="0040304E"/>
    <w:rsid w:val="00414201"/>
    <w:rsid w:val="004346A1"/>
    <w:rsid w:val="00446A3D"/>
    <w:rsid w:val="004D1CF5"/>
    <w:rsid w:val="00534EBE"/>
    <w:rsid w:val="00540638"/>
    <w:rsid w:val="00566F52"/>
    <w:rsid w:val="00572A26"/>
    <w:rsid w:val="00574B36"/>
    <w:rsid w:val="00574E1D"/>
    <w:rsid w:val="00581CF1"/>
    <w:rsid w:val="005947FE"/>
    <w:rsid w:val="005C33F7"/>
    <w:rsid w:val="006154DF"/>
    <w:rsid w:val="0062783F"/>
    <w:rsid w:val="00631683"/>
    <w:rsid w:val="00634BF0"/>
    <w:rsid w:val="00647083"/>
    <w:rsid w:val="00687A80"/>
    <w:rsid w:val="00687C02"/>
    <w:rsid w:val="006D2F83"/>
    <w:rsid w:val="006E3503"/>
    <w:rsid w:val="00706D83"/>
    <w:rsid w:val="00737590"/>
    <w:rsid w:val="00743CE6"/>
    <w:rsid w:val="007449BA"/>
    <w:rsid w:val="007514E5"/>
    <w:rsid w:val="007629F7"/>
    <w:rsid w:val="0078075D"/>
    <w:rsid w:val="007A1A93"/>
    <w:rsid w:val="007A526F"/>
    <w:rsid w:val="007A6FBC"/>
    <w:rsid w:val="007C6C60"/>
    <w:rsid w:val="007C7CA4"/>
    <w:rsid w:val="00810149"/>
    <w:rsid w:val="0081449C"/>
    <w:rsid w:val="00836FAD"/>
    <w:rsid w:val="008457B8"/>
    <w:rsid w:val="00876C68"/>
    <w:rsid w:val="00882867"/>
    <w:rsid w:val="008B4B56"/>
    <w:rsid w:val="008E0640"/>
    <w:rsid w:val="008E4CC3"/>
    <w:rsid w:val="00902400"/>
    <w:rsid w:val="009264E8"/>
    <w:rsid w:val="0092680C"/>
    <w:rsid w:val="00994932"/>
    <w:rsid w:val="009D3946"/>
    <w:rsid w:val="009F183C"/>
    <w:rsid w:val="00A12344"/>
    <w:rsid w:val="00A144B1"/>
    <w:rsid w:val="00A21B76"/>
    <w:rsid w:val="00A26C14"/>
    <w:rsid w:val="00A307F6"/>
    <w:rsid w:val="00A35E6F"/>
    <w:rsid w:val="00A74295"/>
    <w:rsid w:val="00A75173"/>
    <w:rsid w:val="00A8255A"/>
    <w:rsid w:val="00A84048"/>
    <w:rsid w:val="00A84204"/>
    <w:rsid w:val="00AB72C7"/>
    <w:rsid w:val="00AC6A66"/>
    <w:rsid w:val="00AD1217"/>
    <w:rsid w:val="00AD1E83"/>
    <w:rsid w:val="00AE5B29"/>
    <w:rsid w:val="00B0502F"/>
    <w:rsid w:val="00B06336"/>
    <w:rsid w:val="00B506EE"/>
    <w:rsid w:val="00B82FEC"/>
    <w:rsid w:val="00B8475E"/>
    <w:rsid w:val="00BB6B87"/>
    <w:rsid w:val="00BC5F34"/>
    <w:rsid w:val="00BF4002"/>
    <w:rsid w:val="00BF6D32"/>
    <w:rsid w:val="00C2664A"/>
    <w:rsid w:val="00C3137B"/>
    <w:rsid w:val="00C31873"/>
    <w:rsid w:val="00C623AA"/>
    <w:rsid w:val="00C6641C"/>
    <w:rsid w:val="00C711AB"/>
    <w:rsid w:val="00C7657D"/>
    <w:rsid w:val="00C80C61"/>
    <w:rsid w:val="00CF140F"/>
    <w:rsid w:val="00D33D7B"/>
    <w:rsid w:val="00D549F2"/>
    <w:rsid w:val="00D67C3B"/>
    <w:rsid w:val="00D70A72"/>
    <w:rsid w:val="00DA131B"/>
    <w:rsid w:val="00DC1F9A"/>
    <w:rsid w:val="00DE030A"/>
    <w:rsid w:val="00DF57C3"/>
    <w:rsid w:val="00E20CA1"/>
    <w:rsid w:val="00E71D23"/>
    <w:rsid w:val="00E82D00"/>
    <w:rsid w:val="00E954BF"/>
    <w:rsid w:val="00EB613A"/>
    <w:rsid w:val="00EF32A2"/>
    <w:rsid w:val="00EF707B"/>
    <w:rsid w:val="00EF7C5C"/>
    <w:rsid w:val="00F01698"/>
    <w:rsid w:val="00F145BB"/>
    <w:rsid w:val="00F16040"/>
    <w:rsid w:val="00F17628"/>
    <w:rsid w:val="00F2442C"/>
    <w:rsid w:val="00F506EF"/>
    <w:rsid w:val="00F56299"/>
    <w:rsid w:val="00F67AC5"/>
    <w:rsid w:val="00F81019"/>
    <w:rsid w:val="00FA4377"/>
    <w:rsid w:val="00FA558C"/>
    <w:rsid w:val="00FA6B37"/>
    <w:rsid w:val="00FB45B5"/>
    <w:rsid w:val="00FD6547"/>
    <w:rsid w:val="00FD7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C164F"/>
  <w15:chartTrackingRefBased/>
  <w15:docId w15:val="{09971373-1F59-4FD7-A672-B4732EA0F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299"/>
  </w:style>
  <w:style w:type="paragraph" w:styleId="Heading1">
    <w:name w:val="heading 1"/>
    <w:basedOn w:val="Normal"/>
    <w:next w:val="Normal"/>
    <w:link w:val="Heading1Char"/>
    <w:uiPriority w:val="9"/>
    <w:qFormat/>
    <w:rsid w:val="00F56299"/>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629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5629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5629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5629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5629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5629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5629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5629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29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5629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5629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5629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5629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5629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5629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56299"/>
    <w:rPr>
      <w:b/>
      <w:bCs/>
      <w:i/>
      <w:iCs/>
    </w:rPr>
  </w:style>
  <w:style w:type="paragraph" w:styleId="Title">
    <w:name w:val="Title"/>
    <w:basedOn w:val="Normal"/>
    <w:next w:val="Normal"/>
    <w:link w:val="TitleChar"/>
    <w:uiPriority w:val="10"/>
    <w:qFormat/>
    <w:rsid w:val="00F56299"/>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F56299"/>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F56299"/>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F56299"/>
    <w:rPr>
      <w:color w:val="0E2841" w:themeColor="text2"/>
      <w:sz w:val="28"/>
      <w:szCs w:val="28"/>
    </w:rPr>
  </w:style>
  <w:style w:type="paragraph" w:styleId="Quote">
    <w:name w:val="Quote"/>
    <w:basedOn w:val="Normal"/>
    <w:next w:val="Normal"/>
    <w:link w:val="QuoteChar"/>
    <w:uiPriority w:val="29"/>
    <w:qFormat/>
    <w:rsid w:val="00F56299"/>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F56299"/>
    <w:rPr>
      <w:i/>
      <w:iCs/>
      <w:color w:val="124F1A" w:themeColor="accent3" w:themeShade="BF"/>
      <w:sz w:val="24"/>
      <w:szCs w:val="24"/>
    </w:rPr>
  </w:style>
  <w:style w:type="paragraph" w:styleId="ListParagraph">
    <w:name w:val="List Paragraph"/>
    <w:basedOn w:val="Normal"/>
    <w:uiPriority w:val="34"/>
    <w:qFormat/>
    <w:rsid w:val="000305BE"/>
    <w:pPr>
      <w:ind w:left="720"/>
      <w:contextualSpacing/>
    </w:pPr>
  </w:style>
  <w:style w:type="character" w:styleId="IntenseEmphasis">
    <w:name w:val="Intense Emphasis"/>
    <w:basedOn w:val="DefaultParagraphFont"/>
    <w:uiPriority w:val="21"/>
    <w:qFormat/>
    <w:rsid w:val="00F56299"/>
    <w:rPr>
      <w:b/>
      <w:bCs/>
      <w:i/>
      <w:iCs/>
      <w:color w:val="auto"/>
    </w:rPr>
  </w:style>
  <w:style w:type="paragraph" w:styleId="IntenseQuote">
    <w:name w:val="Intense Quote"/>
    <w:basedOn w:val="Normal"/>
    <w:next w:val="Normal"/>
    <w:link w:val="IntenseQuoteChar"/>
    <w:uiPriority w:val="30"/>
    <w:qFormat/>
    <w:rsid w:val="00F56299"/>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F56299"/>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F56299"/>
    <w:rPr>
      <w:b/>
      <w:bCs/>
      <w:caps w:val="0"/>
      <w:smallCaps/>
      <w:color w:val="auto"/>
      <w:spacing w:val="0"/>
      <w:u w:val="single"/>
    </w:rPr>
  </w:style>
  <w:style w:type="paragraph" w:styleId="Caption">
    <w:name w:val="caption"/>
    <w:basedOn w:val="Normal"/>
    <w:next w:val="Normal"/>
    <w:uiPriority w:val="35"/>
    <w:semiHidden/>
    <w:unhideWhenUsed/>
    <w:qFormat/>
    <w:rsid w:val="00F56299"/>
    <w:pPr>
      <w:spacing w:line="240" w:lineRule="auto"/>
    </w:pPr>
    <w:rPr>
      <w:b/>
      <w:bCs/>
      <w:color w:val="404040" w:themeColor="text1" w:themeTint="BF"/>
      <w:sz w:val="16"/>
      <w:szCs w:val="16"/>
    </w:rPr>
  </w:style>
  <w:style w:type="character" w:styleId="Strong">
    <w:name w:val="Strong"/>
    <w:basedOn w:val="DefaultParagraphFont"/>
    <w:uiPriority w:val="22"/>
    <w:qFormat/>
    <w:rsid w:val="00F56299"/>
    <w:rPr>
      <w:b/>
      <w:bCs/>
    </w:rPr>
  </w:style>
  <w:style w:type="character" w:styleId="Emphasis">
    <w:name w:val="Emphasis"/>
    <w:basedOn w:val="DefaultParagraphFont"/>
    <w:uiPriority w:val="20"/>
    <w:qFormat/>
    <w:rsid w:val="00F56299"/>
    <w:rPr>
      <w:i/>
      <w:iCs/>
      <w:color w:val="000000" w:themeColor="text1"/>
    </w:rPr>
  </w:style>
  <w:style w:type="paragraph" w:styleId="NoSpacing">
    <w:name w:val="No Spacing"/>
    <w:uiPriority w:val="1"/>
    <w:qFormat/>
    <w:rsid w:val="00F56299"/>
    <w:pPr>
      <w:spacing w:after="0" w:line="240" w:lineRule="auto"/>
    </w:pPr>
  </w:style>
  <w:style w:type="character" w:styleId="SubtleEmphasis">
    <w:name w:val="Subtle Emphasis"/>
    <w:basedOn w:val="DefaultParagraphFont"/>
    <w:uiPriority w:val="19"/>
    <w:qFormat/>
    <w:rsid w:val="00F56299"/>
    <w:rPr>
      <w:i/>
      <w:iCs/>
      <w:color w:val="595959" w:themeColor="text1" w:themeTint="A6"/>
    </w:rPr>
  </w:style>
  <w:style w:type="character" w:styleId="SubtleReference">
    <w:name w:val="Subtle Reference"/>
    <w:basedOn w:val="DefaultParagraphFont"/>
    <w:uiPriority w:val="31"/>
    <w:qFormat/>
    <w:rsid w:val="00F5629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F56299"/>
    <w:rPr>
      <w:b/>
      <w:bCs/>
      <w:caps w:val="0"/>
      <w:smallCaps/>
      <w:spacing w:val="0"/>
    </w:rPr>
  </w:style>
  <w:style w:type="paragraph" w:styleId="TOCHeading">
    <w:name w:val="TOC Heading"/>
    <w:basedOn w:val="Heading1"/>
    <w:next w:val="Normal"/>
    <w:uiPriority w:val="39"/>
    <w:semiHidden/>
    <w:unhideWhenUsed/>
    <w:qFormat/>
    <w:rsid w:val="00F56299"/>
    <w:pPr>
      <w:outlineLvl w:val="9"/>
    </w:pPr>
  </w:style>
  <w:style w:type="paragraph" w:styleId="Header">
    <w:name w:val="header"/>
    <w:basedOn w:val="Normal"/>
    <w:link w:val="HeaderChar"/>
    <w:uiPriority w:val="99"/>
    <w:unhideWhenUsed/>
    <w:rsid w:val="008E4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CC3"/>
  </w:style>
  <w:style w:type="paragraph" w:styleId="Footer">
    <w:name w:val="footer"/>
    <w:basedOn w:val="Normal"/>
    <w:link w:val="FooterChar"/>
    <w:uiPriority w:val="99"/>
    <w:unhideWhenUsed/>
    <w:rsid w:val="008E4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CC3"/>
  </w:style>
  <w:style w:type="table" w:styleId="TableGrid">
    <w:name w:val="Table Grid"/>
    <w:basedOn w:val="TableNormal"/>
    <w:uiPriority w:val="39"/>
    <w:rsid w:val="00A742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4BBA"/>
    <w:rPr>
      <w:color w:val="467886" w:themeColor="hyperlink"/>
      <w:u w:val="single"/>
    </w:rPr>
  </w:style>
  <w:style w:type="character" w:styleId="UnresolvedMention">
    <w:name w:val="Unresolved Mention"/>
    <w:basedOn w:val="DefaultParagraphFont"/>
    <w:uiPriority w:val="99"/>
    <w:semiHidden/>
    <w:unhideWhenUsed/>
    <w:rsid w:val="00114BBA"/>
    <w:rPr>
      <w:color w:val="605E5C"/>
      <w:shd w:val="clear" w:color="auto" w:fill="E1DFDD"/>
    </w:rPr>
  </w:style>
  <w:style w:type="character" w:styleId="FollowedHyperlink">
    <w:name w:val="FollowedHyperlink"/>
    <w:basedOn w:val="DefaultParagraphFont"/>
    <w:uiPriority w:val="99"/>
    <w:semiHidden/>
    <w:unhideWhenUsed/>
    <w:rsid w:val="00114B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elegraph.co.uk/"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Smokey Glass">
      <a:fillStyleLst>
        <a:solidFill>
          <a:schemeClr val="phClr"/>
        </a:solidFill>
        <a:gradFill rotWithShape="1">
          <a:gsLst>
            <a:gs pos="0">
              <a:schemeClr val="phClr">
                <a:tint val="83000"/>
                <a:shade val="100000"/>
                <a:satMod val="100000"/>
              </a:schemeClr>
            </a:gs>
            <a:gs pos="100000">
              <a:schemeClr val="phClr">
                <a:tint val="61000"/>
                <a:alpha val="100000"/>
                <a:satMod val="180000"/>
              </a:schemeClr>
            </a:gs>
          </a:gsLst>
          <a:path path="circle">
            <a:fillToRect l="100000" t="100000" r="100000" b="100000"/>
          </a:path>
        </a:gradFill>
        <a:gradFill rotWithShape="1">
          <a:gsLst>
            <a:gs pos="0">
              <a:schemeClr val="phClr">
                <a:shade val="85000"/>
              </a:schemeClr>
            </a:gs>
            <a:gs pos="100000">
              <a:schemeClr val="phClr">
                <a:tint val="90000"/>
                <a:alpha val="100000"/>
                <a:satMod val="180000"/>
              </a:schemeClr>
            </a:gs>
          </a:gsLst>
          <a:path path="circle">
            <a:fillToRect l="100000" t="100000" r="100000" b="100000"/>
          </a:path>
        </a:gradFill>
      </a:fillStyleLst>
      <a:lnStyleLst>
        <a:ln w="9525" cap="flat" cmpd="sng" algn="ctr">
          <a:solidFill>
            <a:schemeClr val="phClr"/>
          </a:solidFill>
          <a:prstDash val="solid"/>
        </a:ln>
        <a:ln w="10795" cap="flat" cmpd="sng" algn="ctr">
          <a:solidFill>
            <a:schemeClr val="phClr"/>
          </a:solidFill>
          <a:prstDash val="solid"/>
        </a:ln>
        <a:ln w="15240" cap="flat" cmpd="sng" algn="ctr">
          <a:solidFill>
            <a:schemeClr val="phClr">
              <a:tint val="25000"/>
              <a:alpha val="25000"/>
            </a:schemeClr>
          </a:solidFill>
          <a:prstDash val="solid"/>
        </a:ln>
      </a:lnStyleLst>
      <a:effectStyleLst>
        <a:effectStyle>
          <a:effectLst/>
        </a:effectStyle>
        <a:effectStyle>
          <a:effectLst/>
        </a:effectStyle>
        <a:effectStyle>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3D122-A97F-45A0-A0BF-D4083CAD2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12</Pages>
  <Words>2182</Words>
  <Characters>12440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c:creator>
  <cp:keywords/>
  <dc:description/>
  <cp:lastModifiedBy>S A</cp:lastModifiedBy>
  <cp:revision>142</cp:revision>
  <dcterms:created xsi:type="dcterms:W3CDTF">2026-07-02T00:17:00Z</dcterms:created>
  <dcterms:modified xsi:type="dcterms:W3CDTF">2026-07-21T09:07:00Z</dcterms:modified>
</cp:coreProperties>
</file>