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56AC02DC" w:rsidP="56AC02DC" w:rsidRDefault="56AC02DC" w14:paraId="0E4F5CE1" w14:textId="52E09A17">
      <w:pPr>
        <w:jc w:val="center"/>
      </w:pPr>
    </w:p>
    <w:p w:rsidR="56AC02DC" w:rsidP="56AC02DC" w:rsidRDefault="56AC02DC" w14:paraId="31435768" w14:textId="2246F2E2">
      <w:pPr>
        <w:jc w:val="center"/>
      </w:pPr>
    </w:p>
    <w:p w:rsidR="310E0B58" w:rsidP="4DFA966A" w:rsidRDefault="310E0B58" w14:paraId="0E68F560" w14:textId="30C7A178">
      <w:pPr>
        <w:pStyle w:val="Normal"/>
        <w:spacing w:before="270" w:after="0" w:line="24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4DFA966A" w:rsidR="310E0B58">
        <w:rPr>
          <w:rFonts w:ascii="Calibri" w:hAnsi="Calibri" w:eastAsia="Calibri" w:cs="Calibri"/>
          <w:color w:val="000000" w:themeColor="text1" w:themeTint="FF" w:themeShade="FF"/>
          <w:sz w:val="27"/>
          <w:szCs w:val="27"/>
        </w:rPr>
        <w:t>‌</w:t>
      </w:r>
      <w:r w:rsidR="26E59ED3">
        <w:drawing>
          <wp:inline wp14:editId="19E38128" wp14:anchorId="323E59AF">
            <wp:extent cx="5905502" cy="1809750"/>
            <wp:effectExtent l="0" t="0" r="0" b="0"/>
            <wp:docPr id="1849744489" name="" descr="Bright modern office space with employees at desks" title=""/>
            <wp:cNvGraphicFramePr>
              <a:graphicFrameLocks noChangeAspect="1"/>
            </wp:cNvGraphicFramePr>
            <a:graphic>
              <a:graphicData uri="http://schemas.openxmlformats.org/drawingml/2006/picture">
                <pic:pic>
                  <pic:nvPicPr>
                    <pic:cNvPr id="0" name=""/>
                    <pic:cNvPicPr/>
                  </pic:nvPicPr>
                  <pic:blipFill>
                    <a:blip r:embed="Rb37286909ea345c4">
                      <a:extLst>
                        <a:ext xmlns:a="http://schemas.openxmlformats.org/drawingml/2006/main" uri="{28A0092B-C50C-407E-A947-70E740481C1C}">
                          <a14:useLocalDpi val="0"/>
                        </a:ext>
                      </a:extLst>
                    </a:blip>
                    <a:stretch>
                      <a:fillRect/>
                    </a:stretch>
                  </pic:blipFill>
                  <pic:spPr>
                    <a:xfrm>
                      <a:off x="0" y="0"/>
                      <a:ext cx="5905502" cy="1809750"/>
                    </a:xfrm>
                    <a:prstGeom prst="rect">
                      <a:avLst/>
                    </a:prstGeom>
                  </pic:spPr>
                </pic:pic>
              </a:graphicData>
            </a:graphic>
          </wp:inline>
        </w:drawing>
      </w:r>
    </w:p>
    <w:p w:rsidR="310E0B58" w:rsidP="4DFA966A" w:rsidRDefault="310E0B58" w14:paraId="4566E8ED" w14:textId="2BB1979C">
      <w:pPr>
        <w:pStyle w:val="Normal"/>
        <w:spacing w:before="270" w:after="270"/>
        <w:rPr>
          <w:rFonts w:ascii="Arial" w:hAnsi="Arial" w:eastAsia="Arial" w:cs="Arial"/>
          <w:b w:val="0"/>
          <w:bCs w:val="0"/>
          <w:i w:val="0"/>
          <w:iCs w:val="0"/>
          <w:caps w:val="0"/>
          <w:smallCaps w:val="0"/>
          <w:noProof w:val="0"/>
          <w:color w:val="202124"/>
          <w:sz w:val="56"/>
          <w:szCs w:val="56"/>
          <w:lang w:val="en-GB"/>
        </w:rPr>
      </w:pPr>
    </w:p>
    <w:p w:rsidR="310E0B58" w:rsidP="4DFA966A" w:rsidRDefault="310E0B58" w14:paraId="39883827" w14:textId="217ADA33">
      <w:pPr>
        <w:pStyle w:val="Normal"/>
        <w:spacing w:before="270" w:after="270"/>
        <w:rPr>
          <w:rFonts w:ascii="Arial" w:hAnsi="Arial" w:eastAsia="Arial" w:cs="Arial"/>
          <w:b w:val="0"/>
          <w:bCs w:val="0"/>
          <w:i w:val="0"/>
          <w:iCs w:val="0"/>
          <w:caps w:val="0"/>
          <w:smallCaps w:val="0"/>
          <w:noProof w:val="0"/>
          <w:color w:val="202124"/>
          <w:sz w:val="56"/>
          <w:szCs w:val="56"/>
          <w:lang w:val="en-US"/>
        </w:rPr>
      </w:pPr>
      <w:r w:rsidRPr="4DFA966A" w:rsidR="4DA9658F">
        <w:rPr>
          <w:rFonts w:ascii="Arial" w:hAnsi="Arial" w:eastAsia="Arial" w:cs="Arial"/>
          <w:b w:val="0"/>
          <w:bCs w:val="0"/>
          <w:i w:val="0"/>
          <w:iCs w:val="0"/>
          <w:caps w:val="0"/>
          <w:smallCaps w:val="0"/>
          <w:noProof w:val="0"/>
          <w:color w:val="202124"/>
          <w:sz w:val="56"/>
          <w:szCs w:val="56"/>
          <w:lang w:val="en-US"/>
        </w:rPr>
        <w:t>Module:</w:t>
      </w:r>
      <w:r w:rsidRPr="4DFA966A" w:rsidR="3889AFA6">
        <w:rPr>
          <w:rFonts w:ascii="Arial" w:hAnsi="Arial" w:eastAsia="Arial" w:cs="Arial"/>
          <w:b w:val="0"/>
          <w:bCs w:val="0"/>
          <w:i w:val="0"/>
          <w:iCs w:val="0"/>
          <w:caps w:val="0"/>
          <w:smallCaps w:val="0"/>
          <w:noProof w:val="0"/>
          <w:color w:val="202124"/>
          <w:sz w:val="56"/>
          <w:szCs w:val="56"/>
          <w:lang w:val="en-US"/>
        </w:rPr>
        <w:t xml:space="preserve"> </w:t>
      </w:r>
      <w:r w:rsidRPr="4DFA966A" w:rsidR="4DA9658F">
        <w:rPr>
          <w:rFonts w:ascii="Arial" w:hAnsi="Arial" w:eastAsia="Arial" w:cs="Arial"/>
          <w:b w:val="0"/>
          <w:bCs w:val="0"/>
          <w:i w:val="0"/>
          <w:iCs w:val="0"/>
          <w:caps w:val="0"/>
          <w:smallCaps w:val="0"/>
          <w:noProof w:val="0"/>
          <w:color w:val="202124"/>
          <w:sz w:val="56"/>
          <w:szCs w:val="56"/>
          <w:lang w:val="en-US"/>
        </w:rPr>
        <w:t>International Business Communication</w:t>
      </w:r>
      <w:r w:rsidRPr="4DFA966A" w:rsidR="56E42B90">
        <w:rPr>
          <w:rFonts w:ascii="Arial" w:hAnsi="Arial" w:eastAsia="Arial" w:cs="Arial"/>
          <w:b w:val="0"/>
          <w:bCs w:val="0"/>
          <w:i w:val="0"/>
          <w:iCs w:val="0"/>
          <w:caps w:val="0"/>
          <w:smallCaps w:val="0"/>
          <w:noProof w:val="0"/>
          <w:color w:val="202124"/>
          <w:sz w:val="56"/>
          <w:szCs w:val="56"/>
          <w:lang w:val="en-US"/>
        </w:rPr>
        <w:t>s</w:t>
      </w:r>
    </w:p>
    <w:p w:rsidR="310E0B58" w:rsidP="4DFA966A" w:rsidRDefault="310E0B58" w14:paraId="358B7E3E" w14:textId="2F50F076">
      <w:pPr>
        <w:spacing w:before="270" w:after="270"/>
        <w:rPr>
          <w:rFonts w:ascii="Arial" w:hAnsi="Arial" w:eastAsia="Arial" w:cs="Arial"/>
          <w:b w:val="0"/>
          <w:bCs w:val="0"/>
          <w:i w:val="0"/>
          <w:iCs w:val="0"/>
          <w:caps w:val="0"/>
          <w:smallCaps w:val="0"/>
          <w:noProof w:val="0"/>
          <w:color w:val="202124"/>
          <w:sz w:val="56"/>
          <w:szCs w:val="56"/>
          <w:lang w:val="en-US"/>
        </w:rPr>
      </w:pPr>
      <w:r w:rsidRPr="4DFA966A" w:rsidR="2435BBBD">
        <w:rPr>
          <w:rFonts w:ascii="Arial" w:hAnsi="Arial" w:eastAsia="Arial" w:cs="Arial"/>
          <w:b w:val="0"/>
          <w:bCs w:val="0"/>
          <w:i w:val="0"/>
          <w:iCs w:val="0"/>
          <w:caps w:val="0"/>
          <w:smallCaps w:val="0"/>
          <w:noProof w:val="0"/>
          <w:color w:val="202124"/>
          <w:sz w:val="56"/>
          <w:szCs w:val="56"/>
          <w:lang w:val="en-US"/>
        </w:rPr>
        <w:t>Level 6 Assessment</w:t>
      </w:r>
    </w:p>
    <w:p w:rsidR="310E0B58" w:rsidP="4DFA966A" w:rsidRDefault="310E0B58" w14:paraId="20136D02" w14:textId="38A37C92">
      <w:pPr>
        <w:spacing w:before="270" w:after="270"/>
        <w:rPr>
          <w:rFonts w:ascii="Arial" w:hAnsi="Arial" w:eastAsia="Arial" w:cs="Arial"/>
          <w:b w:val="0"/>
          <w:bCs w:val="0"/>
          <w:i w:val="0"/>
          <w:iCs w:val="0"/>
          <w:caps w:val="0"/>
          <w:smallCaps w:val="0"/>
          <w:noProof w:val="0"/>
          <w:color w:val="202124"/>
          <w:sz w:val="56"/>
          <w:szCs w:val="56"/>
          <w:lang w:val="en-US"/>
        </w:rPr>
      </w:pPr>
      <w:r w:rsidRPr="4DFA966A" w:rsidR="1F9FAAF4">
        <w:rPr>
          <w:rFonts w:ascii="Arial" w:hAnsi="Arial" w:eastAsia="Arial" w:cs="Arial"/>
          <w:noProof w:val="0"/>
          <w:sz w:val="56"/>
          <w:szCs w:val="56"/>
          <w:lang w:val="en-US"/>
        </w:rPr>
        <w:t>Component</w:t>
      </w:r>
      <w:r w:rsidRPr="4DFA966A" w:rsidR="1F9FAAF4">
        <w:rPr>
          <w:rFonts w:ascii="Arial" w:hAnsi="Arial" w:eastAsia="Arial" w:cs="Arial"/>
          <w:noProof w:val="0"/>
          <w:sz w:val="56"/>
          <w:szCs w:val="56"/>
          <w:lang w:val="en-US"/>
        </w:rPr>
        <w:t xml:space="preserve"> 1: Coursework: Individual Essay</w:t>
      </w:r>
    </w:p>
    <w:p w:rsidR="310E0B58" w:rsidP="4DFA966A" w:rsidRDefault="310E0B58" w14:paraId="41EECA1D" w14:textId="25FC6DB8">
      <w:pPr>
        <w:spacing w:before="270" w:after="270"/>
        <w:rPr>
          <w:rFonts w:ascii="Arial" w:hAnsi="Arial" w:eastAsia="Arial" w:cs="Arial"/>
          <w:b w:val="0"/>
          <w:bCs w:val="0"/>
          <w:i w:val="0"/>
          <w:iCs w:val="0"/>
          <w:caps w:val="0"/>
          <w:smallCaps w:val="0"/>
          <w:noProof w:val="0"/>
          <w:color w:val="202124"/>
          <w:sz w:val="40"/>
          <w:szCs w:val="40"/>
          <w:lang w:val="en-GB"/>
        </w:rPr>
      </w:pPr>
    </w:p>
    <w:p w:rsidR="310E0B58" w:rsidP="4DFA966A" w:rsidRDefault="310E0B58" w14:paraId="71272929" w14:textId="03059A01">
      <w:pPr>
        <w:spacing w:before="270" w:after="270"/>
        <w:rPr>
          <w:rFonts w:ascii="Arial" w:hAnsi="Arial" w:eastAsia="Arial" w:cs="Arial"/>
          <w:b w:val="0"/>
          <w:bCs w:val="0"/>
          <w:i w:val="0"/>
          <w:iCs w:val="0"/>
          <w:caps w:val="0"/>
          <w:smallCaps w:val="0"/>
          <w:noProof w:val="0"/>
          <w:color w:val="202124"/>
          <w:sz w:val="40"/>
          <w:szCs w:val="40"/>
          <w:lang w:val="en-GB"/>
        </w:rPr>
      </w:pPr>
      <w:r w:rsidRPr="4DFA966A" w:rsidR="1E493887">
        <w:rPr>
          <w:rFonts w:ascii="Arial" w:hAnsi="Arial" w:eastAsia="Arial" w:cs="Arial"/>
          <w:b w:val="0"/>
          <w:bCs w:val="0"/>
          <w:i w:val="0"/>
          <w:iCs w:val="0"/>
          <w:caps w:val="0"/>
          <w:smallCaps w:val="0"/>
          <w:noProof w:val="0"/>
          <w:color w:val="202124"/>
          <w:sz w:val="40"/>
          <w:szCs w:val="40"/>
          <w:lang w:val="en-US"/>
        </w:rPr>
        <w:t xml:space="preserve">Module </w:t>
      </w:r>
      <w:r w:rsidRPr="4DFA966A" w:rsidR="1E493887">
        <w:rPr>
          <w:rFonts w:ascii="Arial" w:hAnsi="Arial" w:eastAsia="Arial" w:cs="Arial"/>
          <w:b w:val="0"/>
          <w:bCs w:val="0"/>
          <w:i w:val="0"/>
          <w:iCs w:val="0"/>
          <w:caps w:val="0"/>
          <w:smallCaps w:val="0"/>
          <w:noProof w:val="0"/>
          <w:color w:val="202124"/>
          <w:sz w:val="40"/>
          <w:szCs w:val="40"/>
          <w:lang w:val="en-US"/>
        </w:rPr>
        <w:t>Code:</w:t>
      </w:r>
      <w:r w:rsidRPr="4DFA966A" w:rsidR="07BCEBCF">
        <w:rPr>
          <w:rFonts w:ascii="Arial" w:hAnsi="Arial" w:eastAsia="Arial" w:cs="Arial"/>
          <w:b w:val="0"/>
          <w:bCs w:val="0"/>
          <w:i w:val="0"/>
          <w:iCs w:val="0"/>
          <w:caps w:val="0"/>
          <w:smallCaps w:val="0"/>
          <w:noProof w:val="0"/>
          <w:color w:val="202124"/>
          <w:sz w:val="40"/>
          <w:szCs w:val="40"/>
          <w:lang w:val="en-US"/>
        </w:rPr>
        <w:t xml:space="preserve"> </w:t>
      </w:r>
      <w:r w:rsidRPr="4DFA966A" w:rsidR="26E59ED3">
        <w:rPr>
          <w:rFonts w:ascii="Arial" w:hAnsi="Arial" w:eastAsia="Arial" w:cs="Arial"/>
          <w:b w:val="0"/>
          <w:bCs w:val="0"/>
          <w:i w:val="0"/>
          <w:iCs w:val="0"/>
          <w:caps w:val="0"/>
          <w:smallCaps w:val="0"/>
          <w:noProof w:val="0"/>
          <w:color w:val="202124"/>
          <w:sz w:val="40"/>
          <w:szCs w:val="40"/>
          <w:lang w:val="en-US"/>
        </w:rPr>
        <w:t>LCBB</w:t>
      </w:r>
      <w:r w:rsidRPr="4DFA966A" w:rsidR="26E59ED3">
        <w:rPr>
          <w:rFonts w:ascii="Arial" w:hAnsi="Arial" w:eastAsia="Arial" w:cs="Arial"/>
          <w:b w:val="0"/>
          <w:bCs w:val="0"/>
          <w:i w:val="0"/>
          <w:iCs w:val="0"/>
          <w:caps w:val="0"/>
          <w:smallCaps w:val="0"/>
          <w:noProof w:val="0"/>
          <w:color w:val="202124"/>
          <w:sz w:val="40"/>
          <w:szCs w:val="40"/>
          <w:lang w:val="en-US"/>
        </w:rPr>
        <w:t>600</w:t>
      </w:r>
      <w:r w:rsidRPr="4DFA966A" w:rsidR="4F712B1C">
        <w:rPr>
          <w:rFonts w:ascii="Arial" w:hAnsi="Arial" w:eastAsia="Arial" w:cs="Arial"/>
          <w:b w:val="0"/>
          <w:bCs w:val="0"/>
          <w:i w:val="0"/>
          <w:iCs w:val="0"/>
          <w:caps w:val="0"/>
          <w:smallCaps w:val="0"/>
          <w:noProof w:val="0"/>
          <w:color w:val="202124"/>
          <w:sz w:val="40"/>
          <w:szCs w:val="40"/>
          <w:lang w:val="en-US"/>
        </w:rPr>
        <w:t>1</w:t>
      </w:r>
    </w:p>
    <w:p w:rsidR="310E0B58" w:rsidP="4DFA966A" w:rsidRDefault="310E0B58" w14:paraId="14B86E65" w14:textId="5EF61015">
      <w:pPr>
        <w:spacing w:before="270" w:after="270"/>
        <w:rPr>
          <w:rFonts w:ascii="Arial" w:hAnsi="Arial" w:eastAsia="Arial" w:cs="Arial"/>
          <w:b w:val="0"/>
          <w:bCs w:val="0"/>
          <w:i w:val="0"/>
          <w:iCs w:val="0"/>
          <w:caps w:val="0"/>
          <w:smallCaps w:val="0"/>
          <w:noProof w:val="0"/>
          <w:color w:val="202124"/>
          <w:sz w:val="40"/>
          <w:szCs w:val="40"/>
          <w:lang w:val="en-US"/>
        </w:rPr>
      </w:pPr>
      <w:r w:rsidRPr="4DFA966A" w:rsidR="26E59ED3">
        <w:rPr>
          <w:rFonts w:ascii="Arial" w:hAnsi="Arial" w:eastAsia="Arial" w:cs="Arial"/>
          <w:b w:val="0"/>
          <w:bCs w:val="0"/>
          <w:i w:val="0"/>
          <w:iCs w:val="0"/>
          <w:caps w:val="0"/>
          <w:smallCaps w:val="0"/>
          <w:noProof w:val="0"/>
          <w:color w:val="202124"/>
          <w:sz w:val="40"/>
          <w:szCs w:val="40"/>
          <w:lang w:val="en-US"/>
        </w:rPr>
        <w:t>Lecturer :</w:t>
      </w:r>
      <w:r w:rsidRPr="4DFA966A" w:rsidR="5456A9EA">
        <w:rPr>
          <w:rFonts w:ascii="Arial" w:hAnsi="Arial" w:eastAsia="Arial" w:cs="Arial"/>
          <w:b w:val="0"/>
          <w:bCs w:val="0"/>
          <w:i w:val="0"/>
          <w:iCs w:val="0"/>
          <w:caps w:val="0"/>
          <w:smallCaps w:val="0"/>
          <w:noProof w:val="0"/>
          <w:color w:val="202124"/>
          <w:sz w:val="40"/>
          <w:szCs w:val="40"/>
          <w:lang w:val="en-US"/>
        </w:rPr>
        <w:t xml:space="preserve"> </w:t>
      </w:r>
      <w:r w:rsidRPr="4DFA966A" w:rsidR="26E59ED3">
        <w:rPr>
          <w:rFonts w:ascii="Arial" w:hAnsi="Arial" w:eastAsia="Arial" w:cs="Arial"/>
          <w:b w:val="0"/>
          <w:bCs w:val="0"/>
          <w:i w:val="0"/>
          <w:iCs w:val="0"/>
          <w:caps w:val="0"/>
          <w:smallCaps w:val="0"/>
          <w:noProof w:val="0"/>
          <w:color w:val="202124"/>
          <w:sz w:val="40"/>
          <w:szCs w:val="40"/>
          <w:lang w:val="en-US"/>
        </w:rPr>
        <w:t>Dr.</w:t>
      </w:r>
      <w:r w:rsidRPr="4DFA966A" w:rsidR="0824FBDF">
        <w:rPr>
          <w:rFonts w:ascii="Arial" w:hAnsi="Arial" w:eastAsia="Arial" w:cs="Arial"/>
          <w:b w:val="0"/>
          <w:bCs w:val="0"/>
          <w:i w:val="0"/>
          <w:iCs w:val="0"/>
          <w:caps w:val="0"/>
          <w:smallCaps w:val="0"/>
          <w:noProof w:val="0"/>
          <w:color w:val="202124"/>
          <w:sz w:val="40"/>
          <w:szCs w:val="40"/>
          <w:lang w:val="en-US"/>
        </w:rPr>
        <w:t>Rexon</w:t>
      </w:r>
      <w:r w:rsidRPr="4DFA966A" w:rsidR="0824FBDF">
        <w:rPr>
          <w:rFonts w:ascii="Arial" w:hAnsi="Arial" w:eastAsia="Arial" w:cs="Arial"/>
          <w:b w:val="0"/>
          <w:bCs w:val="0"/>
          <w:i w:val="0"/>
          <w:iCs w:val="0"/>
          <w:caps w:val="0"/>
          <w:smallCaps w:val="0"/>
          <w:noProof w:val="0"/>
          <w:color w:val="202124"/>
          <w:sz w:val="40"/>
          <w:szCs w:val="40"/>
          <w:lang w:val="en-US"/>
        </w:rPr>
        <w:t xml:space="preserve"> </w:t>
      </w:r>
      <w:r w:rsidRPr="4DFA966A" w:rsidR="0824FBDF">
        <w:rPr>
          <w:rFonts w:ascii="Arial" w:hAnsi="Arial" w:eastAsia="Arial" w:cs="Arial"/>
          <w:b w:val="0"/>
          <w:bCs w:val="0"/>
          <w:i w:val="0"/>
          <w:iCs w:val="0"/>
          <w:caps w:val="0"/>
          <w:smallCaps w:val="0"/>
          <w:noProof w:val="0"/>
          <w:color w:val="202124"/>
          <w:sz w:val="40"/>
          <w:szCs w:val="40"/>
          <w:lang w:val="en-US"/>
        </w:rPr>
        <w:t>Nting</w:t>
      </w:r>
    </w:p>
    <w:p w:rsidR="310E0B58" w:rsidP="4DFA966A" w:rsidRDefault="310E0B58" w14:paraId="1E917971" w14:textId="155AB3CC">
      <w:pPr>
        <w:spacing w:before="270" w:after="270"/>
        <w:rPr>
          <w:rFonts w:ascii="Arial" w:hAnsi="Arial" w:eastAsia="Arial" w:cs="Arial"/>
          <w:b w:val="0"/>
          <w:bCs w:val="0"/>
          <w:i w:val="0"/>
          <w:iCs w:val="0"/>
          <w:caps w:val="0"/>
          <w:smallCaps w:val="0"/>
          <w:noProof w:val="0"/>
          <w:color w:val="202124"/>
          <w:sz w:val="40"/>
          <w:szCs w:val="40"/>
          <w:lang w:val="en-GB"/>
        </w:rPr>
      </w:pPr>
      <w:r w:rsidRPr="4DFA966A" w:rsidR="26E59ED3">
        <w:rPr>
          <w:rFonts w:ascii="Arial" w:hAnsi="Arial" w:eastAsia="Arial" w:cs="Arial"/>
          <w:b w:val="0"/>
          <w:bCs w:val="0"/>
          <w:i w:val="0"/>
          <w:iCs w:val="0"/>
          <w:caps w:val="0"/>
          <w:smallCaps w:val="0"/>
          <w:noProof w:val="0"/>
          <w:color w:val="202124"/>
          <w:sz w:val="40"/>
          <w:szCs w:val="40"/>
          <w:lang w:val="en-US"/>
        </w:rPr>
        <w:t xml:space="preserve">Student Name : Luca Gerardi </w:t>
      </w:r>
    </w:p>
    <w:p w:rsidR="310E0B58" w:rsidP="4DFA966A" w:rsidRDefault="310E0B58" w14:paraId="6402AB6C" w14:textId="4ED66AD1">
      <w:pPr>
        <w:spacing w:before="270" w:after="270"/>
        <w:rPr>
          <w:rFonts w:ascii="Arial" w:hAnsi="Arial" w:eastAsia="Arial" w:cs="Arial"/>
          <w:b w:val="0"/>
          <w:bCs w:val="0"/>
          <w:i w:val="0"/>
          <w:iCs w:val="0"/>
          <w:caps w:val="0"/>
          <w:smallCaps w:val="0"/>
          <w:noProof w:val="0"/>
          <w:color w:val="202124"/>
          <w:sz w:val="40"/>
          <w:szCs w:val="40"/>
          <w:lang w:val="en-GB"/>
        </w:rPr>
      </w:pPr>
      <w:r w:rsidRPr="4DFA966A" w:rsidR="26E59ED3">
        <w:rPr>
          <w:rFonts w:ascii="Arial" w:hAnsi="Arial" w:eastAsia="Arial" w:cs="Arial"/>
          <w:b w:val="0"/>
          <w:bCs w:val="0"/>
          <w:i w:val="0"/>
          <w:iCs w:val="0"/>
          <w:caps w:val="0"/>
          <w:smallCaps w:val="0"/>
          <w:noProof w:val="0"/>
          <w:color w:val="202124"/>
          <w:sz w:val="40"/>
          <w:szCs w:val="40"/>
          <w:lang w:val="en-US"/>
        </w:rPr>
        <w:t>ID Number: 2219573</w:t>
      </w:r>
    </w:p>
    <w:p w:rsidR="310E0B58" w:rsidP="4DFA966A" w:rsidRDefault="310E0B58" w14:paraId="7F82F52B" w14:textId="040B5E7E">
      <w:pPr>
        <w:shd w:val="clear" w:color="auto" w:fill="FFFFFF" w:themeFill="background1"/>
        <w:spacing w:before="270" w:after="270"/>
        <w:jc w:val="center"/>
        <w:rPr>
          <w:rFonts w:ascii="Calibri" w:hAnsi="Calibri" w:eastAsia="Calibri" w:cs="Calibri"/>
          <w:color w:val="000000" w:themeColor="text1" w:themeTint="FF" w:themeShade="FF"/>
          <w:sz w:val="27"/>
          <w:szCs w:val="27"/>
        </w:rPr>
      </w:pPr>
    </w:p>
    <w:p w:rsidR="56AC02DC" w:rsidP="56AC02DC" w:rsidRDefault="56AC02DC" w14:paraId="47FAB0CF" w14:textId="34844B24">
      <w:pPr>
        <w:shd w:val="clear" w:color="auto" w:fill="FFFFFF" w:themeFill="background1"/>
        <w:spacing w:before="270" w:after="270"/>
        <w:jc w:val="center"/>
        <w:rPr>
          <w:rFonts w:ascii="Calibri" w:hAnsi="Calibri" w:eastAsia="Calibri" w:cs="Calibri"/>
          <w:color w:val="000000" w:themeColor="text1"/>
          <w:sz w:val="27"/>
          <w:szCs w:val="27"/>
        </w:rPr>
      </w:pPr>
    </w:p>
    <w:p w:rsidR="7746EE1F" w:rsidP="56AC02DC" w:rsidRDefault="7746EE1F" w14:paraId="21091CEE" w14:textId="57C5C894">
      <w:pPr>
        <w:shd w:val="clear" w:color="auto" w:fill="FFFFFF" w:themeFill="background1"/>
        <w:spacing w:before="240" w:after="240"/>
        <w:jc w:val="center"/>
      </w:pPr>
      <w:r w:rsidRPr="56AC02DC">
        <w:rPr>
          <w:rFonts w:ascii="Calibri" w:hAnsi="Calibri" w:eastAsia="Calibri" w:cs="Calibri"/>
          <w:color w:val="000000" w:themeColor="text1"/>
          <w:sz w:val="16"/>
          <w:szCs w:val="16"/>
        </w:rPr>
        <w:t>‌</w:t>
      </w:r>
    </w:p>
    <w:p w:rsidR="56AC02DC" w:rsidP="56AC02DC" w:rsidRDefault="56AC02DC" w14:paraId="012E9CA4" w14:textId="6FDC485A">
      <w:pPr>
        <w:jc w:val="center"/>
        <w:rPr>
          <w:sz w:val="16"/>
          <w:szCs w:val="16"/>
        </w:rPr>
      </w:pPr>
    </w:p>
    <w:p w:rsidR="7C957668" w:rsidP="56AC02DC" w:rsidRDefault="7C957668" w14:paraId="03D5CE6A" w14:textId="702F7935">
      <w:pPr>
        <w:jc w:val="center"/>
      </w:pPr>
      <w:r w:rsidRPr="56AC02DC">
        <w:rPr>
          <w:sz w:val="16"/>
          <w:szCs w:val="16"/>
        </w:rPr>
        <w:t>‌</w:t>
      </w:r>
    </w:p>
    <w:p w:rsidR="56AC02DC" w:rsidP="56AC02DC" w:rsidRDefault="56AC02DC" w14:paraId="2B672B24" w14:textId="718676CF">
      <w:pPr>
        <w:jc w:val="center"/>
        <w:rPr>
          <w:sz w:val="16"/>
          <w:szCs w:val="16"/>
        </w:rPr>
      </w:pPr>
    </w:p>
    <w:p w:rsidR="51C73F15" w:rsidP="4DFA966A" w:rsidRDefault="51C73F15" w14:paraId="28030B93" w14:textId="0662EBFA">
      <w:pPr>
        <w:bidi w:val="0"/>
        <w:jc w:val="center"/>
        <w:rPr>
          <w:noProof w:val="0"/>
          <w:sz w:val="16"/>
          <w:szCs w:val="16"/>
          <w:lang w:val="en-GB"/>
        </w:rPr>
      </w:pPr>
    </w:p>
    <w:sdt>
      <w:sdtPr>
        <w:id w:val="371882237"/>
        <w:docPartObj>
          <w:docPartGallery w:val="Table of Contents"/>
          <w:docPartUnique/>
        </w:docPartObj>
      </w:sdtPr>
      <w:sdtContent>
        <w:p w:rsidR="51C73F15" w:rsidP="36839B5D" w:rsidRDefault="51C73F15" w14:paraId="00FB708C" w14:textId="2BE31F5D">
          <w:pPr>
            <w:pStyle w:val="TOC1"/>
            <w:tabs>
              <w:tab w:val="right" w:leader="dot" w:pos="9360"/>
            </w:tabs>
            <w:bidi w:val="0"/>
            <w:rPr>
              <w:rStyle w:val="Hyperlink"/>
            </w:rPr>
          </w:pPr>
          <w:r>
            <w:fldChar w:fldCharType="begin"/>
          </w:r>
          <w:r>
            <w:instrText xml:space="preserve">TOC \o "1-9" \z \u \h</w:instrText>
          </w:r>
          <w:r>
            <w:fldChar w:fldCharType="separate"/>
          </w:r>
          <w:hyperlink w:anchor="_Toc1334601912">
            <w:r w:rsidRPr="36839B5D" w:rsidR="36839B5D">
              <w:rPr>
                <w:rStyle w:val="Hyperlink"/>
              </w:rPr>
              <w:t>INTRODUCTION</w:t>
            </w:r>
            <w:r>
              <w:tab/>
            </w:r>
            <w:r>
              <w:fldChar w:fldCharType="begin"/>
            </w:r>
            <w:r>
              <w:instrText xml:space="preserve">PAGEREF _Toc1334601912 \h</w:instrText>
            </w:r>
            <w:r>
              <w:fldChar w:fldCharType="separate"/>
            </w:r>
            <w:r w:rsidRPr="36839B5D" w:rsidR="36839B5D">
              <w:rPr>
                <w:rStyle w:val="Hyperlink"/>
              </w:rPr>
              <w:t>2</w:t>
            </w:r>
            <w:r>
              <w:fldChar w:fldCharType="end"/>
            </w:r>
          </w:hyperlink>
        </w:p>
        <w:p w:rsidR="51C73F15" w:rsidP="36839B5D" w:rsidRDefault="51C73F15" w14:paraId="2F75A96C" w14:textId="0C9D3FF3">
          <w:pPr>
            <w:pStyle w:val="TOC2"/>
            <w:tabs>
              <w:tab w:val="right" w:leader="dot" w:pos="9360"/>
            </w:tabs>
            <w:bidi w:val="0"/>
            <w:rPr>
              <w:rStyle w:val="Hyperlink"/>
            </w:rPr>
          </w:pPr>
          <w:hyperlink w:anchor="_Toc1962781579">
            <w:r w:rsidRPr="36839B5D" w:rsidR="36839B5D">
              <w:rPr>
                <w:rStyle w:val="Hyperlink"/>
              </w:rPr>
              <w:t>Unilever PLC</w:t>
            </w:r>
            <w:r>
              <w:tab/>
            </w:r>
            <w:r>
              <w:fldChar w:fldCharType="begin"/>
            </w:r>
            <w:r>
              <w:instrText xml:space="preserve">PAGEREF _Toc1962781579 \h</w:instrText>
            </w:r>
            <w:r>
              <w:fldChar w:fldCharType="separate"/>
            </w:r>
            <w:r w:rsidRPr="36839B5D" w:rsidR="36839B5D">
              <w:rPr>
                <w:rStyle w:val="Hyperlink"/>
              </w:rPr>
              <w:t>3</w:t>
            </w:r>
            <w:r>
              <w:fldChar w:fldCharType="end"/>
            </w:r>
          </w:hyperlink>
        </w:p>
        <w:p w:rsidR="51C73F15" w:rsidP="36839B5D" w:rsidRDefault="51C73F15" w14:paraId="5C29D08E" w14:textId="3D9B8959">
          <w:pPr>
            <w:pStyle w:val="TOC2"/>
            <w:tabs>
              <w:tab w:val="right" w:leader="dot" w:pos="9360"/>
            </w:tabs>
            <w:bidi w:val="0"/>
            <w:rPr>
              <w:rStyle w:val="Hyperlink"/>
            </w:rPr>
          </w:pPr>
          <w:hyperlink w:anchor="_Toc1212015816">
            <w:r w:rsidRPr="36839B5D" w:rsidR="36839B5D">
              <w:rPr>
                <w:rStyle w:val="Hyperlink"/>
              </w:rPr>
              <w:t>Sony Corporation</w:t>
            </w:r>
            <w:r>
              <w:tab/>
            </w:r>
            <w:r>
              <w:fldChar w:fldCharType="begin"/>
            </w:r>
            <w:r>
              <w:instrText xml:space="preserve">PAGEREF _Toc1212015816 \h</w:instrText>
            </w:r>
            <w:r>
              <w:fldChar w:fldCharType="separate"/>
            </w:r>
            <w:r w:rsidRPr="36839B5D" w:rsidR="36839B5D">
              <w:rPr>
                <w:rStyle w:val="Hyperlink"/>
              </w:rPr>
              <w:t>4</w:t>
            </w:r>
            <w:r>
              <w:fldChar w:fldCharType="end"/>
            </w:r>
          </w:hyperlink>
        </w:p>
        <w:p w:rsidR="51C73F15" w:rsidP="36839B5D" w:rsidRDefault="51C73F15" w14:paraId="7131A036" w14:textId="3A42ADEF">
          <w:pPr>
            <w:pStyle w:val="TOC2"/>
            <w:tabs>
              <w:tab w:val="right" w:leader="dot" w:pos="9360"/>
            </w:tabs>
            <w:bidi w:val="0"/>
            <w:rPr>
              <w:rStyle w:val="Hyperlink"/>
            </w:rPr>
          </w:pPr>
          <w:hyperlink w:anchor="_Toc1552007725">
            <w:r w:rsidRPr="36839B5D" w:rsidR="36839B5D">
              <w:rPr>
                <w:rStyle w:val="Hyperlink"/>
              </w:rPr>
              <w:t>Differences UK and Japan Market</w:t>
            </w:r>
            <w:r>
              <w:tab/>
            </w:r>
            <w:r>
              <w:fldChar w:fldCharType="begin"/>
            </w:r>
            <w:r>
              <w:instrText xml:space="preserve">PAGEREF _Toc1552007725 \h</w:instrText>
            </w:r>
            <w:r>
              <w:fldChar w:fldCharType="separate"/>
            </w:r>
            <w:r w:rsidRPr="36839B5D" w:rsidR="36839B5D">
              <w:rPr>
                <w:rStyle w:val="Hyperlink"/>
              </w:rPr>
              <w:t>4</w:t>
            </w:r>
            <w:r>
              <w:fldChar w:fldCharType="end"/>
            </w:r>
          </w:hyperlink>
        </w:p>
        <w:p w:rsidR="51C73F15" w:rsidP="36839B5D" w:rsidRDefault="51C73F15" w14:paraId="2ECD1C59" w14:textId="58386B27">
          <w:pPr>
            <w:pStyle w:val="TOC1"/>
            <w:tabs>
              <w:tab w:val="right" w:leader="dot" w:pos="9360"/>
            </w:tabs>
            <w:bidi w:val="0"/>
            <w:rPr>
              <w:rStyle w:val="Hyperlink"/>
            </w:rPr>
          </w:pPr>
          <w:hyperlink w:anchor="_Toc547886167">
            <w:r w:rsidRPr="36839B5D" w:rsidR="36839B5D">
              <w:rPr>
                <w:rStyle w:val="Hyperlink"/>
              </w:rPr>
              <w:t>MAIN BODY</w:t>
            </w:r>
            <w:r>
              <w:tab/>
            </w:r>
            <w:r>
              <w:fldChar w:fldCharType="begin"/>
            </w:r>
            <w:r>
              <w:instrText xml:space="preserve">PAGEREF _Toc547886167 \h</w:instrText>
            </w:r>
            <w:r>
              <w:fldChar w:fldCharType="separate"/>
            </w:r>
            <w:r w:rsidRPr="36839B5D" w:rsidR="36839B5D">
              <w:rPr>
                <w:rStyle w:val="Hyperlink"/>
              </w:rPr>
              <w:t>5</w:t>
            </w:r>
            <w:r>
              <w:fldChar w:fldCharType="end"/>
            </w:r>
          </w:hyperlink>
        </w:p>
        <w:p w:rsidR="51C73F15" w:rsidP="36839B5D" w:rsidRDefault="51C73F15" w14:paraId="0DF05D61" w14:textId="2ED3809F">
          <w:pPr>
            <w:pStyle w:val="TOC2"/>
            <w:tabs>
              <w:tab w:val="right" w:leader="dot" w:pos="9360"/>
            </w:tabs>
            <w:bidi w:val="0"/>
            <w:rPr>
              <w:rStyle w:val="Hyperlink"/>
            </w:rPr>
          </w:pPr>
          <w:hyperlink w:anchor="_Toc890092548">
            <w:r w:rsidRPr="36839B5D" w:rsidR="36839B5D">
              <w:rPr>
                <w:rStyle w:val="Hyperlink"/>
              </w:rPr>
              <w:t>High Context- Low context communication theory</w:t>
            </w:r>
            <w:r>
              <w:tab/>
            </w:r>
            <w:r>
              <w:fldChar w:fldCharType="begin"/>
            </w:r>
            <w:r>
              <w:instrText xml:space="preserve">PAGEREF _Toc890092548 \h</w:instrText>
            </w:r>
            <w:r>
              <w:fldChar w:fldCharType="separate"/>
            </w:r>
            <w:r w:rsidRPr="36839B5D" w:rsidR="36839B5D">
              <w:rPr>
                <w:rStyle w:val="Hyperlink"/>
              </w:rPr>
              <w:t>8</w:t>
            </w:r>
            <w:r>
              <w:fldChar w:fldCharType="end"/>
            </w:r>
          </w:hyperlink>
        </w:p>
        <w:p w:rsidR="51C73F15" w:rsidP="36839B5D" w:rsidRDefault="51C73F15" w14:paraId="2C5F7FA4" w14:textId="6B2FF79C">
          <w:pPr>
            <w:pStyle w:val="TOC2"/>
            <w:tabs>
              <w:tab w:val="right" w:leader="dot" w:pos="9360"/>
            </w:tabs>
            <w:bidi w:val="0"/>
            <w:rPr>
              <w:rStyle w:val="Hyperlink"/>
            </w:rPr>
          </w:pPr>
          <w:hyperlink w:anchor="_Toc804371307">
            <w:r w:rsidRPr="36839B5D" w:rsidR="36839B5D">
              <w:rPr>
                <w:rStyle w:val="Hyperlink"/>
              </w:rPr>
              <w:t>Implication for International communication partnership</w:t>
            </w:r>
            <w:r>
              <w:tab/>
            </w:r>
            <w:r>
              <w:fldChar w:fldCharType="begin"/>
            </w:r>
            <w:r>
              <w:instrText xml:space="preserve">PAGEREF _Toc804371307 \h</w:instrText>
            </w:r>
            <w:r>
              <w:fldChar w:fldCharType="separate"/>
            </w:r>
            <w:r w:rsidRPr="36839B5D" w:rsidR="36839B5D">
              <w:rPr>
                <w:rStyle w:val="Hyperlink"/>
              </w:rPr>
              <w:t>8</w:t>
            </w:r>
            <w:r>
              <w:fldChar w:fldCharType="end"/>
            </w:r>
          </w:hyperlink>
        </w:p>
        <w:p w:rsidR="51C73F15" w:rsidP="36839B5D" w:rsidRDefault="51C73F15" w14:paraId="053F9522" w14:textId="6CCBDBDF">
          <w:pPr>
            <w:pStyle w:val="TOC2"/>
            <w:tabs>
              <w:tab w:val="right" w:leader="dot" w:pos="9360"/>
            </w:tabs>
            <w:bidi w:val="0"/>
            <w:rPr>
              <w:rStyle w:val="Hyperlink"/>
            </w:rPr>
          </w:pPr>
          <w:hyperlink w:anchor="_Toc1138119762">
            <w:r w:rsidRPr="36839B5D" w:rsidR="36839B5D">
              <w:rPr>
                <w:rStyle w:val="Hyperlink"/>
              </w:rPr>
              <w:t>Strategies for International communications partnership</w:t>
            </w:r>
            <w:r>
              <w:tab/>
            </w:r>
            <w:r>
              <w:fldChar w:fldCharType="begin"/>
            </w:r>
            <w:r>
              <w:instrText xml:space="preserve">PAGEREF _Toc1138119762 \h</w:instrText>
            </w:r>
            <w:r>
              <w:fldChar w:fldCharType="separate"/>
            </w:r>
            <w:r w:rsidRPr="36839B5D" w:rsidR="36839B5D">
              <w:rPr>
                <w:rStyle w:val="Hyperlink"/>
              </w:rPr>
              <w:t>10</w:t>
            </w:r>
            <w:r>
              <w:fldChar w:fldCharType="end"/>
            </w:r>
          </w:hyperlink>
        </w:p>
        <w:p w:rsidR="51C73F15" w:rsidP="36839B5D" w:rsidRDefault="51C73F15" w14:paraId="04170AC8" w14:textId="1D2CA5FB">
          <w:pPr>
            <w:pStyle w:val="TOC1"/>
            <w:tabs>
              <w:tab w:val="right" w:leader="dot" w:pos="9360"/>
            </w:tabs>
            <w:bidi w:val="0"/>
            <w:rPr>
              <w:rStyle w:val="Hyperlink"/>
            </w:rPr>
          </w:pPr>
          <w:hyperlink w:anchor="_Toc44886788">
            <w:r w:rsidRPr="36839B5D" w:rsidR="36839B5D">
              <w:rPr>
                <w:rStyle w:val="Hyperlink"/>
              </w:rPr>
              <w:t>CONCLUSION</w:t>
            </w:r>
            <w:r>
              <w:tab/>
            </w:r>
            <w:r>
              <w:fldChar w:fldCharType="begin"/>
            </w:r>
            <w:r>
              <w:instrText xml:space="preserve">PAGEREF _Toc44886788 \h</w:instrText>
            </w:r>
            <w:r>
              <w:fldChar w:fldCharType="separate"/>
            </w:r>
            <w:r w:rsidRPr="36839B5D" w:rsidR="36839B5D">
              <w:rPr>
                <w:rStyle w:val="Hyperlink"/>
              </w:rPr>
              <w:t>11</w:t>
            </w:r>
            <w:r>
              <w:fldChar w:fldCharType="end"/>
            </w:r>
          </w:hyperlink>
        </w:p>
        <w:p w:rsidR="51C73F15" w:rsidP="36839B5D" w:rsidRDefault="51C73F15" w14:paraId="58BB5D7F" w14:textId="64E9D1CF">
          <w:pPr>
            <w:pStyle w:val="TOC1"/>
            <w:tabs>
              <w:tab w:val="right" w:leader="dot" w:pos="9360"/>
            </w:tabs>
            <w:bidi w:val="0"/>
            <w:rPr>
              <w:rStyle w:val="Hyperlink"/>
            </w:rPr>
          </w:pPr>
          <w:hyperlink w:anchor="_Toc237979730">
            <w:r w:rsidRPr="36839B5D" w:rsidR="36839B5D">
              <w:rPr>
                <w:rStyle w:val="Hyperlink"/>
              </w:rPr>
              <w:t>REFERENCES LIST</w:t>
            </w:r>
            <w:r>
              <w:tab/>
            </w:r>
            <w:r>
              <w:fldChar w:fldCharType="begin"/>
            </w:r>
            <w:r>
              <w:instrText xml:space="preserve">PAGEREF _Toc237979730 \h</w:instrText>
            </w:r>
            <w:r>
              <w:fldChar w:fldCharType="separate"/>
            </w:r>
            <w:r w:rsidRPr="36839B5D" w:rsidR="36839B5D">
              <w:rPr>
                <w:rStyle w:val="Hyperlink"/>
              </w:rPr>
              <w:t>12</w:t>
            </w:r>
            <w:r>
              <w:fldChar w:fldCharType="end"/>
            </w:r>
          </w:hyperlink>
          <w:r>
            <w:fldChar w:fldCharType="end"/>
          </w:r>
        </w:p>
      </w:sdtContent>
    </w:sdt>
    <w:p w:rsidR="51C73F15" w:rsidP="36839B5D" w:rsidRDefault="51C73F15" w14:paraId="776802C6" w14:textId="1760AF02">
      <w:pPr>
        <w:pStyle w:val="Normal"/>
        <w:bidi w:val="0"/>
        <w:rPr>
          <w:rStyle w:val="Heading1Char"/>
          <w:noProof w:val="0"/>
          <w:lang w:val="en-GB"/>
        </w:rPr>
      </w:pPr>
    </w:p>
    <w:p w:rsidR="51C73F15" w:rsidP="36839B5D" w:rsidRDefault="51C73F15" w14:paraId="72FB44E3" w14:textId="6B8B322F">
      <w:pPr>
        <w:pStyle w:val="Normal"/>
        <w:bidi w:val="0"/>
        <w:rPr>
          <w:rStyle w:val="Heading1Char"/>
          <w:noProof w:val="0"/>
          <w:lang w:val="en-GB"/>
        </w:rPr>
      </w:pPr>
    </w:p>
    <w:p w:rsidR="51C73F15" w:rsidP="36839B5D" w:rsidRDefault="51C73F15" w14:paraId="7E205DAC" w14:textId="3FAD4613">
      <w:pPr>
        <w:pStyle w:val="Normal"/>
        <w:bidi w:val="0"/>
        <w:rPr>
          <w:rStyle w:val="Heading1Char"/>
          <w:noProof w:val="0"/>
          <w:lang w:val="en-GB"/>
        </w:rPr>
      </w:pPr>
    </w:p>
    <w:p w:rsidR="51C73F15" w:rsidP="36839B5D" w:rsidRDefault="51C73F15" w14:paraId="1D52E8EC" w14:textId="5CA5FA8F">
      <w:pPr>
        <w:pStyle w:val="Normal"/>
        <w:bidi w:val="0"/>
        <w:rPr>
          <w:rStyle w:val="Heading1Char"/>
          <w:noProof w:val="0"/>
          <w:lang w:val="en-GB"/>
        </w:rPr>
      </w:pPr>
    </w:p>
    <w:p w:rsidR="51C73F15" w:rsidP="36839B5D" w:rsidRDefault="51C73F15" w14:paraId="73ADA2B4" w14:textId="45C295DA">
      <w:pPr>
        <w:pStyle w:val="Normal"/>
        <w:bidi w:val="0"/>
        <w:rPr>
          <w:rStyle w:val="Heading1Char"/>
          <w:noProof w:val="0"/>
          <w:lang w:val="en-GB"/>
        </w:rPr>
      </w:pPr>
    </w:p>
    <w:p w:rsidR="51C73F15" w:rsidP="36839B5D" w:rsidRDefault="51C73F15" w14:paraId="38B0F917" w14:textId="310EDC7D">
      <w:pPr>
        <w:pStyle w:val="Normal"/>
        <w:bidi w:val="0"/>
        <w:rPr>
          <w:rStyle w:val="Heading1Char"/>
          <w:noProof w:val="0"/>
          <w:lang w:val="en-GB"/>
        </w:rPr>
      </w:pPr>
    </w:p>
    <w:p w:rsidR="51C73F15" w:rsidP="36839B5D" w:rsidRDefault="51C73F15" w14:paraId="2ABC1635" w14:textId="5C4E5EF0">
      <w:pPr>
        <w:pStyle w:val="Normal"/>
        <w:bidi w:val="0"/>
        <w:rPr>
          <w:rStyle w:val="Heading1Char"/>
          <w:noProof w:val="0"/>
          <w:lang w:val="en-GB"/>
        </w:rPr>
      </w:pPr>
    </w:p>
    <w:p w:rsidR="51C73F15" w:rsidP="36839B5D" w:rsidRDefault="51C73F15" w14:paraId="29075776" w14:textId="17631DFE">
      <w:pPr>
        <w:pStyle w:val="Normal"/>
        <w:bidi w:val="0"/>
        <w:rPr>
          <w:rStyle w:val="Heading1Char"/>
          <w:noProof w:val="0"/>
          <w:lang w:val="en-GB"/>
        </w:rPr>
      </w:pPr>
    </w:p>
    <w:p w:rsidR="51C73F15" w:rsidP="36839B5D" w:rsidRDefault="51C73F15" w14:paraId="552C897F" w14:textId="57A63058">
      <w:pPr>
        <w:pStyle w:val="Normal"/>
        <w:bidi w:val="0"/>
        <w:rPr>
          <w:rStyle w:val="Heading1Char"/>
          <w:noProof w:val="0"/>
          <w:lang w:val="en-GB"/>
        </w:rPr>
      </w:pPr>
    </w:p>
    <w:p w:rsidR="51C73F15" w:rsidP="36839B5D" w:rsidRDefault="51C73F15" w14:paraId="6C47F90F" w14:textId="3649C204">
      <w:pPr>
        <w:pStyle w:val="Normal"/>
        <w:bidi w:val="0"/>
        <w:rPr>
          <w:rStyle w:val="Heading1Char"/>
          <w:noProof w:val="0"/>
          <w:lang w:val="en-GB"/>
        </w:rPr>
      </w:pPr>
    </w:p>
    <w:p w:rsidR="51C73F15" w:rsidP="36839B5D" w:rsidRDefault="51C73F15" w14:paraId="60105734" w14:textId="4177FF3D">
      <w:pPr>
        <w:pStyle w:val="Normal"/>
        <w:bidi w:val="0"/>
        <w:rPr>
          <w:rStyle w:val="Heading1Char"/>
          <w:noProof w:val="0"/>
          <w:lang w:val="en-GB"/>
        </w:rPr>
      </w:pPr>
    </w:p>
    <w:p w:rsidR="51C73F15" w:rsidP="36839B5D" w:rsidRDefault="51C73F15" w14:paraId="0E5CF676" w14:textId="703B7EB2">
      <w:pPr>
        <w:pStyle w:val="Normal"/>
        <w:bidi w:val="0"/>
        <w:rPr>
          <w:rStyle w:val="Heading1Char"/>
          <w:noProof w:val="0"/>
          <w:lang w:val="en-GB"/>
        </w:rPr>
      </w:pPr>
    </w:p>
    <w:p w:rsidR="51C73F15" w:rsidP="36839B5D" w:rsidRDefault="51C73F15" w14:paraId="6BA8D183" w14:textId="4C5474DD">
      <w:pPr>
        <w:pStyle w:val="Normal"/>
        <w:bidi w:val="0"/>
        <w:rPr>
          <w:rStyle w:val="Heading1Char"/>
          <w:noProof w:val="0"/>
          <w:lang w:val="en-GB"/>
        </w:rPr>
      </w:pPr>
    </w:p>
    <w:p w:rsidR="51C73F15" w:rsidP="36839B5D" w:rsidRDefault="51C73F15" w14:paraId="7E40BD6A" w14:textId="4FCDEBC0">
      <w:pPr>
        <w:pStyle w:val="Normal"/>
        <w:bidi w:val="0"/>
        <w:rPr>
          <w:rStyle w:val="Heading1Char"/>
          <w:noProof w:val="0"/>
          <w:lang w:val="en-GB"/>
        </w:rPr>
      </w:pPr>
    </w:p>
    <w:p w:rsidR="51C73F15" w:rsidP="36839B5D" w:rsidRDefault="51C73F15" w14:paraId="33C0D9FF" w14:textId="6A7973A5">
      <w:pPr>
        <w:pStyle w:val="Normal"/>
        <w:bidi w:val="0"/>
        <w:spacing w:line="360" w:lineRule="auto"/>
        <w:jc w:val="both"/>
        <w:rPr>
          <w:noProof w:val="0"/>
          <w:lang w:val="en-GB"/>
        </w:rPr>
      </w:pPr>
      <w:bookmarkStart w:name="_Toc1334601912" w:id="686597559"/>
      <w:r w:rsidRPr="4DFA966A" w:rsidR="4F35E05F">
        <w:rPr>
          <w:rStyle w:val="Heading1Char"/>
          <w:noProof w:val="0"/>
          <w:lang w:val="en-GB"/>
        </w:rPr>
        <w:t>INTRODUCTION</w:t>
      </w:r>
      <w:bookmarkEnd w:id="686597559"/>
      <w:r w:rsidRPr="4DFA966A" w:rsidR="4F35E05F">
        <w:rPr>
          <w:rStyle w:val="Heading1Char"/>
          <w:noProof w:val="0"/>
          <w:lang w:val="en-GB"/>
        </w:rPr>
        <w:t xml:space="preserve"> </w:t>
      </w:r>
      <w:r>
        <w:br/>
      </w:r>
      <w:r>
        <w:br/>
      </w:r>
      <w:r w:rsidRPr="4DFA966A" w:rsidR="4F35E05F">
        <w:rPr>
          <w:rFonts w:ascii="Arial Nova" w:hAnsi="Arial Nova" w:eastAsia="Arial Nova" w:cs="Arial Nova"/>
          <w:noProof w:val="0"/>
          <w:lang w:val="en-GB"/>
        </w:rPr>
        <w:t>During th</w:t>
      </w:r>
      <w:r w:rsidRPr="4DFA966A" w:rsidR="3EBB36A0">
        <w:rPr>
          <w:rFonts w:ascii="Arial Nova" w:hAnsi="Arial Nova" w:eastAsia="Arial Nova" w:cs="Arial Nova"/>
          <w:noProof w:val="0"/>
          <w:lang w:val="en-GB"/>
        </w:rPr>
        <w:t>ese</w:t>
      </w:r>
      <w:r w:rsidRPr="4DFA966A" w:rsidR="4F35E05F">
        <w:rPr>
          <w:rFonts w:ascii="Arial Nova" w:hAnsi="Arial Nova" w:eastAsia="Arial Nova" w:cs="Arial Nova"/>
          <w:noProof w:val="0"/>
          <w:lang w:val="en-GB"/>
        </w:rPr>
        <w:t xml:space="preserve"> years, we all are living in moment of globalisation in business sector and for the multinational companies is an important moment to review market strategies and be ready to expand their business across different countries, trough </w:t>
      </w:r>
      <w:r w:rsidRPr="4DFA966A" w:rsidR="4F35E05F">
        <w:rPr>
          <w:rFonts w:ascii="Arial Nova" w:hAnsi="Arial Nova" w:eastAsia="Arial Nova" w:cs="Arial Nova"/>
          <w:noProof w:val="0"/>
          <w:lang w:val="en-GB"/>
        </w:rPr>
        <w:t>different cultures</w:t>
      </w:r>
      <w:r w:rsidRPr="4DFA966A" w:rsidR="4F35E05F">
        <w:rPr>
          <w:rFonts w:ascii="Arial Nova" w:hAnsi="Arial Nova" w:eastAsia="Arial Nova" w:cs="Arial Nova"/>
          <w:noProof w:val="0"/>
          <w:lang w:val="en-GB"/>
        </w:rPr>
        <w:t xml:space="preserve">, </w:t>
      </w:r>
      <w:r w:rsidRPr="4DFA966A" w:rsidR="4F35E05F">
        <w:rPr>
          <w:rFonts w:ascii="Arial Nova" w:hAnsi="Arial Nova" w:eastAsia="Arial Nova" w:cs="Arial Nova"/>
          <w:noProof w:val="0"/>
          <w:lang w:val="en-GB"/>
        </w:rPr>
        <w:t>languages</w:t>
      </w:r>
      <w:r w:rsidRPr="4DFA966A" w:rsidR="4F35E05F">
        <w:rPr>
          <w:rFonts w:ascii="Arial Nova" w:hAnsi="Arial Nova" w:eastAsia="Arial Nova" w:cs="Arial Nova"/>
          <w:noProof w:val="0"/>
          <w:lang w:val="en-GB"/>
        </w:rPr>
        <w:t xml:space="preserve"> and currencies. This expansion will bring some positive aspects but also critical points and </w:t>
      </w:r>
      <w:r w:rsidRPr="4DFA966A" w:rsidR="4F35E05F">
        <w:rPr>
          <w:rFonts w:ascii="Arial Nova" w:hAnsi="Arial Nova" w:eastAsia="Arial Nova" w:cs="Arial Nova"/>
          <w:noProof w:val="0"/>
          <w:lang w:val="en-GB"/>
        </w:rPr>
        <w:t>possible compliances</w:t>
      </w:r>
      <w:r w:rsidRPr="4DFA966A" w:rsidR="4F35E05F">
        <w:rPr>
          <w:rFonts w:ascii="Arial Nova" w:hAnsi="Arial Nova" w:eastAsia="Arial Nova" w:cs="Arial Nova"/>
          <w:noProof w:val="0"/>
          <w:lang w:val="en-GB"/>
        </w:rPr>
        <w:t>. In this report will be evaluate the differences in communications styles between the United Kingdom and Japan countries, critical analysis of the intercultural communications theories such as Hofstede’s cultural dimensions, high-</w:t>
      </w:r>
      <w:r w:rsidRPr="4DFA966A" w:rsidR="4F35E05F">
        <w:rPr>
          <w:rFonts w:ascii="Arial Nova" w:hAnsi="Arial Nova" w:eastAsia="Arial Nova" w:cs="Arial Nova"/>
          <w:noProof w:val="0"/>
          <w:lang w:val="en-GB"/>
        </w:rPr>
        <w:t>context</w:t>
      </w:r>
      <w:r w:rsidRPr="4DFA966A" w:rsidR="4F35E05F">
        <w:rPr>
          <w:rFonts w:ascii="Arial Nova" w:hAnsi="Arial Nova" w:eastAsia="Arial Nova" w:cs="Arial Nova"/>
          <w:noProof w:val="0"/>
          <w:lang w:val="en-GB"/>
        </w:rPr>
        <w:t xml:space="preserve"> and low context communications theory or 7 dimensions of culture.</w:t>
      </w:r>
      <w:r w:rsidRPr="4DFA966A" w:rsidR="67182FCC">
        <w:rPr>
          <w:rFonts w:ascii="Arial Nova" w:hAnsi="Arial Nova" w:eastAsia="Arial Nova" w:cs="Arial Nova"/>
          <w:noProof w:val="0"/>
          <w:lang w:val="en-GB"/>
        </w:rPr>
        <w:t xml:space="preserve"> </w:t>
      </w:r>
      <w:r w:rsidRPr="4DFA966A" w:rsidR="4F35E05F">
        <w:rPr>
          <w:rFonts w:ascii="Arial Nova" w:hAnsi="Arial Nova" w:eastAsia="Arial Nova" w:cs="Arial Nova"/>
          <w:noProof w:val="0"/>
          <w:lang w:val="en-GB"/>
        </w:rPr>
        <w:t xml:space="preserve">For this </w:t>
      </w:r>
      <w:r w:rsidRPr="4DFA966A" w:rsidR="341A85C0">
        <w:rPr>
          <w:rFonts w:ascii="Arial Nova" w:hAnsi="Arial Nova" w:eastAsia="Arial Nova" w:cs="Arial Nova"/>
          <w:noProof w:val="0"/>
          <w:lang w:val="en-GB"/>
        </w:rPr>
        <w:t>report</w:t>
      </w:r>
      <w:r w:rsidRPr="4DFA966A" w:rsidR="341A85C0">
        <w:rPr>
          <w:rFonts w:ascii="Arial Nova" w:hAnsi="Arial Nova" w:eastAsia="Arial Nova" w:cs="Arial Nova"/>
          <w:noProof w:val="0"/>
          <w:lang w:val="en-GB"/>
        </w:rPr>
        <w:t xml:space="preserve"> </w:t>
      </w:r>
      <w:r w:rsidRPr="4DFA966A" w:rsidR="4F35E05F">
        <w:rPr>
          <w:rFonts w:ascii="Arial Nova" w:hAnsi="Arial Nova" w:eastAsia="Arial Nova" w:cs="Arial Nova"/>
          <w:noProof w:val="0"/>
          <w:lang w:val="en-GB"/>
        </w:rPr>
        <w:t>a United Kingdom company which is Unilever PLC, and an Asian company based which is Sony Corporation in Japan</w:t>
      </w:r>
      <w:r w:rsidRPr="4DFA966A" w:rsidR="3310A7BD">
        <w:rPr>
          <w:rFonts w:ascii="Arial Nova" w:hAnsi="Arial Nova" w:eastAsia="Arial Nova" w:cs="Arial Nova"/>
          <w:noProof w:val="0"/>
          <w:lang w:val="en-GB"/>
        </w:rPr>
        <w:t xml:space="preserve"> are the example of </w:t>
      </w:r>
      <w:r w:rsidRPr="4DFA966A" w:rsidR="3310A7BD">
        <w:rPr>
          <w:rFonts w:ascii="Arial Nova" w:hAnsi="Arial Nova" w:eastAsia="Arial Nova" w:cs="Arial Nova"/>
          <w:noProof w:val="0"/>
          <w:lang w:val="en-GB"/>
        </w:rPr>
        <w:t>International</w:t>
      </w:r>
      <w:r w:rsidRPr="4DFA966A" w:rsidR="3310A7BD">
        <w:rPr>
          <w:rFonts w:ascii="Arial Nova" w:hAnsi="Arial Nova" w:eastAsia="Arial Nova" w:cs="Arial Nova"/>
          <w:noProof w:val="0"/>
          <w:lang w:val="en-GB"/>
        </w:rPr>
        <w:t xml:space="preserve"> business partnership</w:t>
      </w:r>
      <w:r w:rsidRPr="4DFA966A" w:rsidR="4F35E05F">
        <w:rPr>
          <w:rFonts w:ascii="Arial Nova" w:hAnsi="Arial Nova" w:eastAsia="Arial Nova" w:cs="Arial Nova"/>
          <w:noProof w:val="0"/>
          <w:lang w:val="en-GB"/>
        </w:rPr>
        <w:t xml:space="preserve"> </w:t>
      </w:r>
      <w:r w:rsidRPr="4DFA966A" w:rsidR="4E31357D">
        <w:rPr>
          <w:rFonts w:ascii="Arial Nova" w:hAnsi="Arial Nova" w:eastAsia="Arial Nova" w:cs="Arial Nova"/>
          <w:noProof w:val="0"/>
          <w:lang w:val="en-GB"/>
        </w:rPr>
        <w:t xml:space="preserve">analysis, with </w:t>
      </w:r>
      <w:r w:rsidRPr="4DFA966A" w:rsidR="4F35E05F">
        <w:rPr>
          <w:rFonts w:ascii="Arial Nova" w:hAnsi="Arial Nova" w:eastAsia="Arial Nova" w:cs="Arial Nova"/>
          <w:noProof w:val="0"/>
          <w:lang w:val="en-GB"/>
        </w:rPr>
        <w:t xml:space="preserve">Unilever company want to expand into Asian market, </w:t>
      </w:r>
      <w:r w:rsidRPr="4DFA966A" w:rsidR="3D16B368">
        <w:rPr>
          <w:rFonts w:ascii="Arial Nova" w:hAnsi="Arial Nova" w:eastAsia="Arial Nova" w:cs="Arial Nova"/>
          <w:noProof w:val="0"/>
          <w:lang w:val="en-GB"/>
        </w:rPr>
        <w:t>is</w:t>
      </w:r>
      <w:r w:rsidRPr="4DFA966A" w:rsidR="4F35E05F">
        <w:rPr>
          <w:rFonts w:ascii="Arial Nova" w:hAnsi="Arial Nova" w:eastAsia="Arial Nova" w:cs="Arial Nova"/>
          <w:noProof w:val="0"/>
          <w:lang w:val="en-GB"/>
        </w:rPr>
        <w:t xml:space="preserve"> </w:t>
      </w:r>
      <w:r w:rsidRPr="4DFA966A" w:rsidR="3D16B368">
        <w:rPr>
          <w:rFonts w:ascii="Arial Nova" w:hAnsi="Arial Nova" w:eastAsia="Arial Nova" w:cs="Arial Nova"/>
          <w:noProof w:val="0"/>
          <w:lang w:val="en-GB"/>
        </w:rPr>
        <w:t xml:space="preserve">important </w:t>
      </w:r>
      <w:r w:rsidRPr="4DFA966A" w:rsidR="4F35E05F">
        <w:rPr>
          <w:rFonts w:ascii="Arial Nova" w:hAnsi="Arial Nova" w:eastAsia="Arial Nova" w:cs="Arial Nova"/>
          <w:noProof w:val="0"/>
          <w:lang w:val="en-GB"/>
        </w:rPr>
        <w:t>to understand their cultures</w:t>
      </w:r>
      <w:r w:rsidRPr="4DFA966A" w:rsidR="4206EAA4">
        <w:rPr>
          <w:rFonts w:ascii="Arial Nova" w:hAnsi="Arial Nova" w:eastAsia="Arial Nova" w:cs="Arial Nova"/>
          <w:noProof w:val="0"/>
          <w:lang w:val="en-GB"/>
        </w:rPr>
        <w:t xml:space="preserve"> differences</w:t>
      </w:r>
      <w:r w:rsidRPr="4DFA966A" w:rsidR="4F35E05F">
        <w:rPr>
          <w:rFonts w:ascii="Arial Nova" w:hAnsi="Arial Nova" w:eastAsia="Arial Nova" w:cs="Arial Nova"/>
          <w:noProof w:val="0"/>
          <w:lang w:val="en-GB"/>
        </w:rPr>
        <w:t xml:space="preserve">, </w:t>
      </w:r>
      <w:r w:rsidRPr="4DFA966A" w:rsidR="6C9CFC09">
        <w:rPr>
          <w:rFonts w:ascii="Arial Nova" w:hAnsi="Arial Nova" w:eastAsia="Arial Nova" w:cs="Arial Nova"/>
          <w:noProof w:val="0"/>
          <w:lang w:val="en-GB"/>
        </w:rPr>
        <w:t xml:space="preserve">the </w:t>
      </w:r>
      <w:r w:rsidRPr="4DFA966A" w:rsidR="4F35E05F">
        <w:rPr>
          <w:rFonts w:ascii="Arial Nova" w:hAnsi="Arial Nova" w:eastAsia="Arial Nova" w:cs="Arial Nova"/>
          <w:noProof w:val="0"/>
          <w:lang w:val="en-GB"/>
        </w:rPr>
        <w:t>way to communicate and make business</w:t>
      </w:r>
      <w:r w:rsidRPr="4DFA966A" w:rsidR="59248484">
        <w:rPr>
          <w:rFonts w:ascii="Arial Nova" w:hAnsi="Arial Nova" w:eastAsia="Arial Nova" w:cs="Arial Nova"/>
          <w:noProof w:val="0"/>
          <w:lang w:val="en-GB"/>
        </w:rPr>
        <w:t xml:space="preserve"> and approach. The </w:t>
      </w:r>
      <w:r w:rsidRPr="4DFA966A" w:rsidR="4F35E05F">
        <w:rPr>
          <w:rFonts w:ascii="Arial Nova" w:hAnsi="Arial Nova" w:eastAsia="Arial Nova" w:cs="Arial Nova"/>
          <w:noProof w:val="0"/>
          <w:lang w:val="en-GB"/>
        </w:rPr>
        <w:t>Intercultural communications involve two different countries that want to exchange information in a business context, reducing misunderstanding and build a good partnership</w:t>
      </w:r>
      <w:r w:rsidRPr="4DFA966A" w:rsidR="515B90D5">
        <w:rPr>
          <w:rFonts w:ascii="Arial Nova" w:hAnsi="Arial Nova" w:eastAsia="Arial Nova" w:cs="Arial Nova"/>
          <w:noProof w:val="0"/>
          <w:lang w:val="en-GB"/>
        </w:rPr>
        <w:t>, and the e</w:t>
      </w:r>
      <w:r w:rsidRPr="4DFA966A" w:rsidR="4F35E05F">
        <w:rPr>
          <w:rFonts w:ascii="Arial Nova" w:hAnsi="Arial Nova" w:eastAsia="Arial Nova" w:cs="Arial Nova"/>
          <w:noProof w:val="0"/>
          <w:lang w:val="en-GB"/>
        </w:rPr>
        <w:t>ffective communication is a crucial role for any successful business, but it can be particularly complex when fac</w:t>
      </w:r>
      <w:r w:rsidRPr="4DFA966A" w:rsidR="4F35E05F">
        <w:rPr>
          <w:rFonts w:ascii="Arial Nova" w:hAnsi="Arial Nova" w:eastAsia="Arial Nova" w:cs="Arial Nova"/>
          <w:noProof w:val="0"/>
          <w:lang w:val="en-GB"/>
        </w:rPr>
        <w:t xml:space="preserve">ing </w:t>
      </w:r>
      <w:r w:rsidRPr="4DFA966A" w:rsidR="4F35E05F">
        <w:rPr>
          <w:rFonts w:ascii="Arial Nova" w:hAnsi="Arial Nova" w:eastAsia="Arial Nova" w:cs="Arial Nova"/>
          <w:noProof w:val="0"/>
          <w:lang w:val="en-GB"/>
        </w:rPr>
        <w:t>different cult</w:t>
      </w:r>
      <w:r w:rsidRPr="4DFA966A" w:rsidR="4F35E05F">
        <w:rPr>
          <w:rFonts w:ascii="Arial Nova" w:hAnsi="Arial Nova" w:eastAsia="Arial Nova" w:cs="Arial Nova"/>
          <w:noProof w:val="0"/>
          <w:lang w:val="en-GB"/>
        </w:rPr>
        <w:t>ures</w:t>
      </w:r>
      <w:r w:rsidRPr="4DFA966A" w:rsidR="4F35E05F">
        <w:rPr>
          <w:rFonts w:ascii="Arial Nova" w:hAnsi="Arial Nova" w:eastAsia="Arial Nova" w:cs="Arial Nova"/>
          <w:noProof w:val="0"/>
          <w:lang w:val="en-GB"/>
        </w:rPr>
        <w:t xml:space="preserve">, such as different social behaviour, language, currency (Fernando,2024). </w:t>
      </w:r>
    </w:p>
    <w:p w:rsidR="51C73F15" w:rsidP="36839B5D" w:rsidRDefault="51C73F15" w14:paraId="1AE1F991" w14:textId="769979BB">
      <w:pPr>
        <w:pStyle w:val="Heading2"/>
        <w:bidi w:val="0"/>
        <w:rPr>
          <w:noProof w:val="0"/>
          <w:lang w:val="en-GB"/>
        </w:rPr>
      </w:pPr>
      <w:bookmarkStart w:name="_Toc1962781579" w:id="1851650913"/>
      <w:r>
        <w:br/>
      </w:r>
      <w:r w:rsidRPr="36839B5D" w:rsidR="4F35E05F">
        <w:rPr>
          <w:noProof w:val="0"/>
          <w:lang w:val="en-GB"/>
        </w:rPr>
        <w:t>Unilever PLC</w:t>
      </w:r>
      <w:bookmarkEnd w:id="1851650913"/>
      <w:r w:rsidRPr="36839B5D" w:rsidR="4F35E05F">
        <w:rPr>
          <w:noProof w:val="0"/>
          <w:lang w:val="en-GB"/>
        </w:rPr>
        <w:t xml:space="preserve"> </w:t>
      </w:r>
    </w:p>
    <w:p w:rsidR="51C73F15" w:rsidP="36839B5D" w:rsidRDefault="51C73F15" w14:paraId="5B72A0CF" w14:textId="55258619">
      <w:pPr>
        <w:pStyle w:val="Normal"/>
        <w:bidi w:val="0"/>
        <w:spacing w:line="360" w:lineRule="auto"/>
        <w:jc w:val="both"/>
        <w:rPr>
          <w:noProof w:val="0"/>
          <w:lang w:val="en-GB"/>
        </w:rPr>
      </w:pPr>
      <w:r>
        <w:br/>
      </w:r>
      <w:r w:rsidRPr="36839B5D" w:rsidR="4F35E05F">
        <w:rPr>
          <w:rFonts w:ascii="Arial Nova" w:hAnsi="Arial Nova" w:eastAsia="Arial Nova" w:cs="Arial Nova"/>
          <w:noProof w:val="0"/>
          <w:lang w:val="en-GB"/>
        </w:rPr>
        <w:t xml:space="preserve">Unilever is a British multinational company, one of the largest </w:t>
      </w:r>
      <w:bookmarkStart w:name="_Int_KJiAqzl6" w:id="1592557304"/>
      <w:r w:rsidRPr="36839B5D" w:rsidR="4F35E05F">
        <w:rPr>
          <w:rFonts w:ascii="Arial Nova" w:hAnsi="Arial Nova" w:eastAsia="Arial Nova" w:cs="Arial Nova"/>
          <w:noProof w:val="0"/>
          <w:lang w:val="en-GB"/>
        </w:rPr>
        <w:t>company</w:t>
      </w:r>
      <w:bookmarkEnd w:id="1592557304"/>
      <w:r w:rsidRPr="36839B5D" w:rsidR="4F35E05F">
        <w:rPr>
          <w:rFonts w:ascii="Arial Nova" w:hAnsi="Arial Nova" w:eastAsia="Arial Nova" w:cs="Arial Nova"/>
          <w:noProof w:val="0"/>
          <w:lang w:val="en-GB"/>
        </w:rPr>
        <w:t xml:space="preserve"> offering a variety of range of sectors product, from food and beverages to beauty. Founded in 1929 after a successfully union between British soap maker Lever </w:t>
      </w:r>
      <w:r w:rsidRPr="36839B5D" w:rsidR="4F35E05F">
        <w:rPr>
          <w:rFonts w:ascii="Arial Nova" w:hAnsi="Arial Nova" w:eastAsia="Arial Nova" w:cs="Arial Nova"/>
          <w:noProof w:val="0"/>
          <w:lang w:val="en-GB"/>
        </w:rPr>
        <w:t>Brothersand</w:t>
      </w:r>
      <w:r w:rsidRPr="36839B5D" w:rsidR="4F35E05F">
        <w:rPr>
          <w:rFonts w:ascii="Arial Nova" w:hAnsi="Arial Nova" w:eastAsia="Arial Nova" w:cs="Arial Nova"/>
          <w:noProof w:val="0"/>
          <w:lang w:val="en-GB"/>
        </w:rPr>
        <w:t xml:space="preserve"> and Dutch margarine producer (Wikipedia,2019). The headquarter is in London and in according with the Unilever website, the mains values of the company are sustainability and social responsibility, creating product that </w:t>
      </w:r>
      <w:r w:rsidRPr="36839B5D" w:rsidR="4F35E05F">
        <w:rPr>
          <w:rFonts w:ascii="Arial Nova" w:hAnsi="Arial Nova" w:eastAsia="Arial Nova" w:cs="Arial Nova"/>
          <w:noProof w:val="0"/>
          <w:lang w:val="en-GB"/>
        </w:rPr>
        <w:t>benefit</w:t>
      </w:r>
      <w:r w:rsidRPr="36839B5D" w:rsidR="4F35E05F">
        <w:rPr>
          <w:rFonts w:ascii="Arial Nova" w:hAnsi="Arial Nova" w:eastAsia="Arial Nova" w:cs="Arial Nova"/>
          <w:noProof w:val="0"/>
          <w:lang w:val="en-GB"/>
        </w:rPr>
        <w:t xml:space="preserve"> both consumers and environment. </w:t>
      </w:r>
    </w:p>
    <w:p w:rsidR="51C73F15" w:rsidP="36839B5D" w:rsidRDefault="51C73F15" w14:paraId="11D3DC1D" w14:textId="48763B3F">
      <w:pPr>
        <w:pStyle w:val="Normal"/>
        <w:bidi w:val="0"/>
        <w:spacing w:line="360" w:lineRule="auto"/>
        <w:jc w:val="both"/>
        <w:rPr>
          <w:rFonts w:ascii="Arial Nova" w:hAnsi="Arial Nova" w:eastAsia="Arial Nova" w:cs="Arial Nova"/>
          <w:noProof w:val="0"/>
          <w:lang w:val="en-GB"/>
        </w:rPr>
      </w:pPr>
    </w:p>
    <w:p w:rsidR="51C73F15" w:rsidP="36839B5D" w:rsidRDefault="51C73F15" w14:paraId="0493F9F1" w14:textId="1B3A34B0">
      <w:pPr>
        <w:pStyle w:val="Normal"/>
        <w:bidi w:val="0"/>
        <w:spacing w:line="360" w:lineRule="auto"/>
        <w:jc w:val="both"/>
        <w:rPr>
          <w:noProof w:val="0"/>
          <w:lang w:val="en-GB"/>
        </w:rPr>
      </w:pPr>
      <w:r w:rsidRPr="36839B5D" w:rsidR="49688B97">
        <w:rPr>
          <w:rFonts w:ascii="Arial Nova" w:hAnsi="Arial Nova" w:eastAsia="Arial Nova" w:cs="Arial Nova"/>
          <w:noProof w:val="0"/>
          <w:lang w:val="en-GB"/>
        </w:rPr>
        <w:t xml:space="preserve">In according with the Harvard Business school case study in </w:t>
      </w:r>
      <w:r w:rsidRPr="36839B5D" w:rsidR="49688B97">
        <w:rPr>
          <w:rFonts w:ascii="Arial Nova" w:hAnsi="Arial Nova" w:eastAsia="Arial Nova" w:cs="Arial Nova"/>
          <w:noProof w:val="0"/>
          <w:lang w:val="en-GB"/>
        </w:rPr>
        <w:t>2002, Unilever</w:t>
      </w:r>
      <w:r w:rsidRPr="36839B5D" w:rsidR="49688B97">
        <w:rPr>
          <w:rFonts w:ascii="Arial Nova" w:hAnsi="Arial Nova" w:eastAsia="Arial Nova" w:cs="Arial Nova"/>
          <w:noProof w:val="0"/>
          <w:lang w:val="en-GB"/>
        </w:rPr>
        <w:t xml:space="preserve"> built its values in part in Dutch business culture, focusing specifically on realism, direct communication, and relation building. This is a common behaviour in the Dutch and </w:t>
      </w:r>
      <w:r w:rsidRPr="36839B5D" w:rsidR="49688B97">
        <w:rPr>
          <w:rFonts w:ascii="Arial Nova" w:hAnsi="Arial Nova" w:eastAsia="Arial Nova" w:cs="Arial Nova"/>
          <w:noProof w:val="0"/>
          <w:lang w:val="en-GB"/>
        </w:rPr>
        <w:t>generally values communication</w:t>
      </w:r>
      <w:r w:rsidRPr="36839B5D" w:rsidR="49688B97">
        <w:rPr>
          <w:rFonts w:ascii="Arial Nova" w:hAnsi="Arial Nova" w:eastAsia="Arial Nova" w:cs="Arial Nova"/>
          <w:noProof w:val="0"/>
          <w:lang w:val="en-GB"/>
        </w:rPr>
        <w:t>, tolerance, and inclusiveness.</w:t>
      </w:r>
    </w:p>
    <w:p w:rsidR="51C73F15" w:rsidP="36839B5D" w:rsidRDefault="51C73F15" w14:paraId="647C5EE5" w14:textId="6C860DAB">
      <w:pPr>
        <w:pStyle w:val="Normal"/>
        <w:bidi w:val="0"/>
        <w:spacing w:line="360" w:lineRule="auto"/>
        <w:jc w:val="both"/>
        <w:rPr>
          <w:rFonts w:ascii="Arial Nova" w:hAnsi="Arial Nova" w:eastAsia="Arial Nova" w:cs="Arial Nova"/>
          <w:noProof w:val="0"/>
          <w:lang w:val="en-GB"/>
        </w:rPr>
      </w:pPr>
    </w:p>
    <w:p w:rsidR="51C73F15" w:rsidP="36839B5D" w:rsidRDefault="51C73F15" w14:paraId="5A58EC2B" w14:textId="3E8D5916">
      <w:pPr>
        <w:pStyle w:val="Normal"/>
        <w:bidi w:val="0"/>
        <w:jc w:val="both"/>
        <w:rPr>
          <w:noProof w:val="0"/>
          <w:lang w:val="en-GB"/>
        </w:rPr>
      </w:pPr>
      <w:bookmarkStart w:name="_Toc1212015816" w:id="204352256"/>
      <w:r w:rsidRPr="36839B5D" w:rsidR="4F35E05F">
        <w:rPr>
          <w:rStyle w:val="Heading2Char"/>
          <w:noProof w:val="0"/>
          <w:lang w:val="en-GB"/>
        </w:rPr>
        <w:t>Sony Corporation</w:t>
      </w:r>
      <w:bookmarkEnd w:id="204352256"/>
      <w:r w:rsidRPr="36839B5D" w:rsidR="4F35E05F">
        <w:rPr>
          <w:rStyle w:val="Heading2Char"/>
          <w:noProof w:val="0"/>
          <w:lang w:val="en-GB"/>
        </w:rPr>
        <w:t xml:space="preserve"> </w:t>
      </w:r>
    </w:p>
    <w:p w:rsidR="51C73F15" w:rsidP="36839B5D" w:rsidRDefault="51C73F15" w14:paraId="1B070535" w14:textId="294ABB41">
      <w:pPr>
        <w:pStyle w:val="Normal"/>
        <w:bidi w:val="0"/>
        <w:spacing w:line="360" w:lineRule="auto"/>
        <w:jc w:val="both"/>
        <w:rPr>
          <w:rFonts w:ascii="Arial Nova" w:hAnsi="Arial Nova" w:eastAsia="Arial Nova" w:cs="Arial Nova"/>
          <w:noProof w:val="0"/>
          <w:lang w:val="en-GB"/>
        </w:rPr>
      </w:pPr>
      <w:r>
        <w:br/>
      </w:r>
      <w:r w:rsidRPr="36839B5D" w:rsidR="4F35E05F">
        <w:rPr>
          <w:rFonts w:ascii="Arial Nova" w:hAnsi="Arial Nova" w:eastAsia="Arial Nova" w:cs="Arial Nova"/>
          <w:noProof w:val="0"/>
          <w:lang w:val="en-GB"/>
        </w:rPr>
        <w:t xml:space="preserve">Sony Corporation is a global leader in many different sectors but electronics, gaming software and technology are one of the leading sectors, with headquarter in Konan, Tokyo, Japan. Since the 1946, Sony invested in products that over the years they become icons and leading products such as the portable audio player Walkman and the iconic game platform PlayStation in 1994.The Sony’s organizational structure </w:t>
      </w:r>
      <w:r w:rsidRPr="36839B5D" w:rsidR="4F35E05F">
        <w:rPr>
          <w:rFonts w:ascii="Arial Nova" w:hAnsi="Arial Nova" w:eastAsia="Arial Nova" w:cs="Arial Nova"/>
          <w:noProof w:val="0"/>
          <w:lang w:val="en-GB"/>
        </w:rPr>
        <w:t>maintains</w:t>
      </w:r>
      <w:r w:rsidRPr="36839B5D" w:rsidR="4F35E05F">
        <w:rPr>
          <w:rFonts w:ascii="Arial Nova" w:hAnsi="Arial Nova" w:eastAsia="Arial Nova" w:cs="Arial Nova"/>
          <w:noProof w:val="0"/>
          <w:lang w:val="en-GB"/>
        </w:rPr>
        <w:t xml:space="preserve"> divisions based on product type, for example, Game and Network Services, Pictures, and Music.</w:t>
      </w:r>
      <w:r w:rsidRPr="36839B5D" w:rsidR="04ECA0C9">
        <w:rPr>
          <w:rFonts w:ascii="Arial Nova" w:hAnsi="Arial Nova" w:eastAsia="Arial Nova" w:cs="Arial Nova"/>
          <w:noProof w:val="0"/>
          <w:lang w:val="en-GB"/>
        </w:rPr>
        <w:t xml:space="preserve"> </w:t>
      </w:r>
      <w:r w:rsidRPr="36839B5D" w:rsidR="7B93531B">
        <w:rPr>
          <w:rFonts w:ascii="Arial Nova" w:hAnsi="Arial Nova" w:eastAsia="Arial Nova" w:cs="Arial Nova"/>
          <w:noProof w:val="0"/>
          <w:lang w:val="en-GB"/>
        </w:rPr>
        <w:t>A</w:t>
      </w:r>
      <w:r w:rsidRPr="36839B5D" w:rsidR="7B93531B">
        <w:rPr>
          <w:rFonts w:ascii="Arial Nova" w:hAnsi="Arial Nova" w:eastAsia="Arial Nova" w:cs="Arial Nova"/>
          <w:noProof w:val="0"/>
          <w:lang w:val="en-GB"/>
        </w:rPr>
        <w:t xml:space="preserve">fter </w:t>
      </w:r>
      <w:r w:rsidRPr="36839B5D" w:rsidR="52A927D5">
        <w:rPr>
          <w:rFonts w:ascii="Arial Nova" w:hAnsi="Arial Nova" w:eastAsia="Arial Nova" w:cs="Arial Nova"/>
          <w:noProof w:val="0"/>
          <w:lang w:val="en-GB"/>
        </w:rPr>
        <w:t xml:space="preserve">the excellent impacts </w:t>
      </w:r>
      <w:r w:rsidRPr="36839B5D" w:rsidR="7B93531B">
        <w:rPr>
          <w:rFonts w:ascii="Arial Nova" w:hAnsi="Arial Nova" w:eastAsia="Arial Nova" w:cs="Arial Nova"/>
          <w:noProof w:val="0"/>
          <w:lang w:val="en-GB"/>
        </w:rPr>
        <w:t xml:space="preserve">into those </w:t>
      </w:r>
      <w:r w:rsidRPr="36839B5D" w:rsidR="13DE869D">
        <w:rPr>
          <w:rFonts w:ascii="Arial Nova" w:hAnsi="Arial Nova" w:eastAsia="Arial Nova" w:cs="Arial Nova"/>
          <w:noProof w:val="0"/>
          <w:lang w:val="en-GB"/>
        </w:rPr>
        <w:t>sectors,</w:t>
      </w:r>
      <w:r w:rsidRPr="36839B5D" w:rsidR="7B93531B">
        <w:rPr>
          <w:rFonts w:ascii="Arial Nova" w:hAnsi="Arial Nova" w:eastAsia="Arial Nova" w:cs="Arial Nova"/>
          <w:noProof w:val="0"/>
          <w:lang w:val="en-GB"/>
        </w:rPr>
        <w:t xml:space="preserve"> Sony decided to </w:t>
      </w:r>
      <w:r w:rsidRPr="36839B5D" w:rsidR="04F12541">
        <w:rPr>
          <w:rFonts w:ascii="Arial Nova" w:hAnsi="Arial Nova" w:eastAsia="Arial Nova" w:cs="Arial Nova"/>
          <w:noProof w:val="0"/>
          <w:lang w:val="en-GB"/>
        </w:rPr>
        <w:t xml:space="preserve">step into </w:t>
      </w:r>
      <w:r w:rsidRPr="36839B5D" w:rsidR="73A0B7BE">
        <w:rPr>
          <w:rFonts w:ascii="Arial Nova" w:hAnsi="Arial Nova" w:eastAsia="Arial Nova" w:cs="Arial Nova"/>
          <w:noProof w:val="0"/>
          <w:lang w:val="en-GB"/>
        </w:rPr>
        <w:t xml:space="preserve">film </w:t>
      </w:r>
      <w:r w:rsidRPr="36839B5D" w:rsidR="73A0B7BE">
        <w:rPr>
          <w:rFonts w:ascii="Arial Nova" w:hAnsi="Arial Nova" w:eastAsia="Arial Nova" w:cs="Arial Nova"/>
          <w:noProof w:val="0"/>
          <w:lang w:val="en-GB"/>
        </w:rPr>
        <w:t>industry,</w:t>
      </w:r>
      <w:r w:rsidRPr="36839B5D" w:rsidR="73A0B7BE">
        <w:rPr>
          <w:rFonts w:ascii="Arial Nova" w:hAnsi="Arial Nova" w:eastAsia="Arial Nova" w:cs="Arial Nova"/>
          <w:noProof w:val="0"/>
          <w:lang w:val="en-GB"/>
        </w:rPr>
        <w:t xml:space="preserve"> buying the CBS Record and Columbia Pictures in the late ‘90 (Sony,2023).</w:t>
      </w:r>
    </w:p>
    <w:p w:rsidR="51C73F15" w:rsidP="36839B5D" w:rsidRDefault="51C73F15" w14:paraId="5664311D" w14:textId="0E128F19">
      <w:pPr>
        <w:pStyle w:val="Normal"/>
        <w:bidi w:val="0"/>
        <w:rPr>
          <w:noProof w:val="0"/>
          <w:lang w:val="en-GB"/>
        </w:rPr>
      </w:pPr>
    </w:p>
    <w:p w:rsidR="51C73F15" w:rsidP="36839B5D" w:rsidRDefault="51C73F15" w14:paraId="1558C735" w14:textId="5012E130">
      <w:pPr>
        <w:pStyle w:val="Heading2"/>
        <w:bidi w:val="0"/>
        <w:rPr>
          <w:noProof w:val="0"/>
          <w:lang w:val="en-GB"/>
        </w:rPr>
      </w:pPr>
      <w:bookmarkStart w:name="_Toc1552007725" w:id="1698019474"/>
      <w:r w:rsidRPr="36839B5D" w:rsidR="04770BB9">
        <w:rPr>
          <w:noProof w:val="0"/>
          <w:lang w:val="en-GB"/>
        </w:rPr>
        <w:t>Differences UK and Japan Market</w:t>
      </w:r>
      <w:bookmarkEnd w:id="1698019474"/>
    </w:p>
    <w:p w:rsidR="51C73F15" w:rsidP="36839B5D" w:rsidRDefault="51C73F15" w14:paraId="12112C6B" w14:textId="530E14F5">
      <w:pPr>
        <w:pStyle w:val="Normal"/>
        <w:bidi w:val="0"/>
        <w:rPr>
          <w:rFonts w:ascii="Arial Nova" w:hAnsi="Arial Nova" w:eastAsia="Arial Nova" w:cs="Arial Nova"/>
          <w:noProof w:val="0"/>
          <w:color w:val="auto"/>
          <w:sz w:val="24"/>
          <w:szCs w:val="24"/>
          <w:lang w:val="en-GB"/>
        </w:rPr>
      </w:pPr>
    </w:p>
    <w:p w:rsidR="51C73F15" w:rsidP="36839B5D" w:rsidRDefault="51C73F15" w14:paraId="632EA31A" w14:textId="5A96801F">
      <w:pPr>
        <w:pStyle w:val="Normal"/>
        <w:bidi w:val="0"/>
        <w:spacing w:line="360" w:lineRule="auto"/>
        <w:jc w:val="both"/>
        <w:rPr>
          <w:rFonts w:ascii="Arial Nova" w:hAnsi="Arial Nova" w:eastAsia="Arial Nova" w:cs="Arial Nova"/>
          <w:noProof w:val="0"/>
          <w:sz w:val="24"/>
          <w:szCs w:val="24"/>
          <w:lang w:val="en-US"/>
        </w:rPr>
      </w:pPr>
      <w:r w:rsidRPr="36839B5D" w:rsidR="5C7D82DB">
        <w:rPr>
          <w:rFonts w:ascii="Arial Nova" w:hAnsi="Arial Nova" w:eastAsia="Arial Nova" w:cs="Arial Nova"/>
          <w:noProof w:val="0"/>
          <w:color w:val="auto"/>
          <w:sz w:val="24"/>
          <w:szCs w:val="24"/>
          <w:lang w:val="en-GB"/>
        </w:rPr>
        <w:t>I</w:t>
      </w:r>
      <w:r w:rsidRPr="36839B5D" w:rsidR="5C7D82DB">
        <w:rPr>
          <w:rFonts w:ascii="Arial Nova" w:hAnsi="Arial Nova" w:eastAsia="Arial Nova" w:cs="Arial Nova"/>
          <w:noProof w:val="0"/>
          <w:color w:val="auto"/>
          <w:sz w:val="24"/>
          <w:szCs w:val="24"/>
          <w:lang w:val="en-GB"/>
        </w:rPr>
        <w:t xml:space="preserve">n according with the research made by Dominic Webb in 2024, Japan is an important trade and investment partner for the UK. The UK exported £14.7 billion of goods and services to Japan in 2019 (2.1% of all UK exports) and imported £15.4 billion (2.1% of all UK imports). The United Kingdom and Japan are both economically strong, leading the market for many years, showing the market growing is influenced by their culture, </w:t>
      </w:r>
      <w:r w:rsidRPr="36839B5D" w:rsidR="5C7D82DB">
        <w:rPr>
          <w:rFonts w:ascii="Arial Nova" w:hAnsi="Arial Nova" w:eastAsia="Arial Nova" w:cs="Arial Nova"/>
          <w:noProof w:val="0"/>
          <w:color w:val="auto"/>
          <w:sz w:val="24"/>
          <w:szCs w:val="24"/>
          <w:lang w:val="en-GB"/>
        </w:rPr>
        <w:t>economy</w:t>
      </w:r>
      <w:r w:rsidRPr="36839B5D" w:rsidR="5C7D82DB">
        <w:rPr>
          <w:rFonts w:ascii="Arial Nova" w:hAnsi="Arial Nova" w:eastAsia="Arial Nova" w:cs="Arial Nova"/>
          <w:noProof w:val="0"/>
          <w:color w:val="auto"/>
          <w:sz w:val="24"/>
          <w:szCs w:val="24"/>
          <w:lang w:val="en-GB"/>
        </w:rPr>
        <w:t xml:space="preserve"> and internal legislation. In the United Kingdom the market is very </w:t>
      </w:r>
      <w:r w:rsidRPr="36839B5D" w:rsidR="40A49BC7">
        <w:rPr>
          <w:rFonts w:ascii="Arial Nova" w:hAnsi="Arial Nova" w:eastAsia="Arial Nova" w:cs="Arial Nova"/>
          <w:noProof w:val="0"/>
          <w:color w:val="auto"/>
          <w:sz w:val="24"/>
          <w:szCs w:val="24"/>
          <w:lang w:val="en-GB"/>
        </w:rPr>
        <w:t>demand for</w:t>
      </w:r>
      <w:r w:rsidRPr="36839B5D" w:rsidR="5C7D82DB">
        <w:rPr>
          <w:rFonts w:ascii="Arial Nova" w:hAnsi="Arial Nova" w:eastAsia="Arial Nova" w:cs="Arial Nova"/>
          <w:noProof w:val="0"/>
          <w:color w:val="auto"/>
          <w:sz w:val="24"/>
          <w:szCs w:val="24"/>
          <w:lang w:val="en-GB"/>
        </w:rPr>
        <w:t xml:space="preserve"> service </w:t>
      </w:r>
      <w:r w:rsidRPr="36839B5D" w:rsidR="5026F43E">
        <w:rPr>
          <w:rFonts w:ascii="Arial Nova" w:hAnsi="Arial Nova" w:eastAsia="Arial Nova" w:cs="Arial Nova"/>
          <w:noProof w:val="0"/>
          <w:color w:val="auto"/>
          <w:sz w:val="24"/>
          <w:szCs w:val="24"/>
          <w:lang w:val="en-GB"/>
        </w:rPr>
        <w:t>sector,</w:t>
      </w:r>
      <w:r w:rsidRPr="36839B5D" w:rsidR="5C7D82DB">
        <w:rPr>
          <w:rFonts w:ascii="Arial Nova" w:hAnsi="Arial Nova" w:eastAsia="Arial Nova" w:cs="Arial Nova"/>
          <w:noProof w:val="0"/>
          <w:color w:val="auto"/>
          <w:sz w:val="24"/>
          <w:szCs w:val="24"/>
          <w:lang w:val="en-GB"/>
        </w:rPr>
        <w:t xml:space="preserve"> finance and business service, the manufactures are not much but they are </w:t>
      </w:r>
      <w:r w:rsidRPr="36839B5D" w:rsidR="5B842160">
        <w:rPr>
          <w:rFonts w:ascii="Arial Nova" w:hAnsi="Arial Nova" w:eastAsia="Arial Nova" w:cs="Arial Nova"/>
          <w:noProof w:val="0"/>
          <w:color w:val="auto"/>
          <w:sz w:val="24"/>
          <w:szCs w:val="24"/>
          <w:lang w:val="en-GB"/>
        </w:rPr>
        <w:t>imprinted</w:t>
      </w:r>
      <w:r w:rsidRPr="36839B5D" w:rsidR="5C7D82DB">
        <w:rPr>
          <w:rFonts w:ascii="Arial Nova" w:hAnsi="Arial Nova" w:eastAsia="Arial Nova" w:cs="Arial Nova"/>
          <w:noProof w:val="0"/>
          <w:color w:val="auto"/>
          <w:sz w:val="24"/>
          <w:szCs w:val="24"/>
          <w:lang w:val="en-GB"/>
        </w:rPr>
        <w:t xml:space="preserve"> to high tech industries and automotive. E-commerce has </w:t>
      </w:r>
      <w:r w:rsidRPr="36839B5D" w:rsidR="70B8AFB7">
        <w:rPr>
          <w:rFonts w:ascii="Arial Nova" w:hAnsi="Arial Nova" w:eastAsia="Arial Nova" w:cs="Arial Nova"/>
          <w:noProof w:val="0"/>
          <w:color w:val="auto"/>
          <w:sz w:val="24"/>
          <w:szCs w:val="24"/>
          <w:lang w:val="en-GB"/>
        </w:rPr>
        <w:t>grown,</w:t>
      </w:r>
      <w:r w:rsidRPr="36839B5D" w:rsidR="5C7D82DB">
        <w:rPr>
          <w:rFonts w:ascii="Arial Nova" w:hAnsi="Arial Nova" w:eastAsia="Arial Nova" w:cs="Arial Nova"/>
          <w:noProof w:val="0"/>
          <w:color w:val="auto"/>
          <w:sz w:val="24"/>
          <w:szCs w:val="24"/>
          <w:lang w:val="en-GB"/>
        </w:rPr>
        <w:t xml:space="preserve"> also thanks to the tragically Covid-19 pandemic, with consumer tend to buy </w:t>
      </w:r>
      <w:r w:rsidRPr="36839B5D" w:rsidR="0453860D">
        <w:rPr>
          <w:rFonts w:ascii="Arial Nova" w:hAnsi="Arial Nova" w:eastAsia="Arial Nova" w:cs="Arial Nova"/>
          <w:noProof w:val="0"/>
          <w:color w:val="auto"/>
          <w:sz w:val="24"/>
          <w:szCs w:val="24"/>
          <w:lang w:val="en-GB"/>
        </w:rPr>
        <w:t>sustainability</w:t>
      </w:r>
      <w:r w:rsidRPr="36839B5D" w:rsidR="5C7D82DB">
        <w:rPr>
          <w:rFonts w:ascii="Arial Nova" w:hAnsi="Arial Nova" w:eastAsia="Arial Nova" w:cs="Arial Nova"/>
          <w:noProof w:val="0"/>
          <w:color w:val="auto"/>
          <w:sz w:val="24"/>
          <w:szCs w:val="24"/>
          <w:lang w:val="en-GB"/>
        </w:rPr>
        <w:t xml:space="preserve"> </w:t>
      </w:r>
      <w:r w:rsidRPr="36839B5D" w:rsidR="790257AB">
        <w:rPr>
          <w:rFonts w:ascii="Arial Nova" w:hAnsi="Arial Nova" w:eastAsia="Arial Nova" w:cs="Arial Nova"/>
          <w:noProof w:val="0"/>
          <w:color w:val="auto"/>
          <w:sz w:val="24"/>
          <w:szCs w:val="24"/>
          <w:lang w:val="en-GB"/>
        </w:rPr>
        <w:t xml:space="preserve">brands. </w:t>
      </w:r>
      <w:r w:rsidRPr="36839B5D" w:rsidR="790257AB">
        <w:rPr>
          <w:rFonts w:ascii="Arial Nova" w:hAnsi="Arial Nova" w:eastAsia="Arial Nova" w:cs="Arial Nova"/>
          <w:noProof w:val="0"/>
          <w:color w:val="auto"/>
          <w:sz w:val="24"/>
          <w:szCs w:val="24"/>
          <w:lang w:val="en-GB"/>
        </w:rPr>
        <w:t>Regarding</w:t>
      </w:r>
      <w:r w:rsidRPr="36839B5D" w:rsidR="5C7D82DB">
        <w:rPr>
          <w:rFonts w:ascii="Arial Nova" w:hAnsi="Arial Nova" w:eastAsia="Arial Nova" w:cs="Arial Nova"/>
          <w:noProof w:val="0"/>
          <w:color w:val="auto"/>
          <w:sz w:val="24"/>
          <w:szCs w:val="24"/>
          <w:lang w:val="en-GB"/>
        </w:rPr>
        <w:t xml:space="preserve"> legal </w:t>
      </w:r>
      <w:r w:rsidRPr="36839B5D" w:rsidR="593FD333">
        <w:rPr>
          <w:rFonts w:ascii="Arial Nova" w:hAnsi="Arial Nova" w:eastAsia="Arial Nova" w:cs="Arial Nova"/>
          <w:noProof w:val="0"/>
          <w:color w:val="auto"/>
          <w:sz w:val="24"/>
          <w:szCs w:val="24"/>
          <w:lang w:val="en-GB"/>
        </w:rPr>
        <w:t>system,</w:t>
      </w:r>
      <w:r w:rsidRPr="36839B5D" w:rsidR="5C7D82DB">
        <w:rPr>
          <w:rFonts w:ascii="Arial Nova" w:hAnsi="Arial Nova" w:eastAsia="Arial Nova" w:cs="Arial Nova"/>
          <w:noProof w:val="0"/>
          <w:color w:val="auto"/>
          <w:sz w:val="24"/>
          <w:szCs w:val="24"/>
          <w:lang w:val="en-GB"/>
        </w:rPr>
        <w:t xml:space="preserve"> post- Brexit, the government has </w:t>
      </w:r>
      <w:r w:rsidRPr="36839B5D" w:rsidR="2B6AD346">
        <w:rPr>
          <w:rFonts w:ascii="Arial Nova" w:hAnsi="Arial Nova" w:eastAsia="Arial Nova" w:cs="Arial Nova"/>
          <w:noProof w:val="0"/>
          <w:color w:val="auto"/>
          <w:sz w:val="24"/>
          <w:szCs w:val="24"/>
          <w:lang w:val="en-GB"/>
        </w:rPr>
        <w:t>established</w:t>
      </w:r>
      <w:r w:rsidRPr="36839B5D" w:rsidR="5C7D82DB">
        <w:rPr>
          <w:rFonts w:ascii="Arial Nova" w:hAnsi="Arial Nova" w:eastAsia="Arial Nova" w:cs="Arial Nova"/>
          <w:noProof w:val="0"/>
          <w:color w:val="auto"/>
          <w:sz w:val="24"/>
          <w:szCs w:val="24"/>
          <w:lang w:val="en-GB"/>
        </w:rPr>
        <w:t xml:space="preserve"> new trade agreement in </w:t>
      </w:r>
      <w:r w:rsidRPr="36839B5D" w:rsidR="3AAADA77">
        <w:rPr>
          <w:rFonts w:ascii="Arial Nova" w:hAnsi="Arial Nova" w:eastAsia="Arial Nova" w:cs="Arial Nova"/>
          <w:noProof w:val="0"/>
          <w:color w:val="auto"/>
          <w:sz w:val="24"/>
          <w:szCs w:val="24"/>
          <w:lang w:val="en-GB"/>
        </w:rPr>
        <w:t>worldwide</w:t>
      </w:r>
      <w:r w:rsidRPr="36839B5D" w:rsidR="5C7D82DB">
        <w:rPr>
          <w:rFonts w:ascii="Arial Nova" w:hAnsi="Arial Nova" w:eastAsia="Arial Nova" w:cs="Arial Nova"/>
          <w:noProof w:val="0"/>
          <w:color w:val="auto"/>
          <w:sz w:val="24"/>
          <w:szCs w:val="24"/>
          <w:lang w:val="en-GB"/>
        </w:rPr>
        <w:t xml:space="preserve"> term.</w:t>
      </w:r>
    </w:p>
    <w:p w:rsidR="51C73F15" w:rsidP="36839B5D" w:rsidRDefault="51C73F15" w14:paraId="10E24E83" w14:textId="7C30D5F2">
      <w:pPr>
        <w:pStyle w:val="Normal"/>
        <w:bidi w:val="0"/>
        <w:spacing w:line="360" w:lineRule="auto"/>
        <w:jc w:val="both"/>
        <w:rPr>
          <w:rFonts w:ascii="Arial Nova" w:hAnsi="Arial Nova" w:eastAsia="Arial Nova" w:cs="Arial Nova"/>
          <w:noProof w:val="0"/>
          <w:color w:val="auto"/>
          <w:sz w:val="24"/>
          <w:szCs w:val="24"/>
          <w:lang w:val="en-GB"/>
        </w:rPr>
      </w:pPr>
      <w:r w:rsidRPr="36839B5D" w:rsidR="5C7D82DB">
        <w:rPr>
          <w:rFonts w:ascii="Arial Nova" w:hAnsi="Arial Nova" w:eastAsia="Arial Nova" w:cs="Arial Nova"/>
          <w:noProof w:val="0"/>
          <w:color w:val="auto"/>
          <w:sz w:val="24"/>
          <w:szCs w:val="24"/>
          <w:lang w:val="en-GB"/>
        </w:rPr>
        <w:t xml:space="preserve">Different in </w:t>
      </w:r>
      <w:r w:rsidRPr="36839B5D" w:rsidR="350A4CFD">
        <w:rPr>
          <w:rFonts w:ascii="Arial Nova" w:hAnsi="Arial Nova" w:eastAsia="Arial Nova" w:cs="Arial Nova"/>
          <w:noProof w:val="0"/>
          <w:color w:val="auto"/>
          <w:sz w:val="24"/>
          <w:szCs w:val="24"/>
          <w:lang w:val="en-GB"/>
        </w:rPr>
        <w:t>Japan,</w:t>
      </w:r>
      <w:r w:rsidRPr="36839B5D" w:rsidR="5C7D82DB">
        <w:rPr>
          <w:rFonts w:ascii="Arial Nova" w:hAnsi="Arial Nova" w:eastAsia="Arial Nova" w:cs="Arial Nova"/>
          <w:noProof w:val="0"/>
          <w:color w:val="auto"/>
          <w:sz w:val="24"/>
          <w:szCs w:val="24"/>
          <w:lang w:val="en-GB"/>
        </w:rPr>
        <w:t xml:space="preserve"> which is the third largest strong country in term of economy, tend the market </w:t>
      </w:r>
      <w:r w:rsidRPr="36839B5D" w:rsidR="5C7D82DB">
        <w:rPr>
          <w:rFonts w:ascii="Arial Nova" w:hAnsi="Arial Nova" w:eastAsia="Arial Nova" w:cs="Arial Nova"/>
          <w:noProof w:val="0"/>
          <w:color w:val="auto"/>
          <w:sz w:val="24"/>
          <w:szCs w:val="24"/>
          <w:lang w:val="en-GB"/>
        </w:rPr>
        <w:t>mainly into</w:t>
      </w:r>
      <w:r w:rsidRPr="36839B5D" w:rsidR="5C7D82DB">
        <w:rPr>
          <w:rFonts w:ascii="Arial Nova" w:hAnsi="Arial Nova" w:eastAsia="Arial Nova" w:cs="Arial Nova"/>
          <w:noProof w:val="0"/>
          <w:color w:val="auto"/>
          <w:sz w:val="24"/>
          <w:szCs w:val="24"/>
          <w:lang w:val="en-GB"/>
        </w:rPr>
        <w:t xml:space="preserve"> robotics </w:t>
      </w:r>
      <w:r w:rsidRPr="36839B5D" w:rsidR="41F50308">
        <w:rPr>
          <w:rFonts w:ascii="Arial Nova" w:hAnsi="Arial Nova" w:eastAsia="Arial Nova" w:cs="Arial Nova"/>
          <w:noProof w:val="0"/>
          <w:color w:val="auto"/>
          <w:sz w:val="24"/>
          <w:szCs w:val="24"/>
          <w:lang w:val="en-GB"/>
        </w:rPr>
        <w:t>engineers</w:t>
      </w:r>
      <w:r w:rsidRPr="36839B5D" w:rsidR="5C7D82DB">
        <w:rPr>
          <w:rFonts w:ascii="Arial Nova" w:hAnsi="Arial Nova" w:eastAsia="Arial Nova" w:cs="Arial Nova"/>
          <w:noProof w:val="0"/>
          <w:color w:val="auto"/>
          <w:sz w:val="24"/>
          <w:szCs w:val="24"/>
          <w:lang w:val="en-GB"/>
        </w:rPr>
        <w:t xml:space="preserve"> and software, </w:t>
      </w:r>
      <w:r w:rsidRPr="36839B5D" w:rsidR="16148C0D">
        <w:rPr>
          <w:rFonts w:ascii="Arial Nova" w:hAnsi="Arial Nova" w:eastAsia="Arial Nova" w:cs="Arial Nova"/>
          <w:noProof w:val="0"/>
          <w:color w:val="auto"/>
          <w:sz w:val="24"/>
          <w:szCs w:val="24"/>
          <w:lang w:val="en-GB"/>
        </w:rPr>
        <w:t>electronics</w:t>
      </w:r>
      <w:r w:rsidRPr="36839B5D" w:rsidR="5C7D82DB">
        <w:rPr>
          <w:rFonts w:ascii="Arial Nova" w:hAnsi="Arial Nova" w:eastAsia="Arial Nova" w:cs="Arial Nova"/>
          <w:noProof w:val="0"/>
          <w:color w:val="auto"/>
          <w:sz w:val="24"/>
          <w:szCs w:val="24"/>
          <w:lang w:val="en-GB"/>
        </w:rPr>
        <w:t xml:space="preserve"> and </w:t>
      </w:r>
      <w:r w:rsidRPr="36839B5D" w:rsidR="5C7D82DB">
        <w:rPr>
          <w:rFonts w:ascii="Arial Nova" w:hAnsi="Arial Nova" w:eastAsia="Arial Nova" w:cs="Arial Nova"/>
          <w:noProof w:val="0"/>
          <w:color w:val="auto"/>
          <w:sz w:val="24"/>
          <w:szCs w:val="24"/>
          <w:lang w:val="en-GB"/>
        </w:rPr>
        <w:t>automotive.</w:t>
      </w:r>
      <w:r w:rsidRPr="36839B5D" w:rsidR="1F580F63">
        <w:rPr>
          <w:rFonts w:ascii="Arial Nova" w:hAnsi="Arial Nova" w:eastAsia="Arial Nova" w:cs="Arial Nova"/>
          <w:noProof w:val="0"/>
          <w:color w:val="auto"/>
          <w:sz w:val="24"/>
          <w:szCs w:val="24"/>
          <w:lang w:val="en-GB"/>
        </w:rPr>
        <w:t xml:space="preserve"> </w:t>
      </w:r>
      <w:r w:rsidRPr="36839B5D" w:rsidR="5C7D82DB">
        <w:rPr>
          <w:rFonts w:ascii="Arial Nova" w:hAnsi="Arial Nova" w:eastAsia="Arial Nova" w:cs="Arial Nova"/>
          <w:noProof w:val="0"/>
          <w:color w:val="auto"/>
          <w:sz w:val="24"/>
          <w:szCs w:val="24"/>
          <w:lang w:val="en-GB"/>
        </w:rPr>
        <w:t>The</w:t>
      </w:r>
      <w:r w:rsidRPr="36839B5D" w:rsidR="5C7D82DB">
        <w:rPr>
          <w:rFonts w:ascii="Arial Nova" w:hAnsi="Arial Nova" w:eastAsia="Arial Nova" w:cs="Arial Nova"/>
          <w:noProof w:val="0"/>
          <w:color w:val="auto"/>
          <w:sz w:val="24"/>
          <w:szCs w:val="24"/>
          <w:lang w:val="en-GB"/>
        </w:rPr>
        <w:t xml:space="preserve"> service and </w:t>
      </w:r>
      <w:r w:rsidRPr="36839B5D" w:rsidR="6FE8F30C">
        <w:rPr>
          <w:rFonts w:ascii="Arial Nova" w:hAnsi="Arial Nova" w:eastAsia="Arial Nova" w:cs="Arial Nova"/>
          <w:noProof w:val="0"/>
          <w:color w:val="auto"/>
          <w:sz w:val="24"/>
          <w:szCs w:val="24"/>
          <w:lang w:val="en-GB"/>
        </w:rPr>
        <w:t>public</w:t>
      </w:r>
      <w:r w:rsidRPr="36839B5D" w:rsidR="5C7D82DB">
        <w:rPr>
          <w:rFonts w:ascii="Arial Nova" w:hAnsi="Arial Nova" w:eastAsia="Arial Nova" w:cs="Arial Nova"/>
          <w:noProof w:val="0"/>
          <w:color w:val="auto"/>
          <w:sz w:val="24"/>
          <w:szCs w:val="24"/>
          <w:lang w:val="en-GB"/>
        </w:rPr>
        <w:t xml:space="preserve"> sector must be efficient and strong </w:t>
      </w:r>
      <w:r w:rsidRPr="36839B5D" w:rsidR="53BD35FB">
        <w:rPr>
          <w:rFonts w:ascii="Arial Nova" w:hAnsi="Arial Nova" w:eastAsia="Arial Nova" w:cs="Arial Nova"/>
          <w:noProof w:val="0"/>
          <w:color w:val="auto"/>
          <w:sz w:val="24"/>
          <w:szCs w:val="24"/>
          <w:lang w:val="en-GB"/>
        </w:rPr>
        <w:t>develo</w:t>
      </w:r>
      <w:r w:rsidRPr="36839B5D" w:rsidR="53BD35FB">
        <w:rPr>
          <w:rFonts w:ascii="Arial Nova" w:hAnsi="Arial Nova" w:eastAsia="Arial Nova" w:cs="Arial Nova"/>
          <w:noProof w:val="0"/>
          <w:color w:val="auto"/>
          <w:sz w:val="24"/>
          <w:szCs w:val="24"/>
          <w:lang w:val="en-GB"/>
        </w:rPr>
        <w:t>ped,</w:t>
      </w:r>
      <w:r w:rsidRPr="36839B5D" w:rsidR="5C7D82DB">
        <w:rPr>
          <w:rFonts w:ascii="Arial Nova" w:hAnsi="Arial Nova" w:eastAsia="Arial Nova" w:cs="Arial Nova"/>
          <w:noProof w:val="0"/>
          <w:color w:val="auto"/>
          <w:sz w:val="24"/>
          <w:szCs w:val="24"/>
          <w:lang w:val="en-GB"/>
        </w:rPr>
        <w:t xml:space="preserve"> </w:t>
      </w:r>
      <w:r w:rsidRPr="36839B5D" w:rsidR="4C630FA1">
        <w:rPr>
          <w:rFonts w:ascii="Arial Nova" w:hAnsi="Arial Nova" w:eastAsia="Arial Nova" w:cs="Arial Nova"/>
          <w:noProof w:val="0"/>
          <w:color w:val="auto"/>
          <w:sz w:val="24"/>
          <w:szCs w:val="24"/>
          <w:lang w:val="en-GB"/>
        </w:rPr>
        <w:t>because</w:t>
      </w:r>
      <w:r w:rsidRPr="36839B5D" w:rsidR="5C7D82DB">
        <w:rPr>
          <w:rFonts w:ascii="Arial Nova" w:hAnsi="Arial Nova" w:eastAsia="Arial Nova" w:cs="Arial Nova"/>
          <w:noProof w:val="0"/>
          <w:color w:val="auto"/>
          <w:sz w:val="24"/>
          <w:szCs w:val="24"/>
          <w:lang w:val="en-GB"/>
        </w:rPr>
        <w:t xml:space="preserve"> of</w:t>
      </w:r>
      <w:r w:rsidRPr="36839B5D" w:rsidR="4C930F90">
        <w:rPr>
          <w:rFonts w:ascii="Arial Nova" w:hAnsi="Arial Nova" w:eastAsia="Arial Nova" w:cs="Arial Nova"/>
          <w:noProof w:val="0"/>
          <w:color w:val="auto"/>
          <w:sz w:val="24"/>
          <w:szCs w:val="24"/>
          <w:lang w:val="en-GB"/>
        </w:rPr>
        <w:t xml:space="preserve"> the </w:t>
      </w:r>
      <w:r w:rsidRPr="36839B5D" w:rsidR="4C930F90">
        <w:rPr>
          <w:rFonts w:ascii="Arial Nova" w:hAnsi="Arial Nova" w:eastAsia="Arial Nova" w:cs="Arial Nova"/>
          <w:noProof w:val="0"/>
          <w:color w:val="auto"/>
          <w:sz w:val="24"/>
          <w:szCs w:val="24"/>
          <w:lang w:val="en-GB"/>
        </w:rPr>
        <w:t>numerous</w:t>
      </w:r>
      <w:r w:rsidRPr="36839B5D" w:rsidR="4C930F90">
        <w:rPr>
          <w:rFonts w:ascii="Arial Nova" w:hAnsi="Arial Nova" w:eastAsia="Arial Nova" w:cs="Arial Nova"/>
          <w:noProof w:val="0"/>
          <w:color w:val="auto"/>
          <w:sz w:val="24"/>
          <w:szCs w:val="24"/>
          <w:lang w:val="en-GB"/>
        </w:rPr>
        <w:t xml:space="preserve"> numbers of population.</w:t>
      </w:r>
      <w:r w:rsidRPr="36839B5D" w:rsidR="7766D641">
        <w:rPr>
          <w:rFonts w:ascii="Arial Nova" w:hAnsi="Arial Nova" w:eastAsia="Arial Nova" w:cs="Arial Nova"/>
          <w:noProof w:val="0"/>
          <w:color w:val="auto"/>
          <w:sz w:val="24"/>
          <w:szCs w:val="24"/>
          <w:lang w:val="en-GB"/>
        </w:rPr>
        <w:t xml:space="preserve"> The consumer tends to buy domestic products with a mix of traditional shops but also </w:t>
      </w:r>
      <w:r w:rsidRPr="36839B5D" w:rsidR="407A570C">
        <w:rPr>
          <w:rFonts w:ascii="Arial Nova" w:hAnsi="Arial Nova" w:eastAsia="Arial Nova" w:cs="Arial Nova"/>
          <w:noProof w:val="0"/>
          <w:color w:val="auto"/>
          <w:sz w:val="24"/>
          <w:szCs w:val="24"/>
          <w:lang w:val="en-GB"/>
        </w:rPr>
        <w:t xml:space="preserve">advanced technology integration. </w:t>
      </w:r>
      <w:r w:rsidRPr="36839B5D" w:rsidR="407A570C">
        <w:rPr>
          <w:rFonts w:ascii="Arial Nova" w:hAnsi="Arial Nova" w:eastAsia="Arial Nova" w:cs="Arial Nova"/>
          <w:noProof w:val="0"/>
          <w:color w:val="auto"/>
          <w:sz w:val="24"/>
          <w:szCs w:val="24"/>
          <w:lang w:val="en-GB"/>
        </w:rPr>
        <w:t>Regarding</w:t>
      </w:r>
      <w:r w:rsidRPr="36839B5D" w:rsidR="407A570C">
        <w:rPr>
          <w:rFonts w:ascii="Arial Nova" w:hAnsi="Arial Nova" w:eastAsia="Arial Nova" w:cs="Arial Nova"/>
          <w:noProof w:val="0"/>
          <w:color w:val="auto"/>
          <w:sz w:val="24"/>
          <w:szCs w:val="24"/>
          <w:lang w:val="en-GB"/>
        </w:rPr>
        <w:t xml:space="preserve"> internal legislation </w:t>
      </w:r>
      <w:r w:rsidRPr="36839B5D" w:rsidR="76CB198C">
        <w:rPr>
          <w:rFonts w:ascii="Arial Nova" w:hAnsi="Arial Nova" w:eastAsia="Arial Nova" w:cs="Arial Nova"/>
          <w:noProof w:val="0"/>
          <w:color w:val="auto"/>
          <w:sz w:val="24"/>
          <w:szCs w:val="24"/>
          <w:lang w:val="en-GB"/>
        </w:rPr>
        <w:t>are common for the complexity, with fixed standard and procedure</w:t>
      </w:r>
      <w:r w:rsidRPr="36839B5D" w:rsidR="0B5475B1">
        <w:rPr>
          <w:rFonts w:ascii="Arial Nova" w:hAnsi="Arial Nova" w:eastAsia="Arial Nova" w:cs="Arial Nova"/>
          <w:noProof w:val="0"/>
          <w:color w:val="auto"/>
          <w:sz w:val="24"/>
          <w:szCs w:val="24"/>
          <w:lang w:val="en-GB"/>
        </w:rPr>
        <w:t>s.</w:t>
      </w:r>
    </w:p>
    <w:p w:rsidR="51C73F15" w:rsidP="36839B5D" w:rsidRDefault="51C73F15" w14:paraId="7BC51A08" w14:textId="6F07F20D">
      <w:pPr>
        <w:bidi w:val="0"/>
        <w:spacing w:line="360" w:lineRule="auto"/>
        <w:jc w:val="both"/>
        <w:rPr>
          <w:rFonts w:ascii="Arial Nova" w:hAnsi="Arial Nova" w:eastAsia="Arial Nova" w:cs="Arial Nova"/>
          <w:noProof w:val="0"/>
          <w:color w:val="auto"/>
          <w:sz w:val="24"/>
          <w:szCs w:val="24"/>
          <w:lang w:val="en-GB"/>
        </w:rPr>
      </w:pPr>
    </w:p>
    <w:p w:rsidR="51C73F15" w:rsidP="36839B5D" w:rsidRDefault="51C73F15" w14:paraId="1CD0C753" w14:textId="0108F321">
      <w:pPr>
        <w:pStyle w:val="Normal"/>
        <w:bidi w:val="0"/>
        <w:rPr>
          <w:noProof w:val="0"/>
          <w:lang w:val="en-GB"/>
        </w:rPr>
      </w:pPr>
      <w:bookmarkStart w:name="_Toc547886167" w:id="2041164367"/>
      <w:r w:rsidRPr="36839B5D" w:rsidR="4F35E05F">
        <w:rPr>
          <w:rStyle w:val="Heading1Char"/>
          <w:noProof w:val="0"/>
          <w:lang w:val="en-GB"/>
        </w:rPr>
        <w:t>MAIN BODY</w:t>
      </w:r>
      <w:bookmarkEnd w:id="2041164367"/>
      <w:r w:rsidRPr="36839B5D" w:rsidR="4F35E05F">
        <w:rPr>
          <w:rStyle w:val="Heading1Char"/>
          <w:noProof w:val="0"/>
          <w:lang w:val="en-GB"/>
        </w:rPr>
        <w:t xml:space="preserve"> </w:t>
      </w:r>
      <w:r>
        <w:br/>
      </w:r>
      <w:r>
        <w:br/>
      </w:r>
      <w:r>
        <w:br/>
      </w:r>
      <w:r w:rsidRPr="36839B5D" w:rsidR="4F35E05F">
        <w:rPr>
          <w:rStyle w:val="Heading2Char"/>
          <w:noProof w:val="0"/>
          <w:lang w:val="en-GB"/>
        </w:rPr>
        <w:t xml:space="preserve">HOFSTEDE’S CULTURAL DIMENSION </w:t>
      </w:r>
    </w:p>
    <w:p w:rsidR="51C73F15" w:rsidP="36839B5D" w:rsidRDefault="51C73F15" w14:paraId="61CBD34F" w14:textId="0C693E51">
      <w:pPr>
        <w:pStyle w:val="Normal"/>
        <w:bidi w:val="0"/>
        <w:jc w:val="both"/>
        <w:rPr>
          <w:noProof w:val="0"/>
          <w:lang w:val="en-GB"/>
        </w:rPr>
      </w:pPr>
      <w:r w:rsidR="05673037">
        <w:drawing>
          <wp:inline wp14:editId="4BED8E1B" wp14:anchorId="1C9E281A">
            <wp:extent cx="5943600" cy="2743200"/>
            <wp:effectExtent l="0" t="0" r="0" b="0"/>
            <wp:docPr id="538005070" name="" title=""/>
            <wp:cNvGraphicFramePr>
              <a:graphicFrameLocks noChangeAspect="1"/>
            </wp:cNvGraphicFramePr>
            <a:graphic>
              <a:graphicData uri="http://schemas.openxmlformats.org/drawingml/2006/picture">
                <pic:pic>
                  <pic:nvPicPr>
                    <pic:cNvPr id="0" name=""/>
                    <pic:cNvPicPr/>
                  </pic:nvPicPr>
                  <pic:blipFill>
                    <a:blip r:embed="R0f590fcc6c2948ef">
                      <a:extLst>
                        <a:ext xmlns:a="http://schemas.openxmlformats.org/drawingml/2006/main" uri="{28A0092B-C50C-407E-A947-70E740481C1C}">
                          <a14:useLocalDpi val="0"/>
                        </a:ext>
                      </a:extLst>
                    </a:blip>
                    <a:stretch>
                      <a:fillRect/>
                    </a:stretch>
                  </pic:blipFill>
                  <pic:spPr>
                    <a:xfrm>
                      <a:off x="0" y="0"/>
                      <a:ext cx="5943600" cy="2743200"/>
                    </a:xfrm>
                    <a:prstGeom prst="rect">
                      <a:avLst/>
                    </a:prstGeom>
                  </pic:spPr>
                </pic:pic>
              </a:graphicData>
            </a:graphic>
          </wp:inline>
        </w:drawing>
      </w:r>
      <w:r w:rsidRPr="36839B5D" w:rsidR="5D58CFC7">
        <w:rPr>
          <w:noProof w:val="0"/>
          <w:lang w:val="en-GB"/>
        </w:rPr>
        <w:t xml:space="preserve">               </w:t>
      </w:r>
    </w:p>
    <w:p w:rsidR="51C73F15" w:rsidP="36839B5D" w:rsidRDefault="51C73F15" w14:paraId="141D2E4C" w14:textId="14A8BFC9">
      <w:pPr>
        <w:pStyle w:val="Normal"/>
        <w:bidi w:val="0"/>
        <w:jc w:val="both"/>
        <w:rPr>
          <w:noProof w:val="0"/>
          <w:sz w:val="22"/>
          <w:szCs w:val="22"/>
          <w:lang w:val="en-GB"/>
        </w:rPr>
      </w:pPr>
      <w:r w:rsidRPr="36839B5D" w:rsidR="5D58CFC7">
        <w:rPr>
          <w:noProof w:val="0"/>
          <w:lang w:val="en-GB"/>
        </w:rPr>
        <w:t xml:space="preserve">      </w:t>
      </w:r>
      <w:r w:rsidRPr="36839B5D" w:rsidR="5D58CFC7">
        <w:rPr>
          <w:noProof w:val="0"/>
          <w:sz w:val="22"/>
          <w:szCs w:val="22"/>
          <w:lang w:val="en-GB"/>
        </w:rPr>
        <w:t xml:space="preserve">                                                  </w:t>
      </w:r>
      <w:r w:rsidRPr="36839B5D" w:rsidR="5D58CFC7">
        <w:rPr>
          <w:noProof w:val="0"/>
          <w:sz w:val="22"/>
          <w:szCs w:val="22"/>
          <w:lang w:val="en-GB"/>
        </w:rPr>
        <w:t xml:space="preserve">         </w:t>
      </w:r>
      <w:r w:rsidRPr="36839B5D" w:rsidR="5D58CFC7">
        <w:rPr>
          <w:noProof w:val="0"/>
          <w:sz w:val="22"/>
          <w:szCs w:val="22"/>
          <w:lang w:val="en-GB"/>
        </w:rPr>
        <w:t xml:space="preserve">                                                                        (Theculturefactor.com, 2020)</w:t>
      </w:r>
      <w:r>
        <w:br/>
      </w:r>
      <w:r>
        <w:br/>
      </w:r>
    </w:p>
    <w:p w:rsidR="51C73F15" w:rsidP="36839B5D" w:rsidRDefault="51C73F15" w14:paraId="5B5E9961" w14:textId="7452AF36">
      <w:pPr>
        <w:pStyle w:val="Normal"/>
        <w:bidi w:val="0"/>
        <w:spacing w:line="360" w:lineRule="auto"/>
        <w:jc w:val="both"/>
        <w:rPr>
          <w:rFonts w:ascii="Arial Nova" w:hAnsi="Arial Nova" w:eastAsia="Arial Nova" w:cs="Arial Nova"/>
          <w:noProof w:val="0"/>
          <w:lang w:val="en-GB"/>
        </w:rPr>
      </w:pPr>
      <w:r w:rsidRPr="36839B5D" w:rsidR="4F35E05F">
        <w:rPr>
          <w:rFonts w:ascii="Arial Nova" w:hAnsi="Arial Nova" w:eastAsia="Arial Nova" w:cs="Arial Nova"/>
          <w:noProof w:val="0"/>
          <w:lang w:val="en-GB"/>
        </w:rPr>
        <w:t>Usin</w:t>
      </w:r>
      <w:r w:rsidRPr="36839B5D" w:rsidR="4F35E05F">
        <w:rPr>
          <w:rFonts w:ascii="Arial Nova" w:hAnsi="Arial Nova" w:eastAsia="Arial Nova" w:cs="Arial Nova"/>
          <w:noProof w:val="0"/>
          <w:lang w:val="en-GB"/>
        </w:rPr>
        <w:t>g Hofste</w:t>
      </w:r>
      <w:r w:rsidRPr="36839B5D" w:rsidR="4F35E05F">
        <w:rPr>
          <w:rFonts w:ascii="Arial Nova" w:hAnsi="Arial Nova" w:eastAsia="Arial Nova" w:cs="Arial Nova"/>
          <w:noProof w:val="0"/>
          <w:lang w:val="en-GB"/>
        </w:rPr>
        <w:t xml:space="preserve">de's cultural dimensions can </w:t>
      </w:r>
      <w:r w:rsidRPr="36839B5D" w:rsidR="70F1FF95">
        <w:rPr>
          <w:rFonts w:ascii="Arial Nova" w:hAnsi="Arial Nova" w:eastAsia="Arial Nova" w:cs="Arial Nova"/>
          <w:noProof w:val="0"/>
          <w:lang w:val="en-GB"/>
        </w:rPr>
        <w:t>divide</w:t>
      </w:r>
      <w:r w:rsidRPr="36839B5D" w:rsidR="4F35E05F">
        <w:rPr>
          <w:rFonts w:ascii="Arial Nova" w:hAnsi="Arial Nova" w:eastAsia="Arial Nova" w:cs="Arial Nova"/>
          <w:noProof w:val="0"/>
          <w:lang w:val="en-GB"/>
        </w:rPr>
        <w:t xml:space="preserve"> some important cultural differences between the UK and Japan. These differences can affect how people from different countries communicate and work together. In according with the culturef</w:t>
      </w:r>
      <w:r w:rsidRPr="36839B5D" w:rsidR="4F35E05F">
        <w:rPr>
          <w:rFonts w:ascii="Arial Nova" w:hAnsi="Arial Nova" w:eastAsia="Arial Nova" w:cs="Arial Nova"/>
          <w:noProof w:val="0"/>
          <w:lang w:val="en-GB"/>
        </w:rPr>
        <w:t>actors.co</w:t>
      </w:r>
      <w:r w:rsidRPr="36839B5D" w:rsidR="4F35E05F">
        <w:rPr>
          <w:rFonts w:ascii="Arial Nova" w:hAnsi="Arial Nova" w:eastAsia="Arial Nova" w:cs="Arial Nova"/>
          <w:noProof w:val="0"/>
          <w:lang w:val="en-GB"/>
        </w:rPr>
        <w:t xml:space="preserve">m county comparison tool there is a deeply understanding of the pic above </w:t>
      </w:r>
      <w:r w:rsidRPr="36839B5D" w:rsidR="4F35E05F">
        <w:rPr>
          <w:rFonts w:ascii="Arial Nova" w:hAnsi="Arial Nova" w:eastAsia="Arial Nova" w:cs="Arial Nova"/>
          <w:noProof w:val="0"/>
          <w:lang w:val="en-GB"/>
        </w:rPr>
        <w:t>regarding</w:t>
      </w:r>
      <w:r w:rsidRPr="36839B5D" w:rsidR="4F35E05F">
        <w:rPr>
          <w:rFonts w:ascii="Arial Nova" w:hAnsi="Arial Nova" w:eastAsia="Arial Nova" w:cs="Arial Nova"/>
          <w:noProof w:val="0"/>
          <w:lang w:val="en-GB"/>
        </w:rPr>
        <w:t xml:space="preserve"> the differences and scores between Japan and UK</w:t>
      </w:r>
      <w:r w:rsidRPr="36839B5D" w:rsidR="41733AB9">
        <w:rPr>
          <w:rFonts w:ascii="Arial Nova" w:hAnsi="Arial Nova" w:eastAsia="Arial Nova" w:cs="Arial Nova"/>
          <w:noProof w:val="0"/>
          <w:lang w:val="en-GB"/>
        </w:rPr>
        <w:t>.</w:t>
      </w:r>
      <w:r>
        <w:br/>
      </w:r>
      <w:r>
        <w:br/>
      </w:r>
      <w:r w:rsidRPr="36839B5D" w:rsidR="4F35E05F">
        <w:rPr>
          <w:rFonts w:ascii="Arial Nova" w:hAnsi="Arial Nova" w:eastAsia="Arial Nova" w:cs="Arial Nova"/>
          <w:noProof w:val="0"/>
          <w:lang w:val="en-GB"/>
        </w:rPr>
        <w:t xml:space="preserve">Power Distance (PDI) </w:t>
      </w:r>
      <w:r>
        <w:br/>
      </w:r>
      <w:r>
        <w:br/>
      </w:r>
      <w:r w:rsidRPr="36839B5D" w:rsidR="4F35E05F">
        <w:rPr>
          <w:rFonts w:ascii="Arial Nova" w:hAnsi="Arial Nova" w:eastAsia="Arial Nova" w:cs="Arial Nova"/>
          <w:noProof w:val="0"/>
          <w:lang w:val="en-GB"/>
        </w:rPr>
        <w:t xml:space="preserve">Japan (54): </w:t>
      </w:r>
      <w:r w:rsidRPr="36839B5D" w:rsidR="4F35E05F">
        <w:rPr>
          <w:rFonts w:ascii="Arial Nova" w:hAnsi="Arial Nova" w:eastAsia="Arial Nova" w:cs="Arial Nova"/>
          <w:noProof w:val="0"/>
          <w:lang w:val="en-GB"/>
        </w:rPr>
        <w:t>This means tha</w:t>
      </w:r>
      <w:r w:rsidRPr="36839B5D" w:rsidR="4F35E05F">
        <w:rPr>
          <w:rFonts w:ascii="Arial Nova" w:hAnsi="Arial Nova" w:eastAsia="Arial Nova" w:cs="Arial Nova"/>
          <w:noProof w:val="0"/>
          <w:lang w:val="en-GB"/>
        </w:rPr>
        <w:t>t people ar</w:t>
      </w:r>
      <w:r w:rsidRPr="36839B5D" w:rsidR="4F35E05F">
        <w:rPr>
          <w:rFonts w:ascii="Arial Nova" w:hAnsi="Arial Nova" w:eastAsia="Arial Nova" w:cs="Arial Nova"/>
          <w:noProof w:val="0"/>
          <w:lang w:val="en-GB"/>
        </w:rPr>
        <w:t xml:space="preserve">e </w:t>
      </w:r>
      <w:r w:rsidRPr="36839B5D" w:rsidR="4F35E05F">
        <w:rPr>
          <w:rFonts w:ascii="Arial Nova" w:hAnsi="Arial Nova" w:eastAsia="Arial Nova" w:cs="Arial Nova"/>
          <w:noProof w:val="0"/>
          <w:lang w:val="en-GB"/>
        </w:rPr>
        <w:t>generally comfortable</w:t>
      </w:r>
      <w:r w:rsidRPr="36839B5D" w:rsidR="4F35E05F">
        <w:rPr>
          <w:rFonts w:ascii="Arial Nova" w:hAnsi="Arial Nova" w:eastAsia="Arial Nova" w:cs="Arial Nova"/>
          <w:noProof w:val="0"/>
          <w:lang w:val="en-GB"/>
        </w:rPr>
        <w:t xml:space="preserve"> with hierarchy. With leaders making important decisions and others following along, respect for authority is important. And those in higher positions are rarely directly questioned. </w:t>
      </w:r>
      <w:r>
        <w:br/>
      </w:r>
      <w:r w:rsidRPr="36839B5D" w:rsidR="4F35E05F">
        <w:rPr>
          <w:rFonts w:ascii="Arial Nova" w:hAnsi="Arial Nova" w:eastAsia="Arial Nova" w:cs="Arial Nova"/>
          <w:noProof w:val="0"/>
          <w:lang w:val="en-GB"/>
        </w:rPr>
        <w:t xml:space="preserve">United Kingdom (35): </w:t>
      </w:r>
      <w:r w:rsidRPr="36839B5D" w:rsidR="226C30EF">
        <w:rPr>
          <w:rFonts w:ascii="Arial Nova" w:hAnsi="Arial Nova" w:eastAsia="Arial Nova" w:cs="Arial Nova"/>
          <w:noProof w:val="0"/>
          <w:lang w:val="en-GB"/>
        </w:rPr>
        <w:t>In t</w:t>
      </w:r>
      <w:r w:rsidRPr="36839B5D" w:rsidR="4F35E05F">
        <w:rPr>
          <w:rFonts w:ascii="Arial Nova" w:hAnsi="Arial Nova" w:eastAsia="Arial Nova" w:cs="Arial Nova"/>
          <w:noProof w:val="0"/>
          <w:lang w:val="en-GB"/>
        </w:rPr>
        <w:t xml:space="preserve">he United </w:t>
      </w:r>
      <w:r w:rsidRPr="36839B5D" w:rsidR="4F35E05F">
        <w:rPr>
          <w:rFonts w:ascii="Arial Nova" w:hAnsi="Arial Nova" w:eastAsia="Arial Nova" w:cs="Arial Nova"/>
          <w:noProof w:val="0"/>
          <w:lang w:val="en-GB"/>
        </w:rPr>
        <w:t>Kingdom</w:t>
      </w:r>
      <w:r w:rsidRPr="36839B5D" w:rsidR="5CE4F39F">
        <w:rPr>
          <w:rFonts w:ascii="Arial Nova" w:hAnsi="Arial Nova" w:eastAsia="Arial Nova" w:cs="Arial Nova"/>
          <w:noProof w:val="0"/>
          <w:lang w:val="en-GB"/>
        </w:rPr>
        <w:t>,</w:t>
      </w:r>
      <w:r w:rsidRPr="36839B5D" w:rsidR="45B76EDD">
        <w:rPr>
          <w:rFonts w:ascii="Arial Nova" w:hAnsi="Arial Nova" w:eastAsia="Arial Nova" w:cs="Arial Nova"/>
          <w:noProof w:val="0"/>
          <w:lang w:val="en-GB"/>
        </w:rPr>
        <w:t xml:space="preserve"> </w:t>
      </w:r>
      <w:r w:rsidRPr="36839B5D" w:rsidR="30C19630">
        <w:rPr>
          <w:rFonts w:ascii="Arial Nova" w:hAnsi="Arial Nova" w:eastAsia="Arial Nova" w:cs="Arial Nova"/>
          <w:noProof w:val="0"/>
          <w:lang w:val="en-GB"/>
        </w:rPr>
        <w:t>p</w:t>
      </w:r>
      <w:r w:rsidRPr="36839B5D" w:rsidR="4F35E05F">
        <w:rPr>
          <w:rFonts w:ascii="Arial Nova" w:hAnsi="Arial Nova" w:eastAsia="Arial Nova" w:cs="Arial Nova"/>
          <w:noProof w:val="0"/>
          <w:lang w:val="en-GB"/>
        </w:rPr>
        <w:t>eople</w:t>
      </w:r>
      <w:r w:rsidRPr="36839B5D" w:rsidR="4F35E05F">
        <w:rPr>
          <w:rFonts w:ascii="Arial Nova" w:hAnsi="Arial Nova" w:eastAsia="Arial Nova" w:cs="Arial Nova"/>
          <w:noProof w:val="0"/>
          <w:lang w:val="en-GB"/>
        </w:rPr>
        <w:t xml:space="preserve"> prefer more equality in the workplace. Employees often feel more comfortable speaking directly with their manager. and can ask questions or provide information in making</w:t>
      </w:r>
      <w:r w:rsidRPr="36839B5D" w:rsidR="4F35E05F">
        <w:rPr>
          <w:rFonts w:ascii="Arial Nova" w:hAnsi="Arial Nova" w:eastAsia="Arial Nova" w:cs="Arial Nova"/>
          <w:noProof w:val="0"/>
          <w:lang w:val="en-GB"/>
        </w:rPr>
        <w:t xml:space="preserve"> decision</w:t>
      </w:r>
      <w:r w:rsidRPr="36839B5D" w:rsidR="4F35E05F">
        <w:rPr>
          <w:rFonts w:ascii="Arial Nova" w:hAnsi="Arial Nova" w:eastAsia="Arial Nova" w:cs="Arial Nova"/>
          <w:noProof w:val="0"/>
          <w:lang w:val="en-GB"/>
        </w:rPr>
        <w:t xml:space="preserve">s. </w:t>
      </w:r>
      <w:r>
        <w:br/>
      </w:r>
    </w:p>
    <w:p w:rsidR="51C73F15" w:rsidP="36839B5D" w:rsidRDefault="51C73F15" w14:paraId="396FFBC7" w14:textId="3405205F">
      <w:pPr>
        <w:pStyle w:val="Normal"/>
        <w:bidi w:val="0"/>
        <w:jc w:val="both"/>
        <w:rPr>
          <w:rFonts w:ascii="Arial Nova" w:hAnsi="Arial Nova" w:eastAsia="Arial Nova" w:cs="Arial Nova"/>
        </w:rPr>
      </w:pPr>
      <w:r w:rsidRPr="36839B5D" w:rsidR="4F35E05F">
        <w:rPr>
          <w:rFonts w:ascii="Arial Nova" w:hAnsi="Arial Nova" w:eastAsia="Arial Nova" w:cs="Arial Nova"/>
          <w:noProof w:val="0"/>
          <w:lang w:val="en-GB"/>
        </w:rPr>
        <w:t xml:space="preserve">Individualism vs. Collectivism (IDV) </w:t>
      </w:r>
    </w:p>
    <w:p w:rsidR="51C73F15" w:rsidP="36839B5D" w:rsidRDefault="51C73F15" w14:paraId="0434A467" w14:textId="10AA0A88">
      <w:pPr>
        <w:pStyle w:val="Normal"/>
        <w:bidi w:val="0"/>
        <w:spacing w:line="360" w:lineRule="auto"/>
        <w:jc w:val="both"/>
        <w:rPr>
          <w:rFonts w:ascii="Arial Nova" w:hAnsi="Arial Nova" w:eastAsia="Arial Nova" w:cs="Arial Nova"/>
        </w:rPr>
      </w:pPr>
      <w:r>
        <w:br/>
      </w:r>
      <w:r w:rsidRPr="36839B5D" w:rsidR="446E061E">
        <w:rPr>
          <w:rFonts w:ascii="Arial Nova" w:hAnsi="Arial Nova" w:eastAsia="Arial Nova" w:cs="Arial Nova"/>
        </w:rPr>
        <w:t xml:space="preserve">Japan (46): Japan's score reflects its collective culture value such as teamwork and group built. Decisions are made with the whole team, instead, focus on individual opinions. </w:t>
      </w:r>
      <w:r>
        <w:br/>
      </w:r>
      <w:r w:rsidRPr="36839B5D" w:rsidR="446E061E">
        <w:rPr>
          <w:rFonts w:ascii="Arial Nova" w:hAnsi="Arial Nova" w:eastAsia="Arial Nova" w:cs="Arial Nova"/>
        </w:rPr>
        <w:t xml:space="preserve">United Kingdom (89): The United Kingdom is highly </w:t>
      </w:r>
      <w:r w:rsidRPr="36839B5D" w:rsidR="116CB14C">
        <w:rPr>
          <w:rFonts w:ascii="Arial Nova" w:hAnsi="Arial Nova" w:eastAsia="Arial Nova" w:cs="Arial Nova"/>
        </w:rPr>
        <w:t>individualistic. Employees</w:t>
      </w:r>
      <w:r w:rsidRPr="36839B5D" w:rsidR="446E061E">
        <w:rPr>
          <w:rFonts w:ascii="Arial Nova" w:hAnsi="Arial Nova" w:eastAsia="Arial Nova" w:cs="Arial Nova"/>
        </w:rPr>
        <w:t xml:space="preserve"> tend to reach the individual success and to be proud of their work responsibility, and not much interested in group achievement</w:t>
      </w:r>
      <w:r>
        <w:br/>
      </w:r>
    </w:p>
    <w:p w:rsidR="51C73F15" w:rsidP="36839B5D" w:rsidRDefault="51C73F15" w14:paraId="6ABE7525" w14:textId="3EDD003E">
      <w:pPr>
        <w:pStyle w:val="Normal"/>
        <w:bidi w:val="0"/>
        <w:spacing w:line="360" w:lineRule="auto"/>
        <w:jc w:val="both"/>
        <w:rPr>
          <w:rFonts w:ascii="Arial Nova" w:hAnsi="Arial Nova" w:eastAsia="Arial Nova" w:cs="Arial Nova"/>
          <w:noProof w:val="0"/>
          <w:lang w:val="en-GB"/>
        </w:rPr>
      </w:pPr>
      <w:r w:rsidRPr="4DFA966A" w:rsidR="4F35E05F">
        <w:rPr>
          <w:rFonts w:ascii="Arial Nova" w:hAnsi="Arial Nova" w:eastAsia="Arial Nova" w:cs="Arial Nova"/>
          <w:noProof w:val="0"/>
          <w:lang w:val="en-GB"/>
        </w:rPr>
        <w:t xml:space="preserve">Masculinity and Femininity (MAS) </w:t>
      </w:r>
      <w:r>
        <w:br/>
      </w:r>
      <w:r>
        <w:br/>
      </w:r>
      <w:r w:rsidRPr="4DFA966A" w:rsidR="5034B7E4">
        <w:rPr>
          <w:rFonts w:ascii="Arial Nova" w:hAnsi="Arial Nova" w:eastAsia="Arial Nova" w:cs="Arial Nova"/>
          <w:noProof w:val="0"/>
          <w:lang w:val="en-GB"/>
        </w:rPr>
        <w:t xml:space="preserve">Japan (95): There is a strong emphasis on competition and success. Hard-working culture where employees are extremely dedicated to their work. </w:t>
      </w:r>
      <w:r>
        <w:br/>
      </w:r>
      <w:r w:rsidRPr="4DFA966A" w:rsidR="5034B7E4">
        <w:rPr>
          <w:rFonts w:ascii="Arial Nova" w:hAnsi="Arial Nova" w:eastAsia="Arial Nova" w:cs="Arial Nova"/>
          <w:noProof w:val="0"/>
          <w:lang w:val="en-GB"/>
        </w:rPr>
        <w:t>United Kingdom (66): Success still has value but there is a growing balance between work</w:t>
      </w:r>
      <w:r w:rsidRPr="4DFA966A" w:rsidR="3D5E67A6">
        <w:rPr>
          <w:rFonts w:ascii="Arial Nova" w:hAnsi="Arial Nova" w:eastAsia="Arial Nova" w:cs="Arial Nova"/>
          <w:noProof w:val="0"/>
          <w:lang w:val="en-GB"/>
        </w:rPr>
        <w:t xml:space="preserve"> </w:t>
      </w:r>
      <w:r w:rsidRPr="4DFA966A" w:rsidR="5034B7E4">
        <w:rPr>
          <w:rFonts w:ascii="Arial Nova" w:hAnsi="Arial Nova" w:eastAsia="Arial Nova" w:cs="Arial Nova"/>
          <w:noProof w:val="0"/>
          <w:lang w:val="en-GB"/>
        </w:rPr>
        <w:t xml:space="preserve">and personal life in British culture. </w:t>
      </w:r>
      <w:r>
        <w:br/>
      </w:r>
      <w:r>
        <w:br/>
      </w:r>
    </w:p>
    <w:p w:rsidR="51C73F15" w:rsidP="36839B5D" w:rsidRDefault="51C73F15" w14:paraId="5EBD67A6" w14:textId="21A56CB3">
      <w:pPr>
        <w:pStyle w:val="Normal"/>
        <w:bidi w:val="0"/>
        <w:spacing w:line="360" w:lineRule="auto"/>
        <w:jc w:val="both"/>
        <w:rPr>
          <w:rFonts w:ascii="Arial Nova" w:hAnsi="Arial Nova" w:eastAsia="Arial Nova" w:cs="Arial Nova"/>
          <w:noProof w:val="0"/>
          <w:lang w:val="en-GB"/>
        </w:rPr>
      </w:pPr>
    </w:p>
    <w:p w:rsidR="51C73F15" w:rsidP="36839B5D" w:rsidRDefault="51C73F15" w14:paraId="69990EC2" w14:textId="141E631D">
      <w:pPr>
        <w:pStyle w:val="Normal"/>
        <w:bidi w:val="0"/>
        <w:spacing w:line="360" w:lineRule="auto"/>
        <w:jc w:val="both"/>
        <w:rPr>
          <w:rFonts w:ascii="Arial Nova" w:hAnsi="Arial Nova" w:eastAsia="Arial Nova" w:cs="Arial Nova"/>
          <w:noProof w:val="0"/>
          <w:lang w:val="en-GB"/>
        </w:rPr>
      </w:pPr>
      <w:r w:rsidRPr="36839B5D" w:rsidR="4F35E05F">
        <w:rPr>
          <w:rFonts w:ascii="Arial Nova" w:hAnsi="Arial Nova" w:eastAsia="Arial Nova" w:cs="Arial Nova"/>
          <w:noProof w:val="0"/>
          <w:lang w:val="en-GB"/>
        </w:rPr>
        <w:t xml:space="preserve">Uncertainty Avoidance (UAI) </w:t>
      </w:r>
      <w:r>
        <w:br/>
      </w:r>
      <w:r>
        <w:br/>
      </w:r>
      <w:r w:rsidRPr="36839B5D" w:rsidR="4F35E05F">
        <w:rPr>
          <w:rFonts w:ascii="Arial Nova" w:hAnsi="Arial Nova" w:eastAsia="Arial Nova" w:cs="Arial Nova"/>
          <w:noProof w:val="0"/>
          <w:lang w:val="en-GB"/>
        </w:rPr>
        <w:t xml:space="preserve">Japan (92): Japan scores </w:t>
      </w:r>
      <w:r w:rsidRPr="36839B5D" w:rsidR="4F35E05F">
        <w:rPr>
          <w:rFonts w:ascii="Arial Nova" w:hAnsi="Arial Nova" w:eastAsia="Arial Nova" w:cs="Arial Nova"/>
          <w:noProof w:val="0"/>
          <w:lang w:val="en-GB"/>
        </w:rPr>
        <w:t>very high</w:t>
      </w:r>
      <w:r w:rsidRPr="36839B5D" w:rsidR="4F35E05F">
        <w:rPr>
          <w:rFonts w:ascii="Arial Nova" w:hAnsi="Arial Nova" w:eastAsia="Arial Nova" w:cs="Arial Nova"/>
          <w:noProof w:val="0"/>
          <w:lang w:val="en-GB"/>
        </w:rPr>
        <w:t xml:space="preserve"> in compared to UK on uncertainty avoidance. Japanese like clear rules, structure, and planning. They are </w:t>
      </w:r>
      <w:r w:rsidRPr="36839B5D" w:rsidR="4F35E05F">
        <w:rPr>
          <w:rFonts w:ascii="Arial Nova" w:hAnsi="Arial Nova" w:eastAsia="Arial Nova" w:cs="Arial Nova"/>
          <w:noProof w:val="0"/>
          <w:lang w:val="en-GB"/>
        </w:rPr>
        <w:t>low risk</w:t>
      </w:r>
      <w:r w:rsidRPr="36839B5D" w:rsidR="4F35E05F">
        <w:rPr>
          <w:rFonts w:ascii="Arial Nova" w:hAnsi="Arial Nova" w:eastAsia="Arial Nova" w:cs="Arial Nova"/>
          <w:noProof w:val="0"/>
          <w:lang w:val="en-GB"/>
        </w:rPr>
        <w:t xml:space="preserve"> taken and prefer to be prepared before making a decision. </w:t>
      </w:r>
      <w:r>
        <w:br/>
      </w:r>
      <w:r w:rsidRPr="36839B5D" w:rsidR="4F35E05F">
        <w:rPr>
          <w:rFonts w:ascii="Arial Nova" w:hAnsi="Arial Nova" w:eastAsia="Arial Nova" w:cs="Arial Nova"/>
          <w:noProof w:val="0"/>
          <w:lang w:val="en-GB"/>
        </w:rPr>
        <w:t>United Kingdom (35): The United Kingdom has a lower score. British employees are more comfortable with uncertainty and change. They are flexible</w:t>
      </w:r>
      <w:r w:rsidRPr="36839B5D" w:rsidR="74AEEC90">
        <w:rPr>
          <w:rFonts w:ascii="Arial Nova" w:hAnsi="Arial Nova" w:eastAsia="Arial Nova" w:cs="Arial Nova"/>
          <w:noProof w:val="0"/>
          <w:lang w:val="en-GB"/>
        </w:rPr>
        <w:t>, o</w:t>
      </w:r>
      <w:r w:rsidRPr="36839B5D" w:rsidR="4F35E05F">
        <w:rPr>
          <w:rFonts w:ascii="Arial Nova" w:hAnsi="Arial Nova" w:eastAsia="Arial Nova" w:cs="Arial Nova"/>
          <w:noProof w:val="0"/>
          <w:lang w:val="en-GB"/>
        </w:rPr>
        <w:t xml:space="preserve">pen to </w:t>
      </w:r>
      <w:r w:rsidRPr="36839B5D" w:rsidR="4F35E05F">
        <w:rPr>
          <w:rFonts w:ascii="Arial Nova" w:hAnsi="Arial Nova" w:eastAsia="Arial Nova" w:cs="Arial Nova"/>
          <w:noProof w:val="0"/>
          <w:lang w:val="en-GB"/>
        </w:rPr>
        <w:t>new ideas</w:t>
      </w:r>
      <w:r w:rsidRPr="36839B5D" w:rsidR="4F35E05F">
        <w:rPr>
          <w:rFonts w:ascii="Arial Nova" w:hAnsi="Arial Nova" w:eastAsia="Arial Nova" w:cs="Arial Nova"/>
          <w:noProof w:val="0"/>
          <w:lang w:val="en-GB"/>
        </w:rPr>
        <w:t xml:space="preserve"> and are willing to make decisions even with limited information. </w:t>
      </w:r>
      <w:r>
        <w:br/>
      </w:r>
      <w:r>
        <w:br/>
      </w:r>
      <w:r w:rsidRPr="36839B5D" w:rsidR="4F35E05F">
        <w:rPr>
          <w:rFonts w:ascii="Arial Nova" w:hAnsi="Arial Nova" w:eastAsia="Arial Nova" w:cs="Arial Nova"/>
          <w:noProof w:val="0"/>
          <w:lang w:val="en-GB"/>
        </w:rPr>
        <w:t xml:space="preserve">Long Term Orientation (LTO) </w:t>
      </w:r>
      <w:r>
        <w:br/>
      </w:r>
      <w:r>
        <w:br/>
      </w:r>
      <w:r w:rsidRPr="36839B5D" w:rsidR="4F35E05F">
        <w:rPr>
          <w:rFonts w:ascii="Arial Nova" w:hAnsi="Arial Nova" w:eastAsia="Arial Nova" w:cs="Arial Nova"/>
          <w:noProof w:val="0"/>
          <w:lang w:val="en-GB"/>
        </w:rPr>
        <w:t xml:space="preserve">Japan (88): Focusing on this value with perseverance, and patience. Japanese like to plan for the long term, looking for stable and </w:t>
      </w:r>
      <w:r w:rsidRPr="36839B5D" w:rsidR="5865D7C4">
        <w:rPr>
          <w:rFonts w:ascii="Arial Nova" w:hAnsi="Arial Nova" w:eastAsia="Arial Nova" w:cs="Arial Nova"/>
          <w:noProof w:val="0"/>
          <w:lang w:val="en-GB"/>
        </w:rPr>
        <w:t>longer-term</w:t>
      </w:r>
      <w:r w:rsidRPr="36839B5D" w:rsidR="4F35E05F">
        <w:rPr>
          <w:rFonts w:ascii="Arial Nova" w:hAnsi="Arial Nova" w:eastAsia="Arial Nova" w:cs="Arial Nova"/>
          <w:noProof w:val="0"/>
          <w:lang w:val="en-GB"/>
        </w:rPr>
        <w:t xml:space="preserve"> success. </w:t>
      </w:r>
      <w:r>
        <w:br/>
      </w:r>
      <w:r w:rsidRPr="36839B5D" w:rsidR="4F35E05F">
        <w:rPr>
          <w:rFonts w:ascii="Arial Nova" w:hAnsi="Arial Nova" w:eastAsia="Arial Nova" w:cs="Arial Nova"/>
          <w:noProof w:val="0"/>
          <w:lang w:val="en-GB"/>
        </w:rPr>
        <w:t>United Kingdom (51):</w:t>
      </w:r>
      <w:r w:rsidRPr="36839B5D" w:rsidR="3A0BAFA0">
        <w:rPr>
          <w:rFonts w:ascii="Arial Nova" w:hAnsi="Arial Nova" w:eastAsia="Arial Nova" w:cs="Arial Nova"/>
          <w:noProof w:val="0"/>
          <w:lang w:val="en-GB"/>
        </w:rPr>
        <w:t xml:space="preserve"> </w:t>
      </w:r>
      <w:r w:rsidRPr="36839B5D" w:rsidR="4F35E05F">
        <w:rPr>
          <w:rFonts w:ascii="Arial Nova" w:hAnsi="Arial Nova" w:eastAsia="Arial Nova" w:cs="Arial Nova"/>
          <w:noProof w:val="0"/>
          <w:lang w:val="en-GB"/>
        </w:rPr>
        <w:t>There is a balance between short-term and long-term goals.</w:t>
      </w:r>
      <w:r w:rsidRPr="36839B5D" w:rsidR="38F8AA58">
        <w:rPr>
          <w:rFonts w:ascii="Arial Nova" w:hAnsi="Arial Nova" w:eastAsia="Arial Nova" w:cs="Arial Nova"/>
          <w:noProof w:val="0"/>
          <w:lang w:val="en-GB"/>
        </w:rPr>
        <w:t xml:space="preserve"> They are more intent to have short-term </w:t>
      </w:r>
      <w:r w:rsidRPr="36839B5D" w:rsidR="1EF0228A">
        <w:rPr>
          <w:rFonts w:ascii="Arial Nova" w:hAnsi="Arial Nova" w:eastAsia="Arial Nova" w:cs="Arial Nova"/>
          <w:noProof w:val="0"/>
          <w:lang w:val="en-GB"/>
        </w:rPr>
        <w:t>goal and</w:t>
      </w:r>
      <w:r w:rsidRPr="36839B5D" w:rsidR="38F8AA58">
        <w:rPr>
          <w:rFonts w:ascii="Arial Nova" w:hAnsi="Arial Nova" w:eastAsia="Arial Nova" w:cs="Arial Nova"/>
          <w:noProof w:val="0"/>
          <w:lang w:val="en-GB"/>
        </w:rPr>
        <w:t xml:space="preserve"> concentred to achieving the quicky result</w:t>
      </w:r>
      <w:r w:rsidRPr="36839B5D" w:rsidR="6CD3D58C">
        <w:rPr>
          <w:rFonts w:ascii="Arial Nova" w:hAnsi="Arial Nova" w:eastAsia="Arial Nova" w:cs="Arial Nova"/>
          <w:noProof w:val="0"/>
          <w:lang w:val="en-GB"/>
        </w:rPr>
        <w:t>.</w:t>
      </w:r>
      <w:r>
        <w:br/>
      </w:r>
    </w:p>
    <w:p w:rsidR="51C73F15" w:rsidP="36839B5D" w:rsidRDefault="51C73F15" w14:paraId="6B5F74AF" w14:textId="6E042325">
      <w:pPr>
        <w:pStyle w:val="Normal"/>
        <w:bidi w:val="0"/>
        <w:spacing w:line="360" w:lineRule="auto"/>
        <w:jc w:val="both"/>
        <w:rPr>
          <w:rFonts w:ascii="Arial Nova" w:hAnsi="Arial Nova" w:eastAsia="Arial Nova" w:cs="Arial Nova"/>
        </w:rPr>
      </w:pPr>
      <w:r w:rsidRPr="36839B5D" w:rsidR="4F35E05F">
        <w:rPr>
          <w:rFonts w:ascii="Arial Nova" w:hAnsi="Arial Nova" w:eastAsia="Arial Nova" w:cs="Arial Nova"/>
          <w:noProof w:val="0"/>
          <w:lang w:val="en-GB"/>
        </w:rPr>
        <w:t xml:space="preserve">Indulgence vs. Restraint (IVR) </w:t>
      </w:r>
      <w:r>
        <w:br/>
      </w:r>
      <w:r>
        <w:br/>
      </w:r>
      <w:r w:rsidRPr="36839B5D" w:rsidR="4F35E05F">
        <w:rPr>
          <w:rFonts w:ascii="Arial Nova" w:hAnsi="Arial Nova" w:eastAsia="Arial Nova" w:cs="Arial Nova"/>
          <w:noProof w:val="0"/>
          <w:lang w:val="en-GB"/>
        </w:rPr>
        <w:t xml:space="preserve">Japan (42): Japan scores poorly on indulgence. This means that Japan tends towards moderation. This </w:t>
      </w:r>
      <w:r w:rsidRPr="36839B5D" w:rsidR="4F35E05F">
        <w:rPr>
          <w:rFonts w:ascii="Arial Nova" w:hAnsi="Arial Nova" w:eastAsia="Arial Nova" w:cs="Arial Nova"/>
          <w:noProof w:val="0"/>
          <w:lang w:val="en-GB"/>
        </w:rPr>
        <w:t>indicates</w:t>
      </w:r>
      <w:r w:rsidRPr="36839B5D" w:rsidR="4F35E05F">
        <w:rPr>
          <w:rFonts w:ascii="Arial Nova" w:hAnsi="Arial Nova" w:eastAsia="Arial Nova" w:cs="Arial Nova"/>
          <w:noProof w:val="0"/>
          <w:lang w:val="en-GB"/>
        </w:rPr>
        <w:t xml:space="preserve"> a culture that values self-discipline and tends to control desires and </w:t>
      </w:r>
      <w:r w:rsidRPr="36839B5D" w:rsidR="2C6B868D">
        <w:rPr>
          <w:rFonts w:ascii="Arial Nova" w:hAnsi="Arial Nova" w:eastAsia="Arial Nova" w:cs="Arial Nova"/>
          <w:noProof w:val="0"/>
          <w:lang w:val="en-GB"/>
        </w:rPr>
        <w:t>impulses. In</w:t>
      </w:r>
      <w:r w:rsidRPr="36839B5D" w:rsidR="4F35E05F">
        <w:rPr>
          <w:rFonts w:ascii="Arial Nova" w:hAnsi="Arial Nova" w:eastAsia="Arial Nova" w:cs="Arial Nova"/>
          <w:noProof w:val="0"/>
          <w:lang w:val="en-GB"/>
        </w:rPr>
        <w:t xml:space="preserve"> business communication people avoid openly expressing their emotions. </w:t>
      </w:r>
      <w:r>
        <w:br/>
      </w:r>
      <w:r w:rsidRPr="36839B5D" w:rsidR="4F35E05F">
        <w:rPr>
          <w:rFonts w:ascii="Arial Nova" w:hAnsi="Arial Nova" w:eastAsia="Arial Nova" w:cs="Arial Nova"/>
          <w:noProof w:val="0"/>
          <w:lang w:val="en-GB"/>
        </w:rPr>
        <w:t xml:space="preserve">United Kingdom (69): This </w:t>
      </w:r>
      <w:r w:rsidRPr="36839B5D" w:rsidR="4F35E05F">
        <w:rPr>
          <w:rFonts w:ascii="Arial Nova" w:hAnsi="Arial Nova" w:eastAsia="Arial Nova" w:cs="Arial Nova"/>
          <w:noProof w:val="0"/>
          <w:lang w:val="en-GB"/>
        </w:rPr>
        <w:t>indicates</w:t>
      </w:r>
      <w:r w:rsidRPr="36839B5D" w:rsidR="4F35E05F">
        <w:rPr>
          <w:rFonts w:ascii="Arial Nova" w:hAnsi="Arial Nova" w:eastAsia="Arial Nova" w:cs="Arial Nova"/>
          <w:noProof w:val="0"/>
          <w:lang w:val="en-GB"/>
        </w:rPr>
        <w:t xml:space="preserve"> a culture of enjoyment where people feel free to express themselves, enjoy life and </w:t>
      </w:r>
      <w:r w:rsidRPr="36839B5D" w:rsidR="4F35E05F">
        <w:rPr>
          <w:rFonts w:ascii="Arial Nova" w:hAnsi="Arial Nova" w:eastAsia="Arial Nova" w:cs="Arial Nova"/>
          <w:noProof w:val="0"/>
          <w:lang w:val="en-GB"/>
        </w:rPr>
        <w:t>participate</w:t>
      </w:r>
      <w:r w:rsidRPr="36839B5D" w:rsidR="4F35E05F">
        <w:rPr>
          <w:rFonts w:ascii="Arial Nova" w:hAnsi="Arial Nova" w:eastAsia="Arial Nova" w:cs="Arial Nova"/>
          <w:noProof w:val="0"/>
          <w:lang w:val="en-GB"/>
        </w:rPr>
        <w:t xml:space="preserve"> in leisure activities. </w:t>
      </w:r>
    </w:p>
    <w:p w:rsidR="51C73F15" w:rsidP="36839B5D" w:rsidRDefault="51C73F15" w14:paraId="6A9CD8FC" w14:textId="276B548F">
      <w:pPr>
        <w:pStyle w:val="Normal"/>
        <w:bidi w:val="0"/>
        <w:spacing w:line="360" w:lineRule="auto"/>
        <w:jc w:val="both"/>
        <w:rPr>
          <w:rFonts w:ascii="Arial Nova" w:hAnsi="Arial Nova" w:eastAsia="Arial Nova" w:cs="Arial Nova"/>
          <w:noProof w:val="0"/>
          <w:lang w:val="en-GB"/>
        </w:rPr>
      </w:pPr>
      <w:r w:rsidRPr="36839B5D" w:rsidR="4F35E05F">
        <w:rPr>
          <w:rFonts w:ascii="Arial Nova" w:hAnsi="Arial Nova" w:eastAsia="Arial Nova" w:cs="Arial Nova"/>
          <w:noProof w:val="0"/>
          <w:lang w:val="en-GB"/>
        </w:rPr>
        <w:t xml:space="preserve">These cultural dimensions highlight key differences between UK and Japan. Unilever and Sony may face challenges in working together as representatives of these </w:t>
      </w:r>
      <w:r w:rsidRPr="36839B5D" w:rsidR="4447A673">
        <w:rPr>
          <w:rFonts w:ascii="Arial Nova" w:hAnsi="Arial Nova" w:eastAsia="Arial Nova" w:cs="Arial Nova"/>
          <w:noProof w:val="0"/>
          <w:lang w:val="en-GB"/>
        </w:rPr>
        <w:t>cultures, because</w:t>
      </w:r>
      <w:r w:rsidRPr="36839B5D" w:rsidR="4F35E05F">
        <w:rPr>
          <w:rFonts w:ascii="Arial Nova" w:hAnsi="Arial Nova" w:eastAsia="Arial Nova" w:cs="Arial Nova"/>
          <w:noProof w:val="0"/>
          <w:lang w:val="en-GB"/>
        </w:rPr>
        <w:t xml:space="preserve"> there are differences in hierarchy, teamwork, risk-taking and self-expression.</w:t>
      </w:r>
      <w:r>
        <w:br/>
      </w:r>
      <w:r w:rsidRPr="36839B5D" w:rsidR="4F35E05F">
        <w:rPr>
          <w:rFonts w:ascii="Arial Nova" w:hAnsi="Arial Nova" w:eastAsia="Arial Nova" w:cs="Arial Nova"/>
          <w:noProof w:val="0"/>
          <w:lang w:val="en-GB"/>
        </w:rPr>
        <w:t>Understanding these differences allows both teams to find ways to communicate more effectively and work together.</w:t>
      </w:r>
    </w:p>
    <w:p w:rsidR="51C73F15" w:rsidP="36839B5D" w:rsidRDefault="51C73F15" w14:paraId="6E2C4DC0" w14:textId="1B3037B5">
      <w:pPr>
        <w:pStyle w:val="Normal"/>
        <w:bidi w:val="0"/>
        <w:jc w:val="both"/>
        <w:rPr>
          <w:noProof w:val="0"/>
          <w:lang w:val="en-GB"/>
        </w:rPr>
      </w:pPr>
    </w:p>
    <w:p w:rsidR="51C73F15" w:rsidP="36839B5D" w:rsidRDefault="51C73F15" w14:paraId="5315A588" w14:textId="76FEAC7A">
      <w:pPr>
        <w:pStyle w:val="Heading2"/>
        <w:bidi w:val="0"/>
        <w:jc w:val="both"/>
        <w:rPr>
          <w:noProof w:val="0"/>
          <w:lang w:val="en-GB"/>
        </w:rPr>
      </w:pPr>
      <w:bookmarkStart w:name="_Toc890092548" w:id="524029216"/>
      <w:r w:rsidRPr="36839B5D" w:rsidR="33CE9853">
        <w:rPr>
          <w:noProof w:val="0"/>
          <w:lang w:val="en-GB"/>
        </w:rPr>
        <w:t>High Context- Low context communication theory</w:t>
      </w:r>
      <w:bookmarkEnd w:id="524029216"/>
      <w:r w:rsidRPr="36839B5D" w:rsidR="33CE9853">
        <w:rPr>
          <w:noProof w:val="0"/>
          <w:lang w:val="en-GB"/>
        </w:rPr>
        <w:t xml:space="preserve"> </w:t>
      </w:r>
    </w:p>
    <w:p w:rsidR="51C73F15" w:rsidP="36839B5D" w:rsidRDefault="51C73F15" w14:paraId="0E99B877" w14:textId="65DCC5E3">
      <w:pPr>
        <w:pStyle w:val="Normal"/>
        <w:bidi w:val="0"/>
        <w:rPr>
          <w:noProof w:val="0"/>
          <w:lang w:val="en-GB"/>
        </w:rPr>
      </w:pPr>
    </w:p>
    <w:p w:rsidR="51C73F15" w:rsidP="36839B5D" w:rsidRDefault="51C73F15" w14:paraId="7E116CBC" w14:textId="7F9F3861">
      <w:pPr>
        <w:pStyle w:val="Normal"/>
        <w:bidi w:val="0"/>
        <w:spacing w:line="360" w:lineRule="auto"/>
        <w:jc w:val="both"/>
        <w:rPr>
          <w:noProof w:val="0"/>
          <w:lang w:val="en-GB"/>
        </w:rPr>
      </w:pPr>
      <w:r w:rsidRPr="36839B5D" w:rsidR="1C38AAA7">
        <w:rPr>
          <w:rFonts w:ascii="Arial Nova" w:hAnsi="Arial Nova" w:eastAsia="Arial Nova" w:cs="Arial Nova"/>
          <w:color w:val="auto"/>
        </w:rPr>
        <w:t xml:space="preserve">High-context cultures: Communication in these cultures relies on implicit messages, nonverbal use and share understanding within group or </w:t>
      </w:r>
      <w:r w:rsidRPr="36839B5D" w:rsidR="7F720F69">
        <w:rPr>
          <w:rFonts w:ascii="Arial Nova" w:hAnsi="Arial Nova" w:eastAsia="Arial Nova" w:cs="Arial Nova"/>
          <w:color w:val="auto"/>
        </w:rPr>
        <w:t>company.</w:t>
      </w:r>
      <w:r w:rsidRPr="36839B5D" w:rsidR="1C38AAA7">
        <w:rPr>
          <w:rFonts w:ascii="Arial Nova" w:hAnsi="Arial Nova" w:eastAsia="Arial Nova" w:cs="Arial Nova"/>
          <w:color w:val="auto"/>
        </w:rPr>
        <w:t xml:space="preserve"> The context in communication takes place carries a lot of weight. And most </w:t>
      </w:r>
      <w:r w:rsidRPr="36839B5D" w:rsidR="1C38AAA7">
        <w:rPr>
          <w:rFonts w:ascii="Arial Nova" w:hAnsi="Arial Nova" w:eastAsia="Arial Nova" w:cs="Arial Nova"/>
          <w:color w:val="auto"/>
        </w:rPr>
        <w:t>don't</w:t>
      </w:r>
      <w:r w:rsidRPr="36839B5D" w:rsidR="1C38AAA7">
        <w:rPr>
          <w:rFonts w:ascii="Arial Nova" w:hAnsi="Arial Nova" w:eastAsia="Arial Nova" w:cs="Arial Nova"/>
          <w:color w:val="auto"/>
        </w:rPr>
        <w:t xml:space="preserve"> address the expectation that others will read between the lines.</w:t>
      </w:r>
      <w:r>
        <w:br/>
      </w:r>
      <w:r w:rsidRPr="36839B5D" w:rsidR="1C38AAA7">
        <w:rPr>
          <w:rFonts w:ascii="Arial Nova" w:hAnsi="Arial Nova" w:eastAsia="Arial Nova" w:cs="Arial Nova"/>
          <w:color w:val="auto"/>
        </w:rPr>
        <w:t xml:space="preserve">Low-context cultures: These cultures prioritize clear, verbal communication. Where the message is straightforward, </w:t>
      </w:r>
      <w:r w:rsidRPr="36839B5D" w:rsidR="1C38AAA7">
        <w:rPr>
          <w:rFonts w:ascii="Arial Nova" w:hAnsi="Arial Nova" w:eastAsia="Arial Nova" w:cs="Arial Nova"/>
          <w:color w:val="auto"/>
        </w:rPr>
        <w:t>clear</w:t>
      </w:r>
      <w:r w:rsidRPr="36839B5D" w:rsidR="1C38AAA7">
        <w:rPr>
          <w:rFonts w:ascii="Arial Nova" w:hAnsi="Arial Nova" w:eastAsia="Arial Nova" w:cs="Arial Nova"/>
          <w:color w:val="auto"/>
        </w:rPr>
        <w:t xml:space="preserve"> and detailed. There is less reliance on situational context or nonverbal signals. And words alone provide clarity. </w:t>
      </w:r>
      <w:r>
        <w:br/>
      </w:r>
      <w:r>
        <w:br/>
      </w:r>
      <w:r w:rsidRPr="36839B5D" w:rsidR="1C38AAA7">
        <w:rPr>
          <w:rStyle w:val="Heading2Char"/>
        </w:rPr>
        <w:t>Communication styles in the UK and Japan</w:t>
      </w:r>
      <w:r>
        <w:br/>
      </w:r>
      <w:r>
        <w:br/>
      </w:r>
      <w:r w:rsidRPr="36839B5D" w:rsidR="1C38AAA7">
        <w:rPr>
          <w:rFonts w:ascii="Arial Nova" w:hAnsi="Arial Nova" w:eastAsia="Arial Nova" w:cs="Arial Nova"/>
          <w:color w:val="auto"/>
        </w:rPr>
        <w:t>United Kingdom (low context): British communication is characterized by directness and open way to</w:t>
      </w:r>
      <w:r w:rsidRPr="36839B5D" w:rsidR="1C38AAA7">
        <w:rPr>
          <w:rFonts w:ascii="Arial Nova" w:hAnsi="Arial Nova" w:eastAsia="Arial Nova" w:cs="Arial Nova"/>
          <w:color w:val="auto"/>
        </w:rPr>
        <w:t xml:space="preserve"> </w:t>
      </w:r>
      <w:r w:rsidRPr="36839B5D" w:rsidR="6AEE7E40">
        <w:rPr>
          <w:rFonts w:ascii="Arial Nova" w:hAnsi="Arial Nova" w:eastAsia="Arial Nova" w:cs="Arial Nova"/>
          <w:color w:val="auto"/>
        </w:rPr>
        <w:t>comm</w:t>
      </w:r>
      <w:r w:rsidRPr="36839B5D" w:rsidR="6AEE7E40">
        <w:rPr>
          <w:rFonts w:ascii="Arial Nova" w:hAnsi="Arial Nova" w:eastAsia="Arial Nova" w:cs="Arial Nova"/>
          <w:color w:val="auto"/>
        </w:rPr>
        <w:t>unica</w:t>
      </w:r>
      <w:r w:rsidRPr="36839B5D" w:rsidR="6AEE7E40">
        <w:rPr>
          <w:rFonts w:ascii="Arial Nova" w:hAnsi="Arial Nova" w:eastAsia="Arial Nova" w:cs="Arial Nova"/>
          <w:color w:val="auto"/>
        </w:rPr>
        <w:t>te. The</w:t>
      </w:r>
      <w:r w:rsidRPr="36839B5D" w:rsidR="1C38AAA7">
        <w:rPr>
          <w:rFonts w:ascii="Arial Nova" w:hAnsi="Arial Nova" w:eastAsia="Arial Nova" w:cs="Arial Nova"/>
          <w:color w:val="auto"/>
        </w:rPr>
        <w:t xml:space="preserve"> co</w:t>
      </w:r>
      <w:r w:rsidRPr="36839B5D" w:rsidR="1C38AAA7">
        <w:rPr>
          <w:rFonts w:ascii="Arial Nova" w:hAnsi="Arial Nova" w:eastAsia="Arial Nova" w:cs="Arial Nova"/>
          <w:color w:val="auto"/>
        </w:rPr>
        <w:t xml:space="preserve">mmunications </w:t>
      </w:r>
      <w:r w:rsidRPr="36839B5D" w:rsidR="2F0B82DE">
        <w:rPr>
          <w:rFonts w:ascii="Arial Nova" w:hAnsi="Arial Nova" w:eastAsia="Arial Nova" w:cs="Arial Nova"/>
          <w:color w:val="auto"/>
        </w:rPr>
        <w:t>don't</w:t>
      </w:r>
      <w:r w:rsidRPr="36839B5D" w:rsidR="1C38AAA7">
        <w:rPr>
          <w:rFonts w:ascii="Arial Nova" w:hAnsi="Arial Nova" w:eastAsia="Arial Nova" w:cs="Arial Nova"/>
          <w:color w:val="auto"/>
        </w:rPr>
        <w:t xml:space="preserve"> use </w:t>
      </w:r>
      <w:r w:rsidRPr="36839B5D" w:rsidR="1C38AAA7">
        <w:rPr>
          <w:rFonts w:ascii="Arial Nova" w:hAnsi="Arial Nova" w:eastAsia="Arial Nova" w:cs="Arial Nova"/>
          <w:color w:val="auto"/>
        </w:rPr>
        <w:t>non verbal</w:t>
      </w:r>
      <w:r w:rsidRPr="36839B5D" w:rsidR="1C38AAA7">
        <w:rPr>
          <w:rFonts w:ascii="Arial Nova" w:hAnsi="Arial Nova" w:eastAsia="Arial Nova" w:cs="Arial Nova"/>
          <w:color w:val="auto"/>
        </w:rPr>
        <w:t xml:space="preserve"> sign or body language, and this approach is consistent with the UK's culture of individualism. which places importance on Individual.</w:t>
      </w:r>
      <w:r>
        <w:br/>
      </w:r>
      <w:r w:rsidRPr="36839B5D" w:rsidR="1C38AAA7">
        <w:rPr>
          <w:rFonts w:ascii="Arial Nova" w:hAnsi="Arial Nova" w:eastAsia="Arial Nova" w:cs="Arial Nova"/>
          <w:color w:val="auto"/>
        </w:rPr>
        <w:t xml:space="preserve">Japanese (high context): Japanese communication is more indirect, with a strong emphasis on nonverbal signals such as tone of voice, facial expressions, and body language. </w:t>
      </w:r>
      <w:r w:rsidRPr="36839B5D" w:rsidR="17852D47">
        <w:rPr>
          <w:rFonts w:ascii="Arial Nova" w:hAnsi="Arial Nova" w:eastAsia="Arial Nova" w:cs="Arial Nova"/>
          <w:color w:val="auto"/>
        </w:rPr>
        <w:t>All</w:t>
      </w:r>
      <w:r w:rsidRPr="36839B5D" w:rsidR="1C38AAA7">
        <w:rPr>
          <w:rFonts w:ascii="Arial Nova" w:hAnsi="Arial Nova" w:eastAsia="Arial Nova" w:cs="Arial Nova"/>
          <w:color w:val="auto"/>
        </w:rPr>
        <w:t xml:space="preserve"> relationships between communicators have a strong influence on how a message is interpreted. This style reflects Japan's collective culture. which emphasizes unity and unity as a group.</w:t>
      </w:r>
    </w:p>
    <w:p w:rsidR="51C73F15" w:rsidP="36839B5D" w:rsidRDefault="51C73F15" w14:paraId="72C78283" w14:textId="7AAD60B2">
      <w:pPr>
        <w:pStyle w:val="Heading2"/>
        <w:bidi w:val="0"/>
        <w:spacing w:line="360" w:lineRule="auto"/>
        <w:jc w:val="both"/>
        <w:rPr>
          <w:noProof w:val="0"/>
          <w:lang w:val="en-GB"/>
        </w:rPr>
      </w:pPr>
      <w:bookmarkStart w:name="_Toc804371307" w:id="1075144410"/>
      <w:r>
        <w:br/>
      </w:r>
      <w:r w:rsidRPr="36839B5D" w:rsidR="6FA95659">
        <w:rPr>
          <w:noProof w:val="0"/>
          <w:lang w:val="en-GB"/>
        </w:rPr>
        <w:t xml:space="preserve">Implication for </w:t>
      </w:r>
      <w:r w:rsidRPr="36839B5D" w:rsidR="2F42095A">
        <w:rPr>
          <w:noProof w:val="0"/>
          <w:lang w:val="en-GB"/>
        </w:rPr>
        <w:t>International communication p</w:t>
      </w:r>
      <w:r w:rsidRPr="36839B5D" w:rsidR="6FA95659">
        <w:rPr>
          <w:noProof w:val="0"/>
          <w:lang w:val="en-GB"/>
        </w:rPr>
        <w:t>artnership</w:t>
      </w:r>
      <w:bookmarkEnd w:id="1075144410"/>
    </w:p>
    <w:p w:rsidR="51C73F15" w:rsidP="36839B5D" w:rsidRDefault="51C73F15" w14:paraId="58A7C8BA" w14:textId="5D11B317">
      <w:pPr>
        <w:pStyle w:val="Normal"/>
        <w:bidi w:val="0"/>
        <w:rPr>
          <w:noProof w:val="0"/>
          <w:lang w:val="en-GB"/>
        </w:rPr>
      </w:pPr>
    </w:p>
    <w:p w:rsidR="51C73F15" w:rsidP="36839B5D" w:rsidRDefault="51C73F15" w14:paraId="61CC9600" w14:textId="5B4B5712">
      <w:pPr>
        <w:pStyle w:val="ListParagraph"/>
        <w:numPr>
          <w:ilvl w:val="0"/>
          <w:numId w:val="1"/>
        </w:numPr>
        <w:bidi w:val="0"/>
        <w:jc w:val="both"/>
        <w:rPr>
          <w:rFonts w:ascii="Arial Nova" w:hAnsi="Arial Nova" w:eastAsia="Arial Nova" w:cs="Arial Nova"/>
          <w:noProof w:val="0"/>
          <w:lang w:val="en-GB"/>
        </w:rPr>
      </w:pPr>
      <w:r w:rsidRPr="36839B5D" w:rsidR="62A23B0C">
        <w:rPr>
          <w:rFonts w:ascii="Arial Nova" w:hAnsi="Arial Nova" w:eastAsia="Arial Nova" w:cs="Arial Nova"/>
          <w:noProof w:val="0"/>
          <w:lang w:val="en-GB"/>
        </w:rPr>
        <w:t xml:space="preserve">Communication </w:t>
      </w:r>
      <w:r w:rsidRPr="36839B5D" w:rsidR="19B4683D">
        <w:rPr>
          <w:rFonts w:ascii="Arial Nova" w:hAnsi="Arial Nova" w:eastAsia="Arial Nova" w:cs="Arial Nova"/>
          <w:noProof w:val="0"/>
          <w:lang w:val="en-GB"/>
        </w:rPr>
        <w:t>s</w:t>
      </w:r>
      <w:r w:rsidRPr="36839B5D" w:rsidR="62A23B0C">
        <w:rPr>
          <w:rFonts w:ascii="Arial Nova" w:hAnsi="Arial Nova" w:eastAsia="Arial Nova" w:cs="Arial Nova"/>
          <w:noProof w:val="0"/>
          <w:lang w:val="en-GB"/>
        </w:rPr>
        <w:t xml:space="preserve">tyle </w:t>
      </w:r>
    </w:p>
    <w:p w:rsidR="51C73F15" w:rsidP="36839B5D" w:rsidRDefault="51C73F15" w14:paraId="2625B7E9" w14:textId="09FF0D73">
      <w:pPr>
        <w:pStyle w:val="Normal"/>
        <w:bidi w:val="0"/>
        <w:spacing w:line="360" w:lineRule="auto"/>
        <w:jc w:val="both"/>
        <w:rPr>
          <w:rFonts w:ascii="Arial Nova" w:hAnsi="Arial Nova" w:eastAsia="Arial Nova" w:cs="Arial Nova"/>
          <w:noProof w:val="0"/>
          <w:lang w:val="en-GB"/>
        </w:rPr>
      </w:pPr>
      <w:r w:rsidRPr="36839B5D" w:rsidR="6FA95659">
        <w:rPr>
          <w:rFonts w:ascii="Arial Nova" w:hAnsi="Arial Nova" w:eastAsia="Arial Nova" w:cs="Arial Nova"/>
          <w:noProof w:val="0"/>
          <w:lang w:val="en-GB"/>
        </w:rPr>
        <w:t xml:space="preserve">The communications </w:t>
      </w:r>
      <w:r w:rsidRPr="36839B5D" w:rsidR="3952ED79">
        <w:rPr>
          <w:rFonts w:ascii="Arial Nova" w:hAnsi="Arial Nova" w:eastAsia="Arial Nova" w:cs="Arial Nova"/>
          <w:noProof w:val="0"/>
          <w:lang w:val="en-GB"/>
        </w:rPr>
        <w:t>style such as direct and indirectness can bring challenges between Unilever and Sony. This difference</w:t>
      </w:r>
      <w:r w:rsidRPr="36839B5D" w:rsidR="1345FA82">
        <w:rPr>
          <w:rFonts w:ascii="Arial Nova" w:hAnsi="Arial Nova" w:eastAsia="Arial Nova" w:cs="Arial Nova"/>
          <w:noProof w:val="0"/>
          <w:lang w:val="en-GB"/>
        </w:rPr>
        <w:t xml:space="preserve"> is noted by the explicit and direct communication from the British </w:t>
      </w:r>
      <w:r w:rsidRPr="36839B5D" w:rsidR="57D49284">
        <w:rPr>
          <w:rFonts w:ascii="Arial Nova" w:hAnsi="Arial Nova" w:eastAsia="Arial Nova" w:cs="Arial Nova"/>
          <w:noProof w:val="0"/>
          <w:lang w:val="en-GB"/>
        </w:rPr>
        <w:t>behaviour,</w:t>
      </w:r>
      <w:r w:rsidRPr="36839B5D" w:rsidR="1345FA82">
        <w:rPr>
          <w:rFonts w:ascii="Arial Nova" w:hAnsi="Arial Nova" w:eastAsia="Arial Nova" w:cs="Arial Nova"/>
          <w:noProof w:val="0"/>
          <w:lang w:val="en-GB"/>
        </w:rPr>
        <w:t xml:space="preserve"> and this can be misunderstanding </w:t>
      </w:r>
      <w:r w:rsidRPr="36839B5D" w:rsidR="129F9E8E">
        <w:rPr>
          <w:rFonts w:ascii="Arial Nova" w:hAnsi="Arial Nova" w:eastAsia="Arial Nova" w:cs="Arial Nova"/>
          <w:noProof w:val="0"/>
          <w:lang w:val="en-GB"/>
        </w:rPr>
        <w:t>by the Japanese people, when they prefer a</w:t>
      </w:r>
      <w:r w:rsidRPr="36839B5D" w:rsidR="5A3AE911">
        <w:rPr>
          <w:rFonts w:ascii="Arial Nova" w:hAnsi="Arial Nova" w:eastAsia="Arial Nova" w:cs="Arial Nova"/>
          <w:noProof w:val="0"/>
          <w:lang w:val="en-GB"/>
        </w:rPr>
        <w:t>n</w:t>
      </w:r>
      <w:r w:rsidRPr="36839B5D" w:rsidR="129F9E8E">
        <w:rPr>
          <w:rFonts w:ascii="Arial Nova" w:hAnsi="Arial Nova" w:eastAsia="Arial Nova" w:cs="Arial Nova"/>
          <w:noProof w:val="0"/>
          <w:lang w:val="en-GB"/>
        </w:rPr>
        <w:t xml:space="preserve"> indirect communication for not </w:t>
      </w:r>
      <w:r w:rsidRPr="36839B5D" w:rsidR="129F9E8E">
        <w:rPr>
          <w:rFonts w:ascii="Arial Nova" w:hAnsi="Arial Nova" w:eastAsia="Arial Nova" w:cs="Arial Nova"/>
          <w:noProof w:val="0"/>
          <w:lang w:val="en-GB"/>
        </w:rPr>
        <w:t>impact</w:t>
      </w:r>
      <w:r w:rsidRPr="36839B5D" w:rsidR="129F9E8E">
        <w:rPr>
          <w:rFonts w:ascii="Arial Nova" w:hAnsi="Arial Nova" w:eastAsia="Arial Nova" w:cs="Arial Nova"/>
          <w:noProof w:val="0"/>
          <w:lang w:val="en-GB"/>
        </w:rPr>
        <w:t xml:space="preserve"> to the harmon</w:t>
      </w:r>
      <w:r w:rsidRPr="36839B5D" w:rsidR="2934C33E">
        <w:rPr>
          <w:rFonts w:ascii="Arial Nova" w:hAnsi="Arial Nova" w:eastAsia="Arial Nova" w:cs="Arial Nova"/>
          <w:noProof w:val="0"/>
          <w:lang w:val="en-GB"/>
        </w:rPr>
        <w:t xml:space="preserve">y and </w:t>
      </w:r>
      <w:r w:rsidRPr="36839B5D" w:rsidR="08B5E2A4">
        <w:rPr>
          <w:rFonts w:ascii="Arial Nova" w:hAnsi="Arial Nova" w:eastAsia="Arial Nova" w:cs="Arial Nova"/>
          <w:noProof w:val="0"/>
          <w:lang w:val="en-GB"/>
        </w:rPr>
        <w:t>relationship</w:t>
      </w:r>
      <w:r w:rsidRPr="36839B5D" w:rsidR="2934C33E">
        <w:rPr>
          <w:rFonts w:ascii="Arial Nova" w:hAnsi="Arial Nova" w:eastAsia="Arial Nova" w:cs="Arial Nova"/>
          <w:noProof w:val="0"/>
          <w:lang w:val="en-GB"/>
        </w:rPr>
        <w:t>.</w:t>
      </w:r>
      <w:r w:rsidRPr="36839B5D" w:rsidR="37DECC78">
        <w:rPr>
          <w:rFonts w:ascii="Arial Nova" w:hAnsi="Arial Nova" w:eastAsia="Arial Nova" w:cs="Arial Nova"/>
          <w:noProof w:val="0"/>
          <w:lang w:val="en-GB"/>
        </w:rPr>
        <w:t xml:space="preserve"> </w:t>
      </w:r>
      <w:r w:rsidRPr="36839B5D" w:rsidR="39DDB933">
        <w:rPr>
          <w:rFonts w:ascii="Arial Nova" w:hAnsi="Arial Nova" w:eastAsia="Arial Nova" w:cs="Arial Nova"/>
          <w:noProof w:val="0"/>
          <w:lang w:val="en-GB"/>
        </w:rPr>
        <w:t xml:space="preserve">Also, the </w:t>
      </w:r>
      <w:r w:rsidRPr="36839B5D" w:rsidR="42C6A1DC">
        <w:rPr>
          <w:rFonts w:ascii="Arial Nova" w:hAnsi="Arial Nova" w:eastAsia="Arial Nova" w:cs="Arial Nova"/>
          <w:noProof w:val="0"/>
          <w:lang w:val="en-GB"/>
        </w:rPr>
        <w:t>nonverbal</w:t>
      </w:r>
      <w:r w:rsidRPr="36839B5D" w:rsidR="39DDB933">
        <w:rPr>
          <w:rFonts w:ascii="Arial Nova" w:hAnsi="Arial Nova" w:eastAsia="Arial Nova" w:cs="Arial Nova"/>
          <w:noProof w:val="0"/>
          <w:lang w:val="en-GB"/>
        </w:rPr>
        <w:t xml:space="preserve"> communication from the Japanese can be not clear by the Unilever team</w:t>
      </w:r>
      <w:r w:rsidRPr="36839B5D" w:rsidR="00176AE7">
        <w:rPr>
          <w:rFonts w:ascii="Arial Nova" w:hAnsi="Arial Nova" w:eastAsia="Arial Nova" w:cs="Arial Nova"/>
          <w:noProof w:val="0"/>
          <w:lang w:val="en-GB"/>
        </w:rPr>
        <w:t>, who are more able to deal with explicit verbal communication.</w:t>
      </w:r>
    </w:p>
    <w:p w:rsidR="51C73F15" w:rsidP="36839B5D" w:rsidRDefault="51C73F15" w14:paraId="7B68D265" w14:textId="701E6123">
      <w:pPr>
        <w:pStyle w:val="ListParagraph"/>
        <w:numPr>
          <w:ilvl w:val="0"/>
          <w:numId w:val="1"/>
        </w:numPr>
        <w:bidi w:val="0"/>
        <w:jc w:val="both"/>
        <w:rPr>
          <w:rFonts w:ascii="Arial Nova" w:hAnsi="Arial Nova" w:eastAsia="Arial Nova" w:cs="Arial Nova"/>
          <w:noProof w:val="0"/>
          <w:lang w:val="en-GB"/>
        </w:rPr>
      </w:pPr>
      <w:r w:rsidRPr="36839B5D" w:rsidR="0B3840C1">
        <w:rPr>
          <w:rFonts w:ascii="Arial Nova" w:hAnsi="Arial Nova" w:eastAsia="Arial Nova" w:cs="Arial Nova"/>
          <w:noProof w:val="0"/>
          <w:lang w:val="en-GB"/>
        </w:rPr>
        <w:t>Long-term orientation</w:t>
      </w:r>
    </w:p>
    <w:p w:rsidR="51C73F15" w:rsidP="36839B5D" w:rsidRDefault="51C73F15" w14:paraId="7D2B93DA" w14:textId="37275186">
      <w:pPr>
        <w:pStyle w:val="Normal"/>
        <w:bidi w:val="0"/>
        <w:spacing w:line="360" w:lineRule="auto"/>
        <w:jc w:val="both"/>
        <w:rPr>
          <w:rFonts w:ascii="Arial Nova" w:hAnsi="Arial Nova" w:eastAsia="Arial Nova" w:cs="Arial Nova"/>
          <w:noProof w:val="0"/>
          <w:lang w:val="en-GB"/>
        </w:rPr>
      </w:pPr>
      <w:r w:rsidRPr="36839B5D" w:rsidR="09FD5816">
        <w:rPr>
          <w:rFonts w:ascii="Arial Nova" w:hAnsi="Arial Nova" w:eastAsia="Arial Nova" w:cs="Arial Nova"/>
          <w:noProof w:val="0"/>
          <w:lang w:val="en-GB"/>
        </w:rPr>
        <w:t xml:space="preserve">The United Kingdom business orientation is </w:t>
      </w:r>
      <w:r w:rsidRPr="36839B5D" w:rsidR="09FD5816">
        <w:rPr>
          <w:rFonts w:ascii="Arial Nova" w:hAnsi="Arial Nova" w:eastAsia="Arial Nova" w:cs="Arial Nova"/>
          <w:noProof w:val="0"/>
          <w:lang w:val="en-GB"/>
        </w:rPr>
        <w:t>mainly prospect</w:t>
      </w:r>
      <w:r w:rsidRPr="36839B5D" w:rsidR="09FD5816">
        <w:rPr>
          <w:rFonts w:ascii="Arial Nova" w:hAnsi="Arial Nova" w:eastAsia="Arial Nova" w:cs="Arial Nova"/>
          <w:noProof w:val="0"/>
          <w:lang w:val="en-GB"/>
        </w:rPr>
        <w:t xml:space="preserve"> to a short term, focusing on achieve goal and quick results.</w:t>
      </w:r>
      <w:r w:rsidRPr="36839B5D" w:rsidR="31C2524E">
        <w:rPr>
          <w:rFonts w:ascii="Arial Nova" w:hAnsi="Arial Nova" w:eastAsia="Arial Nova" w:cs="Arial Nova"/>
          <w:noProof w:val="0"/>
          <w:lang w:val="en-GB"/>
        </w:rPr>
        <w:t xml:space="preserve"> Japan, differently, emphasise long term relationships and orientation</w:t>
      </w:r>
      <w:r w:rsidRPr="36839B5D" w:rsidR="7F9AC5F6">
        <w:rPr>
          <w:rFonts w:ascii="Arial Nova" w:hAnsi="Arial Nova" w:eastAsia="Arial Nova" w:cs="Arial Nova"/>
          <w:noProof w:val="0"/>
          <w:lang w:val="en-GB"/>
        </w:rPr>
        <w:t xml:space="preserve">. This difference can affect the strategy market </w:t>
      </w:r>
      <w:r w:rsidRPr="36839B5D" w:rsidR="7F9AC5F6">
        <w:rPr>
          <w:rFonts w:ascii="Arial Nova" w:hAnsi="Arial Nova" w:eastAsia="Arial Nova" w:cs="Arial Nova"/>
          <w:noProof w:val="0"/>
          <w:lang w:val="en-GB"/>
        </w:rPr>
        <w:t>timelines,</w:t>
      </w:r>
      <w:r w:rsidRPr="36839B5D" w:rsidR="618BBFF2">
        <w:rPr>
          <w:rFonts w:ascii="Arial Nova" w:hAnsi="Arial Nova" w:eastAsia="Arial Nova" w:cs="Arial Nova"/>
          <w:noProof w:val="0"/>
          <w:lang w:val="en-GB"/>
        </w:rPr>
        <w:t xml:space="preserve"> </w:t>
      </w:r>
      <w:r w:rsidRPr="36839B5D" w:rsidR="7F9AC5F6">
        <w:rPr>
          <w:rFonts w:ascii="Arial Nova" w:hAnsi="Arial Nova" w:eastAsia="Arial Nova" w:cs="Arial Nova"/>
          <w:noProof w:val="0"/>
          <w:lang w:val="en-GB"/>
        </w:rPr>
        <w:t>with</w:t>
      </w:r>
      <w:r w:rsidRPr="36839B5D" w:rsidR="7F9AC5F6">
        <w:rPr>
          <w:rFonts w:ascii="Arial Nova" w:hAnsi="Arial Nova" w:eastAsia="Arial Nova" w:cs="Arial Nova"/>
          <w:noProof w:val="0"/>
          <w:lang w:val="en-GB"/>
        </w:rPr>
        <w:t xml:space="preserve"> Uk push for a rapid income and Japan preference for </w:t>
      </w:r>
      <w:r w:rsidRPr="36839B5D" w:rsidR="46280D02">
        <w:rPr>
          <w:rFonts w:ascii="Arial Nova" w:hAnsi="Arial Nova" w:eastAsia="Arial Nova" w:cs="Arial Nova"/>
          <w:noProof w:val="0"/>
          <w:lang w:val="en-GB"/>
        </w:rPr>
        <w:t>long term income.</w:t>
      </w:r>
    </w:p>
    <w:p w:rsidR="51C73F15" w:rsidP="36839B5D" w:rsidRDefault="51C73F15" w14:paraId="33421D1E" w14:textId="3CFACDE3">
      <w:pPr>
        <w:pStyle w:val="Normal"/>
        <w:bidi w:val="0"/>
        <w:jc w:val="both"/>
        <w:rPr>
          <w:rFonts w:ascii="Arial Nova" w:hAnsi="Arial Nova" w:eastAsia="Arial Nova" w:cs="Arial Nova"/>
          <w:noProof w:val="0"/>
          <w:lang w:val="en-GB"/>
        </w:rPr>
      </w:pPr>
    </w:p>
    <w:p w:rsidR="51C73F15" w:rsidP="36839B5D" w:rsidRDefault="51C73F15" w14:paraId="552D33D3" w14:textId="602548AE">
      <w:pPr>
        <w:pStyle w:val="ListParagraph"/>
        <w:numPr>
          <w:ilvl w:val="0"/>
          <w:numId w:val="1"/>
        </w:numPr>
        <w:bidi w:val="0"/>
        <w:jc w:val="both"/>
        <w:rPr>
          <w:rFonts w:ascii="Arial Nova" w:hAnsi="Arial Nova" w:eastAsia="Arial Nova" w:cs="Arial Nova"/>
          <w:noProof w:val="0"/>
          <w:color w:val="auto"/>
          <w:lang w:val="en-GB"/>
        </w:rPr>
      </w:pPr>
      <w:r w:rsidRPr="36839B5D" w:rsidR="04D87ECD">
        <w:rPr>
          <w:rFonts w:ascii="Arial Nova" w:hAnsi="Arial Nova" w:eastAsia="Arial Nova" w:cs="Arial Nova"/>
          <w:noProof w:val="0"/>
          <w:color w:val="auto"/>
          <w:lang w:val="en-GB"/>
        </w:rPr>
        <w:t>Collectivism vs Individualism</w:t>
      </w:r>
    </w:p>
    <w:p w:rsidR="51C73F15" w:rsidP="36839B5D" w:rsidRDefault="51C73F15" w14:paraId="084FAE56" w14:textId="7B8CFEE1">
      <w:pPr>
        <w:pStyle w:val="Normal"/>
        <w:bidi w:val="0"/>
        <w:spacing w:line="360" w:lineRule="auto"/>
        <w:jc w:val="both"/>
        <w:rPr>
          <w:rFonts w:ascii="Arial Nova" w:hAnsi="Arial Nova" w:eastAsia="Arial Nova" w:cs="Arial Nova"/>
          <w:noProof w:val="0"/>
          <w:color w:val="auto"/>
          <w:lang w:val="en-GB"/>
        </w:rPr>
      </w:pPr>
      <w:r>
        <w:br/>
      </w:r>
      <w:r w:rsidRPr="36839B5D" w:rsidR="7D2EBC02">
        <w:rPr>
          <w:rFonts w:ascii="Arial Nova" w:hAnsi="Arial Nova" w:eastAsia="Arial Nova" w:cs="Arial Nova"/>
          <w:noProof w:val="0"/>
          <w:color w:val="auto"/>
          <w:lang w:val="en-GB"/>
        </w:rPr>
        <w:t>Sony's company culture is heavily influenced by the Japanese culture, the key is collectivism over individual ideas. Sony build a good connections and loyalty between the team, and they are all encourage to priorities group achievement over personal ambition.</w:t>
      </w:r>
      <w:r w:rsidRPr="36839B5D" w:rsidR="1A4310F6">
        <w:rPr>
          <w:rFonts w:ascii="Arial Nova" w:hAnsi="Arial Nova" w:eastAsia="Arial Nova" w:cs="Arial Nova"/>
          <w:noProof w:val="0"/>
          <w:color w:val="auto"/>
          <w:lang w:val="en-GB"/>
        </w:rPr>
        <w:t xml:space="preserve"> Not the same way to take decision for the British people, who prefer personal </w:t>
      </w:r>
      <w:r w:rsidRPr="36839B5D" w:rsidR="4B4A9B1F">
        <w:rPr>
          <w:rFonts w:ascii="Arial Nova" w:hAnsi="Arial Nova" w:eastAsia="Arial Nova" w:cs="Arial Nova"/>
          <w:noProof w:val="0"/>
          <w:color w:val="auto"/>
          <w:lang w:val="en-GB"/>
        </w:rPr>
        <w:t>achievement and personal wellbeing.</w:t>
      </w:r>
      <w:r>
        <w:br/>
      </w:r>
    </w:p>
    <w:p w:rsidR="51C73F15" w:rsidP="36839B5D" w:rsidRDefault="51C73F15" w14:paraId="715E67F1" w14:textId="48DCC54F">
      <w:pPr>
        <w:pStyle w:val="ListParagraph"/>
        <w:numPr>
          <w:ilvl w:val="0"/>
          <w:numId w:val="1"/>
        </w:numPr>
        <w:bidi w:val="0"/>
        <w:jc w:val="both"/>
        <w:rPr>
          <w:rFonts w:ascii="Arial Nova" w:hAnsi="Arial Nova" w:eastAsia="Arial Nova" w:cs="Arial Nova"/>
          <w:noProof w:val="0"/>
          <w:lang w:val="en-GB"/>
        </w:rPr>
      </w:pPr>
      <w:r w:rsidRPr="36839B5D" w:rsidR="3006B7F6">
        <w:rPr>
          <w:rFonts w:ascii="Arial Nova" w:hAnsi="Arial Nova" w:eastAsia="Arial Nova" w:cs="Arial Nova"/>
          <w:noProof w:val="0"/>
          <w:lang w:val="en-GB"/>
        </w:rPr>
        <w:t>Different decision problem solving</w:t>
      </w:r>
    </w:p>
    <w:p w:rsidR="51C73F15" w:rsidP="36839B5D" w:rsidRDefault="51C73F15" w14:paraId="662BD046" w14:textId="12C7B007">
      <w:pPr>
        <w:pStyle w:val="Normal"/>
        <w:bidi w:val="0"/>
        <w:jc w:val="both"/>
        <w:rPr>
          <w:rFonts w:ascii="Arial Nova" w:hAnsi="Arial Nova" w:eastAsia="Arial Nova" w:cs="Arial Nova"/>
          <w:noProof w:val="0"/>
          <w:lang w:val="en-GB"/>
        </w:rPr>
      </w:pPr>
    </w:p>
    <w:p w:rsidR="51C73F15" w:rsidP="36839B5D" w:rsidRDefault="51C73F15" w14:paraId="16B60AE6" w14:textId="4DD162EB">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color w:val="auto"/>
          <w:lang w:val="en-GB"/>
        </w:rPr>
      </w:pPr>
      <w:r w:rsidRPr="36839B5D" w:rsidR="7D2EBC02">
        <w:rPr>
          <w:rFonts w:ascii="Arial Nova" w:hAnsi="Arial Nova" w:eastAsia="Arial Nova" w:cs="Arial Nova"/>
          <w:noProof w:val="0"/>
          <w:color w:val="auto"/>
          <w:lang w:val="en-GB"/>
        </w:rPr>
        <w:t xml:space="preserve">Nemawashi </w:t>
      </w:r>
      <w:r>
        <w:br/>
      </w:r>
      <w:r w:rsidRPr="36839B5D" w:rsidR="7D2EBC02">
        <w:rPr>
          <w:rFonts w:ascii="Arial Nova" w:hAnsi="Arial Nova" w:eastAsia="Arial Nova" w:cs="Arial Nova"/>
          <w:noProof w:val="0"/>
          <w:color w:val="auto"/>
          <w:lang w:val="en-GB"/>
        </w:rPr>
        <w:t>Nemawashi (</w:t>
      </w:r>
      <w:r w:rsidRPr="36839B5D" w:rsidR="7D2EBC02">
        <w:rPr>
          <w:rFonts w:ascii="Arial Nova" w:hAnsi="Arial Nova" w:eastAsia="Arial Nova" w:cs="Arial Nova"/>
          <w:noProof w:val="0"/>
          <w:color w:val="auto"/>
          <w:lang w:val="en-GB"/>
        </w:rPr>
        <w:t>根回し</w:t>
      </w:r>
      <w:r w:rsidRPr="36839B5D" w:rsidR="7D2EBC02">
        <w:rPr>
          <w:rFonts w:ascii="Arial Nova" w:hAnsi="Arial Nova" w:eastAsia="Arial Nova" w:cs="Arial Nova"/>
          <w:noProof w:val="0"/>
          <w:color w:val="auto"/>
          <w:lang w:val="en-GB"/>
        </w:rPr>
        <w:t xml:space="preserve">) is a Japanese word that means "going around the roots", which originates from gardening, but in a business context, </w:t>
      </w:r>
      <w:r w:rsidRPr="36839B5D" w:rsidR="7D2EBC02">
        <w:rPr>
          <w:rFonts w:ascii="Arial Nova" w:hAnsi="Arial Nova" w:eastAsia="Arial Nova" w:cs="Arial Nova"/>
          <w:noProof w:val="0"/>
          <w:color w:val="auto"/>
          <w:lang w:val="en-GB"/>
        </w:rPr>
        <w:t>Nemawashi</w:t>
      </w:r>
      <w:r w:rsidRPr="36839B5D" w:rsidR="7D2EBC02">
        <w:rPr>
          <w:rFonts w:ascii="Arial Nova" w:hAnsi="Arial Nova" w:eastAsia="Arial Nova" w:cs="Arial Nova"/>
          <w:noProof w:val="0"/>
          <w:color w:val="auto"/>
          <w:lang w:val="en-GB"/>
        </w:rPr>
        <w:t xml:space="preserve"> refers to the informal process of engaging in preliminary conversations with all </w:t>
      </w:r>
      <w:r w:rsidRPr="36839B5D" w:rsidR="3B0BED82">
        <w:rPr>
          <w:rFonts w:ascii="Arial Nova" w:hAnsi="Arial Nova" w:eastAsia="Arial Nova" w:cs="Arial Nova"/>
          <w:noProof w:val="0"/>
          <w:color w:val="auto"/>
          <w:lang w:val="en-GB"/>
        </w:rPr>
        <w:t xml:space="preserve">team member or single person </w:t>
      </w:r>
      <w:r w:rsidRPr="36839B5D" w:rsidR="7D2EBC02">
        <w:rPr>
          <w:rFonts w:ascii="Arial Nova" w:hAnsi="Arial Nova" w:eastAsia="Arial Nova" w:cs="Arial Nova"/>
          <w:noProof w:val="0"/>
          <w:color w:val="auto"/>
          <w:lang w:val="en-GB"/>
        </w:rPr>
        <w:t xml:space="preserve">to gather support and feedback before </w:t>
      </w:r>
      <w:r w:rsidRPr="36839B5D" w:rsidR="7D2EBC02">
        <w:rPr>
          <w:rFonts w:ascii="Arial Nova" w:hAnsi="Arial Nova" w:eastAsia="Arial Nova" w:cs="Arial Nova"/>
          <w:noProof w:val="0"/>
          <w:color w:val="auto"/>
          <w:lang w:val="en-GB"/>
        </w:rPr>
        <w:t>proceeding</w:t>
      </w:r>
      <w:r w:rsidRPr="36839B5D" w:rsidR="7D2EBC02">
        <w:rPr>
          <w:rFonts w:ascii="Arial Nova" w:hAnsi="Arial Nova" w:eastAsia="Arial Nova" w:cs="Arial Nova"/>
          <w:noProof w:val="0"/>
          <w:color w:val="auto"/>
          <w:lang w:val="en-GB"/>
        </w:rPr>
        <w:t xml:space="preserve"> with formal steps and</w:t>
      </w:r>
      <w:r w:rsidRPr="36839B5D" w:rsidR="097424F1">
        <w:rPr>
          <w:rFonts w:ascii="Arial Nova" w:hAnsi="Arial Nova" w:eastAsia="Arial Nova" w:cs="Arial Nova"/>
          <w:noProof w:val="0"/>
          <w:color w:val="auto"/>
          <w:lang w:val="en-GB"/>
        </w:rPr>
        <w:t xml:space="preserve"> listen</w:t>
      </w:r>
      <w:r w:rsidRPr="36839B5D" w:rsidR="7D2EBC02">
        <w:rPr>
          <w:rFonts w:ascii="Arial Nova" w:hAnsi="Arial Nova" w:eastAsia="Arial Nova" w:cs="Arial Nova"/>
          <w:noProof w:val="0"/>
          <w:color w:val="auto"/>
          <w:lang w:val="en-GB"/>
        </w:rPr>
        <w:t xml:space="preserve"> for any proposed changes or projects. </w:t>
      </w:r>
      <w:r w:rsidRPr="36839B5D" w:rsidR="26020205">
        <w:rPr>
          <w:rFonts w:ascii="Arial Nova" w:hAnsi="Arial Nova" w:eastAsia="Arial Nova" w:cs="Arial Nova"/>
          <w:noProof w:val="0"/>
          <w:color w:val="auto"/>
          <w:lang w:val="en-GB"/>
        </w:rPr>
        <w:t xml:space="preserve">The process typically involves one to one conversation or with small group meetings, in a way to communicate openly and honestly. This approach helps </w:t>
      </w:r>
      <w:r w:rsidRPr="36839B5D" w:rsidR="26020205">
        <w:rPr>
          <w:rFonts w:ascii="Arial Nova" w:hAnsi="Arial Nova" w:eastAsia="Arial Nova" w:cs="Arial Nova"/>
          <w:noProof w:val="0"/>
          <w:color w:val="auto"/>
          <w:lang w:val="en-GB"/>
        </w:rPr>
        <w:t>identify</w:t>
      </w:r>
      <w:r w:rsidRPr="36839B5D" w:rsidR="26020205">
        <w:rPr>
          <w:rFonts w:ascii="Arial Nova" w:hAnsi="Arial Nova" w:eastAsia="Arial Nova" w:cs="Arial Nova"/>
          <w:noProof w:val="0"/>
          <w:color w:val="auto"/>
          <w:lang w:val="en-GB"/>
        </w:rPr>
        <w:t xml:space="preserve"> potential concerns and </w:t>
      </w:r>
      <w:r w:rsidRPr="36839B5D" w:rsidR="26020205">
        <w:rPr>
          <w:rFonts w:ascii="Arial Nova" w:hAnsi="Arial Nova" w:eastAsia="Arial Nova" w:cs="Arial Nova"/>
          <w:noProof w:val="0"/>
          <w:color w:val="auto"/>
          <w:lang w:val="en-GB"/>
        </w:rPr>
        <w:t>anticipate</w:t>
      </w:r>
      <w:r w:rsidRPr="36839B5D" w:rsidR="26020205">
        <w:rPr>
          <w:rFonts w:ascii="Arial Nova" w:hAnsi="Arial Nova" w:eastAsia="Arial Nova" w:cs="Arial Nova"/>
          <w:noProof w:val="0"/>
          <w:color w:val="auto"/>
          <w:lang w:val="en-GB"/>
        </w:rPr>
        <w:t xml:space="preserve"> problems and allows for adjustments to be made and contributes to more effective decision-making and reduces the risk. </w:t>
      </w:r>
      <w:r w:rsidRPr="36839B5D" w:rsidR="7D2EBC02">
        <w:rPr>
          <w:rFonts w:ascii="Arial Nova" w:hAnsi="Arial Nova" w:eastAsia="Arial Nova" w:cs="Arial Nova"/>
          <w:noProof w:val="0"/>
          <w:color w:val="auto"/>
          <w:lang w:val="en-GB"/>
        </w:rPr>
        <w:t xml:space="preserve">This practice is an important part of Japanese corporate culture. </w:t>
      </w:r>
      <w:r w:rsidRPr="36839B5D" w:rsidR="7D2EBC02">
        <w:rPr>
          <w:rFonts w:ascii="Arial Nova" w:hAnsi="Arial Nova" w:eastAsia="Arial Nova" w:cs="Arial Nova"/>
          <w:noProof w:val="0"/>
          <w:color w:val="auto"/>
          <w:lang w:val="en-GB"/>
        </w:rPr>
        <w:t>By using NEMAWASI, decision-makers will ensure that all relevant parties are informed and given the opportunity to express their opinions, make the decision more likely to be adopted.</w:t>
      </w:r>
      <w:r w:rsidRPr="36839B5D" w:rsidR="0B47260D">
        <w:rPr>
          <w:rFonts w:ascii="Arial Nova" w:hAnsi="Arial Nova" w:eastAsia="Arial Nova" w:cs="Arial Nova"/>
          <w:noProof w:val="0"/>
          <w:color w:val="auto"/>
          <w:lang w:val="en-GB"/>
        </w:rPr>
        <w:t xml:space="preserve"> In the other hand there is United Kingdom, with an individualist and </w:t>
      </w:r>
      <w:r w:rsidRPr="36839B5D" w:rsidR="3A3DB37F">
        <w:rPr>
          <w:rFonts w:ascii="Arial Nova" w:hAnsi="Arial Nova" w:eastAsia="Arial Nova" w:cs="Arial Nova"/>
          <w:noProof w:val="0"/>
          <w:color w:val="auto"/>
          <w:lang w:val="en-GB"/>
        </w:rPr>
        <w:t xml:space="preserve">hierarchical decision maker, and it can </w:t>
      </w:r>
      <w:r w:rsidRPr="36839B5D" w:rsidR="3A3DB37F">
        <w:rPr>
          <w:rFonts w:ascii="Arial Nova" w:hAnsi="Arial Nova" w:eastAsia="Arial Nova" w:cs="Arial Nova"/>
          <w:noProof w:val="0"/>
          <w:color w:val="auto"/>
          <w:lang w:val="en-GB"/>
        </w:rPr>
        <w:t>impact</w:t>
      </w:r>
      <w:r w:rsidRPr="36839B5D" w:rsidR="3A3DB37F">
        <w:rPr>
          <w:rFonts w:ascii="Arial Nova" w:hAnsi="Arial Nova" w:eastAsia="Arial Nova" w:cs="Arial Nova"/>
          <w:noProof w:val="0"/>
          <w:color w:val="auto"/>
          <w:lang w:val="en-GB"/>
        </w:rPr>
        <w:t xml:space="preserve"> the harmony.</w:t>
      </w:r>
    </w:p>
    <w:p w:rsidR="51C73F15" w:rsidP="36839B5D" w:rsidRDefault="51C73F15" w14:paraId="165BF5D0" w14:textId="48BB2678">
      <w:pPr>
        <w:pStyle w:val="ListParagraph"/>
        <w:numPr>
          <w:ilvl w:val="0"/>
          <w:numId w:val="1"/>
        </w:numPr>
        <w:bidi w:val="0"/>
        <w:jc w:val="both"/>
        <w:rPr>
          <w:rFonts w:ascii="Arial Nova" w:hAnsi="Arial Nova" w:eastAsia="Arial Nova" w:cs="Arial Nova"/>
          <w:noProof w:val="0"/>
          <w:lang w:val="en-GB"/>
        </w:rPr>
      </w:pPr>
      <w:r w:rsidRPr="36839B5D" w:rsidR="28922763">
        <w:rPr>
          <w:rFonts w:ascii="Arial Nova" w:hAnsi="Arial Nova" w:eastAsia="Arial Nova" w:cs="Arial Nova"/>
          <w:noProof w:val="0"/>
          <w:lang w:val="en-GB"/>
        </w:rPr>
        <w:t>Feedback</w:t>
      </w:r>
    </w:p>
    <w:p w:rsidR="51C73F15" w:rsidP="36839B5D" w:rsidRDefault="51C73F15" w14:paraId="19177609" w14:textId="108B4C02">
      <w:pPr>
        <w:pStyle w:val="ListParagraph"/>
        <w:bidi w:val="0"/>
        <w:ind w:left="720"/>
        <w:jc w:val="both"/>
        <w:rPr>
          <w:rFonts w:ascii="Arial Nova" w:hAnsi="Arial Nova" w:eastAsia="Arial Nova" w:cs="Arial Nova"/>
          <w:noProof w:val="0"/>
          <w:lang w:val="en-GB"/>
        </w:rPr>
      </w:pPr>
    </w:p>
    <w:p w:rsidR="51C73F15" w:rsidP="36839B5D" w:rsidRDefault="51C73F15" w14:paraId="5C5DE8C8" w14:textId="21CEB208">
      <w:pPr>
        <w:pStyle w:val="ListParagraph"/>
        <w:bidi w:val="0"/>
        <w:spacing w:line="360" w:lineRule="auto"/>
        <w:ind w:left="720"/>
        <w:jc w:val="both"/>
        <w:rPr>
          <w:rFonts w:ascii="Arial Nova" w:hAnsi="Arial Nova" w:eastAsia="Arial Nova" w:cs="Arial Nova"/>
          <w:noProof w:val="0"/>
          <w:lang w:val="en-GB"/>
        </w:rPr>
      </w:pPr>
      <w:r w:rsidRPr="36839B5D" w:rsidR="28922763">
        <w:rPr>
          <w:rFonts w:ascii="Arial Nova" w:hAnsi="Arial Nova" w:eastAsia="Arial Nova" w:cs="Arial Nova"/>
          <w:noProof w:val="0"/>
          <w:lang w:val="en-GB"/>
        </w:rPr>
        <w:t xml:space="preserve">In the United </w:t>
      </w:r>
      <w:r w:rsidRPr="36839B5D" w:rsidR="47F88157">
        <w:rPr>
          <w:rFonts w:ascii="Arial Nova" w:hAnsi="Arial Nova" w:eastAsia="Arial Nova" w:cs="Arial Nova"/>
          <w:noProof w:val="0"/>
          <w:lang w:val="en-GB"/>
        </w:rPr>
        <w:t>Kingdom,</w:t>
      </w:r>
      <w:r w:rsidRPr="36839B5D" w:rsidR="28922763">
        <w:rPr>
          <w:rFonts w:ascii="Arial Nova" w:hAnsi="Arial Nova" w:eastAsia="Arial Nova" w:cs="Arial Nova"/>
          <w:noProof w:val="0"/>
          <w:lang w:val="en-GB"/>
        </w:rPr>
        <w:t xml:space="preserve"> thanks to the direct approach in communications</w:t>
      </w:r>
      <w:r w:rsidRPr="36839B5D" w:rsidR="000C24E2">
        <w:rPr>
          <w:rFonts w:ascii="Arial Nova" w:hAnsi="Arial Nova" w:eastAsia="Arial Nova" w:cs="Arial Nova"/>
          <w:noProof w:val="0"/>
          <w:lang w:val="en-GB"/>
        </w:rPr>
        <w:t xml:space="preserve"> and low-context communications</w:t>
      </w:r>
      <w:r w:rsidRPr="36839B5D" w:rsidR="28922763">
        <w:rPr>
          <w:rFonts w:ascii="Arial Nova" w:hAnsi="Arial Nova" w:eastAsia="Arial Nova" w:cs="Arial Nova"/>
          <w:noProof w:val="0"/>
          <w:lang w:val="en-GB"/>
        </w:rPr>
        <w:t xml:space="preserve">, feedback </w:t>
      </w:r>
      <w:r w:rsidRPr="36839B5D" w:rsidR="00F8E203">
        <w:rPr>
          <w:rFonts w:ascii="Arial Nova" w:hAnsi="Arial Nova" w:eastAsia="Arial Nova" w:cs="Arial Nova"/>
          <w:noProof w:val="0"/>
          <w:lang w:val="en-GB"/>
        </w:rPr>
        <w:t>is</w:t>
      </w:r>
      <w:r w:rsidRPr="36839B5D" w:rsidR="36396CB9">
        <w:rPr>
          <w:rFonts w:ascii="Arial Nova" w:hAnsi="Arial Nova" w:eastAsia="Arial Nova" w:cs="Arial Nova"/>
          <w:noProof w:val="0"/>
          <w:lang w:val="en-GB"/>
        </w:rPr>
        <w:t xml:space="preserve"> direct and </w:t>
      </w:r>
      <w:r w:rsidRPr="36839B5D" w:rsidR="5A47D902">
        <w:rPr>
          <w:rFonts w:ascii="Arial Nova" w:hAnsi="Arial Nova" w:eastAsia="Arial Nova" w:cs="Arial Nova"/>
          <w:noProof w:val="0"/>
          <w:lang w:val="en-GB"/>
        </w:rPr>
        <w:t>explicit,</w:t>
      </w:r>
      <w:r w:rsidRPr="36839B5D" w:rsidR="36396CB9">
        <w:rPr>
          <w:rFonts w:ascii="Arial Nova" w:hAnsi="Arial Nova" w:eastAsia="Arial Nova" w:cs="Arial Nova"/>
          <w:noProof w:val="0"/>
          <w:lang w:val="en-GB"/>
        </w:rPr>
        <w:t xml:space="preserve"> and </w:t>
      </w:r>
      <w:r w:rsidRPr="36839B5D" w:rsidR="34DB4201">
        <w:rPr>
          <w:rFonts w:ascii="Arial Nova" w:hAnsi="Arial Nova" w:eastAsia="Arial Nova" w:cs="Arial Nova"/>
          <w:noProof w:val="0"/>
          <w:lang w:val="en-GB"/>
        </w:rPr>
        <w:t xml:space="preserve">sometimes </w:t>
      </w:r>
      <w:r w:rsidRPr="36839B5D" w:rsidR="53679A96">
        <w:rPr>
          <w:rFonts w:ascii="Arial Nova" w:hAnsi="Arial Nova" w:eastAsia="Arial Nova" w:cs="Arial Nova"/>
          <w:noProof w:val="0"/>
          <w:lang w:val="en-GB"/>
        </w:rPr>
        <w:t xml:space="preserve">it </w:t>
      </w:r>
      <w:r w:rsidRPr="36839B5D" w:rsidR="34DB4201">
        <w:rPr>
          <w:rFonts w:ascii="Arial Nova" w:hAnsi="Arial Nova" w:eastAsia="Arial Nova" w:cs="Arial Nova"/>
          <w:noProof w:val="0"/>
          <w:lang w:val="en-GB"/>
        </w:rPr>
        <w:t xml:space="preserve">can bring </w:t>
      </w:r>
      <w:r w:rsidRPr="36839B5D" w:rsidR="48E1EDCD">
        <w:rPr>
          <w:rFonts w:ascii="Arial Nova" w:hAnsi="Arial Nova" w:eastAsia="Arial Nova" w:cs="Arial Nova"/>
          <w:noProof w:val="0"/>
          <w:lang w:val="en-GB"/>
        </w:rPr>
        <w:t>constructive</w:t>
      </w:r>
      <w:r w:rsidRPr="36839B5D" w:rsidR="34DB4201">
        <w:rPr>
          <w:rFonts w:ascii="Arial Nova" w:hAnsi="Arial Nova" w:eastAsia="Arial Nova" w:cs="Arial Nova"/>
          <w:noProof w:val="0"/>
          <w:lang w:val="en-GB"/>
        </w:rPr>
        <w:t xml:space="preserve"> </w:t>
      </w:r>
      <w:r w:rsidRPr="36839B5D" w:rsidR="46F7C4B8">
        <w:rPr>
          <w:rFonts w:ascii="Arial Nova" w:hAnsi="Arial Nova" w:eastAsia="Arial Nova" w:cs="Arial Nova"/>
          <w:noProof w:val="0"/>
          <w:lang w:val="en-GB"/>
        </w:rPr>
        <w:t>criticism, and</w:t>
      </w:r>
      <w:r w:rsidRPr="36839B5D" w:rsidR="30CB2608">
        <w:rPr>
          <w:rFonts w:ascii="Arial Nova" w:hAnsi="Arial Nova" w:eastAsia="Arial Nova" w:cs="Arial Nova"/>
          <w:noProof w:val="0"/>
          <w:lang w:val="en-GB"/>
        </w:rPr>
        <w:t xml:space="preserve"> the people tend to express any idea </w:t>
      </w:r>
      <w:r w:rsidRPr="36839B5D" w:rsidR="31D91A49">
        <w:rPr>
          <w:rFonts w:ascii="Arial Nova" w:hAnsi="Arial Nova" w:eastAsia="Arial Nova" w:cs="Arial Nova"/>
          <w:noProof w:val="0"/>
          <w:lang w:val="en-GB"/>
        </w:rPr>
        <w:t>clearly,</w:t>
      </w:r>
      <w:r w:rsidRPr="36839B5D" w:rsidR="30CB2608">
        <w:rPr>
          <w:rFonts w:ascii="Arial Nova" w:hAnsi="Arial Nova" w:eastAsia="Arial Nova" w:cs="Arial Nova"/>
          <w:noProof w:val="0"/>
          <w:lang w:val="en-GB"/>
        </w:rPr>
        <w:t xml:space="preserve"> this direct approach </w:t>
      </w:r>
      <w:r w:rsidRPr="36839B5D" w:rsidR="3F1024BA">
        <w:rPr>
          <w:rFonts w:ascii="Arial Nova" w:hAnsi="Arial Nova" w:eastAsia="Arial Nova" w:cs="Arial Nova"/>
          <w:noProof w:val="0"/>
          <w:lang w:val="en-GB"/>
        </w:rPr>
        <w:t xml:space="preserve">make sure that in case of </w:t>
      </w:r>
      <w:r w:rsidRPr="36839B5D" w:rsidR="627E7CD7">
        <w:rPr>
          <w:rFonts w:ascii="Arial Nova" w:hAnsi="Arial Nova" w:eastAsia="Arial Nova" w:cs="Arial Nova"/>
          <w:noProof w:val="0"/>
          <w:lang w:val="en-GB"/>
        </w:rPr>
        <w:t>misunderstanding</w:t>
      </w:r>
      <w:r w:rsidRPr="36839B5D" w:rsidR="3F1024BA">
        <w:rPr>
          <w:rFonts w:ascii="Arial Nova" w:hAnsi="Arial Nova" w:eastAsia="Arial Nova" w:cs="Arial Nova"/>
          <w:noProof w:val="0"/>
          <w:lang w:val="en-GB"/>
        </w:rPr>
        <w:t xml:space="preserve"> , the problem is resolved </w:t>
      </w:r>
      <w:r w:rsidRPr="36839B5D" w:rsidR="2BC56ED0">
        <w:rPr>
          <w:rFonts w:ascii="Arial Nova" w:hAnsi="Arial Nova" w:eastAsia="Arial Nova" w:cs="Arial Nova"/>
          <w:noProof w:val="0"/>
          <w:lang w:val="en-GB"/>
        </w:rPr>
        <w:t>quickly</w:t>
      </w:r>
      <w:r w:rsidRPr="36839B5D" w:rsidR="3F1024BA">
        <w:rPr>
          <w:rFonts w:ascii="Arial Nova" w:hAnsi="Arial Nova" w:eastAsia="Arial Nova" w:cs="Arial Nova"/>
          <w:noProof w:val="0"/>
          <w:lang w:val="en-GB"/>
        </w:rPr>
        <w:t>, with indiv</w:t>
      </w:r>
      <w:r w:rsidRPr="36839B5D" w:rsidR="1A953A39">
        <w:rPr>
          <w:rFonts w:ascii="Arial Nova" w:hAnsi="Arial Nova" w:eastAsia="Arial Nova" w:cs="Arial Nova"/>
          <w:noProof w:val="0"/>
          <w:lang w:val="en-GB"/>
        </w:rPr>
        <w:t xml:space="preserve">idual opinions </w:t>
      </w:r>
      <w:r w:rsidRPr="36839B5D" w:rsidR="68069380">
        <w:rPr>
          <w:rFonts w:ascii="Arial Nova" w:hAnsi="Arial Nova" w:eastAsia="Arial Nova" w:cs="Arial Nova"/>
          <w:noProof w:val="0"/>
          <w:lang w:val="en-GB"/>
        </w:rPr>
        <w:t xml:space="preserve">and strategy </w:t>
      </w:r>
      <w:r w:rsidRPr="36839B5D" w:rsidR="1A953A39">
        <w:rPr>
          <w:rFonts w:ascii="Arial Nova" w:hAnsi="Arial Nova" w:eastAsia="Arial Nova" w:cs="Arial Nova"/>
          <w:noProof w:val="0"/>
          <w:lang w:val="en-GB"/>
        </w:rPr>
        <w:t xml:space="preserve">are </w:t>
      </w:r>
      <w:r w:rsidRPr="36839B5D" w:rsidR="5F1CA101">
        <w:rPr>
          <w:rFonts w:ascii="Arial Nova" w:hAnsi="Arial Nova" w:eastAsia="Arial Nova" w:cs="Arial Nova"/>
          <w:noProof w:val="0"/>
          <w:lang w:val="en-GB"/>
        </w:rPr>
        <w:t>preferred</w:t>
      </w:r>
      <w:r w:rsidRPr="36839B5D" w:rsidR="1A953A39">
        <w:rPr>
          <w:rFonts w:ascii="Arial Nova" w:hAnsi="Arial Nova" w:eastAsia="Arial Nova" w:cs="Arial Nova"/>
          <w:noProof w:val="0"/>
          <w:lang w:val="en-GB"/>
        </w:rPr>
        <w:t xml:space="preserve"> </w:t>
      </w:r>
      <w:r w:rsidRPr="36839B5D" w:rsidR="7972E3A2">
        <w:rPr>
          <w:rFonts w:ascii="Arial Nova" w:hAnsi="Arial Nova" w:eastAsia="Arial Nova" w:cs="Arial Nova"/>
          <w:noProof w:val="0"/>
          <w:lang w:val="en-GB"/>
        </w:rPr>
        <w:t xml:space="preserve">. In other side, for Japan the feedback is </w:t>
      </w:r>
      <w:r w:rsidRPr="36839B5D" w:rsidR="7972E3A2">
        <w:rPr>
          <w:rFonts w:ascii="Arial Nova" w:hAnsi="Arial Nova" w:eastAsia="Arial Nova" w:cs="Arial Nova"/>
          <w:noProof w:val="0"/>
          <w:lang w:val="en-GB"/>
        </w:rPr>
        <w:t xml:space="preserve">mainly </w:t>
      </w:r>
      <w:r w:rsidRPr="36839B5D" w:rsidR="26ECB03F">
        <w:rPr>
          <w:rFonts w:ascii="Arial Nova" w:hAnsi="Arial Nova" w:eastAsia="Arial Nova" w:cs="Arial Nova"/>
          <w:noProof w:val="0"/>
          <w:lang w:val="en-GB"/>
        </w:rPr>
        <w:t>indirect</w:t>
      </w:r>
      <w:r w:rsidRPr="36839B5D" w:rsidR="26ECB03F">
        <w:rPr>
          <w:rFonts w:ascii="Arial Nova" w:hAnsi="Arial Nova" w:eastAsia="Arial Nova" w:cs="Arial Nova"/>
          <w:noProof w:val="0"/>
          <w:lang w:val="en-GB"/>
        </w:rPr>
        <w:t>,</w:t>
      </w:r>
      <w:r w:rsidRPr="36839B5D" w:rsidR="7972E3A2">
        <w:rPr>
          <w:rFonts w:ascii="Arial Nova" w:hAnsi="Arial Nova" w:eastAsia="Arial Nova" w:cs="Arial Nova"/>
          <w:noProof w:val="0"/>
          <w:lang w:val="en-GB"/>
        </w:rPr>
        <w:t xml:space="preserve"> reflecting the high-context communica</w:t>
      </w:r>
      <w:r w:rsidRPr="36839B5D" w:rsidR="48E844B4">
        <w:rPr>
          <w:rFonts w:ascii="Arial Nova" w:hAnsi="Arial Nova" w:eastAsia="Arial Nova" w:cs="Arial Nova"/>
          <w:noProof w:val="0"/>
          <w:lang w:val="en-GB"/>
        </w:rPr>
        <w:t>tion style.</w:t>
      </w:r>
      <w:r w:rsidRPr="36839B5D" w:rsidR="5748141B">
        <w:rPr>
          <w:rFonts w:ascii="Arial Nova" w:hAnsi="Arial Nova" w:eastAsia="Arial Nova" w:cs="Arial Nova"/>
          <w:noProof w:val="0"/>
          <w:lang w:val="en-GB"/>
        </w:rPr>
        <w:t xml:space="preserve"> </w:t>
      </w:r>
      <w:r w:rsidRPr="36839B5D" w:rsidR="48E844B4">
        <w:rPr>
          <w:rFonts w:ascii="Arial Nova" w:hAnsi="Arial Nova" w:eastAsia="Arial Nova" w:cs="Arial Nova"/>
          <w:noProof w:val="0"/>
          <w:lang w:val="en-GB"/>
        </w:rPr>
        <w:t xml:space="preserve">Employees prefer to discuss the problem privately </w:t>
      </w:r>
      <w:r w:rsidRPr="36839B5D" w:rsidR="0191EDCD">
        <w:rPr>
          <w:rFonts w:ascii="Arial Nova" w:hAnsi="Arial Nova" w:eastAsia="Arial Nova" w:cs="Arial Nova"/>
          <w:noProof w:val="0"/>
          <w:lang w:val="en-GB"/>
        </w:rPr>
        <w:t>and avoid speak direct and clear.</w:t>
      </w:r>
    </w:p>
    <w:p w:rsidR="51C73F15" w:rsidP="36839B5D" w:rsidRDefault="51C73F15" w14:paraId="75C3CF0A" w14:textId="764C251B">
      <w:pPr>
        <w:pStyle w:val="ListParagraph"/>
        <w:bidi w:val="0"/>
        <w:ind w:left="720"/>
        <w:jc w:val="both"/>
        <w:rPr>
          <w:rFonts w:ascii="Arial Nova" w:hAnsi="Arial Nova" w:eastAsia="Arial Nova" w:cs="Arial Nova"/>
          <w:noProof w:val="0"/>
          <w:lang w:val="en-GB"/>
        </w:rPr>
      </w:pPr>
    </w:p>
    <w:p w:rsidR="51C73F15" w:rsidP="36839B5D" w:rsidRDefault="51C73F15" w14:paraId="647566F4" w14:textId="258EFAC9">
      <w:pPr>
        <w:pStyle w:val="Heading2"/>
        <w:bidi w:val="0"/>
        <w:rPr>
          <w:noProof w:val="0"/>
          <w:lang w:val="en-GB"/>
        </w:rPr>
      </w:pPr>
      <w:bookmarkStart w:name="_Toc1138119762" w:id="1663044793"/>
      <w:r w:rsidRPr="36839B5D" w:rsidR="0FD67A38">
        <w:rPr>
          <w:noProof w:val="0"/>
          <w:lang w:val="en-GB"/>
        </w:rPr>
        <w:t xml:space="preserve">Strategies for </w:t>
      </w:r>
      <w:r w:rsidRPr="36839B5D" w:rsidR="77C67093">
        <w:rPr>
          <w:noProof w:val="0"/>
          <w:lang w:val="en-GB"/>
        </w:rPr>
        <w:t>International communications partnership</w:t>
      </w:r>
      <w:bookmarkEnd w:id="1663044793"/>
    </w:p>
    <w:p w:rsidR="51C73F15" w:rsidP="36839B5D" w:rsidRDefault="51C73F15" w14:paraId="06B72BEE" w14:textId="6F27509A">
      <w:pPr>
        <w:pStyle w:val="Normal"/>
        <w:bidi w:val="0"/>
        <w:rPr>
          <w:noProof w:val="0"/>
          <w:lang w:val="en-GB"/>
        </w:rPr>
      </w:pPr>
    </w:p>
    <w:p w:rsidR="51C73F15" w:rsidP="36839B5D" w:rsidRDefault="51C73F15" w14:paraId="4A90C10E" w14:textId="3A4FEF30">
      <w:pPr>
        <w:pStyle w:val="ListParagraph"/>
        <w:numPr>
          <w:ilvl w:val="0"/>
          <w:numId w:val="4"/>
        </w:numPr>
        <w:bidi w:val="0"/>
        <w:spacing w:before="0" w:beforeAutospacing="off" w:after="160" w:afterAutospacing="off" w:line="360" w:lineRule="auto"/>
        <w:ind w:right="0"/>
        <w:jc w:val="both"/>
        <w:rPr>
          <w:rFonts w:ascii="Arial Nova" w:hAnsi="Arial Nova" w:eastAsia="Arial Nova" w:cs="Arial Nova"/>
          <w:b w:val="0"/>
          <w:bCs w:val="0"/>
          <w:noProof w:val="0"/>
          <w:color w:val="000000" w:themeColor="text1" w:themeTint="FF" w:themeShade="FF"/>
          <w:sz w:val="24"/>
          <w:szCs w:val="24"/>
          <w:lang w:val="en-GB"/>
        </w:rPr>
      </w:pPr>
      <w:r w:rsidRPr="36839B5D" w:rsidR="525D5925">
        <w:rPr>
          <w:rFonts w:ascii="Arial Nova" w:hAnsi="Arial Nova" w:eastAsia="Arial Nova" w:cs="Arial Nova"/>
          <w:b w:val="0"/>
          <w:bCs w:val="0"/>
          <w:noProof w:val="0"/>
          <w:color w:val="000000" w:themeColor="text1" w:themeTint="FF" w:themeShade="FF"/>
          <w:sz w:val="24"/>
          <w:szCs w:val="24"/>
          <w:lang w:val="en-GB"/>
        </w:rPr>
        <w:t>Training Programs</w:t>
      </w:r>
    </w:p>
    <w:p w:rsidR="51C73F15" w:rsidP="36839B5D" w:rsidRDefault="51C73F15" w14:paraId="27FA5ECC" w14:textId="2C36B5D2">
      <w:pPr>
        <w:pStyle w:val="Normal"/>
        <w:bidi w:val="0"/>
        <w:spacing w:before="0" w:beforeAutospacing="off" w:after="160" w:afterAutospacing="off" w:line="360" w:lineRule="auto"/>
        <w:ind w:left="0" w:right="0"/>
        <w:jc w:val="both"/>
        <w:rPr>
          <w:rFonts w:ascii="Arial Nova" w:hAnsi="Arial Nova" w:eastAsia="Arial Nova" w:cs="Arial Nova"/>
          <w:noProof w:val="0"/>
          <w:color w:val="000000" w:themeColor="text1" w:themeTint="FF" w:themeShade="FF"/>
          <w:sz w:val="24"/>
          <w:szCs w:val="24"/>
          <w:lang w:val="en-GB"/>
        </w:rPr>
      </w:pPr>
      <w:r w:rsidRPr="36839B5D" w:rsidR="525D5925">
        <w:rPr>
          <w:rFonts w:ascii="Arial Nova" w:hAnsi="Arial Nova" w:eastAsia="Arial Nova" w:cs="Arial Nova"/>
          <w:noProof w:val="0"/>
          <w:color w:val="000000" w:themeColor="text1" w:themeTint="FF" w:themeShade="FF"/>
          <w:sz w:val="24"/>
          <w:szCs w:val="24"/>
          <w:lang w:val="en-GB"/>
        </w:rPr>
        <w:t>Cultural</w:t>
      </w:r>
      <w:r w:rsidRPr="36839B5D" w:rsidR="525D5925">
        <w:rPr>
          <w:rFonts w:ascii="Arial Nova" w:hAnsi="Arial Nova" w:eastAsia="Arial Nova" w:cs="Arial Nova"/>
          <w:noProof w:val="0"/>
          <w:color w:val="000000" w:themeColor="text1" w:themeTint="FF" w:themeShade="FF"/>
          <w:sz w:val="24"/>
          <w:szCs w:val="24"/>
          <w:lang w:val="en-GB"/>
        </w:rPr>
        <w:t xml:space="preserve"> Specific Training program is essential to teach effective and </w:t>
      </w:r>
      <w:r w:rsidRPr="36839B5D" w:rsidR="1C7FD6BD">
        <w:rPr>
          <w:rFonts w:ascii="Arial Nova" w:hAnsi="Arial Nova" w:eastAsia="Arial Nova" w:cs="Arial Nova"/>
          <w:noProof w:val="0"/>
          <w:color w:val="000000" w:themeColor="text1" w:themeTint="FF" w:themeShade="FF"/>
          <w:sz w:val="24"/>
          <w:szCs w:val="24"/>
          <w:lang w:val="en-GB"/>
        </w:rPr>
        <w:t>proper communication between Japanese and British team.</w:t>
      </w:r>
      <w:r w:rsidRPr="36839B5D" w:rsidR="29705644">
        <w:rPr>
          <w:rFonts w:ascii="Arial Nova" w:hAnsi="Arial Nova" w:eastAsia="Arial Nova" w:cs="Arial Nova"/>
          <w:noProof w:val="0"/>
          <w:color w:val="000000" w:themeColor="text1" w:themeTint="FF" w:themeShade="FF"/>
          <w:sz w:val="24"/>
          <w:szCs w:val="24"/>
          <w:lang w:val="en-GB"/>
        </w:rPr>
        <w:t xml:space="preserve"> </w:t>
      </w:r>
      <w:r w:rsidRPr="36839B5D" w:rsidR="1C7FD6BD">
        <w:rPr>
          <w:rFonts w:ascii="Arial Nova" w:hAnsi="Arial Nova" w:eastAsia="Arial Nova" w:cs="Arial Nova"/>
          <w:noProof w:val="0"/>
          <w:color w:val="000000" w:themeColor="text1" w:themeTint="FF" w:themeShade="FF"/>
          <w:sz w:val="24"/>
          <w:szCs w:val="24"/>
          <w:lang w:val="en-GB"/>
        </w:rPr>
        <w:t xml:space="preserve">The </w:t>
      </w:r>
      <w:r w:rsidRPr="36839B5D" w:rsidR="7B82BFBB">
        <w:rPr>
          <w:rFonts w:ascii="Arial Nova" w:hAnsi="Arial Nova" w:eastAsia="Arial Nova" w:cs="Arial Nova"/>
          <w:noProof w:val="0"/>
          <w:color w:val="000000" w:themeColor="text1" w:themeTint="FF" w:themeShade="FF"/>
          <w:sz w:val="24"/>
          <w:szCs w:val="24"/>
          <w:lang w:val="en-GB"/>
        </w:rPr>
        <w:t xml:space="preserve">training offer to the employees the possibility to learn the fundamental cultural of the other country, deep immerse in the </w:t>
      </w:r>
      <w:r w:rsidRPr="36839B5D" w:rsidR="565B2BAF">
        <w:rPr>
          <w:rFonts w:ascii="Arial Nova" w:hAnsi="Arial Nova" w:eastAsia="Arial Nova" w:cs="Arial Nova"/>
          <w:noProof w:val="0"/>
          <w:color w:val="000000" w:themeColor="text1" w:themeTint="FF" w:themeShade="FF"/>
          <w:sz w:val="24"/>
          <w:szCs w:val="24"/>
          <w:lang w:val="en-GB"/>
        </w:rPr>
        <w:t>tradition's</w:t>
      </w:r>
      <w:r w:rsidRPr="36839B5D" w:rsidR="7B82BFBB">
        <w:rPr>
          <w:rFonts w:ascii="Arial Nova" w:hAnsi="Arial Nova" w:eastAsia="Arial Nova" w:cs="Arial Nova"/>
          <w:noProof w:val="0"/>
          <w:color w:val="000000" w:themeColor="text1" w:themeTint="FF" w:themeShade="FF"/>
          <w:sz w:val="24"/>
          <w:szCs w:val="24"/>
          <w:lang w:val="en-GB"/>
        </w:rPr>
        <w:t xml:space="preserve"> cultures and </w:t>
      </w:r>
      <w:r w:rsidRPr="36839B5D" w:rsidR="24914280">
        <w:rPr>
          <w:rFonts w:ascii="Arial Nova" w:hAnsi="Arial Nova" w:eastAsia="Arial Nova" w:cs="Arial Nova"/>
          <w:noProof w:val="0"/>
          <w:color w:val="000000" w:themeColor="text1" w:themeTint="FF" w:themeShade="FF"/>
          <w:sz w:val="24"/>
          <w:szCs w:val="24"/>
          <w:lang w:val="en-GB"/>
        </w:rPr>
        <w:t>way to communicate and behave.</w:t>
      </w:r>
      <w:r w:rsidRPr="36839B5D" w:rsidR="356EA725">
        <w:rPr>
          <w:rFonts w:ascii="Arial Nova" w:hAnsi="Arial Nova" w:eastAsia="Arial Nova" w:cs="Arial Nova"/>
          <w:noProof w:val="0"/>
          <w:color w:val="000000" w:themeColor="text1" w:themeTint="FF" w:themeShade="FF"/>
          <w:sz w:val="24"/>
          <w:szCs w:val="24"/>
          <w:lang w:val="en-GB"/>
        </w:rPr>
        <w:t xml:space="preserve"> In according with the Global Business Culture</w:t>
      </w:r>
      <w:r w:rsidRPr="36839B5D" w:rsidR="16D8E05B">
        <w:rPr>
          <w:rFonts w:ascii="Arial Nova" w:hAnsi="Arial Nova" w:eastAsia="Arial Nova" w:cs="Arial Nova"/>
          <w:noProof w:val="0"/>
          <w:color w:val="000000" w:themeColor="text1" w:themeTint="FF" w:themeShade="FF"/>
          <w:sz w:val="24"/>
          <w:szCs w:val="24"/>
          <w:lang w:val="en-GB"/>
        </w:rPr>
        <w:t xml:space="preserve">, a cultural training company, working across the </w:t>
      </w:r>
      <w:r w:rsidRPr="36839B5D" w:rsidR="718EADEA">
        <w:rPr>
          <w:rFonts w:ascii="Arial Nova" w:hAnsi="Arial Nova" w:eastAsia="Arial Nova" w:cs="Arial Nova"/>
          <w:noProof w:val="0"/>
          <w:color w:val="000000" w:themeColor="text1" w:themeTint="FF" w:themeShade="FF"/>
          <w:sz w:val="24"/>
          <w:szCs w:val="24"/>
          <w:lang w:val="en-GB"/>
        </w:rPr>
        <w:t>world,</w:t>
      </w:r>
      <w:r w:rsidRPr="36839B5D" w:rsidR="16D8E05B">
        <w:rPr>
          <w:rFonts w:ascii="Arial Nova" w:hAnsi="Arial Nova" w:eastAsia="Arial Nova" w:cs="Arial Nova"/>
          <w:noProof w:val="0"/>
          <w:color w:val="000000" w:themeColor="text1" w:themeTint="FF" w:themeShade="FF"/>
          <w:sz w:val="24"/>
          <w:szCs w:val="24"/>
          <w:lang w:val="en-GB"/>
        </w:rPr>
        <w:t xml:space="preserve"> offer</w:t>
      </w:r>
      <w:r w:rsidRPr="36839B5D" w:rsidR="7AC7A52D">
        <w:rPr>
          <w:rFonts w:ascii="Arial Nova" w:hAnsi="Arial Nova" w:eastAsia="Arial Nova" w:cs="Arial Nova"/>
          <w:noProof w:val="0"/>
          <w:color w:val="000000" w:themeColor="text1" w:themeTint="FF" w:themeShade="FF"/>
          <w:sz w:val="24"/>
          <w:szCs w:val="24"/>
          <w:lang w:val="en-GB"/>
        </w:rPr>
        <w:t xml:space="preserve">s many Japanese cultural </w:t>
      </w:r>
      <w:r w:rsidRPr="36839B5D" w:rsidR="67D7260A">
        <w:rPr>
          <w:rFonts w:ascii="Arial Nova" w:hAnsi="Arial Nova" w:eastAsia="Arial Nova" w:cs="Arial Nova"/>
          <w:noProof w:val="0"/>
          <w:color w:val="000000" w:themeColor="text1" w:themeTint="FF" w:themeShade="FF"/>
          <w:sz w:val="24"/>
          <w:szCs w:val="24"/>
          <w:lang w:val="en-GB"/>
        </w:rPr>
        <w:t>awareness</w:t>
      </w:r>
      <w:r w:rsidRPr="36839B5D" w:rsidR="7AC7A52D">
        <w:rPr>
          <w:rFonts w:ascii="Arial Nova" w:hAnsi="Arial Nova" w:eastAsia="Arial Nova" w:cs="Arial Nova"/>
          <w:noProof w:val="0"/>
          <w:color w:val="000000" w:themeColor="text1" w:themeTint="FF" w:themeShade="FF"/>
          <w:sz w:val="24"/>
          <w:szCs w:val="24"/>
          <w:lang w:val="en-GB"/>
        </w:rPr>
        <w:t xml:space="preserve"> programs such as Japan strategy session program or </w:t>
      </w:r>
      <w:r w:rsidRPr="36839B5D" w:rsidR="60F3ED0E">
        <w:rPr>
          <w:rFonts w:ascii="Arial Nova" w:hAnsi="Arial Nova" w:eastAsia="Arial Nova" w:cs="Arial Nova"/>
          <w:noProof w:val="0"/>
          <w:color w:val="000000" w:themeColor="text1" w:themeTint="FF" w:themeShade="FF"/>
          <w:sz w:val="24"/>
          <w:szCs w:val="24"/>
          <w:lang w:val="en-GB"/>
        </w:rPr>
        <w:t>Communicating</w:t>
      </w:r>
      <w:r w:rsidRPr="36839B5D" w:rsidR="60F3ED0E">
        <w:rPr>
          <w:rFonts w:ascii="Arial Nova" w:hAnsi="Arial Nova" w:eastAsia="Arial Nova" w:cs="Arial Nova"/>
          <w:noProof w:val="0"/>
          <w:color w:val="000000" w:themeColor="text1" w:themeTint="FF" w:themeShade="FF"/>
          <w:sz w:val="24"/>
          <w:szCs w:val="24"/>
          <w:lang w:val="en-GB"/>
        </w:rPr>
        <w:t xml:space="preserve"> with Japan programs.</w:t>
      </w:r>
    </w:p>
    <w:p w:rsidR="51C73F15" w:rsidP="36839B5D" w:rsidRDefault="51C73F15" w14:paraId="1D674A1F" w14:textId="1CEEB947">
      <w:pPr>
        <w:pStyle w:val="ListParagraph"/>
        <w:numPr>
          <w:ilvl w:val="0"/>
          <w:numId w:val="5"/>
        </w:numPr>
        <w:bidi w:val="0"/>
        <w:spacing w:before="0" w:beforeAutospacing="off" w:after="0" w:afterAutospacing="off"/>
        <w:rPr>
          <w:rFonts w:ascii="Arial Nova" w:hAnsi="Arial Nova" w:eastAsia="Arial Nova" w:cs="Arial Nova"/>
          <w:noProof w:val="0"/>
          <w:color w:val="000000" w:themeColor="text1" w:themeTint="FF" w:themeShade="FF"/>
          <w:sz w:val="24"/>
          <w:szCs w:val="24"/>
          <w:lang w:val="en-GB"/>
        </w:rPr>
      </w:pPr>
      <w:r w:rsidRPr="36839B5D" w:rsidR="228B58B8">
        <w:rPr>
          <w:rFonts w:ascii="Arial Nova" w:hAnsi="Arial Nova" w:eastAsia="Arial Nova" w:cs="Arial Nova"/>
          <w:noProof w:val="0"/>
          <w:color w:val="000000" w:themeColor="text1" w:themeTint="FF" w:themeShade="FF"/>
          <w:sz w:val="24"/>
          <w:szCs w:val="24"/>
          <w:lang w:val="en-GB"/>
        </w:rPr>
        <w:t xml:space="preserve">Adaptability in Communication </w:t>
      </w:r>
      <w:r w:rsidRPr="36839B5D" w:rsidR="7058DD09">
        <w:rPr>
          <w:rFonts w:ascii="Arial Nova" w:hAnsi="Arial Nova" w:eastAsia="Arial Nova" w:cs="Arial Nova"/>
          <w:noProof w:val="0"/>
          <w:color w:val="000000" w:themeColor="text1" w:themeTint="FF" w:themeShade="FF"/>
          <w:sz w:val="24"/>
          <w:szCs w:val="24"/>
          <w:lang w:val="en-GB"/>
        </w:rPr>
        <w:t>approach</w:t>
      </w:r>
    </w:p>
    <w:p w:rsidR="51C73F15" w:rsidP="36839B5D" w:rsidRDefault="51C73F15" w14:paraId="2A45827C" w14:textId="0E17E334">
      <w:pPr>
        <w:pStyle w:val="Normal"/>
        <w:bidi w:val="0"/>
        <w:spacing w:before="0" w:beforeAutospacing="off" w:after="0" w:afterAutospacing="off"/>
        <w:ind w:left="0"/>
        <w:rPr>
          <w:rFonts w:ascii="Arial Nova" w:hAnsi="Arial Nova" w:eastAsia="Arial Nova" w:cs="Arial Nova"/>
          <w:noProof w:val="0"/>
          <w:color w:val="000000" w:themeColor="text1" w:themeTint="FF" w:themeShade="FF"/>
          <w:sz w:val="24"/>
          <w:szCs w:val="24"/>
          <w:lang w:val="en-GB"/>
        </w:rPr>
      </w:pPr>
    </w:p>
    <w:p w:rsidR="51C73F15" w:rsidP="36839B5D" w:rsidRDefault="51C73F15" w14:paraId="63AC9FC6" w14:textId="0EAC892A">
      <w:pPr>
        <w:pStyle w:val="Normal"/>
        <w:bidi w:val="0"/>
        <w:spacing w:before="0" w:beforeAutospacing="off" w:after="0" w:afterAutospacing="off" w:line="360" w:lineRule="auto"/>
        <w:ind w:left="0"/>
        <w:rPr>
          <w:rFonts w:ascii="Arial Nova" w:hAnsi="Arial Nova" w:eastAsia="Arial Nova" w:cs="Arial Nova"/>
          <w:noProof w:val="0"/>
          <w:color w:val="000000" w:themeColor="text1" w:themeTint="FF" w:themeShade="FF"/>
          <w:sz w:val="24"/>
          <w:szCs w:val="24"/>
          <w:lang w:val="en-GB"/>
        </w:rPr>
      </w:pPr>
      <w:r w:rsidRPr="36839B5D" w:rsidR="7058DD09">
        <w:rPr>
          <w:rFonts w:ascii="Arial Nova" w:hAnsi="Arial Nova" w:eastAsia="Arial Nova" w:cs="Arial Nova"/>
          <w:noProof w:val="0"/>
          <w:color w:val="000000" w:themeColor="text1" w:themeTint="FF" w:themeShade="FF"/>
          <w:sz w:val="24"/>
          <w:szCs w:val="24"/>
          <w:lang w:val="en-GB"/>
        </w:rPr>
        <w:t xml:space="preserve">For make sure to build an efficient teamwork and internal </w:t>
      </w:r>
      <w:r w:rsidRPr="36839B5D" w:rsidR="790C8E8E">
        <w:rPr>
          <w:rFonts w:ascii="Arial Nova" w:hAnsi="Arial Nova" w:eastAsia="Arial Nova" w:cs="Arial Nova"/>
          <w:noProof w:val="0"/>
          <w:color w:val="000000" w:themeColor="text1" w:themeTint="FF" w:themeShade="FF"/>
          <w:sz w:val="24"/>
          <w:szCs w:val="24"/>
          <w:lang w:val="en-GB"/>
        </w:rPr>
        <w:t>strategies,</w:t>
      </w:r>
      <w:r w:rsidRPr="36839B5D" w:rsidR="7058DD09">
        <w:rPr>
          <w:rFonts w:ascii="Arial Nova" w:hAnsi="Arial Nova" w:eastAsia="Arial Nova" w:cs="Arial Nova"/>
          <w:noProof w:val="0"/>
          <w:color w:val="000000" w:themeColor="text1" w:themeTint="FF" w:themeShade="FF"/>
          <w:sz w:val="24"/>
          <w:szCs w:val="24"/>
          <w:lang w:val="en-GB"/>
        </w:rPr>
        <w:t xml:space="preserve"> both </w:t>
      </w:r>
      <w:r w:rsidRPr="36839B5D" w:rsidR="7632A62C">
        <w:rPr>
          <w:rFonts w:ascii="Arial Nova" w:hAnsi="Arial Nova" w:eastAsia="Arial Nova" w:cs="Arial Nova"/>
          <w:noProof w:val="0"/>
          <w:color w:val="000000" w:themeColor="text1" w:themeTint="FF" w:themeShade="FF"/>
          <w:sz w:val="24"/>
          <w:szCs w:val="24"/>
          <w:lang w:val="en-GB"/>
        </w:rPr>
        <w:t>teams</w:t>
      </w:r>
      <w:r w:rsidRPr="36839B5D" w:rsidR="7058DD09">
        <w:rPr>
          <w:rFonts w:ascii="Arial Nova" w:hAnsi="Arial Nova" w:eastAsia="Arial Nova" w:cs="Arial Nova"/>
          <w:noProof w:val="0"/>
          <w:color w:val="000000" w:themeColor="text1" w:themeTint="FF" w:themeShade="FF"/>
          <w:sz w:val="24"/>
          <w:szCs w:val="24"/>
          <w:lang w:val="en-GB"/>
        </w:rPr>
        <w:t xml:space="preserve"> must show adaptability and </w:t>
      </w:r>
      <w:r w:rsidRPr="36839B5D" w:rsidR="6EB4770B">
        <w:rPr>
          <w:rFonts w:ascii="Arial Nova" w:hAnsi="Arial Nova" w:eastAsia="Arial Nova" w:cs="Arial Nova"/>
          <w:noProof w:val="0"/>
          <w:color w:val="000000" w:themeColor="text1" w:themeTint="FF" w:themeShade="FF"/>
          <w:sz w:val="24"/>
          <w:szCs w:val="24"/>
          <w:lang w:val="en-GB"/>
        </w:rPr>
        <w:t>transferable</w:t>
      </w:r>
      <w:r w:rsidRPr="36839B5D" w:rsidR="7058DD09">
        <w:rPr>
          <w:rFonts w:ascii="Arial Nova" w:hAnsi="Arial Nova" w:eastAsia="Arial Nova" w:cs="Arial Nova"/>
          <w:noProof w:val="0"/>
          <w:color w:val="000000" w:themeColor="text1" w:themeTint="FF" w:themeShade="FF"/>
          <w:sz w:val="24"/>
          <w:szCs w:val="24"/>
          <w:lang w:val="en-GB"/>
        </w:rPr>
        <w:t xml:space="preserve"> </w:t>
      </w:r>
      <w:r w:rsidRPr="36839B5D" w:rsidR="393D0E04">
        <w:rPr>
          <w:rFonts w:ascii="Arial Nova" w:hAnsi="Arial Nova" w:eastAsia="Arial Nova" w:cs="Arial Nova"/>
          <w:noProof w:val="0"/>
          <w:color w:val="000000" w:themeColor="text1" w:themeTint="FF" w:themeShade="FF"/>
          <w:sz w:val="24"/>
          <w:szCs w:val="24"/>
          <w:lang w:val="en-GB"/>
        </w:rPr>
        <w:t>skills,</w:t>
      </w:r>
      <w:r w:rsidRPr="36839B5D" w:rsidR="5DFC87C7">
        <w:rPr>
          <w:rFonts w:ascii="Arial Nova" w:hAnsi="Arial Nova" w:eastAsia="Arial Nova" w:cs="Arial Nova"/>
          <w:noProof w:val="0"/>
          <w:color w:val="000000" w:themeColor="text1" w:themeTint="FF" w:themeShade="FF"/>
          <w:sz w:val="24"/>
          <w:szCs w:val="24"/>
          <w:lang w:val="en-GB"/>
        </w:rPr>
        <w:t xml:space="preserve"> in a way to across the cultural differences</w:t>
      </w:r>
      <w:r w:rsidRPr="36839B5D" w:rsidR="1F6828A2">
        <w:rPr>
          <w:rFonts w:ascii="Arial Nova" w:hAnsi="Arial Nova" w:eastAsia="Arial Nova" w:cs="Arial Nova"/>
          <w:noProof w:val="0"/>
          <w:color w:val="000000" w:themeColor="text1" w:themeTint="FF" w:themeShade="FF"/>
          <w:sz w:val="24"/>
          <w:szCs w:val="24"/>
          <w:lang w:val="en-GB"/>
        </w:rPr>
        <w:t>, becoming flexible in change the way to communicate from dire</w:t>
      </w:r>
      <w:r w:rsidRPr="36839B5D" w:rsidR="7A2CDE76">
        <w:rPr>
          <w:rFonts w:ascii="Arial Nova" w:hAnsi="Arial Nova" w:eastAsia="Arial Nova" w:cs="Arial Nova"/>
          <w:noProof w:val="0"/>
          <w:color w:val="000000" w:themeColor="text1" w:themeTint="FF" w:themeShade="FF"/>
          <w:sz w:val="24"/>
          <w:szCs w:val="24"/>
          <w:lang w:val="en-GB"/>
        </w:rPr>
        <w:t xml:space="preserve">ct to indirect, for empathies </w:t>
      </w:r>
      <w:r w:rsidRPr="36839B5D" w:rsidR="44A7E62C">
        <w:rPr>
          <w:rFonts w:ascii="Arial Nova" w:hAnsi="Arial Nova" w:eastAsia="Arial Nova" w:cs="Arial Nova"/>
          <w:noProof w:val="0"/>
          <w:color w:val="000000" w:themeColor="text1" w:themeTint="FF" w:themeShade="FF"/>
          <w:sz w:val="24"/>
          <w:szCs w:val="24"/>
          <w:lang w:val="en-GB"/>
        </w:rPr>
        <w:t xml:space="preserve">the other team </w:t>
      </w:r>
      <w:r w:rsidRPr="36839B5D" w:rsidR="130806C6">
        <w:rPr>
          <w:rFonts w:ascii="Arial Nova" w:hAnsi="Arial Nova" w:eastAsia="Arial Nova" w:cs="Arial Nova"/>
          <w:noProof w:val="0"/>
          <w:color w:val="000000" w:themeColor="text1" w:themeTint="FF" w:themeShade="FF"/>
          <w:sz w:val="24"/>
          <w:szCs w:val="24"/>
          <w:lang w:val="en-GB"/>
        </w:rPr>
        <w:t>communications style.</w:t>
      </w:r>
      <w:r w:rsidRPr="36839B5D" w:rsidR="191C56C9">
        <w:rPr>
          <w:rFonts w:ascii="Arial Nova" w:hAnsi="Arial Nova" w:eastAsia="Arial Nova" w:cs="Arial Nova"/>
          <w:noProof w:val="0"/>
          <w:color w:val="000000" w:themeColor="text1" w:themeTint="FF" w:themeShade="FF"/>
          <w:sz w:val="24"/>
          <w:szCs w:val="24"/>
          <w:lang w:val="en-GB"/>
        </w:rPr>
        <w:t xml:space="preserve"> </w:t>
      </w:r>
      <w:r w:rsidRPr="36839B5D" w:rsidR="191C56C9">
        <w:rPr>
          <w:rFonts w:ascii="Arial Nova" w:hAnsi="Arial Nova" w:eastAsia="Arial Nova" w:cs="Arial Nova"/>
          <w:noProof w:val="0"/>
          <w:color w:val="000000" w:themeColor="text1" w:themeTint="FF" w:themeShade="FF"/>
          <w:sz w:val="24"/>
          <w:szCs w:val="24"/>
          <w:lang w:val="en-GB"/>
        </w:rPr>
        <w:t xml:space="preserve">Read the body language differently, as the Japanese people tend to have unique body language they can be easily </w:t>
      </w:r>
      <w:r w:rsidRPr="36839B5D" w:rsidR="6D8CC947">
        <w:rPr>
          <w:rFonts w:ascii="Arial Nova" w:hAnsi="Arial Nova" w:eastAsia="Arial Nova" w:cs="Arial Nova"/>
          <w:noProof w:val="0"/>
          <w:color w:val="000000" w:themeColor="text1" w:themeTint="FF" w:themeShade="FF"/>
          <w:sz w:val="24"/>
          <w:szCs w:val="24"/>
          <w:lang w:val="en-GB"/>
        </w:rPr>
        <w:t>misunderstanding. Japanese</w:t>
      </w:r>
      <w:r w:rsidRPr="36839B5D" w:rsidR="6F688DD9">
        <w:rPr>
          <w:rFonts w:ascii="Arial Nova" w:hAnsi="Arial Nova" w:eastAsia="Arial Nova" w:cs="Arial Nova"/>
          <w:noProof w:val="0"/>
          <w:color w:val="000000" w:themeColor="text1" w:themeTint="FF" w:themeShade="FF"/>
          <w:sz w:val="24"/>
          <w:szCs w:val="24"/>
          <w:lang w:val="en-GB"/>
        </w:rPr>
        <w:t xml:space="preserve"> people are collectivism, the flexibility from British </w:t>
      </w:r>
      <w:r w:rsidRPr="36839B5D" w:rsidR="5D331DC8">
        <w:rPr>
          <w:rFonts w:ascii="Arial Nova" w:hAnsi="Arial Nova" w:eastAsia="Arial Nova" w:cs="Arial Nova"/>
          <w:noProof w:val="0"/>
          <w:color w:val="000000" w:themeColor="text1" w:themeTint="FF" w:themeShade="FF"/>
          <w:sz w:val="24"/>
          <w:szCs w:val="24"/>
          <w:lang w:val="en-GB"/>
        </w:rPr>
        <w:t>team to think at the group and teamwork firs</w:t>
      </w:r>
      <w:r w:rsidRPr="36839B5D" w:rsidR="0471CCC1">
        <w:rPr>
          <w:rFonts w:ascii="Arial Nova" w:hAnsi="Arial Nova" w:eastAsia="Arial Nova" w:cs="Arial Nova"/>
          <w:noProof w:val="0"/>
          <w:color w:val="000000" w:themeColor="text1" w:themeTint="FF" w:themeShade="FF"/>
          <w:sz w:val="24"/>
          <w:szCs w:val="24"/>
          <w:lang w:val="en-GB"/>
        </w:rPr>
        <w:t>t.</w:t>
      </w:r>
    </w:p>
    <w:p w:rsidR="51C73F15" w:rsidP="36839B5D" w:rsidRDefault="51C73F15" w14:paraId="44696BC0" w14:textId="06BAD69D">
      <w:pPr>
        <w:pStyle w:val="Normal"/>
        <w:bidi w:val="0"/>
        <w:spacing w:before="0" w:beforeAutospacing="off" w:after="0" w:afterAutospacing="off"/>
        <w:ind w:left="0"/>
        <w:rPr>
          <w:rFonts w:ascii="Arial Nova" w:hAnsi="Arial Nova" w:eastAsia="Arial Nova" w:cs="Arial Nova"/>
          <w:noProof w:val="0"/>
          <w:color w:val="000000" w:themeColor="text1" w:themeTint="FF" w:themeShade="FF"/>
          <w:sz w:val="24"/>
          <w:szCs w:val="24"/>
          <w:lang w:val="en-GB"/>
        </w:rPr>
      </w:pPr>
    </w:p>
    <w:p w:rsidR="51C73F15" w:rsidP="36839B5D" w:rsidRDefault="51C73F15" w14:paraId="404AC792" w14:textId="3353AE1A">
      <w:pPr>
        <w:pStyle w:val="ListParagraph"/>
        <w:numPr>
          <w:ilvl w:val="0"/>
          <w:numId w:val="6"/>
        </w:numPr>
        <w:bidi w:val="0"/>
        <w:spacing w:before="0" w:beforeAutospacing="off" w:after="0" w:afterAutospacing="off"/>
        <w:rPr>
          <w:rFonts w:ascii="Arial Nova" w:hAnsi="Arial Nova" w:eastAsia="Arial Nova" w:cs="Arial Nova"/>
          <w:noProof w:val="0"/>
          <w:color w:val="000000" w:themeColor="text1" w:themeTint="FF" w:themeShade="FF"/>
          <w:sz w:val="24"/>
          <w:szCs w:val="24"/>
          <w:lang w:val="en-GB"/>
        </w:rPr>
      </w:pPr>
      <w:r w:rsidRPr="36839B5D" w:rsidR="0037F1BF">
        <w:rPr>
          <w:rFonts w:ascii="Arial Nova" w:hAnsi="Arial Nova" w:eastAsia="Arial Nova" w:cs="Arial Nova"/>
          <w:noProof w:val="0"/>
          <w:color w:val="000000" w:themeColor="text1" w:themeTint="FF" w:themeShade="FF"/>
          <w:sz w:val="24"/>
          <w:szCs w:val="24"/>
          <w:lang w:val="en-GB"/>
        </w:rPr>
        <w:t>Ongoing Monitoring and Feedback Mechanisms</w:t>
      </w:r>
    </w:p>
    <w:p w:rsidR="51C73F15" w:rsidP="36839B5D" w:rsidRDefault="51C73F15" w14:paraId="185096A2" w14:textId="626031A6">
      <w:pPr>
        <w:pStyle w:val="Normal"/>
        <w:bidi w:val="0"/>
        <w:spacing w:before="0" w:beforeAutospacing="off" w:after="0" w:afterAutospacing="off"/>
        <w:ind w:left="0"/>
        <w:rPr>
          <w:rFonts w:ascii="Arial Nova" w:hAnsi="Arial Nova" w:eastAsia="Arial Nova" w:cs="Arial Nova"/>
          <w:noProof w:val="0"/>
          <w:color w:val="000000" w:themeColor="text1" w:themeTint="FF" w:themeShade="FF"/>
          <w:sz w:val="24"/>
          <w:szCs w:val="24"/>
          <w:lang w:val="en-GB"/>
        </w:rPr>
      </w:pPr>
    </w:p>
    <w:p w:rsidR="51C73F15" w:rsidP="36839B5D" w:rsidRDefault="51C73F15" w14:paraId="7A476625" w14:textId="48E2776B">
      <w:pPr>
        <w:pStyle w:val="Normal"/>
        <w:bidi w:val="0"/>
        <w:spacing w:before="0" w:beforeAutospacing="off" w:after="0" w:afterAutospacing="off" w:line="360" w:lineRule="auto"/>
        <w:ind w:left="0"/>
        <w:rPr>
          <w:rFonts w:ascii="Arial Nova" w:hAnsi="Arial Nova" w:eastAsia="Arial Nova" w:cs="Arial Nova"/>
          <w:noProof w:val="0"/>
          <w:color w:val="000000" w:themeColor="text1" w:themeTint="FF" w:themeShade="FF"/>
          <w:sz w:val="24"/>
          <w:szCs w:val="24"/>
          <w:lang w:val="en-GB"/>
        </w:rPr>
      </w:pPr>
      <w:r w:rsidRPr="36839B5D" w:rsidR="29B11A5B">
        <w:rPr>
          <w:rFonts w:ascii="Arial Nova" w:hAnsi="Arial Nova" w:eastAsia="Arial Nova" w:cs="Arial Nova"/>
          <w:noProof w:val="0"/>
          <w:color w:val="000000" w:themeColor="text1" w:themeTint="FF" w:themeShade="FF"/>
          <w:sz w:val="24"/>
          <w:szCs w:val="24"/>
          <w:lang w:val="en-GB"/>
        </w:rPr>
        <w:t>Developing a good system of monitoring and feedback is essential for international companies</w:t>
      </w:r>
      <w:r w:rsidRPr="36839B5D" w:rsidR="3FA820E9">
        <w:rPr>
          <w:rFonts w:ascii="Arial Nova" w:hAnsi="Arial Nova" w:eastAsia="Arial Nova" w:cs="Arial Nova"/>
          <w:noProof w:val="0"/>
          <w:color w:val="000000" w:themeColor="text1" w:themeTint="FF" w:themeShade="FF"/>
          <w:sz w:val="24"/>
          <w:szCs w:val="24"/>
          <w:lang w:val="en-GB"/>
        </w:rPr>
        <w:t xml:space="preserve">, to ensure </w:t>
      </w:r>
      <w:r w:rsidRPr="36839B5D" w:rsidR="36FC9870">
        <w:rPr>
          <w:rFonts w:ascii="Arial Nova" w:hAnsi="Arial Nova" w:eastAsia="Arial Nova" w:cs="Arial Nova"/>
          <w:noProof w:val="0"/>
          <w:color w:val="000000" w:themeColor="text1" w:themeTint="FF" w:themeShade="FF"/>
          <w:sz w:val="24"/>
          <w:szCs w:val="24"/>
          <w:lang w:val="en-GB"/>
        </w:rPr>
        <w:t>continuous performance feedback</w:t>
      </w:r>
      <w:r w:rsidRPr="36839B5D" w:rsidR="3FA820E9">
        <w:rPr>
          <w:rFonts w:ascii="Arial Nova" w:hAnsi="Arial Nova" w:eastAsia="Arial Nova" w:cs="Arial Nova"/>
          <w:noProof w:val="0"/>
          <w:color w:val="000000" w:themeColor="text1" w:themeTint="FF" w:themeShade="FF"/>
          <w:sz w:val="24"/>
          <w:szCs w:val="24"/>
          <w:lang w:val="en-GB"/>
        </w:rPr>
        <w:t xml:space="preserve"> from both the </w:t>
      </w:r>
      <w:r w:rsidRPr="36839B5D" w:rsidR="23EC694A">
        <w:rPr>
          <w:rFonts w:ascii="Arial Nova" w:hAnsi="Arial Nova" w:eastAsia="Arial Nova" w:cs="Arial Nova"/>
          <w:noProof w:val="0"/>
          <w:color w:val="000000" w:themeColor="text1" w:themeTint="FF" w:themeShade="FF"/>
          <w:sz w:val="24"/>
          <w:szCs w:val="24"/>
          <w:lang w:val="en-GB"/>
        </w:rPr>
        <w:t>team,</w:t>
      </w:r>
      <w:r w:rsidRPr="36839B5D" w:rsidR="3FA820E9">
        <w:rPr>
          <w:rFonts w:ascii="Arial Nova" w:hAnsi="Arial Nova" w:eastAsia="Arial Nova" w:cs="Arial Nova"/>
          <w:noProof w:val="0"/>
          <w:color w:val="000000" w:themeColor="text1" w:themeTint="FF" w:themeShade="FF"/>
          <w:sz w:val="24"/>
          <w:szCs w:val="24"/>
          <w:lang w:val="en-GB"/>
        </w:rPr>
        <w:t xml:space="preserve"> to fi</w:t>
      </w:r>
      <w:r w:rsidRPr="36839B5D" w:rsidR="13901718">
        <w:rPr>
          <w:rFonts w:ascii="Arial Nova" w:hAnsi="Arial Nova" w:eastAsia="Arial Nova" w:cs="Arial Nova"/>
          <w:noProof w:val="0"/>
          <w:color w:val="000000" w:themeColor="text1" w:themeTint="FF" w:themeShade="FF"/>
          <w:sz w:val="24"/>
          <w:szCs w:val="24"/>
          <w:lang w:val="en-GB"/>
        </w:rPr>
        <w:t xml:space="preserve">nd the problems and improve </w:t>
      </w:r>
      <w:r w:rsidRPr="36839B5D" w:rsidR="13901718">
        <w:rPr>
          <w:rFonts w:ascii="Arial Nova" w:hAnsi="Arial Nova" w:eastAsia="Arial Nova" w:cs="Arial Nova"/>
          <w:noProof w:val="0"/>
          <w:color w:val="000000" w:themeColor="text1" w:themeTint="FF" w:themeShade="FF"/>
          <w:sz w:val="24"/>
          <w:szCs w:val="24"/>
          <w:lang w:val="en-GB"/>
        </w:rPr>
        <w:t>immediately</w:t>
      </w:r>
      <w:r w:rsidRPr="36839B5D" w:rsidR="66AA52E0">
        <w:rPr>
          <w:rFonts w:ascii="Arial Nova" w:hAnsi="Arial Nova" w:eastAsia="Arial Nova" w:cs="Arial Nova"/>
          <w:noProof w:val="0"/>
          <w:color w:val="000000" w:themeColor="text1" w:themeTint="FF" w:themeShade="FF"/>
          <w:sz w:val="24"/>
          <w:szCs w:val="24"/>
          <w:lang w:val="en-GB"/>
        </w:rPr>
        <w:t>.</w:t>
      </w:r>
      <w:r w:rsidRPr="36839B5D" w:rsidR="4F44520D">
        <w:rPr>
          <w:rFonts w:ascii="Arial Nova" w:hAnsi="Arial Nova" w:eastAsia="Arial Nova" w:cs="Arial Nova"/>
          <w:noProof w:val="0"/>
          <w:color w:val="000000" w:themeColor="text1" w:themeTint="FF" w:themeShade="FF"/>
          <w:sz w:val="24"/>
          <w:szCs w:val="24"/>
          <w:lang w:val="en-GB"/>
        </w:rPr>
        <w:t xml:space="preserve"> </w:t>
      </w:r>
      <w:r w:rsidRPr="36839B5D" w:rsidR="66AA52E0">
        <w:rPr>
          <w:rFonts w:ascii="Arial Nova" w:hAnsi="Arial Nova" w:eastAsia="Arial Nova" w:cs="Arial Nova"/>
          <w:noProof w:val="0"/>
          <w:color w:val="000000" w:themeColor="text1" w:themeTint="FF" w:themeShade="FF"/>
          <w:sz w:val="24"/>
          <w:szCs w:val="24"/>
          <w:lang w:val="en-GB"/>
        </w:rPr>
        <w:t>This</w:t>
      </w:r>
      <w:r w:rsidRPr="36839B5D" w:rsidR="66AA52E0">
        <w:rPr>
          <w:rFonts w:ascii="Arial Nova" w:hAnsi="Arial Nova" w:eastAsia="Arial Nova" w:cs="Arial Nova"/>
          <w:noProof w:val="0"/>
          <w:color w:val="000000" w:themeColor="text1" w:themeTint="FF" w:themeShade="FF"/>
          <w:sz w:val="24"/>
          <w:szCs w:val="24"/>
          <w:lang w:val="en-GB"/>
        </w:rPr>
        <w:t xml:space="preserve"> can </w:t>
      </w:r>
      <w:r w:rsidRPr="36839B5D" w:rsidR="08DC52AC">
        <w:rPr>
          <w:rFonts w:ascii="Arial Nova" w:hAnsi="Arial Nova" w:eastAsia="Arial Nova" w:cs="Arial Nova"/>
          <w:noProof w:val="0"/>
          <w:color w:val="000000" w:themeColor="text1" w:themeTint="FF" w:themeShade="FF"/>
          <w:sz w:val="24"/>
          <w:szCs w:val="24"/>
          <w:lang w:val="en-GB"/>
        </w:rPr>
        <w:t xml:space="preserve">be done with </w:t>
      </w:r>
      <w:r w:rsidRPr="36839B5D" w:rsidR="08DC52AC">
        <w:rPr>
          <w:rFonts w:ascii="Arial Nova" w:hAnsi="Arial Nova" w:eastAsia="Arial Nova" w:cs="Arial Nova"/>
          <w:noProof w:val="0"/>
          <w:color w:val="000000" w:themeColor="text1" w:themeTint="FF" w:themeShade="FF"/>
          <w:sz w:val="24"/>
          <w:szCs w:val="24"/>
          <w:lang w:val="en-GB"/>
        </w:rPr>
        <w:t>different way</w:t>
      </w:r>
      <w:r w:rsidRPr="36839B5D" w:rsidR="08DC52AC">
        <w:rPr>
          <w:rFonts w:ascii="Arial Nova" w:hAnsi="Arial Nova" w:eastAsia="Arial Nova" w:cs="Arial Nova"/>
          <w:noProof w:val="0"/>
          <w:color w:val="000000" w:themeColor="text1" w:themeTint="FF" w:themeShade="FF"/>
          <w:sz w:val="24"/>
          <w:szCs w:val="24"/>
          <w:lang w:val="en-GB"/>
        </w:rPr>
        <w:t xml:space="preserve"> of data collection </w:t>
      </w:r>
      <w:r w:rsidRPr="36839B5D" w:rsidR="03339715">
        <w:rPr>
          <w:rFonts w:ascii="Arial Nova" w:hAnsi="Arial Nova" w:eastAsia="Arial Nova" w:cs="Arial Nova"/>
          <w:noProof w:val="0"/>
          <w:color w:val="000000" w:themeColor="text1" w:themeTint="FF" w:themeShade="FF"/>
          <w:sz w:val="24"/>
          <w:szCs w:val="24"/>
          <w:lang w:val="en-GB"/>
        </w:rPr>
        <w:t>such as survey or interviews</w:t>
      </w:r>
      <w:r w:rsidRPr="36839B5D" w:rsidR="6092F852">
        <w:rPr>
          <w:rFonts w:ascii="Arial Nova" w:hAnsi="Arial Nova" w:eastAsia="Arial Nova" w:cs="Arial Nova"/>
          <w:noProof w:val="0"/>
          <w:color w:val="000000" w:themeColor="text1" w:themeTint="FF" w:themeShade="FF"/>
          <w:sz w:val="24"/>
          <w:szCs w:val="24"/>
          <w:lang w:val="en-GB"/>
        </w:rPr>
        <w:t xml:space="preserve"> or meeting. This feedback can </w:t>
      </w:r>
      <w:r w:rsidRPr="36839B5D" w:rsidR="74695E77">
        <w:rPr>
          <w:rFonts w:ascii="Arial Nova" w:hAnsi="Arial Nova" w:eastAsia="Arial Nova" w:cs="Arial Nova"/>
          <w:noProof w:val="0"/>
          <w:color w:val="000000" w:themeColor="text1" w:themeTint="FF" w:themeShade="FF"/>
          <w:sz w:val="24"/>
          <w:szCs w:val="24"/>
          <w:lang w:val="en-GB"/>
        </w:rPr>
        <w:t>identify</w:t>
      </w:r>
      <w:r w:rsidRPr="36839B5D" w:rsidR="6092F852">
        <w:rPr>
          <w:rFonts w:ascii="Arial Nova" w:hAnsi="Arial Nova" w:eastAsia="Arial Nova" w:cs="Arial Nova"/>
          <w:noProof w:val="0"/>
          <w:color w:val="000000" w:themeColor="text1" w:themeTint="FF" w:themeShade="FF"/>
          <w:sz w:val="24"/>
          <w:szCs w:val="24"/>
          <w:lang w:val="en-GB"/>
        </w:rPr>
        <w:t xml:space="preserve"> also </w:t>
      </w:r>
      <w:r w:rsidRPr="36839B5D" w:rsidR="3E77E6BB">
        <w:rPr>
          <w:rFonts w:ascii="Arial Nova" w:hAnsi="Arial Nova" w:eastAsia="Arial Nova" w:cs="Arial Nova"/>
          <w:noProof w:val="0"/>
          <w:color w:val="000000" w:themeColor="text1" w:themeTint="FF" w:themeShade="FF"/>
          <w:sz w:val="24"/>
          <w:szCs w:val="24"/>
          <w:lang w:val="en-GB"/>
        </w:rPr>
        <w:t xml:space="preserve">market </w:t>
      </w:r>
      <w:r w:rsidRPr="36839B5D" w:rsidR="6092F852">
        <w:rPr>
          <w:rFonts w:ascii="Arial Nova" w:hAnsi="Arial Nova" w:eastAsia="Arial Nova" w:cs="Arial Nova"/>
          <w:noProof w:val="0"/>
          <w:color w:val="000000" w:themeColor="text1" w:themeTint="FF" w:themeShade="FF"/>
          <w:sz w:val="24"/>
          <w:szCs w:val="24"/>
          <w:lang w:val="en-GB"/>
        </w:rPr>
        <w:t>trends in customer satisfaction or employee engagement or looking for areas where processes can be improved</w:t>
      </w:r>
      <w:r w:rsidRPr="36839B5D" w:rsidR="3B349D98">
        <w:rPr>
          <w:rFonts w:ascii="Arial Nova" w:hAnsi="Arial Nova" w:eastAsia="Arial Nova" w:cs="Arial Nova"/>
          <w:noProof w:val="0"/>
          <w:color w:val="000000" w:themeColor="text1" w:themeTint="FF" w:themeShade="FF"/>
          <w:sz w:val="24"/>
          <w:szCs w:val="24"/>
          <w:lang w:val="en-GB"/>
        </w:rPr>
        <w:t xml:space="preserve"> (Edmisten,2019). </w:t>
      </w:r>
    </w:p>
    <w:p w:rsidR="51C73F15" w:rsidP="36839B5D" w:rsidRDefault="51C73F15" w14:paraId="09BC9CD8" w14:textId="11C0E173">
      <w:pPr>
        <w:pStyle w:val="Normal"/>
        <w:bidi w:val="0"/>
        <w:spacing w:before="0" w:beforeAutospacing="off" w:after="0" w:afterAutospacing="off" w:line="360" w:lineRule="auto"/>
        <w:ind w:left="0"/>
        <w:rPr>
          <w:rFonts w:ascii="Arial Nova" w:hAnsi="Arial Nova" w:eastAsia="Arial Nova" w:cs="Arial Nova"/>
          <w:noProof w:val="0"/>
          <w:color w:val="000000" w:themeColor="text1" w:themeTint="FF" w:themeShade="FF"/>
          <w:sz w:val="24"/>
          <w:szCs w:val="24"/>
          <w:lang w:val="en-GB"/>
        </w:rPr>
      </w:pPr>
      <w:r w:rsidRPr="36839B5D" w:rsidR="5E7DC336">
        <w:rPr>
          <w:rFonts w:ascii="Arial Nova" w:hAnsi="Arial Nova" w:eastAsia="Arial Nova" w:cs="Arial Nova"/>
          <w:noProof w:val="0"/>
          <w:color w:val="000000" w:themeColor="text1" w:themeTint="FF" w:themeShade="FF"/>
          <w:sz w:val="24"/>
          <w:szCs w:val="24"/>
          <w:lang w:val="en-GB"/>
        </w:rPr>
        <w:t>An important method for help this feedback process is creating effective feedback</w:t>
      </w:r>
      <w:r w:rsidRPr="36839B5D" w:rsidR="3F316FAE">
        <w:rPr>
          <w:rFonts w:ascii="Arial Nova" w:hAnsi="Arial Nova" w:eastAsia="Arial Nova" w:cs="Arial Nova"/>
          <w:noProof w:val="0"/>
          <w:color w:val="000000" w:themeColor="text1" w:themeTint="FF" w:themeShade="FF"/>
          <w:sz w:val="24"/>
          <w:szCs w:val="24"/>
          <w:lang w:val="en-GB"/>
        </w:rPr>
        <w:t xml:space="preserve"> system, with continually update and evaluation, </w:t>
      </w:r>
      <w:r w:rsidRPr="36839B5D" w:rsidR="016701A1">
        <w:rPr>
          <w:rFonts w:ascii="Arial Nova" w:hAnsi="Arial Nova" w:eastAsia="Arial Nova" w:cs="Arial Nova"/>
          <w:noProof w:val="0"/>
          <w:color w:val="000000" w:themeColor="text1" w:themeTint="FF" w:themeShade="FF"/>
          <w:sz w:val="24"/>
          <w:szCs w:val="24"/>
          <w:lang w:val="en-GB"/>
        </w:rPr>
        <w:t xml:space="preserve">that the employes can </w:t>
      </w:r>
      <w:r w:rsidRPr="36839B5D" w:rsidR="016701A1">
        <w:rPr>
          <w:rFonts w:ascii="Arial Nova" w:hAnsi="Arial Nova" w:eastAsia="Arial Nova" w:cs="Arial Nova"/>
          <w:noProof w:val="0"/>
          <w:color w:val="000000" w:themeColor="text1" w:themeTint="FF" w:themeShade="FF"/>
          <w:sz w:val="24"/>
          <w:szCs w:val="24"/>
          <w:lang w:val="en-GB"/>
        </w:rPr>
        <w:t>monitor</w:t>
      </w:r>
      <w:r w:rsidRPr="36839B5D" w:rsidR="016701A1">
        <w:rPr>
          <w:rFonts w:ascii="Arial Nova" w:hAnsi="Arial Nova" w:eastAsia="Arial Nova" w:cs="Arial Nova"/>
          <w:noProof w:val="0"/>
          <w:color w:val="000000" w:themeColor="text1" w:themeTint="FF" w:themeShade="FF"/>
          <w:sz w:val="24"/>
          <w:szCs w:val="24"/>
          <w:lang w:val="en-GB"/>
        </w:rPr>
        <w:t xml:space="preserve"> their performance either positive or negative feedback, it can be </w:t>
      </w:r>
      <w:r w:rsidRPr="36839B5D" w:rsidR="0F16F69D">
        <w:rPr>
          <w:rFonts w:ascii="Arial Nova" w:hAnsi="Arial Nova" w:eastAsia="Arial Nova" w:cs="Arial Nova"/>
          <w:noProof w:val="0"/>
          <w:color w:val="000000" w:themeColor="text1" w:themeTint="FF" w:themeShade="FF"/>
          <w:sz w:val="24"/>
          <w:szCs w:val="24"/>
          <w:lang w:val="en-GB"/>
        </w:rPr>
        <w:t>taken</w:t>
      </w:r>
      <w:r w:rsidRPr="36839B5D" w:rsidR="016701A1">
        <w:rPr>
          <w:rFonts w:ascii="Arial Nova" w:hAnsi="Arial Nova" w:eastAsia="Arial Nova" w:cs="Arial Nova"/>
          <w:noProof w:val="0"/>
          <w:color w:val="000000" w:themeColor="text1" w:themeTint="FF" w:themeShade="FF"/>
          <w:sz w:val="24"/>
          <w:szCs w:val="24"/>
          <w:lang w:val="en-GB"/>
        </w:rPr>
        <w:t xml:space="preserve"> as </w:t>
      </w:r>
      <w:r w:rsidRPr="36839B5D" w:rsidR="1959E950">
        <w:rPr>
          <w:rFonts w:ascii="Arial Nova" w:hAnsi="Arial Nova" w:eastAsia="Arial Nova" w:cs="Arial Nova"/>
          <w:noProof w:val="0"/>
          <w:color w:val="000000" w:themeColor="text1" w:themeTint="FF" w:themeShade="FF"/>
          <w:sz w:val="24"/>
          <w:szCs w:val="24"/>
          <w:lang w:val="en-GB"/>
        </w:rPr>
        <w:t>learning</w:t>
      </w:r>
      <w:r w:rsidRPr="36839B5D" w:rsidR="016701A1">
        <w:rPr>
          <w:rFonts w:ascii="Arial Nova" w:hAnsi="Arial Nova" w:eastAsia="Arial Nova" w:cs="Arial Nova"/>
          <w:noProof w:val="0"/>
          <w:color w:val="000000" w:themeColor="text1" w:themeTint="FF" w:themeShade="FF"/>
          <w:sz w:val="24"/>
          <w:szCs w:val="24"/>
          <w:lang w:val="en-GB"/>
        </w:rPr>
        <w:t xml:space="preserve"> and improvement.</w:t>
      </w:r>
      <w:r w:rsidRPr="36839B5D" w:rsidR="76889789">
        <w:rPr>
          <w:rFonts w:ascii="Arial Nova" w:hAnsi="Arial Nova" w:eastAsia="Arial Nova" w:cs="Arial Nova"/>
          <w:noProof w:val="0"/>
          <w:color w:val="000000" w:themeColor="text1" w:themeTint="FF" w:themeShade="FF"/>
          <w:sz w:val="24"/>
          <w:szCs w:val="24"/>
          <w:lang w:val="en-GB"/>
        </w:rPr>
        <w:t xml:space="preserve"> This process can stimulate the team with motivation and </w:t>
      </w:r>
      <w:r w:rsidRPr="36839B5D" w:rsidR="0E32A7DB">
        <w:rPr>
          <w:rFonts w:ascii="Arial Nova" w:hAnsi="Arial Nova" w:eastAsia="Arial Nova" w:cs="Arial Nova"/>
          <w:noProof w:val="0"/>
          <w:color w:val="000000" w:themeColor="text1" w:themeTint="FF" w:themeShade="FF"/>
          <w:sz w:val="24"/>
          <w:szCs w:val="24"/>
          <w:lang w:val="en-GB"/>
        </w:rPr>
        <w:t>loyalty,</w:t>
      </w:r>
      <w:r w:rsidRPr="36839B5D" w:rsidR="76889789">
        <w:rPr>
          <w:rFonts w:ascii="Arial Nova" w:hAnsi="Arial Nova" w:eastAsia="Arial Nova" w:cs="Arial Nova"/>
          <w:noProof w:val="0"/>
          <w:color w:val="000000" w:themeColor="text1" w:themeTint="FF" w:themeShade="FF"/>
          <w:sz w:val="24"/>
          <w:szCs w:val="24"/>
          <w:lang w:val="en-GB"/>
        </w:rPr>
        <w:t xml:space="preserve"> by providing </w:t>
      </w:r>
      <w:r w:rsidRPr="36839B5D" w:rsidR="24C23D6C">
        <w:rPr>
          <w:rFonts w:ascii="Arial Nova" w:hAnsi="Arial Nova" w:eastAsia="Arial Nova" w:cs="Arial Nova"/>
          <w:noProof w:val="0"/>
          <w:color w:val="000000" w:themeColor="text1" w:themeTint="FF" w:themeShade="FF"/>
          <w:sz w:val="24"/>
          <w:szCs w:val="24"/>
          <w:lang w:val="en-GB"/>
        </w:rPr>
        <w:t>also training to who need to improve some performance (Edmisten,2019)</w:t>
      </w:r>
      <w:r w:rsidRPr="36839B5D" w:rsidR="417CE5CF">
        <w:rPr>
          <w:rFonts w:ascii="Arial Nova" w:hAnsi="Arial Nova" w:eastAsia="Arial Nova" w:cs="Arial Nova"/>
          <w:noProof w:val="0"/>
          <w:color w:val="000000" w:themeColor="text1" w:themeTint="FF" w:themeShade="FF"/>
          <w:sz w:val="24"/>
          <w:szCs w:val="24"/>
          <w:lang w:val="en-GB"/>
        </w:rPr>
        <w:t>.</w:t>
      </w:r>
    </w:p>
    <w:p w:rsidR="51C73F15" w:rsidP="36839B5D" w:rsidRDefault="51C73F15" w14:paraId="3EEC1074" w14:textId="0D200665">
      <w:pPr>
        <w:pStyle w:val="Normal"/>
        <w:bidi w:val="0"/>
        <w:spacing w:before="0" w:beforeAutospacing="off" w:after="0" w:afterAutospacing="off" w:line="360" w:lineRule="auto"/>
        <w:ind w:left="0"/>
        <w:rPr>
          <w:rFonts w:ascii="Arial Nova" w:hAnsi="Arial Nova" w:eastAsia="Arial Nova" w:cs="Arial Nova"/>
          <w:noProof w:val="0"/>
          <w:color w:val="000000" w:themeColor="text1" w:themeTint="FF" w:themeShade="FF"/>
          <w:sz w:val="24"/>
          <w:szCs w:val="24"/>
          <w:lang w:val="en-GB"/>
        </w:rPr>
      </w:pPr>
    </w:p>
    <w:p w:rsidR="51C73F15" w:rsidP="36839B5D" w:rsidRDefault="51C73F15" w14:paraId="58064404" w14:textId="6E443929">
      <w:pPr>
        <w:pStyle w:val="Normal"/>
        <w:spacing w:line="360" w:lineRule="auto"/>
        <w:jc w:val="left"/>
        <w:rPr>
          <w:rFonts w:ascii="Arial Nova" w:hAnsi="Arial Nova" w:eastAsia="Arial Nova" w:cs="Arial Nova"/>
          <w:color w:val="auto"/>
          <w:sz w:val="24"/>
          <w:szCs w:val="24"/>
        </w:rPr>
      </w:pPr>
      <w:bookmarkStart w:name="_Toc44886788" w:id="122800630"/>
      <w:r w:rsidRPr="36839B5D" w:rsidR="391BB6B0">
        <w:rPr>
          <w:rStyle w:val="Heading1Char"/>
        </w:rPr>
        <w:t>CONCLUSION</w:t>
      </w:r>
      <w:bookmarkEnd w:id="122800630"/>
      <w:r w:rsidRPr="36839B5D" w:rsidR="391BB6B0">
        <w:rPr>
          <w:rStyle w:val="Heading1Char"/>
        </w:rPr>
        <w:t xml:space="preserve"> </w:t>
      </w:r>
      <w:r>
        <w:br/>
      </w:r>
      <w:r>
        <w:br/>
      </w:r>
      <w:r w:rsidRPr="36839B5D" w:rsidR="00D0421E">
        <w:rPr>
          <w:rFonts w:ascii="Arial Nova" w:hAnsi="Arial Nova" w:eastAsia="Arial Nova" w:cs="Arial Nova"/>
          <w:color w:val="auto"/>
          <w:sz w:val="24"/>
          <w:szCs w:val="24"/>
        </w:rPr>
        <w:t xml:space="preserve">This </w:t>
      </w:r>
      <w:r w:rsidRPr="36839B5D" w:rsidR="11EC786A">
        <w:rPr>
          <w:rFonts w:ascii="Arial Nova" w:hAnsi="Arial Nova" w:eastAsia="Arial Nova" w:cs="Arial Nova"/>
          <w:color w:val="auto"/>
          <w:sz w:val="24"/>
          <w:szCs w:val="24"/>
        </w:rPr>
        <w:t xml:space="preserve">completed </w:t>
      </w:r>
      <w:r w:rsidRPr="36839B5D" w:rsidR="00D0421E">
        <w:rPr>
          <w:rFonts w:ascii="Arial Nova" w:hAnsi="Arial Nova" w:eastAsia="Arial Nova" w:cs="Arial Nova"/>
          <w:color w:val="auto"/>
          <w:sz w:val="24"/>
          <w:szCs w:val="24"/>
        </w:rPr>
        <w:t xml:space="preserve">report </w:t>
      </w:r>
      <w:r w:rsidRPr="36839B5D" w:rsidR="00D0421E">
        <w:rPr>
          <w:rFonts w:ascii="Arial Nova" w:hAnsi="Arial Nova" w:eastAsia="Arial Nova" w:cs="Arial Nova"/>
          <w:color w:val="auto"/>
          <w:sz w:val="24"/>
          <w:szCs w:val="24"/>
        </w:rPr>
        <w:t xml:space="preserve">provide a detailed </w:t>
      </w:r>
      <w:r w:rsidRPr="36839B5D" w:rsidR="6FE8DDDF">
        <w:rPr>
          <w:rFonts w:ascii="Arial Nova" w:hAnsi="Arial Nova" w:eastAsia="Arial Nova" w:cs="Arial Nova"/>
          <w:color w:val="auto"/>
          <w:sz w:val="24"/>
          <w:szCs w:val="24"/>
        </w:rPr>
        <w:t>research</w:t>
      </w:r>
      <w:r w:rsidRPr="36839B5D" w:rsidR="3E65F595">
        <w:rPr>
          <w:rFonts w:ascii="Arial Nova" w:hAnsi="Arial Nova" w:eastAsia="Arial Nova" w:cs="Arial Nova"/>
          <w:color w:val="auto"/>
          <w:sz w:val="24"/>
          <w:szCs w:val="24"/>
        </w:rPr>
        <w:t xml:space="preserve"> and evaluations </w:t>
      </w:r>
      <w:r w:rsidRPr="36839B5D" w:rsidR="00D0421E">
        <w:rPr>
          <w:rFonts w:ascii="Arial Nova" w:hAnsi="Arial Nova" w:eastAsia="Arial Nova" w:cs="Arial Nova"/>
          <w:color w:val="auto"/>
          <w:sz w:val="24"/>
          <w:szCs w:val="24"/>
        </w:rPr>
        <w:t>of the differences in communication styles between U</w:t>
      </w:r>
      <w:r w:rsidRPr="36839B5D" w:rsidR="617F584E">
        <w:rPr>
          <w:rFonts w:ascii="Arial Nova" w:hAnsi="Arial Nova" w:eastAsia="Arial Nova" w:cs="Arial Nova"/>
          <w:color w:val="auto"/>
          <w:sz w:val="24"/>
          <w:szCs w:val="24"/>
        </w:rPr>
        <w:t>nited Kingdom</w:t>
      </w:r>
      <w:r w:rsidRPr="36839B5D" w:rsidR="00D0421E">
        <w:rPr>
          <w:rFonts w:ascii="Arial Nova" w:hAnsi="Arial Nova" w:eastAsia="Arial Nova" w:cs="Arial Nova"/>
          <w:color w:val="auto"/>
          <w:sz w:val="24"/>
          <w:szCs w:val="24"/>
        </w:rPr>
        <w:t xml:space="preserve"> and Japanese </w:t>
      </w:r>
      <w:r w:rsidRPr="36839B5D" w:rsidR="66CC9940">
        <w:rPr>
          <w:rFonts w:ascii="Arial Nova" w:hAnsi="Arial Nova" w:eastAsia="Arial Nova" w:cs="Arial Nova"/>
          <w:color w:val="auto"/>
          <w:sz w:val="24"/>
          <w:szCs w:val="24"/>
        </w:rPr>
        <w:t>company</w:t>
      </w:r>
      <w:r w:rsidRPr="36839B5D" w:rsidR="6FE78E73">
        <w:rPr>
          <w:rFonts w:ascii="Arial Nova" w:hAnsi="Arial Nova" w:eastAsia="Arial Nova" w:cs="Arial Nova"/>
          <w:color w:val="auto"/>
          <w:sz w:val="24"/>
          <w:szCs w:val="24"/>
        </w:rPr>
        <w:t xml:space="preserve"> </w:t>
      </w:r>
      <w:r w:rsidRPr="36839B5D" w:rsidR="00D0421E">
        <w:rPr>
          <w:rFonts w:ascii="Arial Nova" w:hAnsi="Arial Nova" w:eastAsia="Arial Nova" w:cs="Arial Nova"/>
          <w:color w:val="auto"/>
          <w:sz w:val="24"/>
          <w:szCs w:val="24"/>
        </w:rPr>
        <w:t>based on intercultural communication</w:t>
      </w:r>
      <w:r w:rsidRPr="36839B5D" w:rsidR="00A621DF">
        <w:rPr>
          <w:rFonts w:ascii="Arial Nova" w:hAnsi="Arial Nova" w:eastAsia="Arial Nova" w:cs="Arial Nova"/>
          <w:color w:val="auto"/>
          <w:sz w:val="24"/>
          <w:szCs w:val="24"/>
        </w:rPr>
        <w:t xml:space="preserve"> </w:t>
      </w:r>
      <w:r w:rsidRPr="36839B5D" w:rsidR="00D0421E">
        <w:rPr>
          <w:rFonts w:ascii="Arial Nova" w:hAnsi="Arial Nova" w:eastAsia="Arial Nova" w:cs="Arial Nova"/>
          <w:color w:val="auto"/>
          <w:sz w:val="24"/>
          <w:szCs w:val="24"/>
        </w:rPr>
        <w:t>theor</w:t>
      </w:r>
      <w:r w:rsidRPr="36839B5D" w:rsidR="61F5E0F5">
        <w:rPr>
          <w:rFonts w:ascii="Arial Nova" w:hAnsi="Arial Nova" w:eastAsia="Arial Nova" w:cs="Arial Nova"/>
          <w:color w:val="auto"/>
          <w:sz w:val="24"/>
          <w:szCs w:val="24"/>
        </w:rPr>
        <w:t xml:space="preserve">ies and </w:t>
      </w:r>
      <w:r w:rsidRPr="36839B5D" w:rsidR="3312520A">
        <w:rPr>
          <w:rFonts w:ascii="Arial Nova" w:hAnsi="Arial Nova" w:eastAsia="Arial Nova" w:cs="Arial Nova"/>
          <w:color w:val="auto"/>
          <w:sz w:val="24"/>
          <w:szCs w:val="24"/>
        </w:rPr>
        <w:t xml:space="preserve">methods. </w:t>
      </w:r>
      <w:r w:rsidRPr="36839B5D" w:rsidR="3312520A">
        <w:rPr>
          <w:rFonts w:ascii="Arial Nova" w:hAnsi="Arial Nova" w:eastAsia="Arial Nova" w:cs="Arial Nova"/>
          <w:color w:val="auto"/>
          <w:sz w:val="24"/>
          <w:szCs w:val="24"/>
        </w:rPr>
        <w:t>Identify</w:t>
      </w:r>
      <w:r w:rsidRPr="36839B5D" w:rsidR="00D0421E">
        <w:rPr>
          <w:rFonts w:ascii="Arial Nova" w:hAnsi="Arial Nova" w:eastAsia="Arial Nova" w:cs="Arial Nova"/>
          <w:color w:val="auto"/>
          <w:sz w:val="24"/>
          <w:szCs w:val="24"/>
        </w:rPr>
        <w:t xml:space="preserve"> specific cultural factors that may </w:t>
      </w:r>
      <w:r w:rsidRPr="36839B5D" w:rsidR="46841A92">
        <w:rPr>
          <w:rFonts w:ascii="Arial Nova" w:hAnsi="Arial Nova" w:eastAsia="Arial Nova" w:cs="Arial Nova"/>
          <w:color w:val="auto"/>
          <w:sz w:val="24"/>
          <w:szCs w:val="24"/>
        </w:rPr>
        <w:t>bring</w:t>
      </w:r>
      <w:r w:rsidRPr="36839B5D" w:rsidR="00D0421E">
        <w:rPr>
          <w:rFonts w:ascii="Arial Nova" w:hAnsi="Arial Nova" w:eastAsia="Arial Nova" w:cs="Arial Nova"/>
          <w:color w:val="auto"/>
          <w:sz w:val="24"/>
          <w:szCs w:val="24"/>
        </w:rPr>
        <w:t xml:space="preserve"> to misunderstood </w:t>
      </w:r>
      <w:r w:rsidRPr="36839B5D" w:rsidR="3A50479F">
        <w:rPr>
          <w:rFonts w:ascii="Arial Nova" w:hAnsi="Arial Nova" w:eastAsia="Arial Nova" w:cs="Arial Nova"/>
          <w:color w:val="auto"/>
          <w:sz w:val="24"/>
          <w:szCs w:val="24"/>
        </w:rPr>
        <w:t xml:space="preserve">and problems in </w:t>
      </w:r>
      <w:r w:rsidRPr="36839B5D" w:rsidR="00D0421E">
        <w:rPr>
          <w:rFonts w:ascii="Arial Nova" w:hAnsi="Arial Nova" w:eastAsia="Arial Nova" w:cs="Arial Nova"/>
          <w:color w:val="auto"/>
          <w:sz w:val="24"/>
          <w:szCs w:val="24"/>
        </w:rPr>
        <w:t xml:space="preserve">business </w:t>
      </w:r>
      <w:r w:rsidRPr="36839B5D" w:rsidR="00D0421E">
        <w:rPr>
          <w:rFonts w:ascii="Arial Nova" w:hAnsi="Arial Nova" w:eastAsia="Arial Nova" w:cs="Arial Nova"/>
          <w:color w:val="auto"/>
          <w:sz w:val="24"/>
          <w:szCs w:val="24"/>
        </w:rPr>
        <w:t>communications.</w:t>
      </w:r>
      <w:r w:rsidRPr="36839B5D" w:rsidR="2641D844">
        <w:rPr>
          <w:rFonts w:ascii="Arial Nova" w:hAnsi="Arial Nova" w:eastAsia="Arial Nova" w:cs="Arial Nova"/>
          <w:color w:val="auto"/>
          <w:sz w:val="24"/>
          <w:szCs w:val="24"/>
        </w:rPr>
        <w:t xml:space="preserve"> </w:t>
      </w:r>
      <w:r w:rsidRPr="36839B5D" w:rsidR="1A0C50B8">
        <w:rPr>
          <w:rFonts w:ascii="Arial Nova" w:hAnsi="Arial Nova" w:eastAsia="Arial Nova" w:cs="Arial Nova"/>
          <w:color w:val="auto"/>
          <w:sz w:val="24"/>
          <w:szCs w:val="24"/>
        </w:rPr>
        <w:t>The</w:t>
      </w:r>
      <w:r w:rsidRPr="36839B5D" w:rsidR="1A0C50B8">
        <w:rPr>
          <w:rFonts w:ascii="Arial Nova" w:hAnsi="Arial Nova" w:eastAsia="Arial Nova" w:cs="Arial Nova"/>
          <w:color w:val="auto"/>
          <w:sz w:val="24"/>
          <w:szCs w:val="24"/>
        </w:rPr>
        <w:t xml:space="preserve"> Hofstede’s cultural dimension</w:t>
      </w:r>
      <w:r w:rsidRPr="36839B5D" w:rsidR="00D0421E">
        <w:rPr>
          <w:rFonts w:ascii="Arial Nova" w:hAnsi="Arial Nova" w:eastAsia="Arial Nova" w:cs="Arial Nova"/>
          <w:color w:val="auto"/>
          <w:sz w:val="24"/>
          <w:szCs w:val="24"/>
        </w:rPr>
        <w:t xml:space="preserve"> </w:t>
      </w:r>
      <w:r w:rsidRPr="36839B5D" w:rsidR="3A38130C">
        <w:rPr>
          <w:rFonts w:ascii="Arial Nova" w:hAnsi="Arial Nova" w:eastAsia="Arial Nova" w:cs="Arial Nova"/>
          <w:color w:val="auto"/>
          <w:sz w:val="24"/>
          <w:szCs w:val="24"/>
        </w:rPr>
        <w:t>help</w:t>
      </w:r>
      <w:r w:rsidRPr="36839B5D" w:rsidR="3A38130C">
        <w:rPr>
          <w:rFonts w:ascii="Arial Nova" w:hAnsi="Arial Nova" w:eastAsia="Arial Nova" w:cs="Arial Nova"/>
          <w:color w:val="auto"/>
          <w:sz w:val="24"/>
          <w:szCs w:val="24"/>
        </w:rPr>
        <w:t xml:space="preserve"> </w:t>
      </w:r>
      <w:r w:rsidRPr="36839B5D" w:rsidR="00D0421E">
        <w:rPr>
          <w:rFonts w:ascii="Arial Nova" w:hAnsi="Arial Nova" w:eastAsia="Arial Nova" w:cs="Arial Nova"/>
          <w:color w:val="auto"/>
          <w:sz w:val="24"/>
          <w:szCs w:val="24"/>
        </w:rPr>
        <w:t xml:space="preserve">to interpret and explain </w:t>
      </w:r>
      <w:r w:rsidRPr="36839B5D" w:rsidR="05574245">
        <w:rPr>
          <w:rFonts w:ascii="Arial Nova" w:hAnsi="Arial Nova" w:eastAsia="Arial Nova" w:cs="Arial Nova"/>
          <w:color w:val="auto"/>
          <w:sz w:val="24"/>
          <w:szCs w:val="24"/>
        </w:rPr>
        <w:t xml:space="preserve">cultural aspect and </w:t>
      </w:r>
      <w:r w:rsidRPr="36839B5D" w:rsidR="350D3223">
        <w:rPr>
          <w:rFonts w:ascii="Arial Nova" w:hAnsi="Arial Nova" w:eastAsia="Arial Nova" w:cs="Arial Nova"/>
          <w:color w:val="auto"/>
          <w:sz w:val="24"/>
          <w:szCs w:val="24"/>
        </w:rPr>
        <w:t xml:space="preserve">behaviour, </w:t>
      </w:r>
      <w:r w:rsidRPr="36839B5D" w:rsidR="350D3223">
        <w:rPr>
          <w:rFonts w:ascii="Arial Nova" w:hAnsi="Arial Nova" w:eastAsia="Arial Nova" w:cs="Arial Nova"/>
          <w:color w:val="auto"/>
          <w:sz w:val="24"/>
          <w:szCs w:val="24"/>
        </w:rPr>
        <w:t>provide</w:t>
      </w:r>
      <w:r w:rsidRPr="36839B5D" w:rsidR="00D0421E">
        <w:rPr>
          <w:rFonts w:ascii="Arial Nova" w:hAnsi="Arial Nova" w:eastAsia="Arial Nova" w:cs="Arial Nova"/>
          <w:color w:val="auto"/>
          <w:sz w:val="24"/>
          <w:szCs w:val="24"/>
        </w:rPr>
        <w:t xml:space="preserve"> useful advice to help the UK and Japan teams communicate more effectively</w:t>
      </w:r>
      <w:r w:rsidRPr="36839B5D" w:rsidR="6113BF93">
        <w:rPr>
          <w:rFonts w:ascii="Arial Nova" w:hAnsi="Arial Nova" w:eastAsia="Arial Nova" w:cs="Arial Nova"/>
          <w:color w:val="auto"/>
          <w:sz w:val="24"/>
          <w:szCs w:val="24"/>
        </w:rPr>
        <w:t>.</w:t>
      </w:r>
      <w:r w:rsidRPr="36839B5D" w:rsidR="459FAAEA">
        <w:rPr>
          <w:rFonts w:ascii="Arial Nova" w:hAnsi="Arial Nova" w:eastAsia="Arial Nova" w:cs="Arial Nova"/>
          <w:color w:val="auto"/>
          <w:sz w:val="24"/>
          <w:szCs w:val="24"/>
        </w:rPr>
        <w:t xml:space="preserve"> After the evaluation of </w:t>
      </w:r>
      <w:r w:rsidRPr="36839B5D" w:rsidR="6415DDCA">
        <w:rPr>
          <w:rFonts w:ascii="Arial Nova" w:hAnsi="Arial Nova" w:eastAsia="Arial Nova" w:cs="Arial Nova"/>
          <w:color w:val="auto"/>
          <w:sz w:val="24"/>
          <w:szCs w:val="24"/>
        </w:rPr>
        <w:t>an effective</w:t>
      </w:r>
      <w:r w:rsidRPr="36839B5D" w:rsidR="459FAAEA">
        <w:rPr>
          <w:rFonts w:ascii="Arial Nova" w:hAnsi="Arial Nova" w:eastAsia="Arial Nova" w:cs="Arial Nova"/>
          <w:color w:val="auto"/>
          <w:sz w:val="24"/>
          <w:szCs w:val="24"/>
        </w:rPr>
        <w:t xml:space="preserve"> </w:t>
      </w:r>
      <w:r w:rsidRPr="36839B5D" w:rsidR="26D4AC08">
        <w:rPr>
          <w:rFonts w:ascii="Arial Nova" w:hAnsi="Arial Nova" w:eastAsia="Arial Nova" w:cs="Arial Nova"/>
          <w:color w:val="auto"/>
          <w:sz w:val="24"/>
          <w:szCs w:val="24"/>
        </w:rPr>
        <w:t>International</w:t>
      </w:r>
      <w:r w:rsidRPr="36839B5D" w:rsidR="459FAAEA">
        <w:rPr>
          <w:rFonts w:ascii="Arial Nova" w:hAnsi="Arial Nova" w:eastAsia="Arial Nova" w:cs="Arial Nova"/>
          <w:color w:val="auto"/>
          <w:sz w:val="24"/>
          <w:szCs w:val="24"/>
        </w:rPr>
        <w:t xml:space="preserve"> </w:t>
      </w:r>
      <w:r w:rsidRPr="36839B5D" w:rsidR="57FD81DF">
        <w:rPr>
          <w:rFonts w:ascii="Arial Nova" w:hAnsi="Arial Nova" w:eastAsia="Arial Nova" w:cs="Arial Nova"/>
          <w:color w:val="auto"/>
          <w:sz w:val="24"/>
          <w:szCs w:val="24"/>
        </w:rPr>
        <w:t>partnership</w:t>
      </w:r>
      <w:r w:rsidRPr="36839B5D" w:rsidR="459FAAEA">
        <w:rPr>
          <w:rFonts w:ascii="Arial Nova" w:hAnsi="Arial Nova" w:eastAsia="Arial Nova" w:cs="Arial Nova"/>
          <w:color w:val="auto"/>
          <w:sz w:val="24"/>
          <w:szCs w:val="24"/>
        </w:rPr>
        <w:t xml:space="preserve"> between the companies Unilever LPC and Sony Corporation</w:t>
      </w:r>
      <w:r w:rsidRPr="36839B5D" w:rsidR="3E6F8B53">
        <w:rPr>
          <w:rFonts w:ascii="Arial Nova" w:hAnsi="Arial Nova" w:eastAsia="Arial Nova" w:cs="Arial Nova"/>
          <w:color w:val="auto"/>
          <w:sz w:val="24"/>
          <w:szCs w:val="24"/>
        </w:rPr>
        <w:t xml:space="preserve">, the understanding the </w:t>
      </w:r>
      <w:r w:rsidRPr="36839B5D" w:rsidR="56F1107B">
        <w:rPr>
          <w:rFonts w:ascii="Arial Nova" w:hAnsi="Arial Nova" w:eastAsia="Arial Nova" w:cs="Arial Nova"/>
          <w:color w:val="auto"/>
          <w:sz w:val="24"/>
          <w:szCs w:val="24"/>
        </w:rPr>
        <w:t>different</w:t>
      </w:r>
      <w:r w:rsidRPr="36839B5D" w:rsidR="3E6F8B53">
        <w:rPr>
          <w:rFonts w:ascii="Arial Nova" w:hAnsi="Arial Nova" w:eastAsia="Arial Nova" w:cs="Arial Nova"/>
          <w:color w:val="auto"/>
          <w:sz w:val="24"/>
          <w:szCs w:val="24"/>
        </w:rPr>
        <w:t xml:space="preserve"> aspects</w:t>
      </w:r>
      <w:r w:rsidRPr="36839B5D" w:rsidR="3E6F8B53">
        <w:rPr>
          <w:rFonts w:ascii="Arial Nova" w:hAnsi="Arial Nova" w:eastAsia="Arial Nova" w:cs="Arial Nova"/>
          <w:color w:val="auto"/>
          <w:sz w:val="24"/>
          <w:szCs w:val="24"/>
        </w:rPr>
        <w:t xml:space="preserve"> between cultures </w:t>
      </w:r>
      <w:r w:rsidRPr="36839B5D" w:rsidR="206540EE">
        <w:rPr>
          <w:rFonts w:ascii="Arial Nova" w:hAnsi="Arial Nova" w:eastAsia="Arial Nova" w:cs="Arial Nova"/>
          <w:color w:val="auto"/>
          <w:sz w:val="24"/>
          <w:szCs w:val="24"/>
        </w:rPr>
        <w:t xml:space="preserve">and the barriers, is fundamental for </w:t>
      </w:r>
      <w:r w:rsidRPr="36839B5D" w:rsidR="793D9231">
        <w:rPr>
          <w:rFonts w:ascii="Arial Nova" w:hAnsi="Arial Nova" w:eastAsia="Arial Nova" w:cs="Arial Nova"/>
          <w:color w:val="auto"/>
          <w:sz w:val="24"/>
          <w:szCs w:val="24"/>
        </w:rPr>
        <w:t xml:space="preserve">effectively </w:t>
      </w:r>
      <w:r w:rsidRPr="36839B5D" w:rsidR="201F1D3D">
        <w:rPr>
          <w:rFonts w:ascii="Arial Nova" w:hAnsi="Arial Nova" w:eastAsia="Arial Nova" w:cs="Arial Nova"/>
          <w:color w:val="auto"/>
          <w:sz w:val="24"/>
          <w:szCs w:val="24"/>
        </w:rPr>
        <w:t>progressing and efficiently in the market.</w:t>
      </w:r>
    </w:p>
    <w:p w:rsidR="51C73F15" w:rsidP="51C73F15" w:rsidRDefault="51C73F15" w14:paraId="0B6BE11B" w14:textId="0EAF175D">
      <w:pPr>
        <w:spacing w:line="276" w:lineRule="auto"/>
        <w:jc w:val="left"/>
        <w:rPr>
          <w:rFonts w:ascii="Arial Nova" w:hAnsi="Arial Nova" w:eastAsia="Arial Nova" w:cs="Arial Nova"/>
          <w:color w:val="auto"/>
          <w:sz w:val="24"/>
          <w:szCs w:val="24"/>
        </w:rPr>
      </w:pPr>
    </w:p>
    <w:p w:rsidR="51C73F15" w:rsidP="51C73F15" w:rsidRDefault="51C73F15" w14:paraId="3E015582" w14:textId="41176DB1">
      <w:pPr>
        <w:spacing w:line="276" w:lineRule="auto"/>
        <w:jc w:val="left"/>
        <w:rPr>
          <w:rFonts w:ascii="Arial Nova" w:hAnsi="Arial Nova" w:eastAsia="Arial Nova" w:cs="Arial Nova"/>
          <w:color w:val="auto"/>
          <w:sz w:val="24"/>
          <w:szCs w:val="24"/>
        </w:rPr>
      </w:pPr>
    </w:p>
    <w:p w:rsidR="51C73F15" w:rsidP="36839B5D" w:rsidRDefault="51C73F15" w14:paraId="61EB866C" w14:textId="6DF0E64B">
      <w:pPr>
        <w:pStyle w:val="Heading1"/>
      </w:pPr>
      <w:bookmarkStart w:name="_Toc237979730" w:id="221781271"/>
      <w:r w:rsidR="46ABD0F2">
        <w:rPr/>
        <w:t>REFERENCES LIST</w:t>
      </w:r>
      <w:bookmarkEnd w:id="221781271"/>
    </w:p>
    <w:p w:rsidR="36839B5D" w:rsidP="36839B5D" w:rsidRDefault="36839B5D" w14:paraId="194936A7" w14:textId="7CCE2AEF">
      <w:pPr>
        <w:pStyle w:val="Normal"/>
      </w:pPr>
    </w:p>
    <w:p w:rsidR="51D1B19C" w:rsidP="36839B5D" w:rsidRDefault="51D1B19C" w14:paraId="18A8C0B3" w14:textId="5CDEA9FE">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Fernando, J. (2024) 'Globalization in Business With History and Pros and Cons'. (Online) Available at: </w:t>
      </w:r>
      <w:hyperlink r:id="Ra8bfdced5958494c">
        <w:r w:rsidRPr="36839B5D" w:rsidR="51D1B19C">
          <w:rPr>
            <w:rStyle w:val="Hyperlink"/>
            <w:rFonts w:ascii="Helvetica Neue" w:hAnsi="Helvetica Neue" w:eastAsia="Helvetica Neue" w:cs="Helvetica Neue"/>
            <w:i w:val="0"/>
            <w:iCs w:val="0"/>
            <w:noProof w:val="0"/>
            <w:color w:val="DCA10D"/>
            <w:sz w:val="19"/>
            <w:szCs w:val="19"/>
            <w:lang w:val="en-GB"/>
          </w:rPr>
          <w:t>https://www.investopedia.com/terms/g/globalization.asp</w:t>
        </w:r>
      </w:hyperlink>
      <w:r w:rsidRPr="36839B5D" w:rsidR="51D1B19C">
        <w:rPr>
          <w:rFonts w:ascii="Helvetica Neue" w:hAnsi="Helvetica Neue" w:eastAsia="Helvetica Neue" w:cs="Helvetica Neue"/>
          <w:i w:val="0"/>
          <w:iCs w:val="0"/>
          <w:noProof w:val="0"/>
          <w:sz w:val="19"/>
          <w:szCs w:val="19"/>
          <w:lang w:val="en-GB"/>
        </w:rPr>
        <w:t xml:space="preserve"> (Accessed: 8 November 2024).</w:t>
      </w:r>
    </w:p>
    <w:p w:rsidR="51D1B19C" w:rsidP="36839B5D" w:rsidRDefault="51D1B19C" w14:paraId="2FFCC077" w14:textId="6DDF1423">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GreenBook 'How does culture affect international business'. (Online)Available at: </w:t>
      </w:r>
      <w:hyperlink r:id="R07fc0c1100ae497e">
        <w:r w:rsidRPr="36839B5D" w:rsidR="51D1B19C">
          <w:rPr>
            <w:rStyle w:val="Hyperlink"/>
            <w:rFonts w:ascii="Helvetica Neue" w:hAnsi="Helvetica Neue" w:eastAsia="Helvetica Neue" w:cs="Helvetica Neue"/>
            <w:i w:val="0"/>
            <w:iCs w:val="0"/>
            <w:noProof w:val="0"/>
            <w:color w:val="DCA10D"/>
            <w:sz w:val="19"/>
            <w:szCs w:val="19"/>
            <w:lang w:val="en-GB"/>
          </w:rPr>
          <w:t>https://www.greenbook.org/marketing-research/How-does-culture-affect-international-business</w:t>
        </w:r>
      </w:hyperlink>
      <w:r w:rsidRPr="36839B5D" w:rsidR="51D1B19C">
        <w:rPr>
          <w:rFonts w:ascii="Helvetica Neue" w:hAnsi="Helvetica Neue" w:eastAsia="Helvetica Neue" w:cs="Helvetica Neue"/>
          <w:i w:val="0"/>
          <w:iCs w:val="0"/>
          <w:noProof w:val="0"/>
          <w:sz w:val="19"/>
          <w:szCs w:val="19"/>
          <w:lang w:val="en-GB"/>
        </w:rPr>
        <w:t xml:space="preserve"> (Accessed: 10 November 2024).</w:t>
      </w:r>
    </w:p>
    <w:p w:rsidR="51D1B19C" w:rsidP="36839B5D" w:rsidRDefault="51D1B19C" w14:paraId="6D202553" w14:textId="15FF9380">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Jones, G. (2002) 'Unilever: A Case Study'. HBS Working Knowledge. (Online) Available at: </w:t>
      </w:r>
      <w:hyperlink r:id="R3eab330883d14866">
        <w:r w:rsidRPr="36839B5D" w:rsidR="51D1B19C">
          <w:rPr>
            <w:rStyle w:val="Hyperlink"/>
            <w:rFonts w:ascii="Helvetica Neue" w:hAnsi="Helvetica Neue" w:eastAsia="Helvetica Neue" w:cs="Helvetica Neue"/>
            <w:i w:val="0"/>
            <w:iCs w:val="0"/>
            <w:noProof w:val="0"/>
            <w:color w:val="DCA10D"/>
            <w:sz w:val="19"/>
            <w:szCs w:val="19"/>
            <w:lang w:val="en-GB"/>
          </w:rPr>
          <w:t>https://hbswk.hbs.edu/item/unilevera-case-study</w:t>
        </w:r>
      </w:hyperlink>
      <w:r w:rsidRPr="36839B5D" w:rsidR="51D1B19C">
        <w:rPr>
          <w:rFonts w:ascii="Helvetica Neue" w:hAnsi="Helvetica Neue" w:eastAsia="Helvetica Neue" w:cs="Helvetica Neue"/>
          <w:i w:val="0"/>
          <w:iCs w:val="0"/>
          <w:noProof w:val="0"/>
          <w:sz w:val="19"/>
          <w:szCs w:val="19"/>
          <w:lang w:val="en-GB"/>
        </w:rPr>
        <w:t xml:space="preserve"> (Accessed: 12 November 2024).</w:t>
      </w:r>
    </w:p>
    <w:p w:rsidR="51D1B19C" w:rsidP="36839B5D" w:rsidRDefault="51D1B19C" w14:paraId="43BDFD55" w14:textId="3A1FE271">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Lobeda, B. (2024) 'Bridging Cultures: The Vital Role of Cultural Awareness and Etiquette in International Business Success'. </w:t>
      </w:r>
      <w:hyperlink r:id="R14f0bde7a0ab4e58">
        <w:r w:rsidRPr="36839B5D" w:rsidR="51D1B19C">
          <w:rPr>
            <w:rStyle w:val="Hyperlink"/>
            <w:rFonts w:ascii="Helvetica Neue" w:hAnsi="Helvetica Neue" w:eastAsia="Helvetica Neue" w:cs="Helvetica Neue"/>
            <w:i w:val="0"/>
            <w:iCs w:val="0"/>
            <w:noProof w:val="0"/>
            <w:color w:val="DCA10D"/>
            <w:sz w:val="19"/>
            <w:szCs w:val="19"/>
            <w:lang w:val="en-GB"/>
          </w:rPr>
          <w:t>Technorely.com</w:t>
        </w:r>
      </w:hyperlink>
      <w:r w:rsidRPr="36839B5D" w:rsidR="51D1B19C">
        <w:rPr>
          <w:rFonts w:ascii="Helvetica Neue" w:hAnsi="Helvetica Neue" w:eastAsia="Helvetica Neue" w:cs="Helvetica Neue"/>
          <w:i w:val="0"/>
          <w:iCs w:val="0"/>
          <w:noProof w:val="0"/>
          <w:sz w:val="19"/>
          <w:szCs w:val="19"/>
          <w:lang w:val="en-GB"/>
        </w:rPr>
        <w:t xml:space="preserve">.(Online) Available at: </w:t>
      </w:r>
      <w:hyperlink r:id="Rbe249458bed946b1">
        <w:r w:rsidRPr="36839B5D" w:rsidR="51D1B19C">
          <w:rPr>
            <w:rStyle w:val="Hyperlink"/>
            <w:rFonts w:ascii="Helvetica Neue" w:hAnsi="Helvetica Neue" w:eastAsia="Helvetica Neue" w:cs="Helvetica Neue"/>
            <w:i w:val="0"/>
            <w:iCs w:val="0"/>
            <w:noProof w:val="0"/>
            <w:color w:val="DCA10D"/>
            <w:sz w:val="19"/>
            <w:szCs w:val="19"/>
            <w:lang w:val="en-GB"/>
          </w:rPr>
          <w:t>https://technorely.com/insights/bridging-cultures-the-vital-role-of-cultural-awareness-and-etiquette-in-international-business-success</w:t>
        </w:r>
      </w:hyperlink>
      <w:r w:rsidRPr="36839B5D" w:rsidR="51D1B19C">
        <w:rPr>
          <w:rFonts w:ascii="Helvetica Neue" w:hAnsi="Helvetica Neue" w:eastAsia="Helvetica Neue" w:cs="Helvetica Neue"/>
          <w:i w:val="0"/>
          <w:iCs w:val="0"/>
          <w:noProof w:val="0"/>
          <w:sz w:val="19"/>
          <w:szCs w:val="19"/>
          <w:lang w:val="en-GB"/>
        </w:rPr>
        <w:t xml:space="preserve"> (Accessed: 10 November 2024).</w:t>
      </w:r>
    </w:p>
    <w:p w:rsidR="51D1B19C" w:rsidP="36839B5D" w:rsidRDefault="51D1B19C" w14:paraId="51B52A33" w14:textId="0B683C5B">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Marketing, P.'Japan Cultural Awareness Training'. Global Business Culture. (Online)Available at: </w:t>
      </w:r>
      <w:hyperlink r:id="Ra2d27ece898d4525">
        <w:r w:rsidRPr="36839B5D" w:rsidR="51D1B19C">
          <w:rPr>
            <w:rStyle w:val="Hyperlink"/>
            <w:rFonts w:ascii="Helvetica Neue" w:hAnsi="Helvetica Neue" w:eastAsia="Helvetica Neue" w:cs="Helvetica Neue"/>
            <w:i w:val="0"/>
            <w:iCs w:val="0"/>
            <w:noProof w:val="0"/>
            <w:color w:val="DCA10D"/>
            <w:sz w:val="19"/>
            <w:szCs w:val="19"/>
            <w:lang w:val="en-GB"/>
          </w:rPr>
          <w:t>https://www.globalbusinessculture.com/cultural-awareness-training/japan/</w:t>
        </w:r>
      </w:hyperlink>
      <w:r w:rsidRPr="36839B5D" w:rsidR="51D1B19C">
        <w:rPr>
          <w:rFonts w:ascii="Helvetica Neue" w:hAnsi="Helvetica Neue" w:eastAsia="Helvetica Neue" w:cs="Helvetica Neue"/>
          <w:i w:val="0"/>
          <w:iCs w:val="0"/>
          <w:noProof w:val="0"/>
          <w:sz w:val="19"/>
          <w:szCs w:val="19"/>
          <w:lang w:val="en-GB"/>
        </w:rPr>
        <w:t xml:space="preserve"> (Accessed: 9 November 2024).</w:t>
      </w:r>
    </w:p>
    <w:p w:rsidR="51D1B19C" w:rsidP="36839B5D" w:rsidRDefault="51D1B19C" w14:paraId="118527F8" w14:textId="4E86A758">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Organimi (2022) 'Unilever’s Organizational Structure Interactive Chart. (Online)Available at: </w:t>
      </w:r>
      <w:hyperlink r:id="Rbd9990021d3c47c9">
        <w:r w:rsidRPr="36839B5D" w:rsidR="51D1B19C">
          <w:rPr>
            <w:rStyle w:val="Hyperlink"/>
            <w:rFonts w:ascii="Helvetica Neue" w:hAnsi="Helvetica Neue" w:eastAsia="Helvetica Neue" w:cs="Helvetica Neue"/>
            <w:i w:val="0"/>
            <w:iCs w:val="0"/>
            <w:noProof w:val="0"/>
            <w:color w:val="DCA10D"/>
            <w:sz w:val="19"/>
            <w:szCs w:val="19"/>
            <w:lang w:val="en-GB"/>
          </w:rPr>
          <w:t>https://www.organimi.com/organizational-structures/unilever/</w:t>
        </w:r>
      </w:hyperlink>
      <w:r w:rsidRPr="36839B5D" w:rsidR="51D1B19C">
        <w:rPr>
          <w:rFonts w:ascii="Helvetica Neue" w:hAnsi="Helvetica Neue" w:eastAsia="Helvetica Neue" w:cs="Helvetica Neue"/>
          <w:i w:val="0"/>
          <w:iCs w:val="0"/>
          <w:noProof w:val="0"/>
          <w:sz w:val="19"/>
          <w:szCs w:val="19"/>
          <w:lang w:val="en-GB"/>
        </w:rPr>
        <w:t xml:space="preserve"> (Accessed: 10</w:t>
      </w:r>
    </w:p>
    <w:p w:rsidR="51D1B19C" w:rsidP="36839B5D" w:rsidRDefault="51D1B19C" w14:paraId="205AA3DC" w14:textId="62444B47">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November 2024).</w:t>
      </w:r>
    </w:p>
    <w:p w:rsidR="51D1B19C" w:rsidP="36839B5D" w:rsidRDefault="51D1B19C" w14:paraId="62262A22" w14:textId="3B45D3A3">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Panmore.com 'Sony Corporation Organizational Structure: Pros &amp; Cons'. (Online)Available at: </w:t>
      </w:r>
      <w:hyperlink r:id="R38938e60187e4822">
        <w:r w:rsidRPr="36839B5D" w:rsidR="51D1B19C">
          <w:rPr>
            <w:rStyle w:val="Hyperlink"/>
            <w:rFonts w:ascii="Helvetica Neue" w:hAnsi="Helvetica Neue" w:eastAsia="Helvetica Neue" w:cs="Helvetica Neue"/>
            <w:i w:val="0"/>
            <w:iCs w:val="0"/>
            <w:noProof w:val="0"/>
            <w:color w:val="DCA10D"/>
            <w:sz w:val="19"/>
            <w:szCs w:val="19"/>
            <w:lang w:val="en-GB"/>
          </w:rPr>
          <w:t>https://panmore.com/sony-corporation-organizational-structure-pros-cons</w:t>
        </w:r>
      </w:hyperlink>
      <w:r w:rsidRPr="36839B5D" w:rsidR="51D1B19C">
        <w:rPr>
          <w:rFonts w:ascii="Helvetica Neue" w:hAnsi="Helvetica Neue" w:eastAsia="Helvetica Neue" w:cs="Helvetica Neue"/>
          <w:i w:val="0"/>
          <w:iCs w:val="0"/>
          <w:noProof w:val="0"/>
          <w:sz w:val="19"/>
          <w:szCs w:val="19"/>
          <w:lang w:val="en-GB"/>
        </w:rPr>
        <w:t xml:space="preserve"> (Accessed: 12 November 2024).</w:t>
      </w:r>
    </w:p>
    <w:p w:rsidR="51D1B19C" w:rsidP="36839B5D" w:rsidRDefault="51D1B19C" w14:paraId="26836089" w14:textId="1D9D0A0E">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Theculturefactor.com (2020) 'Country comparison tool’.(Online) Available at: </w:t>
      </w:r>
      <w:hyperlink r:id="R8045350f46c54ade">
        <w:r w:rsidRPr="36839B5D" w:rsidR="51D1B19C">
          <w:rPr>
            <w:rStyle w:val="Hyperlink"/>
            <w:rFonts w:ascii="Helvetica Neue" w:hAnsi="Helvetica Neue" w:eastAsia="Helvetica Neue" w:cs="Helvetica Neue"/>
            <w:i w:val="0"/>
            <w:iCs w:val="0"/>
            <w:noProof w:val="0"/>
            <w:color w:val="DCA10D"/>
            <w:sz w:val="19"/>
            <w:szCs w:val="19"/>
            <w:lang w:val="en-GB"/>
          </w:rPr>
          <w:t>https://www.theculturefactor.com/country-comparison-tool?countries=japan%2Cunited+kingdom</w:t>
        </w:r>
      </w:hyperlink>
      <w:r w:rsidRPr="36839B5D" w:rsidR="51D1B19C">
        <w:rPr>
          <w:rFonts w:ascii="Helvetica Neue" w:hAnsi="Helvetica Neue" w:eastAsia="Helvetica Neue" w:cs="Helvetica Neue"/>
          <w:i w:val="0"/>
          <w:iCs w:val="0"/>
          <w:noProof w:val="0"/>
          <w:sz w:val="19"/>
          <w:szCs w:val="19"/>
          <w:lang w:val="en-GB"/>
        </w:rPr>
        <w:t xml:space="preserve"> (Accessed: 12 November 2024).</w:t>
      </w:r>
    </w:p>
    <w:p w:rsidR="51D1B19C" w:rsidP="36839B5D" w:rsidRDefault="51D1B19C" w14:paraId="27E85C22" w14:textId="7790B45F">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Unilever (2024) 'Our Company’.(Online) Available at: </w:t>
      </w:r>
      <w:hyperlink r:id="R876c3a420a184472">
        <w:r w:rsidRPr="36839B5D" w:rsidR="51D1B19C">
          <w:rPr>
            <w:rStyle w:val="Hyperlink"/>
            <w:rFonts w:ascii="Helvetica Neue" w:hAnsi="Helvetica Neue" w:eastAsia="Helvetica Neue" w:cs="Helvetica Neue"/>
            <w:i w:val="0"/>
            <w:iCs w:val="0"/>
            <w:noProof w:val="0"/>
            <w:color w:val="DCA10D"/>
            <w:sz w:val="19"/>
            <w:szCs w:val="19"/>
            <w:lang w:val="en-GB"/>
          </w:rPr>
          <w:t>https://www.unilever.co.uk/our-company/</w:t>
        </w:r>
      </w:hyperlink>
      <w:r w:rsidRPr="36839B5D" w:rsidR="51D1B19C">
        <w:rPr>
          <w:rFonts w:ascii="Helvetica Neue" w:hAnsi="Helvetica Neue" w:eastAsia="Helvetica Neue" w:cs="Helvetica Neue"/>
          <w:i w:val="0"/>
          <w:iCs w:val="0"/>
          <w:noProof w:val="0"/>
          <w:sz w:val="19"/>
          <w:szCs w:val="19"/>
          <w:lang w:val="en-GB"/>
        </w:rPr>
        <w:t xml:space="preserve"> (Accessed: 11 November 2024).</w:t>
      </w:r>
    </w:p>
    <w:p w:rsidR="51D1B19C" w:rsidP="36839B5D" w:rsidRDefault="51D1B19C" w14:paraId="7486C814" w14:textId="747735AE">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Webb, D. (2024) 'UK-Japan Comprehensive Economic Partnership Agreement'. House of Commons Library. (Online) Available at: </w:t>
      </w:r>
      <w:hyperlink r:id="R6e6f1e4fb4b74bad">
        <w:r w:rsidRPr="36839B5D" w:rsidR="51D1B19C">
          <w:rPr>
            <w:rStyle w:val="Hyperlink"/>
            <w:rFonts w:ascii="Helvetica Neue" w:hAnsi="Helvetica Neue" w:eastAsia="Helvetica Neue" w:cs="Helvetica Neue"/>
            <w:i w:val="0"/>
            <w:iCs w:val="0"/>
            <w:noProof w:val="0"/>
            <w:color w:val="DCA10D"/>
            <w:sz w:val="19"/>
            <w:szCs w:val="19"/>
            <w:lang w:val="en-GB"/>
          </w:rPr>
          <w:t>https://commonslibrary.parliament.uk/research-briefings/cbp-8982/</w:t>
        </w:r>
      </w:hyperlink>
      <w:r w:rsidRPr="36839B5D" w:rsidR="51D1B19C">
        <w:rPr>
          <w:rFonts w:ascii="Helvetica Neue" w:hAnsi="Helvetica Neue" w:eastAsia="Helvetica Neue" w:cs="Helvetica Neue"/>
          <w:i w:val="0"/>
          <w:iCs w:val="0"/>
          <w:noProof w:val="0"/>
          <w:sz w:val="19"/>
          <w:szCs w:val="19"/>
          <w:lang w:val="en-GB"/>
        </w:rPr>
        <w:t xml:space="preserve"> (Accessed: 12 November 2024).</w:t>
      </w:r>
    </w:p>
    <w:p w:rsidR="51D1B19C" w:rsidP="36839B5D" w:rsidRDefault="51D1B19C" w14:paraId="4E37BE1C" w14:textId="1BDFF67F">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Wikipedia (2019) 'Unilever'. (Online)Available at: </w:t>
      </w:r>
      <w:hyperlink r:id="Rf17b0ef1c44e444d">
        <w:r w:rsidRPr="36839B5D" w:rsidR="51D1B19C">
          <w:rPr>
            <w:rStyle w:val="Hyperlink"/>
            <w:rFonts w:ascii="Helvetica Neue" w:hAnsi="Helvetica Neue" w:eastAsia="Helvetica Neue" w:cs="Helvetica Neue"/>
            <w:i w:val="0"/>
            <w:iCs w:val="0"/>
            <w:noProof w:val="0"/>
            <w:color w:val="DCA10D"/>
            <w:sz w:val="19"/>
            <w:szCs w:val="19"/>
            <w:lang w:val="en-GB"/>
          </w:rPr>
          <w:t>https://en.wikipedia.org/wiki/Unilever</w:t>
        </w:r>
      </w:hyperlink>
      <w:r w:rsidRPr="36839B5D" w:rsidR="51D1B19C">
        <w:rPr>
          <w:rFonts w:ascii="Helvetica Neue" w:hAnsi="Helvetica Neue" w:eastAsia="Helvetica Neue" w:cs="Helvetica Neue"/>
          <w:i w:val="0"/>
          <w:iCs w:val="0"/>
          <w:noProof w:val="0"/>
          <w:sz w:val="19"/>
          <w:szCs w:val="19"/>
          <w:lang w:val="en-GB"/>
        </w:rPr>
        <w:t xml:space="preserve"> (Accessed: 12 November 2024).</w:t>
      </w:r>
    </w:p>
    <w:p w:rsidR="51D1B19C" w:rsidP="36839B5D" w:rsidRDefault="51D1B19C" w14:paraId="7A66A423" w14:textId="0EAFCDDD">
      <w:pPr>
        <w:spacing w:before="195" w:beforeAutospacing="off" w:after="195" w:afterAutospacing="off"/>
        <w:jc w:val="left"/>
      </w:pPr>
      <w:r w:rsidRPr="36839B5D" w:rsidR="51D1B19C">
        <w:rPr>
          <w:rFonts w:ascii="Helvetica Neue" w:hAnsi="Helvetica Neue" w:eastAsia="Helvetica Neue" w:cs="Helvetica Neue"/>
          <w:i w:val="0"/>
          <w:iCs w:val="0"/>
          <w:noProof w:val="0"/>
          <w:sz w:val="19"/>
          <w:szCs w:val="19"/>
          <w:lang w:val="en-GB"/>
        </w:rPr>
        <w:t xml:space="preserve">Williams, D. (2017) 'Understanding the 6 Dimensions of UK Culture'. Toppan Digital </w:t>
      </w:r>
      <w:r w:rsidRPr="36839B5D" w:rsidR="51D1B19C">
        <w:rPr>
          <w:rFonts w:ascii="Helvetica Neue" w:hAnsi="Helvetica Neue" w:eastAsia="Helvetica Neue" w:cs="Helvetica Neue"/>
          <w:i w:val="0"/>
          <w:iCs w:val="0"/>
          <w:noProof w:val="0"/>
          <w:sz w:val="19"/>
          <w:szCs w:val="19"/>
          <w:lang w:val="en-GB"/>
        </w:rPr>
        <w:t>Language.(</w:t>
      </w:r>
      <w:r w:rsidRPr="36839B5D" w:rsidR="51D1B19C">
        <w:rPr>
          <w:rFonts w:ascii="Helvetica Neue" w:hAnsi="Helvetica Neue" w:eastAsia="Helvetica Neue" w:cs="Helvetica Neue"/>
          <w:i w:val="0"/>
          <w:iCs w:val="0"/>
          <w:noProof w:val="0"/>
          <w:sz w:val="19"/>
          <w:szCs w:val="19"/>
          <w:lang w:val="en-GB"/>
        </w:rPr>
        <w:t xml:space="preserve">Online) Available at: </w:t>
      </w:r>
      <w:hyperlink r:id="R502bf49fe0f140fb">
        <w:r w:rsidRPr="36839B5D" w:rsidR="51D1B19C">
          <w:rPr>
            <w:rStyle w:val="Hyperlink"/>
            <w:rFonts w:ascii="Helvetica Neue" w:hAnsi="Helvetica Neue" w:eastAsia="Helvetica Neue" w:cs="Helvetica Neue"/>
            <w:i w:val="0"/>
            <w:iCs w:val="0"/>
            <w:noProof w:val="0"/>
            <w:color w:val="DCA10D"/>
            <w:sz w:val="19"/>
            <w:szCs w:val="19"/>
            <w:lang w:val="en-GB"/>
          </w:rPr>
          <w:t>https://toppandigital.com/translation-blog/understanding-6-dimensions-uk-culture/</w:t>
        </w:r>
      </w:hyperlink>
      <w:r w:rsidRPr="36839B5D" w:rsidR="51D1B19C">
        <w:rPr>
          <w:rFonts w:ascii="Helvetica Neue" w:hAnsi="Helvetica Neue" w:eastAsia="Helvetica Neue" w:cs="Helvetica Neue"/>
          <w:i w:val="0"/>
          <w:iCs w:val="0"/>
          <w:noProof w:val="0"/>
          <w:sz w:val="19"/>
          <w:szCs w:val="19"/>
          <w:lang w:val="en-GB"/>
        </w:rPr>
        <w:t xml:space="preserve"> (Accessed: 8 November 2024).</w:t>
      </w:r>
      <w:r w:rsidRPr="36839B5D" w:rsidR="09B1F396">
        <w:rPr>
          <w:rFonts w:ascii="Calibri" w:hAnsi="Calibri" w:eastAsia="Calibri" w:cs="Calibri"/>
          <w:noProof w:val="0"/>
          <w:color w:val="000000" w:themeColor="text1" w:themeTint="FF" w:themeShade="FF"/>
          <w:sz w:val="27"/>
          <w:szCs w:val="27"/>
          <w:lang w:val="en-GB"/>
        </w:rPr>
        <w:t>‌</w:t>
      </w:r>
    </w:p>
    <w:p w:rsidR="36839B5D" w:rsidP="36839B5D" w:rsidRDefault="36839B5D" w14:paraId="6A01EAA9" w14:textId="40A09166">
      <w:pPr>
        <w:shd w:val="clear" w:color="auto" w:fill="FFFFFF" w:themeFill="background1"/>
        <w:spacing w:before="240" w:beforeAutospacing="off" w:after="240" w:afterAutospacing="off"/>
        <w:jc w:val="center"/>
        <w:rPr>
          <w:rFonts w:ascii="Calibri" w:hAnsi="Calibri" w:eastAsia="Calibri" w:cs="Calibri"/>
          <w:noProof w:val="0"/>
          <w:color w:val="000000" w:themeColor="text1" w:themeTint="FF" w:themeShade="FF"/>
          <w:sz w:val="27"/>
          <w:szCs w:val="27"/>
          <w:lang w:val="en-GB"/>
        </w:rPr>
      </w:pPr>
    </w:p>
    <w:p w:rsidR="36839B5D" w:rsidP="36839B5D" w:rsidRDefault="36839B5D" w14:paraId="415D6EC1" w14:textId="738309FD">
      <w:pPr>
        <w:pStyle w:val="Normal"/>
        <w:shd w:val="clear" w:color="auto" w:fill="FFFFFF" w:themeFill="background1"/>
        <w:spacing w:before="270" w:beforeAutospacing="off" w:after="270" w:afterAutospacing="off"/>
        <w:jc w:val="center"/>
        <w:rPr>
          <w:rFonts w:ascii="Calibri" w:hAnsi="Calibri" w:eastAsia="Calibri" w:cs="Calibri"/>
          <w:noProof w:val="0"/>
          <w:color w:val="2C3E50"/>
          <w:sz w:val="27"/>
          <w:szCs w:val="27"/>
          <w:lang w:val="en-GB"/>
        </w:rPr>
      </w:pPr>
    </w:p>
    <w:p w:rsidR="45580DB5" w:rsidP="51C73F15" w:rsidRDefault="45580DB5" w14:paraId="5E649D3A" w14:textId="1DAE1CF3">
      <w:pPr>
        <w:shd w:val="clear" w:color="auto" w:fill="FFFFFF" w:themeFill="background1"/>
        <w:spacing w:before="240" w:beforeAutospacing="off" w:after="240" w:afterAutospacing="off"/>
        <w:jc w:val="center"/>
      </w:pPr>
      <w:r w:rsidRPr="51C73F15" w:rsidR="45580DB5">
        <w:rPr>
          <w:rFonts w:ascii="Calibri" w:hAnsi="Calibri" w:eastAsia="Calibri" w:cs="Calibri"/>
          <w:noProof w:val="0"/>
          <w:color w:val="000000" w:themeColor="text1" w:themeTint="FF" w:themeShade="FF"/>
          <w:sz w:val="27"/>
          <w:szCs w:val="27"/>
          <w:lang w:val="en-GB"/>
        </w:rPr>
        <w:t>‌</w:t>
      </w:r>
    </w:p>
    <w:p w:rsidR="51C73F15" w:rsidP="51C73F15" w:rsidRDefault="51C73F15" w14:paraId="7E2C79E3" w14:textId="46312414">
      <w:pPr>
        <w:shd w:val="clear" w:color="auto" w:fill="FFFFFF" w:themeFill="background1"/>
        <w:spacing w:before="270" w:beforeAutospacing="off" w:after="270" w:afterAutospacing="off"/>
        <w:jc w:val="center"/>
        <w:rPr>
          <w:rFonts w:ascii="Calibri" w:hAnsi="Calibri" w:eastAsia="Calibri" w:cs="Calibri"/>
          <w:noProof w:val="0"/>
          <w:color w:val="000000" w:themeColor="text1" w:themeTint="FF" w:themeShade="FF"/>
          <w:sz w:val="27"/>
          <w:szCs w:val="27"/>
          <w:lang w:val="en-GB"/>
        </w:rPr>
      </w:pPr>
    </w:p>
    <w:p w:rsidR="187CCEF4" w:rsidP="51C73F15" w:rsidRDefault="187CCEF4" w14:paraId="499772F5" w14:textId="1892A9A0">
      <w:pPr>
        <w:shd w:val="clear" w:color="auto" w:fill="FFFFFF" w:themeFill="background1"/>
        <w:spacing w:before="240" w:beforeAutospacing="off" w:after="240" w:afterAutospacing="off"/>
        <w:jc w:val="center"/>
      </w:pPr>
      <w:r w:rsidRPr="51C73F15" w:rsidR="187CCEF4">
        <w:rPr>
          <w:rFonts w:ascii="Calibri" w:hAnsi="Calibri" w:eastAsia="Calibri" w:cs="Calibri"/>
          <w:noProof w:val="0"/>
          <w:color w:val="000000" w:themeColor="text1" w:themeTint="FF" w:themeShade="FF"/>
          <w:sz w:val="27"/>
          <w:szCs w:val="27"/>
          <w:lang w:val="en-GB"/>
        </w:rPr>
        <w:t>‌</w:t>
      </w:r>
    </w:p>
    <w:p w:rsidR="51C73F15" w:rsidP="51C73F15" w:rsidRDefault="51C73F15" w14:paraId="45704F7F" w14:textId="60977638">
      <w:pPr>
        <w:shd w:val="clear" w:color="auto" w:fill="FFFFFF" w:themeFill="background1"/>
        <w:spacing w:before="270" w:beforeAutospacing="off" w:after="270" w:afterAutospacing="off"/>
        <w:jc w:val="center"/>
        <w:rPr>
          <w:rFonts w:ascii="Calibri" w:hAnsi="Calibri" w:eastAsia="Calibri" w:cs="Calibri"/>
          <w:noProof w:val="0"/>
          <w:color w:val="000000" w:themeColor="text1" w:themeTint="FF" w:themeShade="FF"/>
          <w:sz w:val="27"/>
          <w:szCs w:val="27"/>
          <w:lang w:val="en-GB"/>
        </w:rPr>
      </w:pPr>
    </w:p>
    <w:p w:rsidR="0BDB6629" w:rsidP="51C73F15" w:rsidRDefault="0BDB6629" w14:paraId="7F02A2E7" w14:textId="67E39A91">
      <w:pPr>
        <w:shd w:val="clear" w:color="auto" w:fill="FFFFFF" w:themeFill="background1"/>
        <w:spacing w:before="240" w:beforeAutospacing="off" w:after="240" w:afterAutospacing="off"/>
        <w:jc w:val="center"/>
      </w:pPr>
      <w:r w:rsidRPr="51C73F15" w:rsidR="0BDB6629">
        <w:rPr>
          <w:rFonts w:ascii="Calibri" w:hAnsi="Calibri" w:eastAsia="Calibri" w:cs="Calibri"/>
          <w:noProof w:val="0"/>
          <w:color w:val="000000" w:themeColor="text1" w:themeTint="FF" w:themeShade="FF"/>
          <w:sz w:val="27"/>
          <w:szCs w:val="27"/>
          <w:lang w:val="en-GB"/>
        </w:rPr>
        <w:t>‌</w:t>
      </w:r>
    </w:p>
    <w:p w:rsidR="51C73F15" w:rsidP="51C73F15" w:rsidRDefault="51C73F15" w14:paraId="2986D3B2" w14:textId="3FD25F2B">
      <w:pPr>
        <w:shd w:val="clear" w:color="auto" w:fill="FFFFFF" w:themeFill="background1"/>
        <w:spacing w:before="270" w:after="270"/>
        <w:jc w:val="center"/>
        <w:rPr>
          <w:rFonts w:ascii="Calibri" w:hAnsi="Calibri" w:eastAsia="Calibri" w:cs="Calibri"/>
          <w:color w:val="000000" w:themeColor="text1" w:themeTint="FF" w:themeShade="FF"/>
          <w:sz w:val="27"/>
          <w:szCs w:val="27"/>
        </w:rPr>
      </w:pPr>
    </w:p>
    <w:p w:rsidR="51C73F15" w:rsidP="51C73F15" w:rsidRDefault="51C73F15" w14:paraId="7E19CF9D" w14:textId="731CD2EA">
      <w:pPr>
        <w:pStyle w:val="Normal"/>
        <w:spacing w:line="276" w:lineRule="auto"/>
        <w:jc w:val="left"/>
        <w:rPr>
          <w:rFonts w:ascii="Arial Nova" w:hAnsi="Arial Nova" w:eastAsia="Arial Nova" w:cs="Arial Nova"/>
          <w:color w:val="auto"/>
          <w:sz w:val="24"/>
          <w:szCs w:val="24"/>
        </w:rPr>
      </w:pPr>
    </w:p>
    <w:p w:rsidR="002A6D7E" w:rsidP="56AC02DC" w:rsidRDefault="002A6D7E" w14:paraId="0B92134C" w14:textId="77777777">
      <w:pPr>
        <w:spacing w:line="276" w:lineRule="auto"/>
        <w:jc w:val="both"/>
        <w:rPr>
          <w:rFonts w:ascii="Aptos" w:hAnsi="Aptos" w:eastAsia="Aptos" w:cs="Aptos"/>
          <w:color w:val="2D3039"/>
          <w:sz w:val="25"/>
          <w:szCs w:val="25"/>
        </w:rPr>
      </w:pPr>
    </w:p>
    <w:p w:rsidR="56AC02DC" w:rsidP="56AC02DC" w:rsidRDefault="56AC02DC" w14:paraId="7C0B1D23" w14:textId="52112B74">
      <w:pPr>
        <w:spacing w:line="276" w:lineRule="auto"/>
        <w:jc w:val="both"/>
        <w:rPr>
          <w:rFonts w:ascii="Aptos" w:hAnsi="Aptos" w:eastAsia="Aptos" w:cs="Aptos"/>
          <w:color w:val="2D3039"/>
          <w:sz w:val="25"/>
          <w:szCs w:val="25"/>
        </w:rPr>
      </w:pPr>
    </w:p>
    <w:sectPr w:rsidR="56AC02DC">
      <w:pgSz w:w="12240" w:h="15840" w:orient="portrait"/>
      <w:pgMar w:top="1440" w:right="1440" w:bottom="1440" w:left="1440" w:header="720" w:footer="720" w:gutter="0"/>
      <w:cols w:space="720"/>
      <w:docGrid w:linePitch="360"/>
      <w:headerReference w:type="default" r:id="R6ae8e93cd3d04708"/>
      <w:footerReference w:type="default" r:id="R474ccf33259146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Nunito Sans">
    <w:charset w:val="4D"/>
    <w:family w:val="auto"/>
    <w:pitch w:val="variable"/>
    <w:sig w:usb0="A00002FF" w:usb1="5000204B" w:usb2="00000000" w:usb3="00000000" w:csb0="00000197" w:csb1="00000000"/>
  </w:font>
  <w:font w:name="Open Sans">
    <w:charset w:val="00"/>
    <w:family w:val="swiss"/>
    <w:pitch w:val="variable"/>
    <w:sig w:usb0="E00002EF" w:usb1="4000205B" w:usb2="00000028"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C73F15" w:rsidTr="51C73F15" w14:paraId="0158C4AE">
      <w:trPr>
        <w:trHeight w:val="300"/>
      </w:trPr>
      <w:tc>
        <w:tcPr>
          <w:tcW w:w="3120" w:type="dxa"/>
          <w:tcMar/>
        </w:tcPr>
        <w:p w:rsidR="51C73F15" w:rsidP="51C73F15" w:rsidRDefault="51C73F15" w14:paraId="023D961E" w14:textId="4714C8D0">
          <w:pPr>
            <w:pStyle w:val="Header"/>
            <w:bidi w:val="0"/>
            <w:ind w:left="-115"/>
            <w:jc w:val="left"/>
          </w:pPr>
        </w:p>
      </w:tc>
      <w:tc>
        <w:tcPr>
          <w:tcW w:w="3120" w:type="dxa"/>
          <w:tcMar/>
        </w:tcPr>
        <w:p w:rsidR="51C73F15" w:rsidP="51C73F15" w:rsidRDefault="51C73F15" w14:paraId="371BD0FA" w14:textId="038AEF7F">
          <w:pPr>
            <w:pStyle w:val="Header"/>
            <w:bidi w:val="0"/>
            <w:jc w:val="center"/>
          </w:pPr>
        </w:p>
      </w:tc>
      <w:tc>
        <w:tcPr>
          <w:tcW w:w="3120" w:type="dxa"/>
          <w:tcMar/>
        </w:tcPr>
        <w:p w:rsidR="51C73F15" w:rsidP="51C73F15" w:rsidRDefault="51C73F15" w14:paraId="0CCA174C" w14:textId="6633C7E4">
          <w:pPr>
            <w:pStyle w:val="Header"/>
            <w:bidi w:val="0"/>
            <w:ind w:right="-115"/>
            <w:jc w:val="right"/>
          </w:pPr>
        </w:p>
      </w:tc>
    </w:tr>
  </w:tbl>
  <w:p w:rsidR="51C73F15" w:rsidP="51C73F15" w:rsidRDefault="51C73F15" w14:paraId="7E86670B" w14:textId="305C07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C73F15" w:rsidTr="51C73F15" w14:paraId="2C9F40F5">
      <w:trPr>
        <w:trHeight w:val="300"/>
      </w:trPr>
      <w:tc>
        <w:tcPr>
          <w:tcW w:w="3120" w:type="dxa"/>
          <w:tcMar/>
        </w:tcPr>
        <w:p w:rsidR="51C73F15" w:rsidP="51C73F15" w:rsidRDefault="51C73F15" w14:paraId="50410CF3" w14:textId="4D22D7E5">
          <w:pPr>
            <w:pStyle w:val="Header"/>
            <w:bidi w:val="0"/>
            <w:ind w:left="-115"/>
            <w:jc w:val="left"/>
          </w:pPr>
        </w:p>
      </w:tc>
      <w:tc>
        <w:tcPr>
          <w:tcW w:w="3120" w:type="dxa"/>
          <w:tcMar/>
        </w:tcPr>
        <w:p w:rsidR="51C73F15" w:rsidP="51C73F15" w:rsidRDefault="51C73F15" w14:paraId="2A3D4A51" w14:textId="483486FE">
          <w:pPr>
            <w:pStyle w:val="Header"/>
            <w:bidi w:val="0"/>
            <w:jc w:val="center"/>
          </w:pPr>
        </w:p>
      </w:tc>
      <w:tc>
        <w:tcPr>
          <w:tcW w:w="3120" w:type="dxa"/>
          <w:tcMar/>
        </w:tcPr>
        <w:p w:rsidR="51C73F15" w:rsidP="51C73F15" w:rsidRDefault="51C73F15" w14:paraId="7F640179" w14:textId="4CEDBC14">
          <w:pPr>
            <w:pStyle w:val="Header"/>
            <w:bidi w:val="0"/>
            <w:ind w:right="-115"/>
            <w:jc w:val="right"/>
          </w:pPr>
        </w:p>
      </w:tc>
    </w:tr>
  </w:tbl>
  <w:p w:rsidR="51C73F15" w:rsidP="51C73F15" w:rsidRDefault="51C73F15" w14:paraId="30822CEF" w14:textId="57F49F4B">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D5HIvicJKcS/TN" int2:id="McMOJ5tE">
      <int2:state int2:type="AugLoop_Text_Critique" int2:value="Rejected"/>
    </int2:textHash>
    <int2:textHash int2:hashCode="/XpnRczSGNplqc" int2:id="U1Loa4mB">
      <int2:state int2:type="AugLoop_Text_Critique" int2:value="Rejected"/>
    </int2:textHash>
    <int2:textHash int2:hashCode="BkRgDLuEcPRlUd" int2:id="kN5JAbsU">
      <int2:state int2:type="AugLoop_Text_Critique" int2:value="Rejected"/>
    </int2:textHash>
    <int2:textHash int2:hashCode="oJ5Bgp+hdxLAfO" int2:id="lH94U29R">
      <int2:state int2:type="AugLoop_Text_Critique" int2:value="Rejected"/>
    </int2:textHash>
    <int2:textHash int2:hashCode="PpK8kpSPltV73K" int2:id="S4v64WFB">
      <int2:state int2:type="AugLoop_Text_Critique" int2:value="Rejected"/>
    </int2:textHash>
    <int2:textHash int2:hashCode="i9qAJSL/I0icEV" int2:id="CMfVz6K9">
      <int2:state int2:type="AugLoop_Text_Critique" int2:value="Rejected"/>
    </int2:textHash>
    <int2:textHash int2:hashCode="cyCPrA/GW1Lmm9" int2:id="9Jw8MNwa">
      <int2:state int2:type="AugLoop_Text_Critique" int2:value="Rejected"/>
    </int2:textHash>
    <int2:textHash int2:hashCode="bnak+GEBCOj1jf" int2:id="LAxNymPd">
      <int2:state int2:type="AugLoop_Text_Critique" int2:value="Rejected"/>
    </int2:textHash>
    <int2:textHash int2:hashCode="XGbYDnaNkn0dz8" int2:id="q5yWKPQs">
      <int2:state int2:type="AugLoop_Text_Critique" int2:value="Rejected"/>
    </int2:textHash>
    <int2:bookmark int2:bookmarkName="_Int_KJiAqzl6" int2:invalidationBookmarkName="" int2:hashCode="cbIRYf+h5lFrzA" int2:id="XUv2VNxg">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
    <w:nsid w:val="15b5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2732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603d1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547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d4a3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7046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view w:val="web"/>
  <w:zoom w:percent="12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14AA4B"/>
    <w:rsid w:val="000213E7"/>
    <w:rsid w:val="00055FD3"/>
    <w:rsid w:val="000B54B3"/>
    <w:rsid w:val="000C24E2"/>
    <w:rsid w:val="00153235"/>
    <w:rsid w:val="00176AE7"/>
    <w:rsid w:val="0029338A"/>
    <w:rsid w:val="002A6D7E"/>
    <w:rsid w:val="00321A17"/>
    <w:rsid w:val="00331735"/>
    <w:rsid w:val="0033467B"/>
    <w:rsid w:val="00370CF6"/>
    <w:rsid w:val="0037F1BF"/>
    <w:rsid w:val="003AB0E5"/>
    <w:rsid w:val="004004C0"/>
    <w:rsid w:val="00481EDD"/>
    <w:rsid w:val="004C04BA"/>
    <w:rsid w:val="004E018E"/>
    <w:rsid w:val="00520155"/>
    <w:rsid w:val="00540617"/>
    <w:rsid w:val="005463F7"/>
    <w:rsid w:val="005501A9"/>
    <w:rsid w:val="00550896"/>
    <w:rsid w:val="005B27AE"/>
    <w:rsid w:val="0070784F"/>
    <w:rsid w:val="00762F64"/>
    <w:rsid w:val="007A67DB"/>
    <w:rsid w:val="007F1950"/>
    <w:rsid w:val="008032A6"/>
    <w:rsid w:val="0080605B"/>
    <w:rsid w:val="00872C8B"/>
    <w:rsid w:val="008E5FFD"/>
    <w:rsid w:val="00913C34"/>
    <w:rsid w:val="00930514"/>
    <w:rsid w:val="0093070C"/>
    <w:rsid w:val="00935320"/>
    <w:rsid w:val="009435C6"/>
    <w:rsid w:val="0094434F"/>
    <w:rsid w:val="0094484B"/>
    <w:rsid w:val="009605DD"/>
    <w:rsid w:val="009B1A98"/>
    <w:rsid w:val="009C156B"/>
    <w:rsid w:val="00A00EA5"/>
    <w:rsid w:val="00A0265C"/>
    <w:rsid w:val="00A03568"/>
    <w:rsid w:val="00A16779"/>
    <w:rsid w:val="00A621DF"/>
    <w:rsid w:val="00A9CAF7"/>
    <w:rsid w:val="00AA598D"/>
    <w:rsid w:val="00AE4CF9"/>
    <w:rsid w:val="00B41B01"/>
    <w:rsid w:val="00B44625"/>
    <w:rsid w:val="00BA0C1D"/>
    <w:rsid w:val="00BA43AD"/>
    <w:rsid w:val="00C068DE"/>
    <w:rsid w:val="00C15F62"/>
    <w:rsid w:val="00C83E28"/>
    <w:rsid w:val="00CB2854"/>
    <w:rsid w:val="00CF3E2E"/>
    <w:rsid w:val="00D02C87"/>
    <w:rsid w:val="00D0421E"/>
    <w:rsid w:val="00D746C7"/>
    <w:rsid w:val="00D819F9"/>
    <w:rsid w:val="00E1715D"/>
    <w:rsid w:val="00E226B5"/>
    <w:rsid w:val="00E47BA7"/>
    <w:rsid w:val="00EA7817"/>
    <w:rsid w:val="00EC50A2"/>
    <w:rsid w:val="00F02E1C"/>
    <w:rsid w:val="00F8E203"/>
    <w:rsid w:val="00FB1E29"/>
    <w:rsid w:val="00FE546F"/>
    <w:rsid w:val="011350DE"/>
    <w:rsid w:val="014FA545"/>
    <w:rsid w:val="01514890"/>
    <w:rsid w:val="016701A1"/>
    <w:rsid w:val="01673171"/>
    <w:rsid w:val="0191EDCD"/>
    <w:rsid w:val="01996DCB"/>
    <w:rsid w:val="01A888EC"/>
    <w:rsid w:val="01AC97F1"/>
    <w:rsid w:val="01E96008"/>
    <w:rsid w:val="01FD15A9"/>
    <w:rsid w:val="01FE6327"/>
    <w:rsid w:val="024320E7"/>
    <w:rsid w:val="02AC523F"/>
    <w:rsid w:val="02BDCEB4"/>
    <w:rsid w:val="02CC13F8"/>
    <w:rsid w:val="02E6F89D"/>
    <w:rsid w:val="03082C5D"/>
    <w:rsid w:val="03119669"/>
    <w:rsid w:val="032F2830"/>
    <w:rsid w:val="03339715"/>
    <w:rsid w:val="036EA56D"/>
    <w:rsid w:val="042006F4"/>
    <w:rsid w:val="0453860D"/>
    <w:rsid w:val="0471CCC1"/>
    <w:rsid w:val="04770BB9"/>
    <w:rsid w:val="0488362A"/>
    <w:rsid w:val="04A4749A"/>
    <w:rsid w:val="04BCDDB5"/>
    <w:rsid w:val="04CADE64"/>
    <w:rsid w:val="04D87ECD"/>
    <w:rsid w:val="04D917F7"/>
    <w:rsid w:val="04ECA0C9"/>
    <w:rsid w:val="04F12541"/>
    <w:rsid w:val="04F30FAE"/>
    <w:rsid w:val="05574245"/>
    <w:rsid w:val="05673037"/>
    <w:rsid w:val="05905456"/>
    <w:rsid w:val="05A6EAD5"/>
    <w:rsid w:val="05B45A01"/>
    <w:rsid w:val="05CDDE6E"/>
    <w:rsid w:val="05E135C3"/>
    <w:rsid w:val="05E6BAC9"/>
    <w:rsid w:val="05EBB459"/>
    <w:rsid w:val="05FB87E5"/>
    <w:rsid w:val="06136FDB"/>
    <w:rsid w:val="063F1411"/>
    <w:rsid w:val="069A03AF"/>
    <w:rsid w:val="069E0E9A"/>
    <w:rsid w:val="06CDBB9B"/>
    <w:rsid w:val="06F97257"/>
    <w:rsid w:val="07009D32"/>
    <w:rsid w:val="07093D8D"/>
    <w:rsid w:val="071B24E7"/>
    <w:rsid w:val="071BD7D1"/>
    <w:rsid w:val="0738A4D2"/>
    <w:rsid w:val="0754872E"/>
    <w:rsid w:val="07984275"/>
    <w:rsid w:val="07BCEBCF"/>
    <w:rsid w:val="07C4146C"/>
    <w:rsid w:val="07C7B4FD"/>
    <w:rsid w:val="07CE8BB0"/>
    <w:rsid w:val="07F000AE"/>
    <w:rsid w:val="07F3DE7E"/>
    <w:rsid w:val="0820A641"/>
    <w:rsid w:val="0824FBDF"/>
    <w:rsid w:val="082F62A7"/>
    <w:rsid w:val="08649A1D"/>
    <w:rsid w:val="0865FB31"/>
    <w:rsid w:val="08716A07"/>
    <w:rsid w:val="0897FE65"/>
    <w:rsid w:val="089B5F74"/>
    <w:rsid w:val="08AD71C4"/>
    <w:rsid w:val="08B5E2A4"/>
    <w:rsid w:val="08DC52AC"/>
    <w:rsid w:val="08DFE0E1"/>
    <w:rsid w:val="095AD481"/>
    <w:rsid w:val="09699991"/>
    <w:rsid w:val="097424F1"/>
    <w:rsid w:val="09AE0BE8"/>
    <w:rsid w:val="09B1F396"/>
    <w:rsid w:val="09C3A152"/>
    <w:rsid w:val="09C400E1"/>
    <w:rsid w:val="09FD5816"/>
    <w:rsid w:val="0A168064"/>
    <w:rsid w:val="0A1B3B35"/>
    <w:rsid w:val="0A2FC567"/>
    <w:rsid w:val="0A3DE123"/>
    <w:rsid w:val="0A3E6C80"/>
    <w:rsid w:val="0A7F8B91"/>
    <w:rsid w:val="0A987BB5"/>
    <w:rsid w:val="0ADBD271"/>
    <w:rsid w:val="0AEE037B"/>
    <w:rsid w:val="0B214FFE"/>
    <w:rsid w:val="0B3840C1"/>
    <w:rsid w:val="0B47260D"/>
    <w:rsid w:val="0B5475B1"/>
    <w:rsid w:val="0BC4A604"/>
    <w:rsid w:val="0BDB6629"/>
    <w:rsid w:val="0C132F45"/>
    <w:rsid w:val="0C1C9359"/>
    <w:rsid w:val="0C349A59"/>
    <w:rsid w:val="0C637347"/>
    <w:rsid w:val="0C9F8AEA"/>
    <w:rsid w:val="0CA2C7E6"/>
    <w:rsid w:val="0CF45769"/>
    <w:rsid w:val="0D022F83"/>
    <w:rsid w:val="0D3BD0FC"/>
    <w:rsid w:val="0D53039E"/>
    <w:rsid w:val="0D6009D8"/>
    <w:rsid w:val="0D6ACCB4"/>
    <w:rsid w:val="0D729B7A"/>
    <w:rsid w:val="0D990A96"/>
    <w:rsid w:val="0DB2A7D6"/>
    <w:rsid w:val="0DB8B5CC"/>
    <w:rsid w:val="0DC73348"/>
    <w:rsid w:val="0DCBC7E9"/>
    <w:rsid w:val="0DEF6F73"/>
    <w:rsid w:val="0E1F4D37"/>
    <w:rsid w:val="0E209769"/>
    <w:rsid w:val="0E242CB5"/>
    <w:rsid w:val="0E249AD3"/>
    <w:rsid w:val="0E32A7DB"/>
    <w:rsid w:val="0E5E56D4"/>
    <w:rsid w:val="0E763A25"/>
    <w:rsid w:val="0EBC8464"/>
    <w:rsid w:val="0EC7FE78"/>
    <w:rsid w:val="0ECD714C"/>
    <w:rsid w:val="0F057389"/>
    <w:rsid w:val="0F13926C"/>
    <w:rsid w:val="0F16F69D"/>
    <w:rsid w:val="0F2D9D85"/>
    <w:rsid w:val="0F7A8DAF"/>
    <w:rsid w:val="0F808563"/>
    <w:rsid w:val="0FD67A38"/>
    <w:rsid w:val="0FEAC78A"/>
    <w:rsid w:val="0FFD6A3B"/>
    <w:rsid w:val="10356BA0"/>
    <w:rsid w:val="1094B439"/>
    <w:rsid w:val="10A6BCFB"/>
    <w:rsid w:val="1129C78B"/>
    <w:rsid w:val="11689A4E"/>
    <w:rsid w:val="116CB14C"/>
    <w:rsid w:val="11758F4D"/>
    <w:rsid w:val="119FF2D7"/>
    <w:rsid w:val="11D9440C"/>
    <w:rsid w:val="11EC786A"/>
    <w:rsid w:val="11ED2A4F"/>
    <w:rsid w:val="123145BC"/>
    <w:rsid w:val="123D2546"/>
    <w:rsid w:val="12812A10"/>
    <w:rsid w:val="129F9E8E"/>
    <w:rsid w:val="12CC53AD"/>
    <w:rsid w:val="12D3FEE4"/>
    <w:rsid w:val="12DDD031"/>
    <w:rsid w:val="130806C6"/>
    <w:rsid w:val="1314AA4B"/>
    <w:rsid w:val="133032BC"/>
    <w:rsid w:val="13357EB6"/>
    <w:rsid w:val="133C3596"/>
    <w:rsid w:val="1345FA82"/>
    <w:rsid w:val="13901718"/>
    <w:rsid w:val="13A6BEF9"/>
    <w:rsid w:val="13B83FB8"/>
    <w:rsid w:val="13DE869D"/>
    <w:rsid w:val="13DEE3D4"/>
    <w:rsid w:val="13FC5C0D"/>
    <w:rsid w:val="14049747"/>
    <w:rsid w:val="14554616"/>
    <w:rsid w:val="1474CE75"/>
    <w:rsid w:val="14A2C928"/>
    <w:rsid w:val="14D2F9F7"/>
    <w:rsid w:val="150D94A3"/>
    <w:rsid w:val="153439A1"/>
    <w:rsid w:val="1546F654"/>
    <w:rsid w:val="1559039A"/>
    <w:rsid w:val="15609836"/>
    <w:rsid w:val="16148C0D"/>
    <w:rsid w:val="164CEC8D"/>
    <w:rsid w:val="16509F31"/>
    <w:rsid w:val="167AFEE5"/>
    <w:rsid w:val="168741D0"/>
    <w:rsid w:val="16A3F35A"/>
    <w:rsid w:val="16AA36B0"/>
    <w:rsid w:val="16D8E05B"/>
    <w:rsid w:val="170CD529"/>
    <w:rsid w:val="170FE0E7"/>
    <w:rsid w:val="1717D63C"/>
    <w:rsid w:val="17727AD6"/>
    <w:rsid w:val="1780DB69"/>
    <w:rsid w:val="17852D47"/>
    <w:rsid w:val="17A132FD"/>
    <w:rsid w:val="17B1F9FB"/>
    <w:rsid w:val="181D5C64"/>
    <w:rsid w:val="185E8C32"/>
    <w:rsid w:val="18748882"/>
    <w:rsid w:val="187CCEF4"/>
    <w:rsid w:val="1881BD80"/>
    <w:rsid w:val="189BE5A0"/>
    <w:rsid w:val="18B8703F"/>
    <w:rsid w:val="191C56C9"/>
    <w:rsid w:val="193862A6"/>
    <w:rsid w:val="19444E35"/>
    <w:rsid w:val="1959E950"/>
    <w:rsid w:val="1977DB06"/>
    <w:rsid w:val="197AB390"/>
    <w:rsid w:val="19B4683D"/>
    <w:rsid w:val="1A0C50B8"/>
    <w:rsid w:val="1A26276B"/>
    <w:rsid w:val="1A33D86E"/>
    <w:rsid w:val="1A4224A5"/>
    <w:rsid w:val="1A4310F6"/>
    <w:rsid w:val="1A708E7A"/>
    <w:rsid w:val="1A76CD49"/>
    <w:rsid w:val="1A8A9419"/>
    <w:rsid w:val="1A953A39"/>
    <w:rsid w:val="1AA54BCC"/>
    <w:rsid w:val="1AC282B7"/>
    <w:rsid w:val="1AD238A1"/>
    <w:rsid w:val="1AEC5782"/>
    <w:rsid w:val="1AEF7603"/>
    <w:rsid w:val="1B1E8E01"/>
    <w:rsid w:val="1B68C5C0"/>
    <w:rsid w:val="1B7770DA"/>
    <w:rsid w:val="1B91BAB4"/>
    <w:rsid w:val="1C23F8C8"/>
    <w:rsid w:val="1C38AAA7"/>
    <w:rsid w:val="1C7FD6BD"/>
    <w:rsid w:val="1C8F47CC"/>
    <w:rsid w:val="1CB1F1CE"/>
    <w:rsid w:val="1CD7348D"/>
    <w:rsid w:val="1D0502FF"/>
    <w:rsid w:val="1D743BC7"/>
    <w:rsid w:val="1DFBD7E7"/>
    <w:rsid w:val="1E493887"/>
    <w:rsid w:val="1E7A9E1A"/>
    <w:rsid w:val="1E818F08"/>
    <w:rsid w:val="1ED58482"/>
    <w:rsid w:val="1EF0228A"/>
    <w:rsid w:val="1F421FA8"/>
    <w:rsid w:val="1F4C3A83"/>
    <w:rsid w:val="1F4F893C"/>
    <w:rsid w:val="1F4FE720"/>
    <w:rsid w:val="1F580F63"/>
    <w:rsid w:val="1F6828A2"/>
    <w:rsid w:val="1F725C2F"/>
    <w:rsid w:val="1F9FAAF4"/>
    <w:rsid w:val="1FB09A9C"/>
    <w:rsid w:val="1FF16593"/>
    <w:rsid w:val="2004216B"/>
    <w:rsid w:val="201F1D3D"/>
    <w:rsid w:val="2032A965"/>
    <w:rsid w:val="206540EE"/>
    <w:rsid w:val="2080D6F5"/>
    <w:rsid w:val="20B8EEFB"/>
    <w:rsid w:val="20C6C4A4"/>
    <w:rsid w:val="20E32945"/>
    <w:rsid w:val="20F0DB32"/>
    <w:rsid w:val="210CA7D6"/>
    <w:rsid w:val="2120AA13"/>
    <w:rsid w:val="21260463"/>
    <w:rsid w:val="2140F457"/>
    <w:rsid w:val="214B0A9C"/>
    <w:rsid w:val="214CCF4C"/>
    <w:rsid w:val="217257E9"/>
    <w:rsid w:val="21B610BF"/>
    <w:rsid w:val="21BA6507"/>
    <w:rsid w:val="21C4C115"/>
    <w:rsid w:val="21D5DF7A"/>
    <w:rsid w:val="21D8077A"/>
    <w:rsid w:val="221BF511"/>
    <w:rsid w:val="2257EDE5"/>
    <w:rsid w:val="226C30EF"/>
    <w:rsid w:val="228B58B8"/>
    <w:rsid w:val="2295F017"/>
    <w:rsid w:val="229EEB5B"/>
    <w:rsid w:val="22A010E1"/>
    <w:rsid w:val="22BA284E"/>
    <w:rsid w:val="22C29F0F"/>
    <w:rsid w:val="22CAC1C8"/>
    <w:rsid w:val="23378E92"/>
    <w:rsid w:val="2377468C"/>
    <w:rsid w:val="23D301DC"/>
    <w:rsid w:val="23EC694A"/>
    <w:rsid w:val="23F159F8"/>
    <w:rsid w:val="2402D3FD"/>
    <w:rsid w:val="2417DE66"/>
    <w:rsid w:val="24192E09"/>
    <w:rsid w:val="2435BBBD"/>
    <w:rsid w:val="2468D479"/>
    <w:rsid w:val="24914280"/>
    <w:rsid w:val="2496D120"/>
    <w:rsid w:val="24A45A67"/>
    <w:rsid w:val="24C23D6C"/>
    <w:rsid w:val="24DDB603"/>
    <w:rsid w:val="2534DD30"/>
    <w:rsid w:val="256DC969"/>
    <w:rsid w:val="2595AFE2"/>
    <w:rsid w:val="25B3EFFE"/>
    <w:rsid w:val="26020205"/>
    <w:rsid w:val="2641D844"/>
    <w:rsid w:val="266F72B7"/>
    <w:rsid w:val="266F7D27"/>
    <w:rsid w:val="26A99F9B"/>
    <w:rsid w:val="26D4AC08"/>
    <w:rsid w:val="26E59ED3"/>
    <w:rsid w:val="26ECB03F"/>
    <w:rsid w:val="26F2568F"/>
    <w:rsid w:val="272502C2"/>
    <w:rsid w:val="27252B83"/>
    <w:rsid w:val="2735B275"/>
    <w:rsid w:val="277EF9AA"/>
    <w:rsid w:val="2783EC7C"/>
    <w:rsid w:val="27D29518"/>
    <w:rsid w:val="2801AED5"/>
    <w:rsid w:val="2807F1EE"/>
    <w:rsid w:val="2815F007"/>
    <w:rsid w:val="28564096"/>
    <w:rsid w:val="287B06B1"/>
    <w:rsid w:val="288D3504"/>
    <w:rsid w:val="28922763"/>
    <w:rsid w:val="289388D6"/>
    <w:rsid w:val="28953BD2"/>
    <w:rsid w:val="28DE2F53"/>
    <w:rsid w:val="291D1A71"/>
    <w:rsid w:val="2934C33E"/>
    <w:rsid w:val="2948137B"/>
    <w:rsid w:val="29600B3E"/>
    <w:rsid w:val="29705644"/>
    <w:rsid w:val="298B6560"/>
    <w:rsid w:val="298D34DB"/>
    <w:rsid w:val="298D5D9C"/>
    <w:rsid w:val="29A08B8E"/>
    <w:rsid w:val="29B11A5B"/>
    <w:rsid w:val="29B524C0"/>
    <w:rsid w:val="2AB55751"/>
    <w:rsid w:val="2ACF448B"/>
    <w:rsid w:val="2AF9B82F"/>
    <w:rsid w:val="2AFBFBA5"/>
    <w:rsid w:val="2B1D1BA4"/>
    <w:rsid w:val="2B2582DF"/>
    <w:rsid w:val="2B30146F"/>
    <w:rsid w:val="2B46088D"/>
    <w:rsid w:val="2B68F54B"/>
    <w:rsid w:val="2B6AD346"/>
    <w:rsid w:val="2B74A7F8"/>
    <w:rsid w:val="2B9BE8FD"/>
    <w:rsid w:val="2BC28571"/>
    <w:rsid w:val="2BC56ED0"/>
    <w:rsid w:val="2BCD4DDF"/>
    <w:rsid w:val="2BE1D3C0"/>
    <w:rsid w:val="2BE2C4B2"/>
    <w:rsid w:val="2BFB71CA"/>
    <w:rsid w:val="2BFBAD09"/>
    <w:rsid w:val="2C1FC9C6"/>
    <w:rsid w:val="2C245F5A"/>
    <w:rsid w:val="2C5CB718"/>
    <w:rsid w:val="2C6B868D"/>
    <w:rsid w:val="2C7C9DB1"/>
    <w:rsid w:val="2C87A374"/>
    <w:rsid w:val="2C9A0B8B"/>
    <w:rsid w:val="2CF060AE"/>
    <w:rsid w:val="2D1EBBE9"/>
    <w:rsid w:val="2D365777"/>
    <w:rsid w:val="2D4F4AC6"/>
    <w:rsid w:val="2D62DE36"/>
    <w:rsid w:val="2D634A47"/>
    <w:rsid w:val="2D661E21"/>
    <w:rsid w:val="2DAB2D60"/>
    <w:rsid w:val="2DC0D345"/>
    <w:rsid w:val="2DC9D446"/>
    <w:rsid w:val="2DCBF37E"/>
    <w:rsid w:val="2DF4045E"/>
    <w:rsid w:val="2E3F8DCB"/>
    <w:rsid w:val="2EC2E27E"/>
    <w:rsid w:val="2EFC28AC"/>
    <w:rsid w:val="2F06B5D0"/>
    <w:rsid w:val="2F0B82DE"/>
    <w:rsid w:val="2F1AE4FD"/>
    <w:rsid w:val="2F42095A"/>
    <w:rsid w:val="2F47E68D"/>
    <w:rsid w:val="2FC6E2EC"/>
    <w:rsid w:val="3006B7F6"/>
    <w:rsid w:val="302EECE5"/>
    <w:rsid w:val="3077B692"/>
    <w:rsid w:val="30822B3E"/>
    <w:rsid w:val="30A5EEFF"/>
    <w:rsid w:val="30B603C3"/>
    <w:rsid w:val="30C19630"/>
    <w:rsid w:val="30CB2608"/>
    <w:rsid w:val="3100159D"/>
    <w:rsid w:val="310E0B58"/>
    <w:rsid w:val="3115B85E"/>
    <w:rsid w:val="3147AA2F"/>
    <w:rsid w:val="3151D011"/>
    <w:rsid w:val="31875C48"/>
    <w:rsid w:val="31939E9A"/>
    <w:rsid w:val="31AC4A0E"/>
    <w:rsid w:val="31B8BF25"/>
    <w:rsid w:val="31C2524E"/>
    <w:rsid w:val="31D91A49"/>
    <w:rsid w:val="31E872C9"/>
    <w:rsid w:val="31F45B9A"/>
    <w:rsid w:val="31F6AD53"/>
    <w:rsid w:val="32057ADE"/>
    <w:rsid w:val="320BF7EF"/>
    <w:rsid w:val="32458B24"/>
    <w:rsid w:val="32574B12"/>
    <w:rsid w:val="32725421"/>
    <w:rsid w:val="32D61B20"/>
    <w:rsid w:val="32E582F4"/>
    <w:rsid w:val="3310A7BD"/>
    <w:rsid w:val="3312520A"/>
    <w:rsid w:val="3319F57D"/>
    <w:rsid w:val="33704E86"/>
    <w:rsid w:val="33A9B684"/>
    <w:rsid w:val="33AB8BA2"/>
    <w:rsid w:val="33CE9853"/>
    <w:rsid w:val="33D2E6CA"/>
    <w:rsid w:val="33DA7D8E"/>
    <w:rsid w:val="33EE89C3"/>
    <w:rsid w:val="33F1DF72"/>
    <w:rsid w:val="33F5F265"/>
    <w:rsid w:val="341945F3"/>
    <w:rsid w:val="341A85C0"/>
    <w:rsid w:val="34352EA8"/>
    <w:rsid w:val="34580DAE"/>
    <w:rsid w:val="34808AD9"/>
    <w:rsid w:val="34832DA0"/>
    <w:rsid w:val="348F8265"/>
    <w:rsid w:val="349658BD"/>
    <w:rsid w:val="34A6EB2F"/>
    <w:rsid w:val="34C3894D"/>
    <w:rsid w:val="34DB4201"/>
    <w:rsid w:val="34DE4C23"/>
    <w:rsid w:val="350A4CFD"/>
    <w:rsid w:val="350D3223"/>
    <w:rsid w:val="3519827B"/>
    <w:rsid w:val="3541BD85"/>
    <w:rsid w:val="356EA725"/>
    <w:rsid w:val="35A6D2B1"/>
    <w:rsid w:val="35BFC4C5"/>
    <w:rsid w:val="35DC1BAE"/>
    <w:rsid w:val="3610349A"/>
    <w:rsid w:val="36396CB9"/>
    <w:rsid w:val="3642236B"/>
    <w:rsid w:val="36425571"/>
    <w:rsid w:val="36839B5D"/>
    <w:rsid w:val="36FC9870"/>
    <w:rsid w:val="3706FB6B"/>
    <w:rsid w:val="3709721A"/>
    <w:rsid w:val="37485A07"/>
    <w:rsid w:val="374D8117"/>
    <w:rsid w:val="3777B503"/>
    <w:rsid w:val="379886D1"/>
    <w:rsid w:val="37A6843D"/>
    <w:rsid w:val="37BE185D"/>
    <w:rsid w:val="37DECC78"/>
    <w:rsid w:val="37DEEF21"/>
    <w:rsid w:val="380419F5"/>
    <w:rsid w:val="381AE719"/>
    <w:rsid w:val="382B6C29"/>
    <w:rsid w:val="382F478C"/>
    <w:rsid w:val="38341811"/>
    <w:rsid w:val="385C69CF"/>
    <w:rsid w:val="3866DC00"/>
    <w:rsid w:val="3877F585"/>
    <w:rsid w:val="3889AFA6"/>
    <w:rsid w:val="38928532"/>
    <w:rsid w:val="38C3E072"/>
    <w:rsid w:val="38F7BE78"/>
    <w:rsid w:val="38F8AA58"/>
    <w:rsid w:val="391BB6B0"/>
    <w:rsid w:val="3926DD2D"/>
    <w:rsid w:val="393D0E04"/>
    <w:rsid w:val="3952ED79"/>
    <w:rsid w:val="39594AA4"/>
    <w:rsid w:val="39985D0C"/>
    <w:rsid w:val="39DDB933"/>
    <w:rsid w:val="3A0A542E"/>
    <w:rsid w:val="3A0BAFA0"/>
    <w:rsid w:val="3A290F96"/>
    <w:rsid w:val="3A38130C"/>
    <w:rsid w:val="3A3DB37F"/>
    <w:rsid w:val="3A5029EB"/>
    <w:rsid w:val="3A50479F"/>
    <w:rsid w:val="3A5D532B"/>
    <w:rsid w:val="3A761FFB"/>
    <w:rsid w:val="3A7EE263"/>
    <w:rsid w:val="3A928787"/>
    <w:rsid w:val="3AAA61DB"/>
    <w:rsid w:val="3AAADA77"/>
    <w:rsid w:val="3AB1D4D0"/>
    <w:rsid w:val="3AC973EB"/>
    <w:rsid w:val="3B0BED82"/>
    <w:rsid w:val="3B33CA88"/>
    <w:rsid w:val="3B349D98"/>
    <w:rsid w:val="3B3FD692"/>
    <w:rsid w:val="3B591ED0"/>
    <w:rsid w:val="3B5E7903"/>
    <w:rsid w:val="3B75A892"/>
    <w:rsid w:val="3B7ACDEE"/>
    <w:rsid w:val="3BCD9501"/>
    <w:rsid w:val="3BD50870"/>
    <w:rsid w:val="3C2297AF"/>
    <w:rsid w:val="3C2FD8F7"/>
    <w:rsid w:val="3D0F459A"/>
    <w:rsid w:val="3D16B368"/>
    <w:rsid w:val="3D485278"/>
    <w:rsid w:val="3D5E67A6"/>
    <w:rsid w:val="3D95AAC9"/>
    <w:rsid w:val="3DA86DE6"/>
    <w:rsid w:val="3E0366E6"/>
    <w:rsid w:val="3E21A2E9"/>
    <w:rsid w:val="3E26A271"/>
    <w:rsid w:val="3E48D8C3"/>
    <w:rsid w:val="3E65F595"/>
    <w:rsid w:val="3E6F8B53"/>
    <w:rsid w:val="3E750BFC"/>
    <w:rsid w:val="3E77E6BB"/>
    <w:rsid w:val="3E90D47F"/>
    <w:rsid w:val="3EBB36A0"/>
    <w:rsid w:val="3EF2254E"/>
    <w:rsid w:val="3EF23A03"/>
    <w:rsid w:val="3F1024BA"/>
    <w:rsid w:val="3F316FAE"/>
    <w:rsid w:val="3F428916"/>
    <w:rsid w:val="3FA820E9"/>
    <w:rsid w:val="3FEEBB71"/>
    <w:rsid w:val="401E1641"/>
    <w:rsid w:val="401EF2AD"/>
    <w:rsid w:val="407A570C"/>
    <w:rsid w:val="40A49BC7"/>
    <w:rsid w:val="40F0D7A6"/>
    <w:rsid w:val="41092EA8"/>
    <w:rsid w:val="41332848"/>
    <w:rsid w:val="413ACBE5"/>
    <w:rsid w:val="41733AB9"/>
    <w:rsid w:val="417CE5CF"/>
    <w:rsid w:val="41F50308"/>
    <w:rsid w:val="41FF1123"/>
    <w:rsid w:val="4206EAA4"/>
    <w:rsid w:val="426EDCB3"/>
    <w:rsid w:val="42A87714"/>
    <w:rsid w:val="42C6A1DC"/>
    <w:rsid w:val="42D9F166"/>
    <w:rsid w:val="433FBC86"/>
    <w:rsid w:val="436166EE"/>
    <w:rsid w:val="43E74E74"/>
    <w:rsid w:val="44116B2A"/>
    <w:rsid w:val="441DDA45"/>
    <w:rsid w:val="4447A673"/>
    <w:rsid w:val="446E061E"/>
    <w:rsid w:val="447B3EDA"/>
    <w:rsid w:val="44874FD9"/>
    <w:rsid w:val="44A7E62C"/>
    <w:rsid w:val="44B1E18B"/>
    <w:rsid w:val="44F6A905"/>
    <w:rsid w:val="45174A0E"/>
    <w:rsid w:val="45260587"/>
    <w:rsid w:val="45308924"/>
    <w:rsid w:val="45580DB5"/>
    <w:rsid w:val="455F1148"/>
    <w:rsid w:val="4572BC8E"/>
    <w:rsid w:val="459FAAEA"/>
    <w:rsid w:val="45B76EDD"/>
    <w:rsid w:val="45C8D519"/>
    <w:rsid w:val="45F03CAA"/>
    <w:rsid w:val="46280D02"/>
    <w:rsid w:val="46413500"/>
    <w:rsid w:val="46841A92"/>
    <w:rsid w:val="468EBBB5"/>
    <w:rsid w:val="46ABD0F2"/>
    <w:rsid w:val="46C62C39"/>
    <w:rsid w:val="46E45533"/>
    <w:rsid w:val="46F7C4B8"/>
    <w:rsid w:val="471A86F4"/>
    <w:rsid w:val="471CAC00"/>
    <w:rsid w:val="47268834"/>
    <w:rsid w:val="475BF4A4"/>
    <w:rsid w:val="478364CA"/>
    <w:rsid w:val="4794635F"/>
    <w:rsid w:val="4796B66D"/>
    <w:rsid w:val="47B84C4D"/>
    <w:rsid w:val="47ED0A39"/>
    <w:rsid w:val="47F66A2C"/>
    <w:rsid w:val="47F88157"/>
    <w:rsid w:val="47FBCED0"/>
    <w:rsid w:val="4818F49E"/>
    <w:rsid w:val="484EC3AB"/>
    <w:rsid w:val="48566C9A"/>
    <w:rsid w:val="48788537"/>
    <w:rsid w:val="48A2CF1F"/>
    <w:rsid w:val="48AA7812"/>
    <w:rsid w:val="48B5663F"/>
    <w:rsid w:val="48E1EDCD"/>
    <w:rsid w:val="48E2BB9E"/>
    <w:rsid w:val="48E844B4"/>
    <w:rsid w:val="48EA6741"/>
    <w:rsid w:val="49688B97"/>
    <w:rsid w:val="49714567"/>
    <w:rsid w:val="49813629"/>
    <w:rsid w:val="49DD8EAE"/>
    <w:rsid w:val="4A56F9B1"/>
    <w:rsid w:val="4B4A9B1F"/>
    <w:rsid w:val="4B755686"/>
    <w:rsid w:val="4B9B5DB4"/>
    <w:rsid w:val="4BA9CC40"/>
    <w:rsid w:val="4BD4EE11"/>
    <w:rsid w:val="4BDA7A1E"/>
    <w:rsid w:val="4C1894F7"/>
    <w:rsid w:val="4C630FA1"/>
    <w:rsid w:val="4C6A7330"/>
    <w:rsid w:val="4C7F882F"/>
    <w:rsid w:val="4C80206E"/>
    <w:rsid w:val="4C8BC77E"/>
    <w:rsid w:val="4C930F90"/>
    <w:rsid w:val="4CAB75D8"/>
    <w:rsid w:val="4CC66739"/>
    <w:rsid w:val="4CCDDE1D"/>
    <w:rsid w:val="4CD66E97"/>
    <w:rsid w:val="4D18C9B4"/>
    <w:rsid w:val="4D1AC78C"/>
    <w:rsid w:val="4D39C9CD"/>
    <w:rsid w:val="4D585733"/>
    <w:rsid w:val="4D5E05D6"/>
    <w:rsid w:val="4D6057A7"/>
    <w:rsid w:val="4D8776E7"/>
    <w:rsid w:val="4DA52341"/>
    <w:rsid w:val="4DA9658F"/>
    <w:rsid w:val="4DB03661"/>
    <w:rsid w:val="4DBBD4D4"/>
    <w:rsid w:val="4DDADFEE"/>
    <w:rsid w:val="4DE7F91A"/>
    <w:rsid w:val="4DF98344"/>
    <w:rsid w:val="4DFA966A"/>
    <w:rsid w:val="4E31357D"/>
    <w:rsid w:val="4E40719B"/>
    <w:rsid w:val="4E4F4724"/>
    <w:rsid w:val="4E6C497B"/>
    <w:rsid w:val="4E6D0CDC"/>
    <w:rsid w:val="4E723B53"/>
    <w:rsid w:val="4E9090DD"/>
    <w:rsid w:val="4E9349D0"/>
    <w:rsid w:val="4EF0042B"/>
    <w:rsid w:val="4F0DB73A"/>
    <w:rsid w:val="4F21B41C"/>
    <w:rsid w:val="4F35E05F"/>
    <w:rsid w:val="4F393FCF"/>
    <w:rsid w:val="4F44520D"/>
    <w:rsid w:val="4F712B1C"/>
    <w:rsid w:val="4F8F251E"/>
    <w:rsid w:val="4FDCF79C"/>
    <w:rsid w:val="5026F43E"/>
    <w:rsid w:val="5034B7E4"/>
    <w:rsid w:val="505ACF3B"/>
    <w:rsid w:val="506F3D08"/>
    <w:rsid w:val="5088D342"/>
    <w:rsid w:val="51086115"/>
    <w:rsid w:val="5113A57F"/>
    <w:rsid w:val="51319243"/>
    <w:rsid w:val="514CC9E7"/>
    <w:rsid w:val="515B90D5"/>
    <w:rsid w:val="516B0A0A"/>
    <w:rsid w:val="518447B9"/>
    <w:rsid w:val="51A383F7"/>
    <w:rsid w:val="51C73F15"/>
    <w:rsid w:val="51C7EB58"/>
    <w:rsid w:val="51D1B19C"/>
    <w:rsid w:val="51DB9057"/>
    <w:rsid w:val="51E9EF37"/>
    <w:rsid w:val="522ABFA0"/>
    <w:rsid w:val="525CFFFE"/>
    <w:rsid w:val="525D5925"/>
    <w:rsid w:val="52945E88"/>
    <w:rsid w:val="52A927D5"/>
    <w:rsid w:val="52D0BBBF"/>
    <w:rsid w:val="52E22E81"/>
    <w:rsid w:val="52EA15EF"/>
    <w:rsid w:val="5353E7FA"/>
    <w:rsid w:val="5361C93D"/>
    <w:rsid w:val="53621894"/>
    <w:rsid w:val="53679A96"/>
    <w:rsid w:val="536B895F"/>
    <w:rsid w:val="53BD35FB"/>
    <w:rsid w:val="53E18DC5"/>
    <w:rsid w:val="53E34E91"/>
    <w:rsid w:val="54321822"/>
    <w:rsid w:val="544B24D9"/>
    <w:rsid w:val="54548943"/>
    <w:rsid w:val="5456A9EA"/>
    <w:rsid w:val="545C3DD8"/>
    <w:rsid w:val="545ECBEB"/>
    <w:rsid w:val="54605F63"/>
    <w:rsid w:val="55614FC4"/>
    <w:rsid w:val="5590AB13"/>
    <w:rsid w:val="55A01DA0"/>
    <w:rsid w:val="55EAD07B"/>
    <w:rsid w:val="562427DB"/>
    <w:rsid w:val="562F5E1D"/>
    <w:rsid w:val="565B2BAF"/>
    <w:rsid w:val="569CC186"/>
    <w:rsid w:val="56A5C199"/>
    <w:rsid w:val="56AC02DC"/>
    <w:rsid w:val="56E42B90"/>
    <w:rsid w:val="56F1107B"/>
    <w:rsid w:val="5748141B"/>
    <w:rsid w:val="57800A5F"/>
    <w:rsid w:val="57829ADA"/>
    <w:rsid w:val="57D49284"/>
    <w:rsid w:val="57FD81DF"/>
    <w:rsid w:val="58229FB1"/>
    <w:rsid w:val="58434F11"/>
    <w:rsid w:val="5865D7C4"/>
    <w:rsid w:val="58DA5604"/>
    <w:rsid w:val="58EF580E"/>
    <w:rsid w:val="58FD7F1E"/>
    <w:rsid w:val="591B0CD7"/>
    <w:rsid w:val="59248484"/>
    <w:rsid w:val="593FD333"/>
    <w:rsid w:val="594D0BEC"/>
    <w:rsid w:val="5963D4F3"/>
    <w:rsid w:val="59DA4815"/>
    <w:rsid w:val="5A3AE911"/>
    <w:rsid w:val="5A47D902"/>
    <w:rsid w:val="5A666933"/>
    <w:rsid w:val="5A6B80E4"/>
    <w:rsid w:val="5A7FD82D"/>
    <w:rsid w:val="5AD212F9"/>
    <w:rsid w:val="5AE907AD"/>
    <w:rsid w:val="5AF028D4"/>
    <w:rsid w:val="5B03F552"/>
    <w:rsid w:val="5B638DEE"/>
    <w:rsid w:val="5B842160"/>
    <w:rsid w:val="5B8A4E4F"/>
    <w:rsid w:val="5BA9E83D"/>
    <w:rsid w:val="5BAD2E21"/>
    <w:rsid w:val="5C039272"/>
    <w:rsid w:val="5C064C57"/>
    <w:rsid w:val="5C58F53D"/>
    <w:rsid w:val="5C7D82DB"/>
    <w:rsid w:val="5CA5000E"/>
    <w:rsid w:val="5CC86AE0"/>
    <w:rsid w:val="5CDF89BB"/>
    <w:rsid w:val="5CE4F39F"/>
    <w:rsid w:val="5CF06646"/>
    <w:rsid w:val="5D1FEAEC"/>
    <w:rsid w:val="5D331DC8"/>
    <w:rsid w:val="5D38D4A3"/>
    <w:rsid w:val="5D58CFC7"/>
    <w:rsid w:val="5D99AC0F"/>
    <w:rsid w:val="5DBBD059"/>
    <w:rsid w:val="5DCD90BB"/>
    <w:rsid w:val="5DF1E92D"/>
    <w:rsid w:val="5DF40EDE"/>
    <w:rsid w:val="5DFC87C7"/>
    <w:rsid w:val="5E0C00C6"/>
    <w:rsid w:val="5E193ACD"/>
    <w:rsid w:val="5E278804"/>
    <w:rsid w:val="5E7DC336"/>
    <w:rsid w:val="5E867D3D"/>
    <w:rsid w:val="5EDB445C"/>
    <w:rsid w:val="5EFAFE08"/>
    <w:rsid w:val="5F1BA62E"/>
    <w:rsid w:val="5F1CA101"/>
    <w:rsid w:val="5F56369D"/>
    <w:rsid w:val="5F5E4BE9"/>
    <w:rsid w:val="5FFE3A70"/>
    <w:rsid w:val="6008E705"/>
    <w:rsid w:val="6018D561"/>
    <w:rsid w:val="602E2D96"/>
    <w:rsid w:val="6092F852"/>
    <w:rsid w:val="6094AFF6"/>
    <w:rsid w:val="609E02CE"/>
    <w:rsid w:val="60F3ED0E"/>
    <w:rsid w:val="610560B5"/>
    <w:rsid w:val="6113BF93"/>
    <w:rsid w:val="61350AA6"/>
    <w:rsid w:val="6173F66B"/>
    <w:rsid w:val="617F584E"/>
    <w:rsid w:val="6187A12E"/>
    <w:rsid w:val="618BBFF2"/>
    <w:rsid w:val="61B12BD4"/>
    <w:rsid w:val="61C6B165"/>
    <w:rsid w:val="61F5E0F5"/>
    <w:rsid w:val="6214339B"/>
    <w:rsid w:val="6242FC56"/>
    <w:rsid w:val="62583CB2"/>
    <w:rsid w:val="627E7CD7"/>
    <w:rsid w:val="6288C413"/>
    <w:rsid w:val="62A097AE"/>
    <w:rsid w:val="62A23B0C"/>
    <w:rsid w:val="62A61C74"/>
    <w:rsid w:val="62C2F798"/>
    <w:rsid w:val="62E6A81F"/>
    <w:rsid w:val="63231F55"/>
    <w:rsid w:val="635A7866"/>
    <w:rsid w:val="6361CE3A"/>
    <w:rsid w:val="639635B9"/>
    <w:rsid w:val="63CD82F2"/>
    <w:rsid w:val="63D7F0C4"/>
    <w:rsid w:val="63FC6A26"/>
    <w:rsid w:val="6415DDCA"/>
    <w:rsid w:val="644712C4"/>
    <w:rsid w:val="647AEB49"/>
    <w:rsid w:val="649F64B7"/>
    <w:rsid w:val="64AFAC2B"/>
    <w:rsid w:val="64B66665"/>
    <w:rsid w:val="64D78426"/>
    <w:rsid w:val="654835AB"/>
    <w:rsid w:val="6575DB0E"/>
    <w:rsid w:val="658130B1"/>
    <w:rsid w:val="658EEFA8"/>
    <w:rsid w:val="65C20994"/>
    <w:rsid w:val="65F46DC8"/>
    <w:rsid w:val="66345311"/>
    <w:rsid w:val="66650E7C"/>
    <w:rsid w:val="668B6298"/>
    <w:rsid w:val="668F243B"/>
    <w:rsid w:val="66AA52E0"/>
    <w:rsid w:val="66CC9940"/>
    <w:rsid w:val="66DEC4D3"/>
    <w:rsid w:val="66E6A400"/>
    <w:rsid w:val="67182FCC"/>
    <w:rsid w:val="674444BF"/>
    <w:rsid w:val="67546FFC"/>
    <w:rsid w:val="67C9FB39"/>
    <w:rsid w:val="67CF993E"/>
    <w:rsid w:val="67D6CD4B"/>
    <w:rsid w:val="67D7260A"/>
    <w:rsid w:val="68069380"/>
    <w:rsid w:val="687640E7"/>
    <w:rsid w:val="68C7AA23"/>
    <w:rsid w:val="68CCC138"/>
    <w:rsid w:val="68FB6BE8"/>
    <w:rsid w:val="68FE1388"/>
    <w:rsid w:val="6918146E"/>
    <w:rsid w:val="692D7242"/>
    <w:rsid w:val="6930779A"/>
    <w:rsid w:val="69AA6D9F"/>
    <w:rsid w:val="69F8E0B9"/>
    <w:rsid w:val="6A25CEB6"/>
    <w:rsid w:val="6A41CEFC"/>
    <w:rsid w:val="6A6D9975"/>
    <w:rsid w:val="6A932F9E"/>
    <w:rsid w:val="6AC4232A"/>
    <w:rsid w:val="6AE47F88"/>
    <w:rsid w:val="6AEE7E40"/>
    <w:rsid w:val="6B679A92"/>
    <w:rsid w:val="6B6DDD79"/>
    <w:rsid w:val="6C4E4B23"/>
    <w:rsid w:val="6C583FD8"/>
    <w:rsid w:val="6C9CFC09"/>
    <w:rsid w:val="6CCBCA65"/>
    <w:rsid w:val="6CD3D58C"/>
    <w:rsid w:val="6CE149B5"/>
    <w:rsid w:val="6CFB1381"/>
    <w:rsid w:val="6D137919"/>
    <w:rsid w:val="6D28F1D3"/>
    <w:rsid w:val="6D810C89"/>
    <w:rsid w:val="6D8CC947"/>
    <w:rsid w:val="6DD8EADF"/>
    <w:rsid w:val="6DE24DA5"/>
    <w:rsid w:val="6E400935"/>
    <w:rsid w:val="6E8E348C"/>
    <w:rsid w:val="6EA027B4"/>
    <w:rsid w:val="6EA97DF6"/>
    <w:rsid w:val="6EB4770B"/>
    <w:rsid w:val="6EBA4B12"/>
    <w:rsid w:val="6EDCC4AD"/>
    <w:rsid w:val="6EE0B0AC"/>
    <w:rsid w:val="6EEB3F1C"/>
    <w:rsid w:val="6F30C1CD"/>
    <w:rsid w:val="6F539275"/>
    <w:rsid w:val="6F688DD9"/>
    <w:rsid w:val="6F90E6B8"/>
    <w:rsid w:val="6FA95659"/>
    <w:rsid w:val="6FD0DE4E"/>
    <w:rsid w:val="6FE78E73"/>
    <w:rsid w:val="6FE8DDDF"/>
    <w:rsid w:val="6FE8F30C"/>
    <w:rsid w:val="701878BA"/>
    <w:rsid w:val="702E78F9"/>
    <w:rsid w:val="704FEB8A"/>
    <w:rsid w:val="7058DD09"/>
    <w:rsid w:val="705F82C1"/>
    <w:rsid w:val="70B8AFB7"/>
    <w:rsid w:val="70BA8FD0"/>
    <w:rsid w:val="70F1FF95"/>
    <w:rsid w:val="70F3E795"/>
    <w:rsid w:val="715FD89E"/>
    <w:rsid w:val="718EADEA"/>
    <w:rsid w:val="71919920"/>
    <w:rsid w:val="7195EFEA"/>
    <w:rsid w:val="724F6D40"/>
    <w:rsid w:val="7256D1D5"/>
    <w:rsid w:val="72744414"/>
    <w:rsid w:val="72D6F9AE"/>
    <w:rsid w:val="72E56C67"/>
    <w:rsid w:val="72F49AC5"/>
    <w:rsid w:val="731B48E1"/>
    <w:rsid w:val="7375649B"/>
    <w:rsid w:val="73A0B7BE"/>
    <w:rsid w:val="73BAC265"/>
    <w:rsid w:val="74293367"/>
    <w:rsid w:val="744410AE"/>
    <w:rsid w:val="744654BE"/>
    <w:rsid w:val="74695E77"/>
    <w:rsid w:val="747C307C"/>
    <w:rsid w:val="748BC85F"/>
    <w:rsid w:val="748D5331"/>
    <w:rsid w:val="74ABC470"/>
    <w:rsid w:val="74AEEC90"/>
    <w:rsid w:val="74C0152F"/>
    <w:rsid w:val="752277CD"/>
    <w:rsid w:val="7524465D"/>
    <w:rsid w:val="75288B98"/>
    <w:rsid w:val="753BE2EF"/>
    <w:rsid w:val="755A55AF"/>
    <w:rsid w:val="756E9F35"/>
    <w:rsid w:val="757BF157"/>
    <w:rsid w:val="7582E8CB"/>
    <w:rsid w:val="759DA9CF"/>
    <w:rsid w:val="759F0467"/>
    <w:rsid w:val="75DA7301"/>
    <w:rsid w:val="761F7E3A"/>
    <w:rsid w:val="7632A62C"/>
    <w:rsid w:val="76528FED"/>
    <w:rsid w:val="7670E556"/>
    <w:rsid w:val="76889789"/>
    <w:rsid w:val="76CB198C"/>
    <w:rsid w:val="76DD4916"/>
    <w:rsid w:val="76E8333E"/>
    <w:rsid w:val="76FA951B"/>
    <w:rsid w:val="7746EE1F"/>
    <w:rsid w:val="7766D641"/>
    <w:rsid w:val="777070AE"/>
    <w:rsid w:val="778DCE1F"/>
    <w:rsid w:val="7799ADFA"/>
    <w:rsid w:val="77C67093"/>
    <w:rsid w:val="77EAE196"/>
    <w:rsid w:val="78041A50"/>
    <w:rsid w:val="781D0405"/>
    <w:rsid w:val="787115CC"/>
    <w:rsid w:val="7895853F"/>
    <w:rsid w:val="78985238"/>
    <w:rsid w:val="78C4E185"/>
    <w:rsid w:val="78F7796D"/>
    <w:rsid w:val="7901E6F5"/>
    <w:rsid w:val="790257AB"/>
    <w:rsid w:val="790C8E8E"/>
    <w:rsid w:val="790F8A1F"/>
    <w:rsid w:val="7925460C"/>
    <w:rsid w:val="7927C0D7"/>
    <w:rsid w:val="793D9231"/>
    <w:rsid w:val="79640CE4"/>
    <w:rsid w:val="7972E3A2"/>
    <w:rsid w:val="7976CA62"/>
    <w:rsid w:val="79798F38"/>
    <w:rsid w:val="79903519"/>
    <w:rsid w:val="79A49BAB"/>
    <w:rsid w:val="79A4CB2F"/>
    <w:rsid w:val="7A2A9B13"/>
    <w:rsid w:val="7A2CDE76"/>
    <w:rsid w:val="7A3007B6"/>
    <w:rsid w:val="7A8015A7"/>
    <w:rsid w:val="7A840C69"/>
    <w:rsid w:val="7AC7A52D"/>
    <w:rsid w:val="7B010636"/>
    <w:rsid w:val="7B022E40"/>
    <w:rsid w:val="7B1FF2C7"/>
    <w:rsid w:val="7B82BFBB"/>
    <w:rsid w:val="7B93531B"/>
    <w:rsid w:val="7BC546F9"/>
    <w:rsid w:val="7C351E39"/>
    <w:rsid w:val="7C6D1DEE"/>
    <w:rsid w:val="7C744219"/>
    <w:rsid w:val="7C957668"/>
    <w:rsid w:val="7CF5B601"/>
    <w:rsid w:val="7D2EBC02"/>
    <w:rsid w:val="7D9F3C21"/>
    <w:rsid w:val="7DFF7C95"/>
    <w:rsid w:val="7E493C9B"/>
    <w:rsid w:val="7E62DF1C"/>
    <w:rsid w:val="7E7F6FEF"/>
    <w:rsid w:val="7EBBC348"/>
    <w:rsid w:val="7EC0D0A6"/>
    <w:rsid w:val="7ED258C9"/>
    <w:rsid w:val="7EDE8E9A"/>
    <w:rsid w:val="7EEF2631"/>
    <w:rsid w:val="7F1B6769"/>
    <w:rsid w:val="7F720F69"/>
    <w:rsid w:val="7F7EADCD"/>
    <w:rsid w:val="7F988CB0"/>
    <w:rsid w:val="7F9AC5F6"/>
    <w:rsid w:val="7FAC7E55"/>
    <w:rsid w:val="7FD9E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4AA4B"/>
  <w15:chartTrackingRefBased/>
  <w15:docId w15:val="{0DFAA2C3-72AE-4A98-8EC0-3C663BB760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6AC02DC"/>
    <w:rPr>
      <w:lang w:val="en-GB"/>
    </w:rPr>
  </w:style>
  <w:style w:type="paragraph" w:styleId="Heading1">
    <w:name w:val="heading 1"/>
    <w:basedOn w:val="Normal"/>
    <w:next w:val="Normal"/>
    <w:link w:val="Heading1Char"/>
    <w:uiPriority w:val="9"/>
    <w:qFormat/>
    <w:rsid w:val="56AC02D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56AC02D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56AC02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6AC02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6AC02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6AC02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6AC02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6AC02D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6AC02DC"/>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56AC02DC"/>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56AC02D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56AC02DC"/>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56AC02D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6AC02DC"/>
    <w:pPr>
      <w:ind w:left="720"/>
      <w:contextualSpacing/>
    </w:pPr>
  </w:style>
  <w:style w:type="paragraph" w:styleId="TOC1">
    <w:name w:val="toc 1"/>
    <w:basedOn w:val="Normal"/>
    <w:next w:val="Normal"/>
    <w:uiPriority w:val="39"/>
    <w:unhideWhenUsed/>
    <w:rsid w:val="56AC02DC"/>
    <w:pPr>
      <w:spacing w:after="100"/>
    </w:pPr>
  </w:style>
  <w:style w:type="paragraph" w:styleId="TOC2">
    <w:name w:val="toc 2"/>
    <w:basedOn w:val="Normal"/>
    <w:next w:val="Normal"/>
    <w:uiPriority w:val="39"/>
    <w:unhideWhenUsed/>
    <w:rsid w:val="56AC02DC"/>
    <w:pPr>
      <w:spacing w:after="100"/>
      <w:ind w:left="220"/>
    </w:pPr>
  </w:style>
  <w:style w:type="paragraph" w:styleId="TOC3">
    <w:name w:val="toc 3"/>
    <w:basedOn w:val="Normal"/>
    <w:next w:val="Normal"/>
    <w:uiPriority w:val="39"/>
    <w:unhideWhenUsed/>
    <w:rsid w:val="56AC02DC"/>
    <w:pPr>
      <w:spacing w:after="100"/>
      <w:ind w:left="440"/>
    </w:pPr>
  </w:style>
  <w:style w:type="paragraph" w:styleId="TOC4">
    <w:name w:val="toc 4"/>
    <w:basedOn w:val="Normal"/>
    <w:next w:val="Normal"/>
    <w:uiPriority w:val="39"/>
    <w:unhideWhenUsed/>
    <w:rsid w:val="56AC02DC"/>
    <w:pPr>
      <w:spacing w:after="100"/>
      <w:ind w:left="660"/>
    </w:pPr>
  </w:style>
  <w:style w:type="paragraph" w:styleId="TOC5">
    <w:name w:val="toc 5"/>
    <w:basedOn w:val="Normal"/>
    <w:next w:val="Normal"/>
    <w:uiPriority w:val="39"/>
    <w:unhideWhenUsed/>
    <w:rsid w:val="56AC02DC"/>
    <w:pPr>
      <w:spacing w:after="100"/>
      <w:ind w:left="880"/>
    </w:pPr>
  </w:style>
  <w:style w:type="paragraph" w:styleId="TOC6">
    <w:name w:val="toc 6"/>
    <w:basedOn w:val="Normal"/>
    <w:next w:val="Normal"/>
    <w:uiPriority w:val="39"/>
    <w:unhideWhenUsed/>
    <w:rsid w:val="56AC02DC"/>
    <w:pPr>
      <w:spacing w:after="100"/>
      <w:ind w:left="1100"/>
    </w:pPr>
  </w:style>
  <w:style w:type="paragraph" w:styleId="TOC7">
    <w:name w:val="toc 7"/>
    <w:basedOn w:val="Normal"/>
    <w:next w:val="Normal"/>
    <w:uiPriority w:val="39"/>
    <w:unhideWhenUsed/>
    <w:rsid w:val="56AC02DC"/>
    <w:pPr>
      <w:spacing w:after="100"/>
      <w:ind w:left="1320"/>
    </w:pPr>
  </w:style>
  <w:style w:type="paragraph" w:styleId="TOC8">
    <w:name w:val="toc 8"/>
    <w:basedOn w:val="Normal"/>
    <w:next w:val="Normal"/>
    <w:uiPriority w:val="39"/>
    <w:unhideWhenUsed/>
    <w:rsid w:val="56AC02DC"/>
    <w:pPr>
      <w:spacing w:after="100"/>
      <w:ind w:left="1540"/>
    </w:pPr>
  </w:style>
  <w:style w:type="paragraph" w:styleId="TOC9">
    <w:name w:val="toc 9"/>
    <w:basedOn w:val="Normal"/>
    <w:next w:val="Normal"/>
    <w:uiPriority w:val="39"/>
    <w:unhideWhenUsed/>
    <w:rsid w:val="56AC02DC"/>
    <w:pPr>
      <w:spacing w:after="100"/>
      <w:ind w:left="1760"/>
    </w:pPr>
  </w:style>
  <w:style w:type="paragraph" w:styleId="EndnoteText">
    <w:name w:val="endnote text"/>
    <w:basedOn w:val="Normal"/>
    <w:uiPriority w:val="99"/>
    <w:semiHidden/>
    <w:unhideWhenUsed/>
    <w:rsid w:val="56AC02DC"/>
    <w:pPr>
      <w:spacing w:after="0" w:line="240" w:lineRule="auto"/>
    </w:pPr>
    <w:rPr>
      <w:sz w:val="20"/>
      <w:szCs w:val="20"/>
    </w:rPr>
  </w:style>
  <w:style w:type="paragraph" w:styleId="Footer">
    <w:name w:val="footer"/>
    <w:basedOn w:val="Normal"/>
    <w:uiPriority w:val="99"/>
    <w:unhideWhenUsed/>
    <w:rsid w:val="56AC02DC"/>
    <w:pPr>
      <w:tabs>
        <w:tab w:val="center" w:pos="4680"/>
        <w:tab w:val="right" w:pos="9360"/>
      </w:tabs>
      <w:spacing w:after="0" w:line="240" w:lineRule="auto"/>
    </w:pPr>
  </w:style>
  <w:style w:type="paragraph" w:styleId="FootnoteText">
    <w:name w:val="footnote text"/>
    <w:basedOn w:val="Normal"/>
    <w:uiPriority w:val="99"/>
    <w:semiHidden/>
    <w:unhideWhenUsed/>
    <w:rsid w:val="56AC02DC"/>
    <w:pPr>
      <w:spacing w:after="0" w:line="240" w:lineRule="auto"/>
    </w:pPr>
    <w:rPr>
      <w:sz w:val="20"/>
      <w:szCs w:val="20"/>
    </w:rPr>
  </w:style>
  <w:style w:type="paragraph" w:styleId="Header">
    <w:name w:val="header"/>
    <w:basedOn w:val="Normal"/>
    <w:uiPriority w:val="99"/>
    <w:unhideWhenUsed/>
    <w:rsid w:val="56AC02DC"/>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xml" Id="R6ae8e93cd3d04708" /><Relationship Type="http://schemas.openxmlformats.org/officeDocument/2006/relationships/footer" Target="footer.xml" Id="R474ccf332591464a" /><Relationship Type="http://schemas.openxmlformats.org/officeDocument/2006/relationships/image" Target="/media/image.png" Id="R0f590fcc6c2948ef" /><Relationship Type="http://schemas.openxmlformats.org/officeDocument/2006/relationships/hyperlink" Target="https://www.investopedia.com/terms/g/globalization.asp" TargetMode="External" Id="Ra8bfdced5958494c" /><Relationship Type="http://schemas.openxmlformats.org/officeDocument/2006/relationships/hyperlink" Target="https://www.greenbook.org/marketing-research/How-does-culture-affect-international-business" TargetMode="External" Id="R07fc0c1100ae497e" /><Relationship Type="http://schemas.openxmlformats.org/officeDocument/2006/relationships/hyperlink" Target="https://hbswk.hbs.edu/item/unilevera-case-study" TargetMode="External" Id="R3eab330883d14866" /><Relationship Type="http://schemas.openxmlformats.org/officeDocument/2006/relationships/hyperlink" Target="http://technorely.com/" TargetMode="External" Id="R14f0bde7a0ab4e58" /><Relationship Type="http://schemas.openxmlformats.org/officeDocument/2006/relationships/hyperlink" Target="https://technorely.com/insights/bridging-cultures-the-vital-role-of-cultural-awareness-and-etiquette-in-international-business-success" TargetMode="External" Id="Rbe249458bed946b1" /><Relationship Type="http://schemas.openxmlformats.org/officeDocument/2006/relationships/hyperlink" Target="https://www.globalbusinessculture.com/cultural-awareness-training/japan/" TargetMode="External" Id="Ra2d27ece898d4525" /><Relationship Type="http://schemas.openxmlformats.org/officeDocument/2006/relationships/hyperlink" Target="https://www.organimi.com/organizational-structures/unilever/" TargetMode="External" Id="Rbd9990021d3c47c9" /><Relationship Type="http://schemas.openxmlformats.org/officeDocument/2006/relationships/hyperlink" Target="https://panmore.com/sony-corporation-organizational-structure-pros-cons" TargetMode="External" Id="R38938e60187e4822" /><Relationship Type="http://schemas.openxmlformats.org/officeDocument/2006/relationships/hyperlink" Target="https://www.theculturefactor.com/country-comparison-tool?countries=japan%2Cunited+kingdom" TargetMode="External" Id="R8045350f46c54ade" /><Relationship Type="http://schemas.openxmlformats.org/officeDocument/2006/relationships/hyperlink" Target="https://www.unilever.co.uk/our-company/" TargetMode="External" Id="R876c3a420a184472" /><Relationship Type="http://schemas.openxmlformats.org/officeDocument/2006/relationships/hyperlink" Target="https://commonslibrary.parliament.uk/research-briefings/cbp-8982/" TargetMode="External" Id="R6e6f1e4fb4b74bad" /><Relationship Type="http://schemas.openxmlformats.org/officeDocument/2006/relationships/hyperlink" Target="https://en.wikipedia.org/wiki/Unilever" TargetMode="External" Id="Rf17b0ef1c44e444d" /><Relationship Type="http://schemas.openxmlformats.org/officeDocument/2006/relationships/hyperlink" Target="https://toppandigital.com/translation-blog/understanding-6-dimensions-uk-culture/" TargetMode="External" Id="R502bf49fe0f140fb" /><Relationship Type="http://schemas.openxmlformats.org/officeDocument/2006/relationships/image" Target="/media/image2.png" Id="Rb37286909ea345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Gabriele Certini (2018242)</dc:creator>
  <keywords/>
  <dc:description/>
  <lastModifiedBy>Luca Gerardi (2219573)</lastModifiedBy>
  <revision>57</revision>
  <dcterms:created xsi:type="dcterms:W3CDTF">2024-11-05T23:05:00.0000000Z</dcterms:created>
  <dcterms:modified xsi:type="dcterms:W3CDTF">2024-11-20T23:14:19.7264502Z</dcterms:modified>
</coreProperties>
</file>