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FDF92"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I am going to apply the Borton's Reflective Model (Borton, 1970) on a situation where I needed greater knowledge of section 76 of Social Services and Well-being Act 2014 (SSWBA 2014). I chose this piece of work because I started my career in England as a social worker and moved to Wales as a result the SSWBA 2014 was new to me. I will critically reflect on my professional development and then discuss how I will meet the 3 learning outcomes over the next 12 months.  </w:t>
      </w:r>
    </w:p>
    <w:p w14:paraId="64E0AAD8"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Stage 1: What?</w:t>
      </w:r>
    </w:p>
    <w:p w14:paraId="1A071343"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I presented my case in our pod session and my supervisor suggested that I could use section 76 of SSWBA 2014 if the mother could consent for her child to go and live with his maternal grandmother while she received treatment at home. My knowledge was limited on the use of section 76 of SSWBA 2014 as a result I will attend training and reading resources on case reviews around the use of consent in social work practice. Armed with this knowledge from these pod sessions, I was able to provide the family with adequate information they required and also advise them on other options that were available to the family. What went well was that the pod sessions were well attended as a result I gained exceptional knowledge from discussions and from research work in the social work library. This made me feel confident when I explained the options that were available to the family. </w:t>
      </w:r>
    </w:p>
    <w:p w14:paraId="1C7AAF4F"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Stage 2: So what?</w:t>
      </w:r>
    </w:p>
    <w:p w14:paraId="29A4257E"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I worked in collaboration with the family by arranging a family network meeting and using the systems theory to identify maternal grandmother as a protective factor. I was aware that families are emotionally interdependence and if one member is out of control others can come to help to reduce tension in others (Walker, 2012). But Laird (2010) challenged this by suggesting that many parents are feeling coerced by social workers into agreeing to their children being placed into foster placements and a high number of children do not have individual care plans. In future, I might need to inform families about independent advocate because they address the barriers and imbalances of power by ensuring that an individual’s human rights are recognised and respected. </w:t>
      </w:r>
    </w:p>
    <w:p w14:paraId="193F2AAB"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lastRenderedPageBreak/>
        <w:t xml:space="preserve">During this meeting I relied on my professional judgement which led me to agree with the family that the child could go and live with her grandmother without the fostering team completing the viability assessment as the usual practice. To be certain on my professional judgement I also took my work to supervision and pod discussions to get a greater understanding of the situation. I will continue to attend these pod sessions. </w:t>
      </w:r>
    </w:p>
    <w:p w14:paraId="27549812"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I found it difficult to apply analysis in my assessment to inform this intervention because the assessment style in Wales is different from England because of the use of different forms. As a result, my manager used my supervision to help me to analyse the assessment using the Signs of Safety Model (Turnell and Edwards,1999). I am aware that I need to develop my analysis skills suited to these forms by also attending report writing training and I will continue to seek feedback in supervision and peer reflection as this will improve my practice.  </w:t>
      </w:r>
    </w:p>
    <w:p w14:paraId="735ABBFC"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My area of concern was to improve my collaboration with the child to obtain his wishes and feelings, so that his voice is heard in the assessments. I am aware that one of the principles of the Children Act 1989 (Children Act, 1989) which state that children should be listened to and their voice must remain central to assessments. In future I am going to break down my work and prioritise certain areas of my assessments so that I can allocate specific time to such piece of work.  </w:t>
      </w:r>
    </w:p>
    <w:p w14:paraId="7AEA9D64"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Stage 3: Now what?</w:t>
      </w:r>
    </w:p>
    <w:p w14:paraId="15A5066F"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From this experience, I am aware that families can have access to advocacy services so that they can speak to an independent professional. I am going to read more about the independent advocacy and request leaflets so that such services are available to people in need of care. I have set myself to attend report writing training and attend refresher Signs of Safety sessions so that I can improve my analysis in assessments to inform interventions. Signs of Safety sessions will also help me to have a greater understanding of the forms so that I can improve on the quality of my assessments. The skills I learn in the training will help my collaborative working.  I will continue to attend the pod sessions to improve my learning and professional judgement. I am also going to read case reviews and research journals on the British Association of Social Workers (BASW, 2023) website so that I can further improve </w:t>
      </w:r>
      <w:r w:rsidRPr="00CA14A6">
        <w:rPr>
          <w:rFonts w:ascii="Arial" w:hAnsi="Arial" w:cs="Arial"/>
          <w:sz w:val="24"/>
          <w:szCs w:val="24"/>
        </w:rPr>
        <w:lastRenderedPageBreak/>
        <w:t xml:space="preserve">my knowledge on collaborative working with children and use of professional judgement in complex situations. </w:t>
      </w:r>
    </w:p>
    <w:p w14:paraId="76F48299" w14:textId="77777777" w:rsidR="00CA14A6" w:rsidRPr="00CA14A6" w:rsidRDefault="00CA14A6" w:rsidP="00CA14A6">
      <w:pPr>
        <w:spacing w:before="240" w:line="360" w:lineRule="auto"/>
        <w:rPr>
          <w:rFonts w:ascii="Arial" w:hAnsi="Arial" w:cs="Arial"/>
          <w:sz w:val="24"/>
          <w:szCs w:val="24"/>
        </w:rPr>
      </w:pPr>
    </w:p>
    <w:p w14:paraId="1D432337"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Words - 802</w:t>
      </w:r>
    </w:p>
    <w:p w14:paraId="33AAC3BB" w14:textId="77777777" w:rsidR="00CA14A6" w:rsidRPr="00CA14A6" w:rsidRDefault="00CA14A6" w:rsidP="00CA14A6">
      <w:pPr>
        <w:spacing w:before="240" w:line="360" w:lineRule="auto"/>
        <w:rPr>
          <w:rFonts w:ascii="Arial" w:hAnsi="Arial" w:cs="Arial"/>
          <w:sz w:val="24"/>
          <w:szCs w:val="24"/>
        </w:rPr>
      </w:pPr>
    </w:p>
    <w:p w14:paraId="3923B31A"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Reference list</w:t>
      </w:r>
    </w:p>
    <w:p w14:paraId="299AC1F1"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BASW (2023) [Online]. Available at: https://new.basw.co.uk/policy-practice/research-and-knowledge/research-journals (Accessed 10th February 2024). </w:t>
      </w:r>
    </w:p>
    <w:p w14:paraId="310EF7B2" w14:textId="77777777" w:rsidR="00CA14A6" w:rsidRPr="00CA14A6" w:rsidRDefault="00CA14A6" w:rsidP="00CA14A6">
      <w:pPr>
        <w:spacing w:before="240" w:line="360" w:lineRule="auto"/>
        <w:rPr>
          <w:rFonts w:ascii="Arial" w:hAnsi="Arial" w:cs="Arial"/>
          <w:sz w:val="24"/>
          <w:szCs w:val="24"/>
        </w:rPr>
      </w:pPr>
    </w:p>
    <w:p w14:paraId="26412389"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 xml:space="preserve">Borton, T (1970). Reach, touch and teach. Hutchinson. New York. </w:t>
      </w:r>
    </w:p>
    <w:p w14:paraId="2BFCF744"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Children Act (1989) [Online] Available at: http://www.legislation.gov.uk/ukpga/1989/41 (Accessed 29th March 2021)</w:t>
      </w:r>
    </w:p>
    <w:p w14:paraId="22A6C3E5" w14:textId="77777777" w:rsidR="00CA14A6" w:rsidRPr="00CA14A6" w:rsidRDefault="00CA14A6" w:rsidP="00CA14A6">
      <w:pPr>
        <w:spacing w:before="240" w:line="360" w:lineRule="auto"/>
        <w:rPr>
          <w:rFonts w:ascii="Arial" w:hAnsi="Arial" w:cs="Arial"/>
          <w:sz w:val="24"/>
          <w:szCs w:val="24"/>
        </w:rPr>
      </w:pPr>
    </w:p>
    <w:p w14:paraId="72B5FA03"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Laird, S (2010) Practical Social Work Law: Analysing Court Cases and Inquiries. 1st edition. Routledge. United Kingdom.</w:t>
      </w:r>
    </w:p>
    <w:p w14:paraId="4A452C6A"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Turnell, A and Edwards, S (1999). Signs of safety: A solution and safety oriented approach to child protection. Norton. New York.</w:t>
      </w:r>
    </w:p>
    <w:p w14:paraId="5AC5CAEE" w14:textId="77777777" w:rsidR="00CA14A6" w:rsidRPr="00CA14A6" w:rsidRDefault="00CA14A6" w:rsidP="00CA14A6">
      <w:pPr>
        <w:spacing w:before="240" w:line="360" w:lineRule="auto"/>
        <w:rPr>
          <w:rFonts w:ascii="Arial" w:hAnsi="Arial" w:cs="Arial"/>
          <w:sz w:val="24"/>
          <w:szCs w:val="24"/>
        </w:rPr>
      </w:pPr>
    </w:p>
    <w:p w14:paraId="7106DFEE"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Walker, S (2015) Effective Social Work with Children, Young People and Families: Putting Systems Theory into Practice. SAGE Publications. United Kingdom.</w:t>
      </w:r>
    </w:p>
    <w:p w14:paraId="2FC994A3" w14:textId="77777777" w:rsidR="00CA14A6" w:rsidRPr="00CA14A6" w:rsidRDefault="00CA14A6" w:rsidP="00CA14A6">
      <w:pPr>
        <w:spacing w:before="240" w:line="360" w:lineRule="auto"/>
        <w:rPr>
          <w:rFonts w:ascii="Arial" w:hAnsi="Arial" w:cs="Arial"/>
          <w:sz w:val="24"/>
          <w:szCs w:val="24"/>
        </w:rPr>
      </w:pPr>
    </w:p>
    <w:p w14:paraId="63580FB3" w14:textId="77777777" w:rsidR="00CA14A6" w:rsidRPr="00CA14A6" w:rsidRDefault="00CA14A6" w:rsidP="00CA14A6">
      <w:pPr>
        <w:spacing w:before="240" w:line="360" w:lineRule="auto"/>
        <w:rPr>
          <w:rFonts w:ascii="Arial" w:hAnsi="Arial" w:cs="Arial"/>
          <w:sz w:val="24"/>
          <w:szCs w:val="24"/>
        </w:rPr>
      </w:pPr>
      <w:r w:rsidRPr="00CA14A6">
        <w:rPr>
          <w:rFonts w:ascii="Arial" w:hAnsi="Arial" w:cs="Arial"/>
          <w:sz w:val="24"/>
          <w:szCs w:val="24"/>
        </w:rPr>
        <w:t>Welsh Government (2014) Social Services and Well-being (Wales) Act [Online]. Available atwww.legislation.gov.uk/</w:t>
      </w:r>
      <w:proofErr w:type="spellStart"/>
      <w:r w:rsidRPr="00CA14A6">
        <w:rPr>
          <w:rFonts w:ascii="Arial" w:hAnsi="Arial" w:cs="Arial"/>
          <w:sz w:val="24"/>
          <w:szCs w:val="24"/>
        </w:rPr>
        <w:t>anaw</w:t>
      </w:r>
      <w:proofErr w:type="spellEnd"/>
      <w:r w:rsidRPr="00CA14A6">
        <w:rPr>
          <w:rFonts w:ascii="Arial" w:hAnsi="Arial" w:cs="Arial"/>
          <w:sz w:val="24"/>
          <w:szCs w:val="24"/>
        </w:rPr>
        <w:t>/2014/4/pdfs/anaw_20140004_en.pdf (Accessed 10 February 2024)</w:t>
      </w:r>
    </w:p>
    <w:p w14:paraId="12960335" w14:textId="77777777" w:rsidR="00CA14A6" w:rsidRDefault="00CA14A6" w:rsidP="00B657E8">
      <w:pPr>
        <w:spacing w:before="240" w:line="360" w:lineRule="auto"/>
        <w:rPr>
          <w:rFonts w:ascii="Arial" w:hAnsi="Arial" w:cs="Arial"/>
          <w:sz w:val="24"/>
          <w:szCs w:val="24"/>
        </w:rPr>
      </w:pPr>
    </w:p>
    <w:p w14:paraId="1758E299" w14:textId="77777777" w:rsidR="00CA14A6" w:rsidRDefault="00CA14A6" w:rsidP="00B657E8">
      <w:pPr>
        <w:spacing w:before="240" w:line="360" w:lineRule="auto"/>
        <w:rPr>
          <w:rFonts w:ascii="Arial" w:hAnsi="Arial" w:cs="Arial"/>
          <w:sz w:val="24"/>
          <w:szCs w:val="24"/>
        </w:rPr>
      </w:pPr>
    </w:p>
    <w:p w14:paraId="5652B48A" w14:textId="77777777" w:rsidR="00CA14A6" w:rsidRDefault="00CA14A6" w:rsidP="00B657E8">
      <w:pPr>
        <w:spacing w:before="240" w:line="360" w:lineRule="auto"/>
        <w:rPr>
          <w:rFonts w:ascii="Arial" w:hAnsi="Arial" w:cs="Arial"/>
          <w:sz w:val="24"/>
          <w:szCs w:val="24"/>
        </w:rPr>
      </w:pPr>
    </w:p>
    <w:p w14:paraId="11042F3B" w14:textId="77777777" w:rsidR="00CA14A6" w:rsidRDefault="00CA14A6" w:rsidP="00B657E8">
      <w:pPr>
        <w:spacing w:before="240" w:line="360" w:lineRule="auto"/>
        <w:rPr>
          <w:rFonts w:ascii="Arial" w:hAnsi="Arial" w:cs="Arial"/>
          <w:sz w:val="24"/>
          <w:szCs w:val="24"/>
        </w:rPr>
      </w:pPr>
    </w:p>
    <w:p w14:paraId="3CD164C8" w14:textId="3DE4E3CE" w:rsidR="006A2F9F" w:rsidRPr="00B657E8" w:rsidRDefault="006A2F9F" w:rsidP="00B657E8">
      <w:pPr>
        <w:spacing w:before="240" w:line="360" w:lineRule="auto"/>
        <w:rPr>
          <w:rFonts w:ascii="Arial" w:hAnsi="Arial" w:cs="Arial"/>
          <w:sz w:val="24"/>
          <w:szCs w:val="24"/>
        </w:rPr>
      </w:pPr>
      <w:r w:rsidRPr="00B657E8">
        <w:rPr>
          <w:rFonts w:ascii="Arial" w:hAnsi="Arial" w:cs="Arial"/>
          <w:sz w:val="24"/>
          <w:szCs w:val="24"/>
        </w:rPr>
        <w:t>I am going to use the</w:t>
      </w:r>
      <w:r w:rsidR="00FA5529" w:rsidRPr="00FA5529">
        <w:t xml:space="preserve"> </w:t>
      </w:r>
      <w:r w:rsidR="00FA5529" w:rsidRPr="00FA5529">
        <w:rPr>
          <w:rFonts w:ascii="Arial" w:hAnsi="Arial" w:cs="Arial"/>
          <w:sz w:val="24"/>
          <w:szCs w:val="24"/>
        </w:rPr>
        <w:t>Borton's Reflective Model (Borton, 1970</w:t>
      </w:r>
      <w:r w:rsidR="003426E9" w:rsidRPr="00FA5529">
        <w:rPr>
          <w:rFonts w:ascii="Arial" w:hAnsi="Arial" w:cs="Arial"/>
          <w:sz w:val="24"/>
          <w:szCs w:val="24"/>
        </w:rPr>
        <w:t xml:space="preserve">) </w:t>
      </w:r>
      <w:r w:rsidR="003426E9" w:rsidRPr="00B657E8">
        <w:rPr>
          <w:rFonts w:ascii="Arial" w:hAnsi="Arial" w:cs="Arial"/>
          <w:sz w:val="24"/>
          <w:szCs w:val="24"/>
        </w:rPr>
        <w:t>to</w:t>
      </w:r>
      <w:r w:rsidRPr="00B657E8">
        <w:rPr>
          <w:rFonts w:ascii="Arial" w:hAnsi="Arial" w:cs="Arial"/>
          <w:sz w:val="24"/>
          <w:szCs w:val="24"/>
        </w:rPr>
        <w:t xml:space="preserve"> reflect on my </w:t>
      </w:r>
      <w:r w:rsidR="009B5CE5" w:rsidRPr="00B657E8">
        <w:rPr>
          <w:rFonts w:ascii="Arial" w:hAnsi="Arial" w:cs="Arial"/>
          <w:sz w:val="24"/>
          <w:szCs w:val="24"/>
        </w:rPr>
        <w:t xml:space="preserve">personal development plan </w:t>
      </w:r>
      <w:r w:rsidR="006D1DC3" w:rsidRPr="00B657E8">
        <w:rPr>
          <w:rFonts w:ascii="Arial" w:hAnsi="Arial" w:cs="Arial"/>
          <w:sz w:val="24"/>
          <w:szCs w:val="24"/>
        </w:rPr>
        <w:t xml:space="preserve">consisting of my learning needs I identified in part 1(a). </w:t>
      </w:r>
      <w:r w:rsidR="00893B14" w:rsidRPr="00B657E8">
        <w:rPr>
          <w:rFonts w:ascii="Arial" w:hAnsi="Arial" w:cs="Arial"/>
          <w:sz w:val="24"/>
          <w:szCs w:val="24"/>
        </w:rPr>
        <w:t xml:space="preserve">I am also going to </w:t>
      </w:r>
      <w:r w:rsidR="009815B7" w:rsidRPr="00B657E8">
        <w:rPr>
          <w:rFonts w:ascii="Arial" w:hAnsi="Arial" w:cs="Arial"/>
          <w:sz w:val="24"/>
          <w:szCs w:val="24"/>
        </w:rPr>
        <w:t>identify</w:t>
      </w:r>
      <w:r w:rsidR="006E1688" w:rsidRPr="00B657E8">
        <w:rPr>
          <w:rFonts w:ascii="Arial" w:hAnsi="Arial" w:cs="Arial"/>
          <w:sz w:val="24"/>
          <w:szCs w:val="24"/>
        </w:rPr>
        <w:t xml:space="preserve"> </w:t>
      </w:r>
      <w:r w:rsidR="00893B14" w:rsidRPr="00B657E8">
        <w:rPr>
          <w:rFonts w:ascii="Arial" w:hAnsi="Arial" w:cs="Arial"/>
          <w:sz w:val="24"/>
          <w:szCs w:val="24"/>
        </w:rPr>
        <w:t>my future learning needs</w:t>
      </w:r>
      <w:r w:rsidR="00280216" w:rsidRPr="00B657E8">
        <w:rPr>
          <w:rFonts w:ascii="Arial" w:hAnsi="Arial" w:cs="Arial"/>
          <w:sz w:val="24"/>
          <w:szCs w:val="24"/>
        </w:rPr>
        <w:t xml:space="preserve"> beyond </w:t>
      </w:r>
      <w:r w:rsidR="009815B7" w:rsidRPr="00B657E8">
        <w:rPr>
          <w:rFonts w:ascii="Arial" w:hAnsi="Arial" w:cs="Arial"/>
          <w:sz w:val="24"/>
          <w:szCs w:val="24"/>
        </w:rPr>
        <w:t>my first year in employment.</w:t>
      </w:r>
    </w:p>
    <w:p w14:paraId="0F990C85" w14:textId="77777777" w:rsidR="00DF01F1" w:rsidRDefault="00DF01F1" w:rsidP="00DF01F1">
      <w:pPr>
        <w:spacing w:before="240" w:line="360" w:lineRule="auto"/>
        <w:rPr>
          <w:rFonts w:ascii="Arial" w:hAnsi="Arial" w:cs="Arial"/>
          <w:sz w:val="24"/>
          <w:szCs w:val="24"/>
          <w:u w:val="single"/>
        </w:rPr>
      </w:pPr>
      <w:r>
        <w:rPr>
          <w:rFonts w:ascii="Arial" w:hAnsi="Arial" w:cs="Arial"/>
          <w:sz w:val="24"/>
          <w:szCs w:val="24"/>
          <w:u w:val="single"/>
        </w:rPr>
        <w:t>Stage 1: What?</w:t>
      </w:r>
    </w:p>
    <w:p w14:paraId="6495EC6B" w14:textId="28A097B4" w:rsidR="0061456E" w:rsidRDefault="00DF01F1" w:rsidP="00B657E8">
      <w:pPr>
        <w:spacing w:line="360" w:lineRule="auto"/>
        <w:rPr>
          <w:rFonts w:ascii="Arial" w:hAnsi="Arial" w:cs="Arial"/>
          <w:sz w:val="24"/>
          <w:szCs w:val="24"/>
        </w:rPr>
      </w:pPr>
      <w:r>
        <w:rPr>
          <w:rFonts w:ascii="Arial" w:hAnsi="Arial" w:cs="Arial"/>
          <w:sz w:val="24"/>
          <w:szCs w:val="24"/>
        </w:rPr>
        <w:t>I have read</w:t>
      </w:r>
      <w:r w:rsidR="00594AE5">
        <w:rPr>
          <w:rFonts w:ascii="Arial" w:hAnsi="Arial" w:cs="Arial"/>
          <w:sz w:val="24"/>
          <w:szCs w:val="24"/>
        </w:rPr>
        <w:t xml:space="preserve"> resources around</w:t>
      </w:r>
      <w:r>
        <w:rPr>
          <w:rFonts w:ascii="Arial" w:hAnsi="Arial" w:cs="Arial"/>
          <w:sz w:val="24"/>
          <w:szCs w:val="24"/>
        </w:rPr>
        <w:t xml:space="preserve"> advocacy</w:t>
      </w:r>
      <w:r w:rsidR="007B0F24">
        <w:rPr>
          <w:rFonts w:ascii="Arial" w:hAnsi="Arial" w:cs="Arial"/>
          <w:sz w:val="24"/>
          <w:szCs w:val="24"/>
        </w:rPr>
        <w:t xml:space="preserve"> services</w:t>
      </w:r>
      <w:r>
        <w:rPr>
          <w:rFonts w:ascii="Arial" w:hAnsi="Arial" w:cs="Arial"/>
          <w:sz w:val="24"/>
          <w:szCs w:val="24"/>
        </w:rPr>
        <w:t xml:space="preserve"> </w:t>
      </w:r>
      <w:r w:rsidR="00594AE5">
        <w:rPr>
          <w:rFonts w:ascii="Arial" w:hAnsi="Arial" w:cs="Arial"/>
          <w:sz w:val="24"/>
          <w:szCs w:val="24"/>
        </w:rPr>
        <w:t xml:space="preserve">from the local library </w:t>
      </w:r>
      <w:r w:rsidR="00BF44CF">
        <w:rPr>
          <w:rFonts w:ascii="Arial" w:hAnsi="Arial" w:cs="Arial"/>
          <w:sz w:val="24"/>
          <w:szCs w:val="24"/>
        </w:rPr>
        <w:t>and</w:t>
      </w:r>
      <w:r w:rsidR="007B0F24">
        <w:rPr>
          <w:rFonts w:ascii="Arial" w:hAnsi="Arial" w:cs="Arial"/>
          <w:sz w:val="24"/>
          <w:szCs w:val="24"/>
        </w:rPr>
        <w:t xml:space="preserve"> shared this knowledge </w:t>
      </w:r>
      <w:r w:rsidR="00194295">
        <w:rPr>
          <w:rFonts w:ascii="Arial" w:hAnsi="Arial" w:cs="Arial"/>
          <w:sz w:val="24"/>
          <w:szCs w:val="24"/>
        </w:rPr>
        <w:t xml:space="preserve">with </w:t>
      </w:r>
      <w:r w:rsidR="007B0F24">
        <w:rPr>
          <w:rFonts w:ascii="Arial" w:hAnsi="Arial" w:cs="Arial"/>
          <w:sz w:val="24"/>
          <w:szCs w:val="24"/>
        </w:rPr>
        <w:t xml:space="preserve">families I am working with at the moment. </w:t>
      </w:r>
      <w:r w:rsidR="00BF44CF">
        <w:rPr>
          <w:rFonts w:ascii="Arial" w:hAnsi="Arial" w:cs="Arial"/>
          <w:sz w:val="24"/>
          <w:szCs w:val="24"/>
        </w:rPr>
        <w:t xml:space="preserve">I have found out that </w:t>
      </w:r>
      <w:r w:rsidR="009777CC">
        <w:rPr>
          <w:rFonts w:ascii="Arial" w:hAnsi="Arial" w:cs="Arial"/>
          <w:sz w:val="24"/>
          <w:szCs w:val="24"/>
        </w:rPr>
        <w:t>the families that are using advocacy services have been</w:t>
      </w:r>
      <w:r w:rsidR="00BF44CF">
        <w:rPr>
          <w:rFonts w:ascii="Arial" w:hAnsi="Arial" w:cs="Arial"/>
          <w:sz w:val="24"/>
          <w:szCs w:val="24"/>
        </w:rPr>
        <w:t xml:space="preserve"> empowered to </w:t>
      </w:r>
      <w:r w:rsidR="009777CC">
        <w:rPr>
          <w:rFonts w:ascii="Arial" w:hAnsi="Arial" w:cs="Arial"/>
          <w:sz w:val="24"/>
          <w:szCs w:val="24"/>
        </w:rPr>
        <w:t>make</w:t>
      </w:r>
      <w:r w:rsidR="00BF44CF">
        <w:rPr>
          <w:rFonts w:ascii="Arial" w:hAnsi="Arial" w:cs="Arial"/>
          <w:sz w:val="24"/>
          <w:szCs w:val="24"/>
        </w:rPr>
        <w:t xml:space="preserve"> </w:t>
      </w:r>
      <w:r w:rsidR="008475AC">
        <w:rPr>
          <w:rFonts w:ascii="Arial" w:hAnsi="Arial" w:cs="Arial"/>
          <w:sz w:val="24"/>
          <w:szCs w:val="24"/>
        </w:rPr>
        <w:t xml:space="preserve">their own </w:t>
      </w:r>
      <w:r w:rsidR="00BF44CF">
        <w:rPr>
          <w:rFonts w:ascii="Arial" w:hAnsi="Arial" w:cs="Arial"/>
          <w:sz w:val="24"/>
          <w:szCs w:val="24"/>
        </w:rPr>
        <w:t xml:space="preserve">decisions </w:t>
      </w:r>
      <w:r w:rsidR="00972B5C">
        <w:rPr>
          <w:rFonts w:ascii="Arial" w:hAnsi="Arial" w:cs="Arial"/>
          <w:sz w:val="24"/>
          <w:szCs w:val="24"/>
        </w:rPr>
        <w:t>result</w:t>
      </w:r>
      <w:r w:rsidR="00F96016">
        <w:rPr>
          <w:rFonts w:ascii="Arial" w:hAnsi="Arial" w:cs="Arial"/>
          <w:sz w:val="24"/>
          <w:szCs w:val="24"/>
        </w:rPr>
        <w:t>ing</w:t>
      </w:r>
      <w:r w:rsidR="00972B5C">
        <w:rPr>
          <w:rFonts w:ascii="Arial" w:hAnsi="Arial" w:cs="Arial"/>
          <w:sz w:val="24"/>
          <w:szCs w:val="24"/>
        </w:rPr>
        <w:t xml:space="preserve"> in robust safety plans which </w:t>
      </w:r>
      <w:r w:rsidR="00D93B6A">
        <w:rPr>
          <w:rFonts w:ascii="Arial" w:hAnsi="Arial" w:cs="Arial"/>
          <w:sz w:val="24"/>
          <w:szCs w:val="24"/>
        </w:rPr>
        <w:t>keeps</w:t>
      </w:r>
      <w:r w:rsidR="00972B5C">
        <w:rPr>
          <w:rFonts w:ascii="Arial" w:hAnsi="Arial" w:cs="Arial"/>
          <w:sz w:val="24"/>
          <w:szCs w:val="24"/>
        </w:rPr>
        <w:t xml:space="preserve"> children safe</w:t>
      </w:r>
      <w:r w:rsidR="00BF44CF">
        <w:rPr>
          <w:rFonts w:ascii="Arial" w:hAnsi="Arial" w:cs="Arial"/>
          <w:sz w:val="24"/>
          <w:szCs w:val="24"/>
        </w:rPr>
        <w:t>. The report writing training is fully booked as a result I continue</w:t>
      </w:r>
      <w:r w:rsidR="00B54475">
        <w:rPr>
          <w:rFonts w:ascii="Arial" w:hAnsi="Arial" w:cs="Arial"/>
          <w:sz w:val="24"/>
          <w:szCs w:val="24"/>
        </w:rPr>
        <w:t xml:space="preserve"> </w:t>
      </w:r>
      <w:r w:rsidR="00BF44CF">
        <w:rPr>
          <w:rFonts w:ascii="Arial" w:hAnsi="Arial" w:cs="Arial"/>
          <w:sz w:val="24"/>
          <w:szCs w:val="24"/>
        </w:rPr>
        <w:t>to u</w:t>
      </w:r>
      <w:r w:rsidR="000E0599">
        <w:rPr>
          <w:rFonts w:ascii="Arial" w:hAnsi="Arial" w:cs="Arial"/>
          <w:sz w:val="24"/>
          <w:szCs w:val="24"/>
        </w:rPr>
        <w:t>tilise</w:t>
      </w:r>
      <w:r w:rsidR="00BF44CF">
        <w:rPr>
          <w:rFonts w:ascii="Arial" w:hAnsi="Arial" w:cs="Arial"/>
          <w:sz w:val="24"/>
          <w:szCs w:val="24"/>
        </w:rPr>
        <w:t xml:space="preserve"> supervisions and pod sessions to improve my analysis skills</w:t>
      </w:r>
      <w:r w:rsidR="00361A36">
        <w:rPr>
          <w:rFonts w:ascii="Arial" w:hAnsi="Arial" w:cs="Arial"/>
          <w:sz w:val="24"/>
          <w:szCs w:val="24"/>
        </w:rPr>
        <w:t xml:space="preserve"> and </w:t>
      </w:r>
      <w:r w:rsidR="00F47C49">
        <w:rPr>
          <w:rFonts w:ascii="Arial" w:hAnsi="Arial" w:cs="Arial"/>
          <w:sz w:val="24"/>
          <w:szCs w:val="24"/>
        </w:rPr>
        <w:t xml:space="preserve">as platforms to </w:t>
      </w:r>
      <w:r w:rsidR="00361A36">
        <w:rPr>
          <w:rFonts w:ascii="Arial" w:hAnsi="Arial" w:cs="Arial"/>
          <w:sz w:val="24"/>
          <w:szCs w:val="24"/>
        </w:rPr>
        <w:t xml:space="preserve">reflect on </w:t>
      </w:r>
      <w:r w:rsidR="00972B5C">
        <w:rPr>
          <w:rFonts w:ascii="Arial" w:hAnsi="Arial" w:cs="Arial"/>
          <w:sz w:val="24"/>
          <w:szCs w:val="24"/>
        </w:rPr>
        <w:t>decision making</w:t>
      </w:r>
      <w:r w:rsidR="00361A36">
        <w:rPr>
          <w:rFonts w:ascii="Arial" w:hAnsi="Arial" w:cs="Arial"/>
          <w:sz w:val="24"/>
          <w:szCs w:val="24"/>
        </w:rPr>
        <w:t xml:space="preserve"> </w:t>
      </w:r>
      <w:r w:rsidR="00F96016">
        <w:rPr>
          <w:rFonts w:ascii="Arial" w:hAnsi="Arial" w:cs="Arial"/>
          <w:sz w:val="24"/>
          <w:szCs w:val="24"/>
        </w:rPr>
        <w:t>o</w:t>
      </w:r>
      <w:r w:rsidR="00361A36">
        <w:rPr>
          <w:rFonts w:ascii="Arial" w:hAnsi="Arial" w:cs="Arial"/>
          <w:sz w:val="24"/>
          <w:szCs w:val="24"/>
        </w:rPr>
        <w:t>n complex situations</w:t>
      </w:r>
      <w:r w:rsidR="00246B26">
        <w:rPr>
          <w:rFonts w:ascii="Arial" w:hAnsi="Arial" w:cs="Arial"/>
          <w:sz w:val="24"/>
          <w:szCs w:val="24"/>
        </w:rPr>
        <w:t>.</w:t>
      </w:r>
      <w:r w:rsidR="009B1E0D" w:rsidRPr="00B657E8">
        <w:rPr>
          <w:rFonts w:ascii="Arial" w:hAnsi="Arial" w:cs="Arial"/>
          <w:sz w:val="24"/>
          <w:szCs w:val="24"/>
        </w:rPr>
        <w:t xml:space="preserve"> </w:t>
      </w:r>
      <w:r w:rsidR="00C224DA">
        <w:rPr>
          <w:rFonts w:ascii="Arial" w:hAnsi="Arial" w:cs="Arial"/>
          <w:sz w:val="24"/>
          <w:szCs w:val="24"/>
        </w:rPr>
        <w:t>The learning I got from</w:t>
      </w:r>
      <w:r w:rsidR="009B1E0D" w:rsidRPr="00B657E8">
        <w:rPr>
          <w:rFonts w:ascii="Arial" w:hAnsi="Arial" w:cs="Arial"/>
          <w:sz w:val="24"/>
          <w:szCs w:val="24"/>
        </w:rPr>
        <w:t xml:space="preserve"> </w:t>
      </w:r>
      <w:r w:rsidR="00693F29">
        <w:rPr>
          <w:rFonts w:ascii="Arial" w:hAnsi="Arial" w:cs="Arial"/>
          <w:sz w:val="24"/>
          <w:szCs w:val="24"/>
        </w:rPr>
        <w:t>read</w:t>
      </w:r>
      <w:r w:rsidR="00C224DA">
        <w:rPr>
          <w:rFonts w:ascii="Arial" w:hAnsi="Arial" w:cs="Arial"/>
          <w:sz w:val="24"/>
          <w:szCs w:val="24"/>
        </w:rPr>
        <w:t>ing</w:t>
      </w:r>
      <w:r w:rsidR="00693F29">
        <w:rPr>
          <w:rFonts w:ascii="Arial" w:hAnsi="Arial" w:cs="Arial"/>
          <w:sz w:val="24"/>
          <w:szCs w:val="24"/>
        </w:rPr>
        <w:t xml:space="preserve"> </w:t>
      </w:r>
      <w:r w:rsidR="00693F29" w:rsidRPr="00693F29">
        <w:rPr>
          <w:rFonts w:ascii="Arial" w:hAnsi="Arial" w:cs="Arial"/>
          <w:sz w:val="24"/>
          <w:szCs w:val="24"/>
        </w:rPr>
        <w:t xml:space="preserve">care reviews and research journals </w:t>
      </w:r>
      <w:r w:rsidR="00C224DA">
        <w:rPr>
          <w:rFonts w:ascii="Arial" w:hAnsi="Arial" w:cs="Arial"/>
          <w:sz w:val="24"/>
          <w:szCs w:val="24"/>
        </w:rPr>
        <w:t xml:space="preserve">has </w:t>
      </w:r>
      <w:r w:rsidR="00996951">
        <w:rPr>
          <w:rFonts w:ascii="Arial" w:hAnsi="Arial" w:cs="Arial"/>
          <w:sz w:val="24"/>
          <w:szCs w:val="24"/>
        </w:rPr>
        <w:t>helped me</w:t>
      </w:r>
      <w:r w:rsidR="00693F29">
        <w:rPr>
          <w:rFonts w:ascii="Arial" w:hAnsi="Arial" w:cs="Arial"/>
          <w:sz w:val="24"/>
          <w:szCs w:val="24"/>
        </w:rPr>
        <w:t xml:space="preserve"> to create holistic assessments</w:t>
      </w:r>
      <w:r w:rsidR="00C224DA">
        <w:rPr>
          <w:rFonts w:ascii="Arial" w:hAnsi="Arial" w:cs="Arial"/>
          <w:sz w:val="24"/>
          <w:szCs w:val="24"/>
        </w:rPr>
        <w:t xml:space="preserve"> through</w:t>
      </w:r>
      <w:r w:rsidR="00693F29">
        <w:rPr>
          <w:rFonts w:ascii="Arial" w:hAnsi="Arial" w:cs="Arial"/>
          <w:sz w:val="24"/>
          <w:szCs w:val="24"/>
        </w:rPr>
        <w:t xml:space="preserve"> </w:t>
      </w:r>
      <w:r w:rsidR="00F96016">
        <w:rPr>
          <w:rFonts w:ascii="Arial" w:hAnsi="Arial" w:cs="Arial"/>
          <w:sz w:val="24"/>
          <w:szCs w:val="24"/>
        </w:rPr>
        <w:t xml:space="preserve">improved </w:t>
      </w:r>
      <w:r w:rsidR="00EE3A7B">
        <w:rPr>
          <w:rFonts w:ascii="Arial" w:hAnsi="Arial" w:cs="Arial"/>
          <w:sz w:val="24"/>
          <w:szCs w:val="24"/>
        </w:rPr>
        <w:t>m</w:t>
      </w:r>
      <w:r w:rsidR="00EE3A7B" w:rsidRPr="00EE3A7B">
        <w:rPr>
          <w:rFonts w:ascii="Arial" w:hAnsi="Arial" w:cs="Arial"/>
          <w:sz w:val="24"/>
          <w:szCs w:val="24"/>
        </w:rPr>
        <w:t>ulti-agency safeguarding work</w:t>
      </w:r>
      <w:r w:rsidR="00EE3A7B">
        <w:rPr>
          <w:rFonts w:ascii="Arial" w:hAnsi="Arial" w:cs="Arial"/>
          <w:sz w:val="24"/>
          <w:szCs w:val="24"/>
        </w:rPr>
        <w:t xml:space="preserve">. </w:t>
      </w:r>
      <w:r w:rsidR="00691EC0">
        <w:rPr>
          <w:rFonts w:ascii="Arial" w:hAnsi="Arial" w:cs="Arial"/>
          <w:sz w:val="24"/>
          <w:szCs w:val="24"/>
        </w:rPr>
        <w:t>However,</w:t>
      </w:r>
      <w:r w:rsidR="00323455">
        <w:rPr>
          <w:rFonts w:ascii="Arial" w:hAnsi="Arial" w:cs="Arial"/>
          <w:sz w:val="24"/>
          <w:szCs w:val="24"/>
        </w:rPr>
        <w:t xml:space="preserve"> </w:t>
      </w:r>
      <w:r w:rsidR="00691EC0">
        <w:rPr>
          <w:rFonts w:ascii="Arial" w:hAnsi="Arial" w:cs="Arial"/>
          <w:sz w:val="24"/>
          <w:szCs w:val="24"/>
        </w:rPr>
        <w:t>in some meeting</w:t>
      </w:r>
      <w:r w:rsidR="00B06DFA">
        <w:rPr>
          <w:rFonts w:ascii="Arial" w:hAnsi="Arial" w:cs="Arial"/>
          <w:sz w:val="24"/>
          <w:szCs w:val="24"/>
        </w:rPr>
        <w:t>s</w:t>
      </w:r>
      <w:r w:rsidR="00691EC0">
        <w:rPr>
          <w:rFonts w:ascii="Arial" w:hAnsi="Arial" w:cs="Arial"/>
          <w:sz w:val="24"/>
          <w:szCs w:val="24"/>
        </w:rPr>
        <w:t xml:space="preserve"> I did </w:t>
      </w:r>
      <w:r w:rsidR="00691EC0" w:rsidRPr="00691EC0">
        <w:rPr>
          <w:rFonts w:ascii="Arial" w:hAnsi="Arial" w:cs="Arial"/>
          <w:sz w:val="24"/>
          <w:szCs w:val="24"/>
        </w:rPr>
        <w:t xml:space="preserve">sense jostling of power which </w:t>
      </w:r>
      <w:r w:rsidR="00BD7047">
        <w:rPr>
          <w:rFonts w:ascii="Arial" w:hAnsi="Arial" w:cs="Arial"/>
          <w:sz w:val="24"/>
          <w:szCs w:val="24"/>
        </w:rPr>
        <w:t xml:space="preserve">Crawford (2012) </w:t>
      </w:r>
      <w:r w:rsidR="00691EC0" w:rsidRPr="00691EC0">
        <w:rPr>
          <w:rFonts w:ascii="Arial" w:hAnsi="Arial" w:cs="Arial"/>
          <w:sz w:val="24"/>
          <w:szCs w:val="24"/>
        </w:rPr>
        <w:t>suggest can be a barrier to collaborative working.</w:t>
      </w:r>
      <w:r w:rsidR="004B53A9">
        <w:rPr>
          <w:rFonts w:ascii="Arial" w:hAnsi="Arial" w:cs="Arial"/>
          <w:sz w:val="24"/>
          <w:szCs w:val="24"/>
        </w:rPr>
        <w:t xml:space="preserve"> The</w:t>
      </w:r>
      <w:r w:rsidR="004B53A9" w:rsidRPr="00B54475">
        <w:rPr>
          <w:rFonts w:ascii="Arial" w:hAnsi="Arial" w:cs="Arial"/>
          <w:sz w:val="24"/>
          <w:szCs w:val="24"/>
        </w:rPr>
        <w:t xml:space="preserve"> knowledge, skills and experience</w:t>
      </w:r>
      <w:r w:rsidR="004B53A9">
        <w:rPr>
          <w:rFonts w:ascii="Arial" w:hAnsi="Arial" w:cs="Arial"/>
          <w:sz w:val="24"/>
          <w:szCs w:val="24"/>
        </w:rPr>
        <w:t xml:space="preserve"> I have learned from the experience guided by </w:t>
      </w:r>
      <w:r w:rsidR="004B53A9" w:rsidRPr="00B54475">
        <w:rPr>
          <w:rFonts w:ascii="Arial" w:hAnsi="Arial" w:cs="Arial"/>
          <w:sz w:val="24"/>
          <w:szCs w:val="24"/>
        </w:rPr>
        <w:t>professional standards</w:t>
      </w:r>
      <w:r w:rsidR="004B53A9">
        <w:rPr>
          <w:rFonts w:ascii="Arial" w:hAnsi="Arial" w:cs="Arial"/>
          <w:sz w:val="24"/>
          <w:szCs w:val="24"/>
        </w:rPr>
        <w:t xml:space="preserve"> and legislation has helped to develop decisions that safeguard children. </w:t>
      </w:r>
    </w:p>
    <w:p w14:paraId="2132AF7B" w14:textId="423E7384" w:rsidR="00323455" w:rsidRDefault="004B53A9" w:rsidP="00B657E8">
      <w:pPr>
        <w:spacing w:line="360" w:lineRule="auto"/>
        <w:rPr>
          <w:rFonts w:ascii="Arial" w:hAnsi="Arial" w:cs="Arial"/>
          <w:sz w:val="24"/>
          <w:szCs w:val="24"/>
        </w:rPr>
      </w:pPr>
      <w:r>
        <w:rPr>
          <w:rFonts w:ascii="Arial" w:hAnsi="Arial" w:cs="Arial"/>
          <w:sz w:val="24"/>
          <w:szCs w:val="24"/>
        </w:rPr>
        <w:t>I received positive feedback from the child and he stated that he was happy with the plan. However,</w:t>
      </w:r>
      <w:r w:rsidR="000C0CDF" w:rsidRPr="003F1EDC">
        <w:rPr>
          <w:rFonts w:ascii="Arial" w:hAnsi="Arial" w:cs="Arial"/>
          <w:sz w:val="24"/>
          <w:szCs w:val="24"/>
        </w:rPr>
        <w:t xml:space="preserve"> his school report</w:t>
      </w:r>
      <w:r w:rsidR="00310AE4">
        <w:rPr>
          <w:rFonts w:ascii="Arial" w:hAnsi="Arial" w:cs="Arial"/>
          <w:sz w:val="24"/>
          <w:szCs w:val="24"/>
        </w:rPr>
        <w:t xml:space="preserve"> state</w:t>
      </w:r>
      <w:r w:rsidR="000C0CDF" w:rsidRPr="003F1EDC">
        <w:rPr>
          <w:rFonts w:ascii="Arial" w:hAnsi="Arial" w:cs="Arial"/>
          <w:sz w:val="24"/>
          <w:szCs w:val="24"/>
        </w:rPr>
        <w:t xml:space="preserve"> that his attendance is very low and he seems withdrawn in school</w:t>
      </w:r>
      <w:r w:rsidR="00DC13A2">
        <w:rPr>
          <w:rFonts w:ascii="Arial" w:hAnsi="Arial" w:cs="Arial"/>
          <w:sz w:val="24"/>
          <w:szCs w:val="24"/>
        </w:rPr>
        <w:t>.</w:t>
      </w:r>
      <w:r w:rsidR="000C0CDF" w:rsidRPr="000C0CDF">
        <w:rPr>
          <w:rFonts w:ascii="Arial" w:hAnsi="Arial" w:cs="Arial"/>
          <w:sz w:val="24"/>
          <w:szCs w:val="24"/>
        </w:rPr>
        <w:t xml:space="preserve"> </w:t>
      </w:r>
      <w:r w:rsidR="003F1EDC">
        <w:rPr>
          <w:rFonts w:ascii="Arial" w:hAnsi="Arial" w:cs="Arial"/>
          <w:sz w:val="24"/>
          <w:szCs w:val="24"/>
        </w:rPr>
        <w:t xml:space="preserve">I feel that he might </w:t>
      </w:r>
      <w:r w:rsidR="00EA3B06">
        <w:rPr>
          <w:rFonts w:ascii="Arial" w:hAnsi="Arial" w:cs="Arial"/>
          <w:sz w:val="24"/>
          <w:szCs w:val="24"/>
        </w:rPr>
        <w:t xml:space="preserve">have </w:t>
      </w:r>
      <w:r w:rsidR="00FF0231">
        <w:rPr>
          <w:rFonts w:ascii="Arial" w:hAnsi="Arial" w:cs="Arial"/>
          <w:sz w:val="24"/>
          <w:szCs w:val="24"/>
        </w:rPr>
        <w:t>given</w:t>
      </w:r>
      <w:r w:rsidR="003F1EDC">
        <w:rPr>
          <w:rFonts w:ascii="Arial" w:hAnsi="Arial" w:cs="Arial"/>
          <w:sz w:val="24"/>
          <w:szCs w:val="24"/>
        </w:rPr>
        <w:t xml:space="preserve"> me </w:t>
      </w:r>
      <w:r w:rsidR="00157982">
        <w:rPr>
          <w:rFonts w:ascii="Arial" w:hAnsi="Arial" w:cs="Arial"/>
          <w:sz w:val="24"/>
          <w:szCs w:val="24"/>
        </w:rPr>
        <w:t>positive feedback</w:t>
      </w:r>
      <w:r w:rsidR="003F1EDC" w:rsidRPr="003F1EDC">
        <w:rPr>
          <w:rFonts w:ascii="Arial" w:hAnsi="Arial" w:cs="Arial"/>
          <w:sz w:val="24"/>
          <w:szCs w:val="24"/>
        </w:rPr>
        <w:t xml:space="preserve"> because of the power dynamic</w:t>
      </w:r>
      <w:r w:rsidR="000722EE">
        <w:rPr>
          <w:rFonts w:ascii="Arial" w:hAnsi="Arial" w:cs="Arial"/>
          <w:sz w:val="24"/>
          <w:szCs w:val="24"/>
        </w:rPr>
        <w:t>s</w:t>
      </w:r>
      <w:r w:rsidR="003F1EDC" w:rsidRPr="003F1EDC">
        <w:rPr>
          <w:rFonts w:ascii="Arial" w:hAnsi="Arial" w:cs="Arial"/>
          <w:sz w:val="24"/>
          <w:szCs w:val="24"/>
        </w:rPr>
        <w:t>.</w:t>
      </w:r>
      <w:r w:rsidR="00B06DFA">
        <w:rPr>
          <w:rFonts w:ascii="Arial" w:hAnsi="Arial" w:cs="Arial"/>
          <w:sz w:val="24"/>
          <w:szCs w:val="24"/>
        </w:rPr>
        <w:t xml:space="preserve"> However, </w:t>
      </w:r>
      <w:r w:rsidR="006B76DA">
        <w:rPr>
          <w:rFonts w:ascii="Arial" w:hAnsi="Arial" w:cs="Arial"/>
          <w:sz w:val="24"/>
          <w:szCs w:val="24"/>
        </w:rPr>
        <w:t>I have used this feedback to</w:t>
      </w:r>
      <w:r w:rsidR="006B76DA" w:rsidRPr="006B76DA">
        <w:rPr>
          <w:rFonts w:ascii="Arial" w:hAnsi="Arial" w:cs="Arial"/>
          <w:sz w:val="24"/>
          <w:szCs w:val="24"/>
        </w:rPr>
        <w:t xml:space="preserve"> develop</w:t>
      </w:r>
      <w:r w:rsidR="006B76DA">
        <w:rPr>
          <w:rFonts w:ascii="Arial" w:hAnsi="Arial" w:cs="Arial"/>
          <w:sz w:val="24"/>
          <w:szCs w:val="24"/>
        </w:rPr>
        <w:t xml:space="preserve"> my practice by </w:t>
      </w:r>
      <w:r w:rsidR="00D67138" w:rsidRPr="00D67138">
        <w:rPr>
          <w:rFonts w:ascii="Arial" w:hAnsi="Arial" w:cs="Arial"/>
          <w:sz w:val="24"/>
          <w:szCs w:val="24"/>
        </w:rPr>
        <w:t xml:space="preserve">encouraging </w:t>
      </w:r>
      <w:r w:rsidR="00E67B7D">
        <w:rPr>
          <w:rFonts w:ascii="Arial" w:hAnsi="Arial" w:cs="Arial"/>
          <w:sz w:val="24"/>
          <w:szCs w:val="24"/>
        </w:rPr>
        <w:t>families</w:t>
      </w:r>
      <w:r w:rsidR="00D67138" w:rsidRPr="00D67138">
        <w:rPr>
          <w:rFonts w:ascii="Arial" w:hAnsi="Arial" w:cs="Arial"/>
          <w:sz w:val="24"/>
          <w:szCs w:val="24"/>
        </w:rPr>
        <w:t xml:space="preserve"> to participate in decision-making processes and </w:t>
      </w:r>
      <w:r w:rsidR="00D67138">
        <w:rPr>
          <w:rFonts w:ascii="Arial" w:hAnsi="Arial" w:cs="Arial"/>
          <w:sz w:val="24"/>
          <w:szCs w:val="24"/>
        </w:rPr>
        <w:t xml:space="preserve">allowing </w:t>
      </w:r>
      <w:r w:rsidR="00E67B7D">
        <w:rPr>
          <w:rFonts w:ascii="Arial" w:hAnsi="Arial" w:cs="Arial"/>
          <w:sz w:val="24"/>
          <w:szCs w:val="24"/>
        </w:rPr>
        <w:t>them</w:t>
      </w:r>
      <w:r w:rsidR="00D67138">
        <w:rPr>
          <w:rFonts w:ascii="Arial" w:hAnsi="Arial" w:cs="Arial"/>
          <w:sz w:val="24"/>
          <w:szCs w:val="24"/>
        </w:rPr>
        <w:t xml:space="preserve"> to </w:t>
      </w:r>
      <w:r w:rsidR="00D67138" w:rsidRPr="00D67138">
        <w:rPr>
          <w:rFonts w:ascii="Arial" w:hAnsi="Arial" w:cs="Arial"/>
          <w:sz w:val="24"/>
          <w:szCs w:val="24"/>
        </w:rPr>
        <w:t xml:space="preserve">express </w:t>
      </w:r>
      <w:r w:rsidR="00E67B7D">
        <w:rPr>
          <w:rFonts w:ascii="Arial" w:hAnsi="Arial" w:cs="Arial"/>
          <w:sz w:val="24"/>
          <w:szCs w:val="24"/>
        </w:rPr>
        <w:t xml:space="preserve">their </w:t>
      </w:r>
      <w:r w:rsidR="00D67138" w:rsidRPr="00D67138">
        <w:rPr>
          <w:rFonts w:ascii="Arial" w:hAnsi="Arial" w:cs="Arial"/>
          <w:sz w:val="24"/>
          <w:szCs w:val="24"/>
        </w:rPr>
        <w:t xml:space="preserve">needs in a </w:t>
      </w:r>
      <w:proofErr w:type="spellStart"/>
      <w:r w:rsidR="00D67138" w:rsidRPr="00D67138">
        <w:rPr>
          <w:rFonts w:ascii="Arial" w:hAnsi="Arial" w:cs="Arial"/>
          <w:sz w:val="24"/>
          <w:szCs w:val="24"/>
        </w:rPr>
        <w:t>non</w:t>
      </w:r>
      <w:r w:rsidR="005010DB">
        <w:rPr>
          <w:rFonts w:ascii="Arial" w:hAnsi="Arial" w:cs="Arial"/>
          <w:sz w:val="24"/>
          <w:szCs w:val="24"/>
        </w:rPr>
        <w:t xml:space="preserve"> </w:t>
      </w:r>
      <w:r w:rsidR="00D67138" w:rsidRPr="00D67138">
        <w:rPr>
          <w:rFonts w:ascii="Arial" w:hAnsi="Arial" w:cs="Arial"/>
          <w:sz w:val="24"/>
          <w:szCs w:val="24"/>
        </w:rPr>
        <w:t>judgmental</w:t>
      </w:r>
      <w:proofErr w:type="spellEnd"/>
      <w:r w:rsidR="00E67B7D">
        <w:rPr>
          <w:rFonts w:ascii="Arial" w:hAnsi="Arial" w:cs="Arial"/>
          <w:sz w:val="24"/>
          <w:szCs w:val="24"/>
        </w:rPr>
        <w:t xml:space="preserve"> way. </w:t>
      </w:r>
    </w:p>
    <w:p w14:paraId="73F3DD0D" w14:textId="0A53A6D8" w:rsidR="00B33CDC" w:rsidRDefault="00693F29" w:rsidP="00C51AF3">
      <w:pPr>
        <w:spacing w:line="360" w:lineRule="auto"/>
        <w:rPr>
          <w:rFonts w:ascii="Arial" w:hAnsi="Arial" w:cs="Arial"/>
          <w:sz w:val="24"/>
          <w:szCs w:val="24"/>
        </w:rPr>
      </w:pPr>
      <w:r>
        <w:rPr>
          <w:rFonts w:ascii="Arial" w:hAnsi="Arial" w:cs="Arial"/>
          <w:sz w:val="24"/>
          <w:szCs w:val="24"/>
        </w:rPr>
        <w:lastRenderedPageBreak/>
        <w:t xml:space="preserve">I have not been able to attend </w:t>
      </w:r>
      <w:r w:rsidRPr="00693F29">
        <w:rPr>
          <w:rFonts w:ascii="Arial" w:hAnsi="Arial" w:cs="Arial"/>
          <w:sz w:val="24"/>
          <w:szCs w:val="24"/>
        </w:rPr>
        <w:t>Signs of Safety sessions</w:t>
      </w:r>
      <w:r w:rsidR="009C6D90">
        <w:rPr>
          <w:rFonts w:ascii="Arial" w:hAnsi="Arial" w:cs="Arial"/>
          <w:sz w:val="24"/>
          <w:szCs w:val="24"/>
        </w:rPr>
        <w:t xml:space="preserve"> </w:t>
      </w:r>
      <w:r w:rsidR="003426E9">
        <w:rPr>
          <w:rFonts w:ascii="Arial" w:hAnsi="Arial" w:cs="Arial"/>
          <w:sz w:val="24"/>
          <w:szCs w:val="24"/>
        </w:rPr>
        <w:t>due to increase in caseloads and attending to</w:t>
      </w:r>
      <w:r w:rsidR="003426E9" w:rsidRPr="003426E9">
        <w:t xml:space="preserve"> </w:t>
      </w:r>
      <w:r w:rsidR="003426E9" w:rsidRPr="003426E9">
        <w:rPr>
          <w:rFonts w:ascii="Arial" w:hAnsi="Arial" w:cs="Arial"/>
          <w:sz w:val="24"/>
          <w:szCs w:val="24"/>
        </w:rPr>
        <w:t>emergence situations</w:t>
      </w:r>
      <w:r w:rsidR="00E03BAF">
        <w:rPr>
          <w:rFonts w:ascii="Arial" w:hAnsi="Arial" w:cs="Arial"/>
          <w:sz w:val="24"/>
          <w:szCs w:val="24"/>
        </w:rPr>
        <w:t xml:space="preserve">. This has also been </w:t>
      </w:r>
      <w:r w:rsidR="00101961">
        <w:rPr>
          <w:rFonts w:ascii="Arial" w:hAnsi="Arial" w:cs="Arial"/>
          <w:sz w:val="24"/>
          <w:szCs w:val="24"/>
        </w:rPr>
        <w:t>observed</w:t>
      </w:r>
      <w:r w:rsidR="00E03BAF">
        <w:rPr>
          <w:rFonts w:ascii="Arial" w:hAnsi="Arial" w:cs="Arial"/>
          <w:sz w:val="24"/>
          <w:szCs w:val="24"/>
        </w:rPr>
        <w:t xml:space="preserve"> by </w:t>
      </w:r>
      <w:r w:rsidR="00E03BAF" w:rsidRPr="00E03BAF">
        <w:rPr>
          <w:rFonts w:ascii="Arial" w:hAnsi="Arial" w:cs="Arial"/>
          <w:sz w:val="24"/>
          <w:szCs w:val="24"/>
        </w:rPr>
        <w:t xml:space="preserve">Bruce (2013) </w:t>
      </w:r>
      <w:r w:rsidR="00E03BAF">
        <w:rPr>
          <w:rFonts w:ascii="Arial" w:hAnsi="Arial" w:cs="Arial"/>
          <w:sz w:val="24"/>
          <w:szCs w:val="24"/>
        </w:rPr>
        <w:t xml:space="preserve">who stated that poor retention is leading to </w:t>
      </w:r>
      <w:r w:rsidR="00157982">
        <w:rPr>
          <w:rFonts w:ascii="Arial" w:hAnsi="Arial" w:cs="Arial"/>
          <w:sz w:val="24"/>
          <w:szCs w:val="24"/>
        </w:rPr>
        <w:t>heavy caseloads for</w:t>
      </w:r>
      <w:r w:rsidR="00E03BAF" w:rsidRPr="00E03BAF">
        <w:rPr>
          <w:rFonts w:ascii="Arial" w:hAnsi="Arial" w:cs="Arial"/>
          <w:sz w:val="24"/>
          <w:szCs w:val="24"/>
        </w:rPr>
        <w:t xml:space="preserve"> newly qualified social workers</w:t>
      </w:r>
      <w:r w:rsidR="00157982">
        <w:rPr>
          <w:rFonts w:ascii="Arial" w:hAnsi="Arial" w:cs="Arial"/>
          <w:sz w:val="24"/>
          <w:szCs w:val="24"/>
        </w:rPr>
        <w:t xml:space="preserve"> resulting in poor training and lack of </w:t>
      </w:r>
      <w:r w:rsidR="00E03BAF" w:rsidRPr="00E03BAF">
        <w:rPr>
          <w:rFonts w:ascii="Arial" w:hAnsi="Arial" w:cs="Arial"/>
          <w:sz w:val="24"/>
          <w:szCs w:val="24"/>
        </w:rPr>
        <w:t>professional development</w:t>
      </w:r>
      <w:r w:rsidR="00157982">
        <w:rPr>
          <w:rFonts w:ascii="Arial" w:hAnsi="Arial" w:cs="Arial"/>
          <w:sz w:val="24"/>
          <w:szCs w:val="24"/>
        </w:rPr>
        <w:t xml:space="preserve">. </w:t>
      </w:r>
      <w:r w:rsidR="00B97534">
        <w:rPr>
          <w:rFonts w:ascii="Arial" w:hAnsi="Arial" w:cs="Arial"/>
          <w:sz w:val="24"/>
          <w:szCs w:val="24"/>
        </w:rPr>
        <w:t>I</w:t>
      </w:r>
      <w:r w:rsidR="008475AC">
        <w:rPr>
          <w:rFonts w:ascii="Arial" w:hAnsi="Arial" w:cs="Arial"/>
          <w:sz w:val="24"/>
          <w:szCs w:val="24"/>
        </w:rPr>
        <w:t xml:space="preserve">n the </w:t>
      </w:r>
      <w:r w:rsidR="00B33CDC">
        <w:rPr>
          <w:rFonts w:ascii="Arial" w:hAnsi="Arial" w:cs="Arial"/>
          <w:sz w:val="24"/>
          <w:szCs w:val="24"/>
        </w:rPr>
        <w:t>meantime,</w:t>
      </w:r>
      <w:r w:rsidR="008475AC">
        <w:rPr>
          <w:rFonts w:ascii="Arial" w:hAnsi="Arial" w:cs="Arial"/>
          <w:sz w:val="24"/>
          <w:szCs w:val="24"/>
        </w:rPr>
        <w:t xml:space="preserve"> I am</w:t>
      </w:r>
      <w:r w:rsidR="00B97534">
        <w:rPr>
          <w:rFonts w:ascii="Arial" w:hAnsi="Arial" w:cs="Arial"/>
          <w:sz w:val="24"/>
          <w:szCs w:val="24"/>
        </w:rPr>
        <w:t xml:space="preserve"> utilising our coordinators to sign post me to the right forms</w:t>
      </w:r>
      <w:r w:rsidR="008475AC">
        <w:rPr>
          <w:rFonts w:ascii="Arial" w:hAnsi="Arial" w:cs="Arial"/>
          <w:sz w:val="24"/>
          <w:szCs w:val="24"/>
        </w:rPr>
        <w:t xml:space="preserve">. </w:t>
      </w:r>
      <w:r w:rsidR="00026636">
        <w:rPr>
          <w:rFonts w:ascii="Arial" w:hAnsi="Arial" w:cs="Arial"/>
          <w:sz w:val="24"/>
          <w:szCs w:val="24"/>
        </w:rPr>
        <w:t xml:space="preserve">I am also using </w:t>
      </w:r>
      <w:r w:rsidR="00CE02FA">
        <w:rPr>
          <w:rFonts w:ascii="Arial" w:hAnsi="Arial" w:cs="Arial"/>
          <w:sz w:val="24"/>
          <w:szCs w:val="24"/>
        </w:rPr>
        <w:t xml:space="preserve">group </w:t>
      </w:r>
      <w:r w:rsidR="00267465">
        <w:rPr>
          <w:rFonts w:ascii="Arial" w:hAnsi="Arial" w:cs="Arial"/>
          <w:sz w:val="24"/>
          <w:szCs w:val="24"/>
        </w:rPr>
        <w:t xml:space="preserve">supervisions </w:t>
      </w:r>
      <w:r w:rsidR="00D3105F">
        <w:rPr>
          <w:rFonts w:ascii="Arial" w:hAnsi="Arial" w:cs="Arial"/>
          <w:sz w:val="24"/>
          <w:szCs w:val="24"/>
        </w:rPr>
        <w:t xml:space="preserve">to </w:t>
      </w:r>
      <w:r w:rsidR="00D3105F" w:rsidRPr="00D3105F">
        <w:rPr>
          <w:rFonts w:ascii="Arial" w:hAnsi="Arial" w:cs="Arial"/>
          <w:sz w:val="24"/>
          <w:szCs w:val="24"/>
        </w:rPr>
        <w:t xml:space="preserve">learn from </w:t>
      </w:r>
      <w:r w:rsidR="00D3105F">
        <w:rPr>
          <w:rFonts w:ascii="Arial" w:hAnsi="Arial" w:cs="Arial"/>
          <w:sz w:val="24"/>
          <w:szCs w:val="24"/>
        </w:rPr>
        <w:t xml:space="preserve">social workers </w:t>
      </w:r>
      <w:r w:rsidR="00BD7047">
        <w:rPr>
          <w:rFonts w:ascii="Arial" w:hAnsi="Arial" w:cs="Arial"/>
          <w:sz w:val="24"/>
          <w:szCs w:val="24"/>
        </w:rPr>
        <w:t>with</w:t>
      </w:r>
      <w:r w:rsidR="00D3105F" w:rsidRPr="00D3105F">
        <w:rPr>
          <w:rFonts w:ascii="Arial" w:hAnsi="Arial" w:cs="Arial"/>
          <w:sz w:val="24"/>
          <w:szCs w:val="24"/>
        </w:rPr>
        <w:t xml:space="preserve"> diverse backgrounds and experiences who may </w:t>
      </w:r>
      <w:r w:rsidR="00D3105F">
        <w:rPr>
          <w:rFonts w:ascii="Arial" w:hAnsi="Arial" w:cs="Arial"/>
          <w:sz w:val="24"/>
          <w:szCs w:val="24"/>
        </w:rPr>
        <w:t>have</w:t>
      </w:r>
      <w:r w:rsidR="00D3105F" w:rsidRPr="00D3105F">
        <w:rPr>
          <w:rFonts w:ascii="Arial" w:hAnsi="Arial" w:cs="Arial"/>
          <w:sz w:val="24"/>
          <w:szCs w:val="24"/>
        </w:rPr>
        <w:t xml:space="preserve"> different perspectives on situations.</w:t>
      </w:r>
      <w:r w:rsidR="00C51AF3">
        <w:rPr>
          <w:rFonts w:ascii="Arial" w:hAnsi="Arial" w:cs="Arial"/>
          <w:sz w:val="24"/>
          <w:szCs w:val="24"/>
        </w:rPr>
        <w:t xml:space="preserve"> </w:t>
      </w:r>
    </w:p>
    <w:p w14:paraId="24FAA63E" w14:textId="77777777" w:rsidR="009C6D90" w:rsidRDefault="009C6D90" w:rsidP="009C6D90">
      <w:pPr>
        <w:spacing w:line="360" w:lineRule="auto"/>
        <w:rPr>
          <w:rFonts w:ascii="Arial" w:hAnsi="Arial" w:cs="Arial"/>
          <w:sz w:val="24"/>
          <w:szCs w:val="24"/>
          <w:u w:val="single"/>
        </w:rPr>
      </w:pPr>
      <w:r>
        <w:rPr>
          <w:rFonts w:ascii="Arial" w:hAnsi="Arial" w:cs="Arial"/>
          <w:sz w:val="24"/>
          <w:szCs w:val="24"/>
          <w:u w:val="single"/>
        </w:rPr>
        <w:t>Stage 2: So what?</w:t>
      </w:r>
    </w:p>
    <w:p w14:paraId="413944E1" w14:textId="3103AB95" w:rsidR="00C41DEA" w:rsidRDefault="00B97534" w:rsidP="009C6D90">
      <w:pPr>
        <w:spacing w:line="360" w:lineRule="auto"/>
        <w:rPr>
          <w:rFonts w:ascii="Arial" w:hAnsi="Arial" w:cs="Arial"/>
          <w:sz w:val="24"/>
          <w:szCs w:val="24"/>
        </w:rPr>
      </w:pPr>
      <w:r w:rsidRPr="00B97534">
        <w:rPr>
          <w:rFonts w:ascii="Arial" w:hAnsi="Arial" w:cs="Arial"/>
          <w:sz w:val="24"/>
          <w:szCs w:val="24"/>
        </w:rPr>
        <w:t xml:space="preserve">I have maintained my subscription </w:t>
      </w:r>
      <w:r w:rsidR="008D14C5">
        <w:rPr>
          <w:rFonts w:ascii="Arial" w:hAnsi="Arial" w:cs="Arial"/>
          <w:sz w:val="24"/>
          <w:szCs w:val="24"/>
        </w:rPr>
        <w:t>on</w:t>
      </w:r>
      <w:r>
        <w:rPr>
          <w:rFonts w:ascii="Arial" w:hAnsi="Arial" w:cs="Arial"/>
          <w:sz w:val="24"/>
          <w:szCs w:val="24"/>
        </w:rPr>
        <w:t xml:space="preserve"> </w:t>
      </w:r>
      <w:r w:rsidR="00DA5F59">
        <w:rPr>
          <w:rFonts w:ascii="Arial" w:hAnsi="Arial" w:cs="Arial"/>
          <w:sz w:val="24"/>
          <w:szCs w:val="24"/>
        </w:rPr>
        <w:t xml:space="preserve">the </w:t>
      </w:r>
      <w:r w:rsidRPr="00B97534">
        <w:rPr>
          <w:rFonts w:ascii="Arial" w:hAnsi="Arial" w:cs="Arial"/>
          <w:sz w:val="24"/>
          <w:szCs w:val="24"/>
        </w:rPr>
        <w:t>British Association of Social Workers (BASW, 2023)</w:t>
      </w:r>
      <w:r>
        <w:rPr>
          <w:rFonts w:ascii="Arial" w:hAnsi="Arial" w:cs="Arial"/>
          <w:sz w:val="24"/>
          <w:szCs w:val="24"/>
        </w:rPr>
        <w:t xml:space="preserve"> so that I continue </w:t>
      </w:r>
      <w:r w:rsidR="00DA5F59">
        <w:rPr>
          <w:rFonts w:ascii="Arial" w:hAnsi="Arial" w:cs="Arial"/>
          <w:sz w:val="24"/>
          <w:szCs w:val="24"/>
        </w:rPr>
        <w:t xml:space="preserve">receiving </w:t>
      </w:r>
      <w:r w:rsidR="007072F1">
        <w:rPr>
          <w:rFonts w:ascii="Arial" w:hAnsi="Arial" w:cs="Arial"/>
          <w:sz w:val="24"/>
          <w:szCs w:val="24"/>
        </w:rPr>
        <w:t xml:space="preserve">current </w:t>
      </w:r>
      <w:r w:rsidR="00DA5F59" w:rsidRPr="00B97534">
        <w:rPr>
          <w:rFonts w:ascii="Arial" w:hAnsi="Arial" w:cs="Arial"/>
          <w:sz w:val="24"/>
          <w:szCs w:val="24"/>
        </w:rPr>
        <w:t>care reviews and research journals</w:t>
      </w:r>
      <w:r w:rsidR="00DA5F59">
        <w:rPr>
          <w:rFonts w:ascii="Arial" w:hAnsi="Arial" w:cs="Arial"/>
          <w:sz w:val="24"/>
          <w:szCs w:val="24"/>
        </w:rPr>
        <w:t xml:space="preserve"> which is vital for my </w:t>
      </w:r>
      <w:r w:rsidR="006F7188">
        <w:rPr>
          <w:rFonts w:ascii="Arial" w:hAnsi="Arial" w:cs="Arial"/>
          <w:sz w:val="24"/>
          <w:szCs w:val="24"/>
        </w:rPr>
        <w:t>continu</w:t>
      </w:r>
      <w:r w:rsidR="00DC13A2">
        <w:rPr>
          <w:rFonts w:ascii="Arial" w:hAnsi="Arial" w:cs="Arial"/>
          <w:sz w:val="24"/>
          <w:szCs w:val="24"/>
        </w:rPr>
        <w:t>ous</w:t>
      </w:r>
      <w:r w:rsidR="006F7188">
        <w:rPr>
          <w:rFonts w:ascii="Arial" w:hAnsi="Arial" w:cs="Arial"/>
          <w:sz w:val="24"/>
          <w:szCs w:val="24"/>
        </w:rPr>
        <w:t xml:space="preserve"> </w:t>
      </w:r>
      <w:r w:rsidR="00DA5F59">
        <w:rPr>
          <w:rFonts w:ascii="Arial" w:hAnsi="Arial" w:cs="Arial"/>
          <w:sz w:val="24"/>
          <w:szCs w:val="24"/>
        </w:rPr>
        <w:t xml:space="preserve">development. </w:t>
      </w:r>
      <w:r w:rsidR="00500131">
        <w:rPr>
          <w:rFonts w:ascii="Arial" w:hAnsi="Arial" w:cs="Arial"/>
          <w:sz w:val="24"/>
          <w:szCs w:val="24"/>
        </w:rPr>
        <w:t xml:space="preserve">However, </w:t>
      </w:r>
      <w:r w:rsidR="007949BE">
        <w:rPr>
          <w:rFonts w:ascii="Arial" w:hAnsi="Arial" w:cs="Arial"/>
          <w:sz w:val="24"/>
          <w:szCs w:val="24"/>
        </w:rPr>
        <w:t xml:space="preserve">recently </w:t>
      </w:r>
      <w:r w:rsidR="00500131">
        <w:rPr>
          <w:rFonts w:ascii="Arial" w:hAnsi="Arial" w:cs="Arial"/>
          <w:sz w:val="24"/>
          <w:szCs w:val="24"/>
        </w:rPr>
        <w:t>I have not been</w:t>
      </w:r>
      <w:r w:rsidR="00535CBC">
        <w:rPr>
          <w:rFonts w:ascii="Arial" w:hAnsi="Arial" w:cs="Arial"/>
          <w:sz w:val="24"/>
          <w:szCs w:val="24"/>
        </w:rPr>
        <w:t xml:space="preserve"> able to</w:t>
      </w:r>
      <w:r w:rsidR="007949BE">
        <w:rPr>
          <w:rFonts w:ascii="Arial" w:hAnsi="Arial" w:cs="Arial"/>
          <w:sz w:val="24"/>
          <w:szCs w:val="24"/>
        </w:rPr>
        <w:t xml:space="preserve"> read case reviews</w:t>
      </w:r>
      <w:r w:rsidR="00535CBC">
        <w:rPr>
          <w:rFonts w:ascii="Arial" w:hAnsi="Arial" w:cs="Arial"/>
          <w:sz w:val="24"/>
          <w:szCs w:val="24"/>
        </w:rPr>
        <w:t xml:space="preserve"> because</w:t>
      </w:r>
      <w:r w:rsidR="00500131">
        <w:rPr>
          <w:rFonts w:ascii="Arial" w:hAnsi="Arial" w:cs="Arial"/>
          <w:sz w:val="24"/>
          <w:szCs w:val="24"/>
        </w:rPr>
        <w:t xml:space="preserve"> of work pressure</w:t>
      </w:r>
      <w:r w:rsidR="00535CBC">
        <w:rPr>
          <w:rFonts w:ascii="Arial" w:hAnsi="Arial" w:cs="Arial"/>
          <w:sz w:val="24"/>
          <w:szCs w:val="24"/>
        </w:rPr>
        <w:t xml:space="preserve"> and tiredness.</w:t>
      </w:r>
      <w:r w:rsidR="007949BE">
        <w:rPr>
          <w:rFonts w:ascii="Arial" w:hAnsi="Arial" w:cs="Arial"/>
          <w:sz w:val="24"/>
          <w:szCs w:val="24"/>
        </w:rPr>
        <w:t xml:space="preserve"> </w:t>
      </w:r>
      <w:r w:rsidR="002F5914">
        <w:rPr>
          <w:rFonts w:ascii="Arial" w:hAnsi="Arial" w:cs="Arial"/>
          <w:sz w:val="24"/>
          <w:szCs w:val="24"/>
        </w:rPr>
        <w:t>M</w:t>
      </w:r>
      <w:r w:rsidR="007949BE">
        <w:rPr>
          <w:rFonts w:ascii="Arial" w:hAnsi="Arial" w:cs="Arial"/>
          <w:sz w:val="24"/>
          <w:szCs w:val="24"/>
        </w:rPr>
        <w:t xml:space="preserve">y manager suggested that I take some annual leave </w:t>
      </w:r>
      <w:r w:rsidR="00A256CC">
        <w:rPr>
          <w:rFonts w:ascii="Arial" w:hAnsi="Arial" w:cs="Arial"/>
          <w:sz w:val="24"/>
          <w:szCs w:val="24"/>
        </w:rPr>
        <w:t xml:space="preserve">which </w:t>
      </w:r>
      <w:r w:rsidR="009A0FB5" w:rsidRPr="00B657E8">
        <w:rPr>
          <w:rFonts w:ascii="Arial" w:hAnsi="Arial" w:cs="Arial"/>
          <w:sz w:val="24"/>
          <w:szCs w:val="24"/>
        </w:rPr>
        <w:t>Atkins</w:t>
      </w:r>
      <w:r w:rsidR="009A0FB5">
        <w:rPr>
          <w:rFonts w:ascii="Arial" w:hAnsi="Arial" w:cs="Arial"/>
          <w:sz w:val="24"/>
          <w:szCs w:val="24"/>
        </w:rPr>
        <w:t xml:space="preserve"> </w:t>
      </w:r>
      <w:r w:rsidR="009A0FB5" w:rsidRPr="00B657E8">
        <w:rPr>
          <w:rFonts w:ascii="Arial" w:hAnsi="Arial" w:cs="Arial"/>
          <w:sz w:val="24"/>
          <w:szCs w:val="24"/>
        </w:rPr>
        <w:t xml:space="preserve">(2013) </w:t>
      </w:r>
      <w:r w:rsidR="009A0FB5">
        <w:rPr>
          <w:rFonts w:ascii="Arial" w:hAnsi="Arial" w:cs="Arial"/>
          <w:sz w:val="24"/>
          <w:szCs w:val="24"/>
        </w:rPr>
        <w:t xml:space="preserve">suggested is essential for </w:t>
      </w:r>
      <w:r w:rsidR="00A256CC" w:rsidRPr="006120B2">
        <w:rPr>
          <w:rFonts w:ascii="Arial" w:hAnsi="Arial" w:cs="Arial"/>
          <w:sz w:val="24"/>
          <w:szCs w:val="24"/>
        </w:rPr>
        <w:t>professional</w:t>
      </w:r>
      <w:r w:rsidR="007949BE" w:rsidRPr="006120B2">
        <w:rPr>
          <w:rFonts w:ascii="Arial" w:hAnsi="Arial" w:cs="Arial"/>
          <w:sz w:val="24"/>
          <w:szCs w:val="24"/>
        </w:rPr>
        <w:t xml:space="preserve"> competency</w:t>
      </w:r>
      <w:r w:rsidR="009A0FB5" w:rsidRPr="006120B2">
        <w:rPr>
          <w:rFonts w:ascii="Arial" w:hAnsi="Arial" w:cs="Arial"/>
          <w:sz w:val="24"/>
          <w:szCs w:val="24"/>
        </w:rPr>
        <w:t xml:space="preserve"> and </w:t>
      </w:r>
      <w:r w:rsidR="006120B2" w:rsidRPr="006120B2">
        <w:rPr>
          <w:rFonts w:ascii="Arial" w:hAnsi="Arial" w:cs="Arial"/>
          <w:sz w:val="24"/>
          <w:szCs w:val="24"/>
        </w:rPr>
        <w:t xml:space="preserve">continuing </w:t>
      </w:r>
      <w:r w:rsidR="009A0FB5" w:rsidRPr="006120B2">
        <w:rPr>
          <w:rFonts w:ascii="Arial" w:hAnsi="Arial" w:cs="Arial"/>
          <w:sz w:val="24"/>
          <w:szCs w:val="24"/>
        </w:rPr>
        <w:t>mental wellbeing.</w:t>
      </w:r>
      <w:r w:rsidR="00535CBC">
        <w:rPr>
          <w:rFonts w:ascii="Arial" w:hAnsi="Arial" w:cs="Arial"/>
          <w:sz w:val="24"/>
          <w:szCs w:val="24"/>
        </w:rPr>
        <w:t xml:space="preserve"> </w:t>
      </w:r>
      <w:r w:rsidR="006F7188">
        <w:rPr>
          <w:rFonts w:ascii="Arial" w:hAnsi="Arial" w:cs="Arial"/>
          <w:sz w:val="24"/>
          <w:szCs w:val="24"/>
        </w:rPr>
        <w:t xml:space="preserve">I make sure that my supervision time is prioritised but there are times when supervision has been cancelled due to other pressing issues. </w:t>
      </w:r>
      <w:r w:rsidR="00C73169">
        <w:rPr>
          <w:rFonts w:ascii="Arial" w:hAnsi="Arial" w:cs="Arial"/>
          <w:sz w:val="24"/>
          <w:szCs w:val="24"/>
        </w:rPr>
        <w:t>However,</w:t>
      </w:r>
      <w:r w:rsidR="007072F1">
        <w:rPr>
          <w:rFonts w:ascii="Arial" w:hAnsi="Arial" w:cs="Arial"/>
          <w:sz w:val="24"/>
          <w:szCs w:val="24"/>
        </w:rPr>
        <w:t xml:space="preserve"> this has been rearranged so that I continue receiving the best possible support</w:t>
      </w:r>
      <w:r w:rsidR="00C73169">
        <w:rPr>
          <w:rFonts w:ascii="Arial" w:hAnsi="Arial" w:cs="Arial"/>
          <w:sz w:val="24"/>
          <w:szCs w:val="24"/>
        </w:rPr>
        <w:t xml:space="preserve"> </w:t>
      </w:r>
      <w:r w:rsidR="008F2813">
        <w:rPr>
          <w:rFonts w:ascii="Arial" w:hAnsi="Arial" w:cs="Arial"/>
          <w:sz w:val="24"/>
          <w:szCs w:val="24"/>
        </w:rPr>
        <w:t>o</w:t>
      </w:r>
      <w:r w:rsidR="00C73169">
        <w:rPr>
          <w:rFonts w:ascii="Arial" w:hAnsi="Arial" w:cs="Arial"/>
          <w:sz w:val="24"/>
          <w:szCs w:val="24"/>
        </w:rPr>
        <w:t xml:space="preserve">n complex </w:t>
      </w:r>
      <w:r w:rsidR="00C73169" w:rsidRPr="00BD7047">
        <w:rPr>
          <w:rFonts w:ascii="Arial" w:hAnsi="Arial" w:cs="Arial"/>
          <w:sz w:val="24"/>
          <w:szCs w:val="24"/>
        </w:rPr>
        <w:t xml:space="preserve">situations. </w:t>
      </w:r>
      <w:r w:rsidR="000D782D" w:rsidRPr="00BD7047">
        <w:rPr>
          <w:rFonts w:ascii="Arial" w:hAnsi="Arial" w:cs="Arial"/>
          <w:sz w:val="24"/>
          <w:szCs w:val="24"/>
        </w:rPr>
        <w:t xml:space="preserve">I </w:t>
      </w:r>
      <w:r w:rsidR="008475AC" w:rsidRPr="00BD7047">
        <w:rPr>
          <w:rFonts w:ascii="Arial" w:hAnsi="Arial" w:cs="Arial"/>
          <w:sz w:val="24"/>
          <w:szCs w:val="24"/>
        </w:rPr>
        <w:t xml:space="preserve">continue </w:t>
      </w:r>
      <w:r w:rsidR="007510A5" w:rsidRPr="00BD7047">
        <w:rPr>
          <w:rFonts w:ascii="Arial" w:hAnsi="Arial" w:cs="Arial"/>
          <w:sz w:val="24"/>
          <w:szCs w:val="24"/>
        </w:rPr>
        <w:t xml:space="preserve">to </w:t>
      </w:r>
      <w:r w:rsidR="000D782D" w:rsidRPr="00BD7047">
        <w:rPr>
          <w:rFonts w:ascii="Arial" w:hAnsi="Arial" w:cs="Arial"/>
          <w:sz w:val="24"/>
          <w:szCs w:val="24"/>
        </w:rPr>
        <w:t xml:space="preserve">utilise pod sessions </w:t>
      </w:r>
      <w:r w:rsidR="008D14C5">
        <w:rPr>
          <w:rFonts w:ascii="Arial" w:hAnsi="Arial" w:cs="Arial"/>
          <w:sz w:val="24"/>
          <w:szCs w:val="24"/>
        </w:rPr>
        <w:t xml:space="preserve">because they </w:t>
      </w:r>
      <w:r w:rsidR="002C220F" w:rsidRPr="002C220F">
        <w:rPr>
          <w:rFonts w:ascii="Arial" w:hAnsi="Arial" w:cs="Arial"/>
          <w:sz w:val="24"/>
          <w:szCs w:val="24"/>
        </w:rPr>
        <w:t>offer thought-provoking</w:t>
      </w:r>
      <w:r w:rsidR="002C220F">
        <w:rPr>
          <w:rFonts w:ascii="Arial" w:hAnsi="Arial" w:cs="Arial"/>
          <w:sz w:val="24"/>
          <w:szCs w:val="24"/>
        </w:rPr>
        <w:t xml:space="preserve"> </w:t>
      </w:r>
      <w:r w:rsidR="002C220F" w:rsidRPr="002C220F">
        <w:rPr>
          <w:rFonts w:ascii="Arial" w:hAnsi="Arial" w:cs="Arial"/>
          <w:sz w:val="24"/>
          <w:szCs w:val="24"/>
        </w:rPr>
        <w:t>and interactive learning opportunities</w:t>
      </w:r>
      <w:r w:rsidR="002C220F">
        <w:rPr>
          <w:rFonts w:ascii="Arial" w:hAnsi="Arial" w:cs="Arial"/>
          <w:sz w:val="24"/>
          <w:szCs w:val="24"/>
        </w:rPr>
        <w:t xml:space="preserve"> to me. </w:t>
      </w:r>
      <w:r w:rsidR="009C6D90" w:rsidRPr="00BD7047">
        <w:rPr>
          <w:rFonts w:ascii="Arial" w:hAnsi="Arial" w:cs="Arial"/>
          <w:sz w:val="24"/>
          <w:szCs w:val="24"/>
        </w:rPr>
        <w:t>Atkins (2013) suppo</w:t>
      </w:r>
      <w:r w:rsidR="009C6D90" w:rsidRPr="009C6D90">
        <w:rPr>
          <w:rFonts w:ascii="Arial" w:hAnsi="Arial" w:cs="Arial"/>
          <w:sz w:val="24"/>
          <w:szCs w:val="24"/>
        </w:rPr>
        <w:t xml:space="preserve">rted that </w:t>
      </w:r>
      <w:r w:rsidR="0061456E">
        <w:rPr>
          <w:rFonts w:ascii="Arial" w:hAnsi="Arial" w:cs="Arial"/>
          <w:sz w:val="24"/>
          <w:szCs w:val="24"/>
        </w:rPr>
        <w:t xml:space="preserve">use of </w:t>
      </w:r>
      <w:r w:rsidR="002C220F">
        <w:rPr>
          <w:rFonts w:ascii="Arial" w:hAnsi="Arial" w:cs="Arial"/>
          <w:sz w:val="24"/>
          <w:szCs w:val="24"/>
        </w:rPr>
        <w:t>pod</w:t>
      </w:r>
      <w:r w:rsidR="0061456E">
        <w:rPr>
          <w:rFonts w:ascii="Arial" w:hAnsi="Arial" w:cs="Arial"/>
          <w:sz w:val="24"/>
          <w:szCs w:val="24"/>
        </w:rPr>
        <w:t xml:space="preserve"> support</w:t>
      </w:r>
      <w:r w:rsidR="002C220F">
        <w:rPr>
          <w:rFonts w:ascii="Arial" w:hAnsi="Arial" w:cs="Arial"/>
          <w:sz w:val="24"/>
          <w:szCs w:val="24"/>
        </w:rPr>
        <w:t xml:space="preserve"> groups</w:t>
      </w:r>
      <w:r w:rsidR="0061456E">
        <w:rPr>
          <w:rFonts w:ascii="Arial" w:hAnsi="Arial" w:cs="Arial"/>
          <w:sz w:val="24"/>
          <w:szCs w:val="24"/>
        </w:rPr>
        <w:t xml:space="preserve"> </w:t>
      </w:r>
      <w:r w:rsidR="00CE6762">
        <w:rPr>
          <w:rFonts w:ascii="Arial" w:hAnsi="Arial" w:cs="Arial"/>
          <w:sz w:val="24"/>
          <w:szCs w:val="24"/>
        </w:rPr>
        <w:t>by suggesting that newly qualified social worker</w:t>
      </w:r>
      <w:r w:rsidR="00F05CF3">
        <w:rPr>
          <w:rFonts w:ascii="Arial" w:hAnsi="Arial" w:cs="Arial"/>
          <w:sz w:val="24"/>
          <w:szCs w:val="24"/>
        </w:rPr>
        <w:t>s</w:t>
      </w:r>
      <w:r w:rsidR="00CE6762">
        <w:rPr>
          <w:rFonts w:ascii="Arial" w:hAnsi="Arial" w:cs="Arial"/>
          <w:sz w:val="24"/>
          <w:szCs w:val="24"/>
        </w:rPr>
        <w:t xml:space="preserve"> do not feel isolated</w:t>
      </w:r>
      <w:r w:rsidR="009A4B9B">
        <w:rPr>
          <w:rFonts w:ascii="Arial" w:hAnsi="Arial" w:cs="Arial"/>
          <w:sz w:val="24"/>
          <w:szCs w:val="24"/>
        </w:rPr>
        <w:t xml:space="preserve"> and this</w:t>
      </w:r>
      <w:r w:rsidR="00CE6762">
        <w:rPr>
          <w:rFonts w:ascii="Arial" w:hAnsi="Arial" w:cs="Arial"/>
          <w:sz w:val="24"/>
          <w:szCs w:val="24"/>
        </w:rPr>
        <w:t xml:space="preserve"> </w:t>
      </w:r>
      <w:r w:rsidR="009C6D90" w:rsidRPr="009C6D90">
        <w:rPr>
          <w:rFonts w:ascii="Arial" w:hAnsi="Arial" w:cs="Arial"/>
          <w:sz w:val="24"/>
          <w:szCs w:val="24"/>
        </w:rPr>
        <w:t>helps in assisting to manage stress and work related anxieties</w:t>
      </w:r>
      <w:r w:rsidR="00D50409">
        <w:rPr>
          <w:rFonts w:ascii="Arial" w:hAnsi="Arial" w:cs="Arial"/>
          <w:sz w:val="24"/>
          <w:szCs w:val="24"/>
        </w:rPr>
        <w:t xml:space="preserve">. </w:t>
      </w:r>
      <w:r w:rsidR="009A4B9B" w:rsidRPr="009A4B9B">
        <w:rPr>
          <w:rFonts w:ascii="Arial" w:hAnsi="Arial" w:cs="Arial"/>
          <w:sz w:val="24"/>
          <w:szCs w:val="24"/>
        </w:rPr>
        <w:t>Th</w:t>
      </w:r>
      <w:r w:rsidR="00FF0231">
        <w:rPr>
          <w:rFonts w:ascii="Arial" w:hAnsi="Arial" w:cs="Arial"/>
          <w:sz w:val="24"/>
          <w:szCs w:val="24"/>
        </w:rPr>
        <w:t>e feedback</w:t>
      </w:r>
      <w:r w:rsidR="009A4B9B" w:rsidRPr="009A4B9B">
        <w:rPr>
          <w:rFonts w:ascii="Arial" w:hAnsi="Arial" w:cs="Arial"/>
          <w:sz w:val="24"/>
          <w:szCs w:val="24"/>
        </w:rPr>
        <w:t xml:space="preserve"> </w:t>
      </w:r>
      <w:r w:rsidR="00FF0231">
        <w:rPr>
          <w:rFonts w:ascii="Arial" w:hAnsi="Arial" w:cs="Arial"/>
          <w:sz w:val="24"/>
          <w:szCs w:val="24"/>
        </w:rPr>
        <w:t>was</w:t>
      </w:r>
      <w:r w:rsidR="009A4B9B" w:rsidRPr="009A4B9B">
        <w:rPr>
          <w:rFonts w:ascii="Arial" w:hAnsi="Arial" w:cs="Arial"/>
          <w:sz w:val="24"/>
          <w:szCs w:val="24"/>
        </w:rPr>
        <w:t xml:space="preserve"> important as this helped me to gain knowledge </w:t>
      </w:r>
      <w:r w:rsidR="00FF0231">
        <w:rPr>
          <w:rFonts w:ascii="Arial" w:hAnsi="Arial" w:cs="Arial"/>
          <w:sz w:val="24"/>
          <w:szCs w:val="24"/>
        </w:rPr>
        <w:t xml:space="preserve">on areas I am doing well </w:t>
      </w:r>
      <w:r w:rsidR="009A4B9B" w:rsidRPr="009A4B9B">
        <w:rPr>
          <w:rFonts w:ascii="Arial" w:hAnsi="Arial" w:cs="Arial"/>
          <w:sz w:val="24"/>
          <w:szCs w:val="24"/>
        </w:rPr>
        <w:t>and</w:t>
      </w:r>
      <w:r w:rsidR="002052FD" w:rsidRPr="002052FD">
        <w:t xml:space="preserve"> </w:t>
      </w:r>
      <w:r w:rsidR="002052FD" w:rsidRPr="002052FD">
        <w:rPr>
          <w:rFonts w:ascii="Arial" w:hAnsi="Arial" w:cs="Arial"/>
          <w:sz w:val="24"/>
          <w:szCs w:val="24"/>
        </w:rPr>
        <w:t>area</w:t>
      </w:r>
      <w:r w:rsidR="002052FD">
        <w:rPr>
          <w:rFonts w:ascii="Arial" w:hAnsi="Arial" w:cs="Arial"/>
          <w:sz w:val="24"/>
          <w:szCs w:val="24"/>
        </w:rPr>
        <w:t>s</w:t>
      </w:r>
      <w:r w:rsidR="002052FD" w:rsidRPr="002052FD">
        <w:rPr>
          <w:rFonts w:ascii="Arial" w:hAnsi="Arial" w:cs="Arial"/>
          <w:sz w:val="24"/>
          <w:szCs w:val="24"/>
        </w:rPr>
        <w:t xml:space="preserve"> for future development</w:t>
      </w:r>
      <w:r w:rsidR="00FF0231">
        <w:rPr>
          <w:rFonts w:ascii="Arial" w:hAnsi="Arial" w:cs="Arial"/>
          <w:sz w:val="24"/>
          <w:szCs w:val="24"/>
        </w:rPr>
        <w:t xml:space="preserve">. </w:t>
      </w:r>
      <w:r w:rsidR="009A4B9B" w:rsidRPr="009A4B9B">
        <w:rPr>
          <w:rFonts w:ascii="Arial" w:hAnsi="Arial" w:cs="Arial"/>
          <w:sz w:val="24"/>
          <w:szCs w:val="24"/>
        </w:rPr>
        <w:t xml:space="preserve"> </w:t>
      </w:r>
    </w:p>
    <w:p w14:paraId="193A0B64" w14:textId="2EE667B7" w:rsidR="00693F29" w:rsidRPr="000C0CDF" w:rsidRDefault="000C0CDF" w:rsidP="00B657E8">
      <w:pPr>
        <w:spacing w:line="360" w:lineRule="auto"/>
        <w:rPr>
          <w:rFonts w:ascii="Arial" w:hAnsi="Arial" w:cs="Arial"/>
          <w:sz w:val="24"/>
          <w:szCs w:val="24"/>
          <w:u w:val="single"/>
        </w:rPr>
      </w:pPr>
      <w:r w:rsidRPr="000C0CDF">
        <w:rPr>
          <w:rFonts w:ascii="Arial" w:hAnsi="Arial" w:cs="Arial"/>
          <w:sz w:val="24"/>
          <w:szCs w:val="24"/>
          <w:u w:val="single"/>
        </w:rPr>
        <w:t>Stage 3: What now?</w:t>
      </w:r>
    </w:p>
    <w:p w14:paraId="4CEB58B2" w14:textId="66B4CC2C" w:rsidR="003E1D52" w:rsidRDefault="0065526B" w:rsidP="00B657E8">
      <w:pPr>
        <w:spacing w:line="360" w:lineRule="auto"/>
        <w:rPr>
          <w:rFonts w:ascii="Arial" w:hAnsi="Arial" w:cs="Arial"/>
          <w:sz w:val="24"/>
          <w:szCs w:val="24"/>
        </w:rPr>
      </w:pPr>
      <w:r w:rsidRPr="0065526B">
        <w:rPr>
          <w:rFonts w:ascii="Arial" w:hAnsi="Arial" w:cs="Arial"/>
          <w:sz w:val="24"/>
          <w:szCs w:val="24"/>
        </w:rPr>
        <w:t xml:space="preserve">After </w:t>
      </w:r>
      <w:r w:rsidR="008B2E65">
        <w:rPr>
          <w:rFonts w:ascii="Arial" w:hAnsi="Arial" w:cs="Arial"/>
          <w:sz w:val="24"/>
          <w:szCs w:val="24"/>
        </w:rPr>
        <w:t>experiencing</w:t>
      </w:r>
      <w:r w:rsidRPr="0065526B">
        <w:rPr>
          <w:rFonts w:ascii="Arial" w:hAnsi="Arial" w:cs="Arial"/>
          <w:sz w:val="24"/>
          <w:szCs w:val="24"/>
        </w:rPr>
        <w:t xml:space="preserve"> this situation,</w:t>
      </w:r>
      <w:r>
        <w:rPr>
          <w:rFonts w:ascii="Arial" w:hAnsi="Arial" w:cs="Arial"/>
          <w:sz w:val="24"/>
          <w:szCs w:val="24"/>
        </w:rPr>
        <w:t xml:space="preserve"> </w:t>
      </w:r>
      <w:r w:rsidRPr="00500131">
        <w:rPr>
          <w:rFonts w:ascii="Arial" w:hAnsi="Arial" w:cs="Arial"/>
          <w:sz w:val="24"/>
          <w:szCs w:val="24"/>
        </w:rPr>
        <w:t>I a</w:t>
      </w:r>
      <w:r>
        <w:rPr>
          <w:rFonts w:ascii="Arial" w:hAnsi="Arial" w:cs="Arial"/>
          <w:sz w:val="24"/>
          <w:szCs w:val="24"/>
        </w:rPr>
        <w:t>m</w:t>
      </w:r>
      <w:r w:rsidRPr="00500131">
        <w:rPr>
          <w:rFonts w:ascii="Arial" w:hAnsi="Arial" w:cs="Arial"/>
          <w:sz w:val="24"/>
          <w:szCs w:val="24"/>
        </w:rPr>
        <w:t xml:space="preserve"> going to explore widely other options that are available for families that cannot live with their children</w:t>
      </w:r>
      <w:r>
        <w:rPr>
          <w:rFonts w:ascii="Arial" w:hAnsi="Arial" w:cs="Arial"/>
          <w:sz w:val="24"/>
          <w:szCs w:val="24"/>
        </w:rPr>
        <w:t xml:space="preserve">. </w:t>
      </w:r>
      <w:r w:rsidR="00771478">
        <w:rPr>
          <w:rFonts w:ascii="Arial" w:hAnsi="Arial" w:cs="Arial"/>
          <w:sz w:val="24"/>
          <w:szCs w:val="24"/>
        </w:rPr>
        <w:t>I am going to plan a meeting with court team manager and explore learning opportunities in their team like shadowing in court and attending their pod sessions. I</w:t>
      </w:r>
      <w:r w:rsidR="0069145F">
        <w:rPr>
          <w:rFonts w:ascii="Arial" w:hAnsi="Arial" w:cs="Arial"/>
          <w:sz w:val="24"/>
          <w:szCs w:val="24"/>
        </w:rPr>
        <w:t xml:space="preserve"> </w:t>
      </w:r>
      <w:r w:rsidR="00B034F1">
        <w:rPr>
          <w:rFonts w:ascii="Arial" w:hAnsi="Arial" w:cs="Arial"/>
          <w:sz w:val="24"/>
          <w:szCs w:val="24"/>
        </w:rPr>
        <w:t xml:space="preserve">have </w:t>
      </w:r>
      <w:r w:rsidR="0069145F">
        <w:rPr>
          <w:rFonts w:ascii="Arial" w:hAnsi="Arial" w:cs="Arial"/>
          <w:sz w:val="24"/>
          <w:szCs w:val="24"/>
        </w:rPr>
        <w:t xml:space="preserve">booked on </w:t>
      </w:r>
      <w:r w:rsidR="00D537EA">
        <w:rPr>
          <w:rFonts w:ascii="Arial" w:hAnsi="Arial" w:cs="Arial"/>
          <w:sz w:val="24"/>
          <w:szCs w:val="24"/>
        </w:rPr>
        <w:t xml:space="preserve">the </w:t>
      </w:r>
      <w:r w:rsidR="0069145F">
        <w:rPr>
          <w:rFonts w:ascii="Arial" w:hAnsi="Arial" w:cs="Arial"/>
          <w:sz w:val="24"/>
          <w:szCs w:val="24"/>
        </w:rPr>
        <w:t>Signs of Safety and report writing training</w:t>
      </w:r>
      <w:r>
        <w:rPr>
          <w:rFonts w:ascii="Arial" w:hAnsi="Arial" w:cs="Arial"/>
          <w:sz w:val="24"/>
          <w:szCs w:val="24"/>
        </w:rPr>
        <w:t xml:space="preserve"> </w:t>
      </w:r>
      <w:r w:rsidR="006941F8">
        <w:rPr>
          <w:rFonts w:ascii="Arial" w:hAnsi="Arial" w:cs="Arial"/>
          <w:sz w:val="24"/>
          <w:szCs w:val="24"/>
        </w:rPr>
        <w:t>that is taking place in</w:t>
      </w:r>
      <w:r>
        <w:rPr>
          <w:rFonts w:ascii="Arial" w:hAnsi="Arial" w:cs="Arial"/>
          <w:sz w:val="24"/>
          <w:szCs w:val="24"/>
        </w:rPr>
        <w:t xml:space="preserve"> December</w:t>
      </w:r>
      <w:r w:rsidR="00D93B6A">
        <w:rPr>
          <w:rFonts w:ascii="Arial" w:hAnsi="Arial" w:cs="Arial"/>
          <w:sz w:val="24"/>
          <w:szCs w:val="24"/>
        </w:rPr>
        <w:t xml:space="preserve"> but in the meantime, I will continue attending pod sessions</w:t>
      </w:r>
      <w:r w:rsidR="00D537EA">
        <w:rPr>
          <w:rFonts w:ascii="Arial" w:hAnsi="Arial" w:cs="Arial"/>
          <w:sz w:val="24"/>
          <w:szCs w:val="24"/>
        </w:rPr>
        <w:t>. I have also been sent links into signs of safety refresher courses</w:t>
      </w:r>
      <w:r w:rsidR="00B034F1">
        <w:rPr>
          <w:rFonts w:ascii="Arial" w:hAnsi="Arial" w:cs="Arial"/>
          <w:sz w:val="24"/>
          <w:szCs w:val="24"/>
        </w:rPr>
        <w:t xml:space="preserve"> which I will utilise in the coming year</w:t>
      </w:r>
      <w:r w:rsidR="00D537EA">
        <w:rPr>
          <w:rFonts w:ascii="Arial" w:hAnsi="Arial" w:cs="Arial"/>
          <w:sz w:val="24"/>
          <w:szCs w:val="24"/>
        </w:rPr>
        <w:t>.</w:t>
      </w:r>
      <w:r w:rsidR="00C22A0D">
        <w:rPr>
          <w:rFonts w:ascii="Arial" w:hAnsi="Arial" w:cs="Arial"/>
          <w:sz w:val="24"/>
          <w:szCs w:val="24"/>
        </w:rPr>
        <w:t xml:space="preserve"> </w:t>
      </w:r>
      <w:r w:rsidR="006941F8" w:rsidRPr="006941F8">
        <w:rPr>
          <w:rFonts w:ascii="Arial" w:hAnsi="Arial" w:cs="Arial"/>
          <w:sz w:val="24"/>
          <w:szCs w:val="24"/>
        </w:rPr>
        <w:t xml:space="preserve">Besides this, I </w:t>
      </w:r>
      <w:r w:rsidR="006941F8" w:rsidRPr="006941F8">
        <w:rPr>
          <w:rFonts w:ascii="Arial" w:hAnsi="Arial" w:cs="Arial"/>
          <w:sz w:val="24"/>
          <w:szCs w:val="24"/>
        </w:rPr>
        <w:lastRenderedPageBreak/>
        <w:t>have decided to</w:t>
      </w:r>
      <w:r w:rsidR="003E1D52">
        <w:rPr>
          <w:rFonts w:ascii="Arial" w:hAnsi="Arial" w:cs="Arial"/>
          <w:sz w:val="24"/>
          <w:szCs w:val="24"/>
        </w:rPr>
        <w:t xml:space="preserve"> </w:t>
      </w:r>
      <w:r w:rsidR="003E1D52" w:rsidRPr="003E1D52">
        <w:rPr>
          <w:rFonts w:ascii="Arial" w:hAnsi="Arial" w:cs="Arial"/>
          <w:sz w:val="24"/>
          <w:szCs w:val="24"/>
        </w:rPr>
        <w:t xml:space="preserve">enhance </w:t>
      </w:r>
      <w:r w:rsidR="002052FD">
        <w:rPr>
          <w:rFonts w:ascii="Arial" w:hAnsi="Arial" w:cs="Arial"/>
          <w:sz w:val="24"/>
          <w:szCs w:val="24"/>
        </w:rPr>
        <w:t>my</w:t>
      </w:r>
      <w:r w:rsidR="003E1D52" w:rsidRPr="003E1D52">
        <w:rPr>
          <w:rFonts w:ascii="Arial" w:hAnsi="Arial" w:cs="Arial"/>
          <w:sz w:val="24"/>
          <w:szCs w:val="24"/>
        </w:rPr>
        <w:t xml:space="preserve"> self-awareness and self-management by </w:t>
      </w:r>
      <w:r w:rsidR="008B2E65">
        <w:rPr>
          <w:rFonts w:ascii="Arial" w:hAnsi="Arial" w:cs="Arial"/>
          <w:sz w:val="24"/>
          <w:szCs w:val="24"/>
        </w:rPr>
        <w:t xml:space="preserve">booking my annual leave and attending </w:t>
      </w:r>
      <w:r w:rsidR="003E1D52" w:rsidRPr="003E1D52">
        <w:rPr>
          <w:rFonts w:ascii="Arial" w:hAnsi="Arial" w:cs="Arial"/>
          <w:sz w:val="24"/>
          <w:szCs w:val="24"/>
        </w:rPr>
        <w:t xml:space="preserve">mindfulness </w:t>
      </w:r>
      <w:r w:rsidR="00F05CF3">
        <w:rPr>
          <w:rFonts w:ascii="Arial" w:hAnsi="Arial" w:cs="Arial"/>
          <w:sz w:val="24"/>
          <w:szCs w:val="24"/>
        </w:rPr>
        <w:t xml:space="preserve">sessions </w:t>
      </w:r>
      <w:r w:rsidR="008B2E65">
        <w:rPr>
          <w:rFonts w:ascii="Arial" w:hAnsi="Arial" w:cs="Arial"/>
          <w:sz w:val="24"/>
          <w:szCs w:val="24"/>
        </w:rPr>
        <w:t>for staff.</w:t>
      </w:r>
      <w:r w:rsidR="00310AE4">
        <w:rPr>
          <w:rFonts w:ascii="Arial" w:hAnsi="Arial" w:cs="Arial"/>
          <w:sz w:val="24"/>
          <w:szCs w:val="24"/>
        </w:rPr>
        <w:t xml:space="preserve"> </w:t>
      </w:r>
      <w:r w:rsidR="00FF0231" w:rsidRPr="00FF0231">
        <w:rPr>
          <w:rFonts w:ascii="Arial" w:hAnsi="Arial" w:cs="Arial"/>
          <w:sz w:val="24"/>
          <w:szCs w:val="24"/>
        </w:rPr>
        <w:t>In future I</w:t>
      </w:r>
      <w:r w:rsidR="00697C57">
        <w:rPr>
          <w:rFonts w:ascii="Arial" w:hAnsi="Arial" w:cs="Arial"/>
          <w:sz w:val="24"/>
          <w:szCs w:val="24"/>
        </w:rPr>
        <w:t xml:space="preserve"> will</w:t>
      </w:r>
      <w:r w:rsidR="00FF0231" w:rsidRPr="00FF0231">
        <w:rPr>
          <w:rFonts w:ascii="Arial" w:hAnsi="Arial" w:cs="Arial"/>
          <w:sz w:val="24"/>
          <w:szCs w:val="24"/>
        </w:rPr>
        <w:t xml:space="preserve"> develop age appropriate feedback forms because they can be easily read by children as a result help</w:t>
      </w:r>
      <w:r w:rsidR="00697C57">
        <w:rPr>
          <w:rFonts w:ascii="Arial" w:hAnsi="Arial" w:cs="Arial"/>
          <w:sz w:val="24"/>
          <w:szCs w:val="24"/>
        </w:rPr>
        <w:t>ing</w:t>
      </w:r>
      <w:r w:rsidR="00FF0231" w:rsidRPr="00FF0231">
        <w:rPr>
          <w:rFonts w:ascii="Arial" w:hAnsi="Arial" w:cs="Arial"/>
          <w:sz w:val="24"/>
          <w:szCs w:val="24"/>
        </w:rPr>
        <w:t xml:space="preserve"> to break down the power difference.</w:t>
      </w:r>
      <w:r w:rsidR="00DB704F">
        <w:rPr>
          <w:rFonts w:ascii="Arial" w:hAnsi="Arial" w:cs="Arial"/>
          <w:sz w:val="24"/>
          <w:szCs w:val="24"/>
        </w:rPr>
        <w:t xml:space="preserve"> To do this I want to bring </w:t>
      </w:r>
      <w:r w:rsidR="008F2813">
        <w:rPr>
          <w:rFonts w:ascii="Arial" w:hAnsi="Arial" w:cs="Arial"/>
          <w:sz w:val="24"/>
          <w:szCs w:val="24"/>
        </w:rPr>
        <w:t>this piece of work</w:t>
      </w:r>
      <w:r w:rsidR="00DB704F">
        <w:rPr>
          <w:rFonts w:ascii="Arial" w:hAnsi="Arial" w:cs="Arial"/>
          <w:sz w:val="24"/>
          <w:szCs w:val="24"/>
        </w:rPr>
        <w:t xml:space="preserve"> in our next pod session so that I can </w:t>
      </w:r>
      <w:r w:rsidR="00E03BAF">
        <w:rPr>
          <w:rFonts w:ascii="Arial" w:hAnsi="Arial" w:cs="Arial"/>
          <w:sz w:val="24"/>
          <w:szCs w:val="24"/>
        </w:rPr>
        <w:t xml:space="preserve">have </w:t>
      </w:r>
      <w:r w:rsidR="00DB704F">
        <w:rPr>
          <w:rFonts w:ascii="Arial" w:hAnsi="Arial" w:cs="Arial"/>
          <w:sz w:val="24"/>
          <w:szCs w:val="24"/>
        </w:rPr>
        <w:t xml:space="preserve">suggestions </w:t>
      </w:r>
      <w:r w:rsidR="00157982">
        <w:rPr>
          <w:rFonts w:ascii="Arial" w:hAnsi="Arial" w:cs="Arial"/>
          <w:sz w:val="24"/>
          <w:szCs w:val="24"/>
        </w:rPr>
        <w:t xml:space="preserve">on formats and ideas </w:t>
      </w:r>
      <w:r w:rsidR="00DB704F">
        <w:rPr>
          <w:rFonts w:ascii="Arial" w:hAnsi="Arial" w:cs="Arial"/>
          <w:sz w:val="24"/>
          <w:szCs w:val="24"/>
        </w:rPr>
        <w:t xml:space="preserve">from other social workers. </w:t>
      </w:r>
    </w:p>
    <w:p w14:paraId="255ED2AC" w14:textId="77777777" w:rsidR="003E1D52" w:rsidRDefault="003E1D52" w:rsidP="00B657E8">
      <w:pPr>
        <w:spacing w:line="360" w:lineRule="auto"/>
        <w:rPr>
          <w:rFonts w:ascii="Arial" w:hAnsi="Arial" w:cs="Arial"/>
          <w:sz w:val="24"/>
          <w:szCs w:val="24"/>
        </w:rPr>
      </w:pPr>
    </w:p>
    <w:p w14:paraId="34A5CBEC" w14:textId="6225DE5F" w:rsidR="008F2813" w:rsidRDefault="008F2813" w:rsidP="00B657E8">
      <w:pPr>
        <w:spacing w:line="360" w:lineRule="auto"/>
        <w:rPr>
          <w:rFonts w:ascii="Arial" w:hAnsi="Arial" w:cs="Arial"/>
          <w:sz w:val="24"/>
          <w:szCs w:val="24"/>
        </w:rPr>
      </w:pPr>
      <w:r>
        <w:rPr>
          <w:rFonts w:ascii="Arial" w:hAnsi="Arial" w:cs="Arial"/>
          <w:sz w:val="24"/>
          <w:szCs w:val="24"/>
        </w:rPr>
        <w:t>Words - 7</w:t>
      </w:r>
      <w:r w:rsidR="00350FC4">
        <w:rPr>
          <w:rFonts w:ascii="Arial" w:hAnsi="Arial" w:cs="Arial"/>
          <w:sz w:val="24"/>
          <w:szCs w:val="24"/>
        </w:rPr>
        <w:t>40</w:t>
      </w:r>
    </w:p>
    <w:p w14:paraId="3789E46A" w14:textId="77777777" w:rsidR="003E1D52" w:rsidRDefault="003E1D52" w:rsidP="00B657E8">
      <w:pPr>
        <w:spacing w:line="360" w:lineRule="auto"/>
        <w:rPr>
          <w:rFonts w:ascii="Arial" w:hAnsi="Arial" w:cs="Arial"/>
          <w:sz w:val="24"/>
          <w:szCs w:val="24"/>
        </w:rPr>
      </w:pPr>
    </w:p>
    <w:p w14:paraId="045614D9" w14:textId="477054AA" w:rsidR="005E5631" w:rsidRPr="00B657E8" w:rsidRDefault="005E5631" w:rsidP="00B657E8">
      <w:pPr>
        <w:spacing w:line="360" w:lineRule="auto"/>
        <w:rPr>
          <w:rFonts w:ascii="Arial" w:hAnsi="Arial" w:cs="Arial"/>
          <w:sz w:val="24"/>
          <w:szCs w:val="24"/>
        </w:rPr>
      </w:pPr>
    </w:p>
    <w:p w14:paraId="12970435" w14:textId="77777777" w:rsidR="005E5631" w:rsidRPr="00B657E8" w:rsidRDefault="005E5631" w:rsidP="00B657E8">
      <w:pPr>
        <w:spacing w:line="360" w:lineRule="auto"/>
        <w:rPr>
          <w:rFonts w:ascii="Arial" w:hAnsi="Arial" w:cs="Arial"/>
          <w:sz w:val="24"/>
          <w:szCs w:val="24"/>
        </w:rPr>
      </w:pPr>
    </w:p>
    <w:p w14:paraId="65C8CC9B" w14:textId="015753D8" w:rsidR="0017283C" w:rsidRDefault="0017283C" w:rsidP="00FD5272">
      <w:pPr>
        <w:spacing w:line="360" w:lineRule="auto"/>
        <w:jc w:val="center"/>
        <w:rPr>
          <w:rFonts w:ascii="Arial" w:hAnsi="Arial" w:cs="Arial"/>
          <w:sz w:val="24"/>
          <w:szCs w:val="24"/>
        </w:rPr>
      </w:pPr>
      <w:r w:rsidRPr="00B657E8">
        <w:rPr>
          <w:rFonts w:ascii="Arial" w:hAnsi="Arial" w:cs="Arial"/>
          <w:sz w:val="24"/>
          <w:szCs w:val="24"/>
        </w:rPr>
        <w:t>References</w:t>
      </w:r>
    </w:p>
    <w:p w14:paraId="6EC05A90" w14:textId="4806716E" w:rsidR="00157982" w:rsidRDefault="00157982" w:rsidP="00157982">
      <w:pPr>
        <w:spacing w:line="360" w:lineRule="auto"/>
        <w:rPr>
          <w:rFonts w:ascii="Arial" w:hAnsi="Arial" w:cs="Arial"/>
          <w:sz w:val="24"/>
          <w:szCs w:val="24"/>
        </w:rPr>
      </w:pPr>
      <w:r w:rsidRPr="00157982">
        <w:rPr>
          <w:rFonts w:ascii="Arial" w:hAnsi="Arial" w:cs="Arial"/>
          <w:sz w:val="24"/>
          <w:szCs w:val="24"/>
        </w:rPr>
        <w:t>Atkins, B (2013) Personal Safety for Social Workers and Health Professionals. Critical Publishing. United Kingdom.</w:t>
      </w:r>
    </w:p>
    <w:p w14:paraId="109E3617" w14:textId="3EFDABF6" w:rsidR="00CA14A6" w:rsidRPr="00B657E8" w:rsidRDefault="00CA14A6" w:rsidP="00157982">
      <w:pPr>
        <w:spacing w:line="360" w:lineRule="auto"/>
        <w:rPr>
          <w:rFonts w:ascii="Arial" w:hAnsi="Arial" w:cs="Arial"/>
          <w:sz w:val="24"/>
          <w:szCs w:val="24"/>
        </w:rPr>
      </w:pPr>
      <w:r w:rsidRPr="00B657E8">
        <w:rPr>
          <w:rFonts w:ascii="Arial" w:hAnsi="Arial" w:cs="Arial"/>
          <w:sz w:val="24"/>
          <w:szCs w:val="24"/>
        </w:rPr>
        <w:t>Bruce, L (2013) Reflective Practice for Social Workers: A Handbook for Developing Professional Confidence. McGraw-Hill Education. United Kingdom.</w:t>
      </w:r>
    </w:p>
    <w:p w14:paraId="1A9E2C3C" w14:textId="5CF751D6" w:rsidR="006D7163" w:rsidRDefault="00BD7047" w:rsidP="00B657E8">
      <w:pPr>
        <w:spacing w:line="360" w:lineRule="auto"/>
        <w:rPr>
          <w:rFonts w:ascii="Arial" w:hAnsi="Arial" w:cs="Arial"/>
          <w:sz w:val="24"/>
          <w:szCs w:val="24"/>
        </w:rPr>
      </w:pPr>
      <w:r>
        <w:rPr>
          <w:rFonts w:ascii="Arial" w:hAnsi="Arial" w:cs="Arial"/>
          <w:sz w:val="24"/>
          <w:szCs w:val="24"/>
        </w:rPr>
        <w:t xml:space="preserve">Crawford, K (2012) Interprofessional Collaboration in Social Work Practice. SAGE. United Kingdom. </w:t>
      </w:r>
    </w:p>
    <w:p w14:paraId="2C89157B" w14:textId="24BAC80C" w:rsidR="006D7163" w:rsidRPr="00B657E8" w:rsidRDefault="006D7163" w:rsidP="00B657E8">
      <w:pPr>
        <w:spacing w:line="360" w:lineRule="auto"/>
        <w:rPr>
          <w:rFonts w:ascii="Arial" w:hAnsi="Arial" w:cs="Arial"/>
          <w:sz w:val="24"/>
          <w:szCs w:val="24"/>
        </w:rPr>
      </w:pPr>
      <w:bookmarkStart w:id="0" w:name="_Hlk171627044"/>
    </w:p>
    <w:bookmarkEnd w:id="0"/>
    <w:p w14:paraId="0738378F" w14:textId="54D1AF80" w:rsidR="00453C94" w:rsidRPr="00B657E8" w:rsidRDefault="00453C94" w:rsidP="00B657E8">
      <w:pPr>
        <w:spacing w:line="360" w:lineRule="auto"/>
        <w:rPr>
          <w:rFonts w:ascii="Arial" w:hAnsi="Arial" w:cs="Arial"/>
          <w:sz w:val="24"/>
          <w:szCs w:val="24"/>
        </w:rPr>
      </w:pPr>
    </w:p>
    <w:sectPr w:rsidR="00453C94" w:rsidRPr="00B65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F9F"/>
    <w:rsid w:val="00011D12"/>
    <w:rsid w:val="00025D4F"/>
    <w:rsid w:val="00026636"/>
    <w:rsid w:val="00026A08"/>
    <w:rsid w:val="0006219B"/>
    <w:rsid w:val="000638BC"/>
    <w:rsid w:val="00063C7E"/>
    <w:rsid w:val="000722EE"/>
    <w:rsid w:val="000C0CDF"/>
    <w:rsid w:val="000D782D"/>
    <w:rsid w:val="000E0599"/>
    <w:rsid w:val="000E6E34"/>
    <w:rsid w:val="00101961"/>
    <w:rsid w:val="00120774"/>
    <w:rsid w:val="00134710"/>
    <w:rsid w:val="00157982"/>
    <w:rsid w:val="0017283C"/>
    <w:rsid w:val="00194295"/>
    <w:rsid w:val="001A40B8"/>
    <w:rsid w:val="001E161E"/>
    <w:rsid w:val="001F2B23"/>
    <w:rsid w:val="002039E0"/>
    <w:rsid w:val="002052FD"/>
    <w:rsid w:val="00205B3A"/>
    <w:rsid w:val="00212DCA"/>
    <w:rsid w:val="0021614F"/>
    <w:rsid w:val="00224B9C"/>
    <w:rsid w:val="00246B26"/>
    <w:rsid w:val="00267465"/>
    <w:rsid w:val="0027345D"/>
    <w:rsid w:val="00280216"/>
    <w:rsid w:val="00281FC0"/>
    <w:rsid w:val="00296D1C"/>
    <w:rsid w:val="002C220F"/>
    <w:rsid w:val="002D330E"/>
    <w:rsid w:val="002E2E53"/>
    <w:rsid w:val="002E6EDF"/>
    <w:rsid w:val="002F5914"/>
    <w:rsid w:val="003049C0"/>
    <w:rsid w:val="00310AE4"/>
    <w:rsid w:val="00323455"/>
    <w:rsid w:val="003426E9"/>
    <w:rsid w:val="00350FC4"/>
    <w:rsid w:val="00361A36"/>
    <w:rsid w:val="003C330D"/>
    <w:rsid w:val="003E1D52"/>
    <w:rsid w:val="003E512D"/>
    <w:rsid w:val="003F1EDC"/>
    <w:rsid w:val="00404C0D"/>
    <w:rsid w:val="00412DAA"/>
    <w:rsid w:val="00415A6B"/>
    <w:rsid w:val="00434330"/>
    <w:rsid w:val="00444C46"/>
    <w:rsid w:val="00453C94"/>
    <w:rsid w:val="004B53A9"/>
    <w:rsid w:val="004C6247"/>
    <w:rsid w:val="004D1DCA"/>
    <w:rsid w:val="004F59D3"/>
    <w:rsid w:val="00500131"/>
    <w:rsid w:val="005010DB"/>
    <w:rsid w:val="00504543"/>
    <w:rsid w:val="00535CBC"/>
    <w:rsid w:val="005548B0"/>
    <w:rsid w:val="00594AE5"/>
    <w:rsid w:val="005E2F58"/>
    <w:rsid w:val="005E5631"/>
    <w:rsid w:val="00602C0A"/>
    <w:rsid w:val="00603FF6"/>
    <w:rsid w:val="006120B2"/>
    <w:rsid w:val="0061456E"/>
    <w:rsid w:val="00620FE9"/>
    <w:rsid w:val="00641E66"/>
    <w:rsid w:val="0065526B"/>
    <w:rsid w:val="0069145F"/>
    <w:rsid w:val="00691EC0"/>
    <w:rsid w:val="00693F29"/>
    <w:rsid w:val="006941F8"/>
    <w:rsid w:val="00697C57"/>
    <w:rsid w:val="006A2F9F"/>
    <w:rsid w:val="006B76DA"/>
    <w:rsid w:val="006D1DC3"/>
    <w:rsid w:val="006D7163"/>
    <w:rsid w:val="006E1688"/>
    <w:rsid w:val="006F2A13"/>
    <w:rsid w:val="006F7188"/>
    <w:rsid w:val="0070381F"/>
    <w:rsid w:val="007072F1"/>
    <w:rsid w:val="007400CD"/>
    <w:rsid w:val="00740EE4"/>
    <w:rsid w:val="007510A5"/>
    <w:rsid w:val="00771478"/>
    <w:rsid w:val="00781DB0"/>
    <w:rsid w:val="00782A13"/>
    <w:rsid w:val="00785B6D"/>
    <w:rsid w:val="007949BE"/>
    <w:rsid w:val="007B0F24"/>
    <w:rsid w:val="007D1548"/>
    <w:rsid w:val="007E17AE"/>
    <w:rsid w:val="008033D8"/>
    <w:rsid w:val="00846CAC"/>
    <w:rsid w:val="008475AC"/>
    <w:rsid w:val="0085567E"/>
    <w:rsid w:val="00866F7D"/>
    <w:rsid w:val="00875D21"/>
    <w:rsid w:val="00893B14"/>
    <w:rsid w:val="008B2E65"/>
    <w:rsid w:val="008B4A1F"/>
    <w:rsid w:val="008D14C5"/>
    <w:rsid w:val="008D5844"/>
    <w:rsid w:val="008F2813"/>
    <w:rsid w:val="0094093B"/>
    <w:rsid w:val="00943AA3"/>
    <w:rsid w:val="009476A8"/>
    <w:rsid w:val="009509BA"/>
    <w:rsid w:val="00967A22"/>
    <w:rsid w:val="00972B5C"/>
    <w:rsid w:val="009777CC"/>
    <w:rsid w:val="009815B7"/>
    <w:rsid w:val="00987F5D"/>
    <w:rsid w:val="00996951"/>
    <w:rsid w:val="009A0FB5"/>
    <w:rsid w:val="009A4B9B"/>
    <w:rsid w:val="009B1E0D"/>
    <w:rsid w:val="009B5CE5"/>
    <w:rsid w:val="009C0CDD"/>
    <w:rsid w:val="009C6D90"/>
    <w:rsid w:val="009C7014"/>
    <w:rsid w:val="009E5515"/>
    <w:rsid w:val="00A256CC"/>
    <w:rsid w:val="00A3209F"/>
    <w:rsid w:val="00A33CC9"/>
    <w:rsid w:val="00A56270"/>
    <w:rsid w:val="00A708C6"/>
    <w:rsid w:val="00AA5A40"/>
    <w:rsid w:val="00AE57D6"/>
    <w:rsid w:val="00AF3767"/>
    <w:rsid w:val="00B034F1"/>
    <w:rsid w:val="00B03E0F"/>
    <w:rsid w:val="00B06DFA"/>
    <w:rsid w:val="00B0720F"/>
    <w:rsid w:val="00B33CDC"/>
    <w:rsid w:val="00B347AE"/>
    <w:rsid w:val="00B53FF6"/>
    <w:rsid w:val="00B54475"/>
    <w:rsid w:val="00B657E8"/>
    <w:rsid w:val="00B720F6"/>
    <w:rsid w:val="00B97534"/>
    <w:rsid w:val="00BB218B"/>
    <w:rsid w:val="00BD7047"/>
    <w:rsid w:val="00BF44CF"/>
    <w:rsid w:val="00BF6B15"/>
    <w:rsid w:val="00C07569"/>
    <w:rsid w:val="00C224DA"/>
    <w:rsid w:val="00C22A0D"/>
    <w:rsid w:val="00C41DEA"/>
    <w:rsid w:val="00C5062D"/>
    <w:rsid w:val="00C51AF3"/>
    <w:rsid w:val="00C52F43"/>
    <w:rsid w:val="00C7028C"/>
    <w:rsid w:val="00C72DAF"/>
    <w:rsid w:val="00C73169"/>
    <w:rsid w:val="00C87C44"/>
    <w:rsid w:val="00C96E6D"/>
    <w:rsid w:val="00CA14A6"/>
    <w:rsid w:val="00CA30FC"/>
    <w:rsid w:val="00CC2FB8"/>
    <w:rsid w:val="00CC54C0"/>
    <w:rsid w:val="00CE02FA"/>
    <w:rsid w:val="00CE6762"/>
    <w:rsid w:val="00D109BA"/>
    <w:rsid w:val="00D25BF0"/>
    <w:rsid w:val="00D3105F"/>
    <w:rsid w:val="00D50409"/>
    <w:rsid w:val="00D537EA"/>
    <w:rsid w:val="00D67138"/>
    <w:rsid w:val="00D706AF"/>
    <w:rsid w:val="00D74314"/>
    <w:rsid w:val="00D93B6A"/>
    <w:rsid w:val="00DA101E"/>
    <w:rsid w:val="00DA5F59"/>
    <w:rsid w:val="00DB704F"/>
    <w:rsid w:val="00DC13A2"/>
    <w:rsid w:val="00DD34F5"/>
    <w:rsid w:val="00DF01F1"/>
    <w:rsid w:val="00E03BAF"/>
    <w:rsid w:val="00E06A36"/>
    <w:rsid w:val="00E16683"/>
    <w:rsid w:val="00E25DC3"/>
    <w:rsid w:val="00E62533"/>
    <w:rsid w:val="00E67B7D"/>
    <w:rsid w:val="00E757A4"/>
    <w:rsid w:val="00E77FEE"/>
    <w:rsid w:val="00EA0478"/>
    <w:rsid w:val="00EA3B06"/>
    <w:rsid w:val="00EA4722"/>
    <w:rsid w:val="00EE3A7B"/>
    <w:rsid w:val="00EE7EBA"/>
    <w:rsid w:val="00F05CF3"/>
    <w:rsid w:val="00F4136D"/>
    <w:rsid w:val="00F47C49"/>
    <w:rsid w:val="00F9585D"/>
    <w:rsid w:val="00F96016"/>
    <w:rsid w:val="00FA5529"/>
    <w:rsid w:val="00FA69D3"/>
    <w:rsid w:val="00FD5272"/>
    <w:rsid w:val="00FF0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C6815"/>
  <w15:chartTrackingRefBased/>
  <w15:docId w15:val="{761AF7C0-FE1B-4E2C-98A2-DB84D9A17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F9F"/>
    <w:pPr>
      <w:suppressAutoHyphens/>
      <w:autoSpaceDN w:val="0"/>
      <w:spacing w:line="240"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093B"/>
    <w:pPr>
      <w:ind w:left="720"/>
      <w:contextualSpacing/>
    </w:pPr>
  </w:style>
  <w:style w:type="character" w:styleId="Hyperlink">
    <w:name w:val="Hyperlink"/>
    <w:basedOn w:val="DefaultParagraphFont"/>
    <w:uiPriority w:val="99"/>
    <w:unhideWhenUsed/>
    <w:rsid w:val="00DA101E"/>
    <w:rPr>
      <w:color w:val="0563C1" w:themeColor="hyperlink"/>
      <w:u w:val="single"/>
    </w:rPr>
  </w:style>
  <w:style w:type="character" w:styleId="UnresolvedMention">
    <w:name w:val="Unresolved Mention"/>
    <w:basedOn w:val="DefaultParagraphFont"/>
    <w:uiPriority w:val="99"/>
    <w:semiHidden/>
    <w:unhideWhenUsed/>
    <w:rsid w:val="00DA101E"/>
    <w:rPr>
      <w:color w:val="605E5C"/>
      <w:shd w:val="clear" w:color="auto" w:fill="E1DFDD"/>
    </w:rPr>
  </w:style>
  <w:style w:type="character" w:styleId="Emphasis">
    <w:name w:val="Emphasis"/>
    <w:basedOn w:val="DefaultParagraphFont"/>
    <w:uiPriority w:val="20"/>
    <w:qFormat/>
    <w:rsid w:val="001942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874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Rabvukwa</dc:creator>
  <cp:keywords/>
  <dc:description/>
  <cp:lastModifiedBy>Joseph Rabvukwa</cp:lastModifiedBy>
  <cp:revision>5</cp:revision>
  <dcterms:created xsi:type="dcterms:W3CDTF">2024-08-07T13:21:00Z</dcterms:created>
  <dcterms:modified xsi:type="dcterms:W3CDTF">2024-08-07T15:10:00Z</dcterms:modified>
</cp:coreProperties>
</file>