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F018B4" w:rsidR="00F018B4" w:rsidP="00F018B4" w:rsidRDefault="00F018B4" w14:paraId="30EC6B86" w14:textId="77777777">
      <w:pPr>
        <w:jc w:val="left"/>
        <w:rPr>
          <w:rFonts w:ascii="Arial" w:hAnsi="Arial" w:cs="Arial"/>
          <w:b/>
          <w:sz w:val="32"/>
        </w:rPr>
      </w:pPr>
      <w:r w:rsidRPr="00F018B4">
        <w:rPr>
          <w:rFonts w:ascii="Arial" w:hAnsi="Arial" w:cs="Arial"/>
          <w:noProof/>
        </w:rPr>
        <w:drawing>
          <wp:inline distT="0" distB="0" distL="0" distR="0" wp14:anchorId="4567B9B4" wp14:editId="374C121F">
            <wp:extent cx="5943600" cy="2314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314575"/>
                    </a:xfrm>
                    <a:prstGeom prst="rect">
                      <a:avLst/>
                    </a:prstGeom>
                  </pic:spPr>
                </pic:pic>
              </a:graphicData>
            </a:graphic>
          </wp:inline>
        </w:drawing>
      </w:r>
    </w:p>
    <w:p w:rsidRPr="00F018B4" w:rsidR="00F018B4" w:rsidP="00F018B4" w:rsidRDefault="00F018B4" w14:paraId="78E5C892" w14:textId="77777777">
      <w:pPr>
        <w:jc w:val="left"/>
        <w:rPr>
          <w:rFonts w:ascii="Arial" w:hAnsi="Arial" w:cs="Arial"/>
          <w:b/>
          <w:sz w:val="32"/>
        </w:rPr>
      </w:pPr>
      <w:r w:rsidRPr="00F018B4">
        <w:rPr>
          <w:rFonts w:ascii="Arial" w:hAnsi="Arial" w:cs="Arial"/>
          <w:b/>
          <w:sz w:val="32"/>
        </w:rPr>
        <w:t>BMIH5003</w:t>
      </w:r>
    </w:p>
    <w:p w:rsidRPr="00F018B4" w:rsidR="00F018B4" w:rsidP="00F018B4" w:rsidRDefault="00F018B4" w14:paraId="224C8187" w14:textId="77777777">
      <w:pPr>
        <w:jc w:val="left"/>
        <w:rPr>
          <w:rFonts w:ascii="Arial" w:hAnsi="Arial" w:cs="Arial"/>
          <w:b/>
          <w:sz w:val="32"/>
        </w:rPr>
      </w:pPr>
      <w:r w:rsidRPr="00F018B4">
        <w:rPr>
          <w:rFonts w:ascii="Arial" w:hAnsi="Arial" w:cs="Arial"/>
          <w:b/>
          <w:sz w:val="32"/>
        </w:rPr>
        <w:t>Foreign Languages and Cultural Awareness</w:t>
      </w:r>
    </w:p>
    <w:p w:rsidRPr="00F018B4" w:rsidR="00F018B4" w:rsidP="28CC425B" w:rsidRDefault="00F018B4" w14:paraId="6C11CE83" w14:textId="42FB5187">
      <w:pPr>
        <w:jc w:val="left"/>
        <w:rPr>
          <w:rFonts w:ascii="Arial" w:hAnsi="Arial" w:cs="Arial"/>
          <w:b w:val="1"/>
          <w:bCs w:val="1"/>
          <w:sz w:val="32"/>
          <w:szCs w:val="32"/>
        </w:rPr>
      </w:pPr>
      <w:r w:rsidRPr="28CC425B" w:rsidR="28CC425B">
        <w:rPr>
          <w:rFonts w:ascii="Arial" w:hAnsi="Arial" w:cs="Arial"/>
          <w:b w:val="1"/>
          <w:bCs w:val="1"/>
          <w:sz w:val="32"/>
          <w:szCs w:val="32"/>
        </w:rPr>
        <w:t>Claudia Diana Balta</w:t>
      </w:r>
    </w:p>
    <w:p w:rsidR="28CC425B" w:rsidP="28CC425B" w:rsidRDefault="28CC425B" w14:paraId="581CFD89" w14:textId="3CE0511B">
      <w:pPr>
        <w:pStyle w:val="Normal"/>
        <w:jc w:val="left"/>
        <w:rPr>
          <w:rFonts w:ascii="Arial" w:hAnsi="Arial" w:cs="Arial"/>
          <w:b w:val="1"/>
          <w:bCs w:val="1"/>
          <w:sz w:val="32"/>
          <w:szCs w:val="32"/>
        </w:rPr>
      </w:pPr>
      <w:r w:rsidRPr="28CC425B" w:rsidR="28CC425B">
        <w:rPr>
          <w:rFonts w:ascii="Arial" w:hAnsi="Arial" w:cs="Arial"/>
          <w:b w:val="1"/>
          <w:bCs w:val="1"/>
          <w:sz w:val="32"/>
          <w:szCs w:val="32"/>
        </w:rPr>
        <w:t>Rodrigo Aguilera</w:t>
      </w:r>
    </w:p>
    <w:p w:rsidRPr="00F018B4" w:rsidR="0055452A" w:rsidP="00F018B4" w:rsidRDefault="00F018B4" w14:paraId="022C79D2" w14:textId="6E3E3307">
      <w:pPr>
        <w:jc w:val="left"/>
        <w:rPr>
          <w:rFonts w:ascii="Arial" w:hAnsi="Arial" w:cs="Arial"/>
        </w:rPr>
      </w:pPr>
      <w:r w:rsidRPr="28CC425B" w:rsidR="28CC425B">
        <w:rPr>
          <w:rFonts w:ascii="Arial" w:hAnsi="Arial" w:cs="Arial"/>
          <w:b w:val="1"/>
          <w:bCs w:val="1"/>
          <w:sz w:val="32"/>
          <w:szCs w:val="32"/>
        </w:rPr>
        <w:t xml:space="preserve">STUDENT </w:t>
      </w:r>
      <w:bookmarkStart w:name="_Int_zDLvezMQ" w:id="877940767"/>
      <w:r w:rsidRPr="28CC425B" w:rsidR="28CC425B">
        <w:rPr>
          <w:rFonts w:ascii="Arial" w:hAnsi="Arial" w:cs="Arial"/>
          <w:b w:val="1"/>
          <w:bCs w:val="1"/>
          <w:sz w:val="32"/>
          <w:szCs w:val="32"/>
        </w:rPr>
        <w:t>ID     2118842:</w:t>
      </w:r>
      <w:r w:rsidRPr="28CC425B">
        <w:rPr>
          <w:rFonts w:ascii="Arial" w:hAnsi="Arial" w:cs="Arial"/>
        </w:rPr>
        <w:br w:type="page"/>
      </w:r>
      <w:bookmarkEnd w:id="877940767"/>
    </w:p>
    <w:sdt>
      <w:sdtPr>
        <w:rPr>
          <w:rFonts w:ascii="Arial" w:hAnsi="Arial" w:cs="Arial" w:eastAsiaTheme="minorHAnsi"/>
          <w:color w:val="0D0D0D" w:themeColor="text1" w:themeTint="F2"/>
          <w:sz w:val="24"/>
          <w:szCs w:val="22"/>
        </w:rPr>
        <w:id w:val="782391206"/>
        <w:docPartObj>
          <w:docPartGallery w:val="Table of Contents"/>
          <w:docPartUnique/>
        </w:docPartObj>
      </w:sdtPr>
      <w:sdtEndPr>
        <w:rPr>
          <w:b/>
          <w:bCs/>
          <w:noProof/>
        </w:rPr>
      </w:sdtEndPr>
      <w:sdtContent>
        <w:p w:rsidRPr="00F018B4" w:rsidR="0055452A" w:rsidP="00F018B4" w:rsidRDefault="0055452A" w14:paraId="7F4A14EC" w14:textId="77777777">
          <w:pPr>
            <w:pStyle w:val="TOCHeading"/>
            <w:shd w:val="clear" w:color="auto" w:fill="000000" w:themeFill="text1"/>
            <w:rPr>
              <w:rFonts w:ascii="Arial" w:hAnsi="Arial" w:cs="Arial"/>
              <w:b/>
              <w:color w:val="FFFFFF" w:themeColor="background1"/>
            </w:rPr>
          </w:pPr>
          <w:r w:rsidRPr="00F018B4">
            <w:rPr>
              <w:rFonts w:ascii="Arial" w:hAnsi="Arial" w:cs="Arial"/>
              <w:b/>
              <w:color w:val="FFFFFF" w:themeColor="background1"/>
            </w:rPr>
            <w:t>Table of Contents</w:t>
          </w:r>
        </w:p>
        <w:p w:rsidRPr="00F018B4" w:rsidR="0055452A" w:rsidP="00F018B4" w:rsidRDefault="00F018B4" w14:paraId="5811A54F" w14:textId="77777777">
          <w:pPr>
            <w:pStyle w:val="TOC1"/>
            <w:tabs>
              <w:tab w:val="right" w:leader="dot" w:pos="9350"/>
            </w:tabs>
            <w:rPr>
              <w:rFonts w:ascii="Arial" w:hAnsi="Arial" w:cs="Arial"/>
            </w:rPr>
          </w:pPr>
          <w:r w:rsidRPr="00F018B4">
            <w:rPr>
              <w:rFonts w:ascii="Arial" w:hAnsi="Arial" w:cs="Arial"/>
              <w:noProof/>
            </w:rPr>
            <w:drawing>
              <wp:inline distT="0" distB="0" distL="0" distR="0" wp14:anchorId="7C600008" wp14:editId="09EE2BC5">
                <wp:extent cx="5943600" cy="25863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586355"/>
                        </a:xfrm>
                        <a:prstGeom prst="rect">
                          <a:avLst/>
                        </a:prstGeom>
                      </pic:spPr>
                    </pic:pic>
                  </a:graphicData>
                </a:graphic>
              </wp:inline>
            </w:drawing>
          </w:r>
          <w:r w:rsidRPr="00F018B4" w:rsidR="0055452A">
            <w:rPr>
              <w:rFonts w:ascii="Arial" w:hAnsi="Arial" w:cs="Arial"/>
            </w:rPr>
            <w:fldChar w:fldCharType="begin"/>
          </w:r>
          <w:r w:rsidRPr="00F018B4" w:rsidR="0055452A">
            <w:rPr>
              <w:rFonts w:ascii="Arial" w:hAnsi="Arial" w:cs="Arial"/>
            </w:rPr>
            <w:instrText xml:space="preserve"> TOC \o "1-3" \h \z \u </w:instrText>
          </w:r>
          <w:r w:rsidR="009D7C6A">
            <w:rPr>
              <w:rFonts w:ascii="Arial" w:hAnsi="Arial" w:cs="Arial"/>
            </w:rPr>
            <w:fldChar w:fldCharType="separate"/>
          </w:r>
          <w:r w:rsidRPr="00F018B4" w:rsidR="0055452A">
            <w:rPr>
              <w:rFonts w:ascii="Arial" w:hAnsi="Arial" w:cs="Arial"/>
              <w:b/>
              <w:bCs/>
              <w:noProof/>
            </w:rPr>
            <w:fldChar w:fldCharType="end"/>
          </w:r>
        </w:p>
      </w:sdtContent>
    </w:sdt>
    <w:p w:rsidRPr="00F018B4" w:rsidR="0055452A" w:rsidRDefault="0055452A" w14:paraId="37FFB6F8" w14:textId="77777777">
      <w:pPr>
        <w:rPr>
          <w:rFonts w:ascii="Arial" w:hAnsi="Arial" w:cs="Arial"/>
        </w:rPr>
      </w:pPr>
      <w:r w:rsidRPr="00F018B4">
        <w:rPr>
          <w:rFonts w:ascii="Arial" w:hAnsi="Arial" w:cs="Arial"/>
        </w:rPr>
        <w:br w:type="page"/>
      </w:r>
    </w:p>
    <w:p w:rsidRPr="00F018B4" w:rsidR="0055452A" w:rsidP="0055452A" w:rsidRDefault="0055452A" w14:paraId="681B17D1" w14:textId="77777777">
      <w:pPr>
        <w:pStyle w:val="Heading1"/>
        <w:rPr>
          <w:rFonts w:cs="Arial"/>
        </w:rPr>
      </w:pPr>
      <w:bookmarkStart w:name="_Toc127556956" w:id="0"/>
      <w:r w:rsidRPr="00F018B4">
        <w:rPr>
          <w:rFonts w:cs="Arial"/>
        </w:rPr>
        <w:t>Executive Summary</w:t>
      </w:r>
      <w:bookmarkEnd w:id="0"/>
    </w:p>
    <w:p w:rsidRPr="00F018B4" w:rsidR="00251C78" w:rsidP="0055452A" w:rsidRDefault="00251C78" w14:paraId="726D90F4" w14:textId="77777777">
      <w:pPr>
        <w:rPr>
          <w:rFonts w:ascii="Arial" w:hAnsi="Arial" w:cs="Arial"/>
          <w:szCs w:val="24"/>
        </w:rPr>
      </w:pPr>
      <w:r w:rsidRPr="00F018B4">
        <w:rPr>
          <w:rFonts w:ascii="Arial" w:hAnsi="Arial" w:cs="Arial"/>
          <w:szCs w:val="24"/>
        </w:rPr>
        <w:t xml:space="preserve">This report compares and contrasts the cultural differences UK and Qatar to support hotel employees in the possible way to service the different guests from both countries. Hofstede's six cultural dimensions are studied in the two countries. The paper </w:t>
      </w:r>
      <w:proofErr w:type="spellStart"/>
      <w:r w:rsidRPr="00F018B4">
        <w:rPr>
          <w:rFonts w:ascii="Arial" w:hAnsi="Arial" w:cs="Arial"/>
          <w:szCs w:val="24"/>
        </w:rPr>
        <w:t>emphasises</w:t>
      </w:r>
      <w:proofErr w:type="spellEnd"/>
      <w:r w:rsidRPr="00F018B4">
        <w:rPr>
          <w:rFonts w:ascii="Arial" w:hAnsi="Arial" w:cs="Arial"/>
          <w:szCs w:val="24"/>
        </w:rPr>
        <w:t xml:space="preserve"> the need to </w:t>
      </w:r>
      <w:proofErr w:type="spellStart"/>
      <w:r w:rsidRPr="00F018B4">
        <w:rPr>
          <w:rFonts w:ascii="Arial" w:hAnsi="Arial" w:cs="Arial"/>
          <w:szCs w:val="24"/>
        </w:rPr>
        <w:t>recognise</w:t>
      </w:r>
      <w:proofErr w:type="spellEnd"/>
      <w:r w:rsidRPr="00F018B4">
        <w:rPr>
          <w:rFonts w:ascii="Arial" w:hAnsi="Arial" w:cs="Arial"/>
          <w:szCs w:val="24"/>
        </w:rPr>
        <w:t xml:space="preserve"> cultural differences to manage a lucrative hotel business by giving unique experience. This helps to ensure a pleasing and unforgettable holiday at the institution.</w:t>
      </w:r>
    </w:p>
    <w:p w:rsidRPr="00F018B4" w:rsidR="00251C78" w:rsidP="0055452A" w:rsidRDefault="00251C78" w14:paraId="705ECD49" w14:textId="77777777">
      <w:pPr>
        <w:rPr>
          <w:rFonts w:ascii="Arial" w:hAnsi="Arial" w:cs="Arial"/>
          <w:szCs w:val="24"/>
        </w:rPr>
      </w:pPr>
    </w:p>
    <w:p w:rsidRPr="00F018B4" w:rsidR="00251C78" w:rsidP="0055452A" w:rsidRDefault="00251C78" w14:paraId="7FF651E4" w14:textId="77777777">
      <w:pPr>
        <w:rPr>
          <w:rFonts w:ascii="Arial" w:hAnsi="Arial" w:cs="Arial"/>
          <w:szCs w:val="24"/>
        </w:rPr>
      </w:pPr>
    </w:p>
    <w:p w:rsidRPr="00F018B4" w:rsidR="00251C78" w:rsidP="0055452A" w:rsidRDefault="00251C78" w14:paraId="27B09915" w14:textId="77777777">
      <w:pPr>
        <w:rPr>
          <w:rFonts w:ascii="Arial" w:hAnsi="Arial" w:cs="Arial"/>
          <w:szCs w:val="24"/>
        </w:rPr>
      </w:pPr>
      <w:r w:rsidRPr="00F018B4">
        <w:rPr>
          <w:rFonts w:ascii="Arial" w:hAnsi="Arial" w:cs="Arial"/>
          <w:szCs w:val="24"/>
        </w:rPr>
        <w:t xml:space="preserve"> </w:t>
      </w:r>
      <w:r w:rsidRPr="00F018B4">
        <w:rPr>
          <w:rFonts w:ascii="Arial" w:hAnsi="Arial" w:cs="Arial"/>
          <w:szCs w:val="24"/>
        </w:rPr>
        <w:br w:type="page"/>
      </w:r>
    </w:p>
    <w:p w:rsidRPr="00F018B4" w:rsidR="00FF205F" w:rsidP="0055452A" w:rsidRDefault="00FF205F" w14:paraId="3CED7AD8" w14:textId="77777777">
      <w:pPr>
        <w:pStyle w:val="Heading1"/>
        <w:rPr>
          <w:rFonts w:cs="Arial"/>
        </w:rPr>
      </w:pPr>
      <w:bookmarkStart w:name="_Toc127556957" w:id="1"/>
      <w:r w:rsidRPr="00F018B4">
        <w:rPr>
          <w:rFonts w:cs="Arial"/>
        </w:rPr>
        <w:t>Intro</w:t>
      </w:r>
      <w:r w:rsidRPr="00F018B4" w:rsidR="00251C78">
        <w:rPr>
          <w:rFonts w:cs="Arial"/>
        </w:rPr>
        <w:t>duction</w:t>
      </w:r>
      <w:bookmarkEnd w:id="1"/>
    </w:p>
    <w:p w:rsidRPr="00F018B4" w:rsidR="00FF205F" w:rsidP="0055452A" w:rsidRDefault="00FF205F" w14:paraId="7D8E7D7E" w14:textId="77777777">
      <w:pPr>
        <w:rPr>
          <w:rFonts w:ascii="Arial" w:hAnsi="Arial" w:cs="Arial"/>
          <w:szCs w:val="24"/>
        </w:rPr>
      </w:pPr>
      <w:r w:rsidRPr="00F018B4">
        <w:rPr>
          <w:rFonts w:ascii="Arial" w:hAnsi="Arial" w:cs="Arial"/>
          <w:szCs w:val="24"/>
        </w:rPr>
        <w:t xml:space="preserve">Culture is a complicated factor as it can influences people's beliefs, views as well as their actions. Proper and </w:t>
      </w:r>
      <w:proofErr w:type="spellStart"/>
      <w:r w:rsidRPr="00F018B4">
        <w:rPr>
          <w:rFonts w:ascii="Arial" w:hAnsi="Arial" w:cs="Arial"/>
          <w:szCs w:val="24"/>
        </w:rPr>
        <w:t>suffficient</w:t>
      </w:r>
      <w:proofErr w:type="spellEnd"/>
      <w:r w:rsidRPr="00F018B4">
        <w:rPr>
          <w:rFonts w:ascii="Arial" w:hAnsi="Arial" w:cs="Arial"/>
          <w:szCs w:val="24"/>
        </w:rPr>
        <w:t xml:space="preserve"> understanding of cultural differences is essential so that organisation can deliver high-quality </w:t>
      </w:r>
      <w:proofErr w:type="spellStart"/>
      <w:r w:rsidRPr="00F018B4">
        <w:rPr>
          <w:rFonts w:ascii="Arial" w:hAnsi="Arial" w:cs="Arial"/>
          <w:szCs w:val="24"/>
        </w:rPr>
        <w:t>serivce</w:t>
      </w:r>
      <w:proofErr w:type="spellEnd"/>
      <w:r w:rsidRPr="00F018B4">
        <w:rPr>
          <w:rFonts w:ascii="Arial" w:hAnsi="Arial" w:cs="Arial"/>
          <w:szCs w:val="24"/>
        </w:rPr>
        <w:t xml:space="preserve"> and avoid misinterpretations. The Hofstede model by Dutch social psychologist Geert Hofstede, is one of the best recognized and normally utilized models till now for </w:t>
      </w:r>
      <w:proofErr w:type="spellStart"/>
      <w:r w:rsidRPr="00F018B4">
        <w:rPr>
          <w:rFonts w:ascii="Arial" w:hAnsi="Arial" w:cs="Arial"/>
          <w:szCs w:val="24"/>
        </w:rPr>
        <w:t>analysing</w:t>
      </w:r>
      <w:proofErr w:type="spellEnd"/>
      <w:r w:rsidRPr="00F018B4">
        <w:rPr>
          <w:rFonts w:ascii="Arial" w:hAnsi="Arial" w:cs="Arial"/>
          <w:szCs w:val="24"/>
        </w:rPr>
        <w:t xml:space="preserve"> cultural differences to gain a richer understanding of the tourists' expectations and preferences, including the hospitality industry</w:t>
      </w:r>
      <w:r w:rsidRPr="00F018B4" w:rsidR="0055452A">
        <w:rPr>
          <w:rFonts w:ascii="Arial" w:hAnsi="Arial" w:cs="Arial"/>
        </w:rPr>
        <w:t xml:space="preserve"> </w:t>
      </w:r>
      <w:r w:rsidRPr="00F018B4" w:rsidR="0055452A">
        <w:rPr>
          <w:rFonts w:ascii="Arial" w:hAnsi="Arial" w:cs="Arial"/>
          <w:szCs w:val="24"/>
        </w:rPr>
        <w:t>(</w:t>
      </w:r>
      <w:proofErr w:type="spellStart"/>
      <w:r w:rsidRPr="00F018B4" w:rsidR="0055452A">
        <w:rPr>
          <w:rFonts w:ascii="Arial" w:hAnsi="Arial" w:cs="Arial"/>
          <w:szCs w:val="24"/>
        </w:rPr>
        <w:t>Eilers</w:t>
      </w:r>
      <w:proofErr w:type="spellEnd"/>
      <w:r w:rsidRPr="00F018B4" w:rsidR="0055452A">
        <w:rPr>
          <w:rFonts w:ascii="Arial" w:hAnsi="Arial" w:cs="Arial"/>
          <w:szCs w:val="24"/>
        </w:rPr>
        <w:t>, 2021)</w:t>
      </w:r>
      <w:r w:rsidRPr="00F018B4">
        <w:rPr>
          <w:rFonts w:ascii="Arial" w:hAnsi="Arial" w:cs="Arial"/>
          <w:szCs w:val="24"/>
        </w:rPr>
        <w:t xml:space="preserve">.  This paper will employ the Hofstede model to assess the cultural differences between the UK and Qatar for hotel service performance so that hotel staff can modify their service to each country's needs and expectations for </w:t>
      </w:r>
      <w:r w:rsidRPr="00F018B4" w:rsidR="00251C78">
        <w:rPr>
          <w:rFonts w:ascii="Arial" w:hAnsi="Arial" w:cs="Arial"/>
          <w:szCs w:val="24"/>
        </w:rPr>
        <w:t xml:space="preserve">the </w:t>
      </w:r>
      <w:r w:rsidRPr="00F018B4">
        <w:rPr>
          <w:rFonts w:ascii="Arial" w:hAnsi="Arial" w:cs="Arial"/>
          <w:szCs w:val="24"/>
        </w:rPr>
        <w:t>experience.</w:t>
      </w:r>
      <w:r w:rsidRPr="00F018B4">
        <w:rPr>
          <w:rFonts w:ascii="Arial" w:hAnsi="Arial" w:cs="Arial"/>
          <w:szCs w:val="24"/>
        </w:rPr>
        <w:br w:type="page"/>
      </w:r>
    </w:p>
    <w:p w:rsidRPr="00F018B4" w:rsidR="0055452A" w:rsidP="0055452A" w:rsidRDefault="0055452A" w14:paraId="5E71407C" w14:textId="77777777">
      <w:pPr>
        <w:pStyle w:val="Heading1"/>
        <w:rPr>
          <w:rFonts w:cs="Arial"/>
        </w:rPr>
      </w:pPr>
      <w:bookmarkStart w:name="_Toc127556958" w:id="2"/>
      <w:r w:rsidRPr="00F018B4">
        <w:rPr>
          <w:rFonts w:cs="Arial"/>
        </w:rPr>
        <w:t>The UK (Country A): Hotel location</w:t>
      </w:r>
      <w:bookmarkEnd w:id="2"/>
      <w:r w:rsidRPr="00F018B4">
        <w:rPr>
          <w:rFonts w:cs="Arial"/>
        </w:rPr>
        <w:t xml:space="preserve"> </w:t>
      </w:r>
    </w:p>
    <w:p w:rsidRPr="00F018B4" w:rsidR="00AF1DE2" w:rsidP="0055452A" w:rsidRDefault="00FF7B6C" w14:paraId="39C3BCAC" w14:textId="77777777">
      <w:pPr>
        <w:rPr>
          <w:rFonts w:ascii="Arial" w:hAnsi="Arial" w:cs="Arial"/>
          <w:szCs w:val="24"/>
        </w:rPr>
      </w:pPr>
      <w:r w:rsidRPr="00F018B4">
        <w:rPr>
          <w:rFonts w:ascii="Arial" w:hAnsi="Arial" w:cs="Arial"/>
          <w:szCs w:val="24"/>
        </w:rPr>
        <w:t xml:space="preserve">By </w:t>
      </w:r>
      <w:proofErr w:type="spellStart"/>
      <w:r w:rsidRPr="00F018B4" w:rsidR="00AF1DE2">
        <w:rPr>
          <w:rFonts w:ascii="Arial" w:hAnsi="Arial" w:cs="Arial"/>
          <w:szCs w:val="24"/>
        </w:rPr>
        <w:t>analysing</w:t>
      </w:r>
      <w:proofErr w:type="spellEnd"/>
      <w:r w:rsidRPr="00F018B4" w:rsidR="00AF1DE2">
        <w:rPr>
          <w:rFonts w:ascii="Arial" w:hAnsi="Arial" w:cs="Arial"/>
          <w:szCs w:val="24"/>
        </w:rPr>
        <w:t xml:space="preserve"> t</w:t>
      </w:r>
      <w:r w:rsidRPr="00F018B4">
        <w:rPr>
          <w:rFonts w:ascii="Arial" w:hAnsi="Arial" w:cs="Arial"/>
          <w:szCs w:val="24"/>
        </w:rPr>
        <w:t>he UK’s culture</w:t>
      </w:r>
      <w:r w:rsidRPr="00F018B4" w:rsidR="00AF1DE2">
        <w:rPr>
          <w:rFonts w:ascii="Arial" w:hAnsi="Arial" w:cs="Arial"/>
          <w:szCs w:val="24"/>
        </w:rPr>
        <w:t xml:space="preserve"> with Hof</w:t>
      </w:r>
      <w:r w:rsidRPr="00F018B4">
        <w:rPr>
          <w:rFonts w:ascii="Arial" w:hAnsi="Arial" w:cs="Arial"/>
          <w:szCs w:val="24"/>
        </w:rPr>
        <w:t xml:space="preserve">stede's six dimensions model, </w:t>
      </w:r>
      <w:r w:rsidRPr="00F018B4" w:rsidR="0055452A">
        <w:rPr>
          <w:rFonts w:ascii="Arial" w:hAnsi="Arial" w:cs="Arial"/>
          <w:szCs w:val="24"/>
        </w:rPr>
        <w:t xml:space="preserve">an </w:t>
      </w:r>
      <w:r w:rsidRPr="00F018B4">
        <w:rPr>
          <w:rFonts w:ascii="Arial" w:hAnsi="Arial" w:cs="Arial"/>
          <w:szCs w:val="24"/>
        </w:rPr>
        <w:t>individual</w:t>
      </w:r>
      <w:r w:rsidRPr="00F018B4" w:rsidR="00AF1DE2">
        <w:rPr>
          <w:rFonts w:ascii="Arial" w:hAnsi="Arial" w:cs="Arial"/>
          <w:szCs w:val="24"/>
        </w:rPr>
        <w:t xml:space="preserve"> can </w:t>
      </w:r>
      <w:r w:rsidRPr="00F018B4">
        <w:rPr>
          <w:rFonts w:ascii="Arial" w:hAnsi="Arial" w:cs="Arial"/>
          <w:szCs w:val="24"/>
        </w:rPr>
        <w:t>advance</w:t>
      </w:r>
      <w:r w:rsidRPr="00F018B4" w:rsidR="00AF1DE2">
        <w:rPr>
          <w:rFonts w:ascii="Arial" w:hAnsi="Arial" w:cs="Arial"/>
          <w:szCs w:val="24"/>
        </w:rPr>
        <w:t xml:space="preserve"> a better understanding of the cultural norms and </w:t>
      </w:r>
      <w:proofErr w:type="spellStart"/>
      <w:r w:rsidRPr="00F018B4" w:rsidR="00AF1DE2">
        <w:rPr>
          <w:rFonts w:ascii="Arial" w:hAnsi="Arial" w:cs="Arial"/>
          <w:szCs w:val="24"/>
        </w:rPr>
        <w:t>practises</w:t>
      </w:r>
      <w:proofErr w:type="spellEnd"/>
      <w:r w:rsidRPr="00F018B4" w:rsidR="00AF1DE2">
        <w:rPr>
          <w:rFonts w:ascii="Arial" w:hAnsi="Arial" w:cs="Arial"/>
          <w:szCs w:val="24"/>
        </w:rPr>
        <w:t xml:space="preserve"> that are </w:t>
      </w:r>
      <w:r w:rsidRPr="00F018B4" w:rsidR="007029E2">
        <w:rPr>
          <w:rFonts w:ascii="Arial" w:hAnsi="Arial" w:cs="Arial"/>
          <w:szCs w:val="24"/>
        </w:rPr>
        <w:t>noteworthy</w:t>
      </w:r>
      <w:r w:rsidRPr="00F018B4" w:rsidR="00251C78">
        <w:rPr>
          <w:rFonts w:ascii="Arial" w:hAnsi="Arial" w:cs="Arial"/>
          <w:szCs w:val="24"/>
        </w:rPr>
        <w:t xml:space="preserve"> in order to serve the customers</w:t>
      </w:r>
      <w:r w:rsidRPr="00F018B4" w:rsidR="0055452A">
        <w:rPr>
          <w:rFonts w:ascii="Arial" w:hAnsi="Arial" w:cs="Arial"/>
        </w:rPr>
        <w:t xml:space="preserve"> </w:t>
      </w:r>
      <w:r w:rsidRPr="00F018B4" w:rsidR="0055452A">
        <w:rPr>
          <w:rFonts w:ascii="Arial" w:hAnsi="Arial" w:cs="Arial"/>
          <w:szCs w:val="24"/>
        </w:rPr>
        <w:t>(</w:t>
      </w:r>
      <w:proofErr w:type="spellStart"/>
      <w:r w:rsidRPr="00F018B4" w:rsidR="0055452A">
        <w:rPr>
          <w:rFonts w:ascii="Arial" w:hAnsi="Arial" w:cs="Arial"/>
          <w:szCs w:val="24"/>
        </w:rPr>
        <w:t>Ertl</w:t>
      </w:r>
      <w:proofErr w:type="spellEnd"/>
      <w:r w:rsidRPr="00F018B4" w:rsidR="0055452A">
        <w:rPr>
          <w:rFonts w:ascii="Arial" w:hAnsi="Arial" w:cs="Arial"/>
          <w:szCs w:val="24"/>
        </w:rPr>
        <w:t xml:space="preserve"> and </w:t>
      </w:r>
      <w:proofErr w:type="spellStart"/>
      <w:r w:rsidRPr="00F018B4" w:rsidR="0055452A">
        <w:rPr>
          <w:rFonts w:ascii="Arial" w:hAnsi="Arial" w:cs="Arial"/>
          <w:szCs w:val="24"/>
        </w:rPr>
        <w:t>Graburn</w:t>
      </w:r>
      <w:proofErr w:type="spellEnd"/>
      <w:r w:rsidRPr="00F018B4" w:rsidR="0055452A">
        <w:rPr>
          <w:rFonts w:ascii="Arial" w:hAnsi="Arial" w:cs="Arial"/>
          <w:szCs w:val="24"/>
        </w:rPr>
        <w:t>, 2022)</w:t>
      </w:r>
      <w:r w:rsidRPr="00F018B4" w:rsidR="007029E2">
        <w:rPr>
          <w:rFonts w:ascii="Arial" w:hAnsi="Arial" w:cs="Arial"/>
          <w:szCs w:val="24"/>
        </w:rPr>
        <w:t>.</w:t>
      </w:r>
    </w:p>
    <w:p w:rsidRPr="00F018B4" w:rsidR="00AF1DE2" w:rsidP="0055452A" w:rsidRDefault="007029E2" w14:paraId="2529F458" w14:textId="77777777">
      <w:pPr>
        <w:rPr>
          <w:rFonts w:ascii="Arial" w:hAnsi="Arial" w:cs="Arial"/>
          <w:szCs w:val="24"/>
        </w:rPr>
      </w:pPr>
      <w:r w:rsidRPr="00F018B4">
        <w:rPr>
          <w:rFonts w:ascii="Arial" w:hAnsi="Arial" w:cs="Arial"/>
          <w:szCs w:val="24"/>
        </w:rPr>
        <w:t>The United Kingdom is one</w:t>
      </w:r>
      <w:r w:rsidRPr="00F018B4" w:rsidR="00251C78">
        <w:rPr>
          <w:rFonts w:ascii="Arial" w:hAnsi="Arial" w:cs="Arial"/>
          <w:szCs w:val="24"/>
        </w:rPr>
        <w:t xml:space="preserve"> of the most identified nation</w:t>
      </w:r>
      <w:r w:rsidRPr="00F018B4" w:rsidR="0055452A">
        <w:rPr>
          <w:rFonts w:ascii="Arial" w:hAnsi="Arial" w:cs="Arial"/>
          <w:szCs w:val="24"/>
        </w:rPr>
        <w:t>s</w:t>
      </w:r>
      <w:r w:rsidRPr="00F018B4" w:rsidR="00251C78">
        <w:rPr>
          <w:rFonts w:ascii="Arial" w:hAnsi="Arial" w:cs="Arial"/>
          <w:szCs w:val="24"/>
        </w:rPr>
        <w:t xml:space="preserve"> to have a low Power Distance score representing the people’s </w:t>
      </w:r>
      <w:proofErr w:type="spellStart"/>
      <w:r w:rsidRPr="00F018B4" w:rsidR="00251C78">
        <w:rPr>
          <w:rFonts w:ascii="Arial" w:hAnsi="Arial" w:cs="Arial"/>
          <w:szCs w:val="24"/>
        </w:rPr>
        <w:t>appreciatiation</w:t>
      </w:r>
      <w:proofErr w:type="spellEnd"/>
      <w:r w:rsidRPr="00F018B4" w:rsidR="00251C78">
        <w:rPr>
          <w:rFonts w:ascii="Arial" w:hAnsi="Arial" w:cs="Arial"/>
          <w:szCs w:val="24"/>
        </w:rPr>
        <w:t xml:space="preserve"> for</w:t>
      </w:r>
      <w:r w:rsidRPr="00F018B4" w:rsidR="00AF1DE2">
        <w:rPr>
          <w:rFonts w:ascii="Arial" w:hAnsi="Arial" w:cs="Arial"/>
          <w:szCs w:val="24"/>
        </w:rPr>
        <w:t xml:space="preserve"> equality and expec</w:t>
      </w:r>
      <w:r w:rsidRPr="00F018B4" w:rsidR="0055452A">
        <w:rPr>
          <w:rFonts w:ascii="Arial" w:hAnsi="Arial" w:cs="Arial"/>
          <w:szCs w:val="24"/>
        </w:rPr>
        <w:t>ta</w:t>
      </w:r>
      <w:r w:rsidRPr="00F018B4" w:rsidR="00AF1DE2">
        <w:rPr>
          <w:rFonts w:ascii="Arial" w:hAnsi="Arial" w:cs="Arial"/>
          <w:szCs w:val="24"/>
        </w:rPr>
        <w:t>t</w:t>
      </w:r>
      <w:r w:rsidRPr="00F018B4" w:rsidR="00251C78">
        <w:rPr>
          <w:rFonts w:ascii="Arial" w:hAnsi="Arial" w:cs="Arial"/>
          <w:szCs w:val="24"/>
        </w:rPr>
        <w:t>ion</w:t>
      </w:r>
      <w:r w:rsidRPr="00F018B4" w:rsidR="00AF1DE2">
        <w:rPr>
          <w:rFonts w:ascii="Arial" w:hAnsi="Arial" w:cs="Arial"/>
          <w:szCs w:val="24"/>
        </w:rPr>
        <w:t xml:space="preserve"> to be </w:t>
      </w:r>
      <w:r w:rsidRPr="00F018B4" w:rsidR="00251C78">
        <w:rPr>
          <w:rFonts w:ascii="Arial" w:hAnsi="Arial" w:cs="Arial"/>
          <w:szCs w:val="24"/>
        </w:rPr>
        <w:t>provided with fairness irrespective of</w:t>
      </w:r>
      <w:r w:rsidRPr="00F018B4" w:rsidR="00AF1DE2">
        <w:rPr>
          <w:rFonts w:ascii="Arial" w:hAnsi="Arial" w:cs="Arial"/>
          <w:szCs w:val="24"/>
        </w:rPr>
        <w:t xml:space="preserve"> rank or </w:t>
      </w:r>
      <w:r w:rsidRPr="00F018B4" w:rsidR="00251C78">
        <w:rPr>
          <w:rFonts w:ascii="Arial" w:hAnsi="Arial" w:cs="Arial"/>
          <w:szCs w:val="24"/>
        </w:rPr>
        <w:t>position</w:t>
      </w:r>
      <w:r w:rsidRPr="00F018B4" w:rsidR="0055452A">
        <w:rPr>
          <w:rFonts w:ascii="Arial" w:hAnsi="Arial" w:cs="Arial"/>
        </w:rPr>
        <w:t xml:space="preserve"> </w:t>
      </w:r>
      <w:r w:rsidRPr="00F018B4" w:rsidR="0055452A">
        <w:rPr>
          <w:rFonts w:ascii="Arial" w:hAnsi="Arial" w:cs="Arial"/>
          <w:szCs w:val="24"/>
        </w:rPr>
        <w:t>(Samovar, Porter and Roy, 2013)</w:t>
      </w:r>
      <w:r w:rsidRPr="00F018B4" w:rsidR="00AF1DE2">
        <w:rPr>
          <w:rFonts w:ascii="Arial" w:hAnsi="Arial" w:cs="Arial"/>
          <w:szCs w:val="24"/>
        </w:rPr>
        <w:t xml:space="preserve">. </w:t>
      </w:r>
      <w:r w:rsidRPr="00F018B4" w:rsidR="00251C78">
        <w:rPr>
          <w:rFonts w:ascii="Arial" w:hAnsi="Arial" w:cs="Arial"/>
          <w:szCs w:val="24"/>
        </w:rPr>
        <w:t xml:space="preserve">Here </w:t>
      </w:r>
      <w:r w:rsidRPr="00F018B4" w:rsidR="00AF1DE2">
        <w:rPr>
          <w:rFonts w:ascii="Arial" w:hAnsi="Arial" w:cs="Arial"/>
          <w:szCs w:val="24"/>
        </w:rPr>
        <w:t xml:space="preserve">both </w:t>
      </w:r>
      <w:r w:rsidRPr="00F018B4" w:rsidR="00251C78">
        <w:rPr>
          <w:rFonts w:ascii="Arial" w:hAnsi="Arial" w:cs="Arial"/>
          <w:szCs w:val="24"/>
        </w:rPr>
        <w:t xml:space="preserve">employees </w:t>
      </w:r>
      <w:r w:rsidRPr="00F018B4" w:rsidR="00AF1DE2">
        <w:rPr>
          <w:rFonts w:ascii="Arial" w:hAnsi="Arial" w:cs="Arial"/>
          <w:szCs w:val="24"/>
        </w:rPr>
        <w:t xml:space="preserve">and </w:t>
      </w:r>
      <w:r w:rsidRPr="00F018B4" w:rsidR="00251C78">
        <w:rPr>
          <w:rFonts w:ascii="Arial" w:hAnsi="Arial" w:cs="Arial"/>
          <w:szCs w:val="24"/>
        </w:rPr>
        <w:t xml:space="preserve">guests expect to have a flat and open </w:t>
      </w:r>
      <w:proofErr w:type="spellStart"/>
      <w:r w:rsidRPr="00F018B4" w:rsidR="00AF1DE2">
        <w:rPr>
          <w:rFonts w:ascii="Arial" w:hAnsi="Arial" w:cs="Arial"/>
          <w:szCs w:val="24"/>
        </w:rPr>
        <w:t>organisational</w:t>
      </w:r>
      <w:proofErr w:type="spellEnd"/>
      <w:r w:rsidRPr="00F018B4" w:rsidR="00AF1DE2">
        <w:rPr>
          <w:rFonts w:ascii="Arial" w:hAnsi="Arial" w:cs="Arial"/>
          <w:szCs w:val="24"/>
        </w:rPr>
        <w:t xml:space="preserve"> </w:t>
      </w:r>
      <w:r w:rsidRPr="00F018B4" w:rsidR="00251C78">
        <w:rPr>
          <w:rFonts w:ascii="Arial" w:hAnsi="Arial" w:cs="Arial"/>
          <w:szCs w:val="24"/>
        </w:rPr>
        <w:t>configuration</w:t>
      </w:r>
      <w:r w:rsidRPr="00F018B4" w:rsidR="00AF1DE2">
        <w:rPr>
          <w:rFonts w:ascii="Arial" w:hAnsi="Arial" w:cs="Arial"/>
          <w:szCs w:val="24"/>
        </w:rPr>
        <w:t xml:space="preserve"> </w:t>
      </w:r>
      <w:r w:rsidRPr="00F018B4" w:rsidR="00251C78">
        <w:rPr>
          <w:rFonts w:ascii="Arial" w:hAnsi="Arial" w:cs="Arial"/>
          <w:szCs w:val="24"/>
        </w:rPr>
        <w:t>lines to be maintained.</w:t>
      </w:r>
    </w:p>
    <w:p w:rsidRPr="00F018B4" w:rsidR="00AF1DE2" w:rsidP="0055452A" w:rsidRDefault="00AF1DE2" w14:paraId="558F8FFC" w14:textId="77777777">
      <w:pPr>
        <w:rPr>
          <w:rFonts w:ascii="Arial" w:hAnsi="Arial" w:cs="Arial"/>
          <w:szCs w:val="24"/>
        </w:rPr>
      </w:pPr>
      <w:r w:rsidRPr="00F018B4">
        <w:rPr>
          <w:rFonts w:ascii="Arial" w:hAnsi="Arial" w:cs="Arial"/>
          <w:szCs w:val="24"/>
        </w:rPr>
        <w:t xml:space="preserve">The culture of the </w:t>
      </w:r>
      <w:r w:rsidRPr="00F018B4" w:rsidR="00251C78">
        <w:rPr>
          <w:rFonts w:ascii="Arial" w:hAnsi="Arial" w:cs="Arial"/>
          <w:szCs w:val="24"/>
        </w:rPr>
        <w:t xml:space="preserve">UK </w:t>
      </w:r>
      <w:r w:rsidRPr="00F018B4">
        <w:rPr>
          <w:rFonts w:ascii="Arial" w:hAnsi="Arial" w:cs="Arial"/>
          <w:szCs w:val="24"/>
        </w:rPr>
        <w:t xml:space="preserve">is </w:t>
      </w:r>
      <w:r w:rsidRPr="00F018B4" w:rsidR="00251C78">
        <w:rPr>
          <w:rFonts w:ascii="Arial" w:hAnsi="Arial" w:cs="Arial"/>
          <w:szCs w:val="24"/>
        </w:rPr>
        <w:t>famous</w:t>
      </w:r>
      <w:r w:rsidRPr="00F018B4">
        <w:rPr>
          <w:rFonts w:ascii="Arial" w:hAnsi="Arial" w:cs="Arial"/>
          <w:szCs w:val="24"/>
        </w:rPr>
        <w:t xml:space="preserve"> for </w:t>
      </w:r>
      <w:r w:rsidRPr="00F018B4" w:rsidR="00251C78">
        <w:rPr>
          <w:rFonts w:ascii="Arial" w:hAnsi="Arial" w:cs="Arial"/>
          <w:szCs w:val="24"/>
        </w:rPr>
        <w:t xml:space="preserve">standing </w:t>
      </w:r>
      <w:r w:rsidRPr="00F018B4">
        <w:rPr>
          <w:rFonts w:ascii="Arial" w:hAnsi="Arial" w:cs="Arial"/>
          <w:szCs w:val="24"/>
        </w:rPr>
        <w:t>individualistic</w:t>
      </w:r>
      <w:r w:rsidRPr="00F018B4" w:rsidR="00251C78">
        <w:rPr>
          <w:rFonts w:ascii="Arial" w:hAnsi="Arial" w:cs="Arial"/>
          <w:szCs w:val="24"/>
        </w:rPr>
        <w:t xml:space="preserve"> </w:t>
      </w:r>
      <w:proofErr w:type="gramStart"/>
      <w:r w:rsidRPr="00F018B4" w:rsidR="00251C78">
        <w:rPr>
          <w:rFonts w:ascii="Arial" w:hAnsi="Arial" w:cs="Arial"/>
          <w:szCs w:val="24"/>
        </w:rPr>
        <w:t xml:space="preserve">and </w:t>
      </w:r>
      <w:r w:rsidRPr="00F018B4">
        <w:rPr>
          <w:rFonts w:ascii="Arial" w:hAnsi="Arial" w:cs="Arial"/>
          <w:szCs w:val="24"/>
        </w:rPr>
        <w:t xml:space="preserve"> have</w:t>
      </w:r>
      <w:proofErr w:type="gramEnd"/>
      <w:r w:rsidRPr="00F018B4">
        <w:rPr>
          <w:rFonts w:ascii="Arial" w:hAnsi="Arial" w:cs="Arial"/>
          <w:szCs w:val="24"/>
        </w:rPr>
        <w:t xml:space="preserve"> a </w:t>
      </w:r>
      <w:r w:rsidRPr="00F018B4" w:rsidR="00251C78">
        <w:rPr>
          <w:rFonts w:ascii="Arial" w:hAnsi="Arial" w:cs="Arial"/>
          <w:szCs w:val="24"/>
        </w:rPr>
        <w:t xml:space="preserve">drive </w:t>
      </w:r>
      <w:r w:rsidRPr="00F018B4">
        <w:rPr>
          <w:rFonts w:ascii="Arial" w:hAnsi="Arial" w:cs="Arial"/>
          <w:szCs w:val="24"/>
        </w:rPr>
        <w:t xml:space="preserve">to </w:t>
      </w:r>
      <w:proofErr w:type="spellStart"/>
      <w:r w:rsidRPr="00F018B4">
        <w:rPr>
          <w:rFonts w:ascii="Arial" w:hAnsi="Arial" w:cs="Arial"/>
          <w:szCs w:val="24"/>
        </w:rPr>
        <w:t>emphasise</w:t>
      </w:r>
      <w:proofErr w:type="spellEnd"/>
      <w:r w:rsidRPr="00F018B4" w:rsidR="00251C78">
        <w:rPr>
          <w:rFonts w:ascii="Arial" w:hAnsi="Arial" w:cs="Arial"/>
          <w:szCs w:val="24"/>
        </w:rPr>
        <w:t xml:space="preserve"> to</w:t>
      </w:r>
      <w:r w:rsidRPr="00F018B4">
        <w:rPr>
          <w:rFonts w:ascii="Arial" w:hAnsi="Arial" w:cs="Arial"/>
          <w:szCs w:val="24"/>
        </w:rPr>
        <w:t xml:space="preserve"> </w:t>
      </w:r>
      <w:r w:rsidRPr="00F018B4" w:rsidR="00251C78">
        <w:rPr>
          <w:rFonts w:ascii="Arial" w:hAnsi="Arial" w:cs="Arial"/>
          <w:szCs w:val="24"/>
        </w:rPr>
        <w:t xml:space="preserve">the personal and </w:t>
      </w:r>
      <w:r w:rsidRPr="00F018B4">
        <w:rPr>
          <w:rFonts w:ascii="Arial" w:hAnsi="Arial" w:cs="Arial"/>
          <w:szCs w:val="24"/>
        </w:rPr>
        <w:t xml:space="preserve">individual </w:t>
      </w:r>
      <w:r w:rsidRPr="00F018B4" w:rsidR="00251C78">
        <w:rPr>
          <w:rFonts w:ascii="Arial" w:hAnsi="Arial" w:cs="Arial"/>
          <w:szCs w:val="24"/>
        </w:rPr>
        <w:t>purposes</w:t>
      </w:r>
      <w:r w:rsidRPr="00F018B4">
        <w:rPr>
          <w:rFonts w:ascii="Arial" w:hAnsi="Arial" w:cs="Arial"/>
          <w:szCs w:val="24"/>
        </w:rPr>
        <w:t xml:space="preserve"> and </w:t>
      </w:r>
      <w:r w:rsidRPr="00F018B4" w:rsidR="00251C78">
        <w:rPr>
          <w:rFonts w:ascii="Arial" w:hAnsi="Arial" w:cs="Arial"/>
          <w:szCs w:val="24"/>
        </w:rPr>
        <w:t>necessities</w:t>
      </w:r>
      <w:r w:rsidRPr="00F018B4">
        <w:rPr>
          <w:rFonts w:ascii="Arial" w:hAnsi="Arial" w:cs="Arial"/>
          <w:szCs w:val="24"/>
        </w:rPr>
        <w:t xml:space="preserve"> over the </w:t>
      </w:r>
      <w:r w:rsidRPr="00F018B4" w:rsidR="00251C78">
        <w:rPr>
          <w:rFonts w:ascii="Arial" w:hAnsi="Arial" w:cs="Arial"/>
          <w:szCs w:val="24"/>
        </w:rPr>
        <w:t xml:space="preserve">needs </w:t>
      </w:r>
      <w:r w:rsidRPr="00F018B4">
        <w:rPr>
          <w:rFonts w:ascii="Arial" w:hAnsi="Arial" w:cs="Arial"/>
          <w:szCs w:val="24"/>
        </w:rPr>
        <w:t xml:space="preserve">of the </w:t>
      </w:r>
      <w:r w:rsidRPr="00F018B4" w:rsidR="00251C78">
        <w:rPr>
          <w:rFonts w:ascii="Arial" w:hAnsi="Arial" w:cs="Arial"/>
          <w:szCs w:val="24"/>
        </w:rPr>
        <w:t>shared or collective  goals</w:t>
      </w:r>
      <w:r w:rsidRPr="00F018B4" w:rsidR="0055452A">
        <w:rPr>
          <w:rFonts w:ascii="Arial" w:hAnsi="Arial" w:cs="Arial"/>
        </w:rPr>
        <w:t xml:space="preserve"> </w:t>
      </w:r>
      <w:r w:rsidRPr="00F018B4" w:rsidR="0055452A">
        <w:rPr>
          <w:rFonts w:ascii="Arial" w:hAnsi="Arial" w:cs="Arial"/>
          <w:szCs w:val="24"/>
        </w:rPr>
        <w:t>(Hofstede, 2022)</w:t>
      </w:r>
      <w:r w:rsidRPr="00F018B4">
        <w:rPr>
          <w:rFonts w:ascii="Arial" w:hAnsi="Arial" w:cs="Arial"/>
          <w:szCs w:val="24"/>
        </w:rPr>
        <w:t xml:space="preserve">. </w:t>
      </w:r>
      <w:r w:rsidRPr="00F018B4" w:rsidR="00251C78">
        <w:rPr>
          <w:rFonts w:ascii="Arial" w:hAnsi="Arial" w:cs="Arial"/>
          <w:szCs w:val="24"/>
        </w:rPr>
        <w:t xml:space="preserve">So, in the UK, people </w:t>
      </w:r>
      <w:r w:rsidRPr="00F018B4">
        <w:rPr>
          <w:rFonts w:ascii="Arial" w:hAnsi="Arial" w:cs="Arial"/>
          <w:szCs w:val="24"/>
        </w:rPr>
        <w:t xml:space="preserve">trend </w:t>
      </w:r>
      <w:r w:rsidRPr="00F018B4" w:rsidR="00251C78">
        <w:rPr>
          <w:rFonts w:ascii="Arial" w:hAnsi="Arial" w:cs="Arial"/>
          <w:szCs w:val="24"/>
        </w:rPr>
        <w:t xml:space="preserve">to </w:t>
      </w:r>
      <w:r w:rsidRPr="00F018B4">
        <w:rPr>
          <w:rFonts w:ascii="Arial" w:hAnsi="Arial" w:cs="Arial"/>
          <w:szCs w:val="24"/>
        </w:rPr>
        <w:t xml:space="preserve">demand </w:t>
      </w:r>
      <w:proofErr w:type="spellStart"/>
      <w:r w:rsidRPr="00F018B4">
        <w:rPr>
          <w:rFonts w:ascii="Arial" w:hAnsi="Arial" w:cs="Arial"/>
          <w:szCs w:val="24"/>
        </w:rPr>
        <w:t>individualised</w:t>
      </w:r>
      <w:proofErr w:type="spellEnd"/>
      <w:r w:rsidRPr="00F018B4">
        <w:rPr>
          <w:rFonts w:ascii="Arial" w:hAnsi="Arial" w:cs="Arial"/>
          <w:szCs w:val="24"/>
        </w:rPr>
        <w:t xml:space="preserve"> </w:t>
      </w:r>
      <w:r w:rsidRPr="00F018B4" w:rsidR="00251C78">
        <w:rPr>
          <w:rFonts w:ascii="Arial" w:hAnsi="Arial" w:cs="Arial"/>
          <w:szCs w:val="24"/>
        </w:rPr>
        <w:t>responsiveness at hotels.</w:t>
      </w:r>
    </w:p>
    <w:p w:rsidRPr="00F018B4" w:rsidR="00AF1DE2" w:rsidP="0055452A" w:rsidRDefault="00251C78" w14:paraId="7F93A357" w14:textId="77777777">
      <w:pPr>
        <w:rPr>
          <w:rFonts w:ascii="Arial" w:hAnsi="Arial" w:cs="Arial"/>
          <w:szCs w:val="24"/>
        </w:rPr>
      </w:pPr>
      <w:r w:rsidRPr="00F018B4">
        <w:rPr>
          <w:rFonts w:ascii="Arial" w:hAnsi="Arial" w:cs="Arial"/>
          <w:szCs w:val="24"/>
        </w:rPr>
        <w:t>Due to</w:t>
      </w:r>
      <w:r w:rsidRPr="00F018B4" w:rsidR="00AF1DE2">
        <w:rPr>
          <w:rFonts w:ascii="Arial" w:hAnsi="Arial" w:cs="Arial"/>
          <w:szCs w:val="24"/>
        </w:rPr>
        <w:t xml:space="preserve"> </w:t>
      </w:r>
      <w:r w:rsidRPr="00F018B4" w:rsidR="0055452A">
        <w:rPr>
          <w:rFonts w:ascii="Arial" w:hAnsi="Arial" w:cs="Arial"/>
          <w:szCs w:val="24"/>
        </w:rPr>
        <w:t>low in</w:t>
      </w:r>
      <w:r w:rsidRPr="00F018B4">
        <w:rPr>
          <w:rFonts w:ascii="Arial" w:hAnsi="Arial" w:cs="Arial"/>
          <w:szCs w:val="24"/>
        </w:rPr>
        <w:t xml:space="preserve"> </w:t>
      </w:r>
      <w:r w:rsidRPr="00F018B4" w:rsidR="00AF1DE2">
        <w:rPr>
          <w:rFonts w:ascii="Arial" w:hAnsi="Arial" w:cs="Arial"/>
          <w:szCs w:val="24"/>
        </w:rPr>
        <w:t>masculinity</w:t>
      </w:r>
      <w:r w:rsidRPr="00F018B4">
        <w:rPr>
          <w:rFonts w:ascii="Arial" w:hAnsi="Arial" w:cs="Arial"/>
          <w:szCs w:val="24"/>
        </w:rPr>
        <w:t xml:space="preserve"> manifestation</w:t>
      </w:r>
      <w:r w:rsidRPr="00F018B4" w:rsidR="00AF1DE2">
        <w:rPr>
          <w:rFonts w:ascii="Arial" w:hAnsi="Arial" w:cs="Arial"/>
          <w:szCs w:val="24"/>
        </w:rPr>
        <w:t>, the U</w:t>
      </w:r>
      <w:r w:rsidRPr="00F018B4">
        <w:rPr>
          <w:rFonts w:ascii="Arial" w:hAnsi="Arial" w:cs="Arial"/>
          <w:szCs w:val="24"/>
        </w:rPr>
        <w:t xml:space="preserve">nited Kingdom do not bother with any gender roles </w:t>
      </w:r>
      <w:proofErr w:type="gramStart"/>
      <w:r w:rsidRPr="00F018B4">
        <w:rPr>
          <w:rFonts w:ascii="Arial" w:hAnsi="Arial" w:cs="Arial"/>
          <w:szCs w:val="24"/>
        </w:rPr>
        <w:t xml:space="preserve">for </w:t>
      </w:r>
      <w:r w:rsidRPr="00F018B4" w:rsidR="00AF1DE2">
        <w:rPr>
          <w:rFonts w:ascii="Arial" w:hAnsi="Arial" w:cs="Arial"/>
          <w:szCs w:val="24"/>
        </w:rPr>
        <w:t xml:space="preserve"> </w:t>
      </w:r>
      <w:r w:rsidRPr="00F018B4">
        <w:rPr>
          <w:rFonts w:ascii="Arial" w:hAnsi="Arial" w:cs="Arial"/>
          <w:szCs w:val="24"/>
        </w:rPr>
        <w:t>management</w:t>
      </w:r>
      <w:proofErr w:type="gramEnd"/>
      <w:r w:rsidRPr="00F018B4">
        <w:rPr>
          <w:rFonts w:ascii="Arial" w:hAnsi="Arial" w:cs="Arial"/>
          <w:szCs w:val="24"/>
        </w:rPr>
        <w:t xml:space="preserve"> </w:t>
      </w:r>
      <w:r w:rsidRPr="00F018B4" w:rsidR="00AF1DE2">
        <w:rPr>
          <w:rFonts w:ascii="Arial" w:hAnsi="Arial" w:cs="Arial"/>
          <w:szCs w:val="24"/>
        </w:rPr>
        <w:t xml:space="preserve">and room service </w:t>
      </w:r>
      <w:r w:rsidRPr="00F018B4">
        <w:rPr>
          <w:rFonts w:ascii="Arial" w:hAnsi="Arial" w:cs="Arial"/>
          <w:szCs w:val="24"/>
        </w:rPr>
        <w:t>activities.</w:t>
      </w:r>
    </w:p>
    <w:p w:rsidRPr="00F018B4" w:rsidR="00AF1DE2" w:rsidP="0055452A" w:rsidRDefault="00AF1DE2" w14:paraId="5DEE36EA" w14:textId="77777777">
      <w:pPr>
        <w:rPr>
          <w:rFonts w:ascii="Arial" w:hAnsi="Arial" w:cs="Arial"/>
          <w:szCs w:val="24"/>
        </w:rPr>
      </w:pPr>
      <w:r w:rsidRPr="00F018B4">
        <w:rPr>
          <w:rFonts w:ascii="Arial" w:hAnsi="Arial" w:cs="Arial"/>
          <w:szCs w:val="24"/>
        </w:rPr>
        <w:t xml:space="preserve">The United Kingdom </w:t>
      </w:r>
      <w:r w:rsidRPr="00F018B4" w:rsidR="00251C78">
        <w:rPr>
          <w:rFonts w:ascii="Arial" w:hAnsi="Arial" w:cs="Arial"/>
          <w:szCs w:val="24"/>
        </w:rPr>
        <w:t xml:space="preserve">counted </w:t>
      </w:r>
      <w:r w:rsidRPr="00F018B4">
        <w:rPr>
          <w:rFonts w:ascii="Arial" w:hAnsi="Arial" w:cs="Arial"/>
          <w:szCs w:val="24"/>
        </w:rPr>
        <w:t xml:space="preserve">in the </w:t>
      </w:r>
      <w:r w:rsidRPr="00F018B4" w:rsidR="00251C78">
        <w:rPr>
          <w:rFonts w:ascii="Arial" w:hAnsi="Arial" w:cs="Arial"/>
          <w:szCs w:val="24"/>
        </w:rPr>
        <w:t>midpoint of the dimen</w:t>
      </w:r>
      <w:r w:rsidRPr="00F018B4" w:rsidR="0055452A">
        <w:rPr>
          <w:rFonts w:ascii="Arial" w:hAnsi="Arial" w:cs="Arial"/>
          <w:szCs w:val="24"/>
        </w:rPr>
        <w:t>s</w:t>
      </w:r>
      <w:r w:rsidRPr="00F018B4" w:rsidR="00251C78">
        <w:rPr>
          <w:rFonts w:ascii="Arial" w:hAnsi="Arial" w:cs="Arial"/>
          <w:szCs w:val="24"/>
        </w:rPr>
        <w:t>ion index for the</w:t>
      </w:r>
      <w:r w:rsidRPr="00F018B4">
        <w:rPr>
          <w:rFonts w:ascii="Arial" w:hAnsi="Arial" w:cs="Arial"/>
          <w:szCs w:val="24"/>
        </w:rPr>
        <w:t xml:space="preserve"> willingness to embrace uncertainty and change</w:t>
      </w:r>
      <w:r w:rsidRPr="00F018B4" w:rsidR="0055452A">
        <w:rPr>
          <w:rFonts w:ascii="Arial" w:hAnsi="Arial" w:cs="Arial"/>
        </w:rPr>
        <w:t xml:space="preserve"> </w:t>
      </w:r>
      <w:r w:rsidRPr="00F018B4" w:rsidR="0055452A">
        <w:rPr>
          <w:rFonts w:ascii="Arial" w:hAnsi="Arial" w:cs="Arial"/>
          <w:szCs w:val="24"/>
        </w:rPr>
        <w:t>(</w:t>
      </w:r>
      <w:proofErr w:type="spellStart"/>
      <w:r w:rsidRPr="00F018B4" w:rsidR="0055452A">
        <w:rPr>
          <w:rFonts w:ascii="Arial" w:hAnsi="Arial" w:cs="Arial"/>
          <w:szCs w:val="24"/>
        </w:rPr>
        <w:t>Huggan</w:t>
      </w:r>
      <w:proofErr w:type="spellEnd"/>
      <w:r w:rsidRPr="00F018B4" w:rsidR="0055452A">
        <w:rPr>
          <w:rFonts w:ascii="Arial" w:hAnsi="Arial" w:cs="Arial"/>
          <w:szCs w:val="24"/>
        </w:rPr>
        <w:t>, 2019)</w:t>
      </w:r>
      <w:r w:rsidRPr="00F018B4">
        <w:rPr>
          <w:rFonts w:ascii="Arial" w:hAnsi="Arial" w:cs="Arial"/>
          <w:szCs w:val="24"/>
        </w:rPr>
        <w:t xml:space="preserve">. </w:t>
      </w:r>
      <w:r w:rsidRPr="00F018B4" w:rsidR="00251C78">
        <w:rPr>
          <w:rFonts w:ascii="Arial" w:hAnsi="Arial" w:cs="Arial"/>
          <w:szCs w:val="24"/>
        </w:rPr>
        <w:t xml:space="preserve">As a result, </w:t>
      </w:r>
      <w:r w:rsidRPr="00F018B4">
        <w:rPr>
          <w:rFonts w:ascii="Arial" w:hAnsi="Arial" w:cs="Arial"/>
          <w:szCs w:val="24"/>
        </w:rPr>
        <w:t xml:space="preserve">hotel </w:t>
      </w:r>
      <w:r w:rsidRPr="00F018B4" w:rsidR="00251C78">
        <w:rPr>
          <w:rFonts w:ascii="Arial" w:hAnsi="Arial" w:cs="Arial"/>
          <w:szCs w:val="24"/>
        </w:rPr>
        <w:t>guests</w:t>
      </w:r>
      <w:r w:rsidRPr="00F018B4">
        <w:rPr>
          <w:rFonts w:ascii="Arial" w:hAnsi="Arial" w:cs="Arial"/>
          <w:szCs w:val="24"/>
        </w:rPr>
        <w:t xml:space="preserve"> are more </w:t>
      </w:r>
      <w:r w:rsidRPr="00F018B4" w:rsidR="00251C78">
        <w:rPr>
          <w:rFonts w:ascii="Arial" w:hAnsi="Arial" w:cs="Arial"/>
          <w:szCs w:val="24"/>
        </w:rPr>
        <w:t>open</w:t>
      </w:r>
      <w:r w:rsidRPr="00F018B4">
        <w:rPr>
          <w:rFonts w:ascii="Arial" w:hAnsi="Arial" w:cs="Arial"/>
          <w:szCs w:val="24"/>
        </w:rPr>
        <w:t xml:space="preserve"> to </w:t>
      </w:r>
      <w:r w:rsidRPr="00F018B4" w:rsidR="00251C78">
        <w:rPr>
          <w:rFonts w:ascii="Arial" w:hAnsi="Arial" w:cs="Arial"/>
          <w:szCs w:val="24"/>
        </w:rPr>
        <w:t xml:space="preserve">attempting </w:t>
      </w:r>
      <w:r w:rsidRPr="00F018B4">
        <w:rPr>
          <w:rFonts w:ascii="Arial" w:hAnsi="Arial" w:cs="Arial"/>
          <w:szCs w:val="24"/>
        </w:rPr>
        <w:t xml:space="preserve">new </w:t>
      </w:r>
      <w:r w:rsidRPr="00F018B4" w:rsidR="00251C78">
        <w:rPr>
          <w:rFonts w:ascii="Arial" w:hAnsi="Arial" w:cs="Arial"/>
          <w:szCs w:val="24"/>
        </w:rPr>
        <w:t>stuffs</w:t>
      </w:r>
      <w:r w:rsidRPr="00F018B4">
        <w:rPr>
          <w:rFonts w:ascii="Arial" w:hAnsi="Arial" w:cs="Arial"/>
          <w:szCs w:val="24"/>
        </w:rPr>
        <w:t xml:space="preserve"> and have higher expectations </w:t>
      </w:r>
      <w:r w:rsidRPr="00F018B4" w:rsidR="00251C78">
        <w:rPr>
          <w:rFonts w:ascii="Arial" w:hAnsi="Arial" w:cs="Arial"/>
          <w:szCs w:val="24"/>
        </w:rPr>
        <w:t>for hotels’ response</w:t>
      </w:r>
      <w:r w:rsidRPr="00F018B4">
        <w:rPr>
          <w:rFonts w:ascii="Arial" w:hAnsi="Arial" w:cs="Arial"/>
          <w:szCs w:val="24"/>
        </w:rPr>
        <w:t xml:space="preserve"> </w:t>
      </w:r>
      <w:r w:rsidRPr="00F018B4" w:rsidR="00251C78">
        <w:rPr>
          <w:rFonts w:ascii="Arial" w:hAnsi="Arial" w:cs="Arial"/>
          <w:szCs w:val="24"/>
        </w:rPr>
        <w:t>regarding unstable preferences and demands.</w:t>
      </w:r>
    </w:p>
    <w:p w:rsidRPr="00F018B4" w:rsidR="00AF1DE2" w:rsidP="0055452A" w:rsidRDefault="00251C78" w14:paraId="16BDA805" w14:textId="77777777">
      <w:pPr>
        <w:rPr>
          <w:rFonts w:ascii="Arial" w:hAnsi="Arial" w:cs="Arial"/>
          <w:szCs w:val="24"/>
        </w:rPr>
      </w:pPr>
      <w:r w:rsidRPr="00F018B4">
        <w:rPr>
          <w:rFonts w:ascii="Arial" w:hAnsi="Arial" w:cs="Arial"/>
          <w:szCs w:val="24"/>
        </w:rPr>
        <w:t>But the UK</w:t>
      </w:r>
      <w:r w:rsidRPr="00F018B4" w:rsidR="00AF1DE2">
        <w:rPr>
          <w:rFonts w:ascii="Arial" w:hAnsi="Arial" w:cs="Arial"/>
          <w:szCs w:val="24"/>
        </w:rPr>
        <w:t xml:space="preserve"> has </w:t>
      </w:r>
      <w:r w:rsidRPr="00F018B4">
        <w:rPr>
          <w:rFonts w:ascii="Arial" w:hAnsi="Arial" w:cs="Arial"/>
          <w:szCs w:val="24"/>
        </w:rPr>
        <w:t xml:space="preserve">an </w:t>
      </w:r>
      <w:r w:rsidRPr="00F018B4" w:rsidR="00AF1DE2">
        <w:rPr>
          <w:rFonts w:ascii="Arial" w:hAnsi="Arial" w:cs="Arial"/>
          <w:szCs w:val="24"/>
        </w:rPr>
        <w:t>average</w:t>
      </w:r>
      <w:r w:rsidRPr="00F018B4">
        <w:rPr>
          <w:rFonts w:ascii="Arial" w:hAnsi="Arial" w:cs="Arial"/>
          <w:szCs w:val="24"/>
        </w:rPr>
        <w:t xml:space="preserve"> score</w:t>
      </w:r>
      <w:r w:rsidRPr="00F018B4" w:rsidR="00AF1DE2">
        <w:rPr>
          <w:rFonts w:ascii="Arial" w:hAnsi="Arial" w:cs="Arial"/>
          <w:szCs w:val="24"/>
        </w:rPr>
        <w:t xml:space="preserve"> when it comes to long-term orientation</w:t>
      </w:r>
      <w:r w:rsidRPr="00F018B4">
        <w:rPr>
          <w:rFonts w:ascii="Arial" w:hAnsi="Arial" w:cs="Arial"/>
          <w:szCs w:val="24"/>
        </w:rPr>
        <w:t xml:space="preserve"> of the customers as </w:t>
      </w:r>
      <w:r w:rsidRPr="00F018B4" w:rsidR="00AF1DE2">
        <w:rPr>
          <w:rFonts w:ascii="Arial" w:hAnsi="Arial" w:cs="Arial"/>
          <w:szCs w:val="24"/>
        </w:rPr>
        <w:t xml:space="preserve">clients </w:t>
      </w:r>
      <w:r w:rsidRPr="00F018B4">
        <w:rPr>
          <w:rFonts w:ascii="Arial" w:hAnsi="Arial" w:cs="Arial"/>
          <w:szCs w:val="24"/>
        </w:rPr>
        <w:t xml:space="preserve">give importance to the </w:t>
      </w:r>
      <w:proofErr w:type="gramStart"/>
      <w:r w:rsidRPr="00F018B4">
        <w:rPr>
          <w:rFonts w:ascii="Arial" w:hAnsi="Arial" w:cs="Arial"/>
          <w:szCs w:val="24"/>
        </w:rPr>
        <w:t>short term</w:t>
      </w:r>
      <w:proofErr w:type="gramEnd"/>
      <w:r w:rsidRPr="00F018B4">
        <w:rPr>
          <w:rFonts w:ascii="Arial" w:hAnsi="Arial" w:cs="Arial"/>
          <w:szCs w:val="24"/>
        </w:rPr>
        <w:t xml:space="preserve"> work towards a better future.</w:t>
      </w:r>
    </w:p>
    <w:p w:rsidRPr="00F018B4" w:rsidR="00AF1DE2" w:rsidP="0055452A" w:rsidRDefault="00251C78" w14:paraId="04E388B5" w14:textId="77777777">
      <w:pPr>
        <w:rPr>
          <w:rFonts w:ascii="Arial" w:hAnsi="Arial" w:cs="Arial"/>
          <w:szCs w:val="24"/>
        </w:rPr>
      </w:pPr>
      <w:r w:rsidRPr="00F018B4">
        <w:rPr>
          <w:rFonts w:ascii="Arial" w:hAnsi="Arial" w:cs="Arial"/>
          <w:szCs w:val="24"/>
        </w:rPr>
        <w:t>T</w:t>
      </w:r>
      <w:r w:rsidRPr="00F018B4" w:rsidR="00AF1DE2">
        <w:rPr>
          <w:rFonts w:ascii="Arial" w:hAnsi="Arial" w:cs="Arial"/>
          <w:szCs w:val="24"/>
        </w:rPr>
        <w:t xml:space="preserve">he population has a </w:t>
      </w:r>
      <w:r w:rsidRPr="00F018B4">
        <w:rPr>
          <w:rFonts w:ascii="Arial" w:hAnsi="Arial" w:cs="Arial"/>
          <w:szCs w:val="24"/>
        </w:rPr>
        <w:t>tendency</w:t>
      </w:r>
      <w:r w:rsidRPr="00F018B4" w:rsidR="00AF1DE2">
        <w:rPr>
          <w:rFonts w:ascii="Arial" w:hAnsi="Arial" w:cs="Arial"/>
          <w:szCs w:val="24"/>
        </w:rPr>
        <w:t xml:space="preserve"> to put </w:t>
      </w:r>
      <w:r w:rsidRPr="00F018B4">
        <w:rPr>
          <w:rFonts w:ascii="Arial" w:hAnsi="Arial" w:cs="Arial"/>
          <w:szCs w:val="24"/>
        </w:rPr>
        <w:t xml:space="preserve">importance to the </w:t>
      </w:r>
      <w:r w:rsidRPr="00F018B4" w:rsidR="00AF1DE2">
        <w:rPr>
          <w:rFonts w:ascii="Arial" w:hAnsi="Arial" w:cs="Arial"/>
          <w:szCs w:val="24"/>
        </w:rPr>
        <w:t xml:space="preserve">pleasure and </w:t>
      </w:r>
      <w:proofErr w:type="gramStart"/>
      <w:r w:rsidRPr="00F018B4" w:rsidR="00AF1DE2">
        <w:rPr>
          <w:rFonts w:ascii="Arial" w:hAnsi="Arial" w:cs="Arial"/>
          <w:szCs w:val="24"/>
        </w:rPr>
        <w:t xml:space="preserve">enjoyment </w:t>
      </w:r>
      <w:r w:rsidRPr="00F018B4">
        <w:rPr>
          <w:rFonts w:ascii="Arial" w:hAnsi="Arial" w:cs="Arial"/>
          <w:szCs w:val="24"/>
        </w:rPr>
        <w:t xml:space="preserve"> due</w:t>
      </w:r>
      <w:proofErr w:type="gramEnd"/>
      <w:r w:rsidRPr="00F018B4">
        <w:rPr>
          <w:rFonts w:ascii="Arial" w:hAnsi="Arial" w:cs="Arial"/>
          <w:szCs w:val="24"/>
        </w:rPr>
        <w:t xml:space="preserve"> to high indulgence score</w:t>
      </w:r>
      <w:r w:rsidRPr="00F018B4" w:rsidR="0055452A">
        <w:rPr>
          <w:rFonts w:ascii="Arial" w:hAnsi="Arial" w:cs="Arial"/>
          <w:szCs w:val="24"/>
        </w:rPr>
        <w:t>s</w:t>
      </w:r>
      <w:r w:rsidRPr="00F018B4">
        <w:rPr>
          <w:rFonts w:ascii="Arial" w:hAnsi="Arial" w:cs="Arial"/>
          <w:szCs w:val="24"/>
        </w:rPr>
        <w:t xml:space="preserve"> </w:t>
      </w:r>
      <w:r w:rsidRPr="00F018B4" w:rsidR="00AF1DE2">
        <w:rPr>
          <w:rFonts w:ascii="Arial" w:hAnsi="Arial" w:cs="Arial"/>
          <w:szCs w:val="24"/>
        </w:rPr>
        <w:t>ahead of self-control and discipline</w:t>
      </w:r>
      <w:r w:rsidRPr="00F018B4" w:rsidR="0055452A">
        <w:rPr>
          <w:rFonts w:ascii="Arial" w:hAnsi="Arial" w:cs="Arial"/>
        </w:rPr>
        <w:t xml:space="preserve"> </w:t>
      </w:r>
      <w:r w:rsidRPr="00F018B4" w:rsidR="0055452A">
        <w:rPr>
          <w:rFonts w:ascii="Arial" w:hAnsi="Arial" w:cs="Arial"/>
          <w:szCs w:val="24"/>
        </w:rPr>
        <w:t>(Page, 2021)</w:t>
      </w:r>
      <w:r w:rsidRPr="00F018B4" w:rsidR="00AF1DE2">
        <w:rPr>
          <w:rFonts w:ascii="Arial" w:hAnsi="Arial" w:cs="Arial"/>
          <w:szCs w:val="24"/>
        </w:rPr>
        <w:t xml:space="preserve">. A hotel's </w:t>
      </w:r>
      <w:r w:rsidRPr="00F018B4">
        <w:rPr>
          <w:rFonts w:ascii="Arial" w:hAnsi="Arial" w:cs="Arial"/>
          <w:szCs w:val="24"/>
        </w:rPr>
        <w:t xml:space="preserve">guests demand a variety of leisure activities </w:t>
      </w:r>
      <w:r w:rsidRPr="00F018B4" w:rsidR="00AF1DE2">
        <w:rPr>
          <w:rFonts w:ascii="Arial" w:hAnsi="Arial" w:cs="Arial"/>
          <w:szCs w:val="24"/>
        </w:rPr>
        <w:t>from the</w:t>
      </w:r>
      <w:r w:rsidRPr="00F018B4">
        <w:rPr>
          <w:rFonts w:ascii="Arial" w:hAnsi="Arial" w:cs="Arial"/>
          <w:szCs w:val="24"/>
        </w:rPr>
        <w:t xml:space="preserve"> organization.</w:t>
      </w:r>
    </w:p>
    <w:p w:rsidRPr="00F018B4" w:rsidR="0055452A" w:rsidP="0055452A" w:rsidRDefault="0055452A" w14:paraId="280046C5" w14:textId="77777777">
      <w:pPr>
        <w:rPr>
          <w:rFonts w:ascii="Arial" w:hAnsi="Arial" w:cs="Arial"/>
          <w:szCs w:val="24"/>
        </w:rPr>
      </w:pPr>
      <w:r w:rsidRPr="00F018B4">
        <w:rPr>
          <w:rFonts w:ascii="Arial" w:hAnsi="Arial" w:cs="Arial"/>
          <w:szCs w:val="24"/>
        </w:rPr>
        <w:t xml:space="preserve">The </w:t>
      </w:r>
      <w:r w:rsidRPr="00F018B4" w:rsidR="00251C78">
        <w:rPr>
          <w:rFonts w:ascii="Arial" w:hAnsi="Arial" w:cs="Arial"/>
          <w:szCs w:val="24"/>
        </w:rPr>
        <w:t xml:space="preserve">United Kingdom </w:t>
      </w:r>
      <w:r w:rsidRPr="00F018B4" w:rsidR="00AF1DE2">
        <w:rPr>
          <w:rFonts w:ascii="Arial" w:hAnsi="Arial" w:cs="Arial"/>
          <w:szCs w:val="24"/>
        </w:rPr>
        <w:t xml:space="preserve">values freedom of expression and mutual respect. In the hospitality </w:t>
      </w:r>
      <w:r w:rsidRPr="00F018B4" w:rsidR="00251C78">
        <w:rPr>
          <w:rFonts w:ascii="Arial" w:hAnsi="Arial" w:cs="Arial"/>
          <w:szCs w:val="24"/>
        </w:rPr>
        <w:t>business</w:t>
      </w:r>
      <w:r w:rsidRPr="00F018B4" w:rsidR="00AF1DE2">
        <w:rPr>
          <w:rFonts w:ascii="Arial" w:hAnsi="Arial" w:cs="Arial"/>
          <w:szCs w:val="24"/>
        </w:rPr>
        <w:t xml:space="preserve">, this </w:t>
      </w:r>
      <w:r w:rsidRPr="00F018B4" w:rsidR="00251C78">
        <w:rPr>
          <w:rFonts w:ascii="Arial" w:hAnsi="Arial" w:cs="Arial"/>
          <w:szCs w:val="24"/>
        </w:rPr>
        <w:t xml:space="preserve">demonstrates </w:t>
      </w:r>
      <w:r w:rsidRPr="00F018B4" w:rsidR="00AF1DE2">
        <w:rPr>
          <w:rFonts w:ascii="Arial" w:hAnsi="Arial" w:cs="Arial"/>
          <w:szCs w:val="24"/>
        </w:rPr>
        <w:t xml:space="preserve">that customers are </w:t>
      </w:r>
      <w:r w:rsidRPr="00F018B4" w:rsidR="00251C78">
        <w:rPr>
          <w:rFonts w:ascii="Arial" w:hAnsi="Arial" w:cs="Arial"/>
          <w:szCs w:val="24"/>
        </w:rPr>
        <w:t>considering those</w:t>
      </w:r>
      <w:r w:rsidRPr="00F018B4" w:rsidR="00AF1DE2">
        <w:rPr>
          <w:rFonts w:ascii="Arial" w:hAnsi="Arial" w:cs="Arial"/>
          <w:szCs w:val="24"/>
        </w:rPr>
        <w:t xml:space="preserve"> hotels </w:t>
      </w:r>
      <w:proofErr w:type="spellStart"/>
      <w:r w:rsidRPr="00F018B4" w:rsidR="00AF1DE2">
        <w:rPr>
          <w:rFonts w:ascii="Arial" w:hAnsi="Arial" w:cs="Arial"/>
          <w:szCs w:val="24"/>
        </w:rPr>
        <w:t>prioriti</w:t>
      </w:r>
      <w:r w:rsidRPr="00F018B4" w:rsidR="00251C78">
        <w:rPr>
          <w:rFonts w:ascii="Arial" w:hAnsi="Arial" w:cs="Arial"/>
          <w:szCs w:val="24"/>
        </w:rPr>
        <w:t>se</w:t>
      </w:r>
      <w:proofErr w:type="spellEnd"/>
      <w:r w:rsidRPr="00F018B4" w:rsidR="00251C78">
        <w:rPr>
          <w:rFonts w:ascii="Arial" w:hAnsi="Arial" w:cs="Arial"/>
          <w:szCs w:val="24"/>
        </w:rPr>
        <w:t xml:space="preserve"> both customers’ </w:t>
      </w:r>
      <w:r w:rsidRPr="00F018B4" w:rsidR="00AF1DE2">
        <w:rPr>
          <w:rFonts w:ascii="Arial" w:hAnsi="Arial" w:cs="Arial"/>
          <w:szCs w:val="24"/>
        </w:rPr>
        <w:t xml:space="preserve">requirements </w:t>
      </w:r>
      <w:r w:rsidRPr="00F018B4" w:rsidR="00251C78">
        <w:rPr>
          <w:rFonts w:ascii="Arial" w:hAnsi="Arial" w:cs="Arial"/>
          <w:szCs w:val="24"/>
        </w:rPr>
        <w:t>and care about other stakeholders ethically and morally</w:t>
      </w:r>
      <w:r w:rsidRPr="00F018B4">
        <w:rPr>
          <w:rFonts w:ascii="Arial" w:hAnsi="Arial" w:cs="Arial"/>
        </w:rPr>
        <w:t xml:space="preserve"> </w:t>
      </w:r>
      <w:r w:rsidRPr="00F018B4">
        <w:rPr>
          <w:rFonts w:ascii="Arial" w:hAnsi="Arial" w:cs="Arial"/>
          <w:szCs w:val="24"/>
        </w:rPr>
        <w:t>(Samovar, Porter and Roy, 2013)</w:t>
      </w:r>
      <w:r w:rsidRPr="00F018B4" w:rsidR="00251C78">
        <w:rPr>
          <w:rFonts w:ascii="Arial" w:hAnsi="Arial" w:cs="Arial"/>
          <w:szCs w:val="24"/>
        </w:rPr>
        <w:t>.</w:t>
      </w:r>
    </w:p>
    <w:p w:rsidRPr="00F018B4" w:rsidR="00FF205F" w:rsidP="0055452A" w:rsidRDefault="0055452A" w14:paraId="2DA7C431" w14:textId="77777777">
      <w:pPr>
        <w:pStyle w:val="Heading1"/>
        <w:rPr>
          <w:rFonts w:cs="Arial"/>
        </w:rPr>
      </w:pPr>
      <w:bookmarkStart w:name="_Toc127556959" w:id="3"/>
      <w:r w:rsidRPr="00F018B4">
        <w:rPr>
          <w:rFonts w:cs="Arial"/>
        </w:rPr>
        <w:t xml:space="preserve">Qatar (Country B): </w:t>
      </w:r>
      <w:r w:rsidRPr="00F018B4" w:rsidR="00FF205F">
        <w:rPr>
          <w:rFonts w:cs="Arial"/>
        </w:rPr>
        <w:t xml:space="preserve"> </w:t>
      </w:r>
      <w:r w:rsidRPr="00F018B4">
        <w:rPr>
          <w:rFonts w:cs="Arial"/>
        </w:rPr>
        <w:t>Guest’s Cultural Background</w:t>
      </w:r>
      <w:bookmarkEnd w:id="3"/>
    </w:p>
    <w:p w:rsidRPr="00F018B4" w:rsidR="00FF205F" w:rsidP="0055452A" w:rsidRDefault="00FF205F" w14:paraId="181E505D" w14:textId="77777777">
      <w:pPr>
        <w:rPr>
          <w:rFonts w:ascii="Arial" w:hAnsi="Arial" w:cs="Arial"/>
          <w:szCs w:val="24"/>
        </w:rPr>
      </w:pPr>
      <w:r w:rsidRPr="00F018B4">
        <w:rPr>
          <w:rFonts w:ascii="Arial" w:hAnsi="Arial" w:cs="Arial"/>
          <w:szCs w:val="24"/>
        </w:rPr>
        <w:t>Qatar</w:t>
      </w:r>
      <w:r w:rsidRPr="00F018B4" w:rsidR="00251C78">
        <w:rPr>
          <w:rFonts w:ascii="Arial" w:hAnsi="Arial" w:cs="Arial"/>
          <w:szCs w:val="24"/>
        </w:rPr>
        <w:t xml:space="preserve"> </w:t>
      </w:r>
      <w:r w:rsidRPr="00F018B4">
        <w:rPr>
          <w:rFonts w:ascii="Arial" w:hAnsi="Arial" w:cs="Arial"/>
          <w:szCs w:val="24"/>
        </w:rPr>
        <w:t xml:space="preserve">is a </w:t>
      </w:r>
      <w:r w:rsidRPr="00F018B4" w:rsidR="00251C78">
        <w:rPr>
          <w:rFonts w:ascii="Arial" w:hAnsi="Arial" w:cs="Arial"/>
          <w:szCs w:val="24"/>
        </w:rPr>
        <w:t>small but well-off nation. Hofstede's cul</w:t>
      </w:r>
      <w:r w:rsidRPr="00F018B4" w:rsidR="0055452A">
        <w:rPr>
          <w:rFonts w:ascii="Arial" w:hAnsi="Arial" w:cs="Arial"/>
          <w:szCs w:val="24"/>
        </w:rPr>
        <w:t>tur</w:t>
      </w:r>
      <w:r w:rsidRPr="00F018B4" w:rsidR="00251C78">
        <w:rPr>
          <w:rFonts w:ascii="Arial" w:hAnsi="Arial" w:cs="Arial"/>
          <w:szCs w:val="24"/>
        </w:rPr>
        <w:t>al</w:t>
      </w:r>
      <w:r w:rsidRPr="00F018B4">
        <w:rPr>
          <w:rFonts w:ascii="Arial" w:hAnsi="Arial" w:cs="Arial"/>
          <w:szCs w:val="24"/>
        </w:rPr>
        <w:t xml:space="preserve"> dimensions approach can</w:t>
      </w:r>
      <w:r w:rsidRPr="00F018B4" w:rsidR="00251C78">
        <w:rPr>
          <w:rFonts w:ascii="Arial" w:hAnsi="Arial" w:cs="Arial"/>
          <w:szCs w:val="24"/>
        </w:rPr>
        <w:t xml:space="preserve"> be used to</w:t>
      </w:r>
      <w:r w:rsidRPr="00F018B4">
        <w:rPr>
          <w:rFonts w:ascii="Arial" w:hAnsi="Arial" w:cs="Arial"/>
          <w:szCs w:val="24"/>
        </w:rPr>
        <w:t xml:space="preserve"> comprehend Qatari culture from a guest's perspective.</w:t>
      </w:r>
    </w:p>
    <w:p w:rsidRPr="00F018B4" w:rsidR="00FF205F" w:rsidP="0055452A" w:rsidRDefault="00FF205F" w14:paraId="5DFDBAFA" w14:textId="77777777">
      <w:pPr>
        <w:rPr>
          <w:rFonts w:ascii="Arial" w:hAnsi="Arial" w:cs="Arial"/>
          <w:szCs w:val="24"/>
        </w:rPr>
      </w:pPr>
      <w:r w:rsidRPr="00F018B4">
        <w:rPr>
          <w:rFonts w:ascii="Arial" w:hAnsi="Arial" w:cs="Arial"/>
          <w:szCs w:val="24"/>
        </w:rPr>
        <w:t>Qatar</w:t>
      </w:r>
      <w:r w:rsidRPr="00F018B4" w:rsidR="00251C78">
        <w:rPr>
          <w:rFonts w:ascii="Arial" w:hAnsi="Arial" w:cs="Arial"/>
          <w:szCs w:val="24"/>
        </w:rPr>
        <w:t>i people</w:t>
      </w:r>
      <w:r w:rsidRPr="00F018B4">
        <w:rPr>
          <w:rFonts w:ascii="Arial" w:hAnsi="Arial" w:cs="Arial"/>
          <w:szCs w:val="24"/>
        </w:rPr>
        <w:t xml:space="preserve"> have a </w:t>
      </w:r>
      <w:r w:rsidRPr="00F018B4" w:rsidR="00251C78">
        <w:rPr>
          <w:rFonts w:ascii="Arial" w:hAnsi="Arial" w:cs="Arial"/>
          <w:szCs w:val="24"/>
        </w:rPr>
        <w:t xml:space="preserve">bias </w:t>
      </w:r>
      <w:r w:rsidRPr="00F018B4">
        <w:rPr>
          <w:rFonts w:ascii="Arial" w:hAnsi="Arial" w:cs="Arial"/>
          <w:szCs w:val="24"/>
        </w:rPr>
        <w:t>to</w:t>
      </w:r>
      <w:r w:rsidRPr="00F018B4" w:rsidR="00251C78">
        <w:rPr>
          <w:rFonts w:ascii="Arial" w:hAnsi="Arial" w:cs="Arial"/>
          <w:szCs w:val="24"/>
        </w:rPr>
        <w:t xml:space="preserve"> give</w:t>
      </w:r>
      <w:r w:rsidRPr="00F018B4">
        <w:rPr>
          <w:rFonts w:ascii="Arial" w:hAnsi="Arial" w:cs="Arial"/>
          <w:szCs w:val="24"/>
        </w:rPr>
        <w:t xml:space="preserve"> respect </w:t>
      </w:r>
      <w:r w:rsidRPr="00F018B4" w:rsidR="00251C78">
        <w:rPr>
          <w:rFonts w:ascii="Arial" w:hAnsi="Arial" w:cs="Arial"/>
          <w:szCs w:val="24"/>
        </w:rPr>
        <w:t xml:space="preserve">to the </w:t>
      </w:r>
      <w:proofErr w:type="spellStart"/>
      <w:r w:rsidRPr="00F018B4" w:rsidR="00251C78">
        <w:rPr>
          <w:rFonts w:ascii="Arial" w:hAnsi="Arial" w:cs="Arial"/>
          <w:szCs w:val="24"/>
        </w:rPr>
        <w:t>organised</w:t>
      </w:r>
      <w:proofErr w:type="spellEnd"/>
      <w:r w:rsidRPr="00F018B4" w:rsidR="00251C78">
        <w:rPr>
          <w:rFonts w:ascii="Arial" w:hAnsi="Arial" w:cs="Arial"/>
          <w:szCs w:val="24"/>
        </w:rPr>
        <w:t xml:space="preserve"> authority and</w:t>
      </w:r>
      <w:r w:rsidRPr="00F018B4">
        <w:rPr>
          <w:rFonts w:ascii="Arial" w:hAnsi="Arial" w:cs="Arial"/>
          <w:szCs w:val="24"/>
        </w:rPr>
        <w:t xml:space="preserve"> hierarchies</w:t>
      </w:r>
      <w:r w:rsidRPr="00F018B4" w:rsidR="00251C78">
        <w:rPr>
          <w:rFonts w:ascii="Arial" w:hAnsi="Arial" w:cs="Arial"/>
          <w:szCs w:val="24"/>
        </w:rPr>
        <w:t xml:space="preserve"> which makes it one of the most</w:t>
      </w:r>
      <w:r w:rsidRPr="00F018B4">
        <w:rPr>
          <w:rFonts w:ascii="Arial" w:hAnsi="Arial" w:cs="Arial"/>
          <w:szCs w:val="24"/>
        </w:rPr>
        <w:t xml:space="preserve"> power distance</w:t>
      </w:r>
      <w:r w:rsidRPr="00F018B4" w:rsidR="00251C78">
        <w:rPr>
          <w:rFonts w:ascii="Arial" w:hAnsi="Arial" w:cs="Arial"/>
          <w:szCs w:val="24"/>
        </w:rPr>
        <w:t xml:space="preserve"> </w:t>
      </w:r>
      <w:proofErr w:type="gramStart"/>
      <w:r w:rsidRPr="00F018B4" w:rsidR="00251C78">
        <w:rPr>
          <w:rFonts w:ascii="Arial" w:hAnsi="Arial" w:cs="Arial"/>
          <w:szCs w:val="24"/>
        </w:rPr>
        <w:t>nation</w:t>
      </w:r>
      <w:proofErr w:type="gramEnd"/>
      <w:r w:rsidRPr="00F018B4" w:rsidR="00251C78">
        <w:rPr>
          <w:rFonts w:ascii="Arial" w:hAnsi="Arial" w:cs="Arial"/>
          <w:szCs w:val="24"/>
        </w:rPr>
        <w:t xml:space="preserve"> </w:t>
      </w:r>
      <w:r w:rsidRPr="00F018B4" w:rsidR="0055452A">
        <w:rPr>
          <w:rFonts w:ascii="Arial" w:hAnsi="Arial" w:cs="Arial"/>
          <w:szCs w:val="24"/>
        </w:rPr>
        <w:t>o</w:t>
      </w:r>
      <w:r w:rsidRPr="00F018B4" w:rsidR="00251C78">
        <w:rPr>
          <w:rFonts w:ascii="Arial" w:hAnsi="Arial" w:cs="Arial"/>
          <w:szCs w:val="24"/>
        </w:rPr>
        <w:t>n the</w:t>
      </w:r>
      <w:r w:rsidRPr="00F018B4">
        <w:rPr>
          <w:rFonts w:ascii="Arial" w:hAnsi="Arial" w:cs="Arial"/>
          <w:szCs w:val="24"/>
        </w:rPr>
        <w:t xml:space="preserve"> scale. </w:t>
      </w:r>
      <w:r w:rsidRPr="00F018B4" w:rsidR="00251C78">
        <w:rPr>
          <w:rFonts w:ascii="Arial" w:hAnsi="Arial" w:cs="Arial"/>
          <w:szCs w:val="24"/>
        </w:rPr>
        <w:t>As a result</w:t>
      </w:r>
      <w:r w:rsidRPr="00F018B4" w:rsidR="0055452A">
        <w:rPr>
          <w:rFonts w:ascii="Arial" w:hAnsi="Arial" w:cs="Arial"/>
          <w:szCs w:val="24"/>
        </w:rPr>
        <w:t>,</w:t>
      </w:r>
      <w:r w:rsidRPr="00F018B4" w:rsidR="00251C78">
        <w:rPr>
          <w:rFonts w:ascii="Arial" w:hAnsi="Arial" w:cs="Arial"/>
          <w:szCs w:val="24"/>
        </w:rPr>
        <w:t xml:space="preserve"> </w:t>
      </w:r>
      <w:r w:rsidRPr="00F018B4">
        <w:rPr>
          <w:rFonts w:ascii="Arial" w:hAnsi="Arial" w:cs="Arial"/>
          <w:szCs w:val="24"/>
        </w:rPr>
        <w:t xml:space="preserve">customers want to be </w:t>
      </w:r>
      <w:r w:rsidRPr="00F018B4" w:rsidR="00251C78">
        <w:rPr>
          <w:rFonts w:ascii="Arial" w:hAnsi="Arial" w:cs="Arial"/>
          <w:szCs w:val="24"/>
        </w:rPr>
        <w:t xml:space="preserve">pampered </w:t>
      </w:r>
      <w:r w:rsidRPr="00F018B4">
        <w:rPr>
          <w:rFonts w:ascii="Arial" w:hAnsi="Arial" w:cs="Arial"/>
          <w:szCs w:val="24"/>
        </w:rPr>
        <w:t>like royalty</w:t>
      </w:r>
      <w:r w:rsidRPr="00F018B4" w:rsidR="00251C78">
        <w:rPr>
          <w:rFonts w:ascii="Arial" w:hAnsi="Arial" w:cs="Arial"/>
          <w:szCs w:val="24"/>
        </w:rPr>
        <w:t xml:space="preserve"> and additi</w:t>
      </w:r>
      <w:r w:rsidRPr="00F018B4" w:rsidR="0055452A">
        <w:rPr>
          <w:rFonts w:ascii="Arial" w:hAnsi="Arial" w:cs="Arial"/>
          <w:szCs w:val="24"/>
        </w:rPr>
        <w:t>o</w:t>
      </w:r>
      <w:r w:rsidRPr="00F018B4" w:rsidR="00251C78">
        <w:rPr>
          <w:rFonts w:ascii="Arial" w:hAnsi="Arial" w:cs="Arial"/>
          <w:szCs w:val="24"/>
        </w:rPr>
        <w:t>nally</w:t>
      </w:r>
      <w:r w:rsidRPr="00F018B4" w:rsidR="0055452A">
        <w:rPr>
          <w:rFonts w:ascii="Arial" w:hAnsi="Arial" w:cs="Arial"/>
          <w:szCs w:val="24"/>
        </w:rPr>
        <w:t>,</w:t>
      </w:r>
      <w:r w:rsidRPr="00F018B4" w:rsidR="00251C78">
        <w:rPr>
          <w:rFonts w:ascii="Arial" w:hAnsi="Arial" w:cs="Arial"/>
          <w:szCs w:val="24"/>
        </w:rPr>
        <w:t xml:space="preserve"> they</w:t>
      </w:r>
      <w:r w:rsidRPr="00F018B4">
        <w:rPr>
          <w:rFonts w:ascii="Arial" w:hAnsi="Arial" w:cs="Arial"/>
          <w:szCs w:val="24"/>
        </w:rPr>
        <w:t xml:space="preserve"> appreciate the extra</w:t>
      </w:r>
      <w:r w:rsidRPr="00F018B4" w:rsidR="00251C78">
        <w:rPr>
          <w:rFonts w:ascii="Arial" w:hAnsi="Arial" w:cs="Arial"/>
          <w:szCs w:val="24"/>
        </w:rPr>
        <w:t xml:space="preserve"> </w:t>
      </w:r>
      <w:proofErr w:type="gramStart"/>
      <w:r w:rsidRPr="00F018B4" w:rsidR="00251C78">
        <w:rPr>
          <w:rFonts w:ascii="Arial" w:hAnsi="Arial" w:cs="Arial"/>
          <w:szCs w:val="24"/>
        </w:rPr>
        <w:t xml:space="preserve">efforts </w:t>
      </w:r>
      <w:r w:rsidRPr="00F018B4">
        <w:rPr>
          <w:rFonts w:ascii="Arial" w:hAnsi="Arial" w:cs="Arial"/>
          <w:szCs w:val="24"/>
        </w:rPr>
        <w:t xml:space="preserve"> </w:t>
      </w:r>
      <w:r w:rsidRPr="00F018B4" w:rsidR="00251C78">
        <w:rPr>
          <w:rFonts w:ascii="Arial" w:hAnsi="Arial" w:cs="Arial"/>
          <w:szCs w:val="24"/>
        </w:rPr>
        <w:t>from</w:t>
      </w:r>
      <w:proofErr w:type="gramEnd"/>
      <w:r w:rsidRPr="00F018B4" w:rsidR="00251C78">
        <w:rPr>
          <w:rFonts w:ascii="Arial" w:hAnsi="Arial" w:cs="Arial"/>
          <w:szCs w:val="24"/>
        </w:rPr>
        <w:t xml:space="preserve"> the high-end establishment</w:t>
      </w:r>
      <w:r w:rsidRPr="00F018B4" w:rsidR="0055452A">
        <w:rPr>
          <w:rFonts w:ascii="Arial" w:hAnsi="Arial" w:cs="Arial"/>
        </w:rPr>
        <w:t xml:space="preserve"> </w:t>
      </w:r>
      <w:r w:rsidRPr="00F018B4" w:rsidR="0055452A">
        <w:rPr>
          <w:rFonts w:ascii="Arial" w:hAnsi="Arial" w:cs="Arial"/>
          <w:szCs w:val="24"/>
        </w:rPr>
        <w:t>(McFarland and Harris, 2016)</w:t>
      </w:r>
      <w:r w:rsidRPr="00F018B4" w:rsidR="00251C78">
        <w:rPr>
          <w:rFonts w:ascii="Arial" w:hAnsi="Arial" w:cs="Arial"/>
          <w:szCs w:val="24"/>
        </w:rPr>
        <w:t>.</w:t>
      </w:r>
    </w:p>
    <w:p w:rsidRPr="00F018B4" w:rsidR="00FF205F" w:rsidP="0055452A" w:rsidRDefault="00251C78" w14:paraId="69FAF5B0" w14:textId="77777777">
      <w:pPr>
        <w:rPr>
          <w:rFonts w:ascii="Arial" w:hAnsi="Arial" w:cs="Arial"/>
          <w:szCs w:val="24"/>
        </w:rPr>
      </w:pPr>
      <w:r w:rsidRPr="00F018B4">
        <w:rPr>
          <w:rFonts w:ascii="Arial" w:hAnsi="Arial" w:cs="Arial"/>
          <w:szCs w:val="24"/>
        </w:rPr>
        <w:t xml:space="preserve">Due to </w:t>
      </w:r>
      <w:r w:rsidRPr="00F018B4" w:rsidR="00FF205F">
        <w:rPr>
          <w:rFonts w:ascii="Arial" w:hAnsi="Arial" w:cs="Arial"/>
          <w:szCs w:val="24"/>
        </w:rPr>
        <w:t>low individualism score, Qatar</w:t>
      </w:r>
      <w:r w:rsidRPr="00F018B4">
        <w:rPr>
          <w:rFonts w:ascii="Arial" w:hAnsi="Arial" w:cs="Arial"/>
          <w:szCs w:val="24"/>
        </w:rPr>
        <w:t>i people</w:t>
      </w:r>
      <w:r w:rsidRPr="00F018B4" w:rsidR="00FF205F">
        <w:rPr>
          <w:rFonts w:ascii="Arial" w:hAnsi="Arial" w:cs="Arial"/>
          <w:szCs w:val="24"/>
        </w:rPr>
        <w:t xml:space="preserve"> </w:t>
      </w:r>
      <w:r w:rsidRPr="00F018B4" w:rsidR="0055452A">
        <w:rPr>
          <w:rFonts w:ascii="Arial" w:hAnsi="Arial" w:cs="Arial"/>
          <w:szCs w:val="24"/>
        </w:rPr>
        <w:t>tend</w:t>
      </w:r>
      <w:r w:rsidRPr="00F018B4">
        <w:rPr>
          <w:rFonts w:ascii="Arial" w:hAnsi="Arial" w:cs="Arial"/>
          <w:szCs w:val="24"/>
        </w:rPr>
        <w:t xml:space="preserve"> </w:t>
      </w:r>
      <w:r w:rsidRPr="00F018B4" w:rsidR="00FF205F">
        <w:rPr>
          <w:rFonts w:ascii="Arial" w:hAnsi="Arial" w:cs="Arial"/>
          <w:szCs w:val="24"/>
        </w:rPr>
        <w:t xml:space="preserve">to put the needs of the </w:t>
      </w:r>
      <w:r w:rsidRPr="00F018B4">
        <w:rPr>
          <w:rFonts w:ascii="Arial" w:hAnsi="Arial" w:cs="Arial"/>
          <w:szCs w:val="24"/>
        </w:rPr>
        <w:t>over all group ahead of the personal objective</w:t>
      </w:r>
      <w:r w:rsidRPr="00F018B4" w:rsidR="0055452A">
        <w:rPr>
          <w:rFonts w:ascii="Arial" w:hAnsi="Arial" w:cs="Arial"/>
        </w:rPr>
        <w:t xml:space="preserve"> </w:t>
      </w:r>
      <w:r w:rsidRPr="00F018B4" w:rsidR="0055452A">
        <w:rPr>
          <w:rFonts w:ascii="Arial" w:hAnsi="Arial" w:cs="Arial"/>
          <w:szCs w:val="24"/>
        </w:rPr>
        <w:t>(</w:t>
      </w:r>
      <w:proofErr w:type="spellStart"/>
      <w:r w:rsidRPr="00F018B4" w:rsidR="0055452A">
        <w:rPr>
          <w:rFonts w:ascii="Arial" w:hAnsi="Arial" w:cs="Arial"/>
          <w:szCs w:val="24"/>
        </w:rPr>
        <w:t>Stoffelen</w:t>
      </w:r>
      <w:proofErr w:type="spellEnd"/>
      <w:r w:rsidRPr="00F018B4" w:rsidR="0055452A">
        <w:rPr>
          <w:rFonts w:ascii="Arial" w:hAnsi="Arial" w:cs="Arial"/>
          <w:szCs w:val="24"/>
        </w:rPr>
        <w:t xml:space="preserve"> and Ioannides, 2022)</w:t>
      </w:r>
      <w:r w:rsidRPr="00F018B4">
        <w:rPr>
          <w:rFonts w:ascii="Arial" w:hAnsi="Arial" w:cs="Arial"/>
          <w:szCs w:val="24"/>
        </w:rPr>
        <w:t>. Becau</w:t>
      </w:r>
      <w:r w:rsidRPr="00F018B4" w:rsidR="0055452A">
        <w:rPr>
          <w:rFonts w:ascii="Arial" w:hAnsi="Arial" w:cs="Arial"/>
          <w:szCs w:val="24"/>
        </w:rPr>
        <w:t>s</w:t>
      </w:r>
      <w:r w:rsidRPr="00F018B4">
        <w:rPr>
          <w:rFonts w:ascii="Arial" w:hAnsi="Arial" w:cs="Arial"/>
          <w:szCs w:val="24"/>
        </w:rPr>
        <w:t xml:space="preserve">e of this, </w:t>
      </w:r>
      <w:r w:rsidRPr="00F018B4" w:rsidR="00FF205F">
        <w:rPr>
          <w:rFonts w:ascii="Arial" w:hAnsi="Arial" w:cs="Arial"/>
          <w:szCs w:val="24"/>
        </w:rPr>
        <w:t xml:space="preserve">they </w:t>
      </w:r>
      <w:r w:rsidRPr="00F018B4">
        <w:rPr>
          <w:rFonts w:ascii="Arial" w:hAnsi="Arial" w:cs="Arial"/>
          <w:szCs w:val="24"/>
        </w:rPr>
        <w:t xml:space="preserve">want </w:t>
      </w:r>
      <w:r w:rsidRPr="00F018B4" w:rsidR="00FF205F">
        <w:rPr>
          <w:rFonts w:ascii="Arial" w:hAnsi="Arial" w:cs="Arial"/>
          <w:szCs w:val="24"/>
        </w:rPr>
        <w:t>a strong sense of community and shared culture while staying at the hotel.</w:t>
      </w:r>
    </w:p>
    <w:p w:rsidRPr="00F018B4" w:rsidR="00FF205F" w:rsidP="0055452A" w:rsidRDefault="00251C78" w14:paraId="5BB05E37" w14:textId="77777777">
      <w:pPr>
        <w:rPr>
          <w:rFonts w:ascii="Arial" w:hAnsi="Arial" w:cs="Arial"/>
          <w:szCs w:val="24"/>
        </w:rPr>
      </w:pPr>
      <w:r w:rsidRPr="00F018B4">
        <w:rPr>
          <w:rFonts w:ascii="Arial" w:hAnsi="Arial" w:cs="Arial"/>
          <w:szCs w:val="24"/>
        </w:rPr>
        <w:t>However</w:t>
      </w:r>
      <w:r w:rsidRPr="00F018B4" w:rsidR="0055452A">
        <w:rPr>
          <w:rFonts w:ascii="Arial" w:hAnsi="Arial" w:cs="Arial"/>
          <w:szCs w:val="24"/>
        </w:rPr>
        <w:t>,</w:t>
      </w:r>
      <w:r w:rsidRPr="00F018B4">
        <w:rPr>
          <w:rFonts w:ascii="Arial" w:hAnsi="Arial" w:cs="Arial"/>
          <w:szCs w:val="24"/>
        </w:rPr>
        <w:t xml:space="preserve"> due to cultural gender norms and values, </w:t>
      </w:r>
      <w:r w:rsidRPr="00F018B4" w:rsidR="00FF205F">
        <w:rPr>
          <w:rFonts w:ascii="Arial" w:hAnsi="Arial" w:cs="Arial"/>
          <w:szCs w:val="24"/>
        </w:rPr>
        <w:t>Masculinity Index</w:t>
      </w:r>
      <w:r w:rsidRPr="00F018B4">
        <w:rPr>
          <w:rFonts w:ascii="Arial" w:hAnsi="Arial" w:cs="Arial"/>
          <w:szCs w:val="24"/>
        </w:rPr>
        <w:t xml:space="preserve"> is high like </w:t>
      </w:r>
      <w:r w:rsidRPr="00F018B4" w:rsidR="0055452A">
        <w:rPr>
          <w:rFonts w:ascii="Arial" w:hAnsi="Arial" w:cs="Arial"/>
          <w:szCs w:val="24"/>
        </w:rPr>
        <w:t xml:space="preserve">in </w:t>
      </w:r>
      <w:r w:rsidRPr="00F018B4">
        <w:rPr>
          <w:rFonts w:ascii="Arial" w:hAnsi="Arial" w:cs="Arial"/>
          <w:szCs w:val="24"/>
        </w:rPr>
        <w:t>other middle east countries</w:t>
      </w:r>
      <w:r w:rsidRPr="00F018B4" w:rsidR="0055452A">
        <w:rPr>
          <w:rFonts w:ascii="Arial" w:hAnsi="Arial" w:cs="Arial"/>
        </w:rPr>
        <w:t xml:space="preserve"> </w:t>
      </w:r>
      <w:r w:rsidRPr="00F018B4" w:rsidR="0055452A">
        <w:rPr>
          <w:rFonts w:ascii="Arial" w:hAnsi="Arial" w:cs="Arial"/>
          <w:szCs w:val="24"/>
        </w:rPr>
        <w:t>(Page, 2021)</w:t>
      </w:r>
      <w:r w:rsidRPr="00F018B4">
        <w:rPr>
          <w:rFonts w:ascii="Arial" w:hAnsi="Arial" w:cs="Arial"/>
          <w:szCs w:val="24"/>
        </w:rPr>
        <w:t xml:space="preserve">. </w:t>
      </w:r>
      <w:r w:rsidRPr="00F018B4" w:rsidR="00FF205F">
        <w:rPr>
          <w:rFonts w:ascii="Arial" w:hAnsi="Arial" w:cs="Arial"/>
          <w:szCs w:val="24"/>
        </w:rPr>
        <w:t>So</w:t>
      </w:r>
      <w:r w:rsidRPr="00F018B4">
        <w:rPr>
          <w:rFonts w:ascii="Arial" w:hAnsi="Arial" w:cs="Arial"/>
          <w:szCs w:val="24"/>
        </w:rPr>
        <w:t>,</w:t>
      </w:r>
      <w:r w:rsidRPr="00F018B4" w:rsidR="00FF205F">
        <w:rPr>
          <w:rFonts w:ascii="Arial" w:hAnsi="Arial" w:cs="Arial"/>
          <w:szCs w:val="24"/>
        </w:rPr>
        <w:t xml:space="preserve"> hotel </w:t>
      </w:r>
      <w:r w:rsidRPr="00F018B4">
        <w:rPr>
          <w:rFonts w:ascii="Arial" w:hAnsi="Arial" w:cs="Arial"/>
          <w:szCs w:val="24"/>
        </w:rPr>
        <w:t>guests</w:t>
      </w:r>
      <w:r w:rsidRPr="00F018B4" w:rsidR="00FF205F">
        <w:rPr>
          <w:rFonts w:ascii="Arial" w:hAnsi="Arial" w:cs="Arial"/>
          <w:szCs w:val="24"/>
        </w:rPr>
        <w:t xml:space="preserve"> would demand a more </w:t>
      </w:r>
      <w:r w:rsidRPr="00F018B4">
        <w:rPr>
          <w:rFonts w:ascii="Arial" w:hAnsi="Arial" w:cs="Arial"/>
          <w:szCs w:val="24"/>
        </w:rPr>
        <w:t>long-established gender role in service sectors.</w:t>
      </w:r>
    </w:p>
    <w:p w:rsidRPr="00F018B4" w:rsidR="00FF205F" w:rsidP="0055452A" w:rsidRDefault="00FF205F" w14:paraId="181B58CC" w14:textId="77777777">
      <w:pPr>
        <w:rPr>
          <w:rFonts w:ascii="Arial" w:hAnsi="Arial" w:cs="Arial"/>
          <w:szCs w:val="24"/>
        </w:rPr>
      </w:pPr>
      <w:r w:rsidRPr="00F018B4">
        <w:rPr>
          <w:rFonts w:ascii="Arial" w:hAnsi="Arial" w:cs="Arial"/>
          <w:szCs w:val="24"/>
        </w:rPr>
        <w:t xml:space="preserve">Qatar </w:t>
      </w:r>
      <w:r w:rsidRPr="00F018B4" w:rsidR="00251C78">
        <w:rPr>
          <w:rFonts w:ascii="Arial" w:hAnsi="Arial" w:cs="Arial"/>
          <w:szCs w:val="24"/>
        </w:rPr>
        <w:t xml:space="preserve">always avoid </w:t>
      </w:r>
      <w:r w:rsidRPr="00F018B4">
        <w:rPr>
          <w:rFonts w:ascii="Arial" w:hAnsi="Arial" w:cs="Arial"/>
          <w:szCs w:val="24"/>
        </w:rPr>
        <w:t xml:space="preserve">uncertainty </w:t>
      </w:r>
      <w:r w:rsidRPr="00F018B4" w:rsidR="00251C78">
        <w:rPr>
          <w:rFonts w:ascii="Arial" w:hAnsi="Arial" w:cs="Arial"/>
          <w:szCs w:val="24"/>
        </w:rPr>
        <w:t>as individuals</w:t>
      </w:r>
      <w:r w:rsidRPr="00F018B4">
        <w:rPr>
          <w:rFonts w:ascii="Arial" w:hAnsi="Arial" w:cs="Arial"/>
          <w:szCs w:val="24"/>
        </w:rPr>
        <w:t xml:space="preserve"> </w:t>
      </w:r>
      <w:r w:rsidRPr="00F018B4" w:rsidR="00251C78">
        <w:rPr>
          <w:rFonts w:ascii="Arial" w:hAnsi="Arial" w:cs="Arial"/>
          <w:szCs w:val="24"/>
        </w:rPr>
        <w:t xml:space="preserve">residing </w:t>
      </w:r>
      <w:r w:rsidRPr="00F018B4">
        <w:rPr>
          <w:rFonts w:ascii="Arial" w:hAnsi="Arial" w:cs="Arial"/>
          <w:szCs w:val="24"/>
        </w:rPr>
        <w:t xml:space="preserve">there </w:t>
      </w:r>
      <w:r w:rsidRPr="00F018B4" w:rsidR="0055452A">
        <w:rPr>
          <w:rFonts w:ascii="Arial" w:hAnsi="Arial" w:cs="Arial"/>
          <w:szCs w:val="24"/>
        </w:rPr>
        <w:t xml:space="preserve">are </w:t>
      </w:r>
      <w:r w:rsidRPr="00F018B4" w:rsidR="00251C78">
        <w:rPr>
          <w:rFonts w:ascii="Arial" w:hAnsi="Arial" w:cs="Arial"/>
          <w:szCs w:val="24"/>
        </w:rPr>
        <w:t>incline</w:t>
      </w:r>
      <w:r w:rsidRPr="00F018B4" w:rsidR="0055452A">
        <w:rPr>
          <w:rFonts w:ascii="Arial" w:hAnsi="Arial" w:cs="Arial"/>
          <w:szCs w:val="24"/>
        </w:rPr>
        <w:t>d</w:t>
      </w:r>
      <w:r w:rsidRPr="00F018B4">
        <w:rPr>
          <w:rFonts w:ascii="Arial" w:hAnsi="Arial" w:cs="Arial"/>
          <w:szCs w:val="24"/>
        </w:rPr>
        <w:t xml:space="preserve"> to </w:t>
      </w:r>
      <w:r w:rsidRPr="00F018B4" w:rsidR="00251C78">
        <w:rPr>
          <w:rFonts w:ascii="Arial" w:hAnsi="Arial" w:cs="Arial"/>
          <w:szCs w:val="24"/>
        </w:rPr>
        <w:t>organize</w:t>
      </w:r>
      <w:r w:rsidRPr="00F018B4">
        <w:rPr>
          <w:rFonts w:ascii="Arial" w:hAnsi="Arial" w:cs="Arial"/>
          <w:szCs w:val="24"/>
        </w:rPr>
        <w:t xml:space="preserve"> stable environments</w:t>
      </w:r>
      <w:r w:rsidRPr="00F018B4" w:rsidR="00251C78">
        <w:rPr>
          <w:rFonts w:ascii="Arial" w:hAnsi="Arial" w:cs="Arial"/>
          <w:szCs w:val="24"/>
        </w:rPr>
        <w:t xml:space="preserve"> and demand</w:t>
      </w:r>
      <w:r w:rsidRPr="00F018B4">
        <w:rPr>
          <w:rFonts w:ascii="Arial" w:hAnsi="Arial" w:cs="Arial"/>
          <w:szCs w:val="24"/>
        </w:rPr>
        <w:t xml:space="preserve"> clear and consistent communication from </w:t>
      </w:r>
      <w:r w:rsidRPr="00F018B4" w:rsidR="0055452A">
        <w:rPr>
          <w:rFonts w:ascii="Arial" w:hAnsi="Arial" w:cs="Arial"/>
          <w:szCs w:val="24"/>
        </w:rPr>
        <w:t xml:space="preserve">the </w:t>
      </w:r>
      <w:r w:rsidRPr="00F018B4">
        <w:rPr>
          <w:rFonts w:ascii="Arial" w:hAnsi="Arial" w:cs="Arial"/>
          <w:szCs w:val="24"/>
        </w:rPr>
        <w:t>hotel personnel</w:t>
      </w:r>
      <w:r w:rsidRPr="00F018B4" w:rsidR="00251C78">
        <w:rPr>
          <w:rFonts w:ascii="Arial" w:hAnsi="Arial" w:cs="Arial"/>
          <w:szCs w:val="24"/>
        </w:rPr>
        <w:t>.</w:t>
      </w:r>
    </w:p>
    <w:p w:rsidRPr="00F018B4" w:rsidR="00FF205F" w:rsidP="0055452A" w:rsidRDefault="00251C78" w14:paraId="6C2A4467" w14:textId="77777777">
      <w:pPr>
        <w:rPr>
          <w:rFonts w:ascii="Arial" w:hAnsi="Arial" w:cs="Arial"/>
          <w:szCs w:val="24"/>
        </w:rPr>
      </w:pPr>
      <w:r w:rsidRPr="00F018B4">
        <w:rPr>
          <w:rFonts w:ascii="Arial" w:hAnsi="Arial" w:cs="Arial"/>
          <w:szCs w:val="24"/>
        </w:rPr>
        <w:t>Qatar</w:t>
      </w:r>
      <w:r w:rsidRPr="00F018B4" w:rsidR="00FF205F">
        <w:rPr>
          <w:rFonts w:ascii="Arial" w:hAnsi="Arial" w:cs="Arial"/>
          <w:szCs w:val="24"/>
        </w:rPr>
        <w:t xml:space="preserve"> place</w:t>
      </w:r>
      <w:r w:rsidRPr="00F018B4">
        <w:rPr>
          <w:rFonts w:ascii="Arial" w:hAnsi="Arial" w:cs="Arial"/>
          <w:szCs w:val="24"/>
        </w:rPr>
        <w:t>s</w:t>
      </w:r>
      <w:r w:rsidRPr="00F018B4" w:rsidR="00FF205F">
        <w:rPr>
          <w:rFonts w:ascii="Arial" w:hAnsi="Arial" w:cs="Arial"/>
          <w:szCs w:val="24"/>
        </w:rPr>
        <w:t xml:space="preserve"> </w:t>
      </w:r>
      <w:r w:rsidRPr="00F018B4">
        <w:rPr>
          <w:rFonts w:ascii="Arial" w:hAnsi="Arial" w:cs="Arial"/>
          <w:szCs w:val="24"/>
        </w:rPr>
        <w:t>excessive</w:t>
      </w:r>
      <w:r w:rsidRPr="00F018B4" w:rsidR="00FF205F">
        <w:rPr>
          <w:rFonts w:ascii="Arial" w:hAnsi="Arial" w:cs="Arial"/>
          <w:szCs w:val="24"/>
        </w:rPr>
        <w:t xml:space="preserve"> </w:t>
      </w:r>
      <w:r w:rsidRPr="00F018B4">
        <w:rPr>
          <w:rFonts w:ascii="Arial" w:hAnsi="Arial" w:cs="Arial"/>
          <w:szCs w:val="24"/>
        </w:rPr>
        <w:t>significance</w:t>
      </w:r>
      <w:r w:rsidRPr="00F018B4" w:rsidR="00FF205F">
        <w:rPr>
          <w:rFonts w:ascii="Arial" w:hAnsi="Arial" w:cs="Arial"/>
          <w:szCs w:val="24"/>
        </w:rPr>
        <w:t xml:space="preserve"> on tradition and </w:t>
      </w:r>
      <w:r w:rsidRPr="00F018B4">
        <w:rPr>
          <w:rFonts w:ascii="Arial" w:hAnsi="Arial" w:cs="Arial"/>
          <w:szCs w:val="24"/>
        </w:rPr>
        <w:t>look</w:t>
      </w:r>
      <w:r w:rsidRPr="00F018B4" w:rsidR="0055452A">
        <w:rPr>
          <w:rFonts w:ascii="Arial" w:hAnsi="Arial" w:cs="Arial"/>
          <w:szCs w:val="24"/>
        </w:rPr>
        <w:t>s</w:t>
      </w:r>
      <w:r w:rsidRPr="00F018B4">
        <w:rPr>
          <w:rFonts w:ascii="Arial" w:hAnsi="Arial" w:cs="Arial"/>
          <w:szCs w:val="24"/>
        </w:rPr>
        <w:t xml:space="preserve"> forward to </w:t>
      </w:r>
      <w:r w:rsidRPr="00F018B4" w:rsidR="00FF205F">
        <w:rPr>
          <w:rFonts w:ascii="Arial" w:hAnsi="Arial" w:cs="Arial"/>
          <w:szCs w:val="24"/>
        </w:rPr>
        <w:t xml:space="preserve">future outcomes in </w:t>
      </w:r>
      <w:r w:rsidRPr="00F018B4" w:rsidR="0055452A">
        <w:rPr>
          <w:rFonts w:ascii="Arial" w:hAnsi="Arial" w:cs="Arial"/>
          <w:szCs w:val="24"/>
        </w:rPr>
        <w:t>its</w:t>
      </w:r>
      <w:r w:rsidRPr="00F018B4">
        <w:rPr>
          <w:rFonts w:ascii="Arial" w:hAnsi="Arial" w:cs="Arial"/>
          <w:szCs w:val="24"/>
        </w:rPr>
        <w:t xml:space="preserve"> action</w:t>
      </w:r>
      <w:r w:rsidRPr="00F018B4" w:rsidR="00FF205F">
        <w:rPr>
          <w:rFonts w:ascii="Arial" w:hAnsi="Arial" w:cs="Arial"/>
          <w:szCs w:val="24"/>
        </w:rPr>
        <w:t xml:space="preserve">. </w:t>
      </w:r>
      <w:r w:rsidRPr="00F018B4">
        <w:rPr>
          <w:rFonts w:ascii="Arial" w:hAnsi="Arial" w:cs="Arial"/>
          <w:szCs w:val="24"/>
        </w:rPr>
        <w:t>As result, clienteles expect a</w:t>
      </w:r>
      <w:r w:rsidRPr="00F018B4" w:rsidR="0055452A">
        <w:rPr>
          <w:rFonts w:ascii="Arial" w:hAnsi="Arial" w:cs="Arial"/>
          <w:szCs w:val="24"/>
        </w:rPr>
        <w:t>n</w:t>
      </w:r>
      <w:r w:rsidRPr="00F018B4">
        <w:rPr>
          <w:rFonts w:ascii="Arial" w:hAnsi="Arial" w:cs="Arial"/>
          <w:szCs w:val="24"/>
        </w:rPr>
        <w:t xml:space="preserve"> organisation</w:t>
      </w:r>
      <w:r w:rsidRPr="00F018B4" w:rsidR="00FF205F">
        <w:rPr>
          <w:rFonts w:ascii="Arial" w:hAnsi="Arial" w:cs="Arial"/>
          <w:szCs w:val="24"/>
        </w:rPr>
        <w:t xml:space="preserve"> to be forward-thinking and dedicated </w:t>
      </w:r>
      <w:r w:rsidRPr="00F018B4">
        <w:rPr>
          <w:rFonts w:ascii="Arial" w:hAnsi="Arial" w:cs="Arial"/>
          <w:szCs w:val="24"/>
        </w:rPr>
        <w:t>for procedures</w:t>
      </w:r>
      <w:r w:rsidRPr="00F018B4" w:rsidR="0055452A">
        <w:rPr>
          <w:rFonts w:ascii="Arial" w:hAnsi="Arial" w:cs="Arial"/>
        </w:rPr>
        <w:t xml:space="preserve"> </w:t>
      </w:r>
      <w:r w:rsidRPr="00F018B4" w:rsidR="0055452A">
        <w:rPr>
          <w:rFonts w:ascii="Arial" w:hAnsi="Arial" w:cs="Arial"/>
          <w:szCs w:val="24"/>
        </w:rPr>
        <w:t>(</w:t>
      </w:r>
      <w:proofErr w:type="spellStart"/>
      <w:r w:rsidRPr="00F018B4" w:rsidR="0055452A">
        <w:rPr>
          <w:rFonts w:ascii="Arial" w:hAnsi="Arial" w:cs="Arial"/>
          <w:szCs w:val="24"/>
        </w:rPr>
        <w:t>Huggan</w:t>
      </w:r>
      <w:proofErr w:type="spellEnd"/>
      <w:r w:rsidRPr="00F018B4" w:rsidR="0055452A">
        <w:rPr>
          <w:rFonts w:ascii="Arial" w:hAnsi="Arial" w:cs="Arial"/>
          <w:szCs w:val="24"/>
        </w:rPr>
        <w:t>, 2019)</w:t>
      </w:r>
      <w:r w:rsidRPr="00F018B4">
        <w:rPr>
          <w:rFonts w:ascii="Arial" w:hAnsi="Arial" w:cs="Arial"/>
          <w:szCs w:val="24"/>
        </w:rPr>
        <w:t>.</w:t>
      </w:r>
    </w:p>
    <w:p w:rsidRPr="00F018B4" w:rsidR="00FF205F" w:rsidP="0055452A" w:rsidRDefault="00FF205F" w14:paraId="2C8F0966" w14:textId="77777777">
      <w:pPr>
        <w:rPr>
          <w:rFonts w:ascii="Arial" w:hAnsi="Arial" w:cs="Arial"/>
          <w:szCs w:val="24"/>
        </w:rPr>
      </w:pPr>
      <w:r w:rsidRPr="00F018B4">
        <w:rPr>
          <w:rFonts w:ascii="Arial" w:hAnsi="Arial" w:cs="Arial"/>
          <w:szCs w:val="24"/>
        </w:rPr>
        <w:t>Qatar</w:t>
      </w:r>
      <w:r w:rsidRPr="00F018B4" w:rsidR="00251C78">
        <w:rPr>
          <w:rFonts w:ascii="Arial" w:hAnsi="Arial" w:cs="Arial"/>
          <w:szCs w:val="24"/>
        </w:rPr>
        <w:t>i people</w:t>
      </w:r>
      <w:r w:rsidRPr="00F018B4">
        <w:rPr>
          <w:rFonts w:ascii="Arial" w:hAnsi="Arial" w:cs="Arial"/>
          <w:szCs w:val="24"/>
        </w:rPr>
        <w:t xml:space="preserve"> </w:t>
      </w:r>
      <w:r w:rsidRPr="00F018B4" w:rsidR="00251C78">
        <w:rPr>
          <w:rFonts w:ascii="Arial" w:hAnsi="Arial" w:cs="Arial"/>
          <w:szCs w:val="24"/>
        </w:rPr>
        <w:t>are highly regulated and self-control and ha</w:t>
      </w:r>
      <w:r w:rsidRPr="00F018B4" w:rsidR="0055452A">
        <w:rPr>
          <w:rFonts w:ascii="Arial" w:hAnsi="Arial" w:cs="Arial"/>
          <w:szCs w:val="24"/>
        </w:rPr>
        <w:t>ve</w:t>
      </w:r>
      <w:r w:rsidRPr="00F018B4" w:rsidR="00251C78">
        <w:rPr>
          <w:rFonts w:ascii="Arial" w:hAnsi="Arial" w:cs="Arial"/>
          <w:szCs w:val="24"/>
        </w:rPr>
        <w:t xml:space="preserve"> a </w:t>
      </w:r>
      <w:r w:rsidRPr="00F018B4">
        <w:rPr>
          <w:rFonts w:ascii="Arial" w:hAnsi="Arial" w:cs="Arial"/>
          <w:szCs w:val="24"/>
        </w:rPr>
        <w:t xml:space="preserve">low value on indulging in their passions, as </w:t>
      </w:r>
      <w:r w:rsidRPr="00F018B4" w:rsidR="00251C78">
        <w:rPr>
          <w:rFonts w:ascii="Arial" w:hAnsi="Arial" w:cs="Arial"/>
          <w:szCs w:val="24"/>
        </w:rPr>
        <w:t>a country with</w:t>
      </w:r>
      <w:r w:rsidRPr="00F018B4">
        <w:rPr>
          <w:rFonts w:ascii="Arial" w:hAnsi="Arial" w:cs="Arial"/>
          <w:szCs w:val="24"/>
        </w:rPr>
        <w:t xml:space="preserve"> </w:t>
      </w:r>
      <w:r w:rsidRPr="00F018B4" w:rsidR="0055452A">
        <w:rPr>
          <w:rFonts w:ascii="Arial" w:hAnsi="Arial" w:cs="Arial"/>
          <w:szCs w:val="24"/>
        </w:rPr>
        <w:t xml:space="preserve">a </w:t>
      </w:r>
      <w:r w:rsidRPr="00F018B4">
        <w:rPr>
          <w:rFonts w:ascii="Arial" w:hAnsi="Arial" w:cs="Arial"/>
          <w:szCs w:val="24"/>
        </w:rPr>
        <w:t xml:space="preserve">low indulgence score. Guests may come to expect hotels to offer facilities and services </w:t>
      </w:r>
      <w:r w:rsidRPr="00F018B4" w:rsidR="00251C78">
        <w:rPr>
          <w:rFonts w:ascii="Arial" w:hAnsi="Arial" w:cs="Arial"/>
          <w:szCs w:val="24"/>
        </w:rPr>
        <w:t>for wellbeing.</w:t>
      </w:r>
    </w:p>
    <w:p w:rsidRPr="00F018B4" w:rsidR="00FF205F" w:rsidP="0055452A" w:rsidRDefault="0055452A" w14:paraId="066849C7" w14:textId="77777777">
      <w:pPr>
        <w:pStyle w:val="Heading1"/>
        <w:rPr>
          <w:rFonts w:cs="Arial"/>
        </w:rPr>
      </w:pPr>
      <w:bookmarkStart w:name="_Toc127556960" w:id="4"/>
      <w:r w:rsidRPr="00F018B4">
        <w:rPr>
          <w:rFonts w:cs="Arial"/>
        </w:rPr>
        <w:t>Country Analysis</w:t>
      </w:r>
      <w:bookmarkEnd w:id="4"/>
    </w:p>
    <w:p w:rsidRPr="00F018B4" w:rsidR="00FF205F" w:rsidP="0055452A" w:rsidRDefault="00251C78" w14:paraId="69E301DA" w14:textId="77777777">
      <w:pPr>
        <w:rPr>
          <w:rFonts w:ascii="Arial" w:hAnsi="Arial" w:cs="Arial"/>
          <w:szCs w:val="24"/>
        </w:rPr>
      </w:pPr>
      <w:r w:rsidRPr="00F018B4">
        <w:rPr>
          <w:rFonts w:ascii="Arial" w:hAnsi="Arial" w:cs="Arial"/>
          <w:szCs w:val="24"/>
        </w:rPr>
        <w:t xml:space="preserve">Several substantial </w:t>
      </w:r>
      <w:r w:rsidRPr="00F018B4" w:rsidR="00FF205F">
        <w:rPr>
          <w:rFonts w:ascii="Arial" w:hAnsi="Arial" w:cs="Arial"/>
          <w:szCs w:val="24"/>
        </w:rPr>
        <w:t>distinctions</w:t>
      </w:r>
      <w:r w:rsidRPr="00F018B4">
        <w:rPr>
          <w:rFonts w:ascii="Arial" w:hAnsi="Arial" w:cs="Arial"/>
          <w:szCs w:val="24"/>
        </w:rPr>
        <w:t xml:space="preserve"> must be</w:t>
      </w:r>
      <w:r w:rsidRPr="00F018B4" w:rsidR="00FF205F">
        <w:rPr>
          <w:rFonts w:ascii="Arial" w:hAnsi="Arial" w:cs="Arial"/>
          <w:szCs w:val="24"/>
        </w:rPr>
        <w:t xml:space="preserve"> taken into </w:t>
      </w:r>
      <w:r w:rsidRPr="00F018B4">
        <w:rPr>
          <w:rFonts w:ascii="Arial" w:hAnsi="Arial" w:cs="Arial"/>
          <w:szCs w:val="24"/>
        </w:rPr>
        <w:t>concern</w:t>
      </w:r>
      <w:r w:rsidRPr="00F018B4" w:rsidR="00FF205F">
        <w:rPr>
          <w:rFonts w:ascii="Arial" w:hAnsi="Arial" w:cs="Arial"/>
          <w:szCs w:val="24"/>
        </w:rPr>
        <w:t xml:space="preserve"> when c</w:t>
      </w:r>
      <w:r w:rsidRPr="00F018B4">
        <w:rPr>
          <w:rFonts w:ascii="Arial" w:hAnsi="Arial" w:cs="Arial"/>
          <w:szCs w:val="24"/>
        </w:rPr>
        <w:t>omparing the UK</w:t>
      </w:r>
      <w:r w:rsidRPr="00F018B4" w:rsidR="00FF205F">
        <w:rPr>
          <w:rFonts w:ascii="Arial" w:hAnsi="Arial" w:cs="Arial"/>
          <w:szCs w:val="24"/>
        </w:rPr>
        <w:t xml:space="preserve"> as the home country </w:t>
      </w:r>
      <w:r w:rsidRPr="00F018B4">
        <w:rPr>
          <w:rFonts w:ascii="Arial" w:hAnsi="Arial" w:cs="Arial"/>
          <w:szCs w:val="24"/>
        </w:rPr>
        <w:t xml:space="preserve">(A) </w:t>
      </w:r>
      <w:r w:rsidRPr="00F018B4" w:rsidR="00FF205F">
        <w:rPr>
          <w:rFonts w:ascii="Arial" w:hAnsi="Arial" w:cs="Arial"/>
          <w:szCs w:val="24"/>
        </w:rPr>
        <w:t xml:space="preserve">for hotel service to Qatar as the host country </w:t>
      </w:r>
      <w:r w:rsidRPr="00F018B4">
        <w:rPr>
          <w:rFonts w:ascii="Arial" w:hAnsi="Arial" w:cs="Arial"/>
          <w:szCs w:val="24"/>
        </w:rPr>
        <w:t xml:space="preserve">(B) </w:t>
      </w:r>
      <w:r w:rsidRPr="00F018B4" w:rsidR="00FF205F">
        <w:rPr>
          <w:rFonts w:ascii="Arial" w:hAnsi="Arial" w:cs="Arial"/>
          <w:szCs w:val="24"/>
        </w:rPr>
        <w:t>of the client</w:t>
      </w:r>
      <w:r w:rsidRPr="00F018B4">
        <w:rPr>
          <w:rFonts w:ascii="Arial" w:hAnsi="Arial" w:cs="Arial"/>
          <w:szCs w:val="24"/>
        </w:rPr>
        <w:t xml:space="preserve"> to deliver a satisfactory</w:t>
      </w:r>
      <w:r w:rsidRPr="00F018B4" w:rsidR="00FF205F">
        <w:rPr>
          <w:rFonts w:ascii="Arial" w:hAnsi="Arial" w:cs="Arial"/>
          <w:szCs w:val="24"/>
        </w:rPr>
        <w:t xml:space="preserve"> level of service to </w:t>
      </w:r>
      <w:r w:rsidRPr="00F018B4">
        <w:rPr>
          <w:rFonts w:ascii="Arial" w:hAnsi="Arial" w:cs="Arial"/>
          <w:szCs w:val="24"/>
        </w:rPr>
        <w:t>clients. Just like other industr</w:t>
      </w:r>
      <w:r w:rsidRPr="00F018B4" w:rsidR="0055452A">
        <w:rPr>
          <w:rFonts w:ascii="Arial" w:hAnsi="Arial" w:cs="Arial"/>
          <w:szCs w:val="24"/>
        </w:rPr>
        <w:t>ies</w:t>
      </w:r>
      <w:r w:rsidRPr="00F018B4">
        <w:rPr>
          <w:rFonts w:ascii="Arial" w:hAnsi="Arial" w:cs="Arial"/>
          <w:szCs w:val="24"/>
        </w:rPr>
        <w:t>, t</w:t>
      </w:r>
      <w:r w:rsidRPr="00F018B4" w:rsidR="00FF205F">
        <w:rPr>
          <w:rFonts w:ascii="Arial" w:hAnsi="Arial" w:cs="Arial"/>
          <w:szCs w:val="24"/>
        </w:rPr>
        <w:t xml:space="preserve">he cultural </w:t>
      </w:r>
      <w:r w:rsidRPr="00F018B4">
        <w:rPr>
          <w:rFonts w:ascii="Arial" w:hAnsi="Arial" w:cs="Arial"/>
          <w:szCs w:val="24"/>
        </w:rPr>
        <w:t xml:space="preserve">differentiations </w:t>
      </w:r>
      <w:r w:rsidRPr="00F018B4" w:rsidR="00FF205F">
        <w:rPr>
          <w:rFonts w:ascii="Arial" w:hAnsi="Arial" w:cs="Arial"/>
          <w:szCs w:val="24"/>
        </w:rPr>
        <w:t xml:space="preserve">between Qatar and the United Kingdom </w:t>
      </w:r>
      <w:r w:rsidRPr="00F018B4" w:rsidR="0055452A">
        <w:rPr>
          <w:rFonts w:ascii="Arial" w:hAnsi="Arial" w:cs="Arial"/>
          <w:szCs w:val="24"/>
        </w:rPr>
        <w:t>affect</w:t>
      </w:r>
      <w:r w:rsidRPr="00F018B4" w:rsidR="00FF205F">
        <w:rPr>
          <w:rFonts w:ascii="Arial" w:hAnsi="Arial" w:cs="Arial"/>
          <w:szCs w:val="24"/>
        </w:rPr>
        <w:t xml:space="preserve"> the guest experience</w:t>
      </w:r>
      <w:r w:rsidRPr="00F018B4">
        <w:rPr>
          <w:rFonts w:ascii="Arial" w:hAnsi="Arial" w:cs="Arial"/>
          <w:szCs w:val="24"/>
        </w:rPr>
        <w:t xml:space="preserve"> regarding</w:t>
      </w:r>
      <w:r w:rsidRPr="00F018B4" w:rsidR="00FF205F">
        <w:rPr>
          <w:rFonts w:ascii="Arial" w:hAnsi="Arial" w:cs="Arial"/>
          <w:szCs w:val="24"/>
        </w:rPr>
        <w:t xml:space="preserve"> </w:t>
      </w:r>
      <w:proofErr w:type="spellStart"/>
      <w:r w:rsidRPr="00F018B4" w:rsidR="00FF205F">
        <w:rPr>
          <w:rFonts w:ascii="Arial" w:hAnsi="Arial" w:cs="Arial"/>
          <w:szCs w:val="24"/>
        </w:rPr>
        <w:t>customised</w:t>
      </w:r>
      <w:proofErr w:type="spellEnd"/>
      <w:r w:rsidRPr="00F018B4" w:rsidR="00FF205F">
        <w:rPr>
          <w:rFonts w:ascii="Arial" w:hAnsi="Arial" w:cs="Arial"/>
          <w:szCs w:val="24"/>
        </w:rPr>
        <w:t xml:space="preserve"> service and social interaction</w:t>
      </w:r>
      <w:r w:rsidRPr="00F018B4" w:rsidR="0055452A">
        <w:rPr>
          <w:rFonts w:ascii="Arial" w:hAnsi="Arial" w:cs="Arial"/>
        </w:rPr>
        <w:t xml:space="preserve"> </w:t>
      </w:r>
      <w:r w:rsidRPr="00F018B4" w:rsidR="0055452A">
        <w:rPr>
          <w:rFonts w:ascii="Arial" w:hAnsi="Arial" w:cs="Arial"/>
          <w:szCs w:val="24"/>
        </w:rPr>
        <w:t>(</w:t>
      </w:r>
      <w:proofErr w:type="spellStart"/>
      <w:r w:rsidRPr="00F018B4" w:rsidR="0055452A">
        <w:rPr>
          <w:rFonts w:ascii="Arial" w:hAnsi="Arial" w:cs="Arial"/>
          <w:szCs w:val="24"/>
        </w:rPr>
        <w:t>Ertl</w:t>
      </w:r>
      <w:proofErr w:type="spellEnd"/>
      <w:r w:rsidRPr="00F018B4" w:rsidR="0055452A">
        <w:rPr>
          <w:rFonts w:ascii="Arial" w:hAnsi="Arial" w:cs="Arial"/>
          <w:szCs w:val="24"/>
        </w:rPr>
        <w:t xml:space="preserve"> and </w:t>
      </w:r>
      <w:proofErr w:type="spellStart"/>
      <w:r w:rsidRPr="00F018B4" w:rsidR="0055452A">
        <w:rPr>
          <w:rFonts w:ascii="Arial" w:hAnsi="Arial" w:cs="Arial"/>
          <w:szCs w:val="24"/>
        </w:rPr>
        <w:t>Graburn</w:t>
      </w:r>
      <w:proofErr w:type="spellEnd"/>
      <w:r w:rsidRPr="00F018B4" w:rsidR="0055452A">
        <w:rPr>
          <w:rFonts w:ascii="Arial" w:hAnsi="Arial" w:cs="Arial"/>
          <w:szCs w:val="24"/>
        </w:rPr>
        <w:t>, 2022)</w:t>
      </w:r>
      <w:r w:rsidRPr="00F018B4">
        <w:rPr>
          <w:rFonts w:ascii="Arial" w:hAnsi="Arial" w:cs="Arial"/>
          <w:szCs w:val="24"/>
        </w:rPr>
        <w:t xml:space="preserve">. </w:t>
      </w:r>
      <w:r w:rsidRPr="00F018B4" w:rsidR="00FF205F">
        <w:rPr>
          <w:rFonts w:ascii="Arial" w:hAnsi="Arial" w:cs="Arial"/>
          <w:szCs w:val="24"/>
        </w:rPr>
        <w:t>For example</w:t>
      </w:r>
      <w:r w:rsidRPr="00F018B4" w:rsidR="0055452A">
        <w:rPr>
          <w:rFonts w:ascii="Arial" w:hAnsi="Arial" w:cs="Arial"/>
          <w:szCs w:val="24"/>
        </w:rPr>
        <w:t>,</w:t>
      </w:r>
      <w:r w:rsidRPr="00F018B4" w:rsidR="00FF205F">
        <w:rPr>
          <w:rFonts w:ascii="Arial" w:hAnsi="Arial" w:cs="Arial"/>
          <w:szCs w:val="24"/>
        </w:rPr>
        <w:t xml:space="preserve"> If an employee </w:t>
      </w:r>
      <w:r w:rsidRPr="00F018B4">
        <w:rPr>
          <w:rFonts w:ascii="Arial" w:hAnsi="Arial" w:cs="Arial"/>
          <w:szCs w:val="24"/>
        </w:rPr>
        <w:t>does have enough</w:t>
      </w:r>
      <w:r w:rsidRPr="00F018B4" w:rsidR="00FF205F">
        <w:rPr>
          <w:rFonts w:ascii="Arial" w:hAnsi="Arial" w:cs="Arial"/>
          <w:szCs w:val="24"/>
        </w:rPr>
        <w:t xml:space="preserve"> </w:t>
      </w:r>
      <w:r w:rsidRPr="00F018B4">
        <w:rPr>
          <w:rFonts w:ascii="Arial" w:hAnsi="Arial" w:cs="Arial"/>
          <w:szCs w:val="24"/>
        </w:rPr>
        <w:t>awareness about minimum</w:t>
      </w:r>
      <w:r w:rsidRPr="00F018B4" w:rsidR="00FF205F">
        <w:rPr>
          <w:rFonts w:ascii="Arial" w:hAnsi="Arial" w:cs="Arial"/>
          <w:szCs w:val="24"/>
        </w:rPr>
        <w:t xml:space="preserve"> cultural difference</w:t>
      </w:r>
      <w:r w:rsidRPr="00F018B4" w:rsidR="0055452A">
        <w:rPr>
          <w:rFonts w:ascii="Arial" w:hAnsi="Arial" w:cs="Arial"/>
          <w:szCs w:val="24"/>
        </w:rPr>
        <w:t>s</w:t>
      </w:r>
      <w:r w:rsidRPr="00F018B4" w:rsidR="00FF205F">
        <w:rPr>
          <w:rFonts w:ascii="Arial" w:hAnsi="Arial" w:cs="Arial"/>
          <w:szCs w:val="24"/>
        </w:rPr>
        <w:t xml:space="preserve"> and respect </w:t>
      </w:r>
      <w:r w:rsidRPr="00F018B4" w:rsidR="0055452A">
        <w:rPr>
          <w:rFonts w:ascii="Arial" w:hAnsi="Arial" w:cs="Arial"/>
          <w:szCs w:val="24"/>
        </w:rPr>
        <w:t>for</w:t>
      </w:r>
      <w:r w:rsidRPr="00F018B4" w:rsidR="00FF205F">
        <w:rPr>
          <w:rFonts w:ascii="Arial" w:hAnsi="Arial" w:cs="Arial"/>
          <w:szCs w:val="24"/>
        </w:rPr>
        <w:t xml:space="preserve"> a </w:t>
      </w:r>
      <w:r w:rsidRPr="00F018B4">
        <w:rPr>
          <w:rFonts w:ascii="Arial" w:hAnsi="Arial" w:cs="Arial"/>
          <w:szCs w:val="24"/>
        </w:rPr>
        <w:t>visitor</w:t>
      </w:r>
      <w:r w:rsidRPr="00F018B4" w:rsidR="00FF205F">
        <w:rPr>
          <w:rFonts w:ascii="Arial" w:hAnsi="Arial" w:cs="Arial"/>
          <w:szCs w:val="24"/>
        </w:rPr>
        <w:t xml:space="preserve"> from Qatar, this could be interpreted as a failure </w:t>
      </w:r>
      <w:r w:rsidRPr="00F018B4">
        <w:rPr>
          <w:rFonts w:ascii="Arial" w:hAnsi="Arial" w:cs="Arial"/>
          <w:szCs w:val="24"/>
        </w:rPr>
        <w:t>as a service provider</w:t>
      </w:r>
      <w:r w:rsidR="00F018B4">
        <w:rPr>
          <w:rFonts w:ascii="Arial" w:hAnsi="Arial" w:cs="Arial"/>
          <w:szCs w:val="24"/>
        </w:rPr>
        <w:t>.</w:t>
      </w:r>
    </w:p>
    <w:p w:rsidRPr="00F018B4" w:rsidR="0055452A" w:rsidP="00F018B4" w:rsidRDefault="0055452A" w14:paraId="44CAE8A1" w14:textId="77777777">
      <w:pPr>
        <w:pStyle w:val="Heading1"/>
        <w:rPr>
          <w:rFonts w:cs="Arial"/>
        </w:rPr>
      </w:pPr>
      <w:r w:rsidRPr="00F018B4">
        <w:rPr>
          <w:rFonts w:cs="Arial"/>
        </w:rPr>
        <w:t xml:space="preserve"> </w:t>
      </w:r>
      <w:bookmarkStart w:name="_Toc127556961" w:id="5"/>
      <w:r w:rsidRPr="00F018B4">
        <w:rPr>
          <w:rFonts w:cs="Arial"/>
        </w:rPr>
        <w:t>Hotel Handbook</w:t>
      </w:r>
      <w:bookmarkEnd w:id="5"/>
    </w:p>
    <w:p w:rsidRPr="00F018B4" w:rsidR="00FF205F" w:rsidP="0055452A" w:rsidRDefault="00F018B4" w14:paraId="374B3990" w14:textId="77777777">
      <w:pPr>
        <w:rPr>
          <w:rFonts w:ascii="Arial" w:hAnsi="Arial" w:cs="Arial"/>
          <w:szCs w:val="24"/>
        </w:rPr>
      </w:pPr>
      <w:r>
        <w:rPr>
          <w:noProof/>
        </w:rPr>
        <w:drawing>
          <wp:inline distT="0" distB="0" distL="0" distR="0" wp14:anchorId="1111D799" wp14:editId="7488B071">
            <wp:extent cx="5943600" cy="61797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8355" cy="6184713"/>
                    </a:xfrm>
                    <a:prstGeom prst="rect">
                      <a:avLst/>
                    </a:prstGeom>
                  </pic:spPr>
                </pic:pic>
              </a:graphicData>
            </a:graphic>
          </wp:inline>
        </w:drawing>
      </w:r>
    </w:p>
    <w:p w:rsidRPr="00F018B4" w:rsidR="00FF205F" w:rsidP="0055452A" w:rsidRDefault="00F018B4" w14:paraId="5BEC1151" w14:textId="77777777">
      <w:pPr>
        <w:rPr>
          <w:rFonts w:ascii="Arial" w:hAnsi="Arial" w:cs="Arial"/>
          <w:szCs w:val="24"/>
        </w:rPr>
      </w:pPr>
      <w:r w:rsidRPr="00F018B4">
        <w:rPr>
          <w:rFonts w:ascii="Arial" w:hAnsi="Arial" w:cs="Arial"/>
          <w:szCs w:val="24"/>
        </w:rPr>
        <w:t>At the moment of dealings with customers from the United Kingdom and Qatar, the following list of things should be obeyed by hotel staff. This list is set to support personnel in acquiring an understanding of different cultural norms to serve guests from a variety of countries.</w:t>
      </w:r>
      <w:r>
        <w:rPr>
          <w:rFonts w:ascii="Arial" w:hAnsi="Arial" w:cs="Arial"/>
          <w:szCs w:val="24"/>
        </w:rPr>
        <w:t xml:space="preserve"> </w:t>
      </w:r>
      <w:r w:rsidRPr="00F018B4" w:rsidR="00FF205F">
        <w:rPr>
          <w:rFonts w:ascii="Arial" w:hAnsi="Arial" w:cs="Arial"/>
          <w:szCs w:val="24"/>
        </w:rPr>
        <w:t>Among the countless cultural practi</w:t>
      </w:r>
      <w:r w:rsidRPr="00F018B4" w:rsidR="0055452A">
        <w:rPr>
          <w:rFonts w:ascii="Arial" w:hAnsi="Arial" w:cs="Arial"/>
          <w:szCs w:val="24"/>
        </w:rPr>
        <w:t>c</w:t>
      </w:r>
      <w:r w:rsidRPr="00F018B4" w:rsidR="00FF205F">
        <w:rPr>
          <w:rFonts w:ascii="Arial" w:hAnsi="Arial" w:cs="Arial"/>
          <w:szCs w:val="24"/>
        </w:rPr>
        <w:t>es in the UK and Qatar, hotel workforce should be mindful</w:t>
      </w:r>
      <w:r w:rsidRPr="00F018B4" w:rsidR="0055452A">
        <w:rPr>
          <w:rFonts w:ascii="Arial" w:hAnsi="Arial" w:cs="Arial"/>
          <w:szCs w:val="24"/>
        </w:rPr>
        <w:t xml:space="preserve">. </w:t>
      </w:r>
      <w:r w:rsidRPr="00F018B4" w:rsidR="00FF205F">
        <w:rPr>
          <w:rFonts w:ascii="Arial" w:hAnsi="Arial" w:cs="Arial"/>
          <w:szCs w:val="24"/>
        </w:rPr>
        <w:t>A firm handshake is normal acknowledgment between male and female</w:t>
      </w:r>
      <w:r w:rsidRPr="00F018B4" w:rsidR="0055452A">
        <w:rPr>
          <w:rFonts w:ascii="Arial" w:hAnsi="Arial" w:cs="Arial"/>
          <w:szCs w:val="24"/>
        </w:rPr>
        <w:t>s</w:t>
      </w:r>
      <w:r w:rsidRPr="00F018B4" w:rsidR="00FF205F">
        <w:rPr>
          <w:rFonts w:ascii="Arial" w:hAnsi="Arial" w:cs="Arial"/>
          <w:szCs w:val="24"/>
        </w:rPr>
        <w:t xml:space="preserve"> in Brit</w:t>
      </w:r>
      <w:r w:rsidRPr="00F018B4" w:rsidR="0055452A">
        <w:rPr>
          <w:rFonts w:ascii="Arial" w:hAnsi="Arial" w:cs="Arial"/>
          <w:szCs w:val="24"/>
        </w:rPr>
        <w:t>ai</w:t>
      </w:r>
      <w:r w:rsidRPr="00F018B4" w:rsidR="00FF205F">
        <w:rPr>
          <w:rFonts w:ascii="Arial" w:hAnsi="Arial" w:cs="Arial"/>
          <w:szCs w:val="24"/>
        </w:rPr>
        <w:t xml:space="preserve">n but women in Qatar generally avoid physical contact. So, </w:t>
      </w:r>
      <w:r w:rsidRPr="00F018B4" w:rsidR="0055452A">
        <w:rPr>
          <w:rFonts w:ascii="Arial" w:hAnsi="Arial" w:cs="Arial"/>
          <w:szCs w:val="24"/>
        </w:rPr>
        <w:t>hotel staff needs</w:t>
      </w:r>
      <w:r w:rsidRPr="00F018B4" w:rsidR="00FF205F">
        <w:rPr>
          <w:rFonts w:ascii="Arial" w:hAnsi="Arial" w:cs="Arial"/>
          <w:szCs w:val="24"/>
        </w:rPr>
        <w:t xml:space="preserve"> to </w:t>
      </w:r>
      <w:proofErr w:type="spellStart"/>
      <w:r w:rsidRPr="00F018B4" w:rsidR="00FF205F">
        <w:rPr>
          <w:rFonts w:ascii="Arial" w:hAnsi="Arial" w:cs="Arial"/>
          <w:szCs w:val="24"/>
        </w:rPr>
        <w:t>recognise</w:t>
      </w:r>
      <w:proofErr w:type="spellEnd"/>
      <w:r w:rsidRPr="00F018B4" w:rsidR="00FF205F">
        <w:rPr>
          <w:rFonts w:ascii="Arial" w:hAnsi="Arial" w:cs="Arial"/>
          <w:szCs w:val="24"/>
        </w:rPr>
        <w:t xml:space="preserve"> these distinctions and tailor the service accordingly</w:t>
      </w:r>
      <w:r w:rsidRPr="00F018B4" w:rsidR="0055452A">
        <w:rPr>
          <w:rFonts w:ascii="Arial" w:hAnsi="Arial" w:cs="Arial"/>
        </w:rPr>
        <w:t xml:space="preserve"> </w:t>
      </w:r>
      <w:r w:rsidRPr="00F018B4" w:rsidR="0055452A">
        <w:rPr>
          <w:rFonts w:ascii="Arial" w:hAnsi="Arial" w:cs="Arial"/>
          <w:szCs w:val="24"/>
        </w:rPr>
        <w:t xml:space="preserve">(Page, 2021). </w:t>
      </w:r>
      <w:r w:rsidRPr="00F018B4" w:rsidR="00FF205F">
        <w:rPr>
          <w:rFonts w:ascii="Arial" w:hAnsi="Arial" w:cs="Arial"/>
          <w:szCs w:val="24"/>
        </w:rPr>
        <w:t>Some Qataris sometimes follow strict mealtime. The staff of the hotel necessities to be aware of these differences to match the needs of the guests.</w:t>
      </w:r>
    </w:p>
    <w:p w:rsidRPr="00F018B4" w:rsidR="00FF205F" w:rsidP="0055452A" w:rsidRDefault="00FF205F" w14:paraId="0A613F9F" w14:textId="77777777">
      <w:pPr>
        <w:rPr>
          <w:rFonts w:ascii="Arial" w:hAnsi="Arial" w:cs="Arial"/>
          <w:szCs w:val="24"/>
        </w:rPr>
      </w:pPr>
    </w:p>
    <w:p w:rsidRPr="00F018B4" w:rsidR="00FF205F" w:rsidP="0055452A" w:rsidRDefault="00FF205F" w14:paraId="4FD27F84" w14:textId="77777777">
      <w:pPr>
        <w:pStyle w:val="Heading1"/>
        <w:rPr>
          <w:rFonts w:cs="Arial"/>
        </w:rPr>
      </w:pPr>
      <w:bookmarkStart w:name="_Toc127556962" w:id="6"/>
      <w:r w:rsidRPr="00F018B4">
        <w:rPr>
          <w:rFonts w:cs="Arial"/>
        </w:rPr>
        <w:t>Conclusion</w:t>
      </w:r>
      <w:bookmarkEnd w:id="6"/>
    </w:p>
    <w:p w:rsidRPr="00F018B4" w:rsidR="0055452A" w:rsidP="0055452A" w:rsidRDefault="00FF205F" w14:paraId="5972D31A" w14:textId="77777777">
      <w:pPr>
        <w:rPr>
          <w:rFonts w:ascii="Arial" w:hAnsi="Arial" w:cs="Arial"/>
          <w:szCs w:val="24"/>
        </w:rPr>
      </w:pPr>
      <w:r w:rsidRPr="00F018B4">
        <w:rPr>
          <w:rFonts w:ascii="Arial" w:hAnsi="Arial" w:cs="Arial"/>
          <w:szCs w:val="24"/>
        </w:rPr>
        <w:t xml:space="preserve">The Hofstede model can be a significant instrument for hotel workers to understand and grip cultural differences as it helps to increase cross-cultural understanding and aid positive relations. </w:t>
      </w:r>
    </w:p>
    <w:p w:rsidRPr="00F018B4" w:rsidR="0055452A" w:rsidRDefault="0055452A" w14:paraId="251978B8" w14:textId="77777777">
      <w:pPr>
        <w:rPr>
          <w:rFonts w:ascii="Arial" w:hAnsi="Arial" w:cs="Arial"/>
          <w:szCs w:val="24"/>
        </w:rPr>
      </w:pPr>
      <w:r w:rsidRPr="00F018B4">
        <w:rPr>
          <w:rFonts w:ascii="Arial" w:hAnsi="Arial" w:cs="Arial"/>
          <w:szCs w:val="24"/>
        </w:rPr>
        <w:br w:type="page"/>
      </w:r>
    </w:p>
    <w:p w:rsidRPr="00F018B4" w:rsidR="0055452A" w:rsidP="0055452A" w:rsidRDefault="0055452A" w14:paraId="5D38F060" w14:textId="77777777">
      <w:pPr>
        <w:pStyle w:val="Heading1"/>
        <w:rPr>
          <w:rFonts w:cs="Arial"/>
        </w:rPr>
      </w:pPr>
      <w:bookmarkStart w:name="_Toc127556963" w:id="7"/>
      <w:r w:rsidRPr="00F018B4">
        <w:rPr>
          <w:rFonts w:cs="Arial"/>
        </w:rPr>
        <w:t>Reference list</w:t>
      </w:r>
      <w:bookmarkEnd w:id="7"/>
    </w:p>
    <w:p w:rsidRPr="00F018B4" w:rsidR="0055452A" w:rsidP="0055452A" w:rsidRDefault="0055452A" w14:paraId="6C6A824A" w14:textId="77777777">
      <w:pPr>
        <w:rPr>
          <w:rFonts w:ascii="Arial" w:hAnsi="Arial" w:cs="Arial"/>
          <w:szCs w:val="24"/>
        </w:rPr>
      </w:pPr>
      <w:r w:rsidRPr="00F018B4">
        <w:rPr>
          <w:rFonts w:ascii="Arial" w:hAnsi="Arial" w:cs="Arial"/>
          <w:szCs w:val="24"/>
        </w:rPr>
        <w:t xml:space="preserve">Desmond, J.C. (2020). Embodying Difference: Issues in Dance and Cultural Studies. </w:t>
      </w:r>
      <w:r w:rsidRPr="00F018B4">
        <w:rPr>
          <w:rFonts w:ascii="Arial" w:hAnsi="Arial" w:cs="Arial"/>
          <w:i/>
          <w:iCs/>
          <w:szCs w:val="24"/>
        </w:rPr>
        <w:t>Cultural Critique</w:t>
      </w:r>
      <w:r w:rsidRPr="00F018B4">
        <w:rPr>
          <w:rFonts w:ascii="Arial" w:hAnsi="Arial" w:cs="Arial"/>
          <w:szCs w:val="24"/>
        </w:rPr>
        <w:t xml:space="preserve">, 2(26), p.33. </w:t>
      </w:r>
      <w:proofErr w:type="spellStart"/>
      <w:r w:rsidRPr="00F018B4">
        <w:rPr>
          <w:rFonts w:ascii="Arial" w:hAnsi="Arial" w:cs="Arial"/>
          <w:szCs w:val="24"/>
        </w:rPr>
        <w:t>doi:https</w:t>
      </w:r>
      <w:proofErr w:type="spellEnd"/>
      <w:r w:rsidRPr="00F018B4">
        <w:rPr>
          <w:rFonts w:ascii="Arial" w:hAnsi="Arial" w:cs="Arial"/>
          <w:szCs w:val="24"/>
        </w:rPr>
        <w:t>://doi.org/10.2307/1354455.</w:t>
      </w:r>
    </w:p>
    <w:p w:rsidRPr="00F018B4" w:rsidR="0055452A" w:rsidP="0055452A" w:rsidRDefault="0055452A" w14:paraId="4D1554E8" w14:textId="77777777">
      <w:pPr>
        <w:rPr>
          <w:rFonts w:ascii="Arial" w:hAnsi="Arial" w:cs="Arial"/>
          <w:szCs w:val="24"/>
        </w:rPr>
      </w:pPr>
      <w:proofErr w:type="spellStart"/>
      <w:r w:rsidRPr="00F018B4">
        <w:rPr>
          <w:rFonts w:ascii="Arial" w:hAnsi="Arial" w:cs="Arial"/>
          <w:szCs w:val="24"/>
        </w:rPr>
        <w:t>Eilers</w:t>
      </w:r>
      <w:proofErr w:type="spellEnd"/>
      <w:r w:rsidRPr="00F018B4">
        <w:rPr>
          <w:rFonts w:ascii="Arial" w:hAnsi="Arial" w:cs="Arial"/>
          <w:szCs w:val="24"/>
        </w:rPr>
        <w:t xml:space="preserve">, F.-J. (2021). </w:t>
      </w:r>
      <w:r w:rsidRPr="00F018B4">
        <w:rPr>
          <w:rFonts w:ascii="Arial" w:hAnsi="Arial" w:cs="Arial"/>
          <w:i/>
          <w:iCs/>
          <w:szCs w:val="24"/>
        </w:rPr>
        <w:t xml:space="preserve">Communicating between </w:t>
      </w:r>
      <w:proofErr w:type="gramStart"/>
      <w:r w:rsidRPr="00F018B4">
        <w:rPr>
          <w:rFonts w:ascii="Arial" w:hAnsi="Arial" w:cs="Arial"/>
          <w:i/>
          <w:iCs/>
          <w:szCs w:val="24"/>
        </w:rPr>
        <w:t>cultures :</w:t>
      </w:r>
      <w:proofErr w:type="gramEnd"/>
      <w:r w:rsidRPr="00F018B4">
        <w:rPr>
          <w:rFonts w:ascii="Arial" w:hAnsi="Arial" w:cs="Arial"/>
          <w:i/>
          <w:iCs/>
          <w:szCs w:val="24"/>
        </w:rPr>
        <w:t xml:space="preserve"> an introduction to intercultural communication.</w:t>
      </w:r>
      <w:r w:rsidRPr="00F018B4">
        <w:rPr>
          <w:rFonts w:ascii="Arial" w:hAnsi="Arial" w:cs="Arial"/>
          <w:szCs w:val="24"/>
        </w:rPr>
        <w:t xml:space="preserve"> Manila: Logos (Divine Word) Publications.</w:t>
      </w:r>
    </w:p>
    <w:p w:rsidRPr="00F018B4" w:rsidR="0055452A" w:rsidP="0055452A" w:rsidRDefault="0055452A" w14:paraId="46672411" w14:textId="77777777">
      <w:pPr>
        <w:rPr>
          <w:rFonts w:ascii="Arial" w:hAnsi="Arial" w:cs="Arial"/>
          <w:szCs w:val="24"/>
        </w:rPr>
      </w:pPr>
      <w:proofErr w:type="spellStart"/>
      <w:r w:rsidRPr="00F018B4">
        <w:rPr>
          <w:rFonts w:ascii="Arial" w:hAnsi="Arial" w:cs="Arial"/>
          <w:szCs w:val="24"/>
        </w:rPr>
        <w:t>Ertl</w:t>
      </w:r>
      <w:proofErr w:type="spellEnd"/>
      <w:r w:rsidRPr="00F018B4">
        <w:rPr>
          <w:rFonts w:ascii="Arial" w:hAnsi="Arial" w:cs="Arial"/>
          <w:szCs w:val="24"/>
        </w:rPr>
        <w:t xml:space="preserve">, J. and </w:t>
      </w:r>
      <w:proofErr w:type="spellStart"/>
      <w:r w:rsidRPr="00F018B4">
        <w:rPr>
          <w:rFonts w:ascii="Arial" w:hAnsi="Arial" w:cs="Arial"/>
          <w:szCs w:val="24"/>
        </w:rPr>
        <w:t>Graburn</w:t>
      </w:r>
      <w:proofErr w:type="spellEnd"/>
      <w:r w:rsidRPr="00F018B4">
        <w:rPr>
          <w:rFonts w:ascii="Arial" w:hAnsi="Arial" w:cs="Arial"/>
          <w:szCs w:val="24"/>
        </w:rPr>
        <w:t xml:space="preserve">, N. (2022). </w:t>
      </w:r>
      <w:r w:rsidRPr="00F018B4">
        <w:rPr>
          <w:rFonts w:ascii="Arial" w:hAnsi="Arial" w:cs="Arial"/>
          <w:i/>
          <w:iCs/>
          <w:szCs w:val="24"/>
        </w:rPr>
        <w:t xml:space="preserve">Multiculturalism in the new </w:t>
      </w:r>
      <w:proofErr w:type="gramStart"/>
      <w:r w:rsidRPr="00F018B4">
        <w:rPr>
          <w:rFonts w:ascii="Arial" w:hAnsi="Arial" w:cs="Arial"/>
          <w:i/>
          <w:iCs/>
          <w:szCs w:val="24"/>
        </w:rPr>
        <w:t>nation :</w:t>
      </w:r>
      <w:proofErr w:type="gramEnd"/>
      <w:r w:rsidRPr="00F018B4">
        <w:rPr>
          <w:rFonts w:ascii="Arial" w:hAnsi="Arial" w:cs="Arial"/>
          <w:i/>
          <w:iCs/>
          <w:szCs w:val="24"/>
        </w:rPr>
        <w:t xml:space="preserve"> crossing the boundaries within</w:t>
      </w:r>
      <w:r w:rsidRPr="00F018B4">
        <w:rPr>
          <w:rFonts w:ascii="Arial" w:hAnsi="Arial" w:cs="Arial"/>
          <w:szCs w:val="24"/>
        </w:rPr>
        <w:t xml:space="preserve">. New York: </w:t>
      </w:r>
      <w:proofErr w:type="spellStart"/>
      <w:r w:rsidRPr="00F018B4">
        <w:rPr>
          <w:rFonts w:ascii="Arial" w:hAnsi="Arial" w:cs="Arial"/>
          <w:szCs w:val="24"/>
        </w:rPr>
        <w:t>Berghahn</w:t>
      </w:r>
      <w:proofErr w:type="spellEnd"/>
      <w:r w:rsidRPr="00F018B4">
        <w:rPr>
          <w:rFonts w:ascii="Arial" w:hAnsi="Arial" w:cs="Arial"/>
          <w:szCs w:val="24"/>
        </w:rPr>
        <w:t>.</w:t>
      </w:r>
    </w:p>
    <w:p w:rsidRPr="00F018B4" w:rsidR="0055452A" w:rsidP="0055452A" w:rsidRDefault="0055452A" w14:paraId="7DDF8D91" w14:textId="77777777">
      <w:pPr>
        <w:rPr>
          <w:rFonts w:ascii="Arial" w:hAnsi="Arial" w:cs="Arial"/>
          <w:szCs w:val="24"/>
        </w:rPr>
      </w:pPr>
      <w:r w:rsidRPr="00F018B4">
        <w:rPr>
          <w:rFonts w:ascii="Arial" w:hAnsi="Arial" w:cs="Arial"/>
          <w:szCs w:val="24"/>
        </w:rPr>
        <w:t xml:space="preserve">Hofstede, G. (2022). </w:t>
      </w:r>
      <w:proofErr w:type="spellStart"/>
      <w:r w:rsidRPr="00F018B4">
        <w:rPr>
          <w:rFonts w:ascii="Arial" w:hAnsi="Arial" w:cs="Arial"/>
          <w:szCs w:val="24"/>
        </w:rPr>
        <w:t>Dimensionalizing</w:t>
      </w:r>
      <w:proofErr w:type="spellEnd"/>
      <w:r w:rsidRPr="00F018B4">
        <w:rPr>
          <w:rFonts w:ascii="Arial" w:hAnsi="Arial" w:cs="Arial"/>
          <w:szCs w:val="24"/>
        </w:rPr>
        <w:t xml:space="preserve"> Cultures: The Hofstede Model in Context. </w:t>
      </w:r>
      <w:r w:rsidRPr="00F018B4">
        <w:rPr>
          <w:rFonts w:ascii="Arial" w:hAnsi="Arial" w:cs="Arial"/>
          <w:i/>
          <w:iCs/>
          <w:szCs w:val="24"/>
        </w:rPr>
        <w:t>Online Readings in Psychology and Culture</w:t>
      </w:r>
      <w:r w:rsidRPr="00F018B4">
        <w:rPr>
          <w:rFonts w:ascii="Arial" w:hAnsi="Arial" w:cs="Arial"/>
          <w:szCs w:val="24"/>
        </w:rPr>
        <w:t xml:space="preserve">, 2(1), pp.1–26. </w:t>
      </w:r>
      <w:proofErr w:type="spellStart"/>
      <w:r w:rsidRPr="00F018B4">
        <w:rPr>
          <w:rFonts w:ascii="Arial" w:hAnsi="Arial" w:cs="Arial"/>
          <w:szCs w:val="24"/>
        </w:rPr>
        <w:t>doi:https</w:t>
      </w:r>
      <w:proofErr w:type="spellEnd"/>
      <w:r w:rsidRPr="00F018B4">
        <w:rPr>
          <w:rFonts w:ascii="Arial" w:hAnsi="Arial" w:cs="Arial"/>
          <w:szCs w:val="24"/>
        </w:rPr>
        <w:t>://doi.org/10.9707/2307-0919.1014.</w:t>
      </w:r>
    </w:p>
    <w:p w:rsidRPr="00F018B4" w:rsidR="0055452A" w:rsidP="0055452A" w:rsidRDefault="0055452A" w14:paraId="0446FB60" w14:textId="77777777">
      <w:pPr>
        <w:rPr>
          <w:rFonts w:ascii="Arial" w:hAnsi="Arial" w:cs="Arial"/>
          <w:szCs w:val="24"/>
        </w:rPr>
      </w:pPr>
      <w:proofErr w:type="spellStart"/>
      <w:r w:rsidRPr="00F018B4">
        <w:rPr>
          <w:rFonts w:ascii="Arial" w:hAnsi="Arial" w:cs="Arial"/>
          <w:szCs w:val="24"/>
        </w:rPr>
        <w:t>Huggan</w:t>
      </w:r>
      <w:proofErr w:type="spellEnd"/>
      <w:r w:rsidRPr="00F018B4">
        <w:rPr>
          <w:rFonts w:ascii="Arial" w:hAnsi="Arial" w:cs="Arial"/>
          <w:szCs w:val="24"/>
        </w:rPr>
        <w:t xml:space="preserve">, G. (2019). </w:t>
      </w:r>
      <w:r w:rsidRPr="00F018B4">
        <w:rPr>
          <w:rFonts w:ascii="Arial" w:hAnsi="Arial" w:cs="Arial"/>
          <w:i/>
          <w:iCs/>
          <w:szCs w:val="24"/>
        </w:rPr>
        <w:t xml:space="preserve">Extreme </w:t>
      </w:r>
      <w:proofErr w:type="gramStart"/>
      <w:r w:rsidRPr="00F018B4">
        <w:rPr>
          <w:rFonts w:ascii="Arial" w:hAnsi="Arial" w:cs="Arial"/>
          <w:i/>
          <w:iCs/>
          <w:szCs w:val="24"/>
        </w:rPr>
        <w:t>pursuits :</w:t>
      </w:r>
      <w:proofErr w:type="gramEnd"/>
      <w:r w:rsidRPr="00F018B4">
        <w:rPr>
          <w:rFonts w:ascii="Arial" w:hAnsi="Arial" w:cs="Arial"/>
          <w:i/>
          <w:iCs/>
          <w:szCs w:val="24"/>
        </w:rPr>
        <w:t xml:space="preserve"> travel/writing in an age of globalization</w:t>
      </w:r>
      <w:r w:rsidRPr="00F018B4">
        <w:rPr>
          <w:rFonts w:ascii="Arial" w:hAnsi="Arial" w:cs="Arial"/>
          <w:szCs w:val="24"/>
        </w:rPr>
        <w:t>. Ann Arbor: University Of Michigan Press.</w:t>
      </w:r>
    </w:p>
    <w:p w:rsidRPr="00F018B4" w:rsidR="0055452A" w:rsidP="0055452A" w:rsidRDefault="0055452A" w14:paraId="3226438E" w14:textId="77777777">
      <w:pPr>
        <w:rPr>
          <w:rFonts w:ascii="Arial" w:hAnsi="Arial" w:cs="Arial"/>
          <w:szCs w:val="24"/>
        </w:rPr>
      </w:pPr>
      <w:r w:rsidRPr="00F018B4">
        <w:rPr>
          <w:rFonts w:ascii="Arial" w:hAnsi="Arial" w:cs="Arial"/>
          <w:szCs w:val="24"/>
        </w:rPr>
        <w:t xml:space="preserve">McFarland, D.E. and Harris, P.R. (2016). Managing Cultural Differences (2nd Ed.). </w:t>
      </w:r>
      <w:r w:rsidRPr="00F018B4">
        <w:rPr>
          <w:rFonts w:ascii="Arial" w:hAnsi="Arial" w:cs="Arial"/>
          <w:i/>
          <w:iCs/>
          <w:szCs w:val="24"/>
        </w:rPr>
        <w:t>The Academy of Management Review</w:t>
      </w:r>
      <w:r w:rsidRPr="00F018B4">
        <w:rPr>
          <w:rFonts w:ascii="Arial" w:hAnsi="Arial" w:cs="Arial"/>
          <w:szCs w:val="24"/>
        </w:rPr>
        <w:t xml:space="preserve">, 13(1), p.147. </w:t>
      </w:r>
      <w:proofErr w:type="spellStart"/>
      <w:r w:rsidRPr="00F018B4">
        <w:rPr>
          <w:rFonts w:ascii="Arial" w:hAnsi="Arial" w:cs="Arial"/>
          <w:szCs w:val="24"/>
        </w:rPr>
        <w:t>doi:https</w:t>
      </w:r>
      <w:proofErr w:type="spellEnd"/>
      <w:r w:rsidRPr="00F018B4">
        <w:rPr>
          <w:rFonts w:ascii="Arial" w:hAnsi="Arial" w:cs="Arial"/>
          <w:szCs w:val="24"/>
        </w:rPr>
        <w:t>://doi.org/10.2307/258365.</w:t>
      </w:r>
    </w:p>
    <w:p w:rsidRPr="00F018B4" w:rsidR="0055452A" w:rsidP="0055452A" w:rsidRDefault="0055452A" w14:paraId="00FA627A" w14:textId="77777777">
      <w:pPr>
        <w:rPr>
          <w:rFonts w:ascii="Arial" w:hAnsi="Arial" w:cs="Arial"/>
          <w:szCs w:val="24"/>
        </w:rPr>
      </w:pPr>
      <w:r w:rsidRPr="00F018B4">
        <w:rPr>
          <w:rFonts w:ascii="Arial" w:hAnsi="Arial" w:cs="Arial"/>
          <w:szCs w:val="24"/>
        </w:rPr>
        <w:t xml:space="preserve">Page, S. (2021). </w:t>
      </w:r>
      <w:r w:rsidRPr="00F018B4">
        <w:rPr>
          <w:rFonts w:ascii="Arial" w:hAnsi="Arial" w:cs="Arial"/>
          <w:i/>
          <w:iCs/>
          <w:szCs w:val="24"/>
        </w:rPr>
        <w:t>Tourism Management</w:t>
      </w:r>
      <w:r w:rsidRPr="00F018B4">
        <w:rPr>
          <w:rFonts w:ascii="Arial" w:hAnsi="Arial" w:cs="Arial"/>
          <w:szCs w:val="24"/>
        </w:rPr>
        <w:t xml:space="preserve">. </w:t>
      </w:r>
      <w:proofErr w:type="spellStart"/>
      <w:r w:rsidRPr="00F018B4">
        <w:rPr>
          <w:rFonts w:ascii="Arial" w:hAnsi="Arial" w:cs="Arial"/>
          <w:szCs w:val="24"/>
        </w:rPr>
        <w:t>Oghiro</w:t>
      </w:r>
      <w:proofErr w:type="spellEnd"/>
      <w:r w:rsidRPr="00F018B4">
        <w:rPr>
          <w:rFonts w:ascii="Arial" w:hAnsi="Arial" w:cs="Arial"/>
          <w:szCs w:val="24"/>
        </w:rPr>
        <w:t>, UK: Routledge.</w:t>
      </w:r>
    </w:p>
    <w:p w:rsidRPr="00F018B4" w:rsidR="0055452A" w:rsidP="0055452A" w:rsidRDefault="0055452A" w14:paraId="20A0852A" w14:textId="77777777">
      <w:pPr>
        <w:rPr>
          <w:rFonts w:ascii="Arial" w:hAnsi="Arial" w:cs="Arial"/>
          <w:szCs w:val="24"/>
        </w:rPr>
      </w:pPr>
      <w:r w:rsidRPr="00F018B4">
        <w:rPr>
          <w:rFonts w:ascii="Arial" w:hAnsi="Arial" w:cs="Arial"/>
          <w:szCs w:val="24"/>
        </w:rPr>
        <w:t xml:space="preserve">Salah </w:t>
      </w:r>
      <w:proofErr w:type="spellStart"/>
      <w:r w:rsidRPr="00F018B4">
        <w:rPr>
          <w:rFonts w:ascii="Arial" w:hAnsi="Arial" w:cs="Arial"/>
          <w:szCs w:val="24"/>
        </w:rPr>
        <w:t>Wahab</w:t>
      </w:r>
      <w:proofErr w:type="spellEnd"/>
      <w:r w:rsidRPr="00F018B4">
        <w:rPr>
          <w:rFonts w:ascii="Arial" w:hAnsi="Arial" w:cs="Arial"/>
          <w:szCs w:val="24"/>
        </w:rPr>
        <w:t xml:space="preserve"> and Cooper, C. (2021). </w:t>
      </w:r>
      <w:r w:rsidRPr="00F018B4">
        <w:rPr>
          <w:rFonts w:ascii="Arial" w:hAnsi="Arial" w:cs="Arial"/>
          <w:i/>
          <w:iCs/>
          <w:szCs w:val="24"/>
        </w:rPr>
        <w:t xml:space="preserve">Tourism in the age of </w:t>
      </w:r>
      <w:proofErr w:type="spellStart"/>
      <w:r w:rsidRPr="00F018B4">
        <w:rPr>
          <w:rFonts w:ascii="Arial" w:hAnsi="Arial" w:cs="Arial"/>
          <w:i/>
          <w:iCs/>
          <w:szCs w:val="24"/>
        </w:rPr>
        <w:t>globalisation</w:t>
      </w:r>
      <w:proofErr w:type="spellEnd"/>
      <w:r w:rsidRPr="00F018B4">
        <w:rPr>
          <w:rFonts w:ascii="Arial" w:hAnsi="Arial" w:cs="Arial"/>
          <w:szCs w:val="24"/>
        </w:rPr>
        <w:t xml:space="preserve">. </w:t>
      </w:r>
      <w:proofErr w:type="gramStart"/>
      <w:r w:rsidRPr="00F018B4">
        <w:rPr>
          <w:rFonts w:ascii="Arial" w:hAnsi="Arial" w:cs="Arial"/>
          <w:szCs w:val="24"/>
        </w:rPr>
        <w:t>London ;</w:t>
      </w:r>
      <w:proofErr w:type="gramEnd"/>
      <w:r w:rsidRPr="00F018B4">
        <w:rPr>
          <w:rFonts w:ascii="Arial" w:hAnsi="Arial" w:cs="Arial"/>
          <w:szCs w:val="24"/>
        </w:rPr>
        <w:t xml:space="preserve"> New York: Routledge.</w:t>
      </w:r>
    </w:p>
    <w:p w:rsidRPr="00F018B4" w:rsidR="0055452A" w:rsidP="0055452A" w:rsidRDefault="0055452A" w14:paraId="4921617E" w14:textId="77777777">
      <w:pPr>
        <w:rPr>
          <w:rFonts w:ascii="Arial" w:hAnsi="Arial" w:cs="Arial"/>
          <w:szCs w:val="24"/>
        </w:rPr>
      </w:pPr>
      <w:r w:rsidRPr="00F018B4">
        <w:rPr>
          <w:rFonts w:ascii="Arial" w:hAnsi="Arial" w:cs="Arial"/>
          <w:szCs w:val="24"/>
        </w:rPr>
        <w:t xml:space="preserve">Samovar, L.A., Porter, R.E. and Roy, C.S. (2013). </w:t>
      </w:r>
      <w:r w:rsidRPr="00F018B4">
        <w:rPr>
          <w:rFonts w:ascii="Arial" w:hAnsi="Arial" w:cs="Arial"/>
          <w:i/>
          <w:iCs/>
          <w:szCs w:val="24"/>
        </w:rPr>
        <w:t>COMMUNICATION BETWEEN CULTURES</w:t>
      </w:r>
      <w:r w:rsidRPr="00F018B4">
        <w:rPr>
          <w:rFonts w:ascii="Arial" w:hAnsi="Arial" w:cs="Arial"/>
          <w:szCs w:val="24"/>
        </w:rPr>
        <w:t>. 9th ed. Boston, Mass.: Wadsworth/Cengage Learning.</w:t>
      </w:r>
    </w:p>
    <w:p w:rsidRPr="00F018B4" w:rsidR="0055452A" w:rsidP="0055452A" w:rsidRDefault="0055452A" w14:paraId="20A5FDD2" w14:textId="77777777">
      <w:pPr>
        <w:rPr>
          <w:rFonts w:ascii="Arial" w:hAnsi="Arial" w:cs="Arial"/>
          <w:szCs w:val="24"/>
        </w:rPr>
      </w:pPr>
      <w:proofErr w:type="spellStart"/>
      <w:r w:rsidRPr="00F018B4">
        <w:rPr>
          <w:rFonts w:ascii="Arial" w:hAnsi="Arial" w:cs="Arial"/>
          <w:szCs w:val="24"/>
        </w:rPr>
        <w:t>Stoffelen</w:t>
      </w:r>
      <w:proofErr w:type="spellEnd"/>
      <w:r w:rsidRPr="00F018B4">
        <w:rPr>
          <w:rFonts w:ascii="Arial" w:hAnsi="Arial" w:cs="Arial"/>
          <w:szCs w:val="24"/>
        </w:rPr>
        <w:t xml:space="preserve">, A. and Ioannides, D. (2022). </w:t>
      </w:r>
      <w:r w:rsidRPr="00F018B4">
        <w:rPr>
          <w:rFonts w:ascii="Arial" w:hAnsi="Arial" w:cs="Arial"/>
          <w:i/>
          <w:iCs/>
          <w:szCs w:val="24"/>
        </w:rPr>
        <w:t xml:space="preserve">Handbook of tourism </w:t>
      </w:r>
      <w:proofErr w:type="gramStart"/>
      <w:r w:rsidRPr="00F018B4">
        <w:rPr>
          <w:rFonts w:ascii="Arial" w:hAnsi="Arial" w:cs="Arial"/>
          <w:i/>
          <w:iCs/>
          <w:szCs w:val="24"/>
        </w:rPr>
        <w:t>impacts :</w:t>
      </w:r>
      <w:proofErr w:type="gramEnd"/>
      <w:r w:rsidRPr="00F018B4">
        <w:rPr>
          <w:rFonts w:ascii="Arial" w:hAnsi="Arial" w:cs="Arial"/>
          <w:i/>
          <w:iCs/>
          <w:szCs w:val="24"/>
        </w:rPr>
        <w:t xml:space="preserve"> social and environmental perspectives</w:t>
      </w:r>
      <w:r w:rsidRPr="00F018B4">
        <w:rPr>
          <w:rFonts w:ascii="Arial" w:hAnsi="Arial" w:cs="Arial"/>
          <w:szCs w:val="24"/>
        </w:rPr>
        <w:t>. Cheltenham, UK: Edward Elgar Publishing.</w:t>
      </w:r>
    </w:p>
    <w:p w:rsidRPr="00F018B4" w:rsidR="0055452A" w:rsidP="0055452A" w:rsidRDefault="0055452A" w14:paraId="1B0737C2" w14:textId="77777777">
      <w:pPr>
        <w:rPr>
          <w:rFonts w:ascii="Arial" w:hAnsi="Arial" w:cs="Arial"/>
          <w:szCs w:val="24"/>
        </w:rPr>
      </w:pPr>
      <w:r w:rsidRPr="00F018B4">
        <w:rPr>
          <w:rFonts w:ascii="Arial" w:hAnsi="Arial" w:cs="Arial"/>
          <w:szCs w:val="24"/>
        </w:rPr>
        <w:t xml:space="preserve">Wu, S. (2023). Beyond Hofstede Dimension Model: A New Cultural Dimension of Context Culture. </w:t>
      </w:r>
      <w:r w:rsidRPr="00F018B4">
        <w:rPr>
          <w:rFonts w:ascii="Arial" w:hAnsi="Arial" w:cs="Arial"/>
          <w:i/>
          <w:iCs/>
          <w:szCs w:val="24"/>
        </w:rPr>
        <w:t>International Journal of Languages, Literature and Linguistics</w:t>
      </w:r>
      <w:r w:rsidRPr="00F018B4">
        <w:rPr>
          <w:rFonts w:ascii="Arial" w:hAnsi="Arial" w:cs="Arial"/>
          <w:szCs w:val="24"/>
        </w:rPr>
        <w:t xml:space="preserve">, 9(1), pp.90–93. </w:t>
      </w:r>
      <w:proofErr w:type="spellStart"/>
      <w:r w:rsidRPr="00F018B4">
        <w:rPr>
          <w:rFonts w:ascii="Arial" w:hAnsi="Arial" w:cs="Arial"/>
          <w:szCs w:val="24"/>
        </w:rPr>
        <w:t>doi:https</w:t>
      </w:r>
      <w:proofErr w:type="spellEnd"/>
      <w:r w:rsidRPr="00F018B4">
        <w:rPr>
          <w:rFonts w:ascii="Arial" w:hAnsi="Arial" w:cs="Arial"/>
          <w:szCs w:val="24"/>
        </w:rPr>
        <w:t>://doi.org/10.18178/ijlll.2023.9.1.386.</w:t>
      </w:r>
    </w:p>
    <w:p w:rsidRPr="00F018B4" w:rsidR="00FF205F" w:rsidP="0055452A" w:rsidRDefault="00FF205F" w14:paraId="7EF2D87A" w14:textId="77777777">
      <w:pPr>
        <w:rPr>
          <w:rFonts w:ascii="Arial" w:hAnsi="Arial" w:cs="Arial"/>
          <w:szCs w:val="24"/>
        </w:rPr>
      </w:pPr>
    </w:p>
    <w:sectPr w:rsidRPr="00F018B4" w:rsidR="00FF205F" w:rsidSect="0055452A">
      <w:headerReference w:type="even" r:id="rId11"/>
      <w:headerReference w:type="default" r:id="rId12"/>
      <w:footerReference w:type="even" r:id="rId13"/>
      <w:footerReference w:type="default" r:id="rId14"/>
      <w:headerReference w:type="first" r:id="rId15"/>
      <w:footerReference w:type="first" r:id="rId16"/>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7F5A" w:rsidP="0055452A" w:rsidRDefault="00A67F5A" w14:paraId="78A0E098" w14:textId="77777777">
      <w:pPr>
        <w:spacing w:after="0" w:line="240" w:lineRule="auto"/>
      </w:pPr>
      <w:r>
        <w:separator/>
      </w:r>
    </w:p>
  </w:endnote>
  <w:endnote w:type="continuationSeparator" w:id="0">
    <w:p w:rsidR="00A67F5A" w:rsidP="0055452A" w:rsidRDefault="00A67F5A" w14:paraId="5F98CB8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452A" w:rsidRDefault="0055452A" w14:paraId="0ABAAC3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810938"/>
      <w:docPartObj>
        <w:docPartGallery w:val="Page Numbers (Bottom of Page)"/>
        <w:docPartUnique/>
      </w:docPartObj>
    </w:sdtPr>
    <w:sdtEndPr>
      <w:rPr>
        <w:noProof/>
      </w:rPr>
    </w:sdtEndPr>
    <w:sdtContent>
      <w:p w:rsidR="0055452A" w:rsidRDefault="0055452A" w14:paraId="751CB634" w14:textId="77777777">
        <w:pPr>
          <w:pStyle w:val="Footer"/>
          <w:jc w:val="right"/>
        </w:pPr>
        <w:r>
          <w:fldChar w:fldCharType="begin"/>
        </w:r>
        <w:r>
          <w:instrText xml:space="preserve"> PAGE   \* MERGEFORMAT </w:instrText>
        </w:r>
        <w:r>
          <w:fldChar w:fldCharType="separate"/>
        </w:r>
        <w:r w:rsidR="00F018B4">
          <w:rPr>
            <w:noProof/>
          </w:rPr>
          <w:t>6</w:t>
        </w:r>
        <w:r>
          <w:rPr>
            <w:noProof/>
          </w:rPr>
          <w:fldChar w:fldCharType="end"/>
        </w:r>
      </w:p>
    </w:sdtContent>
  </w:sdt>
  <w:p w:rsidR="0055452A" w:rsidRDefault="0055452A" w14:paraId="6986F11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452A" w:rsidRDefault="0055452A" w14:paraId="437B47C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7F5A" w:rsidP="0055452A" w:rsidRDefault="00A67F5A" w14:paraId="3AE5D12B" w14:textId="77777777">
      <w:pPr>
        <w:spacing w:after="0" w:line="240" w:lineRule="auto"/>
      </w:pPr>
      <w:r>
        <w:separator/>
      </w:r>
    </w:p>
  </w:footnote>
  <w:footnote w:type="continuationSeparator" w:id="0">
    <w:p w:rsidR="00A67F5A" w:rsidP="0055452A" w:rsidRDefault="00A67F5A" w14:paraId="24EFF05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452A" w:rsidRDefault="0055452A" w14:paraId="3EB1592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452A" w:rsidRDefault="0055452A" w14:paraId="1E35D63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5452A" w:rsidRDefault="0055452A" w14:paraId="432E8B05" w14:textId="77777777">
    <w:pPr>
      <w:pStyle w:val="Header"/>
    </w:pPr>
  </w:p>
</w:hdr>
</file>

<file path=word/intelligence2.xml><?xml version="1.0" encoding="utf-8"?>
<int2:intelligence xmlns:int2="http://schemas.microsoft.com/office/intelligence/2020/intelligence">
  <int2:observations>
    <int2:bookmark int2:bookmarkName="_Int_zDLvezMQ" int2:invalidationBookmarkName="" int2:hashCode="gnXMhHLlE9H6GI" int2:id="LsrbKB38">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68DC"/>
    <w:multiLevelType w:val="hybridMultilevel"/>
    <w:tmpl w:val="13087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0D6C94"/>
    <w:multiLevelType w:val="hybridMultilevel"/>
    <w:tmpl w:val="70340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2310977">
    <w:abstractNumId w:val="0"/>
  </w:num>
  <w:num w:numId="2" w16cid:durableId="483935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hideSpellingErrors/>
  <w:hideGrammaticalErrors/>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SwMDA0NrMwMDU0MDBU0lEKTi0uzszPAykwqgUAx8MiMCwAAAA="/>
  </w:docVars>
  <w:rsids>
    <w:rsidRoot w:val="00AF1DE2"/>
    <w:rsid w:val="00081350"/>
    <w:rsid w:val="00251C78"/>
    <w:rsid w:val="002A2743"/>
    <w:rsid w:val="00430C8E"/>
    <w:rsid w:val="0055452A"/>
    <w:rsid w:val="007029E2"/>
    <w:rsid w:val="009D7C6A"/>
    <w:rsid w:val="00A3064D"/>
    <w:rsid w:val="00A378CA"/>
    <w:rsid w:val="00A67F5A"/>
    <w:rsid w:val="00AF1DE2"/>
    <w:rsid w:val="00AF620B"/>
    <w:rsid w:val="00BB02F6"/>
    <w:rsid w:val="00CC42BD"/>
    <w:rsid w:val="00F018B4"/>
    <w:rsid w:val="00F6604B"/>
    <w:rsid w:val="00FF205F"/>
    <w:rsid w:val="00FF7B6C"/>
    <w:rsid w:val="28CC4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A8E3"/>
  <w15:chartTrackingRefBased/>
  <w15:docId w15:val="{BBBBB7B5-237C-4572-A920-BB6B1311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color w:val="0D0D0D" w:themeColor="text1" w:themeTint="F2"/>
        <w:spacing w:val="30"/>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5452A"/>
    <w:rPr>
      <w:spacing w:val="0"/>
    </w:rPr>
  </w:style>
  <w:style w:type="paragraph" w:styleId="Heading1">
    <w:name w:val="heading 1"/>
    <w:basedOn w:val="Normal"/>
    <w:next w:val="Normal"/>
    <w:link w:val="Heading1Char"/>
    <w:autoRedefine/>
    <w:uiPriority w:val="9"/>
    <w:qFormat/>
    <w:rsid w:val="00F018B4"/>
    <w:pPr>
      <w:keepNext/>
      <w:keepLines/>
      <w:spacing w:after="0"/>
      <w:jc w:val="center"/>
      <w:outlineLvl w:val="0"/>
    </w:pPr>
    <w:rPr>
      <w:rFonts w:ascii="Arial" w:hAnsi="Arial" w:cs="Times New Roman" w:eastAsiaTheme="majorEastAsia"/>
      <w:b/>
      <w:color w:val="1F4E79" w:themeColor="accent1" w:themeShade="80"/>
      <w:spacing w:val="30"/>
      <w:sz w:val="32"/>
      <w:szCs w:val="24"/>
    </w:rPr>
  </w:style>
  <w:style w:type="paragraph" w:styleId="Heading2">
    <w:name w:val="heading 2"/>
    <w:basedOn w:val="Normal"/>
    <w:next w:val="Normal"/>
    <w:link w:val="Heading2Char"/>
    <w:autoRedefine/>
    <w:uiPriority w:val="9"/>
    <w:unhideWhenUsed/>
    <w:qFormat/>
    <w:rsid w:val="00A378CA"/>
    <w:pPr>
      <w:keepNext/>
      <w:keepLines/>
      <w:spacing w:after="0"/>
      <w:outlineLvl w:val="1"/>
    </w:pPr>
    <w:rPr>
      <w:rFonts w:eastAsia="Calibri" w:cs="Times New Roman"/>
      <w:b/>
      <w:color w:val="000000" w:themeColor="text1"/>
      <w:spacing w:val="30"/>
      <w:sz w:val="28"/>
      <w:szCs w:val="24"/>
      <w:lang w:val="en-GB"/>
    </w:rPr>
  </w:style>
  <w:style w:type="paragraph" w:styleId="Heading3">
    <w:name w:val="heading 3"/>
    <w:basedOn w:val="Normal"/>
    <w:next w:val="Normal"/>
    <w:link w:val="Heading3Char"/>
    <w:autoRedefine/>
    <w:uiPriority w:val="9"/>
    <w:unhideWhenUsed/>
    <w:qFormat/>
    <w:rsid w:val="002A2743"/>
    <w:pPr>
      <w:keepNext/>
      <w:keepLines/>
      <w:spacing w:before="40" w:after="0"/>
      <w:outlineLvl w:val="2"/>
    </w:pPr>
    <w:rPr>
      <w:rFonts w:eastAsiaTheme="majorEastAsia" w:cstheme="majorBidi"/>
      <w:b/>
      <w:color w:val="000000" w:themeColor="text1"/>
      <w:spacing w:val="30"/>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018B4"/>
    <w:rPr>
      <w:rFonts w:ascii="Arial" w:hAnsi="Arial" w:cs="Times New Roman" w:eastAsiaTheme="majorEastAsia"/>
      <w:b/>
      <w:color w:val="1F4E79" w:themeColor="accent1" w:themeShade="80"/>
      <w:sz w:val="32"/>
      <w:szCs w:val="24"/>
    </w:rPr>
  </w:style>
  <w:style w:type="character" w:styleId="Heading2Char" w:customStyle="1">
    <w:name w:val="Heading 2 Char"/>
    <w:basedOn w:val="DefaultParagraphFont"/>
    <w:link w:val="Heading2"/>
    <w:uiPriority w:val="9"/>
    <w:rsid w:val="00A378CA"/>
    <w:rPr>
      <w:rFonts w:eastAsia="Calibri" w:cs="Times New Roman"/>
      <w:b/>
      <w:color w:val="000000" w:themeColor="text1"/>
      <w:sz w:val="28"/>
      <w:szCs w:val="24"/>
      <w:lang w:val="en-GB"/>
    </w:rPr>
  </w:style>
  <w:style w:type="character" w:styleId="Heading3Char" w:customStyle="1">
    <w:name w:val="Heading 3 Char"/>
    <w:basedOn w:val="DefaultParagraphFont"/>
    <w:link w:val="Heading3"/>
    <w:uiPriority w:val="9"/>
    <w:rsid w:val="002A2743"/>
    <w:rPr>
      <w:rFonts w:eastAsiaTheme="majorEastAsia" w:cstheme="majorBidi"/>
      <w:b/>
      <w:color w:val="000000" w:themeColor="text1"/>
      <w:szCs w:val="24"/>
      <w:lang w:val="en-GB"/>
    </w:rPr>
  </w:style>
  <w:style w:type="table" w:styleId="TableGrid">
    <w:name w:val="Table Grid"/>
    <w:basedOn w:val="TableNormal"/>
    <w:uiPriority w:val="39"/>
    <w:rsid w:val="005545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5452A"/>
    <w:pPr>
      <w:ind w:left="720"/>
      <w:contextualSpacing/>
    </w:pPr>
  </w:style>
  <w:style w:type="paragraph" w:styleId="TOCHeading">
    <w:name w:val="TOC Heading"/>
    <w:basedOn w:val="Heading1"/>
    <w:next w:val="Normal"/>
    <w:uiPriority w:val="39"/>
    <w:unhideWhenUsed/>
    <w:qFormat/>
    <w:rsid w:val="0055452A"/>
    <w:pPr>
      <w:spacing w:before="240" w:line="259" w:lineRule="auto"/>
      <w:jc w:val="left"/>
      <w:outlineLvl w:val="9"/>
    </w:pPr>
    <w:rPr>
      <w:rFonts w:asciiTheme="majorHAnsi" w:hAnsiTheme="majorHAnsi" w:cstheme="majorBidi"/>
      <w:b w:val="0"/>
      <w:color w:val="2E74B5" w:themeColor="accent1" w:themeShade="BF"/>
      <w:spacing w:val="0"/>
      <w:szCs w:val="32"/>
    </w:rPr>
  </w:style>
  <w:style w:type="paragraph" w:styleId="TOC1">
    <w:name w:val="toc 1"/>
    <w:basedOn w:val="Normal"/>
    <w:next w:val="Normal"/>
    <w:autoRedefine/>
    <w:uiPriority w:val="39"/>
    <w:unhideWhenUsed/>
    <w:rsid w:val="0055452A"/>
    <w:pPr>
      <w:spacing w:after="100"/>
    </w:pPr>
  </w:style>
  <w:style w:type="character" w:styleId="Hyperlink">
    <w:name w:val="Hyperlink"/>
    <w:basedOn w:val="DefaultParagraphFont"/>
    <w:uiPriority w:val="99"/>
    <w:unhideWhenUsed/>
    <w:rsid w:val="0055452A"/>
    <w:rPr>
      <w:color w:val="0563C1" w:themeColor="hyperlink"/>
      <w:u w:val="single"/>
    </w:rPr>
  </w:style>
  <w:style w:type="paragraph" w:styleId="Header">
    <w:name w:val="header"/>
    <w:basedOn w:val="Normal"/>
    <w:link w:val="HeaderChar"/>
    <w:uiPriority w:val="99"/>
    <w:unhideWhenUsed/>
    <w:rsid w:val="0055452A"/>
    <w:pPr>
      <w:tabs>
        <w:tab w:val="center" w:pos="4680"/>
        <w:tab w:val="right" w:pos="9360"/>
      </w:tabs>
      <w:spacing w:after="0" w:line="240" w:lineRule="auto"/>
    </w:pPr>
  </w:style>
  <w:style w:type="character" w:styleId="HeaderChar" w:customStyle="1">
    <w:name w:val="Header Char"/>
    <w:basedOn w:val="DefaultParagraphFont"/>
    <w:link w:val="Header"/>
    <w:uiPriority w:val="99"/>
    <w:rsid w:val="0055452A"/>
    <w:rPr>
      <w:spacing w:val="0"/>
    </w:rPr>
  </w:style>
  <w:style w:type="paragraph" w:styleId="Footer">
    <w:name w:val="footer"/>
    <w:basedOn w:val="Normal"/>
    <w:link w:val="FooterChar"/>
    <w:uiPriority w:val="99"/>
    <w:unhideWhenUsed/>
    <w:rsid w:val="0055452A"/>
    <w:pPr>
      <w:tabs>
        <w:tab w:val="center" w:pos="4680"/>
        <w:tab w:val="right" w:pos="9360"/>
      </w:tabs>
      <w:spacing w:after="0" w:line="240" w:lineRule="auto"/>
    </w:pPr>
  </w:style>
  <w:style w:type="character" w:styleId="FooterChar" w:customStyle="1">
    <w:name w:val="Footer Char"/>
    <w:basedOn w:val="DefaultParagraphFont"/>
    <w:link w:val="Footer"/>
    <w:uiPriority w:val="99"/>
    <w:rsid w:val="0055452A"/>
    <w:rPr>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469511">
      <w:bodyDiv w:val="1"/>
      <w:marLeft w:val="0"/>
      <w:marRight w:val="0"/>
      <w:marTop w:val="0"/>
      <w:marBottom w:val="0"/>
      <w:divBdr>
        <w:top w:val="none" w:sz="0" w:space="0" w:color="auto"/>
        <w:left w:val="none" w:sz="0" w:space="0" w:color="auto"/>
        <w:bottom w:val="none" w:sz="0" w:space="0" w:color="auto"/>
        <w:right w:val="none" w:sz="0" w:space="0" w:color="auto"/>
      </w:divBdr>
      <w:divsChild>
        <w:div w:id="525101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eader" Target="header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2.xml" Id="rId14" /><Relationship Type="http://schemas.openxmlformats.org/officeDocument/2006/relationships/glossaryDocument" Target="glossary/document.xml" Id="Rbc807c0b636e4dc9" /><Relationship Type="http://schemas.microsoft.com/office/2020/10/relationships/intelligence" Target="intelligence2.xml" Id="Rf5917a8590aa4d1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b39e756-dd91-4d72-b5d5-0b162d3517cc}"/>
      </w:docPartPr>
      <w:docPartBody>
        <w:p w14:paraId="024D193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A3783-75A0-4984-84C0-1A8A20686FD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DELL</dc:creator>
  <keywords/>
  <dc:description/>
  <lastModifiedBy>Claudia Diana Balta</lastModifiedBy>
  <revision>3</revision>
  <dcterms:created xsi:type="dcterms:W3CDTF">2023-03-02T20:15:00.0000000Z</dcterms:created>
  <dcterms:modified xsi:type="dcterms:W3CDTF">2023-03-02T20:26:08.9285955Z</dcterms:modified>
</coreProperties>
</file>