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B1FD2" w14:textId="77777777" w:rsidR="002A0945" w:rsidRPr="00C42FA4" w:rsidRDefault="00A4359C" w:rsidP="00BB13B8">
      <w:pPr>
        <w:spacing w:line="360" w:lineRule="auto"/>
        <w:jc w:val="both"/>
        <w:rPr>
          <w:rFonts w:ascii="Times New Roman" w:hAnsi="Times New Roman" w:cs="Times New Roman"/>
          <w:b/>
          <w:sz w:val="24"/>
          <w:szCs w:val="24"/>
          <w:lang w:val="en-GB"/>
        </w:rPr>
      </w:pPr>
      <w:r w:rsidRPr="00C42FA4">
        <w:rPr>
          <w:rFonts w:ascii="Times New Roman" w:hAnsi="Times New Roman" w:cs="Times New Roman"/>
          <w:noProof/>
          <w:sz w:val="24"/>
          <w:szCs w:val="24"/>
          <w:lang w:val="en-GB" w:eastAsia="en-GB"/>
        </w:rPr>
        <w:drawing>
          <wp:inline distT="0" distB="0" distL="0" distR="0" wp14:anchorId="50E2C257" wp14:editId="26465CD9">
            <wp:extent cx="2561492" cy="1085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4780" cy="1087244"/>
                    </a:xfrm>
                    <a:prstGeom prst="rect">
                      <a:avLst/>
                    </a:prstGeom>
                  </pic:spPr>
                </pic:pic>
              </a:graphicData>
            </a:graphic>
          </wp:inline>
        </w:drawing>
      </w:r>
    </w:p>
    <w:p w14:paraId="3570C250" w14:textId="77777777" w:rsidR="002A0945" w:rsidRPr="00C42FA4" w:rsidRDefault="002A0945" w:rsidP="00BB13B8">
      <w:pPr>
        <w:spacing w:line="360" w:lineRule="auto"/>
        <w:jc w:val="both"/>
        <w:rPr>
          <w:rFonts w:ascii="Times New Roman" w:hAnsi="Times New Roman" w:cs="Times New Roman"/>
          <w:b/>
          <w:sz w:val="24"/>
          <w:szCs w:val="24"/>
          <w:lang w:val="en-GB"/>
        </w:rPr>
      </w:pPr>
    </w:p>
    <w:p w14:paraId="41DB36AD" w14:textId="77777777" w:rsidR="002A0945" w:rsidRPr="00C42FA4" w:rsidRDefault="002A0945" w:rsidP="00BB13B8">
      <w:pPr>
        <w:spacing w:line="360" w:lineRule="auto"/>
        <w:jc w:val="both"/>
        <w:rPr>
          <w:rFonts w:ascii="Times New Roman" w:hAnsi="Times New Roman" w:cs="Times New Roman"/>
          <w:b/>
          <w:sz w:val="24"/>
          <w:szCs w:val="24"/>
          <w:lang w:val="en-GB"/>
        </w:rPr>
      </w:pPr>
    </w:p>
    <w:p w14:paraId="11CD6CDB" w14:textId="77777777" w:rsidR="002A0945" w:rsidRPr="00C42FA4" w:rsidRDefault="002A0945" w:rsidP="00BB13B8">
      <w:pPr>
        <w:spacing w:line="360" w:lineRule="auto"/>
        <w:jc w:val="both"/>
        <w:rPr>
          <w:rFonts w:ascii="Times New Roman" w:hAnsi="Times New Roman" w:cs="Times New Roman"/>
          <w:b/>
          <w:sz w:val="24"/>
          <w:szCs w:val="24"/>
          <w:lang w:val="en-GB"/>
        </w:rPr>
      </w:pPr>
    </w:p>
    <w:p w14:paraId="10D5D784" w14:textId="77777777" w:rsidR="00F87BDB"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lang w:val="en-GB"/>
        </w:rPr>
        <w:t xml:space="preserve">Title: </w:t>
      </w:r>
      <w:r w:rsidRPr="00C42FA4">
        <w:rPr>
          <w:rFonts w:ascii="Times New Roman" w:hAnsi="Times New Roman" w:cs="Times New Roman"/>
          <w:b/>
          <w:sz w:val="24"/>
          <w:szCs w:val="24"/>
        </w:rPr>
        <w:t>"AI and Human Collaboration in Enhancing Guest Experience: The Future of Work in Hotel and Hospitality"</w:t>
      </w:r>
    </w:p>
    <w:p w14:paraId="76B9A124" w14:textId="77777777"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Module: Contemporary Themes in the Hotel and Hospitality Sector</w:t>
      </w:r>
    </w:p>
    <w:p w14:paraId="4A67D924" w14:textId="77777777"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Module code: BMIH6001</w:t>
      </w:r>
    </w:p>
    <w:p w14:paraId="0D0205AF" w14:textId="41B24189"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Lecturer:  Antoinette Milne</w:t>
      </w:r>
    </w:p>
    <w:p w14:paraId="21A0C89E" w14:textId="490417AA"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Student Name:</w:t>
      </w:r>
      <w:r w:rsidR="00602BD1">
        <w:rPr>
          <w:rFonts w:ascii="Times New Roman" w:hAnsi="Times New Roman" w:cs="Times New Roman"/>
          <w:b/>
          <w:sz w:val="24"/>
          <w:szCs w:val="24"/>
        </w:rPr>
        <w:t xml:space="preserve">Florin Vasilica Mecic </w:t>
      </w:r>
    </w:p>
    <w:p w14:paraId="303D1829" w14:textId="4A9FCE58"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Student ID Number:</w:t>
      </w:r>
      <w:r w:rsidR="00602BD1">
        <w:rPr>
          <w:rFonts w:ascii="Times New Roman" w:hAnsi="Times New Roman" w:cs="Times New Roman"/>
          <w:b/>
          <w:sz w:val="24"/>
          <w:szCs w:val="24"/>
        </w:rPr>
        <w:t xml:space="preserve"> 2215417</w:t>
      </w:r>
    </w:p>
    <w:p w14:paraId="32D4B0AA" w14:textId="77777777" w:rsidR="002A0945" w:rsidRPr="00C42FA4" w:rsidRDefault="00A4359C" w:rsidP="004E1B88">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Word Count:</w:t>
      </w:r>
      <w:r w:rsidR="000A0E8B">
        <w:rPr>
          <w:rFonts w:ascii="Times New Roman" w:hAnsi="Times New Roman" w:cs="Times New Roman"/>
          <w:b/>
          <w:sz w:val="24"/>
          <w:szCs w:val="24"/>
        </w:rPr>
        <w:t xml:space="preserve"> 2512 </w:t>
      </w:r>
      <w:r w:rsidR="00193399">
        <w:rPr>
          <w:rFonts w:ascii="Times New Roman" w:hAnsi="Times New Roman" w:cs="Times New Roman"/>
          <w:b/>
          <w:sz w:val="24"/>
          <w:szCs w:val="24"/>
        </w:rPr>
        <w:t>Words</w:t>
      </w:r>
    </w:p>
    <w:p w14:paraId="248A4672" w14:textId="77777777" w:rsidR="002A0945" w:rsidRPr="00C42FA4" w:rsidRDefault="002A0945" w:rsidP="00BB13B8">
      <w:pPr>
        <w:spacing w:line="360" w:lineRule="auto"/>
        <w:jc w:val="both"/>
        <w:rPr>
          <w:rFonts w:ascii="Times New Roman" w:hAnsi="Times New Roman" w:cs="Times New Roman"/>
          <w:b/>
          <w:sz w:val="24"/>
          <w:szCs w:val="24"/>
        </w:rPr>
      </w:pPr>
    </w:p>
    <w:p w14:paraId="67BD5156" w14:textId="77777777" w:rsidR="002A0945" w:rsidRPr="00C42FA4" w:rsidRDefault="002A0945" w:rsidP="00BB13B8">
      <w:pPr>
        <w:spacing w:line="360" w:lineRule="auto"/>
        <w:jc w:val="both"/>
        <w:rPr>
          <w:rFonts w:ascii="Times New Roman" w:hAnsi="Times New Roman" w:cs="Times New Roman"/>
          <w:b/>
          <w:sz w:val="24"/>
          <w:szCs w:val="24"/>
        </w:rPr>
      </w:pPr>
    </w:p>
    <w:p w14:paraId="64E64CD9" w14:textId="77777777" w:rsidR="002A0945" w:rsidRPr="00C42FA4" w:rsidRDefault="002A0945" w:rsidP="00BB13B8">
      <w:pPr>
        <w:spacing w:line="360" w:lineRule="auto"/>
        <w:jc w:val="both"/>
        <w:rPr>
          <w:rFonts w:ascii="Times New Roman" w:hAnsi="Times New Roman" w:cs="Times New Roman"/>
          <w:b/>
          <w:sz w:val="24"/>
          <w:szCs w:val="24"/>
        </w:rPr>
      </w:pPr>
    </w:p>
    <w:p w14:paraId="721EFD4A" w14:textId="77777777" w:rsidR="002A0945" w:rsidRPr="00C42FA4" w:rsidRDefault="002A0945" w:rsidP="00BB13B8">
      <w:pPr>
        <w:spacing w:line="360" w:lineRule="auto"/>
        <w:jc w:val="both"/>
        <w:rPr>
          <w:rFonts w:ascii="Times New Roman" w:hAnsi="Times New Roman" w:cs="Times New Roman"/>
          <w:b/>
          <w:sz w:val="24"/>
          <w:szCs w:val="24"/>
        </w:rPr>
      </w:pPr>
    </w:p>
    <w:p w14:paraId="29E805A2" w14:textId="77777777" w:rsidR="002A0945" w:rsidRPr="00C42FA4" w:rsidRDefault="002A0945" w:rsidP="00BB13B8">
      <w:pPr>
        <w:spacing w:line="360" w:lineRule="auto"/>
        <w:jc w:val="both"/>
        <w:rPr>
          <w:rFonts w:ascii="Times New Roman" w:hAnsi="Times New Roman" w:cs="Times New Roman"/>
          <w:b/>
          <w:sz w:val="24"/>
          <w:szCs w:val="24"/>
        </w:rPr>
      </w:pPr>
    </w:p>
    <w:p w14:paraId="452CD42B" w14:textId="77777777" w:rsidR="002A0945" w:rsidRPr="00C42FA4" w:rsidRDefault="002A0945" w:rsidP="00BB13B8">
      <w:pPr>
        <w:spacing w:line="360" w:lineRule="auto"/>
        <w:jc w:val="both"/>
        <w:rPr>
          <w:rFonts w:ascii="Times New Roman" w:hAnsi="Times New Roman" w:cs="Times New Roman"/>
          <w:b/>
          <w:sz w:val="24"/>
          <w:szCs w:val="24"/>
        </w:rPr>
      </w:pPr>
    </w:p>
    <w:p w14:paraId="63D457ED" w14:textId="77777777" w:rsidR="00E219E0" w:rsidRPr="00C42FA4" w:rsidRDefault="00E219E0" w:rsidP="00BB13B8">
      <w:pPr>
        <w:spacing w:line="360" w:lineRule="auto"/>
        <w:jc w:val="both"/>
        <w:rPr>
          <w:rFonts w:ascii="Times New Roman" w:hAnsi="Times New Roman" w:cs="Times New Roman"/>
          <w:b/>
          <w:sz w:val="24"/>
          <w:szCs w:val="24"/>
        </w:rPr>
      </w:pPr>
    </w:p>
    <w:p w14:paraId="643E04EC" w14:textId="77777777" w:rsidR="002A0945" w:rsidRPr="00C42FA4" w:rsidRDefault="002A0945" w:rsidP="00BB13B8">
      <w:pPr>
        <w:spacing w:line="360" w:lineRule="auto"/>
        <w:jc w:val="both"/>
        <w:rPr>
          <w:rFonts w:ascii="Times New Roman" w:hAnsi="Times New Roman" w:cs="Times New Roman"/>
          <w:b/>
          <w:sz w:val="24"/>
          <w:szCs w:val="24"/>
        </w:rPr>
      </w:pPr>
    </w:p>
    <w:p w14:paraId="3A4FCC2B" w14:textId="77777777" w:rsidR="002A0945" w:rsidRPr="00C42FA4" w:rsidRDefault="00A4359C" w:rsidP="000A0E8B">
      <w:pPr>
        <w:spacing w:line="360" w:lineRule="auto"/>
        <w:jc w:val="center"/>
        <w:rPr>
          <w:rFonts w:ascii="Times New Roman" w:hAnsi="Times New Roman" w:cs="Times New Roman"/>
          <w:b/>
          <w:sz w:val="24"/>
          <w:szCs w:val="24"/>
        </w:rPr>
      </w:pPr>
      <w:r w:rsidRPr="00C42FA4">
        <w:rPr>
          <w:rFonts w:ascii="Times New Roman" w:hAnsi="Times New Roman" w:cs="Times New Roman"/>
          <w:b/>
          <w:sz w:val="24"/>
          <w:szCs w:val="24"/>
        </w:rPr>
        <w:t>Abstract</w:t>
      </w:r>
    </w:p>
    <w:p w14:paraId="22585FD2" w14:textId="77777777" w:rsidR="00B67A33" w:rsidRPr="00C42FA4" w:rsidRDefault="00A4359C" w:rsidP="00BB13B8">
      <w:pPr>
        <w:spacing w:line="360" w:lineRule="auto"/>
        <w:jc w:val="both"/>
        <w:rPr>
          <w:rFonts w:ascii="Times New Roman" w:hAnsi="Times New Roman" w:cs="Times New Roman"/>
          <w:sz w:val="24"/>
          <w:szCs w:val="24"/>
        </w:rPr>
      </w:pPr>
      <w:r w:rsidRPr="00C42FA4">
        <w:rPr>
          <w:rFonts w:ascii="Times New Roman" w:hAnsi="Times New Roman" w:cs="Times New Roman"/>
          <w:sz w:val="24"/>
          <w:szCs w:val="24"/>
        </w:rPr>
        <w:lastRenderedPageBreak/>
        <w:t>Artificial Intelligence (AI) transforms the hotel and hospitality domain by expanding working efficiency, personalising the guest experience, and ensuring quality service delivery. AI, in collaboration with human work, is discussed in the context of future jobs in the hospitality and hotel industries. The paper also discusses the influences of AI on the hotel side of the business, as it automates guest services, personalises the user experience, and governs decisions using data more intensively. This includes challenges in workforce training, ethical considerations, and the limitation of balancing the human touch and being with guests. PEST analysis was used to analyse the political, economic, social, and technological drivers towards applying artificial intelligence in the hospitality sector. The paper further analyses the aftermath of this balancing act and proposes a strategic plan that considers the benefits of AI against those of human touch in hospitality. It will further address how to ensure that hospitality is preserved by minimising the interference of AI in assisting hotels.</w:t>
      </w:r>
    </w:p>
    <w:p w14:paraId="3360B8BB" w14:textId="77777777" w:rsidR="00B67A33" w:rsidRPr="00C42FA4" w:rsidRDefault="00A4359C" w:rsidP="00BB13B8">
      <w:pPr>
        <w:spacing w:line="360" w:lineRule="auto"/>
        <w:jc w:val="both"/>
        <w:rPr>
          <w:rFonts w:ascii="Times New Roman" w:eastAsiaTheme="majorEastAsia" w:hAnsi="Times New Roman" w:cs="Times New Roman"/>
          <w:b/>
          <w:sz w:val="24"/>
          <w:szCs w:val="24"/>
        </w:rPr>
      </w:pPr>
      <w:r w:rsidRPr="00C42FA4">
        <w:rPr>
          <w:rFonts w:ascii="Times New Roman" w:hAnsi="Times New Roman" w:cs="Times New Roman"/>
          <w:b/>
          <w:sz w:val="24"/>
          <w:szCs w:val="24"/>
        </w:rPr>
        <w:br w:type="page"/>
      </w:r>
    </w:p>
    <w:p w14:paraId="209BB5AD" w14:textId="77777777" w:rsidR="00B67A33" w:rsidRDefault="00B67A33" w:rsidP="004E1B88">
      <w:pPr>
        <w:pStyle w:val="Titlu1"/>
        <w:spacing w:line="360" w:lineRule="auto"/>
        <w:jc w:val="both"/>
        <w:rPr>
          <w:rFonts w:ascii="Times New Roman" w:hAnsi="Times New Roman" w:cs="Times New Roman"/>
          <w:b/>
          <w:color w:val="auto"/>
          <w:sz w:val="24"/>
          <w:szCs w:val="24"/>
        </w:rPr>
      </w:pPr>
    </w:p>
    <w:sdt>
      <w:sdtPr>
        <w:rPr>
          <w:rFonts w:asciiTheme="minorHAnsi" w:eastAsiaTheme="minorHAnsi" w:hAnsiTheme="minorHAnsi" w:cstheme="minorBidi"/>
          <w:color w:val="auto"/>
          <w:sz w:val="22"/>
          <w:szCs w:val="22"/>
        </w:rPr>
        <w:id w:val="-1480073587"/>
        <w:docPartObj>
          <w:docPartGallery w:val="Table of Contents"/>
          <w:docPartUnique/>
        </w:docPartObj>
      </w:sdtPr>
      <w:sdtEndPr>
        <w:rPr>
          <w:b/>
          <w:bCs/>
          <w:noProof/>
        </w:rPr>
      </w:sdtEndPr>
      <w:sdtContent>
        <w:p w14:paraId="10957C3A" w14:textId="77777777" w:rsidR="004E1B88" w:rsidRPr="004E1B88" w:rsidRDefault="00A4359C" w:rsidP="004E1B88">
          <w:pPr>
            <w:pStyle w:val="Titlucuprins"/>
            <w:jc w:val="center"/>
            <w:rPr>
              <w:rFonts w:ascii="Times New Roman" w:hAnsi="Times New Roman" w:cs="Times New Roman"/>
              <w:b/>
              <w:color w:val="auto"/>
              <w:sz w:val="24"/>
            </w:rPr>
          </w:pPr>
          <w:r w:rsidRPr="004E1B88">
            <w:rPr>
              <w:rFonts w:ascii="Times New Roman" w:hAnsi="Times New Roman" w:cs="Times New Roman"/>
              <w:b/>
              <w:color w:val="auto"/>
              <w:sz w:val="24"/>
            </w:rPr>
            <w:t>Table of Contents</w:t>
          </w:r>
        </w:p>
        <w:p w14:paraId="51CB7065"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r>
            <w:fldChar w:fldCharType="begin"/>
          </w:r>
          <w:r>
            <w:instrText xml:space="preserve"> TOC \o "1-3" \h \z \u </w:instrText>
          </w:r>
          <w:r>
            <w:fldChar w:fldCharType="separate"/>
          </w:r>
          <w:hyperlink w:anchor="_Toc197776703" w:history="1">
            <w:r w:rsidRPr="004E1B88">
              <w:rPr>
                <w:rStyle w:val="Hyperlink"/>
                <w:rFonts w:ascii="Times New Roman" w:hAnsi="Times New Roman" w:cs="Times New Roman"/>
                <w:noProof/>
                <w:sz w:val="24"/>
              </w:rPr>
              <w:t>1.</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Introduction</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_Toc197776703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1</w:t>
            </w:r>
            <w:r w:rsidRPr="004E1B88">
              <w:rPr>
                <w:rFonts w:ascii="Times New Roman" w:hAnsi="Times New Roman" w:cs="Times New Roman"/>
                <w:noProof/>
                <w:webHidden/>
                <w:sz w:val="24"/>
              </w:rPr>
              <w:fldChar w:fldCharType="end"/>
            </w:r>
          </w:hyperlink>
        </w:p>
        <w:p w14:paraId="04A3BCCB"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hyperlink w:anchor="_Toc197776704" w:history="1">
            <w:r w:rsidRPr="004E1B88">
              <w:rPr>
                <w:rStyle w:val="Hyperlink"/>
                <w:rFonts w:ascii="Times New Roman" w:hAnsi="Times New Roman" w:cs="Times New Roman"/>
                <w:noProof/>
                <w:sz w:val="24"/>
              </w:rPr>
              <w:t>2.</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Literature Review</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_Toc197776704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1</w:t>
            </w:r>
            <w:r w:rsidRPr="004E1B88">
              <w:rPr>
                <w:rFonts w:ascii="Times New Roman" w:hAnsi="Times New Roman" w:cs="Times New Roman"/>
                <w:noProof/>
                <w:webHidden/>
                <w:sz w:val="24"/>
              </w:rPr>
              <w:fldChar w:fldCharType="end"/>
            </w:r>
          </w:hyperlink>
        </w:p>
        <w:p w14:paraId="188E7304"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05" w:history="1">
            <w:r w:rsidRPr="004E1B88">
              <w:rPr>
                <w:rStyle w:val="Hyperlink"/>
                <w:rFonts w:ascii="Times New Roman" w:hAnsi="Times New Roman" w:cs="Times New Roman"/>
                <w:noProof/>
                <w:sz w:val="24"/>
              </w:rPr>
              <w:t>2.1</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AI in the Hotel Industry</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_Toc197776705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1</w:t>
            </w:r>
            <w:r w:rsidRPr="004E1B88">
              <w:rPr>
                <w:rFonts w:ascii="Times New Roman" w:hAnsi="Times New Roman" w:cs="Times New Roman"/>
                <w:noProof/>
                <w:webHidden/>
                <w:sz w:val="24"/>
              </w:rPr>
              <w:fldChar w:fldCharType="end"/>
            </w:r>
          </w:hyperlink>
        </w:p>
        <w:p w14:paraId="2BDF2DEE"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06" w:history="1">
            <w:r w:rsidRPr="004E1B88">
              <w:rPr>
                <w:rStyle w:val="Hyperlink"/>
                <w:rFonts w:ascii="Times New Roman" w:hAnsi="Times New Roman" w:cs="Times New Roman"/>
                <w:noProof/>
                <w:sz w:val="24"/>
              </w:rPr>
              <w:t>2.2</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Human Roles and Changing Workforce Dynamics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_Toc197776706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2</w:t>
            </w:r>
            <w:r w:rsidRPr="004E1B88">
              <w:rPr>
                <w:rFonts w:ascii="Times New Roman" w:hAnsi="Times New Roman" w:cs="Times New Roman"/>
                <w:noProof/>
                <w:webHidden/>
                <w:sz w:val="24"/>
              </w:rPr>
              <w:fldChar w:fldCharType="end"/>
            </w:r>
          </w:hyperlink>
        </w:p>
        <w:p w14:paraId="2BF1D642"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07" w:history="1">
            <w:r w:rsidRPr="004E1B88">
              <w:rPr>
                <w:rStyle w:val="Hyperlink"/>
                <w:rFonts w:ascii="Times New Roman" w:hAnsi="Times New Roman" w:cs="Times New Roman"/>
                <w:noProof/>
                <w:sz w:val="24"/>
              </w:rPr>
              <w:t>2.3</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Collaboration for Enhanced Guest Experience</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_Toc197776707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2</w:t>
            </w:r>
            <w:r w:rsidRPr="004E1B88">
              <w:rPr>
                <w:rFonts w:ascii="Times New Roman" w:hAnsi="Times New Roman" w:cs="Times New Roman"/>
                <w:noProof/>
                <w:webHidden/>
                <w:sz w:val="24"/>
              </w:rPr>
              <w:fldChar w:fldCharType="end"/>
            </w:r>
          </w:hyperlink>
        </w:p>
        <w:p w14:paraId="77B570CC"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08" w:history="1">
            <w:r w:rsidRPr="004E1B88">
              <w:rPr>
                <w:rStyle w:val="Hyperlink"/>
                <w:rFonts w:ascii="Times New Roman" w:hAnsi="Times New Roman" w:cs="Times New Roman"/>
                <w:noProof/>
                <w:sz w:val="24"/>
              </w:rPr>
              <w:t>2.4</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Theoretical Framework</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_Toc197776708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3</w:t>
            </w:r>
            <w:r w:rsidRPr="004E1B88">
              <w:rPr>
                <w:rFonts w:ascii="Times New Roman" w:hAnsi="Times New Roman" w:cs="Times New Roman"/>
                <w:noProof/>
                <w:webHidden/>
                <w:sz w:val="24"/>
              </w:rPr>
              <w:fldChar w:fldCharType="end"/>
            </w:r>
          </w:hyperlink>
        </w:p>
        <w:p w14:paraId="06B5459D"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09" w:history="1">
            <w:r w:rsidRPr="004E1B88">
              <w:rPr>
                <w:rStyle w:val="Hyperlink"/>
                <w:rFonts w:ascii="Times New Roman" w:hAnsi="Times New Roman" w:cs="Times New Roman"/>
                <w:noProof/>
                <w:sz w:val="24"/>
              </w:rPr>
              <w:t>2.5</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Limitations and Challenges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_Toc197776709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3</w:t>
            </w:r>
            <w:r w:rsidRPr="004E1B88">
              <w:rPr>
                <w:rFonts w:ascii="Times New Roman" w:hAnsi="Times New Roman" w:cs="Times New Roman"/>
                <w:noProof/>
                <w:webHidden/>
                <w:sz w:val="24"/>
              </w:rPr>
              <w:fldChar w:fldCharType="end"/>
            </w:r>
          </w:hyperlink>
        </w:p>
        <w:p w14:paraId="733C431E"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hyperlink w:anchor="_Toc197776710" w:history="1">
            <w:r w:rsidRPr="004E1B88">
              <w:rPr>
                <w:rStyle w:val="Hyperlink"/>
                <w:rFonts w:ascii="Times New Roman" w:hAnsi="Times New Roman" w:cs="Times New Roman"/>
                <w:noProof/>
                <w:sz w:val="24"/>
              </w:rPr>
              <w:t>3.</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Method</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_Toc197776710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69E7C0BE"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1" w:history="1">
            <w:r w:rsidRPr="004E1B88">
              <w:rPr>
                <w:rStyle w:val="Hyperlink"/>
                <w:rFonts w:ascii="Times New Roman" w:hAnsi="Times New Roman" w:cs="Times New Roman"/>
                <w:noProof/>
                <w:sz w:val="24"/>
              </w:rPr>
              <w:t>3.1</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Approach</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_Toc197776711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7ADA39F9"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2" w:history="1">
            <w:r w:rsidRPr="004E1B88">
              <w:rPr>
                <w:rStyle w:val="Hyperlink"/>
                <w:rFonts w:ascii="Times New Roman" w:hAnsi="Times New Roman" w:cs="Times New Roman"/>
                <w:noProof/>
                <w:sz w:val="24"/>
              </w:rPr>
              <w:t>3.2</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Data Collection</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_Toc197776712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20EEF673"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3" w:history="1">
            <w:r w:rsidRPr="004E1B88">
              <w:rPr>
                <w:rStyle w:val="Hyperlink"/>
                <w:rFonts w:ascii="Times New Roman" w:hAnsi="Times New Roman" w:cs="Times New Roman"/>
                <w:noProof/>
                <w:sz w:val="24"/>
              </w:rPr>
              <w:t>3.3</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Frameworks Used</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_Toc197776713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0A717053"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4" w:history="1">
            <w:r w:rsidRPr="004E1B88">
              <w:rPr>
                <w:rStyle w:val="Hyperlink"/>
                <w:rFonts w:ascii="Times New Roman" w:hAnsi="Times New Roman" w:cs="Times New Roman"/>
                <w:noProof/>
                <w:sz w:val="24"/>
              </w:rPr>
              <w:t>3.4</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Rationale</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_Toc197776714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3CEECBC3"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hyperlink w:anchor="_Toc197776715" w:history="1">
            <w:r w:rsidRPr="004E1B88">
              <w:rPr>
                <w:rStyle w:val="Hyperlink"/>
                <w:rFonts w:ascii="Times New Roman" w:hAnsi="Times New Roman" w:cs="Times New Roman"/>
                <w:noProof/>
                <w:sz w:val="24"/>
              </w:rPr>
              <w:t>4.</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Theme Impact Analysis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_Toc197776715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300BC6BE"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6" w:history="1">
            <w:r w:rsidRPr="004E1B88">
              <w:rPr>
                <w:rStyle w:val="Hyperlink"/>
                <w:rFonts w:ascii="Times New Roman" w:hAnsi="Times New Roman" w:cs="Times New Roman"/>
                <w:bCs/>
                <w:noProof/>
                <w:sz w:val="24"/>
              </w:rPr>
              <w:t>4.1</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bCs/>
                <w:noProof/>
                <w:sz w:val="24"/>
              </w:rPr>
              <w:t>PEST Analysis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_Toc197776716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4</w:t>
            </w:r>
            <w:r w:rsidRPr="004E1B88">
              <w:rPr>
                <w:rFonts w:ascii="Times New Roman" w:hAnsi="Times New Roman" w:cs="Times New Roman"/>
                <w:noProof/>
                <w:webHidden/>
                <w:sz w:val="24"/>
              </w:rPr>
              <w:fldChar w:fldCharType="end"/>
            </w:r>
          </w:hyperlink>
        </w:p>
        <w:p w14:paraId="4ED424C4" w14:textId="77777777" w:rsidR="004E1B88" w:rsidRPr="004E1B88" w:rsidRDefault="00A4359C" w:rsidP="004E1B88">
          <w:pPr>
            <w:pStyle w:val="Cuprins2"/>
            <w:tabs>
              <w:tab w:val="left" w:pos="880"/>
              <w:tab w:val="right" w:leader="dot" w:pos="9350"/>
            </w:tabs>
            <w:spacing w:line="360" w:lineRule="auto"/>
            <w:rPr>
              <w:rFonts w:ascii="Times New Roman" w:eastAsiaTheme="minorEastAsia" w:hAnsi="Times New Roman" w:cs="Times New Roman"/>
              <w:noProof/>
              <w:sz w:val="24"/>
              <w:lang w:val="en-GB" w:eastAsia="en-GB"/>
            </w:rPr>
          </w:pPr>
          <w:hyperlink w:anchor="_Toc197776717" w:history="1">
            <w:r w:rsidRPr="004E1B88">
              <w:rPr>
                <w:rStyle w:val="Hyperlink"/>
                <w:rFonts w:ascii="Times New Roman" w:hAnsi="Times New Roman" w:cs="Times New Roman"/>
                <w:noProof/>
                <w:sz w:val="24"/>
              </w:rPr>
              <w:t>4.2</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Critical Examination of Industrial Responses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_Toc197776717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6</w:t>
            </w:r>
            <w:r w:rsidRPr="004E1B88">
              <w:rPr>
                <w:rFonts w:ascii="Times New Roman" w:hAnsi="Times New Roman" w:cs="Times New Roman"/>
                <w:noProof/>
                <w:webHidden/>
                <w:sz w:val="24"/>
              </w:rPr>
              <w:fldChar w:fldCharType="end"/>
            </w:r>
          </w:hyperlink>
        </w:p>
        <w:p w14:paraId="3B934074"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hyperlink w:anchor="_Toc197776718" w:history="1">
            <w:r w:rsidRPr="004E1B88">
              <w:rPr>
                <w:rStyle w:val="Hyperlink"/>
                <w:rFonts w:ascii="Times New Roman" w:hAnsi="Times New Roman" w:cs="Times New Roman"/>
                <w:noProof/>
                <w:sz w:val="24"/>
              </w:rPr>
              <w:t>5.</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Conclusion</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_Toc197776718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6</w:t>
            </w:r>
            <w:r w:rsidRPr="004E1B88">
              <w:rPr>
                <w:rFonts w:ascii="Times New Roman" w:hAnsi="Times New Roman" w:cs="Times New Roman"/>
                <w:noProof/>
                <w:webHidden/>
                <w:sz w:val="24"/>
              </w:rPr>
              <w:fldChar w:fldCharType="end"/>
            </w:r>
          </w:hyperlink>
        </w:p>
        <w:p w14:paraId="1B1C8666" w14:textId="77777777" w:rsidR="004E1B88" w:rsidRPr="004E1B88" w:rsidRDefault="00A4359C" w:rsidP="004E1B88">
          <w:pPr>
            <w:pStyle w:val="Cuprins1"/>
            <w:tabs>
              <w:tab w:val="left" w:pos="440"/>
              <w:tab w:val="right" w:leader="dot" w:pos="9350"/>
            </w:tabs>
            <w:spacing w:line="360" w:lineRule="auto"/>
            <w:rPr>
              <w:rFonts w:ascii="Times New Roman" w:eastAsiaTheme="minorEastAsia" w:hAnsi="Times New Roman" w:cs="Times New Roman"/>
              <w:noProof/>
              <w:sz w:val="24"/>
              <w:lang w:val="en-GB" w:eastAsia="en-GB"/>
            </w:rPr>
          </w:pPr>
          <w:hyperlink w:anchor="_Toc197776719" w:history="1">
            <w:r w:rsidRPr="004E1B88">
              <w:rPr>
                <w:rStyle w:val="Hyperlink"/>
                <w:rFonts w:ascii="Times New Roman" w:hAnsi="Times New Roman" w:cs="Times New Roman"/>
                <w:noProof/>
                <w:sz w:val="24"/>
              </w:rPr>
              <w:t>6.</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Recommendations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_Toc197776719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7</w:t>
            </w:r>
            <w:r w:rsidRPr="004E1B88">
              <w:rPr>
                <w:rFonts w:ascii="Times New Roman" w:hAnsi="Times New Roman" w:cs="Times New Roman"/>
                <w:noProof/>
                <w:webHidden/>
                <w:sz w:val="24"/>
              </w:rPr>
              <w:fldChar w:fldCharType="end"/>
            </w:r>
          </w:hyperlink>
        </w:p>
        <w:p w14:paraId="305CABE1" w14:textId="77777777" w:rsidR="004E1B88" w:rsidRDefault="00A4359C" w:rsidP="004E1B88">
          <w:pPr>
            <w:pStyle w:val="Cuprins1"/>
            <w:tabs>
              <w:tab w:val="left" w:pos="440"/>
              <w:tab w:val="right" w:leader="dot" w:pos="9350"/>
            </w:tabs>
            <w:spacing w:line="360" w:lineRule="auto"/>
            <w:rPr>
              <w:rFonts w:eastAsiaTheme="minorEastAsia"/>
              <w:noProof/>
              <w:lang w:val="en-GB" w:eastAsia="en-GB"/>
            </w:rPr>
          </w:pPr>
          <w:hyperlink w:anchor="_Toc197776720" w:history="1">
            <w:r w:rsidRPr="004E1B88">
              <w:rPr>
                <w:rStyle w:val="Hyperlink"/>
                <w:rFonts w:ascii="Times New Roman" w:hAnsi="Times New Roman" w:cs="Times New Roman"/>
                <w:noProof/>
                <w:sz w:val="24"/>
              </w:rPr>
              <w:t>7.</w:t>
            </w:r>
            <w:r w:rsidRPr="004E1B88">
              <w:rPr>
                <w:rFonts w:ascii="Times New Roman" w:eastAsiaTheme="minorEastAsia" w:hAnsi="Times New Roman" w:cs="Times New Roman"/>
                <w:noProof/>
                <w:sz w:val="24"/>
                <w:lang w:val="en-GB" w:eastAsia="en-GB"/>
              </w:rPr>
              <w:tab/>
            </w:r>
            <w:r w:rsidRPr="004E1B88">
              <w:rPr>
                <w:rStyle w:val="Hyperlink"/>
                <w:rFonts w:ascii="Times New Roman" w:hAnsi="Times New Roman" w:cs="Times New Roman"/>
                <w:noProof/>
                <w:sz w:val="24"/>
              </w:rPr>
              <w:t>References</w:t>
            </w:r>
            <w:r w:rsidRPr="004E1B88">
              <w:rPr>
                <w:rFonts w:ascii="Times New Roman" w:hAnsi="Times New Roman" w:cs="Times New Roman"/>
                <w:noProof/>
                <w:webHidden/>
                <w:sz w:val="24"/>
              </w:rPr>
              <w:tab/>
            </w:r>
            <w:r w:rsidRPr="004E1B88">
              <w:rPr>
                <w:rFonts w:ascii="Times New Roman" w:hAnsi="Times New Roman" w:cs="Times New Roman"/>
                <w:noProof/>
                <w:webHidden/>
                <w:sz w:val="24"/>
              </w:rPr>
              <w:fldChar w:fldCharType="begin"/>
            </w:r>
            <w:r w:rsidRPr="004E1B88">
              <w:rPr>
                <w:rFonts w:ascii="Times New Roman" w:hAnsi="Times New Roman" w:cs="Times New Roman"/>
                <w:noProof/>
                <w:webHidden/>
                <w:sz w:val="24"/>
              </w:rPr>
              <w:instrText xml:space="preserve"> PAGEREF _Toc197776720 \h </w:instrText>
            </w:r>
            <w:r w:rsidRPr="004E1B88">
              <w:rPr>
                <w:rFonts w:ascii="Times New Roman" w:hAnsi="Times New Roman" w:cs="Times New Roman"/>
                <w:noProof/>
                <w:webHidden/>
                <w:sz w:val="24"/>
              </w:rPr>
            </w:r>
            <w:r w:rsidRPr="004E1B88">
              <w:rPr>
                <w:rFonts w:ascii="Times New Roman" w:hAnsi="Times New Roman" w:cs="Times New Roman"/>
                <w:noProof/>
                <w:webHidden/>
                <w:sz w:val="24"/>
              </w:rPr>
              <w:fldChar w:fldCharType="separate"/>
            </w:r>
            <w:r w:rsidRPr="004E1B88">
              <w:rPr>
                <w:rFonts w:ascii="Times New Roman" w:hAnsi="Times New Roman" w:cs="Times New Roman"/>
                <w:noProof/>
                <w:webHidden/>
                <w:sz w:val="24"/>
              </w:rPr>
              <w:t>9</w:t>
            </w:r>
            <w:r w:rsidRPr="004E1B88">
              <w:rPr>
                <w:rFonts w:ascii="Times New Roman" w:hAnsi="Times New Roman" w:cs="Times New Roman"/>
                <w:noProof/>
                <w:webHidden/>
                <w:sz w:val="24"/>
              </w:rPr>
              <w:fldChar w:fldCharType="end"/>
            </w:r>
          </w:hyperlink>
        </w:p>
        <w:p w14:paraId="6E3AB2BF" w14:textId="77777777" w:rsidR="004E1B88" w:rsidRDefault="00A4359C">
          <w:r>
            <w:rPr>
              <w:b/>
              <w:bCs/>
              <w:noProof/>
            </w:rPr>
            <w:fldChar w:fldCharType="end"/>
          </w:r>
        </w:p>
      </w:sdtContent>
    </w:sdt>
    <w:p w14:paraId="5CE84BB0" w14:textId="77777777" w:rsidR="004E1B88" w:rsidRPr="004E1B88" w:rsidRDefault="004E1B88" w:rsidP="004E1B88">
      <w:pPr>
        <w:sectPr w:rsidR="004E1B88" w:rsidRPr="004E1B88" w:rsidSect="00E04B9D">
          <w:footerReference w:type="default" r:id="rId9"/>
          <w:pgSz w:w="12240" w:h="15840"/>
          <w:pgMar w:top="1440" w:right="1440" w:bottom="1440" w:left="1440" w:header="720" w:footer="720" w:gutter="0"/>
          <w:pgNumType w:start="1"/>
          <w:cols w:space="720"/>
          <w:docGrid w:linePitch="360"/>
        </w:sectPr>
      </w:pPr>
    </w:p>
    <w:p w14:paraId="56AC73FB" w14:textId="77777777" w:rsidR="00B67A33"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0" w:name="_Toc197776703"/>
      <w:r w:rsidRPr="00C42FA4">
        <w:rPr>
          <w:rFonts w:ascii="Times New Roman" w:hAnsi="Times New Roman" w:cs="Times New Roman"/>
          <w:b/>
          <w:color w:val="auto"/>
          <w:sz w:val="24"/>
          <w:szCs w:val="24"/>
        </w:rPr>
        <w:lastRenderedPageBreak/>
        <w:t>Introduction</w:t>
      </w:r>
      <w:bookmarkEnd w:id="0"/>
    </w:p>
    <w:p w14:paraId="30EA443E" w14:textId="77777777" w:rsidR="00B67A33"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 xml:space="preserve">Human-machine collaboration, an entirely new trend in artificial intelligence, is starting to change the landscape of the hospitality and hotel industries. It improves performance in service delivery, operational efficiency, and even guest connection (Zahidi et al, 2024). Gradually, as competition increases and consumer standards change, hotels are incorporating AI technologies such as chatbots, virtual concierges, predictive analytics and facial recognition to improve customer experience and streamline operations (Costa and Costa, 2022). Still, the ending part of hospitality is kept in the presence of some people. Hence, a balance between technology and human-to-human service is necessary for such settings. The hospitality industry is one of the larger components of the global economy, and it depends heavily on customer satisfaction, personalisation, and service efficiency to keep it going (Ford </w:t>
      </w:r>
      <w:r w:rsidR="006D4DC1" w:rsidRPr="00C42FA4">
        <w:rPr>
          <w:rFonts w:ascii="Times New Roman" w:hAnsi="Times New Roman" w:cs="Times New Roman"/>
          <w:sz w:val="24"/>
          <w:szCs w:val="24"/>
        </w:rPr>
        <w:t>and</w:t>
      </w:r>
      <w:r w:rsidRPr="00C42FA4">
        <w:rPr>
          <w:rFonts w:ascii="Times New Roman" w:hAnsi="Times New Roman" w:cs="Times New Roman"/>
          <w:sz w:val="24"/>
          <w:szCs w:val="24"/>
        </w:rPr>
        <w:t xml:space="preserve"> Sturman, 2019). The increasing shortages of labour, pressure of prices within industries, customers who know a lot about technology, and the move to AI to fill the gap in service provision and quality improvement for services have made it most relevant to precisely that area of human work and AI balance</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Türkeș, 2024</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This paper will also describe AI interaction in the workplace and how it alters guest experience improvement.</w:t>
      </w:r>
    </w:p>
    <w:p w14:paraId="2648D31F" w14:textId="77777777" w:rsidR="002A0945"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1" w:name="_Toc197776704"/>
      <w:r w:rsidRPr="00C42FA4">
        <w:rPr>
          <w:rFonts w:ascii="Times New Roman" w:hAnsi="Times New Roman" w:cs="Times New Roman"/>
          <w:b/>
          <w:color w:val="auto"/>
          <w:sz w:val="24"/>
          <w:szCs w:val="24"/>
        </w:rPr>
        <w:t>Literature Review</w:t>
      </w:r>
      <w:bookmarkEnd w:id="1"/>
    </w:p>
    <w:p w14:paraId="52D80282" w14:textId="77777777" w:rsidR="001B7CC6"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2" w:name="_Toc197776705"/>
      <w:r w:rsidRPr="00C42FA4">
        <w:rPr>
          <w:rFonts w:ascii="Times New Roman" w:hAnsi="Times New Roman" w:cs="Times New Roman"/>
          <w:b/>
          <w:color w:val="auto"/>
          <w:sz w:val="24"/>
          <w:szCs w:val="24"/>
        </w:rPr>
        <w:t>AI in the Hotel Industry</w:t>
      </w:r>
      <w:bookmarkEnd w:id="2"/>
    </w:p>
    <w:p w14:paraId="43E5228C" w14:textId="77777777" w:rsidR="001B7CC6"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 xml:space="preserve">Artificial Intelligence (AI) has emerged as a change driver for the hotel and hospitality industry because of increasing demands to enhance guest experience and optimise operating performance </w:t>
      </w:r>
      <w:r w:rsidR="006D4DC1" w:rsidRPr="00C42FA4">
        <w:rPr>
          <w:rFonts w:ascii="Times New Roman" w:hAnsi="Times New Roman" w:cs="Times New Roman"/>
          <w:sz w:val="24"/>
          <w:szCs w:val="24"/>
          <w:lang w:val="en-GB"/>
        </w:rPr>
        <w:t>(</w:t>
      </w:r>
      <w:r w:rsidR="006D4DC1" w:rsidRPr="00C42FA4">
        <w:rPr>
          <w:rFonts w:ascii="Times New Roman" w:hAnsi="Times New Roman" w:cs="Times New Roman"/>
          <w:color w:val="222222"/>
          <w:sz w:val="24"/>
          <w:szCs w:val="24"/>
          <w:shd w:val="clear" w:color="auto" w:fill="FFFFFF"/>
        </w:rPr>
        <w:t>Avula and Sithole, 2024</w:t>
      </w:r>
      <w:r w:rsidR="006D4DC1" w:rsidRPr="00C42FA4">
        <w:rPr>
          <w:rFonts w:ascii="Times New Roman" w:hAnsi="Times New Roman" w:cs="Times New Roman"/>
          <w:sz w:val="24"/>
          <w:szCs w:val="24"/>
          <w:lang w:val="en-GB"/>
        </w:rPr>
        <w:t>)</w:t>
      </w:r>
      <w:r w:rsidRPr="00C42FA4">
        <w:rPr>
          <w:rFonts w:ascii="Times New Roman" w:hAnsi="Times New Roman" w:cs="Times New Roman"/>
          <w:sz w:val="24"/>
          <w:szCs w:val="24"/>
        </w:rPr>
        <w:t>. Chatbots, voice commands, facial recognition software, and recommendation engines based on AI are currently being incorporated into every function of the hotel's operations</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Batabyal and Das, 2019</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xml:space="preserve">. As per </w:t>
      </w:r>
      <w:r w:rsidR="006D4DC1" w:rsidRPr="00C42FA4">
        <w:rPr>
          <w:rFonts w:ascii="Times New Roman" w:hAnsi="Times New Roman" w:cs="Times New Roman"/>
          <w:color w:val="222222"/>
          <w:sz w:val="24"/>
          <w:szCs w:val="24"/>
          <w:shd w:val="clear" w:color="auto" w:fill="FFFFFF"/>
        </w:rPr>
        <w:t>Zahidi et al. (2024</w:t>
      </w:r>
      <w:r w:rsidRPr="00C42FA4">
        <w:rPr>
          <w:rFonts w:ascii="Times New Roman" w:hAnsi="Times New Roman" w:cs="Times New Roman"/>
          <w:sz w:val="24"/>
          <w:szCs w:val="24"/>
        </w:rPr>
        <w:t>), AI allows hotels to perform standardised services such as check-in/check-out, reservation, and concierge services at automation levels, offer 24/7 customer service, and reduce dependence on human resources.</w:t>
      </w:r>
    </w:p>
    <w:p w14:paraId="486B2F39" w14:textId="77777777" w:rsidR="00D26B84"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Several hotel chains, including Marriott and Hilton, have incorporated AI-based solutions to automate routine tasks, allowing employees to spend more time on high-value guest interactions</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Bounatirou and Lim, 2020</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AI is also used to streamline inventory management, dynamic pricing, and housekeeping. With the increasingly data-driven hospitality industry, AI systems enable faster decision-making, enhanced forecasting, and seamless delivery of services</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 xml:space="preserve">Avula and </w:t>
      </w:r>
      <w:r w:rsidR="006D4DC1" w:rsidRPr="00C42FA4">
        <w:rPr>
          <w:rFonts w:ascii="Times New Roman" w:hAnsi="Times New Roman" w:cs="Times New Roman"/>
          <w:color w:val="222222"/>
          <w:sz w:val="24"/>
          <w:szCs w:val="24"/>
          <w:shd w:val="clear" w:color="auto" w:fill="FFFFFF"/>
        </w:rPr>
        <w:lastRenderedPageBreak/>
        <w:t>Sithole, 2024</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However, the mass adoption of AI has raised questions about how it will affect traditional service roles and the unreplaceable human touch of hospitality.</w:t>
      </w:r>
    </w:p>
    <w:p w14:paraId="52FF79CB" w14:textId="77777777" w:rsidR="006F2E78"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3" w:name="_Toc197776706"/>
      <w:r w:rsidRPr="00C42FA4">
        <w:rPr>
          <w:rFonts w:ascii="Times New Roman" w:hAnsi="Times New Roman" w:cs="Times New Roman"/>
          <w:b/>
          <w:color w:val="auto"/>
          <w:sz w:val="24"/>
          <w:szCs w:val="24"/>
        </w:rPr>
        <w:t>Human Roles and Changing Workforce Dynamics</w:t>
      </w:r>
      <w:bookmarkEnd w:id="3"/>
    </w:p>
    <w:p w14:paraId="2DF043A7" w14:textId="77777777" w:rsidR="001B7CC6"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 xml:space="preserve">Despite the advent of AI, human touch remains a keystone of hospitality. Technology cannot entirely replace customised service, empathy, and emotional intelligence </w:t>
      </w:r>
      <w:r w:rsidR="006D4DC1" w:rsidRPr="00C42FA4">
        <w:rPr>
          <w:rFonts w:ascii="Times New Roman" w:hAnsi="Times New Roman" w:cs="Times New Roman"/>
          <w:sz w:val="24"/>
          <w:szCs w:val="24"/>
        </w:rPr>
        <w:t>(</w:t>
      </w:r>
      <w:r w:rsidR="006D4DC1" w:rsidRPr="00C42FA4">
        <w:rPr>
          <w:rFonts w:ascii="Times New Roman" w:hAnsi="Times New Roman" w:cs="Times New Roman"/>
          <w:color w:val="222222"/>
          <w:sz w:val="24"/>
          <w:szCs w:val="24"/>
          <w:shd w:val="clear" w:color="auto" w:fill="FFFFFF"/>
        </w:rPr>
        <w:t>Chundru and Whig, 2025</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xml:space="preserve">. The addition of AI is transforming classic workforce jobs rather than eliminating them. Workers are asked to work in greater collaboration with AI systems, assuming duties involving monitoring, diagnostics, and technical support. According to </w:t>
      </w:r>
      <w:r w:rsidR="006D4DC1" w:rsidRPr="00C42FA4">
        <w:rPr>
          <w:rFonts w:ascii="Times New Roman" w:hAnsi="Times New Roman" w:cs="Times New Roman"/>
          <w:color w:val="222222"/>
          <w:sz w:val="24"/>
          <w:szCs w:val="24"/>
          <w:shd w:val="clear" w:color="auto" w:fill="FFFFFF"/>
        </w:rPr>
        <w:t>Cooper and Hall (2022</w:t>
      </w:r>
      <w:r w:rsidRPr="00C42FA4">
        <w:rPr>
          <w:rFonts w:ascii="Times New Roman" w:hAnsi="Times New Roman" w:cs="Times New Roman"/>
          <w:sz w:val="24"/>
          <w:szCs w:val="24"/>
        </w:rPr>
        <w:t>), the emerging workplace in hospitality is characterised by hybrid work wherein workers are set to integrate service and technological capabilities. Such a transformation needs new models of learning and restructuring in organisations. For example, front-desk staff now have to co-exist with AI-driven kiosks and assist customers in navigating smartphone app features. Organisations must invest in reskilling programs as jobs evolve to prepare the workforce to adapt to such technological shifts</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Türkeș, 2024</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xml:space="preserve">. </w:t>
      </w:r>
    </w:p>
    <w:p w14:paraId="75602E83" w14:textId="77777777" w:rsidR="001B7CC6"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4" w:name="_Toc197776707"/>
      <w:r w:rsidRPr="00C42FA4">
        <w:rPr>
          <w:rFonts w:ascii="Times New Roman" w:hAnsi="Times New Roman" w:cs="Times New Roman"/>
          <w:b/>
          <w:color w:val="auto"/>
          <w:sz w:val="24"/>
          <w:szCs w:val="24"/>
        </w:rPr>
        <w:t>Collaboration for Enhanced Guest Experience</w:t>
      </w:r>
      <w:bookmarkEnd w:id="4"/>
    </w:p>
    <w:p w14:paraId="05E5576C" w14:textId="77777777" w:rsidR="006F2E78"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AI-human partnership aims to optimise service by closing the technology accuracy gap and the human intelligence gap. Implementing this effectively can lead to faster service, personalised guest experience, and higher satisfaction</w:t>
      </w:r>
      <w:r w:rsidR="006D4DC1" w:rsidRPr="00C42FA4">
        <w:rPr>
          <w:rFonts w:ascii="Times New Roman" w:hAnsi="Times New Roman" w:cs="Times New Roman"/>
          <w:sz w:val="24"/>
          <w:szCs w:val="24"/>
        </w:rPr>
        <w:t xml:space="preserve"> (</w:t>
      </w:r>
      <w:r w:rsidR="006D4DC1" w:rsidRPr="00C42FA4">
        <w:rPr>
          <w:rFonts w:ascii="Times New Roman" w:hAnsi="Times New Roman" w:cs="Times New Roman"/>
          <w:color w:val="222222"/>
          <w:sz w:val="24"/>
          <w:szCs w:val="24"/>
          <w:shd w:val="clear" w:color="auto" w:fill="FFFFFF"/>
        </w:rPr>
        <w:t>Fenwick et al., 2024</w:t>
      </w:r>
      <w:r w:rsidR="006D4DC1" w:rsidRPr="00C42FA4">
        <w:rPr>
          <w:rFonts w:ascii="Times New Roman" w:hAnsi="Times New Roman" w:cs="Times New Roman"/>
          <w:sz w:val="24"/>
          <w:szCs w:val="24"/>
        </w:rPr>
        <w:t>)</w:t>
      </w:r>
      <w:r w:rsidRPr="00C42FA4">
        <w:rPr>
          <w:rFonts w:ascii="Times New Roman" w:hAnsi="Times New Roman" w:cs="Times New Roman"/>
          <w:sz w:val="24"/>
          <w:szCs w:val="24"/>
        </w:rPr>
        <w:t xml:space="preserve">. For instance, AI can analyse guest data to create personalised room arrangements, while staff leverage these observations to provide personalised interactions. Research by </w:t>
      </w:r>
      <w:r w:rsidR="006D4DC1" w:rsidRPr="00C42FA4">
        <w:rPr>
          <w:rFonts w:ascii="Times New Roman" w:hAnsi="Times New Roman" w:cs="Times New Roman"/>
          <w:color w:val="222222"/>
          <w:sz w:val="24"/>
          <w:szCs w:val="24"/>
          <w:shd w:val="clear" w:color="auto" w:fill="FFFFFF"/>
        </w:rPr>
        <w:t>Bounatirou and Lim (2020</w:t>
      </w:r>
      <w:r w:rsidRPr="00C42FA4">
        <w:rPr>
          <w:rFonts w:ascii="Times New Roman" w:hAnsi="Times New Roman" w:cs="Times New Roman"/>
          <w:sz w:val="24"/>
          <w:szCs w:val="24"/>
        </w:rPr>
        <w:t>) attests to the argument that AI can complement rather than replace human services with a lighter load and personnel liberation for delivering quality interactions. YOTEL London uses self-service check-in terminals supplemented with a squad of "Mission Control" personnel who care for customers and deal with emerging issues via AI technology</w:t>
      </w:r>
      <w:r w:rsidR="002B2E8D" w:rsidRPr="00C42FA4">
        <w:rPr>
          <w:rFonts w:ascii="Times New Roman" w:hAnsi="Times New Roman" w:cs="Times New Roman"/>
          <w:sz w:val="24"/>
          <w:szCs w:val="24"/>
        </w:rPr>
        <w:t xml:space="preserve"> (</w:t>
      </w:r>
      <w:r w:rsidR="002B2E8D" w:rsidRPr="00C42FA4">
        <w:rPr>
          <w:rFonts w:ascii="Times New Roman" w:hAnsi="Times New Roman" w:cs="Times New Roman"/>
          <w:color w:val="222222"/>
          <w:sz w:val="24"/>
          <w:szCs w:val="24"/>
          <w:shd w:val="clear" w:color="auto" w:fill="FFFFFF"/>
        </w:rPr>
        <w:t>Gupta and Sharma, 2021</w:t>
      </w:r>
      <w:r w:rsidR="002B2E8D" w:rsidRPr="00C42FA4">
        <w:rPr>
          <w:rFonts w:ascii="Times New Roman" w:hAnsi="Times New Roman" w:cs="Times New Roman"/>
          <w:sz w:val="24"/>
          <w:szCs w:val="24"/>
        </w:rPr>
        <w:t>)</w:t>
      </w:r>
      <w:r w:rsidRPr="00C42FA4">
        <w:rPr>
          <w:rFonts w:ascii="Times New Roman" w:hAnsi="Times New Roman" w:cs="Times New Roman"/>
          <w:sz w:val="24"/>
          <w:szCs w:val="24"/>
        </w:rPr>
        <w:t xml:space="preserve">. This hybrid model is effective and guest-oriented, particularly for digitally sophisticated travellers. The key to a successful working arrangement is implementing AI in a way that enables employees. </w:t>
      </w:r>
      <w:r w:rsidR="002B2E8D" w:rsidRPr="00C42FA4">
        <w:rPr>
          <w:rFonts w:ascii="Times New Roman" w:hAnsi="Times New Roman" w:cs="Times New Roman"/>
          <w:color w:val="222222"/>
          <w:sz w:val="24"/>
          <w:szCs w:val="24"/>
          <w:shd w:val="clear" w:color="auto" w:fill="FFFFFF"/>
        </w:rPr>
        <w:t>Fenwick</w:t>
      </w:r>
      <w:r w:rsidR="002B2E8D" w:rsidRPr="00C42FA4">
        <w:rPr>
          <w:rFonts w:ascii="Times New Roman" w:hAnsi="Times New Roman" w:cs="Times New Roman"/>
          <w:sz w:val="24"/>
          <w:szCs w:val="24"/>
        </w:rPr>
        <w:t xml:space="preserve"> et al. (2024) claim that employee engagement is increased i</w:t>
      </w:r>
      <w:r w:rsidRPr="00C42FA4">
        <w:rPr>
          <w:rFonts w:ascii="Times New Roman" w:hAnsi="Times New Roman" w:cs="Times New Roman"/>
          <w:sz w:val="24"/>
          <w:szCs w:val="24"/>
        </w:rPr>
        <w:t>f AI programs are easy to use and truly improve service delivery.</w:t>
      </w:r>
    </w:p>
    <w:p w14:paraId="4A577910" w14:textId="77777777" w:rsidR="006F2E78"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5" w:name="_Toc197776708"/>
      <w:r w:rsidRPr="00C42FA4">
        <w:rPr>
          <w:rFonts w:ascii="Times New Roman" w:hAnsi="Times New Roman" w:cs="Times New Roman"/>
          <w:b/>
          <w:color w:val="auto"/>
          <w:sz w:val="24"/>
          <w:szCs w:val="24"/>
        </w:rPr>
        <w:t>Theoretical Framework</w:t>
      </w:r>
      <w:bookmarkEnd w:id="5"/>
    </w:p>
    <w:p w14:paraId="18CC48CF" w14:textId="77777777" w:rsidR="006F2E78"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 xml:space="preserve">Davis' (1989) Technology Acceptance Model (TAM) provides an appropriate framework for examining how employees and guests as users view and embrace AI technologies in the hospitality </w:t>
      </w:r>
      <w:r w:rsidRPr="00C42FA4">
        <w:rPr>
          <w:rFonts w:ascii="Times New Roman" w:hAnsi="Times New Roman" w:cs="Times New Roman"/>
          <w:sz w:val="24"/>
          <w:szCs w:val="24"/>
        </w:rPr>
        <w:lastRenderedPageBreak/>
        <w:t>sector</w:t>
      </w:r>
      <w:r w:rsidR="002B2E8D" w:rsidRPr="00C42FA4">
        <w:rPr>
          <w:rFonts w:ascii="Times New Roman" w:hAnsi="Times New Roman" w:cs="Times New Roman"/>
          <w:sz w:val="24"/>
          <w:szCs w:val="24"/>
        </w:rPr>
        <w:t xml:space="preserve"> (</w:t>
      </w:r>
      <w:r w:rsidR="002B2E8D" w:rsidRPr="00C42FA4">
        <w:rPr>
          <w:rFonts w:ascii="Times New Roman" w:hAnsi="Times New Roman" w:cs="Times New Roman"/>
          <w:color w:val="222222"/>
          <w:sz w:val="24"/>
          <w:szCs w:val="24"/>
          <w:shd w:val="clear" w:color="auto" w:fill="FFFFFF"/>
        </w:rPr>
        <w:t>Bano and Siddiqui, 2024</w:t>
      </w:r>
      <w:r w:rsidR="002B2E8D" w:rsidRPr="00C42FA4">
        <w:rPr>
          <w:rFonts w:ascii="Times New Roman" w:hAnsi="Times New Roman" w:cs="Times New Roman"/>
          <w:sz w:val="24"/>
          <w:szCs w:val="24"/>
        </w:rPr>
        <w:t>)</w:t>
      </w:r>
      <w:r w:rsidRPr="00C42FA4">
        <w:rPr>
          <w:rFonts w:ascii="Times New Roman" w:hAnsi="Times New Roman" w:cs="Times New Roman"/>
          <w:sz w:val="24"/>
          <w:szCs w:val="24"/>
        </w:rPr>
        <w:t>. TAM theorised that two basic drivers are expected to influence the uptake of technology: Perceived Usefulness (PU) and Perceived Ease of Use (PEOU). PU deals with how much an individual believes a given system would help them perform better, and PEOU deals with the effort and time used to work with a system</w:t>
      </w:r>
      <w:r w:rsidR="007A64B2" w:rsidRPr="00C42FA4">
        <w:rPr>
          <w:rFonts w:ascii="Times New Roman" w:hAnsi="Times New Roman" w:cs="Times New Roman"/>
          <w:sz w:val="24"/>
          <w:szCs w:val="24"/>
        </w:rPr>
        <w:t xml:space="preserve"> (</w:t>
      </w:r>
      <w:r w:rsidR="007A64B2" w:rsidRPr="00C42FA4">
        <w:rPr>
          <w:rFonts w:ascii="Times New Roman" w:hAnsi="Times New Roman" w:cs="Times New Roman"/>
          <w:color w:val="222222"/>
          <w:sz w:val="24"/>
          <w:szCs w:val="24"/>
          <w:shd w:val="clear" w:color="auto" w:fill="FFFFFF"/>
        </w:rPr>
        <w:t>Islam and Zhou, 2024</w:t>
      </w:r>
      <w:r w:rsidR="007A64B2" w:rsidRPr="00C42FA4">
        <w:rPr>
          <w:rFonts w:ascii="Times New Roman" w:hAnsi="Times New Roman" w:cs="Times New Roman"/>
          <w:sz w:val="24"/>
          <w:szCs w:val="24"/>
        </w:rPr>
        <w:t>)</w:t>
      </w:r>
      <w:r w:rsidRPr="00C42FA4">
        <w:rPr>
          <w:rFonts w:ascii="Times New Roman" w:hAnsi="Times New Roman" w:cs="Times New Roman"/>
          <w:sz w:val="24"/>
          <w:szCs w:val="24"/>
        </w:rPr>
        <w:t>.</w:t>
      </w:r>
    </w:p>
    <w:p w14:paraId="7011F98C" w14:textId="77777777" w:rsidR="006F2E78"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Using TAM in hospitality, TAM can explain hotel staff's readiness to adopt AI software for work and adopt AI-enhanced services for their visitors. For instance, if an AI chatbot is perceived as helpful and easy to use, visitors will be more likely to engage with it positively</w:t>
      </w:r>
      <w:r w:rsidR="007A64B2" w:rsidRPr="00C42FA4">
        <w:rPr>
          <w:rFonts w:ascii="Times New Roman" w:hAnsi="Times New Roman" w:cs="Times New Roman"/>
          <w:sz w:val="24"/>
          <w:szCs w:val="24"/>
        </w:rPr>
        <w:t xml:space="preserve"> (</w:t>
      </w:r>
      <w:r w:rsidR="007A64B2" w:rsidRPr="00C42FA4">
        <w:rPr>
          <w:rFonts w:ascii="Times New Roman" w:hAnsi="Times New Roman" w:cs="Times New Roman"/>
          <w:color w:val="222222"/>
          <w:sz w:val="24"/>
          <w:szCs w:val="24"/>
          <w:shd w:val="clear" w:color="auto" w:fill="FFFFFF"/>
        </w:rPr>
        <w:t>Gupta and Sharma, 2021</w:t>
      </w:r>
      <w:r w:rsidR="007A64B2" w:rsidRPr="00C42FA4">
        <w:rPr>
          <w:rFonts w:ascii="Times New Roman" w:hAnsi="Times New Roman" w:cs="Times New Roman"/>
          <w:sz w:val="24"/>
          <w:szCs w:val="24"/>
        </w:rPr>
        <w:t>)</w:t>
      </w:r>
      <w:r w:rsidRPr="00C42FA4">
        <w:rPr>
          <w:rFonts w:ascii="Times New Roman" w:hAnsi="Times New Roman" w:cs="Times New Roman"/>
          <w:sz w:val="24"/>
          <w:szCs w:val="24"/>
        </w:rPr>
        <w:t xml:space="preserve">. Similarly, hotel staff will be more likely to prefer AI if they feel it reduces workload without being too complicated. Studies by </w:t>
      </w:r>
      <w:r w:rsidR="007A64B2" w:rsidRPr="00C42FA4">
        <w:rPr>
          <w:rFonts w:ascii="Times New Roman" w:hAnsi="Times New Roman" w:cs="Times New Roman"/>
          <w:color w:val="222222"/>
          <w:sz w:val="24"/>
          <w:szCs w:val="24"/>
          <w:shd w:val="clear" w:color="auto" w:fill="FFFFFF"/>
        </w:rPr>
        <w:t>Türkeș (2024</w:t>
      </w:r>
      <w:r w:rsidRPr="00C42FA4">
        <w:rPr>
          <w:rFonts w:ascii="Times New Roman" w:hAnsi="Times New Roman" w:cs="Times New Roman"/>
          <w:sz w:val="24"/>
          <w:szCs w:val="24"/>
        </w:rPr>
        <w:t>) support TAM's relevance to hospitality, and they show that PU and PEOU significantly influence acceptance levels for technologies like mobile check-in and smart room controls.</w:t>
      </w:r>
    </w:p>
    <w:p w14:paraId="7C9F7394" w14:textId="77777777" w:rsidR="006F2E78"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6" w:name="_Toc197776709"/>
      <w:r w:rsidRPr="00C42FA4">
        <w:rPr>
          <w:rFonts w:ascii="Times New Roman" w:hAnsi="Times New Roman" w:cs="Times New Roman"/>
          <w:b/>
          <w:color w:val="auto"/>
          <w:sz w:val="24"/>
          <w:szCs w:val="24"/>
        </w:rPr>
        <w:t>Limitations and Challenges</w:t>
      </w:r>
      <w:bookmarkEnd w:id="6"/>
    </w:p>
    <w:p w14:paraId="0C220169" w14:textId="77777777" w:rsidR="00A07812"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Though AI has many advantages, its implementation in the hospitality sector is not free of issues. The primary one is data privacy. Since AI relies on gathering and processing guest information, hotels must be aligned with GDPR and earn customers' trust</w:t>
      </w:r>
      <w:r w:rsidR="006B6DF3" w:rsidRPr="00C42FA4">
        <w:rPr>
          <w:rFonts w:ascii="Times New Roman" w:hAnsi="Times New Roman" w:cs="Times New Roman"/>
          <w:sz w:val="24"/>
          <w:szCs w:val="24"/>
        </w:rPr>
        <w:t xml:space="preserve"> (</w:t>
      </w:r>
      <w:r w:rsidR="006B6DF3" w:rsidRPr="00C42FA4">
        <w:rPr>
          <w:rFonts w:ascii="Times New Roman" w:hAnsi="Times New Roman" w:cs="Times New Roman"/>
          <w:color w:val="222222"/>
          <w:sz w:val="24"/>
          <w:szCs w:val="24"/>
          <w:shd w:val="clear" w:color="auto" w:fill="FFFFFF"/>
        </w:rPr>
        <w:t>Kwong et al., 2024</w:t>
      </w:r>
      <w:r w:rsidR="006B6DF3" w:rsidRPr="00C42FA4">
        <w:rPr>
          <w:rFonts w:ascii="Times New Roman" w:hAnsi="Times New Roman" w:cs="Times New Roman"/>
          <w:sz w:val="24"/>
          <w:szCs w:val="24"/>
        </w:rPr>
        <w:t>)</w:t>
      </w:r>
      <w:r w:rsidRPr="00C42FA4">
        <w:rPr>
          <w:rFonts w:ascii="Times New Roman" w:hAnsi="Times New Roman" w:cs="Times New Roman"/>
          <w:sz w:val="24"/>
          <w:szCs w:val="24"/>
        </w:rPr>
        <w:t>. Transparency in AI's decision-making process can cause guest dissatisfaction or raise ethical issues</w:t>
      </w:r>
      <w:r w:rsidR="006B6DF3" w:rsidRPr="00C42FA4">
        <w:rPr>
          <w:rFonts w:ascii="Times New Roman" w:hAnsi="Times New Roman" w:cs="Times New Roman"/>
          <w:sz w:val="24"/>
          <w:szCs w:val="24"/>
        </w:rPr>
        <w:t xml:space="preserve"> (</w:t>
      </w:r>
      <w:r w:rsidR="006B6DF3" w:rsidRPr="00C42FA4">
        <w:rPr>
          <w:rFonts w:ascii="Times New Roman" w:hAnsi="Times New Roman" w:cs="Times New Roman"/>
          <w:color w:val="222222"/>
          <w:sz w:val="24"/>
          <w:szCs w:val="24"/>
          <w:shd w:val="clear" w:color="auto" w:fill="FFFFFF"/>
        </w:rPr>
        <w:t>Tribe, 2009</w:t>
      </w:r>
      <w:r w:rsidR="006B6DF3" w:rsidRPr="00C42FA4">
        <w:rPr>
          <w:rFonts w:ascii="Times New Roman" w:hAnsi="Times New Roman" w:cs="Times New Roman"/>
          <w:sz w:val="24"/>
          <w:szCs w:val="24"/>
        </w:rPr>
        <w:t>)</w:t>
      </w:r>
      <w:r w:rsidRPr="00C42FA4">
        <w:rPr>
          <w:rFonts w:ascii="Times New Roman" w:hAnsi="Times New Roman" w:cs="Times New Roman"/>
          <w:sz w:val="24"/>
          <w:szCs w:val="24"/>
        </w:rPr>
        <w:t xml:space="preserve">. There is also the possibility of over-automation. Replacing too many human interactions with machines can lead to impersonal service, eroding the customised experience hospitality endeavours to provide. </w:t>
      </w:r>
      <w:r w:rsidR="00C102EE" w:rsidRPr="00C42FA4">
        <w:rPr>
          <w:rFonts w:ascii="Times New Roman" w:hAnsi="Times New Roman" w:cs="Times New Roman"/>
          <w:color w:val="222222"/>
          <w:sz w:val="24"/>
          <w:szCs w:val="24"/>
          <w:shd w:val="clear" w:color="auto" w:fill="FFFFFF"/>
        </w:rPr>
        <w:t>Bano and Siddiqui (2024</w:t>
      </w:r>
      <w:r w:rsidRPr="00C42FA4">
        <w:rPr>
          <w:rFonts w:ascii="Times New Roman" w:hAnsi="Times New Roman" w:cs="Times New Roman"/>
          <w:sz w:val="24"/>
          <w:szCs w:val="24"/>
        </w:rPr>
        <w:t>) maintain that customers might view over-automation as cold or intrusive, especially in high-end hotels where they expect personal attention. Operationally, smaller or independent hotels will lack the capital and expertise to implement AI effectively. In addition, bad integration planning and resistance from the workforce also hinder collaboration efforts</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Batabyal and Das, 2019</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xml:space="preserve">. If not addressed, these limitations can damage service quality and worker morale. </w:t>
      </w:r>
    </w:p>
    <w:p w14:paraId="0F9CCA60" w14:textId="77777777" w:rsidR="002A0945"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7" w:name="_Toc197776710"/>
      <w:r w:rsidRPr="00C42FA4">
        <w:rPr>
          <w:rFonts w:ascii="Times New Roman" w:hAnsi="Times New Roman" w:cs="Times New Roman"/>
          <w:b/>
          <w:color w:val="auto"/>
          <w:sz w:val="24"/>
          <w:szCs w:val="24"/>
        </w:rPr>
        <w:t>Method</w:t>
      </w:r>
      <w:bookmarkEnd w:id="7"/>
    </w:p>
    <w:p w14:paraId="0D0C8551" w14:textId="77777777" w:rsidR="00A07812"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8" w:name="_Toc197776711"/>
      <w:r w:rsidRPr="00C42FA4">
        <w:rPr>
          <w:rFonts w:ascii="Times New Roman" w:hAnsi="Times New Roman" w:cs="Times New Roman"/>
          <w:b/>
          <w:color w:val="auto"/>
          <w:sz w:val="24"/>
          <w:szCs w:val="24"/>
        </w:rPr>
        <w:t>Approach</w:t>
      </w:r>
      <w:bookmarkEnd w:id="8"/>
    </w:p>
    <w:p w14:paraId="34632FFF" w14:textId="77777777" w:rsidR="00A07812"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This research adopts a qualitative paradigm to investigate AI integration and human synergy in the UK hospitality sector. Qualitative analysis offers scope for a rich understanding of industry practice patterns, workgroup behaviour, and the facilitation of guest satisfaction with technology adoption</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Fowler et al., 2024</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w:t>
      </w:r>
    </w:p>
    <w:p w14:paraId="5C350C9F" w14:textId="77777777" w:rsidR="008057D2" w:rsidRPr="008057D2" w:rsidRDefault="00A4359C" w:rsidP="008057D2">
      <w:pPr>
        <w:pStyle w:val="Titlu2"/>
        <w:numPr>
          <w:ilvl w:val="1"/>
          <w:numId w:val="1"/>
        </w:numPr>
        <w:spacing w:line="360" w:lineRule="auto"/>
        <w:jc w:val="both"/>
        <w:rPr>
          <w:rFonts w:ascii="Times New Roman" w:hAnsi="Times New Roman" w:cs="Times New Roman"/>
          <w:b/>
          <w:color w:val="auto"/>
          <w:sz w:val="24"/>
          <w:szCs w:val="24"/>
        </w:rPr>
      </w:pPr>
      <w:bookmarkStart w:id="9" w:name="_Toc197776712"/>
      <w:r w:rsidRPr="00C42FA4">
        <w:rPr>
          <w:rFonts w:ascii="Times New Roman" w:hAnsi="Times New Roman" w:cs="Times New Roman"/>
          <w:b/>
          <w:color w:val="auto"/>
          <w:sz w:val="24"/>
          <w:szCs w:val="24"/>
        </w:rPr>
        <w:t>Data Collection</w:t>
      </w:r>
      <w:bookmarkEnd w:id="9"/>
    </w:p>
    <w:p w14:paraId="7A32186F" w14:textId="77777777" w:rsidR="008057D2" w:rsidRPr="000A07B9" w:rsidRDefault="008057D2" w:rsidP="000A07B9">
      <w:pPr>
        <w:spacing w:line="360" w:lineRule="auto"/>
        <w:ind w:firstLine="360"/>
        <w:jc w:val="both"/>
        <w:rPr>
          <w:rFonts w:ascii="Times New Roman" w:hAnsi="Times New Roman" w:cs="Times New Roman"/>
          <w:sz w:val="24"/>
          <w:szCs w:val="24"/>
        </w:rPr>
      </w:pPr>
      <w:r w:rsidRPr="000A07B9">
        <w:rPr>
          <w:rFonts w:ascii="Times New Roman" w:hAnsi="Times New Roman" w:cs="Times New Roman"/>
          <w:sz w:val="24"/>
          <w:szCs w:val="24"/>
        </w:rPr>
        <w:t>Secondary data was obtained from recent peer-reviewed journals, industry reports, hotel case studies, and UK government publications on AI for hospitality. Sources used included some of the UK-based hotels. UK Hospitality and reports, and government analysis, were also considered.</w:t>
      </w:r>
    </w:p>
    <w:p w14:paraId="6EE05102" w14:textId="77777777" w:rsidR="000A07B9" w:rsidRPr="000A07B9" w:rsidRDefault="00A4359C" w:rsidP="000A07B9">
      <w:pPr>
        <w:pStyle w:val="Titlu2"/>
        <w:numPr>
          <w:ilvl w:val="1"/>
          <w:numId w:val="1"/>
        </w:numPr>
        <w:spacing w:line="360" w:lineRule="auto"/>
        <w:jc w:val="both"/>
        <w:rPr>
          <w:rFonts w:ascii="Times New Roman" w:hAnsi="Times New Roman" w:cs="Times New Roman"/>
          <w:b/>
          <w:color w:val="auto"/>
          <w:sz w:val="24"/>
          <w:szCs w:val="24"/>
        </w:rPr>
      </w:pPr>
      <w:bookmarkStart w:id="10" w:name="_Toc197776713"/>
      <w:r w:rsidRPr="000A07B9">
        <w:rPr>
          <w:rFonts w:ascii="Times New Roman" w:hAnsi="Times New Roman" w:cs="Times New Roman"/>
          <w:b/>
          <w:color w:val="auto"/>
          <w:sz w:val="24"/>
          <w:szCs w:val="24"/>
        </w:rPr>
        <w:t>Frameworks Used</w:t>
      </w:r>
      <w:bookmarkEnd w:id="10"/>
    </w:p>
    <w:p w14:paraId="2E90AF24" w14:textId="77777777" w:rsidR="000A07B9" w:rsidRPr="000A07B9" w:rsidRDefault="000A07B9" w:rsidP="000A07B9">
      <w:pPr>
        <w:spacing w:line="360" w:lineRule="auto"/>
        <w:ind w:firstLine="360"/>
        <w:jc w:val="both"/>
        <w:rPr>
          <w:rFonts w:ascii="Times New Roman" w:hAnsi="Times New Roman" w:cs="Times New Roman"/>
          <w:sz w:val="24"/>
          <w:szCs w:val="24"/>
        </w:rPr>
      </w:pPr>
      <w:r w:rsidRPr="000A07B9">
        <w:rPr>
          <w:rFonts w:ascii="Times New Roman" w:hAnsi="Times New Roman" w:cs="Times New Roman"/>
          <w:sz w:val="24"/>
          <w:szCs w:val="24"/>
        </w:rPr>
        <w:t>PEST model, an approach that deals with political, economic, social, and technological elements, was employed in this research to recognise the external environment that affects AI and human interaction in the UK hotel industry. The model portrays the macro-forces that determine how hotels implement artificial intelligence without weakening essential human roles.</w:t>
      </w:r>
    </w:p>
    <w:p w14:paraId="7F9BC3D4" w14:textId="77777777" w:rsidR="000A07B9" w:rsidRPr="000A07B9" w:rsidRDefault="00A4359C" w:rsidP="000A07B9">
      <w:pPr>
        <w:pStyle w:val="Titlu2"/>
        <w:numPr>
          <w:ilvl w:val="1"/>
          <w:numId w:val="1"/>
        </w:numPr>
        <w:spacing w:line="360" w:lineRule="auto"/>
        <w:jc w:val="both"/>
        <w:rPr>
          <w:rFonts w:ascii="Times New Roman" w:hAnsi="Times New Roman" w:cs="Times New Roman"/>
          <w:b/>
          <w:color w:val="auto"/>
          <w:sz w:val="24"/>
          <w:szCs w:val="24"/>
        </w:rPr>
      </w:pPr>
      <w:bookmarkStart w:id="11" w:name="_Toc197776714"/>
      <w:r w:rsidRPr="000A07B9">
        <w:rPr>
          <w:rFonts w:ascii="Times New Roman" w:hAnsi="Times New Roman" w:cs="Times New Roman"/>
          <w:b/>
          <w:color w:val="auto"/>
          <w:sz w:val="24"/>
          <w:szCs w:val="24"/>
        </w:rPr>
        <w:t>Rationale</w:t>
      </w:r>
      <w:bookmarkEnd w:id="11"/>
    </w:p>
    <w:p w14:paraId="15B48E5C" w14:textId="77777777" w:rsidR="000A07B9" w:rsidRPr="000A07B9" w:rsidRDefault="000A07B9" w:rsidP="000A07B9">
      <w:pPr>
        <w:spacing w:line="360" w:lineRule="auto"/>
        <w:ind w:firstLine="360"/>
        <w:jc w:val="both"/>
        <w:rPr>
          <w:rFonts w:ascii="Times New Roman" w:hAnsi="Times New Roman" w:cs="Times New Roman"/>
          <w:sz w:val="24"/>
          <w:szCs w:val="24"/>
        </w:rPr>
      </w:pPr>
      <w:r w:rsidRPr="000A07B9">
        <w:rPr>
          <w:rFonts w:ascii="Times New Roman" w:hAnsi="Times New Roman" w:cs="Times New Roman"/>
          <w:sz w:val="24"/>
          <w:szCs w:val="24"/>
        </w:rPr>
        <w:t>This method provides detailed insight into real practice by means of reliable, up-to-date UK-specific illustrations. Secondary data exposes individuals to many voices without requiring extensive, costly analysis of trends in AI humans' cooperation in hospitality.</w:t>
      </w:r>
    </w:p>
    <w:p w14:paraId="4AC619F1" w14:textId="77777777" w:rsidR="002A0945" w:rsidRPr="000A07B9" w:rsidRDefault="00A4359C" w:rsidP="000A07B9">
      <w:pPr>
        <w:pStyle w:val="Titlu1"/>
        <w:numPr>
          <w:ilvl w:val="0"/>
          <w:numId w:val="1"/>
        </w:numPr>
        <w:spacing w:line="360" w:lineRule="auto"/>
        <w:jc w:val="both"/>
        <w:rPr>
          <w:rFonts w:ascii="Times New Roman" w:hAnsi="Times New Roman" w:cs="Times New Roman"/>
          <w:b/>
          <w:color w:val="auto"/>
          <w:sz w:val="24"/>
          <w:szCs w:val="24"/>
        </w:rPr>
      </w:pPr>
      <w:bookmarkStart w:id="12" w:name="_Toc197776715"/>
      <w:r w:rsidRPr="000A07B9">
        <w:rPr>
          <w:rFonts w:ascii="Times New Roman" w:hAnsi="Times New Roman" w:cs="Times New Roman"/>
          <w:b/>
          <w:color w:val="auto"/>
          <w:sz w:val="24"/>
          <w:szCs w:val="24"/>
        </w:rPr>
        <w:t>Theme Impact Analysis</w:t>
      </w:r>
      <w:bookmarkEnd w:id="12"/>
    </w:p>
    <w:p w14:paraId="2CDE0712" w14:textId="77777777" w:rsidR="004902DA" w:rsidRPr="000A07B9" w:rsidRDefault="00A4359C" w:rsidP="000A07B9">
      <w:pPr>
        <w:pStyle w:val="Titlu2"/>
        <w:numPr>
          <w:ilvl w:val="1"/>
          <w:numId w:val="1"/>
        </w:numPr>
        <w:spacing w:line="360" w:lineRule="auto"/>
        <w:jc w:val="both"/>
        <w:rPr>
          <w:rFonts w:ascii="Times New Roman" w:hAnsi="Times New Roman" w:cs="Times New Roman"/>
          <w:b/>
          <w:bCs/>
          <w:color w:val="auto"/>
          <w:sz w:val="24"/>
          <w:szCs w:val="24"/>
        </w:rPr>
      </w:pPr>
      <w:bookmarkStart w:id="13" w:name="_Toc197776716"/>
      <w:r w:rsidRPr="000A07B9">
        <w:rPr>
          <w:rStyle w:val="Robust"/>
          <w:rFonts w:ascii="Times New Roman" w:hAnsi="Times New Roman" w:cs="Times New Roman"/>
          <w:color w:val="auto"/>
          <w:sz w:val="24"/>
          <w:szCs w:val="24"/>
        </w:rPr>
        <w:t>PEST Analysis</w:t>
      </w:r>
      <w:bookmarkEnd w:id="13"/>
    </w:p>
    <w:p w14:paraId="5CC2132E" w14:textId="77777777" w:rsidR="00A07812" w:rsidRPr="000A07B9" w:rsidRDefault="00A4359C" w:rsidP="000A07B9">
      <w:pPr>
        <w:spacing w:line="360" w:lineRule="auto"/>
        <w:jc w:val="both"/>
        <w:rPr>
          <w:rFonts w:ascii="Times New Roman" w:hAnsi="Times New Roman" w:cs="Times New Roman"/>
          <w:b/>
          <w:i/>
          <w:sz w:val="24"/>
          <w:szCs w:val="24"/>
        </w:rPr>
      </w:pPr>
      <w:r w:rsidRPr="000A07B9">
        <w:rPr>
          <w:rFonts w:ascii="Times New Roman" w:hAnsi="Times New Roman" w:cs="Times New Roman"/>
          <w:b/>
          <w:i/>
          <w:sz w:val="24"/>
          <w:szCs w:val="24"/>
        </w:rPr>
        <w:t>Political Factors</w:t>
      </w:r>
    </w:p>
    <w:p w14:paraId="1C66BD28" w14:textId="77777777" w:rsidR="00A07812" w:rsidRPr="000A07B9" w:rsidRDefault="000A07B9" w:rsidP="000A07B9">
      <w:pPr>
        <w:spacing w:line="360" w:lineRule="auto"/>
        <w:ind w:firstLine="720"/>
        <w:jc w:val="both"/>
        <w:rPr>
          <w:rFonts w:ascii="Times New Roman" w:hAnsi="Times New Roman" w:cs="Times New Roman"/>
          <w:sz w:val="24"/>
          <w:szCs w:val="24"/>
        </w:rPr>
      </w:pPr>
      <w:r w:rsidRPr="000A07B9">
        <w:rPr>
          <w:rFonts w:ascii="Times New Roman" w:hAnsi="Times New Roman" w:cs="Times New Roman"/>
          <w:sz w:val="24"/>
          <w:szCs w:val="24"/>
        </w:rPr>
        <w:t xml:space="preserve">Legislations and policies at the national level govern the way UK hotels implement AI and are guided by ethical cooperation among human beings and machines (Skubis et al., 2024). Laws such as the UK GDPR provide that the hotels implement adequate data protection protocols using AI products to store and process customers' information (Yallop et al., 2023). In addition, state-funded initiatives such as "Made Smarter" encourage digitalisation and offer funding support to SME hospitality companies, which in turn supports hotels indirectly in undertaking the transition towards AI-based solutions. </w:t>
      </w:r>
      <w:r w:rsidR="00C102EE" w:rsidRPr="000A07B9">
        <w:rPr>
          <w:rFonts w:ascii="Times New Roman" w:hAnsi="Times New Roman" w:cs="Times New Roman"/>
          <w:color w:val="222222"/>
          <w:sz w:val="24"/>
          <w:szCs w:val="24"/>
          <w:shd w:val="clear" w:color="auto" w:fill="FFFFFF"/>
        </w:rPr>
        <w:t xml:space="preserve">Luo et al. (2024) explain that </w:t>
      </w:r>
      <w:r w:rsidR="00C102EE" w:rsidRPr="000A07B9">
        <w:rPr>
          <w:rFonts w:ascii="Times New Roman" w:hAnsi="Times New Roman" w:cs="Times New Roman"/>
          <w:sz w:val="24"/>
          <w:szCs w:val="24"/>
        </w:rPr>
        <w:t>p</w:t>
      </w:r>
      <w:r w:rsidR="00A4359C" w:rsidRPr="000A07B9">
        <w:rPr>
          <w:rFonts w:ascii="Times New Roman" w:hAnsi="Times New Roman" w:cs="Times New Roman"/>
          <w:sz w:val="24"/>
          <w:szCs w:val="24"/>
        </w:rPr>
        <w:t>olitical stability and tourist-friendly visa policies also ensure a stable demand for UK hospitality services to innovate.</w:t>
      </w:r>
    </w:p>
    <w:p w14:paraId="2C735B29" w14:textId="77777777" w:rsidR="004902DA" w:rsidRPr="00C42FA4" w:rsidRDefault="00A4359C" w:rsidP="00BB13B8">
      <w:pPr>
        <w:spacing w:line="360" w:lineRule="auto"/>
        <w:jc w:val="both"/>
        <w:rPr>
          <w:rFonts w:ascii="Times New Roman" w:hAnsi="Times New Roman" w:cs="Times New Roman"/>
          <w:b/>
          <w:i/>
          <w:sz w:val="24"/>
          <w:szCs w:val="24"/>
        </w:rPr>
      </w:pPr>
      <w:r w:rsidRPr="00C42FA4">
        <w:rPr>
          <w:rFonts w:ascii="Times New Roman" w:hAnsi="Times New Roman" w:cs="Times New Roman"/>
          <w:b/>
          <w:i/>
          <w:sz w:val="24"/>
          <w:szCs w:val="24"/>
        </w:rPr>
        <w:t>Economic Factors</w:t>
      </w:r>
    </w:p>
    <w:p w14:paraId="607CED23" w14:textId="77777777" w:rsidR="00A07812" w:rsidRPr="00C42FA4" w:rsidRDefault="00A4359C" w:rsidP="00CC3FE0">
      <w:pPr>
        <w:spacing w:line="360" w:lineRule="auto"/>
        <w:ind w:firstLine="720"/>
        <w:jc w:val="both"/>
        <w:rPr>
          <w:rFonts w:ascii="Times New Roman" w:hAnsi="Times New Roman" w:cs="Times New Roman"/>
          <w:sz w:val="24"/>
          <w:szCs w:val="24"/>
        </w:rPr>
      </w:pPr>
      <w:r w:rsidRPr="00C42FA4">
        <w:rPr>
          <w:rFonts w:ascii="Times New Roman" w:hAnsi="Times New Roman" w:cs="Times New Roman"/>
          <w:sz w:val="24"/>
          <w:szCs w:val="24"/>
        </w:rPr>
        <w:t>The British hospitality industry has faced increased operating expenses during post-pandemic recovery, rising wages, and inflationary pressures</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Baum et al., 2023</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These financial pressures have prompted hotels to invest in AI-driven systems for check-in kiosks and chatbots to reduce the dependency on human labour</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Gupta and Sharma, 2021</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Automation of routine processes will allow hotels to utilise human personnel for value-added activities like caretaker services and customised guest relations</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Islam and Zhou, 2024</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Implementing AI is thus a cost-reduction strategy and a long-term investment strategy in operational efficiency.</w:t>
      </w:r>
    </w:p>
    <w:p w14:paraId="33A24F3A" w14:textId="77777777" w:rsidR="004902DA" w:rsidRPr="00C42FA4" w:rsidRDefault="00A4359C" w:rsidP="00BB13B8">
      <w:pPr>
        <w:spacing w:line="360" w:lineRule="auto"/>
        <w:jc w:val="both"/>
        <w:rPr>
          <w:rFonts w:ascii="Times New Roman" w:hAnsi="Times New Roman" w:cs="Times New Roman"/>
          <w:b/>
          <w:i/>
          <w:sz w:val="24"/>
          <w:szCs w:val="24"/>
        </w:rPr>
      </w:pPr>
      <w:r w:rsidRPr="00C42FA4">
        <w:rPr>
          <w:rFonts w:ascii="Times New Roman" w:hAnsi="Times New Roman" w:cs="Times New Roman"/>
          <w:b/>
          <w:i/>
          <w:sz w:val="24"/>
          <w:szCs w:val="24"/>
        </w:rPr>
        <w:t>Social Factors</w:t>
      </w:r>
    </w:p>
    <w:p w14:paraId="74C6330B" w14:textId="77777777" w:rsidR="00A07812" w:rsidRPr="00C42FA4" w:rsidRDefault="00A4359C" w:rsidP="00CC3FE0">
      <w:pPr>
        <w:spacing w:line="360" w:lineRule="auto"/>
        <w:ind w:firstLine="720"/>
        <w:jc w:val="both"/>
        <w:rPr>
          <w:rFonts w:ascii="Times New Roman" w:hAnsi="Times New Roman" w:cs="Times New Roman"/>
          <w:sz w:val="24"/>
          <w:szCs w:val="24"/>
        </w:rPr>
      </w:pPr>
      <w:r w:rsidRPr="00C42FA4">
        <w:rPr>
          <w:rFonts w:ascii="Times New Roman" w:hAnsi="Times New Roman" w:cs="Times New Roman"/>
          <w:sz w:val="24"/>
          <w:szCs w:val="24"/>
        </w:rPr>
        <w:t>Hospitality social sentiments toward AI are shifting, with consumers ever more demanding of a smooth digital experience combined with personal human interaction</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Ford and Sturman, 2019</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In hotels in the UK, where robotic luggage carts and bright cabins are used, consumers continue to value human intervention in resolving issues and one-on-one service. Moreover, changing aspirations of younger, tech-savvy tourists and increasingly digitally skilled workers make AI-human collaboration an increasingly realistic reality</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Ranjan and Upadhyay, 2025</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However, job-loss anxieties have necessitated reskilling initiatives to ensure workers remain current in an AI-bolstered environment.</w:t>
      </w:r>
    </w:p>
    <w:p w14:paraId="72A11811" w14:textId="77777777" w:rsidR="004902DA" w:rsidRPr="00C42FA4" w:rsidRDefault="00A4359C" w:rsidP="00BB13B8">
      <w:pPr>
        <w:spacing w:line="360" w:lineRule="auto"/>
        <w:jc w:val="both"/>
        <w:rPr>
          <w:rFonts w:ascii="Times New Roman" w:hAnsi="Times New Roman" w:cs="Times New Roman"/>
          <w:b/>
          <w:i/>
          <w:sz w:val="24"/>
          <w:szCs w:val="24"/>
        </w:rPr>
      </w:pPr>
      <w:r w:rsidRPr="00C42FA4">
        <w:rPr>
          <w:rFonts w:ascii="Times New Roman" w:hAnsi="Times New Roman" w:cs="Times New Roman"/>
          <w:b/>
          <w:i/>
          <w:sz w:val="24"/>
          <w:szCs w:val="24"/>
        </w:rPr>
        <w:t>Technological Factors</w:t>
      </w:r>
    </w:p>
    <w:p w14:paraId="292533BF" w14:textId="77777777" w:rsidR="00062A9B"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Consistent AI, machine learning, and Internet of Things (Iot) technological advancements have driven digital transformation in UK hospitality</w:t>
      </w:r>
      <w:r w:rsidR="00C102EE" w:rsidRPr="00C42FA4">
        <w:rPr>
          <w:rFonts w:ascii="Times New Roman" w:hAnsi="Times New Roman" w:cs="Times New Roman"/>
          <w:sz w:val="24"/>
          <w:szCs w:val="24"/>
        </w:rPr>
        <w:t xml:space="preserve"> (</w:t>
      </w:r>
      <w:r w:rsidR="00C102EE" w:rsidRPr="00C42FA4">
        <w:rPr>
          <w:rFonts w:ascii="Times New Roman" w:hAnsi="Times New Roman" w:cs="Times New Roman"/>
          <w:color w:val="222222"/>
          <w:sz w:val="24"/>
          <w:szCs w:val="24"/>
          <w:shd w:val="clear" w:color="auto" w:fill="FFFFFF"/>
        </w:rPr>
        <w:t>Chundru and Whig, 2025</w:t>
      </w:r>
      <w:r w:rsidR="00C102EE" w:rsidRPr="00C42FA4">
        <w:rPr>
          <w:rFonts w:ascii="Times New Roman" w:hAnsi="Times New Roman" w:cs="Times New Roman"/>
          <w:sz w:val="24"/>
          <w:szCs w:val="24"/>
        </w:rPr>
        <w:t>)</w:t>
      </w:r>
      <w:r w:rsidRPr="00C42FA4">
        <w:rPr>
          <w:rFonts w:ascii="Times New Roman" w:hAnsi="Times New Roman" w:cs="Times New Roman"/>
          <w:sz w:val="24"/>
          <w:szCs w:val="24"/>
        </w:rPr>
        <w:t xml:space="preserve">. AI technology, like a hotel chatbot </w:t>
      </w:r>
      <w:r w:rsidR="004942C0" w:rsidRPr="00C42FA4">
        <w:rPr>
          <w:rFonts w:ascii="Times New Roman" w:hAnsi="Times New Roman" w:cs="Times New Roman"/>
          <w:sz w:val="24"/>
          <w:szCs w:val="24"/>
        </w:rPr>
        <w:t>caretaker</w:t>
      </w:r>
      <w:r w:rsidRPr="00C42FA4">
        <w:rPr>
          <w:rFonts w:ascii="Times New Roman" w:hAnsi="Times New Roman" w:cs="Times New Roman"/>
          <w:sz w:val="24"/>
          <w:szCs w:val="24"/>
        </w:rPr>
        <w:t>, offers 24/7 customised support, reducing waiting times and improving guest satisfaction. Similarly, a mobile app enables remote check-in and room ambience management, highlighting how AI can make the process easier</w:t>
      </w:r>
      <w:r w:rsidR="004942C0" w:rsidRPr="00C42FA4">
        <w:rPr>
          <w:rFonts w:ascii="Times New Roman" w:hAnsi="Times New Roman" w:cs="Times New Roman"/>
          <w:sz w:val="24"/>
          <w:szCs w:val="24"/>
        </w:rPr>
        <w:t xml:space="preserve"> (</w:t>
      </w:r>
      <w:r w:rsidR="004942C0" w:rsidRPr="00C42FA4">
        <w:rPr>
          <w:rFonts w:ascii="Times New Roman" w:hAnsi="Times New Roman" w:cs="Times New Roman"/>
          <w:color w:val="222222"/>
          <w:sz w:val="24"/>
          <w:szCs w:val="24"/>
          <w:shd w:val="clear" w:color="auto" w:fill="FFFFFF"/>
        </w:rPr>
        <w:t>Talukder, 2025</w:t>
      </w:r>
      <w:r w:rsidR="004942C0" w:rsidRPr="00C42FA4">
        <w:rPr>
          <w:rFonts w:ascii="Times New Roman" w:hAnsi="Times New Roman" w:cs="Times New Roman"/>
          <w:sz w:val="24"/>
          <w:szCs w:val="24"/>
        </w:rPr>
        <w:t>)</w:t>
      </w:r>
      <w:r w:rsidRPr="00C42FA4">
        <w:rPr>
          <w:rFonts w:ascii="Times New Roman" w:hAnsi="Times New Roman" w:cs="Times New Roman"/>
          <w:sz w:val="24"/>
          <w:szCs w:val="24"/>
        </w:rPr>
        <w:t>. However, the infrastructure required to support AI adoption, such as good internet connectivity, cybersecurity, and regular software upgrades, is demanding, particularly for smaller or individual hotels</w:t>
      </w:r>
      <w:r w:rsidR="00EB447A" w:rsidRPr="00C42FA4">
        <w:rPr>
          <w:rFonts w:ascii="Times New Roman" w:hAnsi="Times New Roman" w:cs="Times New Roman"/>
          <w:sz w:val="24"/>
          <w:szCs w:val="24"/>
        </w:rPr>
        <w:t xml:space="preserve"> (</w:t>
      </w:r>
      <w:r w:rsidR="00EB447A" w:rsidRPr="00C42FA4">
        <w:rPr>
          <w:rFonts w:ascii="Times New Roman" w:hAnsi="Times New Roman" w:cs="Times New Roman"/>
          <w:color w:val="222222"/>
          <w:sz w:val="24"/>
          <w:szCs w:val="24"/>
          <w:shd w:val="clear" w:color="auto" w:fill="FFFFFF"/>
        </w:rPr>
        <w:t>Yallop et al., 2023</w:t>
      </w:r>
      <w:r w:rsidR="00EB447A" w:rsidRPr="00C42FA4">
        <w:rPr>
          <w:rFonts w:ascii="Times New Roman" w:hAnsi="Times New Roman" w:cs="Times New Roman"/>
          <w:sz w:val="24"/>
          <w:szCs w:val="24"/>
        </w:rPr>
        <w:t>)</w:t>
      </w:r>
      <w:r w:rsidRPr="00C42FA4">
        <w:rPr>
          <w:rFonts w:ascii="Times New Roman" w:hAnsi="Times New Roman" w:cs="Times New Roman"/>
          <w:sz w:val="24"/>
          <w:szCs w:val="24"/>
        </w:rPr>
        <w:t>.</w:t>
      </w:r>
    </w:p>
    <w:p w14:paraId="133EEBB3" w14:textId="77777777" w:rsidR="00062A9B" w:rsidRPr="00C42FA4" w:rsidRDefault="00A4359C" w:rsidP="00BB13B8">
      <w:pPr>
        <w:pStyle w:val="Titlu2"/>
        <w:numPr>
          <w:ilvl w:val="1"/>
          <w:numId w:val="1"/>
        </w:numPr>
        <w:spacing w:line="360" w:lineRule="auto"/>
        <w:jc w:val="both"/>
        <w:rPr>
          <w:rFonts w:ascii="Times New Roman" w:hAnsi="Times New Roman" w:cs="Times New Roman"/>
          <w:b/>
          <w:color w:val="auto"/>
          <w:sz w:val="24"/>
          <w:szCs w:val="24"/>
        </w:rPr>
      </w:pPr>
      <w:bookmarkStart w:id="14" w:name="_Toc197776717"/>
      <w:r w:rsidRPr="00C42FA4">
        <w:rPr>
          <w:rFonts w:ascii="Times New Roman" w:hAnsi="Times New Roman" w:cs="Times New Roman"/>
          <w:b/>
          <w:color w:val="auto"/>
          <w:sz w:val="24"/>
          <w:szCs w:val="24"/>
        </w:rPr>
        <w:t>Critical Examination of Industrial Responses</w:t>
      </w:r>
      <w:bookmarkEnd w:id="14"/>
    </w:p>
    <w:p w14:paraId="6FE4E62D" w14:textId="77777777" w:rsidR="00062A9B"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UK hotel chains have approached the integration of artificial intelligence (AI) differently, seeking a balance between technological advancement and human service delivery</w:t>
      </w:r>
      <w:r w:rsidR="00EB447A" w:rsidRPr="00C42FA4">
        <w:rPr>
          <w:rFonts w:ascii="Times New Roman" w:hAnsi="Times New Roman" w:cs="Times New Roman"/>
          <w:sz w:val="24"/>
          <w:szCs w:val="24"/>
        </w:rPr>
        <w:t xml:space="preserve"> (</w:t>
      </w:r>
      <w:r w:rsidR="00EB447A" w:rsidRPr="00C42FA4">
        <w:rPr>
          <w:rFonts w:ascii="Times New Roman" w:hAnsi="Times New Roman" w:cs="Times New Roman"/>
          <w:color w:val="222222"/>
          <w:sz w:val="24"/>
          <w:szCs w:val="24"/>
          <w:shd w:val="clear" w:color="auto" w:fill="FFFFFF"/>
        </w:rPr>
        <w:t>Skubis et al., 2024</w:t>
      </w:r>
      <w:r w:rsidR="00EB447A" w:rsidRPr="00C42FA4">
        <w:rPr>
          <w:rFonts w:ascii="Times New Roman" w:hAnsi="Times New Roman" w:cs="Times New Roman"/>
          <w:sz w:val="24"/>
          <w:szCs w:val="24"/>
        </w:rPr>
        <w:t>)</w:t>
      </w:r>
      <w:r w:rsidRPr="00C42FA4">
        <w:rPr>
          <w:rFonts w:ascii="Times New Roman" w:hAnsi="Times New Roman" w:cs="Times New Roman"/>
          <w:sz w:val="24"/>
          <w:szCs w:val="24"/>
        </w:rPr>
        <w:t xml:space="preserve">. Premier Inn, the UK's biggest chain of budget hotels, has invested in self-service kiosks and mobile apps to reduce bureaucratic work and ease guests' lives </w:t>
      </w:r>
      <w:r w:rsidR="00EB447A" w:rsidRPr="00C42FA4">
        <w:rPr>
          <w:rFonts w:ascii="Times New Roman" w:hAnsi="Times New Roman" w:cs="Times New Roman"/>
          <w:sz w:val="24"/>
          <w:szCs w:val="24"/>
        </w:rPr>
        <w:t>(</w:t>
      </w:r>
      <w:r w:rsidR="00EB447A" w:rsidRPr="00C42FA4">
        <w:rPr>
          <w:rFonts w:ascii="Times New Roman" w:hAnsi="Times New Roman" w:cs="Times New Roman"/>
          <w:color w:val="222222"/>
          <w:sz w:val="24"/>
          <w:szCs w:val="24"/>
          <w:shd w:val="clear" w:color="auto" w:fill="FFFFFF"/>
        </w:rPr>
        <w:t>Giousmpasoglou and Hua, 2020</w:t>
      </w:r>
      <w:r w:rsidR="00EB447A" w:rsidRPr="00C42FA4">
        <w:rPr>
          <w:rFonts w:ascii="Times New Roman" w:hAnsi="Times New Roman" w:cs="Times New Roman"/>
          <w:sz w:val="24"/>
          <w:szCs w:val="24"/>
        </w:rPr>
        <w:t>)</w:t>
      </w:r>
      <w:r w:rsidRPr="00C42FA4">
        <w:rPr>
          <w:rFonts w:ascii="Times New Roman" w:hAnsi="Times New Roman" w:cs="Times New Roman"/>
          <w:sz w:val="24"/>
          <w:szCs w:val="24"/>
        </w:rPr>
        <w:t>. Although these technologies add efficiency, the brand has human support behind the reception desk to offer inclusivity to less tech-savvy guests.</w:t>
      </w:r>
    </w:p>
    <w:p w14:paraId="3B5F365F" w14:textId="77777777" w:rsidR="001B7CC6"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The Montcalm London Marble Arch five-star luxury hotel has adopted AI to personalise guests' experience using intelligent systems that learn guests' preferences for lighting, temperature, and entertainment</w:t>
      </w:r>
      <w:r w:rsidR="005808D2" w:rsidRPr="00C42FA4">
        <w:rPr>
          <w:rFonts w:ascii="Times New Roman" w:hAnsi="Times New Roman" w:cs="Times New Roman"/>
          <w:sz w:val="24"/>
          <w:szCs w:val="24"/>
        </w:rPr>
        <w:t xml:space="preserve"> (Montcalm, 2025)</w:t>
      </w:r>
      <w:r w:rsidRPr="00C42FA4">
        <w:rPr>
          <w:rFonts w:ascii="Times New Roman" w:hAnsi="Times New Roman" w:cs="Times New Roman"/>
          <w:sz w:val="24"/>
          <w:szCs w:val="24"/>
        </w:rPr>
        <w:t>. Through data analytics, the hotel personalises services before the guest arrives and creates a personalised environment for the guest. While this enhances the satisfaction level of tech-savvy customers, it also introduces ethical concerns of data privacy and excessive reliance on automation for delivering services</w:t>
      </w:r>
      <w:r w:rsidR="005808D2" w:rsidRPr="00C42FA4">
        <w:rPr>
          <w:rFonts w:ascii="Times New Roman" w:hAnsi="Times New Roman" w:cs="Times New Roman"/>
          <w:sz w:val="24"/>
          <w:szCs w:val="24"/>
        </w:rPr>
        <w:t xml:space="preserve"> (</w:t>
      </w:r>
      <w:r w:rsidR="005808D2" w:rsidRPr="00C42FA4">
        <w:rPr>
          <w:rFonts w:ascii="Times New Roman" w:hAnsi="Times New Roman" w:cs="Times New Roman"/>
          <w:color w:val="222222"/>
          <w:sz w:val="24"/>
          <w:szCs w:val="24"/>
          <w:shd w:val="clear" w:color="auto" w:fill="FFFFFF"/>
        </w:rPr>
        <w:t>Baum et al., 2023</w:t>
      </w:r>
      <w:r w:rsidR="005808D2" w:rsidRPr="00C42FA4">
        <w:rPr>
          <w:rFonts w:ascii="Times New Roman" w:hAnsi="Times New Roman" w:cs="Times New Roman"/>
          <w:sz w:val="24"/>
          <w:szCs w:val="24"/>
        </w:rPr>
        <w:t>)</w:t>
      </w:r>
      <w:r w:rsidRPr="00C42FA4">
        <w:rPr>
          <w:rFonts w:ascii="Times New Roman" w:hAnsi="Times New Roman" w:cs="Times New Roman"/>
          <w:sz w:val="24"/>
          <w:szCs w:val="24"/>
        </w:rPr>
        <w:t>. YOTEL, the UK tech-friendly hotel chain, uses robotic bag handlers and automatic check-in procedures</w:t>
      </w:r>
      <w:r w:rsidR="00B67A33" w:rsidRPr="00C42FA4">
        <w:rPr>
          <w:rFonts w:ascii="Times New Roman" w:hAnsi="Times New Roman" w:cs="Times New Roman"/>
          <w:sz w:val="24"/>
          <w:szCs w:val="24"/>
        </w:rPr>
        <w:t>. While trendy among young tourists, the lack of human touch in such interaction might diminish affective bonding so greatly cherished by hospitality, especially by older or foreign tourists in quest of decent service</w:t>
      </w:r>
      <w:r w:rsidR="005808D2" w:rsidRPr="00C42FA4">
        <w:rPr>
          <w:rFonts w:ascii="Times New Roman" w:hAnsi="Times New Roman" w:cs="Times New Roman"/>
          <w:sz w:val="24"/>
          <w:szCs w:val="24"/>
        </w:rPr>
        <w:t xml:space="preserve"> (</w:t>
      </w:r>
      <w:r w:rsidR="005808D2" w:rsidRPr="00C42FA4">
        <w:rPr>
          <w:rFonts w:ascii="Times New Roman" w:hAnsi="Times New Roman" w:cs="Times New Roman"/>
          <w:color w:val="222222"/>
          <w:sz w:val="24"/>
          <w:szCs w:val="24"/>
          <w:shd w:val="clear" w:color="auto" w:fill="FFFFFF"/>
        </w:rPr>
        <w:t>Luo et al., 2022</w:t>
      </w:r>
      <w:r w:rsidR="005808D2" w:rsidRPr="00C42FA4">
        <w:rPr>
          <w:rFonts w:ascii="Times New Roman" w:hAnsi="Times New Roman" w:cs="Times New Roman"/>
          <w:sz w:val="24"/>
          <w:szCs w:val="24"/>
        </w:rPr>
        <w:t>)</w:t>
      </w:r>
      <w:r w:rsidR="00B67A33" w:rsidRPr="00C42FA4">
        <w:rPr>
          <w:rFonts w:ascii="Times New Roman" w:hAnsi="Times New Roman" w:cs="Times New Roman"/>
          <w:sz w:val="24"/>
          <w:szCs w:val="24"/>
        </w:rPr>
        <w:t xml:space="preserve">. In scholarly terms, AI uptake enhances operating performance and cost management at the expense of humanising contact with service. </w:t>
      </w:r>
      <w:r w:rsidRPr="00C42FA4">
        <w:rPr>
          <w:rFonts w:ascii="Times New Roman" w:hAnsi="Times New Roman" w:cs="Times New Roman"/>
          <w:sz w:val="24"/>
          <w:szCs w:val="24"/>
        </w:rPr>
        <w:t>Although AI can handle repetitive tasks, researchers find it lacks emotional intelligence for empathetic guest interaction, especially complaint management or service recovery</w:t>
      </w:r>
      <w:r w:rsidR="005808D2" w:rsidRPr="00C42FA4">
        <w:rPr>
          <w:rFonts w:ascii="Times New Roman" w:hAnsi="Times New Roman" w:cs="Times New Roman"/>
          <w:sz w:val="24"/>
          <w:szCs w:val="24"/>
        </w:rPr>
        <w:t xml:space="preserve"> (</w:t>
      </w:r>
      <w:r w:rsidR="005808D2" w:rsidRPr="00C42FA4">
        <w:rPr>
          <w:rFonts w:ascii="Times New Roman" w:hAnsi="Times New Roman" w:cs="Times New Roman"/>
          <w:color w:val="222222"/>
          <w:sz w:val="24"/>
          <w:szCs w:val="24"/>
          <w:shd w:val="clear" w:color="auto" w:fill="FFFFFF"/>
        </w:rPr>
        <w:t>Fowler et al., 2024</w:t>
      </w:r>
      <w:r w:rsidR="005808D2" w:rsidRPr="00C42FA4">
        <w:rPr>
          <w:rFonts w:ascii="Times New Roman" w:hAnsi="Times New Roman" w:cs="Times New Roman"/>
          <w:sz w:val="24"/>
          <w:szCs w:val="24"/>
        </w:rPr>
        <w:t>)</w:t>
      </w:r>
      <w:r w:rsidRPr="00C42FA4">
        <w:rPr>
          <w:rFonts w:ascii="Times New Roman" w:hAnsi="Times New Roman" w:cs="Times New Roman"/>
          <w:sz w:val="24"/>
          <w:szCs w:val="24"/>
        </w:rPr>
        <w:t xml:space="preserve">. The application of AI in the sector is a move towards extended hospitality, where technology supplements rather than replaces human staff. </w:t>
      </w:r>
    </w:p>
    <w:p w14:paraId="4EB5B540" w14:textId="77777777" w:rsidR="001B7CC6"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15" w:name="_Toc197776718"/>
      <w:r w:rsidRPr="00C42FA4">
        <w:rPr>
          <w:rFonts w:ascii="Times New Roman" w:hAnsi="Times New Roman" w:cs="Times New Roman"/>
          <w:b/>
          <w:color w:val="auto"/>
          <w:sz w:val="24"/>
          <w:szCs w:val="24"/>
        </w:rPr>
        <w:t>Conclusion</w:t>
      </w:r>
      <w:bookmarkEnd w:id="15"/>
    </w:p>
    <w:p w14:paraId="2BF730D1" w14:textId="77777777" w:rsidR="001B7CC6"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In conclusion, the use of artificial intelligence by the hospitality sector in the UK is a paradigm shift towards hotel service provision. AI helps ensure enhanced efficiency, guest personalisation, and cost reduction, while human collaboration continues to be essential in complex service provision. Different hotel brands provide insights on how AI and human abilities can support each other in delivering the best guest experience. However, alignment issues in the workforce, ethics, and steering clear of personal touch need a strategy for future development.</w:t>
      </w:r>
    </w:p>
    <w:p w14:paraId="4518903A" w14:textId="77777777" w:rsidR="001B7CC6"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16" w:name="_Toc197776719"/>
      <w:r w:rsidRPr="00C42FA4">
        <w:rPr>
          <w:rFonts w:ascii="Times New Roman" w:hAnsi="Times New Roman" w:cs="Times New Roman"/>
          <w:b/>
          <w:color w:val="auto"/>
          <w:sz w:val="24"/>
          <w:szCs w:val="24"/>
        </w:rPr>
        <w:t>Recommendations</w:t>
      </w:r>
      <w:bookmarkEnd w:id="16"/>
    </w:p>
    <w:p w14:paraId="5A61D3CA" w14:textId="77777777" w:rsidR="001B7CC6"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Based on studies into the deployment of AI and human-human collaboration in UK hotels, some suggestions can guide future directions to achieve maximum operational productivity as well as customer satisfaction:</w:t>
      </w:r>
    </w:p>
    <w:p w14:paraId="7606DA99" w14:textId="77777777" w:rsidR="001B7CC6" w:rsidRPr="00C42FA4" w:rsidRDefault="00A4359C" w:rsidP="00BB13B8">
      <w:pPr>
        <w:pStyle w:val="Listparagraf"/>
        <w:numPr>
          <w:ilvl w:val="0"/>
          <w:numId w:val="2"/>
        </w:numPr>
        <w:spacing w:line="360" w:lineRule="auto"/>
        <w:jc w:val="both"/>
        <w:rPr>
          <w:rFonts w:ascii="Times New Roman" w:hAnsi="Times New Roman" w:cs="Times New Roman"/>
          <w:b/>
          <w:sz w:val="24"/>
          <w:szCs w:val="24"/>
        </w:rPr>
      </w:pPr>
      <w:r w:rsidRPr="00C42FA4">
        <w:rPr>
          <w:rStyle w:val="Robust"/>
          <w:rFonts w:ascii="Times New Roman" w:hAnsi="Times New Roman" w:cs="Times New Roman"/>
          <w:bCs w:val="0"/>
          <w:sz w:val="24"/>
          <w:szCs w:val="24"/>
        </w:rPr>
        <w:t>Focus on Staff Reskilling and Upskilling</w:t>
      </w:r>
    </w:p>
    <w:p w14:paraId="7FFD2733" w14:textId="77777777" w:rsidR="00062A9B"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Since the hospitality industry continues to evolve with the increasing influence of AI, hotels must invest in upskilling and reskilling human resources</w:t>
      </w:r>
      <w:r w:rsidR="005808D2" w:rsidRPr="00C42FA4">
        <w:rPr>
          <w:rFonts w:ascii="Times New Roman" w:hAnsi="Times New Roman" w:cs="Times New Roman"/>
          <w:sz w:val="24"/>
          <w:szCs w:val="24"/>
        </w:rPr>
        <w:t xml:space="preserve"> (</w:t>
      </w:r>
      <w:r w:rsidR="005808D2" w:rsidRPr="00C42FA4">
        <w:rPr>
          <w:rFonts w:ascii="Times New Roman" w:hAnsi="Times New Roman" w:cs="Times New Roman"/>
          <w:color w:val="222222"/>
          <w:sz w:val="24"/>
          <w:szCs w:val="24"/>
          <w:shd w:val="clear" w:color="auto" w:fill="FFFFFF"/>
        </w:rPr>
        <w:t>Ercik and Kardaş, 2024</w:t>
      </w:r>
      <w:r w:rsidR="005808D2" w:rsidRPr="00C42FA4">
        <w:rPr>
          <w:rFonts w:ascii="Times New Roman" w:hAnsi="Times New Roman" w:cs="Times New Roman"/>
          <w:sz w:val="24"/>
          <w:szCs w:val="24"/>
        </w:rPr>
        <w:t>)</w:t>
      </w:r>
      <w:r w:rsidRPr="00C42FA4">
        <w:rPr>
          <w:rFonts w:ascii="Times New Roman" w:hAnsi="Times New Roman" w:cs="Times New Roman"/>
          <w:sz w:val="24"/>
          <w:szCs w:val="24"/>
        </w:rPr>
        <w:t xml:space="preserve">. While AI can handle repetitive tasks, it will not replace the need for human interaction, in which empathy and emotional intelligence are required. </w:t>
      </w:r>
      <w:r w:rsidR="00A059EA" w:rsidRPr="00C42FA4">
        <w:rPr>
          <w:rFonts w:ascii="Times New Roman" w:hAnsi="Times New Roman" w:cs="Times New Roman"/>
          <w:color w:val="222222"/>
          <w:sz w:val="24"/>
          <w:szCs w:val="24"/>
          <w:shd w:val="clear" w:color="auto" w:fill="FFFFFF"/>
        </w:rPr>
        <w:t xml:space="preserve">Giousmpasoglou and Hua (2020) explain that </w:t>
      </w:r>
      <w:r w:rsidR="00A059EA" w:rsidRPr="00C42FA4">
        <w:rPr>
          <w:rFonts w:ascii="Times New Roman" w:hAnsi="Times New Roman" w:cs="Times New Roman"/>
          <w:sz w:val="24"/>
          <w:szCs w:val="24"/>
        </w:rPr>
        <w:t>t</w:t>
      </w:r>
      <w:r w:rsidRPr="00C42FA4">
        <w:rPr>
          <w:rFonts w:ascii="Times New Roman" w:hAnsi="Times New Roman" w:cs="Times New Roman"/>
          <w:sz w:val="24"/>
          <w:szCs w:val="24"/>
        </w:rPr>
        <w:t>hrough ongoing training in new technologies, guest service skills, and data analysis, hotels can prepare their staff to learn how to cope with the new environment and ensure that human capabilities complement AI development. This will improve job satisfaction and increase staff retention.</w:t>
      </w:r>
    </w:p>
    <w:p w14:paraId="2DD5C6E4" w14:textId="77777777" w:rsidR="00B32980" w:rsidRPr="00C42FA4" w:rsidRDefault="00A4359C" w:rsidP="00BB13B8">
      <w:pPr>
        <w:pStyle w:val="Listparagraf"/>
        <w:numPr>
          <w:ilvl w:val="0"/>
          <w:numId w:val="2"/>
        </w:numPr>
        <w:spacing w:line="360" w:lineRule="auto"/>
        <w:jc w:val="both"/>
        <w:rPr>
          <w:rStyle w:val="Robust"/>
          <w:rFonts w:ascii="Times New Roman" w:hAnsi="Times New Roman" w:cs="Times New Roman"/>
          <w:b w:val="0"/>
          <w:bCs w:val="0"/>
          <w:sz w:val="24"/>
          <w:szCs w:val="24"/>
        </w:rPr>
      </w:pPr>
      <w:r w:rsidRPr="00C42FA4">
        <w:rPr>
          <w:rStyle w:val="Robust"/>
          <w:rFonts w:ascii="Times New Roman" w:hAnsi="Times New Roman" w:cs="Times New Roman"/>
          <w:bCs w:val="0"/>
          <w:sz w:val="24"/>
          <w:szCs w:val="24"/>
        </w:rPr>
        <w:t>Ensure Ethical AI Implementation and Data Privacy Protection</w:t>
      </w:r>
    </w:p>
    <w:p w14:paraId="7D3BD9F0" w14:textId="77777777" w:rsidR="005515B3"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AI application in hospitality also typically takes the shape of gathering and processing guests' data, raising enormous concerns regarding data protection and privacy</w:t>
      </w:r>
      <w:r w:rsidR="00A059EA" w:rsidRPr="00C42FA4">
        <w:rPr>
          <w:rFonts w:ascii="Times New Roman" w:hAnsi="Times New Roman" w:cs="Times New Roman"/>
          <w:sz w:val="24"/>
          <w:szCs w:val="24"/>
        </w:rPr>
        <w:t xml:space="preserve"> (</w:t>
      </w:r>
      <w:r w:rsidR="00A059EA" w:rsidRPr="00C42FA4">
        <w:rPr>
          <w:rFonts w:ascii="Times New Roman" w:hAnsi="Times New Roman" w:cs="Times New Roman"/>
          <w:color w:val="222222"/>
          <w:sz w:val="24"/>
          <w:szCs w:val="24"/>
          <w:shd w:val="clear" w:color="auto" w:fill="FFFFFF"/>
        </w:rPr>
        <w:t>Yallop et al., 2023</w:t>
      </w:r>
      <w:r w:rsidR="00A059EA" w:rsidRPr="00C42FA4">
        <w:rPr>
          <w:rFonts w:ascii="Times New Roman" w:hAnsi="Times New Roman" w:cs="Times New Roman"/>
          <w:sz w:val="24"/>
          <w:szCs w:val="24"/>
        </w:rPr>
        <w:t>)</w:t>
      </w:r>
      <w:r w:rsidRPr="00C42FA4">
        <w:rPr>
          <w:rFonts w:ascii="Times New Roman" w:hAnsi="Times New Roman" w:cs="Times New Roman"/>
          <w:sz w:val="24"/>
          <w:szCs w:val="24"/>
        </w:rPr>
        <w:t>. It is the responsibility of the hotels to implement AI technologies that fit in flawlessly with data protection laws such as GDPR and exercise precaution while collecting guests' information, as well as provide transparency of why, what, and when data are collected</w:t>
      </w:r>
      <w:r w:rsidR="00A059EA" w:rsidRPr="00C42FA4">
        <w:rPr>
          <w:rFonts w:ascii="Times New Roman" w:hAnsi="Times New Roman" w:cs="Times New Roman"/>
          <w:sz w:val="24"/>
          <w:szCs w:val="24"/>
        </w:rPr>
        <w:t xml:space="preserve"> (</w:t>
      </w:r>
      <w:r w:rsidR="00A059EA" w:rsidRPr="00C42FA4">
        <w:rPr>
          <w:rFonts w:ascii="Times New Roman" w:hAnsi="Times New Roman" w:cs="Times New Roman"/>
          <w:color w:val="222222"/>
          <w:sz w:val="24"/>
          <w:szCs w:val="24"/>
          <w:shd w:val="clear" w:color="auto" w:fill="FFFFFF"/>
        </w:rPr>
        <w:t>Avula and Sithole, 2024</w:t>
      </w:r>
      <w:r w:rsidR="00A059EA" w:rsidRPr="00C42FA4">
        <w:rPr>
          <w:rFonts w:ascii="Times New Roman" w:hAnsi="Times New Roman" w:cs="Times New Roman"/>
          <w:sz w:val="24"/>
          <w:szCs w:val="24"/>
        </w:rPr>
        <w:t>)</w:t>
      </w:r>
      <w:r w:rsidRPr="00C42FA4">
        <w:rPr>
          <w:rFonts w:ascii="Times New Roman" w:hAnsi="Times New Roman" w:cs="Times New Roman"/>
          <w:sz w:val="24"/>
          <w:szCs w:val="24"/>
        </w:rPr>
        <w:t>. Apart from this, hotels need to establish strong cybersecurity solutions to protect sensitive data and make the guests feel sure that they respect their privacy, hence building greater trust and loyalty.</w:t>
      </w:r>
    </w:p>
    <w:p w14:paraId="7C24C678" w14:textId="77777777" w:rsidR="005515B3" w:rsidRPr="00C42FA4" w:rsidRDefault="00A4359C" w:rsidP="00BB13B8">
      <w:pPr>
        <w:pStyle w:val="Listparagraf"/>
        <w:numPr>
          <w:ilvl w:val="0"/>
          <w:numId w:val="2"/>
        </w:numPr>
        <w:spacing w:line="360" w:lineRule="auto"/>
        <w:jc w:val="both"/>
        <w:rPr>
          <w:rFonts w:ascii="Times New Roman" w:hAnsi="Times New Roman" w:cs="Times New Roman"/>
          <w:b/>
          <w:sz w:val="24"/>
          <w:szCs w:val="24"/>
        </w:rPr>
      </w:pPr>
      <w:r w:rsidRPr="00C42FA4">
        <w:rPr>
          <w:rStyle w:val="Robust"/>
          <w:rFonts w:ascii="Times New Roman" w:hAnsi="Times New Roman" w:cs="Times New Roman"/>
          <w:bCs w:val="0"/>
          <w:sz w:val="24"/>
          <w:szCs w:val="24"/>
        </w:rPr>
        <w:t>Enhance Personalisation of AI-Driven Services</w:t>
      </w:r>
    </w:p>
    <w:p w14:paraId="29DED438" w14:textId="77777777" w:rsidR="005515B3"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AI can significantly enhance guest experiences by offering customised experiences. AI should improve understandings and anticipations of guest preferences, such as room temperature, lighting, or entertainment options, and offer tailored experiences</w:t>
      </w:r>
      <w:r w:rsidR="00A059EA" w:rsidRPr="00C42FA4">
        <w:rPr>
          <w:rFonts w:ascii="Times New Roman" w:hAnsi="Times New Roman" w:cs="Times New Roman"/>
          <w:sz w:val="24"/>
          <w:szCs w:val="24"/>
        </w:rPr>
        <w:t xml:space="preserve"> (</w:t>
      </w:r>
      <w:r w:rsidR="00A059EA" w:rsidRPr="00C42FA4">
        <w:rPr>
          <w:rFonts w:ascii="Times New Roman" w:hAnsi="Times New Roman" w:cs="Times New Roman"/>
          <w:color w:val="222222"/>
          <w:sz w:val="24"/>
          <w:szCs w:val="24"/>
          <w:shd w:val="clear" w:color="auto" w:fill="FFFFFF"/>
        </w:rPr>
        <w:t>Das, 2023</w:t>
      </w:r>
      <w:r w:rsidR="00A059EA" w:rsidRPr="00C42FA4">
        <w:rPr>
          <w:rFonts w:ascii="Times New Roman" w:hAnsi="Times New Roman" w:cs="Times New Roman"/>
          <w:sz w:val="24"/>
          <w:szCs w:val="24"/>
        </w:rPr>
        <w:t>)</w:t>
      </w:r>
      <w:r w:rsidRPr="00C42FA4">
        <w:rPr>
          <w:rFonts w:ascii="Times New Roman" w:hAnsi="Times New Roman" w:cs="Times New Roman"/>
          <w:sz w:val="24"/>
          <w:szCs w:val="24"/>
        </w:rPr>
        <w:t xml:space="preserve">. Based on previous guest data, AI can also recommend services, activities, or amenities </w:t>
      </w:r>
      <w:r w:rsidR="00A059EA" w:rsidRPr="00C42FA4">
        <w:rPr>
          <w:rFonts w:ascii="Times New Roman" w:hAnsi="Times New Roman" w:cs="Times New Roman"/>
          <w:sz w:val="24"/>
          <w:szCs w:val="24"/>
        </w:rPr>
        <w:t>(</w:t>
      </w:r>
      <w:r w:rsidR="00A059EA" w:rsidRPr="00C42FA4">
        <w:rPr>
          <w:rFonts w:ascii="Times New Roman" w:hAnsi="Times New Roman" w:cs="Times New Roman"/>
          <w:color w:val="222222"/>
          <w:sz w:val="24"/>
          <w:szCs w:val="24"/>
          <w:shd w:val="clear" w:color="auto" w:fill="FFFFFF"/>
        </w:rPr>
        <w:t>Baum et al., 2023</w:t>
      </w:r>
      <w:r w:rsidR="00A059EA" w:rsidRPr="00C42FA4">
        <w:rPr>
          <w:rFonts w:ascii="Times New Roman" w:hAnsi="Times New Roman" w:cs="Times New Roman"/>
          <w:sz w:val="24"/>
          <w:szCs w:val="24"/>
        </w:rPr>
        <w:t>)</w:t>
      </w:r>
      <w:r w:rsidRPr="00C42FA4">
        <w:rPr>
          <w:rFonts w:ascii="Times New Roman" w:hAnsi="Times New Roman" w:cs="Times New Roman"/>
          <w:sz w:val="24"/>
          <w:szCs w:val="24"/>
        </w:rPr>
        <w:t>. However, the systems must be designed to confer convenience and augment the human element, so that technology complements interpersonal interaction rather than replaces it.</w:t>
      </w:r>
    </w:p>
    <w:p w14:paraId="64802E1A" w14:textId="77777777" w:rsidR="005515B3" w:rsidRPr="00C42FA4" w:rsidRDefault="00A4359C" w:rsidP="00BB13B8">
      <w:pPr>
        <w:pStyle w:val="Frspaiere"/>
        <w:numPr>
          <w:ilvl w:val="0"/>
          <w:numId w:val="2"/>
        </w:numPr>
        <w:spacing w:line="360" w:lineRule="auto"/>
        <w:jc w:val="both"/>
        <w:rPr>
          <w:rFonts w:ascii="Times New Roman" w:hAnsi="Times New Roman" w:cs="Times New Roman"/>
          <w:b/>
          <w:sz w:val="24"/>
          <w:szCs w:val="24"/>
        </w:rPr>
      </w:pPr>
      <w:r w:rsidRPr="00C42FA4">
        <w:rPr>
          <w:rStyle w:val="Robust"/>
          <w:rFonts w:ascii="Times New Roman" w:hAnsi="Times New Roman" w:cs="Times New Roman"/>
          <w:bCs w:val="0"/>
          <w:sz w:val="24"/>
          <w:szCs w:val="24"/>
        </w:rPr>
        <w:t>Maintain a Balance between Automation and Human Interaction</w:t>
      </w:r>
    </w:p>
    <w:p w14:paraId="24757968" w14:textId="77777777" w:rsidR="005515B3" w:rsidRPr="00C42FA4" w:rsidRDefault="00A4359C" w:rsidP="00CC3FE0">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While AI offers several operational advantages, the hospitality industry is based on interpersonal contact. Hotels need to find a point where AI is used for ordinary processes such as check-in/check-out or ordering room service, allowing human personnel to attend to areas requiring empathy, creativity, and emotional intelligence</w:t>
      </w:r>
      <w:r w:rsidR="00A059EA" w:rsidRPr="00C42FA4">
        <w:rPr>
          <w:rFonts w:ascii="Times New Roman" w:hAnsi="Times New Roman" w:cs="Times New Roman"/>
          <w:sz w:val="24"/>
          <w:szCs w:val="24"/>
        </w:rPr>
        <w:t xml:space="preserve"> (</w:t>
      </w:r>
      <w:r w:rsidR="00A059EA" w:rsidRPr="00C42FA4">
        <w:rPr>
          <w:rFonts w:ascii="Times New Roman" w:hAnsi="Times New Roman" w:cs="Times New Roman"/>
          <w:color w:val="222222"/>
          <w:sz w:val="24"/>
          <w:szCs w:val="24"/>
          <w:shd w:val="clear" w:color="auto" w:fill="FFFFFF"/>
        </w:rPr>
        <w:t>Kwong et al., 2024</w:t>
      </w:r>
      <w:r w:rsidR="00A059EA" w:rsidRPr="00C42FA4">
        <w:rPr>
          <w:rFonts w:ascii="Times New Roman" w:hAnsi="Times New Roman" w:cs="Times New Roman"/>
          <w:sz w:val="24"/>
          <w:szCs w:val="24"/>
        </w:rPr>
        <w:t>)</w:t>
      </w:r>
      <w:r w:rsidRPr="00C42FA4">
        <w:rPr>
          <w:rFonts w:ascii="Times New Roman" w:hAnsi="Times New Roman" w:cs="Times New Roman"/>
          <w:sz w:val="24"/>
          <w:szCs w:val="24"/>
        </w:rPr>
        <w:t>. In this way, customers can enjoy the efficiency and convenience of AI without sacrificing the warmth and individuality that are integral to hospitality.</w:t>
      </w:r>
    </w:p>
    <w:p w14:paraId="49BF5C14" w14:textId="77777777" w:rsidR="00B32980" w:rsidRPr="00C42FA4" w:rsidRDefault="00A4359C" w:rsidP="00BB13B8">
      <w:pPr>
        <w:pStyle w:val="Frspaiere"/>
        <w:numPr>
          <w:ilvl w:val="0"/>
          <w:numId w:val="2"/>
        </w:numPr>
        <w:spacing w:line="360" w:lineRule="auto"/>
        <w:jc w:val="both"/>
        <w:rPr>
          <w:rStyle w:val="Robust"/>
          <w:rFonts w:ascii="Times New Roman" w:hAnsi="Times New Roman" w:cs="Times New Roman"/>
          <w:bCs w:val="0"/>
          <w:sz w:val="24"/>
          <w:szCs w:val="24"/>
        </w:rPr>
      </w:pPr>
      <w:r w:rsidRPr="00C42FA4">
        <w:rPr>
          <w:rStyle w:val="Robust"/>
          <w:rFonts w:ascii="Times New Roman" w:hAnsi="Times New Roman" w:cs="Times New Roman"/>
          <w:bCs w:val="0"/>
          <w:sz w:val="24"/>
          <w:szCs w:val="24"/>
        </w:rPr>
        <w:t>Continuously Evaluate AI Impact and Guest Satisfaction</w:t>
      </w:r>
    </w:p>
    <w:p w14:paraId="4D3C482D" w14:textId="77777777" w:rsidR="000A07B9" w:rsidRPr="000A07B9" w:rsidRDefault="00A4359C" w:rsidP="000A07B9">
      <w:pPr>
        <w:spacing w:line="360" w:lineRule="auto"/>
        <w:ind w:firstLine="360"/>
        <w:jc w:val="both"/>
        <w:rPr>
          <w:rFonts w:ascii="Times New Roman" w:hAnsi="Times New Roman" w:cs="Times New Roman"/>
          <w:sz w:val="24"/>
          <w:szCs w:val="24"/>
        </w:rPr>
      </w:pPr>
      <w:r w:rsidRPr="00C42FA4">
        <w:rPr>
          <w:rFonts w:ascii="Times New Roman" w:hAnsi="Times New Roman" w:cs="Times New Roman"/>
          <w:sz w:val="24"/>
          <w:szCs w:val="24"/>
        </w:rPr>
        <w:t xml:space="preserve">As artificial intelligence is increasingly being integrated into the operations of hotels, monitoring and evaluating the performance of AI is something that must be done constantly. Hotels are recommended to gain regular feedback from guests and staff to analyse the degree to which AI affects guest satisfaction, operational efficiency, </w:t>
      </w:r>
      <w:r w:rsidRPr="000A07B9">
        <w:rPr>
          <w:rFonts w:ascii="Times New Roman" w:hAnsi="Times New Roman" w:cs="Times New Roman"/>
          <w:sz w:val="24"/>
          <w:szCs w:val="24"/>
        </w:rPr>
        <w:t>and employee morale</w:t>
      </w:r>
      <w:r w:rsidR="00A059EA" w:rsidRPr="000A07B9">
        <w:rPr>
          <w:rFonts w:ascii="Times New Roman" w:hAnsi="Times New Roman" w:cs="Times New Roman"/>
          <w:sz w:val="24"/>
          <w:szCs w:val="24"/>
        </w:rPr>
        <w:t xml:space="preserve"> (</w:t>
      </w:r>
      <w:r w:rsidR="00A059EA" w:rsidRPr="000A07B9">
        <w:rPr>
          <w:rFonts w:ascii="Times New Roman" w:hAnsi="Times New Roman" w:cs="Times New Roman"/>
          <w:color w:val="222222"/>
          <w:sz w:val="24"/>
          <w:szCs w:val="24"/>
          <w:shd w:val="clear" w:color="auto" w:fill="FFFFFF"/>
        </w:rPr>
        <w:t>Islam and Zhou, 2024</w:t>
      </w:r>
      <w:r w:rsidR="00A059EA" w:rsidRPr="000A07B9">
        <w:rPr>
          <w:rFonts w:ascii="Times New Roman" w:hAnsi="Times New Roman" w:cs="Times New Roman"/>
          <w:sz w:val="24"/>
          <w:szCs w:val="24"/>
        </w:rPr>
        <w:t>)</w:t>
      </w:r>
      <w:r w:rsidRPr="000A07B9">
        <w:rPr>
          <w:rFonts w:ascii="Times New Roman" w:hAnsi="Times New Roman" w:cs="Times New Roman"/>
          <w:sz w:val="24"/>
          <w:szCs w:val="24"/>
        </w:rPr>
        <w:t xml:space="preserve">. </w:t>
      </w:r>
      <w:r w:rsidR="000A07B9" w:rsidRPr="000A07B9">
        <w:rPr>
          <w:rFonts w:ascii="Times New Roman" w:hAnsi="Times New Roman" w:cs="Times New Roman"/>
          <w:sz w:val="24"/>
          <w:szCs w:val="24"/>
        </w:rPr>
        <w:t>With such feedback, hotels will be able to identify areas where they can improve in the use of AI and make AI more applicable to customer needs (Fenwick et al., 2024). Periodic checks will help hotels adjust to future trends and reconverge AI plans so that they remain competitive.</w:t>
      </w:r>
    </w:p>
    <w:p w14:paraId="1CA9C92E" w14:textId="77777777" w:rsidR="00ED56E5" w:rsidRPr="00C42FA4" w:rsidRDefault="00A4359C" w:rsidP="00BB13B8">
      <w:pPr>
        <w:spacing w:line="360" w:lineRule="auto"/>
        <w:jc w:val="both"/>
        <w:rPr>
          <w:rFonts w:ascii="Times New Roman" w:eastAsiaTheme="majorEastAsia" w:hAnsi="Times New Roman" w:cs="Times New Roman"/>
          <w:b/>
          <w:sz w:val="24"/>
          <w:szCs w:val="24"/>
        </w:rPr>
      </w:pPr>
      <w:r w:rsidRPr="00C42FA4">
        <w:rPr>
          <w:rFonts w:ascii="Times New Roman" w:hAnsi="Times New Roman" w:cs="Times New Roman"/>
          <w:b/>
          <w:sz w:val="24"/>
          <w:szCs w:val="24"/>
        </w:rPr>
        <w:br w:type="page"/>
      </w:r>
    </w:p>
    <w:p w14:paraId="3897B397" w14:textId="77777777" w:rsidR="002A0945" w:rsidRPr="00C42FA4" w:rsidRDefault="00A4359C" w:rsidP="00BB13B8">
      <w:pPr>
        <w:pStyle w:val="Titlu1"/>
        <w:numPr>
          <w:ilvl w:val="0"/>
          <w:numId w:val="1"/>
        </w:numPr>
        <w:spacing w:line="360" w:lineRule="auto"/>
        <w:jc w:val="both"/>
        <w:rPr>
          <w:rFonts w:ascii="Times New Roman" w:hAnsi="Times New Roman" w:cs="Times New Roman"/>
          <w:b/>
          <w:color w:val="auto"/>
          <w:sz w:val="24"/>
          <w:szCs w:val="24"/>
        </w:rPr>
      </w:pPr>
      <w:bookmarkStart w:id="17" w:name="_Toc197776720"/>
      <w:r w:rsidRPr="00C42FA4">
        <w:rPr>
          <w:rFonts w:ascii="Times New Roman" w:hAnsi="Times New Roman" w:cs="Times New Roman"/>
          <w:b/>
          <w:color w:val="auto"/>
          <w:sz w:val="24"/>
          <w:szCs w:val="24"/>
        </w:rPr>
        <w:t>References</w:t>
      </w:r>
      <w:bookmarkEnd w:id="17"/>
    </w:p>
    <w:p w14:paraId="2ED18571"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Avula, M., and Sithole, T. (2024). Artificial Intelligence's Potential to Improve Operational Efficiency and Customer Experience in the Hospitality and Tourism Sectors. In </w:t>
      </w:r>
      <w:r w:rsidRPr="009E7879">
        <w:rPr>
          <w:rFonts w:ascii="Times New Roman" w:hAnsi="Times New Roman" w:cs="Times New Roman"/>
          <w:i/>
          <w:iCs/>
          <w:color w:val="222222"/>
          <w:sz w:val="24"/>
          <w:szCs w:val="24"/>
          <w:shd w:val="clear" w:color="auto" w:fill="FFFFFF"/>
        </w:rPr>
        <w:t>Impact of AI and Tech-Driven Solutions in Hospitality and Tourism</w:t>
      </w:r>
      <w:r w:rsidRPr="009E7879">
        <w:rPr>
          <w:rFonts w:ascii="Times New Roman" w:hAnsi="Times New Roman" w:cs="Times New Roman"/>
          <w:color w:val="222222"/>
          <w:sz w:val="24"/>
          <w:szCs w:val="24"/>
          <w:shd w:val="clear" w:color="auto" w:fill="FFFFFF"/>
        </w:rPr>
        <w:t> (pp. 351-382). IGI Global.</w:t>
      </w:r>
    </w:p>
    <w:p w14:paraId="36F914DF"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 xml:space="preserve">Bano, N., and Siddiqui, S. (2024). Consumers' intention towards using smart technologies in tourism and hospitality (T&amp;H) industry: a deeper insight into the integration of TAM, TPB and trust. </w:t>
      </w:r>
      <w:r w:rsidRPr="009E7879">
        <w:rPr>
          <w:rFonts w:ascii="Times New Roman" w:hAnsi="Times New Roman" w:cs="Times New Roman"/>
          <w:i/>
          <w:iCs/>
          <w:color w:val="222222"/>
          <w:sz w:val="24"/>
          <w:szCs w:val="24"/>
          <w:shd w:val="clear" w:color="auto" w:fill="FFFFFF"/>
        </w:rPr>
        <w:t>Journal of Hospitality and Tourism Insights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7</w:t>
      </w:r>
      <w:r w:rsidRPr="009E7879">
        <w:rPr>
          <w:rFonts w:ascii="Times New Roman" w:hAnsi="Times New Roman" w:cs="Times New Roman"/>
          <w:color w:val="222222"/>
          <w:sz w:val="24"/>
          <w:szCs w:val="24"/>
          <w:shd w:val="clear" w:color="auto" w:fill="FFFFFF"/>
        </w:rPr>
        <w:t>(3), 1412-1434.</w:t>
      </w:r>
    </w:p>
    <w:p w14:paraId="0CA27A2B"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Batabyal, D., and Das, D. K. (Eds.). (2019). </w:t>
      </w:r>
      <w:r w:rsidRPr="009E7879">
        <w:rPr>
          <w:rFonts w:ascii="Times New Roman" w:hAnsi="Times New Roman" w:cs="Times New Roman"/>
          <w:i/>
          <w:iCs/>
          <w:color w:val="222222"/>
          <w:sz w:val="24"/>
          <w:szCs w:val="24"/>
          <w:shd w:val="clear" w:color="auto" w:fill="FFFFFF"/>
        </w:rPr>
        <w:t>Global Trends, Practices, and Challenges in Contemporary Tourism and Hospitality Management</w:t>
      </w:r>
      <w:r w:rsidRPr="009E7879">
        <w:rPr>
          <w:rFonts w:ascii="Times New Roman" w:hAnsi="Times New Roman" w:cs="Times New Roman"/>
          <w:color w:val="222222"/>
          <w:sz w:val="24"/>
          <w:szCs w:val="24"/>
          <w:shd w:val="clear" w:color="auto" w:fill="FFFFFF"/>
        </w:rPr>
        <w:t>. IGI Global.</w:t>
      </w:r>
    </w:p>
    <w:p w14:paraId="50357E37"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Baum, T., Rubio, J. C., Congreve, E., Alberti, G., Clifton, N., Guthrie, J. and Simpson, B. (2023). ReWAGE Evidence Paper: Work, wages and employment in the UK’s hospitality sector.</w:t>
      </w:r>
    </w:p>
    <w:p w14:paraId="2F37DF78"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Bounatirou, M., and Lim, A. (2020). A case study on the impact of artificial intelligence on a hospitality company. In </w:t>
      </w:r>
      <w:r w:rsidRPr="009E7879">
        <w:rPr>
          <w:rFonts w:ascii="Times New Roman" w:hAnsi="Times New Roman" w:cs="Times New Roman"/>
          <w:i/>
          <w:iCs/>
          <w:color w:val="222222"/>
          <w:sz w:val="24"/>
          <w:szCs w:val="24"/>
          <w:shd w:val="clear" w:color="auto" w:fill="FFFFFF"/>
        </w:rPr>
        <w:t>Sustainable Hospitality Management: Designing Meaningful Encounters With Talent and Technology</w:t>
      </w:r>
      <w:r w:rsidRPr="009E7879">
        <w:rPr>
          <w:rFonts w:ascii="Times New Roman" w:hAnsi="Times New Roman" w:cs="Times New Roman"/>
          <w:color w:val="222222"/>
          <w:sz w:val="24"/>
          <w:szCs w:val="24"/>
          <w:shd w:val="clear" w:color="auto" w:fill="FFFFFF"/>
        </w:rPr>
        <w:t> (pp. 179-187). Emerald Publishing Limited.</w:t>
      </w:r>
    </w:p>
    <w:p w14:paraId="0D84D01E"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Chundru, S., and Whig, P. (2025). Future of Emotional Intelligence in Technology: Trends and Innovations. In </w:t>
      </w:r>
      <w:r w:rsidRPr="009E7879">
        <w:rPr>
          <w:rFonts w:ascii="Times New Roman" w:hAnsi="Times New Roman" w:cs="Times New Roman"/>
          <w:i/>
          <w:iCs/>
          <w:color w:val="222222"/>
          <w:sz w:val="24"/>
          <w:szCs w:val="24"/>
          <w:shd w:val="clear" w:color="auto" w:fill="FFFFFF"/>
        </w:rPr>
        <w:t>Humanizing Technology With Emotional Intelligence</w:t>
      </w:r>
      <w:r w:rsidRPr="009E7879">
        <w:rPr>
          <w:rFonts w:ascii="Times New Roman" w:hAnsi="Times New Roman" w:cs="Times New Roman"/>
          <w:color w:val="222222"/>
          <w:sz w:val="24"/>
          <w:szCs w:val="24"/>
          <w:shd w:val="clear" w:color="auto" w:fill="FFFFFF"/>
        </w:rPr>
        <w:t> (pp. 457-468). IGI Global Scientific Publishing.</w:t>
      </w:r>
    </w:p>
    <w:p w14:paraId="3B30DA5A"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Cooper, C., and Hall, C. M. (2022). Contemporary tourism: An international approach.</w:t>
      </w:r>
    </w:p>
    <w:p w14:paraId="5C358529"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Costa, V., and Costa, C. (2022). Challenges in Times of Crisis and Pandemics in the Hospitality Industry: A Systematic Literature Review. </w:t>
      </w:r>
      <w:r w:rsidRPr="009E7879">
        <w:rPr>
          <w:rFonts w:ascii="Times New Roman" w:hAnsi="Times New Roman" w:cs="Times New Roman"/>
          <w:i/>
          <w:iCs/>
          <w:color w:val="222222"/>
          <w:sz w:val="24"/>
          <w:szCs w:val="24"/>
          <w:shd w:val="clear" w:color="auto" w:fill="FFFFFF"/>
        </w:rPr>
        <w:t>Sustainability and Competitiveness in the Hospitality Industry</w:t>
      </w:r>
      <w:r w:rsidRPr="009E7879">
        <w:rPr>
          <w:rFonts w:ascii="Times New Roman" w:hAnsi="Times New Roman" w:cs="Times New Roman"/>
          <w:color w:val="222222"/>
          <w:sz w:val="24"/>
          <w:szCs w:val="24"/>
          <w:shd w:val="clear" w:color="auto" w:fill="FFFFFF"/>
        </w:rPr>
        <w:t>, 1-22.</w:t>
      </w:r>
    </w:p>
    <w:p w14:paraId="0C426744" w14:textId="77777777" w:rsidR="00C42FA4" w:rsidRPr="009E7879" w:rsidRDefault="00A4359C" w:rsidP="00C42FA4">
      <w:pPr>
        <w:spacing w:line="360" w:lineRule="auto"/>
        <w:ind w:left="720" w:hanging="720"/>
        <w:jc w:val="both"/>
        <w:rPr>
          <w:rFonts w:ascii="Times New Roman" w:hAnsi="Times New Roman" w:cs="Times New Roman"/>
          <w:sz w:val="24"/>
          <w:szCs w:val="24"/>
        </w:rPr>
      </w:pPr>
      <w:r w:rsidRPr="009E7879">
        <w:rPr>
          <w:rFonts w:ascii="Times New Roman" w:hAnsi="Times New Roman" w:cs="Times New Roman"/>
          <w:color w:val="222222"/>
          <w:sz w:val="24"/>
          <w:szCs w:val="24"/>
          <w:shd w:val="clear" w:color="auto" w:fill="FFFFFF"/>
        </w:rPr>
        <w:t>Das, M. P. (2023). Technology and Guest experience: innovations reshaping hotel management. </w:t>
      </w:r>
      <w:r w:rsidRPr="009E7879">
        <w:rPr>
          <w:rFonts w:ascii="Times New Roman" w:hAnsi="Times New Roman" w:cs="Times New Roman"/>
          <w:i/>
          <w:iCs/>
          <w:color w:val="222222"/>
          <w:sz w:val="24"/>
          <w:szCs w:val="24"/>
          <w:shd w:val="clear" w:color="auto" w:fill="FFFFFF"/>
        </w:rPr>
        <w:t>International Journal for Multidimensional Research Perspectives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w:t>
      </w:r>
      <w:r w:rsidRPr="009E7879">
        <w:rPr>
          <w:rFonts w:ascii="Times New Roman" w:hAnsi="Times New Roman" w:cs="Times New Roman"/>
          <w:color w:val="222222"/>
          <w:sz w:val="24"/>
          <w:szCs w:val="24"/>
          <w:shd w:val="clear" w:color="auto" w:fill="FFFFFF"/>
        </w:rPr>
        <w:t>(3), 76-95.</w:t>
      </w:r>
    </w:p>
    <w:p w14:paraId="6A80485C"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Ercik, C., and Kardaş, K. (2024). Reflections of digital technologies on human resources management in the tourism sector. </w:t>
      </w:r>
      <w:r w:rsidRPr="009E7879">
        <w:rPr>
          <w:rFonts w:ascii="Times New Roman" w:hAnsi="Times New Roman" w:cs="Times New Roman"/>
          <w:i/>
          <w:iCs/>
          <w:color w:val="222222"/>
          <w:sz w:val="24"/>
          <w:szCs w:val="24"/>
          <w:shd w:val="clear" w:color="auto" w:fill="FFFFFF"/>
        </w:rPr>
        <w:t>Worldwide Hospitality and Tourism Themes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16</w:t>
      </w:r>
      <w:r w:rsidRPr="009E7879">
        <w:rPr>
          <w:rFonts w:ascii="Times New Roman" w:hAnsi="Times New Roman" w:cs="Times New Roman"/>
          <w:color w:val="222222"/>
          <w:sz w:val="24"/>
          <w:szCs w:val="24"/>
          <w:shd w:val="clear" w:color="auto" w:fill="FFFFFF"/>
        </w:rPr>
        <w:t>(5), 646-663.</w:t>
      </w:r>
    </w:p>
    <w:p w14:paraId="5664D526"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Fenwick, A., Molnar, G., and Frangos, P. (2024). The critical role of HRM in AI-driven digital transformation: a paradigm shift to enable firms to move from AI implementation to human-centric adoption. </w:t>
      </w:r>
      <w:r w:rsidRPr="009E7879">
        <w:rPr>
          <w:rFonts w:ascii="Times New Roman" w:hAnsi="Times New Roman" w:cs="Times New Roman"/>
          <w:i/>
          <w:iCs/>
          <w:color w:val="222222"/>
          <w:sz w:val="24"/>
          <w:szCs w:val="24"/>
          <w:shd w:val="clear" w:color="auto" w:fill="FFFFFF"/>
        </w:rPr>
        <w:t>Discover Artificial Intelligence</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4</w:t>
      </w:r>
      <w:r w:rsidRPr="009E7879">
        <w:rPr>
          <w:rFonts w:ascii="Times New Roman" w:hAnsi="Times New Roman" w:cs="Times New Roman"/>
          <w:color w:val="222222"/>
          <w:sz w:val="24"/>
          <w:szCs w:val="24"/>
          <w:shd w:val="clear" w:color="auto" w:fill="FFFFFF"/>
        </w:rPr>
        <w:t>(1), 34.</w:t>
      </w:r>
    </w:p>
    <w:p w14:paraId="6339F53D" w14:textId="5E66A5EC" w:rsidR="00DE3385" w:rsidRPr="00DE3385" w:rsidRDefault="00A4359C" w:rsidP="00DE3385">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Ford, R. C., and Sturman, M. C. (2019). </w:t>
      </w:r>
      <w:r w:rsidRPr="009E7879">
        <w:rPr>
          <w:rFonts w:ascii="Times New Roman" w:hAnsi="Times New Roman" w:cs="Times New Roman"/>
          <w:i/>
          <w:iCs/>
          <w:color w:val="222222"/>
          <w:sz w:val="24"/>
          <w:szCs w:val="24"/>
          <w:shd w:val="clear" w:color="auto" w:fill="FFFFFF"/>
        </w:rPr>
        <w:t>Managing hospitality organisations: Achieving excellence in the guest experience</w:t>
      </w:r>
      <w:r w:rsidRPr="009E7879">
        <w:rPr>
          <w:rFonts w:ascii="Times New Roman" w:hAnsi="Times New Roman" w:cs="Times New Roman"/>
          <w:color w:val="222222"/>
          <w:sz w:val="24"/>
          <w:szCs w:val="24"/>
          <w:shd w:val="clear" w:color="auto" w:fill="FFFFFF"/>
        </w:rPr>
        <w:t>. SAGE Publications.</w:t>
      </w:r>
    </w:p>
    <w:p w14:paraId="6754350B"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Fowler, D. S., Zinn, D., and Musgrave, J. (2024). Knowledge management's impact on customer experience and consumer satisfaction in the hospitality sector: a literature meta-analysis to identify common qualitative themes. </w:t>
      </w:r>
      <w:r w:rsidRPr="009E7879">
        <w:rPr>
          <w:rFonts w:ascii="Times New Roman" w:hAnsi="Times New Roman" w:cs="Times New Roman"/>
          <w:i/>
          <w:iCs/>
          <w:color w:val="222222"/>
          <w:sz w:val="24"/>
          <w:szCs w:val="24"/>
          <w:shd w:val="clear" w:color="auto" w:fill="FFFFFF"/>
        </w:rPr>
        <w:t>International Journal of Knowledge Management in Tourism and Hospitality</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3</w:t>
      </w:r>
      <w:r w:rsidRPr="009E7879">
        <w:rPr>
          <w:rFonts w:ascii="Times New Roman" w:hAnsi="Times New Roman" w:cs="Times New Roman"/>
          <w:color w:val="222222"/>
          <w:sz w:val="24"/>
          <w:szCs w:val="24"/>
          <w:shd w:val="clear" w:color="auto" w:fill="FFFFFF"/>
        </w:rPr>
        <w:t>(4), 334-346.</w:t>
      </w:r>
    </w:p>
    <w:p w14:paraId="2483E6C0"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Giousmpasoglou, C., and Hua, T. T. (2020). The use of self-service technologies in budget hotels: the case of Bournemouth. </w:t>
      </w:r>
      <w:r w:rsidRPr="009E7879">
        <w:rPr>
          <w:rFonts w:ascii="Times New Roman" w:hAnsi="Times New Roman" w:cs="Times New Roman"/>
          <w:i/>
          <w:iCs/>
          <w:color w:val="222222"/>
          <w:sz w:val="24"/>
          <w:szCs w:val="24"/>
          <w:shd w:val="clear" w:color="auto" w:fill="FFFFFF"/>
        </w:rPr>
        <w:t>European Journal of Tourism, Hospitality and Recreation</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10</w:t>
      </w:r>
      <w:r w:rsidRPr="009E7879">
        <w:rPr>
          <w:rFonts w:ascii="Times New Roman" w:hAnsi="Times New Roman" w:cs="Times New Roman"/>
          <w:color w:val="222222"/>
          <w:sz w:val="24"/>
          <w:szCs w:val="24"/>
          <w:shd w:val="clear" w:color="auto" w:fill="FFFFFF"/>
        </w:rPr>
        <w:t>(3), 251-261.</w:t>
      </w:r>
    </w:p>
    <w:p w14:paraId="733821F9"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Gupta, K., and Sharma, S. (2021). Kiosks as self-service technology in hotels: opportunities and challenges. </w:t>
      </w:r>
      <w:r w:rsidRPr="009E7879">
        <w:rPr>
          <w:rFonts w:ascii="Times New Roman" w:hAnsi="Times New Roman" w:cs="Times New Roman"/>
          <w:i/>
          <w:iCs/>
          <w:color w:val="222222"/>
          <w:sz w:val="24"/>
          <w:szCs w:val="24"/>
          <w:shd w:val="clear" w:color="auto" w:fill="FFFFFF"/>
        </w:rPr>
        <w:t>Worldwide Hospitality and Tourism Themes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13</w:t>
      </w:r>
      <w:r w:rsidRPr="009E7879">
        <w:rPr>
          <w:rFonts w:ascii="Times New Roman" w:hAnsi="Times New Roman" w:cs="Times New Roman"/>
          <w:color w:val="222222"/>
          <w:sz w:val="24"/>
          <w:szCs w:val="24"/>
          <w:shd w:val="clear" w:color="auto" w:fill="FFFFFF"/>
        </w:rPr>
        <w:t>(2), 236-251.</w:t>
      </w:r>
    </w:p>
    <w:p w14:paraId="4B7C3F93"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Islam, T., and Zhou, E. (2024). Unpacking the Reasons Shaping Employee Acceptance and Attitudes towards AI Assistant Services in the Hotel Industry: A Behavioral Reasoning Perspective. </w:t>
      </w:r>
      <w:r w:rsidRPr="009E7879">
        <w:rPr>
          <w:rFonts w:ascii="Times New Roman" w:hAnsi="Times New Roman" w:cs="Times New Roman"/>
          <w:i/>
          <w:iCs/>
          <w:color w:val="222222"/>
          <w:sz w:val="24"/>
          <w:szCs w:val="24"/>
          <w:shd w:val="clear" w:color="auto" w:fill="FFFFFF"/>
        </w:rPr>
        <w:t>Advances in Management and Applied Economics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14</w:t>
      </w:r>
      <w:r w:rsidRPr="009E7879">
        <w:rPr>
          <w:rFonts w:ascii="Times New Roman" w:hAnsi="Times New Roman" w:cs="Times New Roman"/>
          <w:color w:val="222222"/>
          <w:sz w:val="24"/>
          <w:szCs w:val="24"/>
          <w:shd w:val="clear" w:color="auto" w:fill="FFFFFF"/>
        </w:rPr>
        <w:t>(5), 1-7.</w:t>
      </w:r>
    </w:p>
    <w:p w14:paraId="789FB674"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 xml:space="preserve">Kwong, A. T. M., Omar, S. I., and Aliah, M. N. (2024). The ethical implications of AI-Powered personalisation in hospitality and tourism. In </w:t>
      </w:r>
      <w:r w:rsidRPr="009E7879">
        <w:rPr>
          <w:rFonts w:ascii="Times New Roman" w:hAnsi="Times New Roman" w:cs="Times New Roman"/>
          <w:i/>
          <w:iCs/>
          <w:color w:val="222222"/>
          <w:sz w:val="24"/>
          <w:szCs w:val="24"/>
          <w:shd w:val="clear" w:color="auto" w:fill="FFFFFF"/>
        </w:rPr>
        <w:t>Impact of AI and tech-driven solutions in hospitality and tourism</w:t>
      </w:r>
      <w:r w:rsidRPr="009E7879">
        <w:rPr>
          <w:rFonts w:ascii="Times New Roman" w:hAnsi="Times New Roman" w:cs="Times New Roman"/>
          <w:color w:val="222222"/>
          <w:sz w:val="24"/>
          <w:szCs w:val="24"/>
          <w:shd w:val="clear" w:color="auto" w:fill="FFFFFF"/>
        </w:rPr>
        <w:t> (pp. 103-122). IGI Global.</w:t>
      </w:r>
    </w:p>
    <w:p w14:paraId="222767FE" w14:textId="77777777" w:rsidR="00C42FA4" w:rsidRPr="003D1352" w:rsidRDefault="00A4359C" w:rsidP="00C42FA4">
      <w:pPr>
        <w:spacing w:line="360" w:lineRule="auto"/>
        <w:ind w:left="720" w:hanging="720"/>
        <w:jc w:val="both"/>
        <w:rPr>
          <w:rFonts w:ascii="Times New Roman" w:hAnsi="Times New Roman" w:cs="Times New Roman"/>
          <w:sz w:val="24"/>
          <w:szCs w:val="24"/>
          <w:shd w:val="clear" w:color="auto" w:fill="FFFFFF"/>
        </w:rPr>
      </w:pPr>
      <w:r w:rsidRPr="009E7879">
        <w:rPr>
          <w:rFonts w:ascii="Times New Roman" w:hAnsi="Times New Roman" w:cs="Times New Roman"/>
          <w:color w:val="222222"/>
          <w:sz w:val="24"/>
          <w:szCs w:val="24"/>
          <w:shd w:val="clear" w:color="auto" w:fill="FFFFFF"/>
        </w:rPr>
        <w:t>Luo, J. M., Fan, Y., and Shang, Z. (2022). Analysis of critical success factors for entertainment tourism destinations: The supply perspective. </w:t>
      </w:r>
      <w:r w:rsidRPr="009E7879">
        <w:rPr>
          <w:rFonts w:ascii="Times New Roman" w:hAnsi="Times New Roman" w:cs="Times New Roman"/>
          <w:i/>
          <w:iCs/>
          <w:color w:val="222222"/>
          <w:sz w:val="24"/>
          <w:szCs w:val="24"/>
          <w:shd w:val="clear" w:color="auto" w:fill="FFFFFF"/>
        </w:rPr>
        <w:t>Journal of Quality Assurance in Hospitality &amp; Tourism</w:t>
      </w:r>
      <w:r w:rsidRPr="009E7879">
        <w:rPr>
          <w:rFonts w:ascii="Times New Roman" w:hAnsi="Times New Roman" w:cs="Times New Roman"/>
          <w:color w:val="222222"/>
          <w:sz w:val="24"/>
          <w:szCs w:val="24"/>
          <w:shd w:val="clear" w:color="auto" w:fill="FFFFFF"/>
        </w:rPr>
        <w:t>, </w:t>
      </w:r>
      <w:r w:rsidRPr="003D1352">
        <w:rPr>
          <w:rFonts w:ascii="Times New Roman" w:hAnsi="Times New Roman" w:cs="Times New Roman"/>
          <w:i/>
          <w:iCs/>
          <w:sz w:val="24"/>
          <w:szCs w:val="24"/>
          <w:shd w:val="clear" w:color="auto" w:fill="FFFFFF"/>
        </w:rPr>
        <w:t>23</w:t>
      </w:r>
      <w:r w:rsidRPr="003D1352">
        <w:rPr>
          <w:rFonts w:ascii="Times New Roman" w:hAnsi="Times New Roman" w:cs="Times New Roman"/>
          <w:sz w:val="24"/>
          <w:szCs w:val="24"/>
          <w:shd w:val="clear" w:color="auto" w:fill="FFFFFF"/>
        </w:rPr>
        <w:t>(5), 1159-1182.</w:t>
      </w:r>
    </w:p>
    <w:p w14:paraId="5CCD4BAC" w14:textId="77777777" w:rsidR="00C42FA4" w:rsidRPr="009E7879" w:rsidRDefault="00A4359C" w:rsidP="00C42FA4">
      <w:pPr>
        <w:spacing w:line="360" w:lineRule="auto"/>
        <w:ind w:left="720" w:hanging="720"/>
        <w:jc w:val="both"/>
        <w:rPr>
          <w:rFonts w:ascii="Times New Roman" w:hAnsi="Times New Roman" w:cs="Times New Roman"/>
          <w:sz w:val="24"/>
          <w:szCs w:val="24"/>
        </w:rPr>
      </w:pPr>
      <w:r w:rsidRPr="003D1352">
        <w:rPr>
          <w:rFonts w:ascii="Times New Roman" w:hAnsi="Times New Roman" w:cs="Times New Roman"/>
          <w:sz w:val="24"/>
          <w:szCs w:val="24"/>
        </w:rPr>
        <w:t xml:space="preserve">Montcalm. (2025) Available at: </w:t>
      </w:r>
      <w:hyperlink r:id="rId10" w:history="1">
        <w:r w:rsidRPr="003D1352">
          <w:rPr>
            <w:rStyle w:val="Hyperlink"/>
            <w:rFonts w:ascii="Times New Roman" w:hAnsi="Times New Roman" w:cs="Times New Roman"/>
            <w:color w:val="auto"/>
            <w:sz w:val="24"/>
            <w:szCs w:val="24"/>
          </w:rPr>
          <w:t>https://montcalmcollection.com/montcalm-mayfair/</w:t>
        </w:r>
      </w:hyperlink>
      <w:r w:rsidRPr="003D1352">
        <w:rPr>
          <w:rFonts w:ascii="Times New Roman" w:hAnsi="Times New Roman" w:cs="Times New Roman"/>
          <w:sz w:val="24"/>
          <w:szCs w:val="24"/>
        </w:rPr>
        <w:t xml:space="preserve"> Accessed </w:t>
      </w:r>
      <w:r w:rsidRPr="009E7879">
        <w:rPr>
          <w:rFonts w:ascii="Times New Roman" w:hAnsi="Times New Roman" w:cs="Times New Roman"/>
          <w:sz w:val="24"/>
          <w:szCs w:val="24"/>
        </w:rPr>
        <w:t>Date: 10/May/2025</w:t>
      </w:r>
    </w:p>
    <w:p w14:paraId="4ADCDB80"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Ranjan, A., and Upadhyay, A. K. (2025). Value co-creation by interactive AI in fashion E-commerce. </w:t>
      </w:r>
      <w:r w:rsidRPr="009E7879">
        <w:rPr>
          <w:rFonts w:ascii="Times New Roman" w:hAnsi="Times New Roman" w:cs="Times New Roman"/>
          <w:i/>
          <w:iCs/>
          <w:color w:val="222222"/>
          <w:sz w:val="24"/>
          <w:szCs w:val="24"/>
          <w:shd w:val="clear" w:color="auto" w:fill="FFFFFF"/>
        </w:rPr>
        <w:t>Cogent Business &amp; Management</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12</w:t>
      </w:r>
      <w:r w:rsidRPr="009E7879">
        <w:rPr>
          <w:rFonts w:ascii="Times New Roman" w:hAnsi="Times New Roman" w:cs="Times New Roman"/>
          <w:color w:val="222222"/>
          <w:sz w:val="24"/>
          <w:szCs w:val="24"/>
          <w:shd w:val="clear" w:color="auto" w:fill="FFFFFF"/>
        </w:rPr>
        <w:t>(1), 2440127.</w:t>
      </w:r>
    </w:p>
    <w:p w14:paraId="15DDAB6C"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Skubis, I., Mesjasz-Lech, A., and Nowakowska-Grunt, J. (2024). Humanoid Robots in Tourism and Hospitality—Exploring Managerial, Ethical, and Societal Challenges. </w:t>
      </w:r>
      <w:r w:rsidRPr="009E7879">
        <w:rPr>
          <w:rFonts w:ascii="Times New Roman" w:hAnsi="Times New Roman" w:cs="Times New Roman"/>
          <w:i/>
          <w:iCs/>
          <w:color w:val="222222"/>
          <w:sz w:val="24"/>
          <w:szCs w:val="24"/>
          <w:shd w:val="clear" w:color="auto" w:fill="FFFFFF"/>
        </w:rPr>
        <w:t>Applied Sciences</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14</w:t>
      </w:r>
      <w:r w:rsidRPr="009E7879">
        <w:rPr>
          <w:rFonts w:ascii="Times New Roman" w:hAnsi="Times New Roman" w:cs="Times New Roman"/>
          <w:color w:val="222222"/>
          <w:sz w:val="24"/>
          <w:szCs w:val="24"/>
          <w:shd w:val="clear" w:color="auto" w:fill="FFFFFF"/>
        </w:rPr>
        <w:t>(24), 11823.</w:t>
      </w:r>
    </w:p>
    <w:p w14:paraId="7406139D"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 xml:space="preserve">Talukder, M. B. (2025). Revolutionising Hospitality: Leveraging Mobile Apps and Cutting-Edge Room Technologies in the Hotel Industry. In </w:t>
      </w:r>
      <w:r w:rsidRPr="009E7879">
        <w:rPr>
          <w:rFonts w:ascii="Times New Roman" w:hAnsi="Times New Roman" w:cs="Times New Roman"/>
          <w:i/>
          <w:iCs/>
          <w:color w:val="222222"/>
          <w:sz w:val="24"/>
          <w:szCs w:val="24"/>
          <w:shd w:val="clear" w:color="auto" w:fill="FFFFFF"/>
        </w:rPr>
        <w:t>Advancing Smart Tourism Through Analytics</w:t>
      </w:r>
      <w:r w:rsidRPr="009E7879">
        <w:rPr>
          <w:rFonts w:ascii="Times New Roman" w:hAnsi="Times New Roman" w:cs="Times New Roman"/>
          <w:color w:val="222222"/>
          <w:sz w:val="24"/>
          <w:szCs w:val="24"/>
          <w:shd w:val="clear" w:color="auto" w:fill="FFFFFF"/>
        </w:rPr>
        <w:t> (pp. 315-332). IGI Global Scientific Publishing.</w:t>
      </w:r>
    </w:p>
    <w:p w14:paraId="282B75E2"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Tribe, J. (Ed.). (2009). </w:t>
      </w:r>
      <w:r w:rsidRPr="009E7879">
        <w:rPr>
          <w:rFonts w:ascii="Times New Roman" w:hAnsi="Times New Roman" w:cs="Times New Roman"/>
          <w:i/>
          <w:iCs/>
          <w:color w:val="222222"/>
          <w:sz w:val="24"/>
          <w:szCs w:val="24"/>
          <w:shd w:val="clear" w:color="auto" w:fill="FFFFFF"/>
        </w:rPr>
        <w:t>Philosophical issues in tourism</w:t>
      </w:r>
      <w:r w:rsidRPr="009E7879">
        <w:rPr>
          <w:rFonts w:ascii="Times New Roman" w:hAnsi="Times New Roman" w:cs="Times New Roman"/>
          <w:color w:val="222222"/>
          <w:sz w:val="24"/>
          <w:szCs w:val="24"/>
          <w:shd w:val="clear" w:color="auto" w:fill="FFFFFF"/>
        </w:rPr>
        <w:t> (Vol. 37). Bristol: Channel view publications.</w:t>
      </w:r>
    </w:p>
    <w:p w14:paraId="26561EB8"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Türkeș, M. C. (2024). Driving Success: Unveiling the synergy of E-Marketing, sustainability, and technology orientation in online SME. </w:t>
      </w:r>
      <w:r w:rsidRPr="009E7879">
        <w:rPr>
          <w:rFonts w:ascii="Times New Roman" w:hAnsi="Times New Roman" w:cs="Times New Roman"/>
          <w:i/>
          <w:iCs/>
          <w:color w:val="222222"/>
          <w:sz w:val="24"/>
          <w:szCs w:val="24"/>
          <w:shd w:val="clear" w:color="auto" w:fill="FFFFFF"/>
        </w:rPr>
        <w:t>Journal of Theoretical and Applied Electronic Commerce Research</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19</w:t>
      </w:r>
      <w:r w:rsidRPr="009E7879">
        <w:rPr>
          <w:rFonts w:ascii="Times New Roman" w:hAnsi="Times New Roman" w:cs="Times New Roman"/>
          <w:color w:val="222222"/>
          <w:sz w:val="24"/>
          <w:szCs w:val="24"/>
          <w:shd w:val="clear" w:color="auto" w:fill="FFFFFF"/>
        </w:rPr>
        <w:t>(2), 1411-1441.</w:t>
      </w:r>
    </w:p>
    <w:p w14:paraId="50E5347C"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Yallop, A. C., Gică, O. A., Moisescu, O. I., Coroș, M. M., and Séraphin, H. (2023). The digital traveller: implications for data ethics and data governance in tourism and hospitality. </w:t>
      </w:r>
      <w:r w:rsidRPr="009E7879">
        <w:rPr>
          <w:rFonts w:ascii="Times New Roman" w:hAnsi="Times New Roman" w:cs="Times New Roman"/>
          <w:i/>
          <w:iCs/>
          <w:color w:val="222222"/>
          <w:sz w:val="24"/>
          <w:szCs w:val="24"/>
          <w:shd w:val="clear" w:color="auto" w:fill="FFFFFF"/>
        </w:rPr>
        <w:t>Journal of Consumer Marketing</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40</w:t>
      </w:r>
      <w:r w:rsidRPr="009E7879">
        <w:rPr>
          <w:rFonts w:ascii="Times New Roman" w:hAnsi="Times New Roman" w:cs="Times New Roman"/>
          <w:color w:val="222222"/>
          <w:sz w:val="24"/>
          <w:szCs w:val="24"/>
          <w:shd w:val="clear" w:color="auto" w:fill="FFFFFF"/>
        </w:rPr>
        <w:t>(2), 155-170.</w:t>
      </w:r>
    </w:p>
    <w:p w14:paraId="041B695E" w14:textId="77777777" w:rsidR="00C42FA4" w:rsidRPr="009E7879" w:rsidRDefault="00A4359C" w:rsidP="00C42FA4">
      <w:pPr>
        <w:spacing w:line="360" w:lineRule="auto"/>
        <w:ind w:left="720" w:hanging="720"/>
        <w:jc w:val="both"/>
        <w:rPr>
          <w:rFonts w:ascii="Times New Roman" w:hAnsi="Times New Roman" w:cs="Times New Roman"/>
          <w:color w:val="222222"/>
          <w:sz w:val="24"/>
          <w:szCs w:val="24"/>
          <w:shd w:val="clear" w:color="auto" w:fill="FFFFFF"/>
        </w:rPr>
      </w:pPr>
      <w:r w:rsidRPr="009E7879">
        <w:rPr>
          <w:rFonts w:ascii="Times New Roman" w:hAnsi="Times New Roman" w:cs="Times New Roman"/>
          <w:color w:val="222222"/>
          <w:sz w:val="24"/>
          <w:szCs w:val="24"/>
          <w:shd w:val="clear" w:color="auto" w:fill="FFFFFF"/>
        </w:rPr>
        <w:t>Zahidi, F., Kaluvilla, B. B., and Mulla, T. (2024). Embracing the new era: Artificial intelligence and its multifaceted impact on the hospitality industry. </w:t>
      </w:r>
      <w:r w:rsidRPr="009E7879">
        <w:rPr>
          <w:rFonts w:ascii="Times New Roman" w:hAnsi="Times New Roman" w:cs="Times New Roman"/>
          <w:i/>
          <w:iCs/>
          <w:color w:val="222222"/>
          <w:sz w:val="24"/>
          <w:szCs w:val="24"/>
          <w:shd w:val="clear" w:color="auto" w:fill="FFFFFF"/>
        </w:rPr>
        <w:t>Journal of Open Innovation: Technology, Market, and Complexity</w:t>
      </w:r>
      <w:r w:rsidRPr="009E7879">
        <w:rPr>
          <w:rFonts w:ascii="Times New Roman" w:hAnsi="Times New Roman" w:cs="Times New Roman"/>
          <w:color w:val="222222"/>
          <w:sz w:val="24"/>
          <w:szCs w:val="24"/>
          <w:shd w:val="clear" w:color="auto" w:fill="FFFFFF"/>
        </w:rPr>
        <w:t>, </w:t>
      </w:r>
      <w:r w:rsidRPr="009E7879">
        <w:rPr>
          <w:rFonts w:ascii="Times New Roman" w:hAnsi="Times New Roman" w:cs="Times New Roman"/>
          <w:i/>
          <w:iCs/>
          <w:color w:val="222222"/>
          <w:sz w:val="24"/>
          <w:szCs w:val="24"/>
          <w:shd w:val="clear" w:color="auto" w:fill="FFFFFF"/>
        </w:rPr>
        <w:t>10</w:t>
      </w:r>
      <w:r w:rsidRPr="009E7879">
        <w:rPr>
          <w:rFonts w:ascii="Times New Roman" w:hAnsi="Times New Roman" w:cs="Times New Roman"/>
          <w:color w:val="222222"/>
          <w:sz w:val="24"/>
          <w:szCs w:val="24"/>
          <w:shd w:val="clear" w:color="auto" w:fill="FFFFFF"/>
        </w:rPr>
        <w:t>(4), 100390.</w:t>
      </w:r>
    </w:p>
    <w:p w14:paraId="2AA5F957" w14:textId="77777777" w:rsidR="00C42FA4" w:rsidRDefault="00C42FA4" w:rsidP="00BB13B8">
      <w:pPr>
        <w:spacing w:line="360" w:lineRule="auto"/>
        <w:jc w:val="both"/>
        <w:rPr>
          <w:rFonts w:ascii="Times New Roman" w:hAnsi="Times New Roman" w:cs="Times New Roman"/>
          <w:b/>
          <w:sz w:val="24"/>
          <w:szCs w:val="24"/>
        </w:rPr>
      </w:pPr>
    </w:p>
    <w:p w14:paraId="04B05A8D"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RESEARCH</w:t>
      </w:r>
      <w:r>
        <w:rPr>
          <w:rFonts w:ascii="Times New Roman" w:hAnsi="Times New Roman" w:cs="Times New Roman"/>
          <w:b/>
          <w:sz w:val="24"/>
          <w:szCs w:val="24"/>
        </w:rPr>
        <w:tab/>
        <w:t>For this assessment, you can use Generative AI to support you in research, including searching for bibliography, and using tools to summarise, compare and</w:t>
      </w:r>
    </w:p>
    <w:p w14:paraId="7C8E947B" w14:textId="77777777" w:rsidR="00A70F0A" w:rsidRDefault="00A70F0A" w:rsidP="00BB13B8">
      <w:pPr>
        <w:spacing w:line="360" w:lineRule="auto"/>
        <w:jc w:val="both"/>
        <w:rPr>
          <w:rFonts w:ascii="Times New Roman" w:hAnsi="Times New Roman" w:cs="Times New Roman"/>
          <w:b/>
          <w:sz w:val="24"/>
          <w:szCs w:val="24"/>
        </w:rPr>
      </w:pPr>
    </w:p>
    <w:p w14:paraId="04E33AE8" w14:textId="04FE80AE"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Interrogate materials.</w:t>
      </w:r>
      <w:r>
        <w:rPr>
          <w:rFonts w:ascii="Times New Roman" w:hAnsi="Times New Roman" w:cs="Times New Roman"/>
          <w:b/>
          <w:sz w:val="24"/>
          <w:szCs w:val="24"/>
        </w:rPr>
        <w:tab/>
        <w:t>Yes ☐</w:t>
      </w:r>
    </w:p>
    <w:p w14:paraId="1C57924D" w14:textId="77777777" w:rsidR="00A70F0A" w:rsidRDefault="00A70F0A" w:rsidP="00BB13B8">
      <w:pPr>
        <w:spacing w:line="360" w:lineRule="auto"/>
        <w:jc w:val="both"/>
        <w:rPr>
          <w:rFonts w:ascii="Times New Roman" w:hAnsi="Times New Roman" w:cs="Times New Roman"/>
          <w:b/>
          <w:sz w:val="24"/>
          <w:szCs w:val="24"/>
        </w:rPr>
      </w:pPr>
    </w:p>
    <w:p w14:paraId="66945A67" w14:textId="77777777" w:rsidR="00A70F0A" w:rsidRDefault="00A70F0A" w:rsidP="00BB13B8">
      <w:pPr>
        <w:spacing w:line="360" w:lineRule="auto"/>
        <w:jc w:val="both"/>
        <w:rPr>
          <w:rFonts w:ascii="Times New Roman" w:hAnsi="Times New Roman" w:cs="Times New Roman"/>
          <w:b/>
          <w:sz w:val="24"/>
          <w:szCs w:val="24"/>
        </w:rPr>
      </w:pPr>
    </w:p>
    <w:p w14:paraId="645D17BA" w14:textId="77777777" w:rsidR="00A70F0A" w:rsidRDefault="00A70F0A" w:rsidP="00BB13B8">
      <w:pPr>
        <w:spacing w:line="360" w:lineRule="auto"/>
        <w:jc w:val="both"/>
        <w:rPr>
          <w:rFonts w:ascii="Times New Roman" w:hAnsi="Times New Roman" w:cs="Times New Roman"/>
          <w:b/>
          <w:sz w:val="24"/>
          <w:szCs w:val="24"/>
        </w:rPr>
      </w:pPr>
    </w:p>
    <w:p w14:paraId="62643381"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3918BC26" w14:textId="77777777" w:rsidR="00A70F0A" w:rsidRDefault="00A70F0A" w:rsidP="00BB13B8">
      <w:pPr>
        <w:spacing w:line="360" w:lineRule="auto"/>
        <w:jc w:val="both"/>
        <w:rPr>
          <w:rFonts w:ascii="Times New Roman" w:hAnsi="Times New Roman" w:cs="Times New Roman"/>
          <w:b/>
          <w:sz w:val="24"/>
          <w:szCs w:val="24"/>
        </w:rPr>
      </w:pPr>
    </w:p>
    <w:p w14:paraId="04F6C0F2"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STRUCTURE</w:t>
      </w:r>
      <w:r>
        <w:rPr>
          <w:rFonts w:ascii="Times New Roman" w:hAnsi="Times New Roman" w:cs="Times New Roman"/>
          <w:b/>
          <w:sz w:val="24"/>
          <w:szCs w:val="24"/>
        </w:rPr>
        <w:tab/>
        <w:t>For this assessment, you can use Generative AI to support you in structuring your submission, including creating a draft argument structure, identifying parts</w:t>
      </w:r>
    </w:p>
    <w:p w14:paraId="0954ADCD" w14:textId="77777777" w:rsidR="00A70F0A" w:rsidRDefault="00A70F0A" w:rsidP="00BB13B8">
      <w:pPr>
        <w:spacing w:line="360" w:lineRule="auto"/>
        <w:jc w:val="both"/>
        <w:rPr>
          <w:rFonts w:ascii="Times New Roman" w:hAnsi="Times New Roman" w:cs="Times New Roman"/>
          <w:b/>
          <w:sz w:val="24"/>
          <w:szCs w:val="24"/>
        </w:rPr>
      </w:pPr>
    </w:p>
    <w:p w14:paraId="109C598F" w14:textId="0B1E922A"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And headings, etc.</w:t>
      </w:r>
      <w:r>
        <w:rPr>
          <w:rFonts w:ascii="Times New Roman" w:hAnsi="Times New Roman" w:cs="Times New Roman"/>
          <w:b/>
          <w:sz w:val="24"/>
          <w:szCs w:val="24"/>
        </w:rPr>
        <w:tab/>
        <w:t>Yes ☐</w:t>
      </w:r>
    </w:p>
    <w:p w14:paraId="59246C62" w14:textId="77777777" w:rsidR="00A70F0A" w:rsidRDefault="00A70F0A" w:rsidP="00BB13B8">
      <w:pPr>
        <w:spacing w:line="360" w:lineRule="auto"/>
        <w:jc w:val="both"/>
        <w:rPr>
          <w:rFonts w:ascii="Times New Roman" w:hAnsi="Times New Roman" w:cs="Times New Roman"/>
          <w:b/>
          <w:sz w:val="24"/>
          <w:szCs w:val="24"/>
        </w:rPr>
      </w:pPr>
    </w:p>
    <w:p w14:paraId="655ED699" w14:textId="77777777" w:rsidR="00A70F0A" w:rsidRDefault="00A70F0A" w:rsidP="00BB13B8">
      <w:pPr>
        <w:spacing w:line="360" w:lineRule="auto"/>
        <w:jc w:val="both"/>
        <w:rPr>
          <w:rFonts w:ascii="Times New Roman" w:hAnsi="Times New Roman" w:cs="Times New Roman"/>
          <w:b/>
          <w:sz w:val="24"/>
          <w:szCs w:val="24"/>
        </w:rPr>
      </w:pPr>
    </w:p>
    <w:p w14:paraId="025B941C" w14:textId="77777777" w:rsidR="00A70F0A" w:rsidRDefault="00A70F0A" w:rsidP="00BB13B8">
      <w:pPr>
        <w:spacing w:line="360" w:lineRule="auto"/>
        <w:jc w:val="both"/>
        <w:rPr>
          <w:rFonts w:ascii="Times New Roman" w:hAnsi="Times New Roman" w:cs="Times New Roman"/>
          <w:b/>
          <w:sz w:val="24"/>
          <w:szCs w:val="24"/>
        </w:rPr>
      </w:pPr>
    </w:p>
    <w:p w14:paraId="0E4DB890"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56AE1D3E" w14:textId="77777777" w:rsidR="00A70F0A" w:rsidRDefault="00A70F0A" w:rsidP="00BB13B8">
      <w:pPr>
        <w:spacing w:line="360" w:lineRule="auto"/>
        <w:jc w:val="both"/>
        <w:rPr>
          <w:rFonts w:ascii="Times New Roman" w:hAnsi="Times New Roman" w:cs="Times New Roman"/>
          <w:b/>
          <w:sz w:val="24"/>
          <w:szCs w:val="24"/>
        </w:rPr>
      </w:pPr>
    </w:p>
    <w:p w14:paraId="70A4B574"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PROOFREADING</w:t>
      </w:r>
      <w:r>
        <w:rPr>
          <w:rFonts w:ascii="Times New Roman" w:hAnsi="Times New Roman" w:cs="Times New Roman"/>
          <w:b/>
          <w:sz w:val="24"/>
          <w:szCs w:val="24"/>
        </w:rPr>
        <w:tab/>
        <w:t>For this assessment, you can use Generative AI to check your own text/creation for grammatical and syntactical mistakes, including rephrasing of yourown work within specific standards.</w:t>
      </w:r>
      <w:r>
        <w:rPr>
          <w:rFonts w:ascii="Times New Roman" w:hAnsi="Times New Roman" w:cs="Times New Roman"/>
          <w:b/>
          <w:sz w:val="24"/>
          <w:szCs w:val="24"/>
        </w:rPr>
        <w:tab/>
        <w:t>Yes ☐</w:t>
      </w:r>
    </w:p>
    <w:p w14:paraId="79D20C7D" w14:textId="77777777" w:rsidR="00A70F0A" w:rsidRDefault="00A70F0A" w:rsidP="00BB13B8">
      <w:pPr>
        <w:spacing w:line="360" w:lineRule="auto"/>
        <w:jc w:val="both"/>
        <w:rPr>
          <w:rFonts w:ascii="Times New Roman" w:hAnsi="Times New Roman" w:cs="Times New Roman"/>
          <w:b/>
          <w:sz w:val="24"/>
          <w:szCs w:val="24"/>
        </w:rPr>
      </w:pPr>
    </w:p>
    <w:p w14:paraId="0A360017" w14:textId="77777777" w:rsidR="00A70F0A" w:rsidRDefault="00A70F0A" w:rsidP="00BB13B8">
      <w:pPr>
        <w:spacing w:line="360" w:lineRule="auto"/>
        <w:jc w:val="both"/>
        <w:rPr>
          <w:rFonts w:ascii="Times New Roman" w:hAnsi="Times New Roman" w:cs="Times New Roman"/>
          <w:b/>
          <w:sz w:val="24"/>
          <w:szCs w:val="24"/>
        </w:rPr>
      </w:pPr>
    </w:p>
    <w:p w14:paraId="54AE1C64" w14:textId="77777777" w:rsidR="00A70F0A" w:rsidRDefault="00A70F0A" w:rsidP="00BB13B8">
      <w:pPr>
        <w:spacing w:line="360" w:lineRule="auto"/>
        <w:jc w:val="both"/>
        <w:rPr>
          <w:rFonts w:ascii="Times New Roman" w:hAnsi="Times New Roman" w:cs="Times New Roman"/>
          <w:b/>
          <w:sz w:val="24"/>
          <w:szCs w:val="24"/>
        </w:rPr>
      </w:pPr>
    </w:p>
    <w:p w14:paraId="3683FE59"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00C163E5" w14:textId="77777777" w:rsidR="00A70F0A" w:rsidRDefault="00A70F0A" w:rsidP="00BB13B8">
      <w:pPr>
        <w:spacing w:line="360" w:lineRule="auto"/>
        <w:jc w:val="both"/>
        <w:rPr>
          <w:rFonts w:ascii="Times New Roman" w:hAnsi="Times New Roman" w:cs="Times New Roman"/>
          <w:b/>
          <w:sz w:val="24"/>
          <w:szCs w:val="24"/>
        </w:rPr>
      </w:pPr>
    </w:p>
    <w:p w14:paraId="1621E737"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WRITING</w:t>
      </w:r>
      <w:r>
        <w:rPr>
          <w:rFonts w:ascii="Times New Roman" w:hAnsi="Times New Roman" w:cs="Times New Roman"/>
          <w:b/>
          <w:sz w:val="24"/>
          <w:szCs w:val="24"/>
        </w:rPr>
        <w:tab/>
        <w:t>For this assessment, you can use Generative AI to create text for submission.</w:t>
      </w:r>
      <w:r>
        <w:rPr>
          <w:rFonts w:ascii="Times New Roman" w:hAnsi="Times New Roman" w:cs="Times New Roman"/>
          <w:b/>
          <w:sz w:val="24"/>
          <w:szCs w:val="24"/>
        </w:rPr>
        <w:tab/>
        <w:t>Yes ☐</w:t>
      </w:r>
    </w:p>
    <w:p w14:paraId="2DAFE41A" w14:textId="77777777" w:rsidR="00A70F0A" w:rsidRDefault="00A70F0A" w:rsidP="00BB13B8">
      <w:pPr>
        <w:spacing w:line="360" w:lineRule="auto"/>
        <w:jc w:val="both"/>
        <w:rPr>
          <w:rFonts w:ascii="Times New Roman" w:hAnsi="Times New Roman" w:cs="Times New Roman"/>
          <w:b/>
          <w:sz w:val="24"/>
          <w:szCs w:val="24"/>
        </w:rPr>
      </w:pPr>
    </w:p>
    <w:p w14:paraId="4FCE847C" w14:textId="77777777" w:rsidR="00A70F0A" w:rsidRDefault="00A70F0A" w:rsidP="00BB13B8">
      <w:pPr>
        <w:spacing w:line="360" w:lineRule="auto"/>
        <w:jc w:val="both"/>
        <w:rPr>
          <w:rFonts w:ascii="Times New Roman" w:hAnsi="Times New Roman" w:cs="Times New Roman"/>
          <w:b/>
          <w:sz w:val="24"/>
          <w:szCs w:val="24"/>
        </w:rPr>
      </w:pPr>
    </w:p>
    <w:p w14:paraId="40BD72BC" w14:textId="77777777" w:rsidR="00A70F0A" w:rsidRDefault="00A70F0A" w:rsidP="00BB13B8">
      <w:pPr>
        <w:spacing w:line="360" w:lineRule="auto"/>
        <w:jc w:val="both"/>
        <w:rPr>
          <w:rFonts w:ascii="Times New Roman" w:hAnsi="Times New Roman" w:cs="Times New Roman"/>
          <w:b/>
          <w:sz w:val="24"/>
          <w:szCs w:val="24"/>
        </w:rPr>
      </w:pPr>
    </w:p>
    <w:p w14:paraId="3EE764D2"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4E13B3EA" w14:textId="77777777" w:rsidR="00A70F0A" w:rsidRDefault="00A70F0A" w:rsidP="00BB13B8">
      <w:pPr>
        <w:spacing w:line="360" w:lineRule="auto"/>
        <w:jc w:val="both"/>
        <w:rPr>
          <w:rFonts w:ascii="Times New Roman" w:hAnsi="Times New Roman" w:cs="Times New Roman"/>
          <w:b/>
          <w:sz w:val="24"/>
          <w:szCs w:val="24"/>
        </w:rPr>
      </w:pPr>
    </w:p>
    <w:p w14:paraId="64E9F9DD"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CREATIVE</w:t>
      </w:r>
      <w:r>
        <w:rPr>
          <w:rFonts w:ascii="Times New Roman" w:hAnsi="Times New Roman" w:cs="Times New Roman"/>
          <w:b/>
          <w:sz w:val="24"/>
          <w:szCs w:val="24"/>
        </w:rPr>
        <w:tab/>
        <w:t>For this assessment, you can use Generative AI to create creative materials, such as images.</w:t>
      </w:r>
      <w:r>
        <w:rPr>
          <w:rFonts w:ascii="Times New Roman" w:hAnsi="Times New Roman" w:cs="Times New Roman"/>
          <w:b/>
          <w:sz w:val="24"/>
          <w:szCs w:val="24"/>
        </w:rPr>
        <w:tab/>
        <w:t>Yes ☐</w:t>
      </w:r>
    </w:p>
    <w:p w14:paraId="7F2375AA" w14:textId="77777777" w:rsidR="00A70F0A" w:rsidRDefault="00A70F0A" w:rsidP="00BB13B8">
      <w:pPr>
        <w:spacing w:line="360" w:lineRule="auto"/>
        <w:jc w:val="both"/>
        <w:rPr>
          <w:rFonts w:ascii="Times New Roman" w:hAnsi="Times New Roman" w:cs="Times New Roman"/>
          <w:b/>
          <w:sz w:val="24"/>
          <w:szCs w:val="24"/>
        </w:rPr>
      </w:pPr>
    </w:p>
    <w:p w14:paraId="0E65E78F" w14:textId="77777777" w:rsidR="00A70F0A" w:rsidRDefault="00A70F0A" w:rsidP="00BB13B8">
      <w:pPr>
        <w:spacing w:line="360" w:lineRule="auto"/>
        <w:jc w:val="both"/>
        <w:rPr>
          <w:rFonts w:ascii="Times New Roman" w:hAnsi="Times New Roman" w:cs="Times New Roman"/>
          <w:b/>
          <w:sz w:val="24"/>
          <w:szCs w:val="24"/>
        </w:rPr>
      </w:pPr>
    </w:p>
    <w:p w14:paraId="76710288" w14:textId="77777777" w:rsidR="00A70F0A" w:rsidRDefault="00A70F0A" w:rsidP="00BB13B8">
      <w:pPr>
        <w:spacing w:line="360" w:lineRule="auto"/>
        <w:jc w:val="both"/>
        <w:rPr>
          <w:rFonts w:ascii="Times New Roman" w:hAnsi="Times New Roman" w:cs="Times New Roman"/>
          <w:b/>
          <w:sz w:val="24"/>
          <w:szCs w:val="24"/>
        </w:rPr>
      </w:pPr>
    </w:p>
    <w:p w14:paraId="687B1457"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54C82DE3" w14:textId="77777777" w:rsidR="00A70F0A" w:rsidRDefault="00A70F0A" w:rsidP="00BB13B8">
      <w:pPr>
        <w:spacing w:line="360" w:lineRule="auto"/>
        <w:jc w:val="both"/>
        <w:rPr>
          <w:rFonts w:ascii="Times New Roman" w:hAnsi="Times New Roman" w:cs="Times New Roman"/>
          <w:b/>
          <w:sz w:val="24"/>
          <w:szCs w:val="24"/>
        </w:rPr>
      </w:pPr>
    </w:p>
    <w:p w14:paraId="1E9546F7"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PROGRAMING</w:t>
      </w:r>
      <w:r>
        <w:rPr>
          <w:rFonts w:ascii="Times New Roman" w:hAnsi="Times New Roman" w:cs="Times New Roman"/>
          <w:b/>
          <w:sz w:val="24"/>
          <w:szCs w:val="24"/>
        </w:rPr>
        <w:tab/>
        <w:t>For this assessment, you can use Generative AI to create and check code.</w:t>
      </w:r>
      <w:r>
        <w:rPr>
          <w:rFonts w:ascii="Times New Roman" w:hAnsi="Times New Roman" w:cs="Times New Roman"/>
          <w:b/>
          <w:sz w:val="24"/>
          <w:szCs w:val="24"/>
        </w:rPr>
        <w:tab/>
        <w:t>Yes ☐</w:t>
      </w:r>
    </w:p>
    <w:p w14:paraId="5FD041FA" w14:textId="77777777" w:rsidR="00A70F0A" w:rsidRDefault="00A70F0A" w:rsidP="00BB13B8">
      <w:pPr>
        <w:spacing w:line="360" w:lineRule="auto"/>
        <w:jc w:val="both"/>
        <w:rPr>
          <w:rFonts w:ascii="Times New Roman" w:hAnsi="Times New Roman" w:cs="Times New Roman"/>
          <w:b/>
          <w:sz w:val="24"/>
          <w:szCs w:val="24"/>
        </w:rPr>
      </w:pPr>
    </w:p>
    <w:p w14:paraId="53800244" w14:textId="77777777" w:rsidR="00A70F0A" w:rsidRDefault="00A70F0A" w:rsidP="00BB13B8">
      <w:pPr>
        <w:spacing w:line="360" w:lineRule="auto"/>
        <w:jc w:val="both"/>
        <w:rPr>
          <w:rFonts w:ascii="Times New Roman" w:hAnsi="Times New Roman" w:cs="Times New Roman"/>
          <w:b/>
          <w:sz w:val="24"/>
          <w:szCs w:val="24"/>
        </w:rPr>
      </w:pPr>
    </w:p>
    <w:p w14:paraId="70E3BA80" w14:textId="77777777" w:rsidR="00A70F0A" w:rsidRDefault="00A70F0A" w:rsidP="00BB13B8">
      <w:pPr>
        <w:spacing w:line="360" w:lineRule="auto"/>
        <w:jc w:val="both"/>
        <w:rPr>
          <w:rFonts w:ascii="Times New Roman" w:hAnsi="Times New Roman" w:cs="Times New Roman"/>
          <w:b/>
          <w:sz w:val="24"/>
          <w:szCs w:val="24"/>
        </w:rPr>
      </w:pPr>
    </w:p>
    <w:p w14:paraId="6B76AB7F"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429E0FA9" w14:textId="77777777" w:rsidR="00A70F0A" w:rsidRDefault="00A70F0A" w:rsidP="00BB13B8">
      <w:pPr>
        <w:spacing w:line="360" w:lineRule="auto"/>
        <w:jc w:val="both"/>
        <w:rPr>
          <w:rFonts w:ascii="Times New Roman" w:hAnsi="Times New Roman" w:cs="Times New Roman"/>
          <w:b/>
          <w:sz w:val="24"/>
          <w:szCs w:val="24"/>
        </w:rPr>
      </w:pPr>
    </w:p>
    <w:p w14:paraId="44CBAF38"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NONE</w:t>
      </w:r>
      <w:r>
        <w:rPr>
          <w:rFonts w:ascii="Times New Roman" w:hAnsi="Times New Roman" w:cs="Times New Roman"/>
          <w:b/>
          <w:sz w:val="24"/>
          <w:szCs w:val="24"/>
        </w:rPr>
        <w:tab/>
        <w:t>For this assessment, you are not allowed to use any type of Generative AI support. This includes research support, structure support, writing/proofreading</w:t>
      </w:r>
    </w:p>
    <w:p w14:paraId="550DD59A" w14:textId="77777777" w:rsidR="00A70F0A" w:rsidRDefault="00A70F0A" w:rsidP="00BB13B8">
      <w:pPr>
        <w:spacing w:line="360" w:lineRule="auto"/>
        <w:jc w:val="both"/>
        <w:rPr>
          <w:rFonts w:ascii="Times New Roman" w:hAnsi="Times New Roman" w:cs="Times New Roman"/>
          <w:b/>
          <w:sz w:val="24"/>
          <w:szCs w:val="24"/>
        </w:rPr>
      </w:pPr>
    </w:p>
    <w:p w14:paraId="0EC8621F" w14:textId="7C7FB21F"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Support and creative support.</w:t>
      </w:r>
      <w:r>
        <w:rPr>
          <w:rFonts w:ascii="Times New Roman" w:hAnsi="Times New Roman" w:cs="Times New Roman"/>
          <w:b/>
          <w:sz w:val="24"/>
          <w:szCs w:val="24"/>
        </w:rPr>
        <w:tab/>
        <w:t>Yes ☐✔</w:t>
      </w:r>
    </w:p>
    <w:p w14:paraId="3868E553" w14:textId="77777777" w:rsidR="00A70F0A" w:rsidRDefault="00A70F0A" w:rsidP="00BB13B8">
      <w:pPr>
        <w:spacing w:line="360" w:lineRule="auto"/>
        <w:jc w:val="both"/>
        <w:rPr>
          <w:rFonts w:ascii="Times New Roman" w:hAnsi="Times New Roman" w:cs="Times New Roman"/>
          <w:b/>
          <w:sz w:val="24"/>
          <w:szCs w:val="24"/>
        </w:rPr>
      </w:pPr>
    </w:p>
    <w:p w14:paraId="2B32857C" w14:textId="77777777" w:rsidR="00A70F0A" w:rsidRDefault="00A70F0A" w:rsidP="00BB13B8">
      <w:pPr>
        <w:spacing w:line="360" w:lineRule="auto"/>
        <w:jc w:val="both"/>
        <w:rPr>
          <w:rFonts w:ascii="Times New Roman" w:hAnsi="Times New Roman" w:cs="Times New Roman"/>
          <w:b/>
          <w:sz w:val="24"/>
          <w:szCs w:val="24"/>
        </w:rPr>
      </w:pPr>
    </w:p>
    <w:p w14:paraId="4C37A1D7" w14:textId="77777777" w:rsidR="00A70F0A" w:rsidRDefault="00A70F0A" w:rsidP="00BB13B8">
      <w:pPr>
        <w:spacing w:line="360" w:lineRule="auto"/>
        <w:jc w:val="both"/>
        <w:rPr>
          <w:rFonts w:ascii="Times New Roman" w:hAnsi="Times New Roman" w:cs="Times New Roman"/>
          <w:b/>
          <w:sz w:val="24"/>
          <w:szCs w:val="24"/>
        </w:rPr>
      </w:pPr>
    </w:p>
    <w:p w14:paraId="0D488D00" w14:textId="77777777" w:rsidR="00A70F0A" w:rsidRDefault="00A70F0A"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No ☐</w:t>
      </w:r>
    </w:p>
    <w:p w14:paraId="3355EEF3" w14:textId="77777777" w:rsidR="00A70F0A" w:rsidRDefault="00A70F0A" w:rsidP="00BB13B8">
      <w:pPr>
        <w:spacing w:line="360" w:lineRule="auto"/>
        <w:jc w:val="both"/>
        <w:rPr>
          <w:rFonts w:ascii="Times New Roman" w:hAnsi="Times New Roman" w:cs="Times New Roman"/>
          <w:b/>
          <w:sz w:val="24"/>
          <w:szCs w:val="24"/>
        </w:rPr>
      </w:pPr>
    </w:p>
    <w:p w14:paraId="02BCB1BA" w14:textId="3014F853" w:rsidR="00A70F0A" w:rsidRDefault="00BD55BC" w:rsidP="00BB13B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15FE2EDE" w14:textId="77777777" w:rsidR="006A68C9" w:rsidRDefault="006A68C9" w:rsidP="00BB13B8">
      <w:pPr>
        <w:spacing w:line="360" w:lineRule="auto"/>
        <w:jc w:val="both"/>
        <w:rPr>
          <w:rFonts w:ascii="Times New Roman" w:hAnsi="Times New Roman" w:cs="Times New Roman"/>
          <w:b/>
          <w:sz w:val="24"/>
          <w:szCs w:val="24"/>
        </w:rPr>
      </w:pPr>
    </w:p>
    <w:p w14:paraId="5358B1B8" w14:textId="77777777" w:rsidR="006A68C9" w:rsidRDefault="006A68C9" w:rsidP="00BB13B8">
      <w:pPr>
        <w:spacing w:line="360" w:lineRule="auto"/>
        <w:jc w:val="both"/>
        <w:rPr>
          <w:rFonts w:ascii="Times New Roman" w:hAnsi="Times New Roman" w:cs="Times New Roman"/>
          <w:b/>
          <w:sz w:val="24"/>
          <w:szCs w:val="24"/>
        </w:rPr>
      </w:pPr>
    </w:p>
    <w:p w14:paraId="0CA6CD18" w14:textId="77777777" w:rsidR="006A68C9" w:rsidRDefault="006A68C9" w:rsidP="00BB13B8">
      <w:pPr>
        <w:spacing w:line="360" w:lineRule="auto"/>
        <w:jc w:val="both"/>
        <w:rPr>
          <w:rFonts w:ascii="Times New Roman" w:hAnsi="Times New Roman" w:cs="Times New Roman"/>
          <w:b/>
          <w:sz w:val="24"/>
          <w:szCs w:val="24"/>
        </w:rPr>
      </w:pPr>
    </w:p>
    <w:p w14:paraId="7616BEBF" w14:textId="77777777" w:rsidR="006A68C9" w:rsidRDefault="006A68C9" w:rsidP="00BB13B8">
      <w:pPr>
        <w:spacing w:line="360" w:lineRule="auto"/>
        <w:jc w:val="both"/>
        <w:rPr>
          <w:rFonts w:ascii="Times New Roman" w:hAnsi="Times New Roman" w:cs="Times New Roman"/>
          <w:b/>
          <w:sz w:val="24"/>
          <w:szCs w:val="24"/>
        </w:rPr>
      </w:pPr>
    </w:p>
    <w:p w14:paraId="61A0ABF5" w14:textId="77777777" w:rsidR="006A68C9" w:rsidRDefault="006A68C9" w:rsidP="00BB13B8">
      <w:pPr>
        <w:spacing w:line="360" w:lineRule="auto"/>
        <w:jc w:val="both"/>
        <w:rPr>
          <w:rFonts w:ascii="Times New Roman" w:hAnsi="Times New Roman" w:cs="Times New Roman"/>
          <w:b/>
          <w:sz w:val="24"/>
          <w:szCs w:val="24"/>
        </w:rPr>
      </w:pPr>
    </w:p>
    <w:p w14:paraId="6BF1B888" w14:textId="77777777" w:rsidR="006A68C9" w:rsidRDefault="006A68C9" w:rsidP="00BB13B8">
      <w:pPr>
        <w:spacing w:line="360" w:lineRule="auto"/>
        <w:jc w:val="both"/>
        <w:rPr>
          <w:rFonts w:ascii="Times New Roman" w:hAnsi="Times New Roman" w:cs="Times New Roman"/>
          <w:b/>
          <w:sz w:val="24"/>
          <w:szCs w:val="24"/>
        </w:rPr>
      </w:pPr>
    </w:p>
    <w:p w14:paraId="677A10C8" w14:textId="77777777" w:rsidR="006A68C9" w:rsidRPr="00C42FA4" w:rsidRDefault="006A68C9" w:rsidP="00BB13B8">
      <w:pPr>
        <w:spacing w:line="360" w:lineRule="auto"/>
        <w:jc w:val="both"/>
        <w:rPr>
          <w:rFonts w:ascii="Times New Roman" w:hAnsi="Times New Roman" w:cs="Times New Roman"/>
          <w:b/>
          <w:sz w:val="24"/>
          <w:szCs w:val="24"/>
        </w:rPr>
      </w:pPr>
    </w:p>
    <w:sectPr w:rsidR="006A68C9" w:rsidRPr="00C42FA4" w:rsidSect="00E04B9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B403C" w14:textId="77777777" w:rsidR="00BD7C16" w:rsidRDefault="00BD7C16">
      <w:pPr>
        <w:spacing w:after="0" w:line="240" w:lineRule="auto"/>
      </w:pPr>
      <w:r>
        <w:separator/>
      </w:r>
    </w:p>
  </w:endnote>
  <w:endnote w:type="continuationSeparator" w:id="0">
    <w:p w14:paraId="69118743" w14:textId="77777777" w:rsidR="00BD7C16" w:rsidRDefault="00BD7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465620"/>
      <w:docPartObj>
        <w:docPartGallery w:val="Page Numbers (Bottom of Page)"/>
        <w:docPartUnique/>
      </w:docPartObj>
    </w:sdtPr>
    <w:sdtEndPr>
      <w:rPr>
        <w:noProof/>
      </w:rPr>
    </w:sdtEndPr>
    <w:sdtContent>
      <w:p w14:paraId="6557B977" w14:textId="77777777" w:rsidR="004E1B88" w:rsidRDefault="00A4359C">
        <w:pPr>
          <w:pStyle w:val="Subsol"/>
          <w:jc w:val="right"/>
        </w:pPr>
        <w:r>
          <w:fldChar w:fldCharType="begin"/>
        </w:r>
        <w:r>
          <w:instrText xml:space="preserve"> PAGE   \* MERGEFORMAT </w:instrText>
        </w:r>
        <w:r>
          <w:fldChar w:fldCharType="separate"/>
        </w:r>
        <w:r w:rsidR="000A0E8B">
          <w:rPr>
            <w:noProof/>
          </w:rPr>
          <w:t>3</w:t>
        </w:r>
        <w:r>
          <w:rPr>
            <w:noProof/>
          </w:rPr>
          <w:fldChar w:fldCharType="end"/>
        </w:r>
      </w:p>
    </w:sdtContent>
  </w:sdt>
  <w:p w14:paraId="71730616" w14:textId="77777777" w:rsidR="00E04B9D" w:rsidRDefault="00E04B9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235E5" w14:textId="77777777" w:rsidR="00BD7C16" w:rsidRDefault="00BD7C16">
      <w:pPr>
        <w:spacing w:after="0" w:line="240" w:lineRule="auto"/>
      </w:pPr>
      <w:r>
        <w:separator/>
      </w:r>
    </w:p>
  </w:footnote>
  <w:footnote w:type="continuationSeparator" w:id="0">
    <w:p w14:paraId="2B31CF95" w14:textId="77777777" w:rsidR="00BD7C16" w:rsidRDefault="00BD7C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90EE8"/>
    <w:multiLevelType w:val="multilevel"/>
    <w:tmpl w:val="1A6C243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B570CA7"/>
    <w:multiLevelType w:val="hybridMultilevel"/>
    <w:tmpl w:val="EE688A58"/>
    <w:lvl w:ilvl="0" w:tplc="654C7EC4">
      <w:start w:val="1"/>
      <w:numFmt w:val="bullet"/>
      <w:lvlText w:val=""/>
      <w:lvlJc w:val="left"/>
      <w:pPr>
        <w:ind w:left="720" w:hanging="360"/>
      </w:pPr>
      <w:rPr>
        <w:rFonts w:ascii="Symbol" w:hAnsi="Symbol" w:hint="default"/>
      </w:rPr>
    </w:lvl>
    <w:lvl w:ilvl="1" w:tplc="A462D2D8" w:tentative="1">
      <w:start w:val="1"/>
      <w:numFmt w:val="bullet"/>
      <w:lvlText w:val="o"/>
      <w:lvlJc w:val="left"/>
      <w:pPr>
        <w:ind w:left="1440" w:hanging="360"/>
      </w:pPr>
      <w:rPr>
        <w:rFonts w:ascii="Courier New" w:hAnsi="Courier New" w:cs="Courier New" w:hint="default"/>
      </w:rPr>
    </w:lvl>
    <w:lvl w:ilvl="2" w:tplc="66880164" w:tentative="1">
      <w:start w:val="1"/>
      <w:numFmt w:val="bullet"/>
      <w:lvlText w:val=""/>
      <w:lvlJc w:val="left"/>
      <w:pPr>
        <w:ind w:left="2160" w:hanging="360"/>
      </w:pPr>
      <w:rPr>
        <w:rFonts w:ascii="Wingdings" w:hAnsi="Wingdings" w:hint="default"/>
      </w:rPr>
    </w:lvl>
    <w:lvl w:ilvl="3" w:tplc="D6565114" w:tentative="1">
      <w:start w:val="1"/>
      <w:numFmt w:val="bullet"/>
      <w:lvlText w:val=""/>
      <w:lvlJc w:val="left"/>
      <w:pPr>
        <w:ind w:left="2880" w:hanging="360"/>
      </w:pPr>
      <w:rPr>
        <w:rFonts w:ascii="Symbol" w:hAnsi="Symbol" w:hint="default"/>
      </w:rPr>
    </w:lvl>
    <w:lvl w:ilvl="4" w:tplc="BE6E1D2A" w:tentative="1">
      <w:start w:val="1"/>
      <w:numFmt w:val="bullet"/>
      <w:lvlText w:val="o"/>
      <w:lvlJc w:val="left"/>
      <w:pPr>
        <w:ind w:left="3600" w:hanging="360"/>
      </w:pPr>
      <w:rPr>
        <w:rFonts w:ascii="Courier New" w:hAnsi="Courier New" w:cs="Courier New" w:hint="default"/>
      </w:rPr>
    </w:lvl>
    <w:lvl w:ilvl="5" w:tplc="3592B128" w:tentative="1">
      <w:start w:val="1"/>
      <w:numFmt w:val="bullet"/>
      <w:lvlText w:val=""/>
      <w:lvlJc w:val="left"/>
      <w:pPr>
        <w:ind w:left="4320" w:hanging="360"/>
      </w:pPr>
      <w:rPr>
        <w:rFonts w:ascii="Wingdings" w:hAnsi="Wingdings" w:hint="default"/>
      </w:rPr>
    </w:lvl>
    <w:lvl w:ilvl="6" w:tplc="C5283708" w:tentative="1">
      <w:start w:val="1"/>
      <w:numFmt w:val="bullet"/>
      <w:lvlText w:val=""/>
      <w:lvlJc w:val="left"/>
      <w:pPr>
        <w:ind w:left="5040" w:hanging="360"/>
      </w:pPr>
      <w:rPr>
        <w:rFonts w:ascii="Symbol" w:hAnsi="Symbol" w:hint="default"/>
      </w:rPr>
    </w:lvl>
    <w:lvl w:ilvl="7" w:tplc="A02C65F0" w:tentative="1">
      <w:start w:val="1"/>
      <w:numFmt w:val="bullet"/>
      <w:lvlText w:val="o"/>
      <w:lvlJc w:val="left"/>
      <w:pPr>
        <w:ind w:left="5760" w:hanging="360"/>
      </w:pPr>
      <w:rPr>
        <w:rFonts w:ascii="Courier New" w:hAnsi="Courier New" w:cs="Courier New" w:hint="default"/>
      </w:rPr>
    </w:lvl>
    <w:lvl w:ilvl="8" w:tplc="403CB086" w:tentative="1">
      <w:start w:val="1"/>
      <w:numFmt w:val="bullet"/>
      <w:lvlText w:val=""/>
      <w:lvlJc w:val="left"/>
      <w:pPr>
        <w:ind w:left="6480" w:hanging="360"/>
      </w:pPr>
      <w:rPr>
        <w:rFonts w:ascii="Wingdings" w:hAnsi="Wingdings" w:hint="default"/>
      </w:rPr>
    </w:lvl>
  </w:abstractNum>
  <w:num w:numId="1" w16cid:durableId="1757820740">
    <w:abstractNumId w:val="0"/>
  </w:num>
  <w:num w:numId="2" w16cid:durableId="424543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945"/>
    <w:rsid w:val="00062A9B"/>
    <w:rsid w:val="000A07B9"/>
    <w:rsid w:val="000A0E8B"/>
    <w:rsid w:val="001260DB"/>
    <w:rsid w:val="00193399"/>
    <w:rsid w:val="001B7CC6"/>
    <w:rsid w:val="002A0945"/>
    <w:rsid w:val="002B2E8D"/>
    <w:rsid w:val="00330630"/>
    <w:rsid w:val="00361599"/>
    <w:rsid w:val="003D1352"/>
    <w:rsid w:val="004902DA"/>
    <w:rsid w:val="004942C0"/>
    <w:rsid w:val="004C091B"/>
    <w:rsid w:val="004E1B88"/>
    <w:rsid w:val="005515B3"/>
    <w:rsid w:val="005808D2"/>
    <w:rsid w:val="00602BD1"/>
    <w:rsid w:val="006A68C9"/>
    <w:rsid w:val="006B6DF3"/>
    <w:rsid w:val="006D4DC1"/>
    <w:rsid w:val="006F2E78"/>
    <w:rsid w:val="007A5002"/>
    <w:rsid w:val="007A64B2"/>
    <w:rsid w:val="007E2C99"/>
    <w:rsid w:val="008011A2"/>
    <w:rsid w:val="008057D2"/>
    <w:rsid w:val="00954C07"/>
    <w:rsid w:val="009B5A30"/>
    <w:rsid w:val="009E7879"/>
    <w:rsid w:val="00A059EA"/>
    <w:rsid w:val="00A07812"/>
    <w:rsid w:val="00A4359C"/>
    <w:rsid w:val="00A70F0A"/>
    <w:rsid w:val="00A87216"/>
    <w:rsid w:val="00B32980"/>
    <w:rsid w:val="00B67A33"/>
    <w:rsid w:val="00B8324A"/>
    <w:rsid w:val="00BB13B8"/>
    <w:rsid w:val="00BD025D"/>
    <w:rsid w:val="00BD55BC"/>
    <w:rsid w:val="00BD7C16"/>
    <w:rsid w:val="00C102EE"/>
    <w:rsid w:val="00C42FA4"/>
    <w:rsid w:val="00CC3FE0"/>
    <w:rsid w:val="00D26B84"/>
    <w:rsid w:val="00DE3385"/>
    <w:rsid w:val="00E04B9D"/>
    <w:rsid w:val="00E219E0"/>
    <w:rsid w:val="00E86D98"/>
    <w:rsid w:val="00EB447A"/>
    <w:rsid w:val="00EC6DE1"/>
    <w:rsid w:val="00ED248B"/>
    <w:rsid w:val="00ED56E5"/>
    <w:rsid w:val="00F87BDB"/>
    <w:rsid w:val="00FF1BE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1B0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A09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2A09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semiHidden/>
    <w:unhideWhenUsed/>
    <w:qFormat/>
    <w:rsid w:val="00B329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Titlu5">
    <w:name w:val="heading 5"/>
    <w:basedOn w:val="Normal"/>
    <w:next w:val="Normal"/>
    <w:link w:val="Titlu5Caracter"/>
    <w:uiPriority w:val="9"/>
    <w:semiHidden/>
    <w:unhideWhenUsed/>
    <w:qFormat/>
    <w:rsid w:val="00ED56E5"/>
    <w:pPr>
      <w:keepNext/>
      <w:keepLines/>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ED56E5"/>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A0945"/>
    <w:rPr>
      <w:rFonts w:asciiTheme="majorHAnsi" w:eastAsiaTheme="majorEastAsia" w:hAnsiTheme="majorHAnsi" w:cstheme="majorBidi"/>
      <w:color w:val="2E74B5" w:themeColor="accent1" w:themeShade="BF"/>
      <w:sz w:val="32"/>
      <w:szCs w:val="32"/>
    </w:rPr>
  </w:style>
  <w:style w:type="character" w:customStyle="1" w:styleId="Titlu2Caracter">
    <w:name w:val="Titlu 2 Caracter"/>
    <w:basedOn w:val="Fontdeparagrafimplicit"/>
    <w:link w:val="Titlu2"/>
    <w:uiPriority w:val="9"/>
    <w:rsid w:val="002A0945"/>
    <w:rPr>
      <w:rFonts w:asciiTheme="majorHAnsi" w:eastAsiaTheme="majorEastAsia" w:hAnsiTheme="majorHAnsi" w:cstheme="majorBidi"/>
      <w:color w:val="2E74B5" w:themeColor="accent1" w:themeShade="BF"/>
      <w:sz w:val="26"/>
      <w:szCs w:val="26"/>
    </w:rPr>
  </w:style>
  <w:style w:type="paragraph" w:styleId="Listparagraf">
    <w:name w:val="List Paragraph"/>
    <w:basedOn w:val="Normal"/>
    <w:uiPriority w:val="34"/>
    <w:qFormat/>
    <w:rsid w:val="002A0945"/>
    <w:pPr>
      <w:ind w:left="720"/>
      <w:contextualSpacing/>
    </w:pPr>
  </w:style>
  <w:style w:type="character" w:styleId="Robust">
    <w:name w:val="Strong"/>
    <w:basedOn w:val="Fontdeparagrafimplicit"/>
    <w:uiPriority w:val="22"/>
    <w:qFormat/>
    <w:rsid w:val="002A0945"/>
    <w:rPr>
      <w:b/>
      <w:bCs/>
    </w:rPr>
  </w:style>
  <w:style w:type="paragraph" w:styleId="Antet">
    <w:name w:val="header"/>
    <w:basedOn w:val="Normal"/>
    <w:link w:val="AntetCaracter"/>
    <w:uiPriority w:val="99"/>
    <w:unhideWhenUsed/>
    <w:rsid w:val="00E04B9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04B9D"/>
  </w:style>
  <w:style w:type="paragraph" w:styleId="Subsol">
    <w:name w:val="footer"/>
    <w:basedOn w:val="Normal"/>
    <w:link w:val="SubsolCaracter"/>
    <w:uiPriority w:val="99"/>
    <w:unhideWhenUsed/>
    <w:rsid w:val="00E04B9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04B9D"/>
  </w:style>
  <w:style w:type="paragraph" w:styleId="NormalWeb">
    <w:name w:val="Normal (Web)"/>
    <w:basedOn w:val="Normal"/>
    <w:uiPriority w:val="99"/>
    <w:unhideWhenUsed/>
    <w:rsid w:val="009B5A3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itlu3Caracter">
    <w:name w:val="Titlu 3 Caracter"/>
    <w:basedOn w:val="Fontdeparagrafimplicit"/>
    <w:link w:val="Titlu3"/>
    <w:uiPriority w:val="9"/>
    <w:semiHidden/>
    <w:rsid w:val="00B32980"/>
    <w:rPr>
      <w:rFonts w:asciiTheme="majorHAnsi" w:eastAsiaTheme="majorEastAsia" w:hAnsiTheme="majorHAnsi" w:cstheme="majorBidi"/>
      <w:color w:val="1F4D78" w:themeColor="accent1" w:themeShade="7F"/>
      <w:sz w:val="24"/>
      <w:szCs w:val="24"/>
    </w:rPr>
  </w:style>
  <w:style w:type="paragraph" w:styleId="Frspaiere">
    <w:name w:val="No Spacing"/>
    <w:uiPriority w:val="1"/>
    <w:qFormat/>
    <w:rsid w:val="00B32980"/>
    <w:pPr>
      <w:spacing w:after="0" w:line="240" w:lineRule="auto"/>
    </w:pPr>
  </w:style>
  <w:style w:type="character" w:customStyle="1" w:styleId="Titlu5Caracter">
    <w:name w:val="Titlu 5 Caracter"/>
    <w:basedOn w:val="Fontdeparagrafimplicit"/>
    <w:link w:val="Titlu5"/>
    <w:uiPriority w:val="9"/>
    <w:semiHidden/>
    <w:rsid w:val="00ED56E5"/>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ED56E5"/>
    <w:rPr>
      <w:rFonts w:asciiTheme="majorHAnsi" w:eastAsiaTheme="majorEastAsia" w:hAnsiTheme="majorHAnsi" w:cstheme="majorBidi"/>
      <w:color w:val="1F4D78" w:themeColor="accent1" w:themeShade="7F"/>
    </w:rPr>
  </w:style>
  <w:style w:type="character" w:styleId="Hyperlink">
    <w:name w:val="Hyperlink"/>
    <w:basedOn w:val="Fontdeparagrafimplicit"/>
    <w:uiPriority w:val="99"/>
    <w:unhideWhenUsed/>
    <w:rsid w:val="00C42FA4"/>
    <w:rPr>
      <w:color w:val="0563C1" w:themeColor="hyperlink"/>
      <w:u w:val="single"/>
    </w:rPr>
  </w:style>
  <w:style w:type="paragraph" w:styleId="Titlucuprins">
    <w:name w:val="TOC Heading"/>
    <w:basedOn w:val="Titlu1"/>
    <w:next w:val="Normal"/>
    <w:uiPriority w:val="39"/>
    <w:unhideWhenUsed/>
    <w:qFormat/>
    <w:rsid w:val="004E1B88"/>
    <w:pPr>
      <w:outlineLvl w:val="9"/>
    </w:pPr>
  </w:style>
  <w:style w:type="paragraph" w:styleId="Cuprins1">
    <w:name w:val="toc 1"/>
    <w:basedOn w:val="Normal"/>
    <w:next w:val="Normal"/>
    <w:autoRedefine/>
    <w:uiPriority w:val="39"/>
    <w:unhideWhenUsed/>
    <w:rsid w:val="004E1B88"/>
    <w:pPr>
      <w:spacing w:after="100"/>
    </w:pPr>
  </w:style>
  <w:style w:type="paragraph" w:styleId="Cuprins2">
    <w:name w:val="toc 2"/>
    <w:basedOn w:val="Normal"/>
    <w:next w:val="Normal"/>
    <w:autoRedefine/>
    <w:uiPriority w:val="39"/>
    <w:unhideWhenUsed/>
    <w:rsid w:val="004E1B8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66851">
      <w:bodyDiv w:val="1"/>
      <w:marLeft w:val="0"/>
      <w:marRight w:val="0"/>
      <w:marTop w:val="0"/>
      <w:marBottom w:val="0"/>
      <w:divBdr>
        <w:top w:val="none" w:sz="0" w:space="0" w:color="auto"/>
        <w:left w:val="none" w:sz="0" w:space="0" w:color="auto"/>
        <w:bottom w:val="none" w:sz="0" w:space="0" w:color="auto"/>
        <w:right w:val="none" w:sz="0" w:space="0" w:color="auto"/>
      </w:divBdr>
      <w:divsChild>
        <w:div w:id="1213928342">
          <w:marLeft w:val="0"/>
          <w:marRight w:val="0"/>
          <w:marTop w:val="0"/>
          <w:marBottom w:val="0"/>
          <w:divBdr>
            <w:top w:val="none" w:sz="0" w:space="0" w:color="auto"/>
            <w:left w:val="none" w:sz="0" w:space="0" w:color="auto"/>
            <w:bottom w:val="none" w:sz="0" w:space="0" w:color="auto"/>
            <w:right w:val="none" w:sz="0" w:space="0" w:color="auto"/>
          </w:divBdr>
          <w:divsChild>
            <w:div w:id="187448903">
              <w:marLeft w:val="0"/>
              <w:marRight w:val="0"/>
              <w:marTop w:val="0"/>
              <w:marBottom w:val="0"/>
              <w:divBdr>
                <w:top w:val="none" w:sz="0" w:space="0" w:color="auto"/>
                <w:left w:val="none" w:sz="0" w:space="0" w:color="auto"/>
                <w:bottom w:val="none" w:sz="0" w:space="0" w:color="auto"/>
                <w:right w:val="none" w:sz="0" w:space="0" w:color="auto"/>
              </w:divBdr>
              <w:divsChild>
                <w:div w:id="1513109648">
                  <w:marLeft w:val="0"/>
                  <w:marRight w:val="0"/>
                  <w:marTop w:val="0"/>
                  <w:marBottom w:val="0"/>
                  <w:divBdr>
                    <w:top w:val="none" w:sz="0" w:space="0" w:color="auto"/>
                    <w:left w:val="none" w:sz="0" w:space="0" w:color="auto"/>
                    <w:bottom w:val="none" w:sz="0" w:space="0" w:color="auto"/>
                    <w:right w:val="none" w:sz="0" w:space="0" w:color="auto"/>
                  </w:divBdr>
                  <w:divsChild>
                    <w:div w:id="773329573">
                      <w:marLeft w:val="0"/>
                      <w:marRight w:val="0"/>
                      <w:marTop w:val="0"/>
                      <w:marBottom w:val="0"/>
                      <w:divBdr>
                        <w:top w:val="none" w:sz="0" w:space="0" w:color="auto"/>
                        <w:left w:val="none" w:sz="0" w:space="0" w:color="auto"/>
                        <w:bottom w:val="none" w:sz="0" w:space="0" w:color="auto"/>
                        <w:right w:val="none" w:sz="0" w:space="0" w:color="auto"/>
                      </w:divBdr>
                      <w:divsChild>
                        <w:div w:id="638532047">
                          <w:marLeft w:val="0"/>
                          <w:marRight w:val="0"/>
                          <w:marTop w:val="0"/>
                          <w:marBottom w:val="0"/>
                          <w:divBdr>
                            <w:top w:val="none" w:sz="0" w:space="0" w:color="auto"/>
                            <w:left w:val="none" w:sz="0" w:space="0" w:color="auto"/>
                            <w:bottom w:val="none" w:sz="0" w:space="0" w:color="auto"/>
                            <w:right w:val="none" w:sz="0" w:space="0" w:color="auto"/>
                          </w:divBdr>
                          <w:divsChild>
                            <w:div w:id="2123499171">
                              <w:marLeft w:val="0"/>
                              <w:marRight w:val="0"/>
                              <w:marTop w:val="0"/>
                              <w:marBottom w:val="0"/>
                              <w:divBdr>
                                <w:top w:val="none" w:sz="0" w:space="0" w:color="auto"/>
                                <w:left w:val="none" w:sz="0" w:space="0" w:color="auto"/>
                                <w:bottom w:val="none" w:sz="0" w:space="0" w:color="auto"/>
                                <w:right w:val="none" w:sz="0" w:space="0" w:color="auto"/>
                              </w:divBdr>
                              <w:divsChild>
                                <w:div w:id="1785728658">
                                  <w:marLeft w:val="0"/>
                                  <w:marRight w:val="0"/>
                                  <w:marTop w:val="0"/>
                                  <w:marBottom w:val="0"/>
                                  <w:divBdr>
                                    <w:top w:val="none" w:sz="0" w:space="0" w:color="auto"/>
                                    <w:left w:val="none" w:sz="0" w:space="0" w:color="auto"/>
                                    <w:bottom w:val="none" w:sz="0" w:space="0" w:color="auto"/>
                                    <w:right w:val="none" w:sz="0" w:space="0" w:color="auto"/>
                                  </w:divBdr>
                                  <w:divsChild>
                                    <w:div w:id="179988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76380">
                          <w:marLeft w:val="0"/>
                          <w:marRight w:val="0"/>
                          <w:marTop w:val="0"/>
                          <w:marBottom w:val="0"/>
                          <w:divBdr>
                            <w:top w:val="none" w:sz="0" w:space="0" w:color="auto"/>
                            <w:left w:val="none" w:sz="0" w:space="0" w:color="auto"/>
                            <w:bottom w:val="none" w:sz="0" w:space="0" w:color="auto"/>
                            <w:right w:val="none" w:sz="0" w:space="0" w:color="auto"/>
                          </w:divBdr>
                          <w:divsChild>
                            <w:div w:id="1628051418">
                              <w:marLeft w:val="0"/>
                              <w:marRight w:val="0"/>
                              <w:marTop w:val="0"/>
                              <w:marBottom w:val="0"/>
                              <w:divBdr>
                                <w:top w:val="none" w:sz="0" w:space="0" w:color="auto"/>
                                <w:left w:val="none" w:sz="0" w:space="0" w:color="auto"/>
                                <w:bottom w:val="none" w:sz="0" w:space="0" w:color="auto"/>
                                <w:right w:val="none" w:sz="0" w:space="0" w:color="auto"/>
                              </w:divBdr>
                              <w:divsChild>
                                <w:div w:id="142295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677794">
          <w:marLeft w:val="0"/>
          <w:marRight w:val="0"/>
          <w:marTop w:val="0"/>
          <w:marBottom w:val="0"/>
          <w:divBdr>
            <w:top w:val="none" w:sz="0" w:space="0" w:color="auto"/>
            <w:left w:val="none" w:sz="0" w:space="0" w:color="auto"/>
            <w:bottom w:val="none" w:sz="0" w:space="0" w:color="auto"/>
            <w:right w:val="none" w:sz="0" w:space="0" w:color="auto"/>
          </w:divBdr>
          <w:divsChild>
            <w:div w:id="676545103">
              <w:marLeft w:val="0"/>
              <w:marRight w:val="0"/>
              <w:marTop w:val="0"/>
              <w:marBottom w:val="0"/>
              <w:divBdr>
                <w:top w:val="none" w:sz="0" w:space="0" w:color="auto"/>
                <w:left w:val="none" w:sz="0" w:space="0" w:color="auto"/>
                <w:bottom w:val="none" w:sz="0" w:space="0" w:color="auto"/>
                <w:right w:val="none" w:sz="0" w:space="0" w:color="auto"/>
              </w:divBdr>
              <w:divsChild>
                <w:div w:id="1065494251">
                  <w:marLeft w:val="0"/>
                  <w:marRight w:val="0"/>
                  <w:marTop w:val="0"/>
                  <w:marBottom w:val="0"/>
                  <w:divBdr>
                    <w:top w:val="none" w:sz="0" w:space="0" w:color="auto"/>
                    <w:left w:val="none" w:sz="0" w:space="0" w:color="auto"/>
                    <w:bottom w:val="none" w:sz="0" w:space="0" w:color="auto"/>
                    <w:right w:val="none" w:sz="0" w:space="0" w:color="auto"/>
                  </w:divBdr>
                  <w:divsChild>
                    <w:div w:id="1210188792">
                      <w:marLeft w:val="0"/>
                      <w:marRight w:val="0"/>
                      <w:marTop w:val="0"/>
                      <w:marBottom w:val="0"/>
                      <w:divBdr>
                        <w:top w:val="none" w:sz="0" w:space="0" w:color="auto"/>
                        <w:left w:val="none" w:sz="0" w:space="0" w:color="auto"/>
                        <w:bottom w:val="none" w:sz="0" w:space="0" w:color="auto"/>
                        <w:right w:val="none" w:sz="0" w:space="0" w:color="auto"/>
                      </w:divBdr>
                      <w:divsChild>
                        <w:div w:id="757949956">
                          <w:marLeft w:val="0"/>
                          <w:marRight w:val="0"/>
                          <w:marTop w:val="0"/>
                          <w:marBottom w:val="0"/>
                          <w:divBdr>
                            <w:top w:val="none" w:sz="0" w:space="0" w:color="auto"/>
                            <w:left w:val="none" w:sz="0" w:space="0" w:color="auto"/>
                            <w:bottom w:val="none" w:sz="0" w:space="0" w:color="auto"/>
                            <w:right w:val="none" w:sz="0" w:space="0" w:color="auto"/>
                          </w:divBdr>
                          <w:divsChild>
                            <w:div w:id="1136725184">
                              <w:marLeft w:val="0"/>
                              <w:marRight w:val="0"/>
                              <w:marTop w:val="0"/>
                              <w:marBottom w:val="0"/>
                              <w:divBdr>
                                <w:top w:val="none" w:sz="0" w:space="0" w:color="auto"/>
                                <w:left w:val="none" w:sz="0" w:space="0" w:color="auto"/>
                                <w:bottom w:val="none" w:sz="0" w:space="0" w:color="auto"/>
                                <w:right w:val="none" w:sz="0" w:space="0" w:color="auto"/>
                              </w:divBdr>
                              <w:divsChild>
                                <w:div w:id="30108454">
                                  <w:marLeft w:val="0"/>
                                  <w:marRight w:val="0"/>
                                  <w:marTop w:val="0"/>
                                  <w:marBottom w:val="0"/>
                                  <w:divBdr>
                                    <w:top w:val="none" w:sz="0" w:space="0" w:color="auto"/>
                                    <w:left w:val="none" w:sz="0" w:space="0" w:color="auto"/>
                                    <w:bottom w:val="none" w:sz="0" w:space="0" w:color="auto"/>
                                    <w:right w:val="none" w:sz="0" w:space="0" w:color="auto"/>
                                  </w:divBdr>
                                  <w:divsChild>
                                    <w:div w:id="575241094">
                                      <w:marLeft w:val="0"/>
                                      <w:marRight w:val="0"/>
                                      <w:marTop w:val="0"/>
                                      <w:marBottom w:val="0"/>
                                      <w:divBdr>
                                        <w:top w:val="none" w:sz="0" w:space="0" w:color="auto"/>
                                        <w:left w:val="none" w:sz="0" w:space="0" w:color="auto"/>
                                        <w:bottom w:val="none" w:sz="0" w:space="0" w:color="auto"/>
                                        <w:right w:val="none" w:sz="0" w:space="0" w:color="auto"/>
                                      </w:divBdr>
                                      <w:divsChild>
                                        <w:div w:id="178187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89587">
          <w:marLeft w:val="0"/>
          <w:marRight w:val="0"/>
          <w:marTop w:val="0"/>
          <w:marBottom w:val="0"/>
          <w:divBdr>
            <w:top w:val="none" w:sz="0" w:space="0" w:color="auto"/>
            <w:left w:val="none" w:sz="0" w:space="0" w:color="auto"/>
            <w:bottom w:val="none" w:sz="0" w:space="0" w:color="auto"/>
            <w:right w:val="none" w:sz="0" w:space="0" w:color="auto"/>
          </w:divBdr>
          <w:divsChild>
            <w:div w:id="1286278128">
              <w:marLeft w:val="0"/>
              <w:marRight w:val="0"/>
              <w:marTop w:val="0"/>
              <w:marBottom w:val="0"/>
              <w:divBdr>
                <w:top w:val="none" w:sz="0" w:space="0" w:color="auto"/>
                <w:left w:val="none" w:sz="0" w:space="0" w:color="auto"/>
                <w:bottom w:val="none" w:sz="0" w:space="0" w:color="auto"/>
                <w:right w:val="none" w:sz="0" w:space="0" w:color="auto"/>
              </w:divBdr>
              <w:divsChild>
                <w:div w:id="1363821284">
                  <w:marLeft w:val="0"/>
                  <w:marRight w:val="0"/>
                  <w:marTop w:val="0"/>
                  <w:marBottom w:val="0"/>
                  <w:divBdr>
                    <w:top w:val="none" w:sz="0" w:space="0" w:color="auto"/>
                    <w:left w:val="none" w:sz="0" w:space="0" w:color="auto"/>
                    <w:bottom w:val="none" w:sz="0" w:space="0" w:color="auto"/>
                    <w:right w:val="none" w:sz="0" w:space="0" w:color="auto"/>
                  </w:divBdr>
                  <w:divsChild>
                    <w:div w:id="1118184222">
                      <w:marLeft w:val="0"/>
                      <w:marRight w:val="0"/>
                      <w:marTop w:val="0"/>
                      <w:marBottom w:val="0"/>
                      <w:divBdr>
                        <w:top w:val="none" w:sz="0" w:space="0" w:color="auto"/>
                        <w:left w:val="none" w:sz="0" w:space="0" w:color="auto"/>
                        <w:bottom w:val="none" w:sz="0" w:space="0" w:color="auto"/>
                        <w:right w:val="none" w:sz="0" w:space="0" w:color="auto"/>
                      </w:divBdr>
                      <w:divsChild>
                        <w:div w:id="967391753">
                          <w:marLeft w:val="0"/>
                          <w:marRight w:val="0"/>
                          <w:marTop w:val="0"/>
                          <w:marBottom w:val="0"/>
                          <w:divBdr>
                            <w:top w:val="none" w:sz="0" w:space="0" w:color="auto"/>
                            <w:left w:val="none" w:sz="0" w:space="0" w:color="auto"/>
                            <w:bottom w:val="none" w:sz="0" w:space="0" w:color="auto"/>
                            <w:right w:val="none" w:sz="0" w:space="0" w:color="auto"/>
                          </w:divBdr>
                          <w:divsChild>
                            <w:div w:id="1730613214">
                              <w:marLeft w:val="0"/>
                              <w:marRight w:val="0"/>
                              <w:marTop w:val="0"/>
                              <w:marBottom w:val="0"/>
                              <w:divBdr>
                                <w:top w:val="none" w:sz="0" w:space="0" w:color="auto"/>
                                <w:left w:val="none" w:sz="0" w:space="0" w:color="auto"/>
                                <w:bottom w:val="none" w:sz="0" w:space="0" w:color="auto"/>
                                <w:right w:val="none" w:sz="0" w:space="0" w:color="auto"/>
                              </w:divBdr>
                              <w:divsChild>
                                <w:div w:id="1258949438">
                                  <w:marLeft w:val="0"/>
                                  <w:marRight w:val="0"/>
                                  <w:marTop w:val="0"/>
                                  <w:marBottom w:val="0"/>
                                  <w:divBdr>
                                    <w:top w:val="none" w:sz="0" w:space="0" w:color="auto"/>
                                    <w:left w:val="none" w:sz="0" w:space="0" w:color="auto"/>
                                    <w:bottom w:val="none" w:sz="0" w:space="0" w:color="auto"/>
                                    <w:right w:val="none" w:sz="0" w:space="0" w:color="auto"/>
                                  </w:divBdr>
                                  <w:divsChild>
                                    <w:div w:id="85924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05075">
                          <w:marLeft w:val="0"/>
                          <w:marRight w:val="0"/>
                          <w:marTop w:val="0"/>
                          <w:marBottom w:val="0"/>
                          <w:divBdr>
                            <w:top w:val="none" w:sz="0" w:space="0" w:color="auto"/>
                            <w:left w:val="none" w:sz="0" w:space="0" w:color="auto"/>
                            <w:bottom w:val="none" w:sz="0" w:space="0" w:color="auto"/>
                            <w:right w:val="none" w:sz="0" w:space="0" w:color="auto"/>
                          </w:divBdr>
                          <w:divsChild>
                            <w:div w:id="1889342693">
                              <w:marLeft w:val="0"/>
                              <w:marRight w:val="0"/>
                              <w:marTop w:val="0"/>
                              <w:marBottom w:val="0"/>
                              <w:divBdr>
                                <w:top w:val="none" w:sz="0" w:space="0" w:color="auto"/>
                                <w:left w:val="none" w:sz="0" w:space="0" w:color="auto"/>
                                <w:bottom w:val="none" w:sz="0" w:space="0" w:color="auto"/>
                                <w:right w:val="none" w:sz="0" w:space="0" w:color="auto"/>
                              </w:divBdr>
                              <w:divsChild>
                                <w:div w:id="17134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602101">
          <w:marLeft w:val="0"/>
          <w:marRight w:val="0"/>
          <w:marTop w:val="0"/>
          <w:marBottom w:val="0"/>
          <w:divBdr>
            <w:top w:val="none" w:sz="0" w:space="0" w:color="auto"/>
            <w:left w:val="none" w:sz="0" w:space="0" w:color="auto"/>
            <w:bottom w:val="none" w:sz="0" w:space="0" w:color="auto"/>
            <w:right w:val="none" w:sz="0" w:space="0" w:color="auto"/>
          </w:divBdr>
          <w:divsChild>
            <w:div w:id="1771775160">
              <w:marLeft w:val="0"/>
              <w:marRight w:val="0"/>
              <w:marTop w:val="0"/>
              <w:marBottom w:val="0"/>
              <w:divBdr>
                <w:top w:val="none" w:sz="0" w:space="0" w:color="auto"/>
                <w:left w:val="none" w:sz="0" w:space="0" w:color="auto"/>
                <w:bottom w:val="none" w:sz="0" w:space="0" w:color="auto"/>
                <w:right w:val="none" w:sz="0" w:space="0" w:color="auto"/>
              </w:divBdr>
              <w:divsChild>
                <w:div w:id="204104153">
                  <w:marLeft w:val="0"/>
                  <w:marRight w:val="0"/>
                  <w:marTop w:val="0"/>
                  <w:marBottom w:val="0"/>
                  <w:divBdr>
                    <w:top w:val="none" w:sz="0" w:space="0" w:color="auto"/>
                    <w:left w:val="none" w:sz="0" w:space="0" w:color="auto"/>
                    <w:bottom w:val="none" w:sz="0" w:space="0" w:color="auto"/>
                    <w:right w:val="none" w:sz="0" w:space="0" w:color="auto"/>
                  </w:divBdr>
                  <w:divsChild>
                    <w:div w:id="978150824">
                      <w:marLeft w:val="0"/>
                      <w:marRight w:val="0"/>
                      <w:marTop w:val="0"/>
                      <w:marBottom w:val="0"/>
                      <w:divBdr>
                        <w:top w:val="none" w:sz="0" w:space="0" w:color="auto"/>
                        <w:left w:val="none" w:sz="0" w:space="0" w:color="auto"/>
                        <w:bottom w:val="none" w:sz="0" w:space="0" w:color="auto"/>
                        <w:right w:val="none" w:sz="0" w:space="0" w:color="auto"/>
                      </w:divBdr>
                      <w:divsChild>
                        <w:div w:id="1532374778">
                          <w:marLeft w:val="0"/>
                          <w:marRight w:val="0"/>
                          <w:marTop w:val="0"/>
                          <w:marBottom w:val="0"/>
                          <w:divBdr>
                            <w:top w:val="none" w:sz="0" w:space="0" w:color="auto"/>
                            <w:left w:val="none" w:sz="0" w:space="0" w:color="auto"/>
                            <w:bottom w:val="none" w:sz="0" w:space="0" w:color="auto"/>
                            <w:right w:val="none" w:sz="0" w:space="0" w:color="auto"/>
                          </w:divBdr>
                          <w:divsChild>
                            <w:div w:id="367796782">
                              <w:marLeft w:val="0"/>
                              <w:marRight w:val="0"/>
                              <w:marTop w:val="0"/>
                              <w:marBottom w:val="0"/>
                              <w:divBdr>
                                <w:top w:val="none" w:sz="0" w:space="0" w:color="auto"/>
                                <w:left w:val="none" w:sz="0" w:space="0" w:color="auto"/>
                                <w:bottom w:val="none" w:sz="0" w:space="0" w:color="auto"/>
                                <w:right w:val="none" w:sz="0" w:space="0" w:color="auto"/>
                              </w:divBdr>
                              <w:divsChild>
                                <w:div w:id="655962049">
                                  <w:marLeft w:val="0"/>
                                  <w:marRight w:val="0"/>
                                  <w:marTop w:val="0"/>
                                  <w:marBottom w:val="0"/>
                                  <w:divBdr>
                                    <w:top w:val="none" w:sz="0" w:space="0" w:color="auto"/>
                                    <w:left w:val="none" w:sz="0" w:space="0" w:color="auto"/>
                                    <w:bottom w:val="none" w:sz="0" w:space="0" w:color="auto"/>
                                    <w:right w:val="none" w:sz="0" w:space="0" w:color="auto"/>
                                  </w:divBdr>
                                  <w:divsChild>
                                    <w:div w:id="1080106000">
                                      <w:marLeft w:val="0"/>
                                      <w:marRight w:val="0"/>
                                      <w:marTop w:val="0"/>
                                      <w:marBottom w:val="0"/>
                                      <w:divBdr>
                                        <w:top w:val="none" w:sz="0" w:space="0" w:color="auto"/>
                                        <w:left w:val="none" w:sz="0" w:space="0" w:color="auto"/>
                                        <w:bottom w:val="none" w:sz="0" w:space="0" w:color="auto"/>
                                        <w:right w:val="none" w:sz="0" w:space="0" w:color="auto"/>
                                      </w:divBdr>
                                      <w:divsChild>
                                        <w:div w:id="60125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9124632">
          <w:marLeft w:val="0"/>
          <w:marRight w:val="0"/>
          <w:marTop w:val="0"/>
          <w:marBottom w:val="0"/>
          <w:divBdr>
            <w:top w:val="none" w:sz="0" w:space="0" w:color="auto"/>
            <w:left w:val="none" w:sz="0" w:space="0" w:color="auto"/>
            <w:bottom w:val="none" w:sz="0" w:space="0" w:color="auto"/>
            <w:right w:val="none" w:sz="0" w:space="0" w:color="auto"/>
          </w:divBdr>
          <w:divsChild>
            <w:div w:id="1061707281">
              <w:marLeft w:val="0"/>
              <w:marRight w:val="0"/>
              <w:marTop w:val="0"/>
              <w:marBottom w:val="0"/>
              <w:divBdr>
                <w:top w:val="none" w:sz="0" w:space="0" w:color="auto"/>
                <w:left w:val="none" w:sz="0" w:space="0" w:color="auto"/>
                <w:bottom w:val="none" w:sz="0" w:space="0" w:color="auto"/>
                <w:right w:val="none" w:sz="0" w:space="0" w:color="auto"/>
              </w:divBdr>
              <w:divsChild>
                <w:div w:id="189072069">
                  <w:marLeft w:val="0"/>
                  <w:marRight w:val="0"/>
                  <w:marTop w:val="0"/>
                  <w:marBottom w:val="0"/>
                  <w:divBdr>
                    <w:top w:val="none" w:sz="0" w:space="0" w:color="auto"/>
                    <w:left w:val="none" w:sz="0" w:space="0" w:color="auto"/>
                    <w:bottom w:val="none" w:sz="0" w:space="0" w:color="auto"/>
                    <w:right w:val="none" w:sz="0" w:space="0" w:color="auto"/>
                  </w:divBdr>
                  <w:divsChild>
                    <w:div w:id="160779737">
                      <w:marLeft w:val="0"/>
                      <w:marRight w:val="0"/>
                      <w:marTop w:val="0"/>
                      <w:marBottom w:val="0"/>
                      <w:divBdr>
                        <w:top w:val="none" w:sz="0" w:space="0" w:color="auto"/>
                        <w:left w:val="none" w:sz="0" w:space="0" w:color="auto"/>
                        <w:bottom w:val="none" w:sz="0" w:space="0" w:color="auto"/>
                        <w:right w:val="none" w:sz="0" w:space="0" w:color="auto"/>
                      </w:divBdr>
                      <w:divsChild>
                        <w:div w:id="1180658359">
                          <w:marLeft w:val="0"/>
                          <w:marRight w:val="0"/>
                          <w:marTop w:val="0"/>
                          <w:marBottom w:val="0"/>
                          <w:divBdr>
                            <w:top w:val="none" w:sz="0" w:space="0" w:color="auto"/>
                            <w:left w:val="none" w:sz="0" w:space="0" w:color="auto"/>
                            <w:bottom w:val="none" w:sz="0" w:space="0" w:color="auto"/>
                            <w:right w:val="none" w:sz="0" w:space="0" w:color="auto"/>
                          </w:divBdr>
                          <w:divsChild>
                            <w:div w:id="114913189">
                              <w:marLeft w:val="0"/>
                              <w:marRight w:val="0"/>
                              <w:marTop w:val="0"/>
                              <w:marBottom w:val="0"/>
                              <w:divBdr>
                                <w:top w:val="none" w:sz="0" w:space="0" w:color="auto"/>
                                <w:left w:val="none" w:sz="0" w:space="0" w:color="auto"/>
                                <w:bottom w:val="none" w:sz="0" w:space="0" w:color="auto"/>
                                <w:right w:val="none" w:sz="0" w:space="0" w:color="auto"/>
                              </w:divBdr>
                              <w:divsChild>
                                <w:div w:id="967474125">
                                  <w:marLeft w:val="0"/>
                                  <w:marRight w:val="0"/>
                                  <w:marTop w:val="0"/>
                                  <w:marBottom w:val="0"/>
                                  <w:divBdr>
                                    <w:top w:val="none" w:sz="0" w:space="0" w:color="auto"/>
                                    <w:left w:val="none" w:sz="0" w:space="0" w:color="auto"/>
                                    <w:bottom w:val="none" w:sz="0" w:space="0" w:color="auto"/>
                                    <w:right w:val="none" w:sz="0" w:space="0" w:color="auto"/>
                                  </w:divBdr>
                                  <w:divsChild>
                                    <w:div w:id="161239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6890900">
      <w:bodyDiv w:val="1"/>
      <w:marLeft w:val="0"/>
      <w:marRight w:val="0"/>
      <w:marTop w:val="0"/>
      <w:marBottom w:val="0"/>
      <w:divBdr>
        <w:top w:val="none" w:sz="0" w:space="0" w:color="auto"/>
        <w:left w:val="none" w:sz="0" w:space="0" w:color="auto"/>
        <w:bottom w:val="none" w:sz="0" w:space="0" w:color="auto"/>
        <w:right w:val="none" w:sz="0" w:space="0" w:color="auto"/>
      </w:divBdr>
      <w:divsChild>
        <w:div w:id="1695618877">
          <w:marLeft w:val="0"/>
          <w:marRight w:val="0"/>
          <w:marTop w:val="0"/>
          <w:marBottom w:val="0"/>
          <w:divBdr>
            <w:top w:val="none" w:sz="0" w:space="0" w:color="auto"/>
            <w:left w:val="none" w:sz="0" w:space="0" w:color="auto"/>
            <w:bottom w:val="none" w:sz="0" w:space="0" w:color="auto"/>
            <w:right w:val="none" w:sz="0" w:space="0" w:color="auto"/>
          </w:divBdr>
          <w:divsChild>
            <w:div w:id="154148348">
              <w:marLeft w:val="0"/>
              <w:marRight w:val="0"/>
              <w:marTop w:val="0"/>
              <w:marBottom w:val="0"/>
              <w:divBdr>
                <w:top w:val="none" w:sz="0" w:space="0" w:color="auto"/>
                <w:left w:val="none" w:sz="0" w:space="0" w:color="auto"/>
                <w:bottom w:val="none" w:sz="0" w:space="0" w:color="auto"/>
                <w:right w:val="none" w:sz="0" w:space="0" w:color="auto"/>
              </w:divBdr>
              <w:divsChild>
                <w:div w:id="1999461639">
                  <w:marLeft w:val="0"/>
                  <w:marRight w:val="0"/>
                  <w:marTop w:val="0"/>
                  <w:marBottom w:val="0"/>
                  <w:divBdr>
                    <w:top w:val="none" w:sz="0" w:space="0" w:color="auto"/>
                    <w:left w:val="none" w:sz="0" w:space="0" w:color="auto"/>
                    <w:bottom w:val="none" w:sz="0" w:space="0" w:color="auto"/>
                    <w:right w:val="none" w:sz="0" w:space="0" w:color="auto"/>
                  </w:divBdr>
                  <w:divsChild>
                    <w:div w:id="398212997">
                      <w:marLeft w:val="0"/>
                      <w:marRight w:val="0"/>
                      <w:marTop w:val="0"/>
                      <w:marBottom w:val="0"/>
                      <w:divBdr>
                        <w:top w:val="none" w:sz="0" w:space="0" w:color="auto"/>
                        <w:left w:val="none" w:sz="0" w:space="0" w:color="auto"/>
                        <w:bottom w:val="none" w:sz="0" w:space="0" w:color="auto"/>
                        <w:right w:val="none" w:sz="0" w:space="0" w:color="auto"/>
                      </w:divBdr>
                      <w:divsChild>
                        <w:div w:id="1689989045">
                          <w:marLeft w:val="0"/>
                          <w:marRight w:val="0"/>
                          <w:marTop w:val="0"/>
                          <w:marBottom w:val="0"/>
                          <w:divBdr>
                            <w:top w:val="none" w:sz="0" w:space="0" w:color="auto"/>
                            <w:left w:val="none" w:sz="0" w:space="0" w:color="auto"/>
                            <w:bottom w:val="none" w:sz="0" w:space="0" w:color="auto"/>
                            <w:right w:val="none" w:sz="0" w:space="0" w:color="auto"/>
                          </w:divBdr>
                          <w:divsChild>
                            <w:div w:id="356350250">
                              <w:marLeft w:val="0"/>
                              <w:marRight w:val="0"/>
                              <w:marTop w:val="0"/>
                              <w:marBottom w:val="0"/>
                              <w:divBdr>
                                <w:top w:val="none" w:sz="0" w:space="0" w:color="auto"/>
                                <w:left w:val="none" w:sz="0" w:space="0" w:color="auto"/>
                                <w:bottom w:val="none" w:sz="0" w:space="0" w:color="auto"/>
                                <w:right w:val="none" w:sz="0" w:space="0" w:color="auto"/>
                              </w:divBdr>
                              <w:divsChild>
                                <w:div w:id="1932422949">
                                  <w:marLeft w:val="0"/>
                                  <w:marRight w:val="0"/>
                                  <w:marTop w:val="0"/>
                                  <w:marBottom w:val="0"/>
                                  <w:divBdr>
                                    <w:top w:val="none" w:sz="0" w:space="0" w:color="auto"/>
                                    <w:left w:val="none" w:sz="0" w:space="0" w:color="auto"/>
                                    <w:bottom w:val="none" w:sz="0" w:space="0" w:color="auto"/>
                                    <w:right w:val="none" w:sz="0" w:space="0" w:color="auto"/>
                                  </w:divBdr>
                                  <w:divsChild>
                                    <w:div w:id="210253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661486">
                          <w:marLeft w:val="0"/>
                          <w:marRight w:val="0"/>
                          <w:marTop w:val="0"/>
                          <w:marBottom w:val="0"/>
                          <w:divBdr>
                            <w:top w:val="none" w:sz="0" w:space="0" w:color="auto"/>
                            <w:left w:val="none" w:sz="0" w:space="0" w:color="auto"/>
                            <w:bottom w:val="none" w:sz="0" w:space="0" w:color="auto"/>
                            <w:right w:val="none" w:sz="0" w:space="0" w:color="auto"/>
                          </w:divBdr>
                          <w:divsChild>
                            <w:div w:id="145633042">
                              <w:marLeft w:val="0"/>
                              <w:marRight w:val="0"/>
                              <w:marTop w:val="0"/>
                              <w:marBottom w:val="0"/>
                              <w:divBdr>
                                <w:top w:val="none" w:sz="0" w:space="0" w:color="auto"/>
                                <w:left w:val="none" w:sz="0" w:space="0" w:color="auto"/>
                                <w:bottom w:val="none" w:sz="0" w:space="0" w:color="auto"/>
                                <w:right w:val="none" w:sz="0" w:space="0" w:color="auto"/>
                              </w:divBdr>
                              <w:divsChild>
                                <w:div w:id="9808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3418966">
          <w:marLeft w:val="0"/>
          <w:marRight w:val="0"/>
          <w:marTop w:val="0"/>
          <w:marBottom w:val="0"/>
          <w:divBdr>
            <w:top w:val="none" w:sz="0" w:space="0" w:color="auto"/>
            <w:left w:val="none" w:sz="0" w:space="0" w:color="auto"/>
            <w:bottom w:val="none" w:sz="0" w:space="0" w:color="auto"/>
            <w:right w:val="none" w:sz="0" w:space="0" w:color="auto"/>
          </w:divBdr>
          <w:divsChild>
            <w:div w:id="212624475">
              <w:marLeft w:val="0"/>
              <w:marRight w:val="0"/>
              <w:marTop w:val="0"/>
              <w:marBottom w:val="0"/>
              <w:divBdr>
                <w:top w:val="none" w:sz="0" w:space="0" w:color="auto"/>
                <w:left w:val="none" w:sz="0" w:space="0" w:color="auto"/>
                <w:bottom w:val="none" w:sz="0" w:space="0" w:color="auto"/>
                <w:right w:val="none" w:sz="0" w:space="0" w:color="auto"/>
              </w:divBdr>
              <w:divsChild>
                <w:div w:id="1308049039">
                  <w:marLeft w:val="0"/>
                  <w:marRight w:val="0"/>
                  <w:marTop w:val="0"/>
                  <w:marBottom w:val="0"/>
                  <w:divBdr>
                    <w:top w:val="none" w:sz="0" w:space="0" w:color="auto"/>
                    <w:left w:val="none" w:sz="0" w:space="0" w:color="auto"/>
                    <w:bottom w:val="none" w:sz="0" w:space="0" w:color="auto"/>
                    <w:right w:val="none" w:sz="0" w:space="0" w:color="auto"/>
                  </w:divBdr>
                  <w:divsChild>
                    <w:div w:id="900094457">
                      <w:marLeft w:val="0"/>
                      <w:marRight w:val="0"/>
                      <w:marTop w:val="0"/>
                      <w:marBottom w:val="0"/>
                      <w:divBdr>
                        <w:top w:val="none" w:sz="0" w:space="0" w:color="auto"/>
                        <w:left w:val="none" w:sz="0" w:space="0" w:color="auto"/>
                        <w:bottom w:val="none" w:sz="0" w:space="0" w:color="auto"/>
                        <w:right w:val="none" w:sz="0" w:space="0" w:color="auto"/>
                      </w:divBdr>
                      <w:divsChild>
                        <w:div w:id="485127581">
                          <w:marLeft w:val="0"/>
                          <w:marRight w:val="0"/>
                          <w:marTop w:val="0"/>
                          <w:marBottom w:val="0"/>
                          <w:divBdr>
                            <w:top w:val="none" w:sz="0" w:space="0" w:color="auto"/>
                            <w:left w:val="none" w:sz="0" w:space="0" w:color="auto"/>
                            <w:bottom w:val="none" w:sz="0" w:space="0" w:color="auto"/>
                            <w:right w:val="none" w:sz="0" w:space="0" w:color="auto"/>
                          </w:divBdr>
                          <w:divsChild>
                            <w:div w:id="319047252">
                              <w:marLeft w:val="0"/>
                              <w:marRight w:val="0"/>
                              <w:marTop w:val="0"/>
                              <w:marBottom w:val="0"/>
                              <w:divBdr>
                                <w:top w:val="none" w:sz="0" w:space="0" w:color="auto"/>
                                <w:left w:val="none" w:sz="0" w:space="0" w:color="auto"/>
                                <w:bottom w:val="none" w:sz="0" w:space="0" w:color="auto"/>
                                <w:right w:val="none" w:sz="0" w:space="0" w:color="auto"/>
                              </w:divBdr>
                              <w:divsChild>
                                <w:div w:id="919098424">
                                  <w:marLeft w:val="0"/>
                                  <w:marRight w:val="0"/>
                                  <w:marTop w:val="0"/>
                                  <w:marBottom w:val="0"/>
                                  <w:divBdr>
                                    <w:top w:val="none" w:sz="0" w:space="0" w:color="auto"/>
                                    <w:left w:val="none" w:sz="0" w:space="0" w:color="auto"/>
                                    <w:bottom w:val="none" w:sz="0" w:space="0" w:color="auto"/>
                                    <w:right w:val="none" w:sz="0" w:space="0" w:color="auto"/>
                                  </w:divBdr>
                                  <w:divsChild>
                                    <w:div w:id="1226259024">
                                      <w:marLeft w:val="0"/>
                                      <w:marRight w:val="0"/>
                                      <w:marTop w:val="0"/>
                                      <w:marBottom w:val="0"/>
                                      <w:divBdr>
                                        <w:top w:val="none" w:sz="0" w:space="0" w:color="auto"/>
                                        <w:left w:val="none" w:sz="0" w:space="0" w:color="auto"/>
                                        <w:bottom w:val="none" w:sz="0" w:space="0" w:color="auto"/>
                                        <w:right w:val="none" w:sz="0" w:space="0" w:color="auto"/>
                                      </w:divBdr>
                                      <w:divsChild>
                                        <w:div w:id="26145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567293">
          <w:marLeft w:val="0"/>
          <w:marRight w:val="0"/>
          <w:marTop w:val="0"/>
          <w:marBottom w:val="0"/>
          <w:divBdr>
            <w:top w:val="none" w:sz="0" w:space="0" w:color="auto"/>
            <w:left w:val="none" w:sz="0" w:space="0" w:color="auto"/>
            <w:bottom w:val="none" w:sz="0" w:space="0" w:color="auto"/>
            <w:right w:val="none" w:sz="0" w:space="0" w:color="auto"/>
          </w:divBdr>
          <w:divsChild>
            <w:div w:id="2064020523">
              <w:marLeft w:val="0"/>
              <w:marRight w:val="0"/>
              <w:marTop w:val="0"/>
              <w:marBottom w:val="0"/>
              <w:divBdr>
                <w:top w:val="none" w:sz="0" w:space="0" w:color="auto"/>
                <w:left w:val="none" w:sz="0" w:space="0" w:color="auto"/>
                <w:bottom w:val="none" w:sz="0" w:space="0" w:color="auto"/>
                <w:right w:val="none" w:sz="0" w:space="0" w:color="auto"/>
              </w:divBdr>
              <w:divsChild>
                <w:div w:id="9067950">
                  <w:marLeft w:val="0"/>
                  <w:marRight w:val="0"/>
                  <w:marTop w:val="0"/>
                  <w:marBottom w:val="0"/>
                  <w:divBdr>
                    <w:top w:val="none" w:sz="0" w:space="0" w:color="auto"/>
                    <w:left w:val="none" w:sz="0" w:space="0" w:color="auto"/>
                    <w:bottom w:val="none" w:sz="0" w:space="0" w:color="auto"/>
                    <w:right w:val="none" w:sz="0" w:space="0" w:color="auto"/>
                  </w:divBdr>
                  <w:divsChild>
                    <w:div w:id="2058510099">
                      <w:marLeft w:val="0"/>
                      <w:marRight w:val="0"/>
                      <w:marTop w:val="0"/>
                      <w:marBottom w:val="0"/>
                      <w:divBdr>
                        <w:top w:val="none" w:sz="0" w:space="0" w:color="auto"/>
                        <w:left w:val="none" w:sz="0" w:space="0" w:color="auto"/>
                        <w:bottom w:val="none" w:sz="0" w:space="0" w:color="auto"/>
                        <w:right w:val="none" w:sz="0" w:space="0" w:color="auto"/>
                      </w:divBdr>
                      <w:divsChild>
                        <w:div w:id="1094010700">
                          <w:marLeft w:val="0"/>
                          <w:marRight w:val="0"/>
                          <w:marTop w:val="0"/>
                          <w:marBottom w:val="0"/>
                          <w:divBdr>
                            <w:top w:val="none" w:sz="0" w:space="0" w:color="auto"/>
                            <w:left w:val="none" w:sz="0" w:space="0" w:color="auto"/>
                            <w:bottom w:val="none" w:sz="0" w:space="0" w:color="auto"/>
                            <w:right w:val="none" w:sz="0" w:space="0" w:color="auto"/>
                          </w:divBdr>
                          <w:divsChild>
                            <w:div w:id="62991535">
                              <w:marLeft w:val="0"/>
                              <w:marRight w:val="0"/>
                              <w:marTop w:val="0"/>
                              <w:marBottom w:val="0"/>
                              <w:divBdr>
                                <w:top w:val="none" w:sz="0" w:space="0" w:color="auto"/>
                                <w:left w:val="none" w:sz="0" w:space="0" w:color="auto"/>
                                <w:bottom w:val="none" w:sz="0" w:space="0" w:color="auto"/>
                                <w:right w:val="none" w:sz="0" w:space="0" w:color="auto"/>
                              </w:divBdr>
                              <w:divsChild>
                                <w:div w:id="1762949759">
                                  <w:marLeft w:val="0"/>
                                  <w:marRight w:val="0"/>
                                  <w:marTop w:val="0"/>
                                  <w:marBottom w:val="0"/>
                                  <w:divBdr>
                                    <w:top w:val="none" w:sz="0" w:space="0" w:color="auto"/>
                                    <w:left w:val="none" w:sz="0" w:space="0" w:color="auto"/>
                                    <w:bottom w:val="none" w:sz="0" w:space="0" w:color="auto"/>
                                    <w:right w:val="none" w:sz="0" w:space="0" w:color="auto"/>
                                  </w:divBdr>
                                  <w:divsChild>
                                    <w:div w:id="55490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1670">
                          <w:marLeft w:val="0"/>
                          <w:marRight w:val="0"/>
                          <w:marTop w:val="0"/>
                          <w:marBottom w:val="0"/>
                          <w:divBdr>
                            <w:top w:val="none" w:sz="0" w:space="0" w:color="auto"/>
                            <w:left w:val="none" w:sz="0" w:space="0" w:color="auto"/>
                            <w:bottom w:val="none" w:sz="0" w:space="0" w:color="auto"/>
                            <w:right w:val="none" w:sz="0" w:space="0" w:color="auto"/>
                          </w:divBdr>
                          <w:divsChild>
                            <w:div w:id="1875120597">
                              <w:marLeft w:val="0"/>
                              <w:marRight w:val="0"/>
                              <w:marTop w:val="0"/>
                              <w:marBottom w:val="0"/>
                              <w:divBdr>
                                <w:top w:val="none" w:sz="0" w:space="0" w:color="auto"/>
                                <w:left w:val="none" w:sz="0" w:space="0" w:color="auto"/>
                                <w:bottom w:val="none" w:sz="0" w:space="0" w:color="auto"/>
                                <w:right w:val="none" w:sz="0" w:space="0" w:color="auto"/>
                              </w:divBdr>
                              <w:divsChild>
                                <w:div w:id="148801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972999">
          <w:marLeft w:val="0"/>
          <w:marRight w:val="0"/>
          <w:marTop w:val="0"/>
          <w:marBottom w:val="0"/>
          <w:divBdr>
            <w:top w:val="none" w:sz="0" w:space="0" w:color="auto"/>
            <w:left w:val="none" w:sz="0" w:space="0" w:color="auto"/>
            <w:bottom w:val="none" w:sz="0" w:space="0" w:color="auto"/>
            <w:right w:val="none" w:sz="0" w:space="0" w:color="auto"/>
          </w:divBdr>
          <w:divsChild>
            <w:div w:id="383994208">
              <w:marLeft w:val="0"/>
              <w:marRight w:val="0"/>
              <w:marTop w:val="0"/>
              <w:marBottom w:val="0"/>
              <w:divBdr>
                <w:top w:val="none" w:sz="0" w:space="0" w:color="auto"/>
                <w:left w:val="none" w:sz="0" w:space="0" w:color="auto"/>
                <w:bottom w:val="none" w:sz="0" w:space="0" w:color="auto"/>
                <w:right w:val="none" w:sz="0" w:space="0" w:color="auto"/>
              </w:divBdr>
              <w:divsChild>
                <w:div w:id="77405270">
                  <w:marLeft w:val="0"/>
                  <w:marRight w:val="0"/>
                  <w:marTop w:val="0"/>
                  <w:marBottom w:val="0"/>
                  <w:divBdr>
                    <w:top w:val="none" w:sz="0" w:space="0" w:color="auto"/>
                    <w:left w:val="none" w:sz="0" w:space="0" w:color="auto"/>
                    <w:bottom w:val="none" w:sz="0" w:space="0" w:color="auto"/>
                    <w:right w:val="none" w:sz="0" w:space="0" w:color="auto"/>
                  </w:divBdr>
                  <w:divsChild>
                    <w:div w:id="801384704">
                      <w:marLeft w:val="0"/>
                      <w:marRight w:val="0"/>
                      <w:marTop w:val="0"/>
                      <w:marBottom w:val="0"/>
                      <w:divBdr>
                        <w:top w:val="none" w:sz="0" w:space="0" w:color="auto"/>
                        <w:left w:val="none" w:sz="0" w:space="0" w:color="auto"/>
                        <w:bottom w:val="none" w:sz="0" w:space="0" w:color="auto"/>
                        <w:right w:val="none" w:sz="0" w:space="0" w:color="auto"/>
                      </w:divBdr>
                      <w:divsChild>
                        <w:div w:id="1603756841">
                          <w:marLeft w:val="0"/>
                          <w:marRight w:val="0"/>
                          <w:marTop w:val="0"/>
                          <w:marBottom w:val="0"/>
                          <w:divBdr>
                            <w:top w:val="none" w:sz="0" w:space="0" w:color="auto"/>
                            <w:left w:val="none" w:sz="0" w:space="0" w:color="auto"/>
                            <w:bottom w:val="none" w:sz="0" w:space="0" w:color="auto"/>
                            <w:right w:val="none" w:sz="0" w:space="0" w:color="auto"/>
                          </w:divBdr>
                          <w:divsChild>
                            <w:div w:id="1172522612">
                              <w:marLeft w:val="0"/>
                              <w:marRight w:val="0"/>
                              <w:marTop w:val="0"/>
                              <w:marBottom w:val="0"/>
                              <w:divBdr>
                                <w:top w:val="none" w:sz="0" w:space="0" w:color="auto"/>
                                <w:left w:val="none" w:sz="0" w:space="0" w:color="auto"/>
                                <w:bottom w:val="none" w:sz="0" w:space="0" w:color="auto"/>
                                <w:right w:val="none" w:sz="0" w:space="0" w:color="auto"/>
                              </w:divBdr>
                              <w:divsChild>
                                <w:div w:id="1399667965">
                                  <w:marLeft w:val="0"/>
                                  <w:marRight w:val="0"/>
                                  <w:marTop w:val="0"/>
                                  <w:marBottom w:val="0"/>
                                  <w:divBdr>
                                    <w:top w:val="none" w:sz="0" w:space="0" w:color="auto"/>
                                    <w:left w:val="none" w:sz="0" w:space="0" w:color="auto"/>
                                    <w:bottom w:val="none" w:sz="0" w:space="0" w:color="auto"/>
                                    <w:right w:val="none" w:sz="0" w:space="0" w:color="auto"/>
                                  </w:divBdr>
                                  <w:divsChild>
                                    <w:div w:id="949163539">
                                      <w:marLeft w:val="0"/>
                                      <w:marRight w:val="0"/>
                                      <w:marTop w:val="0"/>
                                      <w:marBottom w:val="0"/>
                                      <w:divBdr>
                                        <w:top w:val="none" w:sz="0" w:space="0" w:color="auto"/>
                                        <w:left w:val="none" w:sz="0" w:space="0" w:color="auto"/>
                                        <w:bottom w:val="none" w:sz="0" w:space="0" w:color="auto"/>
                                        <w:right w:val="none" w:sz="0" w:space="0" w:color="auto"/>
                                      </w:divBdr>
                                      <w:divsChild>
                                        <w:div w:id="42063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1255210">
          <w:marLeft w:val="0"/>
          <w:marRight w:val="0"/>
          <w:marTop w:val="0"/>
          <w:marBottom w:val="0"/>
          <w:divBdr>
            <w:top w:val="none" w:sz="0" w:space="0" w:color="auto"/>
            <w:left w:val="none" w:sz="0" w:space="0" w:color="auto"/>
            <w:bottom w:val="none" w:sz="0" w:space="0" w:color="auto"/>
            <w:right w:val="none" w:sz="0" w:space="0" w:color="auto"/>
          </w:divBdr>
          <w:divsChild>
            <w:div w:id="388187743">
              <w:marLeft w:val="0"/>
              <w:marRight w:val="0"/>
              <w:marTop w:val="0"/>
              <w:marBottom w:val="0"/>
              <w:divBdr>
                <w:top w:val="none" w:sz="0" w:space="0" w:color="auto"/>
                <w:left w:val="none" w:sz="0" w:space="0" w:color="auto"/>
                <w:bottom w:val="none" w:sz="0" w:space="0" w:color="auto"/>
                <w:right w:val="none" w:sz="0" w:space="0" w:color="auto"/>
              </w:divBdr>
              <w:divsChild>
                <w:div w:id="572742446">
                  <w:marLeft w:val="0"/>
                  <w:marRight w:val="0"/>
                  <w:marTop w:val="0"/>
                  <w:marBottom w:val="0"/>
                  <w:divBdr>
                    <w:top w:val="none" w:sz="0" w:space="0" w:color="auto"/>
                    <w:left w:val="none" w:sz="0" w:space="0" w:color="auto"/>
                    <w:bottom w:val="none" w:sz="0" w:space="0" w:color="auto"/>
                    <w:right w:val="none" w:sz="0" w:space="0" w:color="auto"/>
                  </w:divBdr>
                  <w:divsChild>
                    <w:div w:id="29427016">
                      <w:marLeft w:val="0"/>
                      <w:marRight w:val="0"/>
                      <w:marTop w:val="0"/>
                      <w:marBottom w:val="0"/>
                      <w:divBdr>
                        <w:top w:val="none" w:sz="0" w:space="0" w:color="auto"/>
                        <w:left w:val="none" w:sz="0" w:space="0" w:color="auto"/>
                        <w:bottom w:val="none" w:sz="0" w:space="0" w:color="auto"/>
                        <w:right w:val="none" w:sz="0" w:space="0" w:color="auto"/>
                      </w:divBdr>
                      <w:divsChild>
                        <w:div w:id="1154368744">
                          <w:marLeft w:val="0"/>
                          <w:marRight w:val="0"/>
                          <w:marTop w:val="0"/>
                          <w:marBottom w:val="0"/>
                          <w:divBdr>
                            <w:top w:val="none" w:sz="0" w:space="0" w:color="auto"/>
                            <w:left w:val="none" w:sz="0" w:space="0" w:color="auto"/>
                            <w:bottom w:val="none" w:sz="0" w:space="0" w:color="auto"/>
                            <w:right w:val="none" w:sz="0" w:space="0" w:color="auto"/>
                          </w:divBdr>
                          <w:divsChild>
                            <w:div w:id="911082645">
                              <w:marLeft w:val="0"/>
                              <w:marRight w:val="0"/>
                              <w:marTop w:val="0"/>
                              <w:marBottom w:val="0"/>
                              <w:divBdr>
                                <w:top w:val="none" w:sz="0" w:space="0" w:color="auto"/>
                                <w:left w:val="none" w:sz="0" w:space="0" w:color="auto"/>
                                <w:bottom w:val="none" w:sz="0" w:space="0" w:color="auto"/>
                                <w:right w:val="none" w:sz="0" w:space="0" w:color="auto"/>
                              </w:divBdr>
                              <w:divsChild>
                                <w:div w:id="1814789504">
                                  <w:marLeft w:val="0"/>
                                  <w:marRight w:val="0"/>
                                  <w:marTop w:val="0"/>
                                  <w:marBottom w:val="0"/>
                                  <w:divBdr>
                                    <w:top w:val="none" w:sz="0" w:space="0" w:color="auto"/>
                                    <w:left w:val="none" w:sz="0" w:space="0" w:color="auto"/>
                                    <w:bottom w:val="none" w:sz="0" w:space="0" w:color="auto"/>
                                    <w:right w:val="none" w:sz="0" w:space="0" w:color="auto"/>
                                  </w:divBdr>
                                  <w:divsChild>
                                    <w:div w:id="207238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montcalmcollection.com/montcalm-mayfair/" TargetMode="Externa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8F425-B42F-4828-8189-80991FE830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3993</Words>
  <Characters>23161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2025-05-25T07:56:00Z</dcterms:created>
  <dcterms:modified xsi:type="dcterms:W3CDTF">2025-05-25T07:56:00Z</dcterms:modified>
</cp:coreProperties>
</file>