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EFB142" w14:textId="2E31C541" w:rsidR="238A7EAB" w:rsidRDefault="29A9F333" w:rsidP="29A9F333">
      <w:pPr>
        <w:rPr>
          <w:b/>
          <w:bCs/>
          <w:sz w:val="36"/>
          <w:szCs w:val="36"/>
          <w:u w:val="single"/>
        </w:rPr>
      </w:pPr>
      <w:bookmarkStart w:id="0" w:name="_GoBack"/>
      <w:bookmarkEnd w:id="0"/>
      <w:r w:rsidRPr="29A9F333">
        <w:rPr>
          <w:b/>
          <w:bCs/>
          <w:sz w:val="36"/>
          <w:szCs w:val="36"/>
          <w:u w:val="single"/>
        </w:rPr>
        <w:t xml:space="preserve">Research in context </w:t>
      </w:r>
      <w:r w:rsidRPr="29A9F333">
        <w:rPr>
          <w:b/>
          <w:bCs/>
          <w:sz w:val="36"/>
          <w:szCs w:val="36"/>
        </w:rPr>
        <w:t xml:space="preserve">                                                                                                </w:t>
      </w:r>
    </w:p>
    <w:p w14:paraId="4FDF7400" w14:textId="2D5A6AE4" w:rsidR="2B93ABC3" w:rsidRDefault="2B93ABC3" w:rsidP="2B93ABC3">
      <w:r>
        <w:rPr>
          <w:noProof/>
        </w:rPr>
        <w:drawing>
          <wp:inline distT="0" distB="0" distL="0" distR="0" wp14:anchorId="23A04B57" wp14:editId="67FED576">
            <wp:extent cx="4572000" cy="3248025"/>
            <wp:effectExtent l="0" t="0" r="0" b="0"/>
            <wp:docPr id="2075959418" name="Picture 2075959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246B1D51" w14:textId="0A03DD12" w:rsidR="238A7EAB" w:rsidRDefault="238A7EAB" w:rsidP="238A7EAB">
      <w:pPr>
        <w:rPr>
          <w:sz w:val="36"/>
          <w:szCs w:val="36"/>
        </w:rPr>
      </w:pPr>
    </w:p>
    <w:p w14:paraId="2C078E63" w14:textId="392F470B" w:rsidR="006746BF" w:rsidRDefault="2B93ABC3" w:rsidP="2B93ABC3">
      <w:pPr>
        <w:rPr>
          <w:sz w:val="36"/>
          <w:szCs w:val="36"/>
        </w:rPr>
      </w:pPr>
      <w:r w:rsidRPr="2B93ABC3">
        <w:rPr>
          <w:sz w:val="36"/>
          <w:szCs w:val="36"/>
        </w:rPr>
        <w:t>Question 2: As we approach the 75</w:t>
      </w:r>
      <w:r w:rsidRPr="2B93ABC3">
        <w:rPr>
          <w:sz w:val="36"/>
          <w:szCs w:val="36"/>
          <w:vertAlign w:val="superscript"/>
        </w:rPr>
        <w:t>th</w:t>
      </w:r>
      <w:r w:rsidRPr="2B93ABC3">
        <w:rPr>
          <w:sz w:val="36"/>
          <w:szCs w:val="36"/>
        </w:rPr>
        <w:t xml:space="preserve"> anniversary of the liberation of Auschwitz, it seems an appropriate time to reflect upon the events of the 2</w:t>
      </w:r>
      <w:r w:rsidRPr="2B93ABC3">
        <w:rPr>
          <w:sz w:val="36"/>
          <w:szCs w:val="36"/>
          <w:vertAlign w:val="superscript"/>
        </w:rPr>
        <w:t>nd</w:t>
      </w:r>
      <w:r w:rsidRPr="2B93ABC3">
        <w:rPr>
          <w:sz w:val="36"/>
          <w:szCs w:val="36"/>
        </w:rPr>
        <w:t xml:space="preserve"> world war. With that in mind, critically discuss and respond to the idea that evil can be explored through the practice of semiology? </w:t>
      </w:r>
    </w:p>
    <w:p w14:paraId="6CAE1B88" w14:textId="44209A25" w:rsidR="238A7EAB" w:rsidRDefault="238A7EAB" w:rsidP="238A7EAB">
      <w:pPr>
        <w:rPr>
          <w:sz w:val="36"/>
          <w:szCs w:val="36"/>
        </w:rPr>
      </w:pPr>
    </w:p>
    <w:p w14:paraId="78572B26" w14:textId="606D4291" w:rsidR="238A7EAB" w:rsidRDefault="238A7EAB" w:rsidP="238A7EAB">
      <w:pPr>
        <w:rPr>
          <w:b/>
          <w:bCs/>
          <w:sz w:val="36"/>
          <w:szCs w:val="36"/>
          <w:u w:val="single"/>
        </w:rPr>
      </w:pPr>
      <w:r w:rsidRPr="238A7EAB">
        <w:rPr>
          <w:b/>
          <w:bCs/>
          <w:sz w:val="36"/>
          <w:szCs w:val="36"/>
          <w:u w:val="single"/>
        </w:rPr>
        <w:t>Introduction</w:t>
      </w:r>
    </w:p>
    <w:p w14:paraId="65FC5443" w14:textId="16BFD698" w:rsidR="238A7EAB" w:rsidRDefault="238A7EAB" w:rsidP="238A7EAB">
      <w:pPr>
        <w:rPr>
          <w:sz w:val="36"/>
          <w:szCs w:val="36"/>
        </w:rPr>
      </w:pPr>
      <w:r w:rsidRPr="238A7EAB">
        <w:rPr>
          <w:sz w:val="36"/>
          <w:szCs w:val="36"/>
        </w:rPr>
        <w:t>The word evil is described in the Cambridge online dictionary as “morally bad, cruel or very unpleasant.”</w:t>
      </w:r>
    </w:p>
    <w:p w14:paraId="382E077D" w14:textId="021DA467" w:rsidR="238A7EAB" w:rsidRDefault="238A7EAB" w:rsidP="238A7EAB">
      <w:pPr>
        <w:rPr>
          <w:sz w:val="36"/>
          <w:szCs w:val="36"/>
        </w:rPr>
      </w:pPr>
    </w:p>
    <w:p w14:paraId="3CC568E3" w14:textId="2BC29C5C" w:rsidR="238A7EAB" w:rsidRDefault="2B93ABC3" w:rsidP="2B93ABC3">
      <w:pPr>
        <w:rPr>
          <w:sz w:val="36"/>
          <w:szCs w:val="36"/>
        </w:rPr>
      </w:pPr>
      <w:r w:rsidRPr="2B93ABC3">
        <w:rPr>
          <w:sz w:val="36"/>
          <w:szCs w:val="36"/>
        </w:rPr>
        <w:t>The definition of the word `evil` raises the following questions:</w:t>
      </w:r>
    </w:p>
    <w:p w14:paraId="32DC9290" w14:textId="05707ADE" w:rsidR="238A7EAB" w:rsidRDefault="238A7EAB" w:rsidP="238A7EAB">
      <w:pPr>
        <w:rPr>
          <w:sz w:val="36"/>
          <w:szCs w:val="36"/>
        </w:rPr>
      </w:pPr>
    </w:p>
    <w:p w14:paraId="13A2A0A5" w14:textId="283441CE" w:rsidR="238A7EAB" w:rsidRDefault="238A7EAB" w:rsidP="238A7EAB">
      <w:pPr>
        <w:pStyle w:val="ListParagraph"/>
        <w:numPr>
          <w:ilvl w:val="0"/>
          <w:numId w:val="10"/>
        </w:numPr>
        <w:rPr>
          <w:sz w:val="36"/>
          <w:szCs w:val="36"/>
        </w:rPr>
      </w:pPr>
      <w:r w:rsidRPr="238A7EAB">
        <w:rPr>
          <w:sz w:val="36"/>
          <w:szCs w:val="36"/>
        </w:rPr>
        <w:t>What causes people to commit `evil` deeds?</w:t>
      </w:r>
    </w:p>
    <w:p w14:paraId="455C5B53" w14:textId="503882E2" w:rsidR="238A7EAB" w:rsidRDefault="238A7EAB" w:rsidP="238A7EAB">
      <w:pPr>
        <w:rPr>
          <w:sz w:val="36"/>
          <w:szCs w:val="36"/>
        </w:rPr>
      </w:pPr>
    </w:p>
    <w:p w14:paraId="0E1753F8" w14:textId="770ED18B" w:rsidR="238A7EAB" w:rsidRDefault="2B93ABC3" w:rsidP="2B93ABC3">
      <w:pPr>
        <w:pStyle w:val="ListParagraph"/>
        <w:numPr>
          <w:ilvl w:val="0"/>
          <w:numId w:val="10"/>
        </w:numPr>
        <w:rPr>
          <w:sz w:val="36"/>
          <w:szCs w:val="36"/>
        </w:rPr>
      </w:pPr>
      <w:r w:rsidRPr="2B93ABC3">
        <w:rPr>
          <w:sz w:val="36"/>
          <w:szCs w:val="36"/>
        </w:rPr>
        <w:t>Can a morally good person be driven to perform `evil` acts?</w:t>
      </w:r>
    </w:p>
    <w:p w14:paraId="1C7DABA9" w14:textId="32725F5D" w:rsidR="238A7EAB" w:rsidRDefault="238A7EAB" w:rsidP="2B93ABC3">
      <w:pPr>
        <w:rPr>
          <w:sz w:val="36"/>
          <w:szCs w:val="36"/>
        </w:rPr>
      </w:pPr>
    </w:p>
    <w:p w14:paraId="6BC87363" w14:textId="3B566C14" w:rsidR="238A7EAB" w:rsidRDefault="2B93ABC3" w:rsidP="2B93ABC3">
      <w:pPr>
        <w:rPr>
          <w:sz w:val="36"/>
          <w:szCs w:val="36"/>
        </w:rPr>
      </w:pPr>
      <w:r w:rsidRPr="2B93ABC3">
        <w:rPr>
          <w:sz w:val="36"/>
          <w:szCs w:val="36"/>
        </w:rPr>
        <w:t>Hitler was an evil tyrant who coordinated one of the biggest genocides in history.</w:t>
      </w:r>
    </w:p>
    <w:p w14:paraId="55E8A7C6" w14:textId="3C2781AA" w:rsidR="238A7EAB" w:rsidRDefault="238A7EAB" w:rsidP="2B93ABC3">
      <w:pPr>
        <w:rPr>
          <w:sz w:val="36"/>
          <w:szCs w:val="36"/>
        </w:rPr>
      </w:pPr>
    </w:p>
    <w:p w14:paraId="0C2E3104" w14:textId="14CBA6AE" w:rsidR="238A7EAB" w:rsidRDefault="2B93ABC3" w:rsidP="2B93ABC3">
      <w:pPr>
        <w:pStyle w:val="ListParagraph"/>
        <w:numPr>
          <w:ilvl w:val="0"/>
          <w:numId w:val="9"/>
        </w:numPr>
        <w:rPr>
          <w:sz w:val="36"/>
          <w:szCs w:val="36"/>
        </w:rPr>
      </w:pPr>
      <w:r w:rsidRPr="2B93ABC3">
        <w:rPr>
          <w:sz w:val="36"/>
          <w:szCs w:val="36"/>
        </w:rPr>
        <w:t>How was Hitler able to create so much carnage on such a mass scale?</w:t>
      </w:r>
    </w:p>
    <w:p w14:paraId="2A601B79" w14:textId="3E36F960" w:rsidR="238A7EAB" w:rsidRDefault="238A7EAB" w:rsidP="2B93ABC3">
      <w:pPr>
        <w:rPr>
          <w:sz w:val="36"/>
          <w:szCs w:val="36"/>
        </w:rPr>
      </w:pPr>
    </w:p>
    <w:p w14:paraId="5A6970E5" w14:textId="6844163F" w:rsidR="238A7EAB" w:rsidRDefault="2B93ABC3" w:rsidP="2B93ABC3">
      <w:pPr>
        <w:rPr>
          <w:b/>
          <w:bCs/>
          <w:sz w:val="36"/>
          <w:szCs w:val="36"/>
          <w:u w:val="single"/>
        </w:rPr>
      </w:pPr>
      <w:r w:rsidRPr="2B93ABC3">
        <w:rPr>
          <w:b/>
          <w:bCs/>
          <w:sz w:val="36"/>
          <w:szCs w:val="36"/>
          <w:u w:val="single"/>
        </w:rPr>
        <w:t>No Man is an Island.</w:t>
      </w:r>
    </w:p>
    <w:p w14:paraId="15EDF281" w14:textId="129C2497" w:rsidR="238A7EAB" w:rsidRDefault="238A7EAB" w:rsidP="2B93ABC3">
      <w:pPr>
        <w:rPr>
          <w:b/>
          <w:bCs/>
          <w:sz w:val="36"/>
          <w:szCs w:val="36"/>
          <w:u w:val="single"/>
        </w:rPr>
      </w:pPr>
    </w:p>
    <w:p w14:paraId="02E2E78A" w14:textId="58A12914" w:rsidR="238A7EAB" w:rsidRDefault="238A7EAB" w:rsidP="2B93ABC3">
      <w:r>
        <w:rPr>
          <w:noProof/>
        </w:rPr>
        <w:lastRenderedPageBreak/>
        <w:drawing>
          <wp:inline distT="0" distB="0" distL="0" distR="0" wp14:anchorId="2C429C71" wp14:editId="671B7EB7">
            <wp:extent cx="4572000" cy="2857500"/>
            <wp:effectExtent l="0" t="0" r="0" b="0"/>
            <wp:docPr id="2086465315" name="Picture 2086465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857500"/>
                    </a:xfrm>
                    <a:prstGeom prst="rect">
                      <a:avLst/>
                    </a:prstGeom>
                  </pic:spPr>
                </pic:pic>
              </a:graphicData>
            </a:graphic>
          </wp:inline>
        </w:drawing>
      </w:r>
    </w:p>
    <w:p w14:paraId="118A2937" w14:textId="1AC6CA2C" w:rsidR="238A7EAB" w:rsidRDefault="238A7EAB" w:rsidP="2B93ABC3">
      <w:pPr>
        <w:rPr>
          <w:b/>
          <w:bCs/>
          <w:sz w:val="36"/>
          <w:szCs w:val="36"/>
          <w:u w:val="single"/>
        </w:rPr>
      </w:pPr>
    </w:p>
    <w:p w14:paraId="232377B6" w14:textId="16D1730E" w:rsidR="238A7EAB" w:rsidRDefault="2B93ABC3" w:rsidP="2B93ABC3">
      <w:pPr>
        <w:rPr>
          <w:sz w:val="36"/>
          <w:szCs w:val="36"/>
        </w:rPr>
      </w:pPr>
      <w:r w:rsidRPr="2B93ABC3">
        <w:rPr>
          <w:sz w:val="36"/>
          <w:szCs w:val="36"/>
        </w:rPr>
        <w:t>Hitler would have needed many people to co-operate with him to carry out the mass scale executions. He required dedicated followers who would follow his regime without question.</w:t>
      </w:r>
    </w:p>
    <w:p w14:paraId="000BE1D4" w14:textId="73BE1220" w:rsidR="238A7EAB" w:rsidRDefault="238A7EAB" w:rsidP="2B93ABC3">
      <w:pPr>
        <w:rPr>
          <w:sz w:val="36"/>
          <w:szCs w:val="36"/>
        </w:rPr>
      </w:pPr>
    </w:p>
    <w:p w14:paraId="0900A8F6" w14:textId="39AD106E" w:rsidR="238A7EAB" w:rsidRDefault="29A9F333" w:rsidP="29A9F333">
      <w:pPr>
        <w:rPr>
          <w:sz w:val="36"/>
          <w:szCs w:val="36"/>
        </w:rPr>
      </w:pPr>
      <w:r w:rsidRPr="29A9F333">
        <w:rPr>
          <w:sz w:val="36"/>
          <w:szCs w:val="36"/>
        </w:rPr>
        <w:t>My thoughts are that he `sold` a story to the people of Germany using semiotics to manipulate the cultural consensus of the time.</w:t>
      </w:r>
    </w:p>
    <w:p w14:paraId="500A5CB1" w14:textId="41249C83" w:rsidR="238A7EAB" w:rsidRDefault="238A7EAB" w:rsidP="2B93ABC3">
      <w:pPr>
        <w:rPr>
          <w:sz w:val="36"/>
          <w:szCs w:val="36"/>
        </w:rPr>
      </w:pPr>
    </w:p>
    <w:p w14:paraId="02A615D8" w14:textId="4B3C0D3E" w:rsidR="238A7EAB" w:rsidRDefault="29A9F333" w:rsidP="29A9F333">
      <w:pPr>
        <w:rPr>
          <w:sz w:val="36"/>
          <w:szCs w:val="36"/>
        </w:rPr>
      </w:pPr>
      <w:r w:rsidRPr="29A9F333">
        <w:rPr>
          <w:sz w:val="36"/>
          <w:szCs w:val="36"/>
        </w:rPr>
        <w:t>Applying a mix of patriotism and propaganda signs, directed towards influencing people to follow the Nazi regime.</w:t>
      </w:r>
    </w:p>
    <w:p w14:paraId="02B7BA2D" w14:textId="6D4CF6BC" w:rsidR="29A9F333" w:rsidRDefault="29A9F333" w:rsidP="29A9F333">
      <w:pPr>
        <w:rPr>
          <w:sz w:val="36"/>
          <w:szCs w:val="36"/>
        </w:rPr>
      </w:pPr>
    </w:p>
    <w:p w14:paraId="0319E290" w14:textId="69BFAC5C" w:rsidR="238A7EAB" w:rsidRDefault="29A9F333" w:rsidP="29A9F333">
      <w:pPr>
        <w:rPr>
          <w:sz w:val="36"/>
          <w:szCs w:val="36"/>
        </w:rPr>
      </w:pPr>
      <w:r w:rsidRPr="29A9F333">
        <w:rPr>
          <w:sz w:val="36"/>
          <w:szCs w:val="36"/>
        </w:rPr>
        <w:lastRenderedPageBreak/>
        <w:t>Here is an example of a Nazi Propaganda sign:</w:t>
      </w:r>
    </w:p>
    <w:p w14:paraId="0CEB88B4" w14:textId="386E74A1" w:rsidR="238A7EAB" w:rsidRDefault="238A7EAB" w:rsidP="2B93ABC3">
      <w:r>
        <w:rPr>
          <w:noProof/>
        </w:rPr>
        <w:drawing>
          <wp:inline distT="0" distB="0" distL="0" distR="0" wp14:anchorId="514E7E9A" wp14:editId="5DD80639">
            <wp:extent cx="2476500" cy="3333750"/>
            <wp:effectExtent l="0" t="0" r="0" b="0"/>
            <wp:docPr id="535300473" name="Picture 535300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476500" cy="3333750"/>
                    </a:xfrm>
                    <a:prstGeom prst="rect">
                      <a:avLst/>
                    </a:prstGeom>
                  </pic:spPr>
                </pic:pic>
              </a:graphicData>
            </a:graphic>
          </wp:inline>
        </w:drawing>
      </w:r>
      <w:r w:rsidR="29A9F333">
        <w:t xml:space="preserve"> </w:t>
      </w:r>
    </w:p>
    <w:p w14:paraId="70C55189" w14:textId="15D59D7B" w:rsidR="238A7EAB" w:rsidRDefault="38D8875F" w:rsidP="38D8875F">
      <w:pPr>
        <w:rPr>
          <w:b/>
          <w:bCs/>
          <w:sz w:val="36"/>
          <w:szCs w:val="36"/>
        </w:rPr>
      </w:pPr>
      <w:r w:rsidRPr="38D8875F">
        <w:rPr>
          <w:b/>
          <w:bCs/>
          <w:sz w:val="36"/>
          <w:szCs w:val="36"/>
        </w:rPr>
        <w:t>“The seed of peace, not dragon`s teeth` cartoon of Hitler, from the magazine Kladderadatsch,22 March 1936”</w:t>
      </w:r>
    </w:p>
    <w:p w14:paraId="460A215A" w14:textId="416EB0AF" w:rsidR="238A7EAB" w:rsidRDefault="38D8875F" w:rsidP="38D8875F">
      <w:pPr>
        <w:rPr>
          <w:b/>
          <w:bCs/>
          <w:sz w:val="36"/>
          <w:szCs w:val="36"/>
        </w:rPr>
      </w:pPr>
      <w:r w:rsidRPr="38D8875F">
        <w:rPr>
          <w:b/>
          <w:bCs/>
          <w:sz w:val="36"/>
          <w:szCs w:val="36"/>
        </w:rPr>
        <w:t xml:space="preserve"> </w:t>
      </w:r>
    </w:p>
    <w:p w14:paraId="0CA44C03" w14:textId="182C5881" w:rsidR="238A7EAB" w:rsidRDefault="38D8875F" w:rsidP="38D8875F">
      <w:pPr>
        <w:pStyle w:val="ListParagraph"/>
        <w:numPr>
          <w:ilvl w:val="0"/>
          <w:numId w:val="5"/>
        </w:numPr>
        <w:rPr>
          <w:sz w:val="36"/>
          <w:szCs w:val="36"/>
        </w:rPr>
      </w:pPr>
      <w:r w:rsidRPr="38D8875F">
        <w:rPr>
          <w:sz w:val="36"/>
          <w:szCs w:val="36"/>
        </w:rPr>
        <w:t>The</w:t>
      </w:r>
      <w:r w:rsidRPr="38D8875F">
        <w:rPr>
          <w:b/>
          <w:bCs/>
          <w:sz w:val="36"/>
          <w:szCs w:val="36"/>
        </w:rPr>
        <w:t xml:space="preserve"> </w:t>
      </w:r>
      <w:r w:rsidRPr="38D8875F">
        <w:rPr>
          <w:sz w:val="36"/>
          <w:szCs w:val="36"/>
        </w:rPr>
        <w:t>above</w:t>
      </w:r>
      <w:r w:rsidRPr="38D8875F">
        <w:rPr>
          <w:b/>
          <w:bCs/>
          <w:sz w:val="36"/>
          <w:szCs w:val="36"/>
        </w:rPr>
        <w:t xml:space="preserve"> </w:t>
      </w:r>
      <w:r w:rsidRPr="38D8875F">
        <w:rPr>
          <w:sz w:val="36"/>
          <w:szCs w:val="36"/>
        </w:rPr>
        <w:t>propaganda</w:t>
      </w:r>
      <w:r w:rsidRPr="38D8875F">
        <w:rPr>
          <w:b/>
          <w:bCs/>
          <w:sz w:val="36"/>
          <w:szCs w:val="36"/>
        </w:rPr>
        <w:t xml:space="preserve"> </w:t>
      </w:r>
      <w:r w:rsidRPr="38D8875F">
        <w:rPr>
          <w:sz w:val="36"/>
          <w:szCs w:val="36"/>
        </w:rPr>
        <w:t>poster has signified Hitler as a man of peace.</w:t>
      </w:r>
    </w:p>
    <w:p w14:paraId="6F129178" w14:textId="56C2513B" w:rsidR="238A7EAB" w:rsidRDefault="38D8875F" w:rsidP="38D8875F">
      <w:pPr>
        <w:pStyle w:val="ListParagraph"/>
        <w:numPr>
          <w:ilvl w:val="0"/>
          <w:numId w:val="5"/>
        </w:numPr>
        <w:rPr>
          <w:sz w:val="36"/>
          <w:szCs w:val="36"/>
        </w:rPr>
      </w:pPr>
      <w:r w:rsidRPr="38D8875F">
        <w:rPr>
          <w:sz w:val="36"/>
          <w:szCs w:val="36"/>
        </w:rPr>
        <w:t>The denotation of the sign is that Hitler is sowing seeds of peace</w:t>
      </w:r>
    </w:p>
    <w:p w14:paraId="03C7A433" w14:textId="3206B893" w:rsidR="238A7EAB" w:rsidRDefault="238A7EAB" w:rsidP="38D8875F">
      <w:pPr>
        <w:rPr>
          <w:sz w:val="36"/>
          <w:szCs w:val="36"/>
        </w:rPr>
      </w:pPr>
    </w:p>
    <w:p w14:paraId="78F7EFF7" w14:textId="63987B44" w:rsidR="238A7EAB" w:rsidRDefault="38D8875F" w:rsidP="38D8875F">
      <w:pPr>
        <w:rPr>
          <w:sz w:val="36"/>
          <w:szCs w:val="36"/>
        </w:rPr>
      </w:pPr>
      <w:r w:rsidRPr="38D8875F">
        <w:rPr>
          <w:sz w:val="36"/>
          <w:szCs w:val="36"/>
        </w:rPr>
        <w:t>“Sower of peace</w:t>
      </w:r>
    </w:p>
    <w:p w14:paraId="0F0CD745" w14:textId="22AACB2C" w:rsidR="238A7EAB" w:rsidRDefault="29A9F333" w:rsidP="29A9F333">
      <w:pPr>
        <w:rPr>
          <w:sz w:val="36"/>
          <w:szCs w:val="36"/>
        </w:rPr>
      </w:pPr>
      <w:r w:rsidRPr="29A9F333">
        <w:rPr>
          <w:sz w:val="36"/>
          <w:szCs w:val="36"/>
        </w:rPr>
        <w:lastRenderedPageBreak/>
        <w:t xml:space="preserve">“Much of Hitler`s popularity after coming to power rested on his achievements in foreign policy. A recurring theme in Nazi propaganda before 1939 was that Hitler was a man of peace, but one who was determined to recover German territories `lost` as a result of the Versailles Treaty of 1919, drawn up at the end of world war one.” </w:t>
      </w:r>
    </w:p>
    <w:p w14:paraId="629EBB85" w14:textId="2023C9C7" w:rsidR="238A7EAB" w:rsidRDefault="238A7EAB" w:rsidP="29A9F333">
      <w:pPr>
        <w:rPr>
          <w:sz w:val="36"/>
          <w:szCs w:val="36"/>
        </w:rPr>
      </w:pPr>
    </w:p>
    <w:p w14:paraId="43DEF245" w14:textId="386D1E4D" w:rsidR="238A7EAB" w:rsidRDefault="29A9F333" w:rsidP="29A9F333">
      <w:pPr>
        <w:rPr>
          <w:sz w:val="36"/>
          <w:szCs w:val="36"/>
        </w:rPr>
      </w:pPr>
      <w:r w:rsidRPr="29A9F333">
        <w:rPr>
          <w:sz w:val="36"/>
          <w:szCs w:val="36"/>
        </w:rPr>
        <w:t>“Most of us would like to think that we possess a “Moral Instinct". Perhaps we imagine that we would be rescuers in some future catastrophe. Yet if states were destroyed, local institutions corrupted and economic incentives directed towards murder, few of us would behave well. There is little reason to think that we are ethically superior to the Europeans of the 1930`s and 1940`s, or for that matter less vulnerable to the kind of ideas that Hitler so successfully promulgated and realized.”</w:t>
      </w:r>
    </w:p>
    <w:p w14:paraId="5B23C638" w14:textId="4A4C463D" w:rsidR="238A7EAB" w:rsidRDefault="238A7EAB" w:rsidP="2B93ABC3">
      <w:pPr>
        <w:rPr>
          <w:sz w:val="36"/>
          <w:szCs w:val="36"/>
        </w:rPr>
      </w:pPr>
    </w:p>
    <w:p w14:paraId="3F481A71" w14:textId="74E4CD42" w:rsidR="238A7EAB" w:rsidRDefault="2B93ABC3" w:rsidP="2B93ABC3">
      <w:pPr>
        <w:rPr>
          <w:sz w:val="36"/>
          <w:szCs w:val="36"/>
        </w:rPr>
      </w:pPr>
      <w:r w:rsidRPr="2B93ABC3">
        <w:rPr>
          <w:sz w:val="36"/>
          <w:szCs w:val="36"/>
        </w:rPr>
        <w:t>In 1943 Abraham Maslow an American Psychologist wrote about a code called A Theory of Human Motivation. Five human needs were ranked and put into a hierarchy of needs.</w:t>
      </w:r>
    </w:p>
    <w:p w14:paraId="7FEFBE9C" w14:textId="0CEC3BDD" w:rsidR="238A7EAB" w:rsidRDefault="238A7EAB" w:rsidP="2B93ABC3">
      <w:pPr>
        <w:rPr>
          <w:sz w:val="36"/>
          <w:szCs w:val="36"/>
        </w:rPr>
      </w:pPr>
    </w:p>
    <w:p w14:paraId="79DABBD4" w14:textId="323CA51F" w:rsidR="238A7EAB" w:rsidRDefault="2B93ABC3" w:rsidP="2B93ABC3">
      <w:pPr>
        <w:rPr>
          <w:rFonts w:ascii="Georgia" w:eastAsia="Georgia" w:hAnsi="Georgia" w:cs="Georgia"/>
          <w:b/>
          <w:bCs/>
          <w:color w:val="333333"/>
          <w:sz w:val="27"/>
          <w:szCs w:val="27"/>
        </w:rPr>
      </w:pPr>
      <w:r w:rsidRPr="2B93ABC3">
        <w:rPr>
          <w:sz w:val="36"/>
          <w:szCs w:val="36"/>
        </w:rPr>
        <w:lastRenderedPageBreak/>
        <w:t>The Symbol representing these needs was called: Maslow's Hierarchy of needs.</w:t>
      </w:r>
    </w:p>
    <w:p w14:paraId="2F856345" w14:textId="5FFF810B" w:rsidR="238A7EAB" w:rsidRDefault="238A7EAB" w:rsidP="2B93ABC3"/>
    <w:p w14:paraId="50496B66" w14:textId="5F1D8442" w:rsidR="238A7EAB" w:rsidRDefault="238A7EAB" w:rsidP="2B93ABC3">
      <w:r>
        <w:rPr>
          <w:noProof/>
        </w:rPr>
        <w:drawing>
          <wp:inline distT="0" distB="0" distL="0" distR="0" wp14:anchorId="4CA2C938" wp14:editId="1809AFDA">
            <wp:extent cx="5943600" cy="4457700"/>
            <wp:effectExtent l="0" t="0" r="0" b="0"/>
            <wp:docPr id="448705789" name="Picture 448705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6965DF5" w14:textId="55B677EE" w:rsidR="238A7EAB" w:rsidRDefault="2B93ABC3" w:rsidP="2B93ABC3">
      <w:pPr>
        <w:rPr>
          <w:sz w:val="36"/>
          <w:szCs w:val="36"/>
        </w:rPr>
      </w:pPr>
      <w:r w:rsidRPr="2B93ABC3">
        <w:rPr>
          <w:sz w:val="36"/>
          <w:szCs w:val="36"/>
        </w:rPr>
        <w:t>When the basic `Physiological &amp; Safety` needs of a society are threatened. People will go against their own moral code in order to survive.</w:t>
      </w:r>
    </w:p>
    <w:p w14:paraId="1EBB7425" w14:textId="18778ACB" w:rsidR="238A7EAB" w:rsidRDefault="238A7EAB" w:rsidP="2B93ABC3">
      <w:pPr>
        <w:rPr>
          <w:sz w:val="36"/>
          <w:szCs w:val="36"/>
        </w:rPr>
      </w:pPr>
    </w:p>
    <w:p w14:paraId="7736DEFA" w14:textId="52CB5B3F" w:rsidR="238A7EAB" w:rsidRDefault="38D8875F" w:rsidP="38D8875F">
      <w:pPr>
        <w:rPr>
          <w:sz w:val="36"/>
          <w:szCs w:val="36"/>
        </w:rPr>
      </w:pPr>
      <w:r w:rsidRPr="38D8875F">
        <w:rPr>
          <w:sz w:val="36"/>
          <w:szCs w:val="36"/>
        </w:rPr>
        <w:lastRenderedPageBreak/>
        <w:t>I theorize that dire survival conditions generally denote to a lower moral code.</w:t>
      </w:r>
    </w:p>
    <w:p w14:paraId="55AEB9AE" w14:textId="03CC706C" w:rsidR="238A7EAB" w:rsidRDefault="238A7EAB" w:rsidP="2B93ABC3">
      <w:pPr>
        <w:rPr>
          <w:sz w:val="36"/>
          <w:szCs w:val="36"/>
        </w:rPr>
      </w:pPr>
    </w:p>
    <w:p w14:paraId="0FFB2EE9" w14:textId="34A5312D" w:rsidR="238A7EAB" w:rsidRDefault="38D8875F" w:rsidP="38D8875F">
      <w:pPr>
        <w:rPr>
          <w:sz w:val="36"/>
          <w:szCs w:val="36"/>
        </w:rPr>
      </w:pPr>
      <w:r w:rsidRPr="38D8875F">
        <w:rPr>
          <w:sz w:val="36"/>
          <w:szCs w:val="36"/>
        </w:rPr>
        <w:t>Furthermore, that some Governments have a high understanding of human Psychology, which includes Maslow's Hierarchy of needs.</w:t>
      </w:r>
    </w:p>
    <w:p w14:paraId="3A7FDC27" w14:textId="77A01746" w:rsidR="238A7EAB" w:rsidRDefault="238A7EAB" w:rsidP="2B93ABC3">
      <w:pPr>
        <w:rPr>
          <w:sz w:val="36"/>
          <w:szCs w:val="36"/>
        </w:rPr>
      </w:pPr>
    </w:p>
    <w:p w14:paraId="07A3BC8D" w14:textId="1D0AD0A9" w:rsidR="238A7EAB" w:rsidRDefault="2B93ABC3" w:rsidP="2B93ABC3">
      <w:pPr>
        <w:rPr>
          <w:sz w:val="36"/>
          <w:szCs w:val="36"/>
        </w:rPr>
      </w:pPr>
      <w:r w:rsidRPr="2B93ABC3">
        <w:rPr>
          <w:sz w:val="36"/>
          <w:szCs w:val="36"/>
        </w:rPr>
        <w:t>Using these psychological findings to their advantage, driving a common consensus through semiotics. Enforcing the `status quo. `</w:t>
      </w:r>
    </w:p>
    <w:p w14:paraId="03321BFE" w14:textId="20CEE840" w:rsidR="238A7EAB" w:rsidRDefault="238A7EAB" w:rsidP="2B93ABC3">
      <w:pPr>
        <w:rPr>
          <w:sz w:val="36"/>
          <w:szCs w:val="36"/>
        </w:rPr>
      </w:pPr>
    </w:p>
    <w:p w14:paraId="4A8C58DF" w14:textId="1DF6E51D" w:rsidR="238A7EAB" w:rsidRDefault="29A9F333" w:rsidP="29A9F333">
      <w:pPr>
        <w:pStyle w:val="ListParagraph"/>
        <w:numPr>
          <w:ilvl w:val="0"/>
          <w:numId w:val="6"/>
        </w:numPr>
        <w:rPr>
          <w:sz w:val="36"/>
          <w:szCs w:val="36"/>
        </w:rPr>
      </w:pPr>
      <w:r w:rsidRPr="29A9F333">
        <w:rPr>
          <w:sz w:val="36"/>
          <w:szCs w:val="36"/>
        </w:rPr>
        <w:t>Do good people do bad things based on a primal need for inclusion, an instinctual need to belong to a group?</w:t>
      </w:r>
    </w:p>
    <w:p w14:paraId="0AAA7EFE" w14:textId="0B09421D" w:rsidR="238A7EAB" w:rsidRDefault="238A7EAB" w:rsidP="2B93ABC3">
      <w:pPr>
        <w:rPr>
          <w:sz w:val="36"/>
          <w:szCs w:val="36"/>
        </w:rPr>
      </w:pPr>
    </w:p>
    <w:p w14:paraId="4FF9855B" w14:textId="08D68623" w:rsidR="238A7EAB" w:rsidRDefault="238A7EAB" w:rsidP="2B93ABC3">
      <w:pPr>
        <w:rPr>
          <w:sz w:val="36"/>
          <w:szCs w:val="36"/>
        </w:rPr>
      </w:pPr>
    </w:p>
    <w:p w14:paraId="1B5B3AEF" w14:textId="512ADF0B" w:rsidR="238A7EAB" w:rsidRDefault="29A9F333" w:rsidP="29A9F333">
      <w:pPr>
        <w:rPr>
          <w:sz w:val="36"/>
          <w:szCs w:val="36"/>
        </w:rPr>
      </w:pPr>
      <w:r w:rsidRPr="29A9F333">
        <w:rPr>
          <w:sz w:val="36"/>
          <w:szCs w:val="36"/>
        </w:rPr>
        <w:t xml:space="preserve">Throughout history Mavericks living within society have been dissuaded from individualized thought. Using the commonly held `status quo` as opposition against their actions.  </w:t>
      </w:r>
    </w:p>
    <w:p w14:paraId="5A3FCF9C" w14:textId="484E7458" w:rsidR="29A9F333" w:rsidRDefault="29A9F333" w:rsidP="29A9F333">
      <w:pPr>
        <w:rPr>
          <w:sz w:val="36"/>
          <w:szCs w:val="36"/>
        </w:rPr>
      </w:pPr>
    </w:p>
    <w:p w14:paraId="7294AB99" w14:textId="3C971F1B" w:rsidR="29A9F333" w:rsidRDefault="29A9F333" w:rsidP="29A9F333">
      <w:pPr>
        <w:rPr>
          <w:sz w:val="36"/>
          <w:szCs w:val="36"/>
        </w:rPr>
      </w:pPr>
    </w:p>
    <w:p w14:paraId="0E210E17" w14:textId="52411615" w:rsidR="238A7EAB" w:rsidRDefault="38D8875F" w:rsidP="38D8875F">
      <w:pPr>
        <w:rPr>
          <w:sz w:val="36"/>
          <w:szCs w:val="36"/>
        </w:rPr>
      </w:pPr>
      <w:r w:rsidRPr="38D8875F">
        <w:rPr>
          <w:sz w:val="36"/>
          <w:szCs w:val="36"/>
        </w:rPr>
        <w:lastRenderedPageBreak/>
        <w:t>Specifically, the Nazis prayed on people's weaknesses to gain control of a population.</w:t>
      </w:r>
    </w:p>
    <w:p w14:paraId="11A5886F" w14:textId="2EAA8B6E" w:rsidR="38D8875F" w:rsidRDefault="38D8875F" w:rsidP="38D8875F">
      <w:pPr>
        <w:rPr>
          <w:sz w:val="36"/>
          <w:szCs w:val="36"/>
        </w:rPr>
      </w:pPr>
    </w:p>
    <w:p w14:paraId="2EAE7F5D" w14:textId="110DFDF1" w:rsidR="38D8875F" w:rsidRDefault="38D8875F" w:rsidP="38D8875F">
      <w:pPr>
        <w:rPr>
          <w:sz w:val="36"/>
          <w:szCs w:val="36"/>
        </w:rPr>
      </w:pPr>
      <w:r w:rsidRPr="38D8875F">
        <w:rPr>
          <w:sz w:val="36"/>
          <w:szCs w:val="36"/>
        </w:rPr>
        <w:t>We are social creatures who rely on positive group dynamics for our very survival.</w:t>
      </w:r>
    </w:p>
    <w:p w14:paraId="2DE86E38" w14:textId="0F137664" w:rsidR="38D8875F" w:rsidRDefault="38D8875F" w:rsidP="38D8875F">
      <w:pPr>
        <w:rPr>
          <w:sz w:val="36"/>
          <w:szCs w:val="36"/>
        </w:rPr>
      </w:pPr>
    </w:p>
    <w:p w14:paraId="0B253D6E" w14:textId="128B7496" w:rsidR="238A7EAB" w:rsidRDefault="29A9F333" w:rsidP="29A9F333">
      <w:pPr>
        <w:rPr>
          <w:sz w:val="36"/>
          <w:szCs w:val="36"/>
        </w:rPr>
      </w:pPr>
      <w:r w:rsidRPr="29A9F333">
        <w:rPr>
          <w:sz w:val="36"/>
          <w:szCs w:val="36"/>
        </w:rPr>
        <w:t>When a government ostracizes individuals for not following its code of conduct, people commonly conform to convention.</w:t>
      </w:r>
    </w:p>
    <w:p w14:paraId="40A0A14B" w14:textId="314F2285" w:rsidR="238A7EAB" w:rsidRDefault="238A7EAB" w:rsidP="29A9F333">
      <w:pPr>
        <w:rPr>
          <w:sz w:val="36"/>
          <w:szCs w:val="36"/>
        </w:rPr>
      </w:pPr>
    </w:p>
    <w:p w14:paraId="373E8EA8" w14:textId="176E7258" w:rsidR="238A7EAB" w:rsidRDefault="29A9F333" w:rsidP="29A9F333">
      <w:pPr>
        <w:rPr>
          <w:sz w:val="36"/>
          <w:szCs w:val="36"/>
        </w:rPr>
      </w:pPr>
      <w:r w:rsidRPr="29A9F333">
        <w:rPr>
          <w:sz w:val="36"/>
          <w:szCs w:val="36"/>
        </w:rPr>
        <w:t xml:space="preserve">This famous photograph shows an iconic sign of defiance against the status quo.    </w:t>
      </w:r>
    </w:p>
    <w:p w14:paraId="6348A26D" w14:textId="6F4F3C1C" w:rsidR="238A7EAB" w:rsidRDefault="238A7EAB" w:rsidP="2B93ABC3">
      <w:pPr>
        <w:spacing w:line="405" w:lineRule="exact"/>
        <w:rPr>
          <w:sz w:val="36"/>
          <w:szCs w:val="36"/>
        </w:rPr>
      </w:pPr>
    </w:p>
    <w:p w14:paraId="34CED67D" w14:textId="495C99D2" w:rsidR="238A7EAB" w:rsidRDefault="238A7EAB" w:rsidP="2B93ABC3">
      <w:pPr>
        <w:spacing w:line="405" w:lineRule="exact"/>
      </w:pPr>
      <w:r>
        <w:rPr>
          <w:noProof/>
        </w:rPr>
        <w:drawing>
          <wp:inline distT="0" distB="0" distL="0" distR="0" wp14:anchorId="3240EC49" wp14:editId="20CD7D5D">
            <wp:extent cx="4572000" cy="3429000"/>
            <wp:effectExtent l="0" t="0" r="0" b="0"/>
            <wp:docPr id="686049441" name="Picture 686049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289FC9C" w14:textId="3C1A8D37" w:rsidR="29A9F333" w:rsidRDefault="29A9F333" w:rsidP="29A9F333">
      <w:pPr>
        <w:spacing w:line="405" w:lineRule="exact"/>
      </w:pPr>
    </w:p>
    <w:p w14:paraId="0CE63438" w14:textId="5EC55547" w:rsidR="238A7EAB" w:rsidRDefault="29A9F333" w:rsidP="29A9F333">
      <w:pPr>
        <w:pStyle w:val="ListParagraph"/>
        <w:numPr>
          <w:ilvl w:val="0"/>
          <w:numId w:val="3"/>
        </w:numPr>
        <w:spacing w:line="405" w:lineRule="exact"/>
        <w:rPr>
          <w:sz w:val="36"/>
          <w:szCs w:val="36"/>
        </w:rPr>
      </w:pPr>
      <w:r w:rsidRPr="29A9F333">
        <w:rPr>
          <w:sz w:val="36"/>
          <w:szCs w:val="36"/>
        </w:rPr>
        <w:t>The above photograph depicts a polysemic meaning dependent on who is looking at it.</w:t>
      </w:r>
    </w:p>
    <w:p w14:paraId="1444296E" w14:textId="17A80C79" w:rsidR="38D8875F" w:rsidRDefault="38D8875F" w:rsidP="38D8875F">
      <w:pPr>
        <w:pStyle w:val="ListParagraph"/>
        <w:numPr>
          <w:ilvl w:val="0"/>
          <w:numId w:val="3"/>
        </w:numPr>
        <w:spacing w:line="405" w:lineRule="exact"/>
        <w:rPr>
          <w:sz w:val="36"/>
          <w:szCs w:val="36"/>
        </w:rPr>
      </w:pPr>
      <w:r w:rsidRPr="38D8875F">
        <w:rPr>
          <w:sz w:val="36"/>
          <w:szCs w:val="36"/>
        </w:rPr>
        <w:t>A person who is for the Nazi regime would see a nonconformist disobeying orders.</w:t>
      </w:r>
    </w:p>
    <w:p w14:paraId="3468360F" w14:textId="62A12682" w:rsidR="38D8875F" w:rsidRDefault="38D8875F" w:rsidP="38D8875F">
      <w:pPr>
        <w:pStyle w:val="ListParagraph"/>
        <w:numPr>
          <w:ilvl w:val="0"/>
          <w:numId w:val="3"/>
        </w:numPr>
        <w:spacing w:line="405" w:lineRule="exact"/>
        <w:rPr>
          <w:sz w:val="36"/>
          <w:szCs w:val="36"/>
        </w:rPr>
      </w:pPr>
      <w:r w:rsidRPr="38D8875F">
        <w:rPr>
          <w:sz w:val="36"/>
          <w:szCs w:val="36"/>
        </w:rPr>
        <w:t xml:space="preserve">A person against the Nazi regime would see a freedom fighter.                                                                                              </w:t>
      </w:r>
    </w:p>
    <w:p w14:paraId="2C411BB5" w14:textId="195DFED0" w:rsidR="38D8875F" w:rsidRDefault="29A9F333" w:rsidP="29A9F333">
      <w:pPr>
        <w:spacing w:line="405" w:lineRule="exact"/>
        <w:ind w:left="360"/>
        <w:rPr>
          <w:sz w:val="36"/>
          <w:szCs w:val="36"/>
        </w:rPr>
      </w:pPr>
      <w:r w:rsidRPr="29A9F333">
        <w:rPr>
          <w:sz w:val="36"/>
          <w:szCs w:val="36"/>
        </w:rPr>
        <w:t xml:space="preserve"> “Adopted by the Nazi Party in the 1930`s, Hitler` infamous “</w:t>
      </w:r>
      <w:proofErr w:type="spellStart"/>
      <w:r w:rsidRPr="29A9F333">
        <w:rPr>
          <w:sz w:val="36"/>
          <w:szCs w:val="36"/>
        </w:rPr>
        <w:t>sieg</w:t>
      </w:r>
      <w:proofErr w:type="spellEnd"/>
      <w:r w:rsidRPr="29A9F333">
        <w:rPr>
          <w:sz w:val="36"/>
          <w:szCs w:val="36"/>
        </w:rPr>
        <w:t xml:space="preserve"> heil” (meaning “hail victory”) salute was mandatory for </w:t>
      </w:r>
      <w:r w:rsidRPr="29A9F333">
        <w:rPr>
          <w:sz w:val="36"/>
          <w:szCs w:val="36"/>
        </w:rPr>
        <w:lastRenderedPageBreak/>
        <w:t xml:space="preserve">all German citizens as a demonstration of loyalty to the </w:t>
      </w:r>
      <w:r w:rsidRPr="29A9F333">
        <w:rPr>
          <w:rFonts w:ascii="Calibri" w:eastAsia="Calibri" w:hAnsi="Calibri" w:cs="Calibri"/>
          <w:color w:val="222222"/>
          <w:sz w:val="36"/>
          <w:szCs w:val="36"/>
        </w:rPr>
        <w:t>Führer, his party, and his nation.”</w:t>
      </w:r>
      <w:r w:rsidRPr="29A9F333">
        <w:rPr>
          <w:sz w:val="36"/>
          <w:szCs w:val="36"/>
        </w:rPr>
        <w:t xml:space="preserve">  </w:t>
      </w:r>
    </w:p>
    <w:p w14:paraId="14C53CC2" w14:textId="75B4FA17" w:rsidR="238A7EAB" w:rsidRDefault="238A7EAB" w:rsidP="29A9F333">
      <w:pPr>
        <w:spacing w:line="405" w:lineRule="exact"/>
        <w:ind w:left="360"/>
        <w:rPr>
          <w:sz w:val="36"/>
          <w:szCs w:val="36"/>
        </w:rPr>
      </w:pPr>
    </w:p>
    <w:p w14:paraId="5C3BFB32" w14:textId="20EC75CA" w:rsidR="238A7EAB" w:rsidRDefault="29A9F333" w:rsidP="29A9F333">
      <w:pPr>
        <w:spacing w:line="405" w:lineRule="exact"/>
        <w:ind w:left="360"/>
        <w:rPr>
          <w:sz w:val="36"/>
          <w:szCs w:val="36"/>
        </w:rPr>
      </w:pPr>
      <w:r w:rsidRPr="29A9F333">
        <w:rPr>
          <w:sz w:val="36"/>
          <w:szCs w:val="36"/>
        </w:rPr>
        <w:t xml:space="preserve">“The famous “Svastika, a cross with each leg bent at a 90-degree angle is an important symbol in both ancient and modern religions. It indicates, among other things, good luck, the infinity of creation and the unconquered, revolving sun.” </w:t>
      </w:r>
    </w:p>
    <w:p w14:paraId="32B7EC93" w14:textId="6CCCB923" w:rsidR="238A7EAB" w:rsidRDefault="238A7EAB" w:rsidP="29A9F333">
      <w:pPr>
        <w:spacing w:line="405" w:lineRule="exact"/>
        <w:ind w:left="360"/>
        <w:rPr>
          <w:sz w:val="36"/>
          <w:szCs w:val="36"/>
        </w:rPr>
      </w:pPr>
    </w:p>
    <w:p w14:paraId="2BD0BF94" w14:textId="32669C58" w:rsidR="238A7EAB" w:rsidRDefault="238A7EAB" w:rsidP="29A9F333">
      <w:pPr>
        <w:spacing w:line="405" w:lineRule="exact"/>
        <w:ind w:left="360"/>
      </w:pPr>
      <w:r>
        <w:rPr>
          <w:noProof/>
        </w:rPr>
        <w:drawing>
          <wp:inline distT="0" distB="0" distL="0" distR="0" wp14:anchorId="4DAFB859" wp14:editId="2E624EE0">
            <wp:extent cx="4572000" cy="4572000"/>
            <wp:effectExtent l="0" t="0" r="0" b="0"/>
            <wp:docPr id="874049418" name="Picture 874049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7D05847F" w14:textId="2464D45C"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“By the early 1920`s, the swastika had been adopted as a symbol of the German Reich.</w:t>
      </w:r>
    </w:p>
    <w:p w14:paraId="15A398BE" w14:textId="0B600B81"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So, wedded to the poisonous ideology of hate, the Nazi swastika is today reviled in the West, although as an auspicious and sacred symbol in the East, the svastika remains popular within Buddhist and Hindu society.”</w:t>
      </w:r>
    </w:p>
    <w:p w14:paraId="02142F1C" w14:textId="5CBE300B" w:rsidR="238A7EAB" w:rsidRDefault="238A7EAB" w:rsidP="29A9F333">
      <w:pPr>
        <w:rPr>
          <w:rFonts w:ascii="Georgia" w:eastAsia="Georgia" w:hAnsi="Georgia" w:cs="Georgia"/>
          <w:color w:val="333333"/>
          <w:sz w:val="36"/>
          <w:szCs w:val="36"/>
        </w:rPr>
      </w:pPr>
    </w:p>
    <w:p w14:paraId="0A67A9C5" w14:textId="27D94733"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Adopting a Swastika symbol created a Polysemic sign based on the motives of the sign user.</w:t>
      </w:r>
    </w:p>
    <w:p w14:paraId="7C60DDCA" w14:textId="3502E5A0" w:rsidR="238A7EAB" w:rsidRDefault="238A7EAB" w:rsidP="29A9F333">
      <w:pPr>
        <w:rPr>
          <w:rFonts w:ascii="Georgia" w:eastAsia="Georgia" w:hAnsi="Georgia" w:cs="Georgia"/>
          <w:color w:val="333333"/>
          <w:sz w:val="36"/>
          <w:szCs w:val="36"/>
        </w:rPr>
      </w:pPr>
    </w:p>
    <w:p w14:paraId="10F34EED" w14:textId="5376A746"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 xml:space="preserve">“Over time the symbol was given new meaning via the Nazi ideology. Through the connotations that were linked with the sign in the time of </w:t>
      </w:r>
      <w:proofErr w:type="spellStart"/>
      <w:r w:rsidRPr="29A9F333">
        <w:rPr>
          <w:rFonts w:ascii="Georgia" w:eastAsia="Georgia" w:hAnsi="Georgia" w:cs="Georgia"/>
          <w:color w:val="333333"/>
          <w:sz w:val="36"/>
          <w:szCs w:val="36"/>
        </w:rPr>
        <w:t>Hitlers</w:t>
      </w:r>
      <w:proofErr w:type="spellEnd"/>
      <w:r w:rsidRPr="29A9F333">
        <w:rPr>
          <w:rFonts w:ascii="Georgia" w:eastAsia="Georgia" w:hAnsi="Georgia" w:cs="Georgia"/>
          <w:color w:val="333333"/>
          <w:sz w:val="36"/>
          <w:szCs w:val="36"/>
        </w:rPr>
        <w:t xml:space="preserve"> reign.”</w:t>
      </w:r>
    </w:p>
    <w:p w14:paraId="23B36696" w14:textId="5ADF41F8" w:rsidR="238A7EAB" w:rsidRDefault="238A7EAB" w:rsidP="29A9F333">
      <w:pPr>
        <w:rPr>
          <w:rFonts w:ascii="Georgia" w:eastAsia="Georgia" w:hAnsi="Georgia" w:cs="Georgia"/>
          <w:color w:val="333333"/>
          <w:sz w:val="36"/>
          <w:szCs w:val="36"/>
        </w:rPr>
      </w:pPr>
    </w:p>
    <w:p w14:paraId="5BAEB75B" w14:textId="46683D0E"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lastRenderedPageBreak/>
        <w:t>Today many signs are used throughout modern culture to create a connotation.</w:t>
      </w:r>
    </w:p>
    <w:p w14:paraId="2BD6B2BD" w14:textId="0CD88C3B" w:rsidR="238A7EAB" w:rsidRDefault="238A7EAB" w:rsidP="29A9F333">
      <w:pPr>
        <w:rPr>
          <w:rFonts w:ascii="Georgia" w:eastAsia="Georgia" w:hAnsi="Georgia" w:cs="Georgia"/>
          <w:color w:val="333333"/>
          <w:sz w:val="36"/>
          <w:szCs w:val="36"/>
        </w:rPr>
      </w:pPr>
    </w:p>
    <w:p w14:paraId="27752634" w14:textId="58D8A415"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The famous Nike tick encourages people to `Just do it`</w:t>
      </w:r>
    </w:p>
    <w:p w14:paraId="713A3118" w14:textId="484C5431" w:rsidR="238A7EAB" w:rsidRDefault="238A7EAB" w:rsidP="29A9F333">
      <w:r>
        <w:rPr>
          <w:noProof/>
        </w:rPr>
        <w:drawing>
          <wp:inline distT="0" distB="0" distL="0" distR="0" wp14:anchorId="0440161B" wp14:editId="55E3ECD4">
            <wp:extent cx="4572000" cy="2990850"/>
            <wp:effectExtent l="0" t="0" r="0" b="0"/>
            <wp:docPr id="498627420" name="Picture 4986274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990850"/>
                    </a:xfrm>
                    <a:prstGeom prst="rect">
                      <a:avLst/>
                    </a:prstGeom>
                  </pic:spPr>
                </pic:pic>
              </a:graphicData>
            </a:graphic>
          </wp:inline>
        </w:drawing>
      </w:r>
    </w:p>
    <w:p w14:paraId="68AEA72D" w14:textId="1E3454CE" w:rsidR="238A7EAB" w:rsidRDefault="238A7EAB" w:rsidP="29A9F333">
      <w:pPr>
        <w:rPr>
          <w:rFonts w:ascii="Georgia" w:eastAsia="Georgia" w:hAnsi="Georgia" w:cs="Georgia"/>
          <w:color w:val="333333"/>
          <w:sz w:val="36"/>
          <w:szCs w:val="36"/>
        </w:rPr>
      </w:pPr>
    </w:p>
    <w:p w14:paraId="5E938519" w14:textId="213DCD21"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A slogan which is thought of with or without the need for the added text.</w:t>
      </w:r>
    </w:p>
    <w:p w14:paraId="612BC6F1" w14:textId="61D0CAC5" w:rsidR="238A7EAB" w:rsidRDefault="238A7EAB" w:rsidP="29A9F333">
      <w:pPr>
        <w:rPr>
          <w:rFonts w:ascii="Georgia" w:eastAsia="Georgia" w:hAnsi="Georgia" w:cs="Georgia"/>
          <w:color w:val="333333"/>
          <w:sz w:val="36"/>
          <w:szCs w:val="36"/>
        </w:rPr>
      </w:pPr>
    </w:p>
    <w:p w14:paraId="7607B7E5" w14:textId="4DDB2FD2"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 xml:space="preserve">A code implemented by advertisers to get the buyer to buy into an ideology. </w:t>
      </w:r>
    </w:p>
    <w:p w14:paraId="1E31AD88" w14:textId="267921F0" w:rsidR="238A7EAB" w:rsidRDefault="238A7EAB" w:rsidP="29A9F333">
      <w:pPr>
        <w:rPr>
          <w:rFonts w:ascii="Georgia" w:eastAsia="Georgia" w:hAnsi="Georgia" w:cs="Georgia"/>
          <w:color w:val="333333"/>
          <w:sz w:val="36"/>
          <w:szCs w:val="36"/>
        </w:rPr>
      </w:pPr>
    </w:p>
    <w:p w14:paraId="18CBE0DA" w14:textId="1CC671D1"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lastRenderedPageBreak/>
        <w:t>For example, modern clothing brand signs when combined with adverts depicting their status become more than just a sign.</w:t>
      </w:r>
    </w:p>
    <w:p w14:paraId="440FEC31" w14:textId="3794F10A" w:rsidR="238A7EAB" w:rsidRDefault="238A7EAB" w:rsidP="29A9F333">
      <w:pPr>
        <w:rPr>
          <w:rFonts w:ascii="Georgia" w:eastAsia="Georgia" w:hAnsi="Georgia" w:cs="Georgia"/>
          <w:color w:val="333333"/>
          <w:sz w:val="36"/>
          <w:szCs w:val="36"/>
        </w:rPr>
      </w:pPr>
    </w:p>
    <w:p w14:paraId="0B3A6CAB" w14:textId="3ACFD999"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They denote a person's social standing within society.</w:t>
      </w:r>
    </w:p>
    <w:p w14:paraId="277B0172" w14:textId="0099E0FF" w:rsidR="238A7EAB" w:rsidRDefault="238A7EAB" w:rsidP="29A9F333">
      <w:pPr>
        <w:rPr>
          <w:rFonts w:ascii="Georgia" w:eastAsia="Georgia" w:hAnsi="Georgia" w:cs="Georgia"/>
          <w:color w:val="333333"/>
          <w:sz w:val="36"/>
          <w:szCs w:val="36"/>
        </w:rPr>
      </w:pPr>
    </w:p>
    <w:p w14:paraId="3726608D" w14:textId="65A5FEEF"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Many of these signs are familiar.</w:t>
      </w:r>
    </w:p>
    <w:p w14:paraId="1F230FFF" w14:textId="07E63DF8" w:rsidR="238A7EAB" w:rsidRDefault="238A7EAB" w:rsidP="29A9F333">
      <w:pPr>
        <w:rPr>
          <w:rFonts w:ascii="Georgia" w:eastAsia="Georgia" w:hAnsi="Georgia" w:cs="Georgia"/>
          <w:color w:val="333333"/>
          <w:sz w:val="36"/>
          <w:szCs w:val="36"/>
        </w:rPr>
      </w:pPr>
    </w:p>
    <w:p w14:paraId="35D6C756" w14:textId="25197CFC" w:rsidR="238A7EAB" w:rsidRDefault="29A9F333" w:rsidP="29A9F333">
      <w:pPr>
        <w:rPr>
          <w:rFonts w:ascii="Georgia" w:eastAsia="Georgia" w:hAnsi="Georgia" w:cs="Georgia"/>
          <w:color w:val="333333"/>
          <w:sz w:val="36"/>
          <w:szCs w:val="36"/>
        </w:rPr>
      </w:pPr>
      <w:r w:rsidRPr="29A9F333">
        <w:rPr>
          <w:rFonts w:ascii="Georgia" w:eastAsia="Georgia" w:hAnsi="Georgia" w:cs="Georgia"/>
          <w:color w:val="333333"/>
          <w:sz w:val="36"/>
          <w:szCs w:val="36"/>
        </w:rPr>
        <w:t>The public buy into these brands and use them to display their social class and belonging within society.</w:t>
      </w:r>
    </w:p>
    <w:p w14:paraId="70045E38" w14:textId="7E42BFE5" w:rsidR="238A7EAB" w:rsidRDefault="238A7EAB" w:rsidP="29A9F333">
      <w:r>
        <w:rPr>
          <w:noProof/>
        </w:rPr>
        <w:drawing>
          <wp:inline distT="0" distB="0" distL="0" distR="0" wp14:anchorId="1DE72788" wp14:editId="76565AE5">
            <wp:extent cx="4572000" cy="2638425"/>
            <wp:effectExtent l="0" t="0" r="0" b="0"/>
            <wp:docPr id="419517866" name="Picture 419517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638425"/>
                    </a:xfrm>
                    <a:prstGeom prst="rect">
                      <a:avLst/>
                    </a:prstGeom>
                  </pic:spPr>
                </pic:pic>
              </a:graphicData>
            </a:graphic>
          </wp:inline>
        </w:drawing>
      </w:r>
    </w:p>
    <w:p w14:paraId="1316047A" w14:textId="5AA02A3E" w:rsidR="238A7EAB" w:rsidRDefault="238A7EAB" w:rsidP="29A9F333"/>
    <w:p w14:paraId="55911C05" w14:textId="1918A432" w:rsidR="238A7EAB" w:rsidRDefault="29A9F333" w:rsidP="29A9F333">
      <w:pPr>
        <w:rPr>
          <w:sz w:val="36"/>
          <w:szCs w:val="36"/>
        </w:rPr>
      </w:pPr>
      <w:r w:rsidRPr="29A9F333">
        <w:rPr>
          <w:sz w:val="36"/>
          <w:szCs w:val="36"/>
        </w:rPr>
        <w:t>I can personally verify that branding and the advertising of signs can persuade a person to buy into an ideal.</w:t>
      </w:r>
    </w:p>
    <w:p w14:paraId="486374D8" w14:textId="143B7394" w:rsidR="238A7EAB" w:rsidRDefault="238A7EAB" w:rsidP="29A9F333">
      <w:pPr>
        <w:rPr>
          <w:sz w:val="36"/>
          <w:szCs w:val="36"/>
        </w:rPr>
      </w:pPr>
    </w:p>
    <w:p w14:paraId="53E9A538" w14:textId="61285B92" w:rsidR="238A7EAB" w:rsidRDefault="29A9F333" w:rsidP="29A9F333">
      <w:pPr>
        <w:rPr>
          <w:sz w:val="36"/>
          <w:szCs w:val="36"/>
        </w:rPr>
      </w:pPr>
      <w:r w:rsidRPr="29A9F333">
        <w:rPr>
          <w:sz w:val="36"/>
          <w:szCs w:val="36"/>
        </w:rPr>
        <w:t>As a single parent bringing up my son, I am aware of the power of branding.</w:t>
      </w:r>
    </w:p>
    <w:p w14:paraId="1E3C578F" w14:textId="7F048E97" w:rsidR="238A7EAB" w:rsidRDefault="238A7EAB" w:rsidP="29A9F333">
      <w:pPr>
        <w:rPr>
          <w:sz w:val="36"/>
          <w:szCs w:val="36"/>
        </w:rPr>
      </w:pPr>
    </w:p>
    <w:p w14:paraId="04D3C3A5" w14:textId="57CD9869" w:rsidR="238A7EAB" w:rsidRDefault="29A9F333" w:rsidP="29A9F333">
      <w:pPr>
        <w:rPr>
          <w:sz w:val="36"/>
          <w:szCs w:val="36"/>
        </w:rPr>
      </w:pPr>
      <w:r w:rsidRPr="29A9F333">
        <w:rPr>
          <w:sz w:val="36"/>
          <w:szCs w:val="36"/>
        </w:rPr>
        <w:t>When my son was younger, I did not have the financial means to provide branded clothing for him.</w:t>
      </w:r>
    </w:p>
    <w:p w14:paraId="324F9617" w14:textId="2CFCAB55" w:rsidR="238A7EAB" w:rsidRDefault="238A7EAB" w:rsidP="29A9F333">
      <w:pPr>
        <w:rPr>
          <w:sz w:val="36"/>
          <w:szCs w:val="36"/>
        </w:rPr>
      </w:pPr>
    </w:p>
    <w:p w14:paraId="5FF131BB" w14:textId="361F5CE3" w:rsidR="238A7EAB" w:rsidRDefault="29A9F333" w:rsidP="29A9F333">
      <w:pPr>
        <w:rPr>
          <w:sz w:val="36"/>
          <w:szCs w:val="36"/>
        </w:rPr>
      </w:pPr>
      <w:r w:rsidRPr="29A9F333">
        <w:rPr>
          <w:sz w:val="36"/>
          <w:szCs w:val="36"/>
        </w:rPr>
        <w:t xml:space="preserve">This left me feeling inadequate as a parent. Many of the branded clothing products are not necessarily better quality. But parents buy into the semiotics behind the advertising of such products. To help their child feel included and accepted within his or her peer group. </w:t>
      </w:r>
    </w:p>
    <w:p w14:paraId="16177BA5" w14:textId="4BC5B147" w:rsidR="29A9F333" w:rsidRDefault="29A9F333" w:rsidP="29A9F333">
      <w:pPr>
        <w:rPr>
          <w:sz w:val="36"/>
          <w:szCs w:val="36"/>
        </w:rPr>
      </w:pPr>
    </w:p>
    <w:p w14:paraId="1081147D" w14:textId="33813A98" w:rsidR="29A9F333" w:rsidRDefault="29A9F333" w:rsidP="29A9F333">
      <w:pPr>
        <w:rPr>
          <w:sz w:val="36"/>
          <w:szCs w:val="36"/>
        </w:rPr>
      </w:pPr>
      <w:r w:rsidRPr="29A9F333">
        <w:rPr>
          <w:sz w:val="36"/>
          <w:szCs w:val="36"/>
        </w:rPr>
        <w:t>It is common knowledge that a lot of these branded merchandise are constructed using child and slave labor.</w:t>
      </w:r>
    </w:p>
    <w:p w14:paraId="3444A637" w14:textId="51EE4CFE" w:rsidR="29A9F333" w:rsidRDefault="29A9F333" w:rsidP="29A9F333">
      <w:pPr>
        <w:rPr>
          <w:sz w:val="36"/>
          <w:szCs w:val="36"/>
        </w:rPr>
      </w:pPr>
      <w:r w:rsidRPr="29A9F333">
        <w:rPr>
          <w:sz w:val="36"/>
          <w:szCs w:val="36"/>
        </w:rPr>
        <w:t>But people from the West still buy these products.</w:t>
      </w:r>
    </w:p>
    <w:p w14:paraId="6AAAEF3D" w14:textId="74621D74" w:rsidR="29A9F333" w:rsidRDefault="29A9F333" w:rsidP="29A9F333">
      <w:pPr>
        <w:rPr>
          <w:sz w:val="36"/>
          <w:szCs w:val="36"/>
        </w:rPr>
      </w:pPr>
    </w:p>
    <w:p w14:paraId="62A8A223" w14:textId="095839DE" w:rsidR="29A9F333" w:rsidRDefault="29A9F333" w:rsidP="29A9F333">
      <w:pPr>
        <w:pStyle w:val="ListParagraph"/>
        <w:numPr>
          <w:ilvl w:val="0"/>
          <w:numId w:val="2"/>
        </w:numPr>
        <w:rPr>
          <w:sz w:val="36"/>
          <w:szCs w:val="36"/>
        </w:rPr>
      </w:pPr>
      <w:r w:rsidRPr="29A9F333">
        <w:rPr>
          <w:sz w:val="36"/>
          <w:szCs w:val="36"/>
        </w:rPr>
        <w:t>Does that make people who buy into consumerism evil?</w:t>
      </w:r>
    </w:p>
    <w:p w14:paraId="3E176338" w14:textId="5A8F755B" w:rsidR="29A9F333" w:rsidRDefault="29A9F333" w:rsidP="29A9F333">
      <w:pPr>
        <w:ind w:left="360"/>
        <w:rPr>
          <w:sz w:val="36"/>
          <w:szCs w:val="36"/>
        </w:rPr>
      </w:pPr>
    </w:p>
    <w:p w14:paraId="3320AB96" w14:textId="1E4F9967" w:rsidR="29A9F333" w:rsidRDefault="29A9F333" w:rsidP="29A9F333">
      <w:pPr>
        <w:ind w:left="360"/>
        <w:rPr>
          <w:sz w:val="36"/>
          <w:szCs w:val="36"/>
        </w:rPr>
      </w:pPr>
      <w:r w:rsidRPr="29A9F333">
        <w:rPr>
          <w:sz w:val="36"/>
          <w:szCs w:val="36"/>
        </w:rPr>
        <w:lastRenderedPageBreak/>
        <w:t>Throughout western culture the need to fit in is still prevalent now.</w:t>
      </w:r>
    </w:p>
    <w:p w14:paraId="59565CE6" w14:textId="7CF7F346" w:rsidR="29A9F333" w:rsidRDefault="29A9F333" w:rsidP="29A9F333">
      <w:pPr>
        <w:ind w:left="360"/>
        <w:rPr>
          <w:sz w:val="36"/>
          <w:szCs w:val="36"/>
        </w:rPr>
      </w:pPr>
    </w:p>
    <w:p w14:paraId="444ED758" w14:textId="0BBB6C53" w:rsidR="29A9F333" w:rsidRDefault="29A9F333" w:rsidP="29A9F333">
      <w:pPr>
        <w:ind w:left="360"/>
      </w:pPr>
      <w:r w:rsidRPr="29A9F333">
        <w:rPr>
          <w:rFonts w:ascii="Calibri" w:eastAsia="Calibri" w:hAnsi="Calibri" w:cs="Calibri"/>
          <w:sz w:val="36"/>
          <w:szCs w:val="36"/>
        </w:rPr>
        <w:t>Social hierarchy is maintained through the buying of goods creating a social status.</w:t>
      </w:r>
    </w:p>
    <w:p w14:paraId="776B515A" w14:textId="4F96D300" w:rsidR="29A9F333" w:rsidRDefault="29A9F333" w:rsidP="29A9F333">
      <w:pPr>
        <w:ind w:left="360"/>
        <w:rPr>
          <w:rFonts w:ascii="Calibri" w:eastAsia="Calibri" w:hAnsi="Calibri" w:cs="Calibri"/>
          <w:sz w:val="36"/>
          <w:szCs w:val="36"/>
        </w:rPr>
      </w:pPr>
    </w:p>
    <w:p w14:paraId="49C61357" w14:textId="109A8D98" w:rsidR="29A9F333" w:rsidRDefault="29A9F333" w:rsidP="29A9F333">
      <w:pPr>
        <w:ind w:left="360"/>
      </w:pPr>
      <w:r w:rsidRPr="29A9F333">
        <w:rPr>
          <w:rFonts w:ascii="Calibri" w:eastAsia="Calibri" w:hAnsi="Calibri" w:cs="Calibri"/>
          <w:sz w:val="36"/>
          <w:szCs w:val="36"/>
        </w:rPr>
        <w:t>For many years bringing up my son alone, I did not have the finances to buy into consumerism at a level deemed acceptable to society.</w:t>
      </w:r>
    </w:p>
    <w:p w14:paraId="14C32C4C" w14:textId="2FC34277" w:rsidR="29A9F333" w:rsidRDefault="29A9F333" w:rsidP="29A9F333">
      <w:pPr>
        <w:ind w:left="360"/>
        <w:rPr>
          <w:rFonts w:ascii="Calibri" w:eastAsia="Calibri" w:hAnsi="Calibri" w:cs="Calibri"/>
          <w:sz w:val="36"/>
          <w:szCs w:val="36"/>
        </w:rPr>
      </w:pPr>
    </w:p>
    <w:p w14:paraId="12F873CB" w14:textId="2A45A3DC" w:rsidR="29A9F333" w:rsidRDefault="29A9F333" w:rsidP="29A9F333">
      <w:pPr>
        <w:ind w:left="360"/>
        <w:rPr>
          <w:rFonts w:ascii="Calibri" w:eastAsia="Calibri" w:hAnsi="Calibri" w:cs="Calibri"/>
          <w:sz w:val="36"/>
          <w:szCs w:val="36"/>
        </w:rPr>
      </w:pPr>
      <w:r w:rsidRPr="29A9F333">
        <w:rPr>
          <w:rFonts w:ascii="Calibri" w:eastAsia="Calibri" w:hAnsi="Calibri" w:cs="Calibri"/>
          <w:sz w:val="36"/>
          <w:szCs w:val="36"/>
        </w:rPr>
        <w:t>This left me feeling isolated and cut off from my peers.</w:t>
      </w:r>
    </w:p>
    <w:p w14:paraId="14A00C8A" w14:textId="21B15C91" w:rsidR="29A9F333" w:rsidRDefault="29A9F333" w:rsidP="29A9F333">
      <w:pPr>
        <w:ind w:left="360"/>
        <w:rPr>
          <w:rFonts w:ascii="Calibri" w:eastAsia="Calibri" w:hAnsi="Calibri" w:cs="Calibri"/>
          <w:sz w:val="36"/>
          <w:szCs w:val="36"/>
        </w:rPr>
      </w:pPr>
    </w:p>
    <w:p w14:paraId="1AAF5AC6" w14:textId="3D401983" w:rsidR="29A9F333" w:rsidRDefault="29A9F333" w:rsidP="29A9F333">
      <w:pPr>
        <w:pStyle w:val="ListParagraph"/>
        <w:numPr>
          <w:ilvl w:val="0"/>
          <w:numId w:val="1"/>
        </w:numPr>
        <w:rPr>
          <w:sz w:val="36"/>
          <w:szCs w:val="36"/>
        </w:rPr>
      </w:pPr>
      <w:r w:rsidRPr="29A9F333">
        <w:rPr>
          <w:rFonts w:ascii="Calibri" w:eastAsia="Calibri" w:hAnsi="Calibri" w:cs="Calibri"/>
          <w:sz w:val="36"/>
          <w:szCs w:val="36"/>
        </w:rPr>
        <w:t>We are encouraged to buy into an ideal. But at what cost?</w:t>
      </w:r>
    </w:p>
    <w:p w14:paraId="204FA463" w14:textId="039EA2F2" w:rsidR="29A9F333" w:rsidRDefault="29A9F333" w:rsidP="29A9F333">
      <w:pPr>
        <w:ind w:left="360"/>
        <w:rPr>
          <w:rFonts w:ascii="Calibri" w:eastAsia="Calibri" w:hAnsi="Calibri" w:cs="Calibri"/>
          <w:sz w:val="36"/>
          <w:szCs w:val="36"/>
        </w:rPr>
      </w:pPr>
    </w:p>
    <w:p w14:paraId="116DBBD7" w14:textId="0DA28A16" w:rsidR="29A9F333" w:rsidRDefault="29A9F333" w:rsidP="29A9F333">
      <w:pPr>
        <w:ind w:left="360"/>
        <w:rPr>
          <w:rFonts w:ascii="Calibri" w:eastAsia="Calibri" w:hAnsi="Calibri" w:cs="Calibri"/>
          <w:sz w:val="36"/>
          <w:szCs w:val="36"/>
        </w:rPr>
      </w:pPr>
      <w:r w:rsidRPr="29A9F333">
        <w:rPr>
          <w:rFonts w:ascii="Calibri" w:eastAsia="Calibri" w:hAnsi="Calibri" w:cs="Calibri"/>
          <w:b/>
          <w:bCs/>
          <w:sz w:val="36"/>
          <w:szCs w:val="36"/>
          <w:u w:val="single"/>
        </w:rPr>
        <w:t>Conclusion</w:t>
      </w:r>
    </w:p>
    <w:p w14:paraId="05E1AD0E" w14:textId="771FC1F3" w:rsidR="29A9F333" w:rsidRDefault="29A9F333" w:rsidP="29A9F333">
      <w:pPr>
        <w:ind w:left="360"/>
        <w:rPr>
          <w:rFonts w:ascii="Calibri" w:eastAsia="Calibri" w:hAnsi="Calibri" w:cs="Calibri"/>
          <w:b/>
          <w:bCs/>
          <w:sz w:val="36"/>
          <w:szCs w:val="36"/>
          <w:u w:val="single"/>
        </w:rPr>
      </w:pPr>
    </w:p>
    <w:p w14:paraId="6C58FDD3" w14:textId="616F1907" w:rsidR="29A9F333" w:rsidRDefault="29A9F333" w:rsidP="29A9F333">
      <w:pPr>
        <w:ind w:left="360"/>
        <w:rPr>
          <w:rFonts w:ascii="Calibri" w:eastAsia="Calibri" w:hAnsi="Calibri" w:cs="Calibri"/>
          <w:sz w:val="36"/>
          <w:szCs w:val="36"/>
        </w:rPr>
      </w:pPr>
      <w:r w:rsidRPr="29A9F333">
        <w:rPr>
          <w:rFonts w:ascii="Calibri" w:eastAsia="Calibri" w:hAnsi="Calibri" w:cs="Calibri"/>
          <w:sz w:val="36"/>
          <w:szCs w:val="36"/>
        </w:rPr>
        <w:t>In conclusion to the question can evil be explored through the practice of semiology?</w:t>
      </w:r>
    </w:p>
    <w:p w14:paraId="72E30048" w14:textId="32199D5B" w:rsidR="29A9F333" w:rsidRDefault="29A9F333" w:rsidP="29A9F333">
      <w:pPr>
        <w:ind w:left="360"/>
        <w:rPr>
          <w:rFonts w:ascii="Calibri" w:eastAsia="Calibri" w:hAnsi="Calibri" w:cs="Calibri"/>
          <w:sz w:val="36"/>
          <w:szCs w:val="36"/>
        </w:rPr>
      </w:pPr>
    </w:p>
    <w:p w14:paraId="0B47554A" w14:textId="4CB0DD13" w:rsidR="29A9F333" w:rsidRDefault="29A9F333" w:rsidP="29A9F333">
      <w:pPr>
        <w:ind w:left="360"/>
        <w:rPr>
          <w:rFonts w:ascii="Calibri" w:eastAsia="Calibri" w:hAnsi="Calibri" w:cs="Calibri"/>
          <w:sz w:val="36"/>
          <w:szCs w:val="36"/>
        </w:rPr>
      </w:pPr>
      <w:r w:rsidRPr="29A9F333">
        <w:rPr>
          <w:rFonts w:ascii="Calibri" w:eastAsia="Calibri" w:hAnsi="Calibri" w:cs="Calibri"/>
          <w:sz w:val="36"/>
          <w:szCs w:val="36"/>
        </w:rPr>
        <w:lastRenderedPageBreak/>
        <w:t>I would personally agree based on the previous evidence that this is the case.</w:t>
      </w:r>
    </w:p>
    <w:p w14:paraId="39FA1137" w14:textId="001F3A3A" w:rsidR="29A9F333" w:rsidRDefault="29A9F333" w:rsidP="29A9F333">
      <w:pPr>
        <w:ind w:left="360"/>
        <w:rPr>
          <w:rFonts w:ascii="Calibri" w:eastAsia="Calibri" w:hAnsi="Calibri" w:cs="Calibri"/>
          <w:sz w:val="36"/>
          <w:szCs w:val="36"/>
        </w:rPr>
      </w:pPr>
    </w:p>
    <w:p w14:paraId="40B65D67" w14:textId="2CFF3E1C" w:rsidR="29A9F333" w:rsidRDefault="29A9F333" w:rsidP="29A9F333">
      <w:pPr>
        <w:ind w:left="360"/>
        <w:rPr>
          <w:rFonts w:ascii="Calibri" w:eastAsia="Calibri" w:hAnsi="Calibri" w:cs="Calibri"/>
          <w:sz w:val="36"/>
          <w:szCs w:val="36"/>
        </w:rPr>
      </w:pPr>
      <w:r w:rsidRPr="29A9F333">
        <w:rPr>
          <w:rFonts w:ascii="Calibri" w:eastAsia="Calibri" w:hAnsi="Calibri" w:cs="Calibri"/>
          <w:sz w:val="36"/>
          <w:szCs w:val="36"/>
        </w:rPr>
        <w:t>Culture is primarily based on signs and symbolism.</w:t>
      </w:r>
    </w:p>
    <w:p w14:paraId="096114B9" w14:textId="32EA6F4D" w:rsidR="29A9F333" w:rsidRDefault="29A9F333" w:rsidP="29A9F333">
      <w:pPr>
        <w:ind w:left="360"/>
        <w:rPr>
          <w:rFonts w:ascii="Calibri" w:eastAsia="Calibri" w:hAnsi="Calibri" w:cs="Calibri"/>
          <w:sz w:val="36"/>
          <w:szCs w:val="36"/>
        </w:rPr>
      </w:pPr>
    </w:p>
    <w:p w14:paraId="2EB3CE78" w14:textId="0F42D7E9" w:rsidR="29A9F333" w:rsidRDefault="29A9F333" w:rsidP="29A9F333">
      <w:pPr>
        <w:ind w:left="360"/>
        <w:rPr>
          <w:rFonts w:ascii="Calibri" w:eastAsia="Calibri" w:hAnsi="Calibri" w:cs="Calibri"/>
          <w:sz w:val="36"/>
          <w:szCs w:val="36"/>
        </w:rPr>
      </w:pPr>
      <w:r w:rsidRPr="29A9F333">
        <w:rPr>
          <w:rFonts w:ascii="Calibri" w:eastAsia="Calibri" w:hAnsi="Calibri" w:cs="Calibri"/>
          <w:sz w:val="36"/>
          <w:szCs w:val="36"/>
        </w:rPr>
        <w:t>People buy into an idea to fit in culturally within a society.</w:t>
      </w:r>
    </w:p>
    <w:p w14:paraId="2B1DD457" w14:textId="22FA049C" w:rsidR="29A9F333" w:rsidRDefault="29A9F333" w:rsidP="29A9F333">
      <w:pPr>
        <w:ind w:left="360"/>
        <w:rPr>
          <w:rFonts w:ascii="Calibri" w:eastAsia="Calibri" w:hAnsi="Calibri" w:cs="Calibri"/>
          <w:sz w:val="36"/>
          <w:szCs w:val="36"/>
        </w:rPr>
      </w:pPr>
    </w:p>
    <w:p w14:paraId="5B8B40A6" w14:textId="0609B005" w:rsidR="29A9F333" w:rsidRDefault="29A9F333" w:rsidP="29A9F333">
      <w:pPr>
        <w:ind w:left="360"/>
        <w:rPr>
          <w:rFonts w:ascii="Arial" w:eastAsia="Arial" w:hAnsi="Arial" w:cs="Arial"/>
          <w:b/>
          <w:bCs/>
          <w:color w:val="1D2A57"/>
          <w:sz w:val="27"/>
          <w:szCs w:val="27"/>
        </w:rPr>
      </w:pPr>
      <w:r w:rsidRPr="29A9F333">
        <w:rPr>
          <w:rFonts w:ascii="Calibri" w:eastAsia="Calibri" w:hAnsi="Calibri" w:cs="Calibri"/>
          <w:sz w:val="36"/>
          <w:szCs w:val="36"/>
        </w:rPr>
        <w:t xml:space="preserve">The word Culture has `Cult` at its base. Which is defined in the Cambridge online dictionary as: “A cult is also something that is very popular with some people, or a particular set of beliefs or behavior.” </w:t>
      </w:r>
    </w:p>
    <w:p w14:paraId="55B98994" w14:textId="518EB455" w:rsidR="29A9F333" w:rsidRDefault="29A9F333" w:rsidP="29A9F333">
      <w:pPr>
        <w:ind w:left="360"/>
        <w:rPr>
          <w:rFonts w:ascii="Calibri" w:eastAsia="Calibri" w:hAnsi="Calibri" w:cs="Calibri"/>
          <w:sz w:val="36"/>
          <w:szCs w:val="36"/>
        </w:rPr>
      </w:pPr>
    </w:p>
    <w:p w14:paraId="0C23E852" w14:textId="3D46AC7B" w:rsidR="29A9F333" w:rsidRDefault="29A9F333" w:rsidP="29A9F333">
      <w:pPr>
        <w:ind w:left="360"/>
        <w:rPr>
          <w:rFonts w:ascii="Calibri" w:eastAsia="Calibri" w:hAnsi="Calibri" w:cs="Calibri"/>
          <w:sz w:val="36"/>
          <w:szCs w:val="36"/>
        </w:rPr>
      </w:pPr>
      <w:r w:rsidRPr="29A9F333">
        <w:rPr>
          <w:rFonts w:ascii="Calibri" w:eastAsia="Calibri" w:hAnsi="Calibri" w:cs="Calibri"/>
          <w:sz w:val="36"/>
          <w:szCs w:val="36"/>
        </w:rPr>
        <w:t>Many people buy into this belief system whether they are aware or not of the connotations involved.</w:t>
      </w:r>
    </w:p>
    <w:p w14:paraId="61A0D0D5" w14:textId="58219643" w:rsidR="29A9F333" w:rsidRDefault="29A9F333" w:rsidP="29A9F333">
      <w:pPr>
        <w:ind w:left="360"/>
        <w:rPr>
          <w:rFonts w:ascii="Calibri" w:eastAsia="Calibri" w:hAnsi="Calibri" w:cs="Calibri"/>
          <w:sz w:val="36"/>
          <w:szCs w:val="36"/>
        </w:rPr>
      </w:pPr>
    </w:p>
    <w:p w14:paraId="6E7A6289" w14:textId="7ED9EF73" w:rsidR="29A9F333" w:rsidRDefault="29A9F333" w:rsidP="29A9F333">
      <w:pPr>
        <w:ind w:left="360"/>
        <w:rPr>
          <w:rFonts w:ascii="Calibri" w:eastAsia="Calibri" w:hAnsi="Calibri" w:cs="Calibri"/>
          <w:sz w:val="36"/>
          <w:szCs w:val="36"/>
        </w:rPr>
      </w:pPr>
      <w:r w:rsidRPr="29A9F333">
        <w:rPr>
          <w:rFonts w:ascii="Calibri" w:eastAsia="Calibri" w:hAnsi="Calibri" w:cs="Calibri"/>
          <w:b/>
          <w:bCs/>
          <w:sz w:val="36"/>
          <w:szCs w:val="36"/>
          <w:u w:val="single"/>
        </w:rPr>
        <w:t>Bibliography</w:t>
      </w:r>
    </w:p>
    <w:p w14:paraId="0637B8B9" w14:textId="4DA8D40D" w:rsidR="29A9F333" w:rsidRDefault="29A9F333" w:rsidP="29A9F333">
      <w:pPr>
        <w:ind w:left="360"/>
        <w:rPr>
          <w:rFonts w:ascii="Calibri" w:eastAsia="Calibri" w:hAnsi="Calibri" w:cs="Calibri"/>
          <w:b/>
          <w:bCs/>
          <w:sz w:val="36"/>
          <w:szCs w:val="36"/>
          <w:u w:val="single"/>
        </w:rPr>
      </w:pPr>
    </w:p>
    <w:p w14:paraId="00765B00" w14:textId="73D5F121" w:rsidR="29A9F333" w:rsidRDefault="29A9F333" w:rsidP="29A9F333">
      <w:pPr>
        <w:ind w:left="360"/>
      </w:pPr>
      <w:r w:rsidRPr="29A9F333">
        <w:rPr>
          <w:rFonts w:ascii="Calibri" w:eastAsia="Calibri" w:hAnsi="Calibri" w:cs="Calibri"/>
          <w:sz w:val="36"/>
          <w:szCs w:val="36"/>
        </w:rPr>
        <w:t xml:space="preserve">1.Cambridge Dictionary, Available </w:t>
      </w:r>
      <w:proofErr w:type="spellStart"/>
      <w:r w:rsidRPr="29A9F333">
        <w:rPr>
          <w:rFonts w:ascii="Calibri" w:eastAsia="Calibri" w:hAnsi="Calibri" w:cs="Calibri"/>
          <w:sz w:val="36"/>
          <w:szCs w:val="36"/>
        </w:rPr>
        <w:t>at:</w:t>
      </w:r>
      <w:hyperlink r:id="rId15">
        <w:r w:rsidRPr="29A9F333">
          <w:rPr>
            <w:rStyle w:val="Hyperlink"/>
            <w:rFonts w:ascii="Calibri" w:eastAsia="Calibri" w:hAnsi="Calibri" w:cs="Calibri"/>
            <w:sz w:val="36"/>
            <w:szCs w:val="36"/>
          </w:rPr>
          <w:t>https</w:t>
        </w:r>
        <w:proofErr w:type="spellEnd"/>
        <w:r w:rsidRPr="29A9F333">
          <w:rPr>
            <w:rStyle w:val="Hyperlink"/>
            <w:rFonts w:ascii="Calibri" w:eastAsia="Calibri" w:hAnsi="Calibri" w:cs="Calibri"/>
            <w:sz w:val="36"/>
            <w:szCs w:val="36"/>
          </w:rPr>
          <w:t>://dictionary.cambridge.org/dictionary/</w:t>
        </w:r>
        <w:proofErr w:type="spellStart"/>
        <w:r w:rsidRPr="29A9F333">
          <w:rPr>
            <w:rStyle w:val="Hyperlink"/>
            <w:rFonts w:ascii="Calibri" w:eastAsia="Calibri" w:hAnsi="Calibri" w:cs="Calibri"/>
            <w:sz w:val="36"/>
            <w:szCs w:val="36"/>
          </w:rPr>
          <w:t>english</w:t>
        </w:r>
        <w:proofErr w:type="spellEnd"/>
        <w:r w:rsidRPr="29A9F333">
          <w:rPr>
            <w:rStyle w:val="Hyperlink"/>
            <w:rFonts w:ascii="Calibri" w:eastAsia="Calibri" w:hAnsi="Calibri" w:cs="Calibri"/>
            <w:sz w:val="36"/>
            <w:szCs w:val="36"/>
          </w:rPr>
          <w:t>/evil</w:t>
        </w:r>
      </w:hyperlink>
    </w:p>
    <w:p w14:paraId="7E1217CE" w14:textId="6B865A13" w:rsidR="29A9F333" w:rsidRDefault="29A9F333" w:rsidP="29A9F333">
      <w:pPr>
        <w:ind w:left="360"/>
        <w:rPr>
          <w:rFonts w:ascii="Calibri" w:eastAsia="Calibri" w:hAnsi="Calibri" w:cs="Calibri"/>
          <w:sz w:val="36"/>
          <w:szCs w:val="36"/>
        </w:rPr>
      </w:pPr>
    </w:p>
    <w:p w14:paraId="4E3612E0" w14:textId="7BEFDDF8" w:rsidR="29A9F333" w:rsidRDefault="29A9F333" w:rsidP="29A9F333">
      <w:pPr>
        <w:ind w:left="360"/>
        <w:rPr>
          <w:rFonts w:ascii="Calibri" w:eastAsia="Calibri" w:hAnsi="Calibri" w:cs="Calibri"/>
          <w:sz w:val="36"/>
          <w:szCs w:val="36"/>
        </w:rPr>
      </w:pPr>
      <w:r w:rsidRPr="29A9F333">
        <w:rPr>
          <w:rFonts w:ascii="Calibri" w:eastAsia="Calibri" w:hAnsi="Calibri" w:cs="Calibri"/>
          <w:sz w:val="36"/>
          <w:szCs w:val="36"/>
        </w:rPr>
        <w:lastRenderedPageBreak/>
        <w:t>2.Timothy Snyder (2015) `</w:t>
      </w:r>
      <w:proofErr w:type="spellStart"/>
      <w:r w:rsidRPr="29A9F333">
        <w:rPr>
          <w:rFonts w:ascii="Calibri" w:eastAsia="Calibri" w:hAnsi="Calibri" w:cs="Calibri"/>
          <w:sz w:val="36"/>
          <w:szCs w:val="36"/>
        </w:rPr>
        <w:t>Hitlers</w:t>
      </w:r>
      <w:proofErr w:type="spellEnd"/>
      <w:r w:rsidRPr="29A9F333">
        <w:rPr>
          <w:rFonts w:ascii="Calibri" w:eastAsia="Calibri" w:hAnsi="Calibri" w:cs="Calibri"/>
          <w:sz w:val="36"/>
          <w:szCs w:val="36"/>
        </w:rPr>
        <w:t xml:space="preserve"> world may not be so far away` The Guardian, Published 16</w:t>
      </w:r>
      <w:r w:rsidRPr="29A9F333">
        <w:rPr>
          <w:rFonts w:ascii="Calibri" w:eastAsia="Calibri" w:hAnsi="Calibri" w:cs="Calibri"/>
          <w:sz w:val="36"/>
          <w:szCs w:val="36"/>
          <w:vertAlign w:val="superscript"/>
        </w:rPr>
        <w:t>th</w:t>
      </w:r>
      <w:r w:rsidRPr="29A9F333">
        <w:rPr>
          <w:rFonts w:ascii="Calibri" w:eastAsia="Calibri" w:hAnsi="Calibri" w:cs="Calibri"/>
          <w:sz w:val="36"/>
          <w:szCs w:val="36"/>
        </w:rPr>
        <w:t xml:space="preserve"> September 2015 Available at:</w:t>
      </w:r>
      <w:hyperlink r:id="rId16">
        <w:r w:rsidRPr="29A9F333">
          <w:rPr>
            <w:rStyle w:val="Hyperlink"/>
            <w:rFonts w:ascii="Calibri" w:eastAsia="Calibri" w:hAnsi="Calibri" w:cs="Calibri"/>
            <w:sz w:val="36"/>
            <w:szCs w:val="36"/>
          </w:rPr>
          <w:t>https://www.theguardian.com/world/2015/sep/16/hitlers-world-may-not-be-so-far-away</w:t>
        </w:r>
      </w:hyperlink>
    </w:p>
    <w:p w14:paraId="5E8A9D10" w14:textId="02CCC8D1" w:rsidR="29A9F333" w:rsidRDefault="29A9F333" w:rsidP="29A9F333">
      <w:pPr>
        <w:ind w:left="360"/>
        <w:rPr>
          <w:rFonts w:ascii="Calibri" w:eastAsia="Calibri" w:hAnsi="Calibri" w:cs="Calibri"/>
          <w:sz w:val="36"/>
          <w:szCs w:val="36"/>
        </w:rPr>
      </w:pPr>
      <w:r w:rsidRPr="29A9F333">
        <w:rPr>
          <w:rFonts w:ascii="Calibri" w:eastAsia="Calibri" w:hAnsi="Calibri" w:cs="Calibri"/>
          <w:sz w:val="36"/>
          <w:szCs w:val="36"/>
        </w:rPr>
        <w:t>Accessed 8/12/2019</w:t>
      </w:r>
    </w:p>
    <w:p w14:paraId="2B207F4E" w14:textId="05D6BA8B" w:rsidR="29A9F333" w:rsidRDefault="29A9F333" w:rsidP="29A9F333">
      <w:pPr>
        <w:ind w:left="360"/>
        <w:rPr>
          <w:rFonts w:ascii="Calibri" w:eastAsia="Calibri" w:hAnsi="Calibri" w:cs="Calibri"/>
          <w:sz w:val="36"/>
          <w:szCs w:val="36"/>
        </w:rPr>
      </w:pPr>
    </w:p>
    <w:p w14:paraId="5D987F21" w14:textId="1AB93C1A" w:rsidR="29A9F333" w:rsidRDefault="29A9F333" w:rsidP="29A9F333">
      <w:pPr>
        <w:rPr>
          <w:sz w:val="36"/>
          <w:szCs w:val="36"/>
        </w:rPr>
      </w:pPr>
      <w:r w:rsidRPr="29A9F333">
        <w:rPr>
          <w:rFonts w:ascii="Calibri" w:eastAsia="Calibri" w:hAnsi="Calibri" w:cs="Calibri"/>
          <w:sz w:val="36"/>
          <w:szCs w:val="36"/>
        </w:rPr>
        <w:t>3.Amanda Macias (2016)</w:t>
      </w:r>
      <w:r w:rsidRPr="29A9F333">
        <w:rPr>
          <w:color w:val="222222"/>
          <w:sz w:val="81"/>
          <w:szCs w:val="81"/>
        </w:rPr>
        <w:t xml:space="preserve"> </w:t>
      </w:r>
      <w:r w:rsidRPr="29A9F333">
        <w:rPr>
          <w:color w:val="222222"/>
          <w:sz w:val="36"/>
          <w:szCs w:val="36"/>
        </w:rPr>
        <w:t>`The tragically powerful story behind the lone German who refused to give Hitler the Nazi salute ' The Independent, Published 28</w:t>
      </w:r>
      <w:r w:rsidRPr="29A9F333">
        <w:rPr>
          <w:color w:val="222222"/>
          <w:sz w:val="36"/>
          <w:szCs w:val="36"/>
          <w:vertAlign w:val="superscript"/>
        </w:rPr>
        <w:t>th</w:t>
      </w:r>
      <w:r w:rsidRPr="29A9F333">
        <w:rPr>
          <w:color w:val="222222"/>
          <w:sz w:val="36"/>
          <w:szCs w:val="36"/>
        </w:rPr>
        <w:t xml:space="preserve"> August 2016.Available at:</w:t>
      </w:r>
      <w:hyperlink r:id="rId17">
        <w:r w:rsidRPr="29A9F333">
          <w:rPr>
            <w:rStyle w:val="Hyperlink"/>
            <w:sz w:val="36"/>
            <w:szCs w:val="36"/>
          </w:rPr>
          <w:t>https://www.independent.co.uk/news/world/europe/the-tragically-powerful-story-behind-the-lone-german-who-refused-to-give-hitler-the-nazi-salute-a7214386.html</w:t>
        </w:r>
      </w:hyperlink>
    </w:p>
    <w:p w14:paraId="071C4079" w14:textId="2A519301" w:rsidR="29A9F333" w:rsidRDefault="29A9F333" w:rsidP="29A9F333">
      <w:pPr>
        <w:rPr>
          <w:sz w:val="36"/>
          <w:szCs w:val="36"/>
        </w:rPr>
      </w:pPr>
      <w:r w:rsidRPr="29A9F333">
        <w:rPr>
          <w:sz w:val="36"/>
          <w:szCs w:val="36"/>
        </w:rPr>
        <w:t>Accessed 11/12/2019</w:t>
      </w:r>
    </w:p>
    <w:p w14:paraId="72E22B87" w14:textId="68E3EC1E" w:rsidR="29A9F333" w:rsidRDefault="29A9F333" w:rsidP="29A9F333">
      <w:pPr>
        <w:rPr>
          <w:sz w:val="36"/>
          <w:szCs w:val="36"/>
        </w:rPr>
      </w:pPr>
    </w:p>
    <w:p w14:paraId="569E93CF" w14:textId="2D51E58D" w:rsidR="29A9F333" w:rsidRDefault="29A9F333" w:rsidP="29A9F333">
      <w:pPr>
        <w:rPr>
          <w:sz w:val="36"/>
          <w:szCs w:val="36"/>
        </w:rPr>
      </w:pPr>
      <w:r w:rsidRPr="29A9F333">
        <w:rPr>
          <w:sz w:val="36"/>
          <w:szCs w:val="36"/>
        </w:rPr>
        <w:t xml:space="preserve">4.Russell Miles (2019) </w:t>
      </w:r>
      <w:r w:rsidRPr="29A9F333">
        <w:rPr>
          <w:color w:val="333333"/>
          <w:sz w:val="36"/>
          <w:szCs w:val="36"/>
        </w:rPr>
        <w:t>How did a Sanskrit symbol become the Nazi swastika? Available at:</w:t>
      </w:r>
      <w:hyperlink r:id="rId18">
        <w:r w:rsidRPr="29A9F333">
          <w:rPr>
            <w:rStyle w:val="Hyperlink"/>
            <w:sz w:val="36"/>
            <w:szCs w:val="36"/>
          </w:rPr>
          <w:t>https://www.historyextra.com/period/second-world-war/how-why-sanskrit-symbol-become-nazi-swastika-svastika/</w:t>
        </w:r>
      </w:hyperlink>
    </w:p>
    <w:p w14:paraId="157EB531" w14:textId="5D192067" w:rsidR="29A9F333" w:rsidRDefault="29A9F333" w:rsidP="29A9F333">
      <w:pPr>
        <w:rPr>
          <w:sz w:val="36"/>
          <w:szCs w:val="36"/>
        </w:rPr>
      </w:pPr>
      <w:r w:rsidRPr="29A9F333">
        <w:rPr>
          <w:sz w:val="36"/>
          <w:szCs w:val="36"/>
        </w:rPr>
        <w:t>(Accessed:10/12/2019)</w:t>
      </w:r>
    </w:p>
    <w:p w14:paraId="738830B0" w14:textId="6C6CE469" w:rsidR="29A9F333" w:rsidRDefault="29A9F333" w:rsidP="29A9F333">
      <w:pPr>
        <w:rPr>
          <w:sz w:val="36"/>
          <w:szCs w:val="36"/>
        </w:rPr>
      </w:pPr>
    </w:p>
    <w:p w14:paraId="67B22CE9" w14:textId="2882ACAC" w:rsidR="29A9F333" w:rsidRDefault="29A9F333" w:rsidP="29A9F333">
      <w:pPr>
        <w:rPr>
          <w:sz w:val="36"/>
          <w:szCs w:val="36"/>
        </w:rPr>
      </w:pPr>
      <w:r w:rsidRPr="29A9F333">
        <w:rPr>
          <w:sz w:val="36"/>
          <w:szCs w:val="36"/>
        </w:rPr>
        <w:lastRenderedPageBreak/>
        <w:t xml:space="preserve">5. Russell Miles (2019) </w:t>
      </w:r>
      <w:r w:rsidRPr="29A9F333">
        <w:rPr>
          <w:color w:val="333333"/>
          <w:sz w:val="36"/>
          <w:szCs w:val="36"/>
        </w:rPr>
        <w:t>How did a Sanskrit symbol become the Nazi swastika? Available at:</w:t>
      </w:r>
      <w:hyperlink r:id="rId19">
        <w:r w:rsidRPr="29A9F333">
          <w:rPr>
            <w:rStyle w:val="Hyperlink"/>
            <w:sz w:val="36"/>
            <w:szCs w:val="36"/>
          </w:rPr>
          <w:t>https://www.historyextra.com/period/second-world-war/how-why-sanskrit-symbol-become-nazi-swastika-svastika/</w:t>
        </w:r>
      </w:hyperlink>
    </w:p>
    <w:p w14:paraId="2354EF36" w14:textId="5D192067" w:rsidR="29A9F333" w:rsidRDefault="29A9F333" w:rsidP="29A9F333">
      <w:pPr>
        <w:rPr>
          <w:sz w:val="36"/>
          <w:szCs w:val="36"/>
        </w:rPr>
      </w:pPr>
      <w:r w:rsidRPr="29A9F333">
        <w:rPr>
          <w:sz w:val="36"/>
          <w:szCs w:val="36"/>
        </w:rPr>
        <w:t>(Accessed:10/12/2019)</w:t>
      </w:r>
    </w:p>
    <w:p w14:paraId="6EB1684C" w14:textId="46E6FFD8" w:rsidR="29A9F333" w:rsidRDefault="29A9F333" w:rsidP="29A9F333">
      <w:pPr>
        <w:rPr>
          <w:sz w:val="36"/>
          <w:szCs w:val="36"/>
        </w:rPr>
      </w:pPr>
    </w:p>
    <w:p w14:paraId="3F1F2A5B" w14:textId="56F47015" w:rsidR="29A9F333" w:rsidRDefault="29A9F333" w:rsidP="29A9F333">
      <w:pPr>
        <w:rPr>
          <w:sz w:val="36"/>
          <w:szCs w:val="36"/>
        </w:rPr>
      </w:pPr>
    </w:p>
    <w:p w14:paraId="394DC9F5" w14:textId="766C4979" w:rsidR="29A9F333" w:rsidRDefault="29A9F333" w:rsidP="29A9F333">
      <w:pPr>
        <w:rPr>
          <w:sz w:val="36"/>
          <w:szCs w:val="36"/>
        </w:rPr>
      </w:pPr>
      <w:r w:rsidRPr="29A9F333">
        <w:rPr>
          <w:sz w:val="36"/>
          <w:szCs w:val="36"/>
        </w:rPr>
        <w:t xml:space="preserve">6.Cambridge dictionary. Available </w:t>
      </w:r>
      <w:proofErr w:type="spellStart"/>
      <w:r w:rsidRPr="29A9F333">
        <w:rPr>
          <w:sz w:val="36"/>
          <w:szCs w:val="36"/>
        </w:rPr>
        <w:t>at:</w:t>
      </w:r>
      <w:hyperlink r:id="rId20">
        <w:r w:rsidRPr="29A9F333">
          <w:rPr>
            <w:rStyle w:val="Hyperlink"/>
            <w:rFonts w:ascii="Calibri" w:eastAsia="Calibri" w:hAnsi="Calibri" w:cs="Calibri"/>
            <w:sz w:val="36"/>
            <w:szCs w:val="36"/>
          </w:rPr>
          <w:t>https</w:t>
        </w:r>
        <w:proofErr w:type="spellEnd"/>
        <w:r w:rsidRPr="29A9F333">
          <w:rPr>
            <w:rStyle w:val="Hyperlink"/>
            <w:rFonts w:ascii="Calibri" w:eastAsia="Calibri" w:hAnsi="Calibri" w:cs="Calibri"/>
            <w:sz w:val="36"/>
            <w:szCs w:val="36"/>
          </w:rPr>
          <w:t>://dictionary.cambridge.org/dictionary/</w:t>
        </w:r>
        <w:proofErr w:type="spellStart"/>
        <w:r w:rsidRPr="29A9F333">
          <w:rPr>
            <w:rStyle w:val="Hyperlink"/>
            <w:rFonts w:ascii="Calibri" w:eastAsia="Calibri" w:hAnsi="Calibri" w:cs="Calibri"/>
            <w:sz w:val="36"/>
            <w:szCs w:val="36"/>
          </w:rPr>
          <w:t>english</w:t>
        </w:r>
        <w:proofErr w:type="spellEnd"/>
        <w:r w:rsidRPr="29A9F333">
          <w:rPr>
            <w:rStyle w:val="Hyperlink"/>
            <w:rFonts w:ascii="Calibri" w:eastAsia="Calibri" w:hAnsi="Calibri" w:cs="Calibri"/>
            <w:sz w:val="36"/>
            <w:szCs w:val="36"/>
          </w:rPr>
          <w:t>/cult</w:t>
        </w:r>
      </w:hyperlink>
    </w:p>
    <w:p w14:paraId="539C93A0" w14:textId="4F4AECCF" w:rsidR="29A9F333" w:rsidRDefault="29A9F333" w:rsidP="29A9F333">
      <w:pPr>
        <w:rPr>
          <w:rFonts w:ascii="Calibri" w:eastAsia="Calibri" w:hAnsi="Calibri" w:cs="Calibri"/>
          <w:sz w:val="36"/>
          <w:szCs w:val="36"/>
        </w:rPr>
      </w:pPr>
    </w:p>
    <w:p w14:paraId="4C489618" w14:textId="3A56F2AE" w:rsidR="29A9F333" w:rsidRDefault="29A9F333" w:rsidP="29A9F333">
      <w:pPr>
        <w:rPr>
          <w:rFonts w:ascii="Calibri" w:eastAsia="Calibri" w:hAnsi="Calibri" w:cs="Calibri"/>
          <w:sz w:val="36"/>
          <w:szCs w:val="36"/>
        </w:rPr>
      </w:pPr>
      <w:r w:rsidRPr="29A9F333">
        <w:rPr>
          <w:rFonts w:ascii="Calibri" w:eastAsia="Calibri" w:hAnsi="Calibri" w:cs="Calibri"/>
          <w:sz w:val="36"/>
          <w:szCs w:val="36"/>
        </w:rPr>
        <w:t>Please Note: I tried but could not access the open desktop version of word. Which left me unable to create an Ascending bibliography. When I tried to access the open desktop version my computer added a `red JE` sign with my student details to the essay. Which I cannot remove or move.</w:t>
      </w:r>
    </w:p>
    <w:p w14:paraId="1F21169C" w14:textId="35B67044" w:rsidR="29A9F333" w:rsidRDefault="29A9F333" w:rsidP="29A9F333">
      <w:pPr>
        <w:rPr>
          <w:sz w:val="36"/>
          <w:szCs w:val="36"/>
        </w:rPr>
      </w:pPr>
    </w:p>
    <w:p w14:paraId="486265B0" w14:textId="2755DDFC" w:rsidR="29A9F333" w:rsidRDefault="29A9F333" w:rsidP="29A9F333">
      <w:pPr>
        <w:ind w:left="360"/>
        <w:rPr>
          <w:rFonts w:ascii="Calibri" w:eastAsia="Calibri" w:hAnsi="Calibri" w:cs="Calibri"/>
          <w:sz w:val="36"/>
          <w:szCs w:val="36"/>
        </w:rPr>
      </w:pPr>
    </w:p>
    <w:p w14:paraId="50454AF3" w14:textId="03FE466D" w:rsidR="29A9F333" w:rsidRDefault="29A9F333" w:rsidP="29A9F333">
      <w:pPr>
        <w:ind w:left="360"/>
        <w:rPr>
          <w:rFonts w:ascii="Calibri" w:eastAsia="Calibri" w:hAnsi="Calibri" w:cs="Calibri"/>
          <w:b/>
          <w:bCs/>
          <w:sz w:val="36"/>
          <w:szCs w:val="36"/>
          <w:u w:val="single"/>
        </w:rPr>
      </w:pPr>
    </w:p>
    <w:p w14:paraId="007CC706" w14:textId="1C39EB5A" w:rsidR="29A9F333" w:rsidRDefault="29A9F333" w:rsidP="29A9F333">
      <w:pPr>
        <w:ind w:left="360"/>
        <w:rPr>
          <w:rFonts w:ascii="Calibri" w:eastAsia="Calibri" w:hAnsi="Calibri" w:cs="Calibri"/>
          <w:b/>
          <w:bCs/>
          <w:sz w:val="36"/>
          <w:szCs w:val="36"/>
          <w:u w:val="single"/>
        </w:rPr>
      </w:pPr>
    </w:p>
    <w:p w14:paraId="0AF06D6C" w14:textId="51FEE772" w:rsidR="29A9F333" w:rsidRDefault="29A9F333" w:rsidP="29A9F333">
      <w:pPr>
        <w:ind w:left="360"/>
        <w:rPr>
          <w:rFonts w:ascii="Calibri" w:eastAsia="Calibri" w:hAnsi="Calibri" w:cs="Calibri"/>
          <w:sz w:val="36"/>
          <w:szCs w:val="36"/>
        </w:rPr>
      </w:pPr>
    </w:p>
    <w:p w14:paraId="238973C4" w14:textId="1819A657" w:rsidR="29A9F333" w:rsidRDefault="29A9F333" w:rsidP="29A9F333">
      <w:pPr>
        <w:ind w:left="360"/>
        <w:rPr>
          <w:rFonts w:ascii="Calibri" w:eastAsia="Calibri" w:hAnsi="Calibri" w:cs="Calibri"/>
          <w:sz w:val="36"/>
          <w:szCs w:val="36"/>
        </w:rPr>
      </w:pPr>
    </w:p>
    <w:p w14:paraId="50E676B4" w14:textId="0E34165C" w:rsidR="29A9F333" w:rsidRDefault="29A9F333" w:rsidP="29A9F333">
      <w:pPr>
        <w:ind w:left="360"/>
        <w:rPr>
          <w:rFonts w:ascii="Calibri" w:eastAsia="Calibri" w:hAnsi="Calibri" w:cs="Calibri"/>
          <w:sz w:val="36"/>
          <w:szCs w:val="36"/>
        </w:rPr>
      </w:pPr>
    </w:p>
    <w:p w14:paraId="01EEE9B1" w14:textId="4C04D5F4" w:rsidR="29A9F333" w:rsidRDefault="29A9F333" w:rsidP="29A9F333">
      <w:pPr>
        <w:ind w:left="360"/>
        <w:rPr>
          <w:sz w:val="36"/>
          <w:szCs w:val="36"/>
        </w:rPr>
      </w:pPr>
    </w:p>
    <w:p w14:paraId="4D251D39" w14:textId="47895ADA" w:rsidR="29A9F333" w:rsidRDefault="29A9F333" w:rsidP="29A9F333">
      <w:pPr>
        <w:ind w:left="360"/>
        <w:rPr>
          <w:sz w:val="36"/>
          <w:szCs w:val="36"/>
        </w:rPr>
      </w:pPr>
    </w:p>
    <w:p w14:paraId="5E84582C" w14:textId="1B159BDC" w:rsidR="29A9F333" w:rsidRDefault="29A9F333" w:rsidP="29A9F333">
      <w:pPr>
        <w:ind w:left="360"/>
        <w:rPr>
          <w:sz w:val="36"/>
          <w:szCs w:val="36"/>
        </w:rPr>
      </w:pPr>
      <w:r w:rsidRPr="29A9F333">
        <w:rPr>
          <w:sz w:val="36"/>
          <w:szCs w:val="36"/>
        </w:rPr>
        <w:t xml:space="preserve"> </w:t>
      </w:r>
    </w:p>
    <w:p w14:paraId="302B7EB8" w14:textId="7592FDFD" w:rsidR="29A9F333" w:rsidRDefault="29A9F333" w:rsidP="29A9F333">
      <w:pPr>
        <w:ind w:left="360"/>
        <w:rPr>
          <w:sz w:val="36"/>
          <w:szCs w:val="36"/>
        </w:rPr>
      </w:pPr>
    </w:p>
    <w:p w14:paraId="2C53D049" w14:textId="798534D6" w:rsidR="29A9F333" w:rsidRDefault="29A9F333" w:rsidP="29A9F333">
      <w:pPr>
        <w:ind w:left="360"/>
        <w:rPr>
          <w:sz w:val="36"/>
          <w:szCs w:val="36"/>
        </w:rPr>
      </w:pPr>
    </w:p>
    <w:p w14:paraId="0C282C34" w14:textId="4216FA05" w:rsidR="238A7EAB" w:rsidRDefault="238A7EAB" w:rsidP="2B93ABC3"/>
    <w:p w14:paraId="37AB2FA5" w14:textId="32C1164F" w:rsidR="238A7EAB" w:rsidRDefault="238A7EAB" w:rsidP="2B93ABC3"/>
    <w:p w14:paraId="3FE6BE35" w14:textId="216CA658" w:rsidR="238A7EAB" w:rsidRDefault="238A7EAB" w:rsidP="2B93ABC3">
      <w:pPr>
        <w:rPr>
          <w:sz w:val="36"/>
          <w:szCs w:val="36"/>
        </w:rPr>
      </w:pPr>
    </w:p>
    <w:p w14:paraId="673AD481" w14:textId="6C03D211" w:rsidR="238A7EAB" w:rsidRDefault="238A7EAB" w:rsidP="2B93ABC3">
      <w:pPr>
        <w:rPr>
          <w:sz w:val="36"/>
          <w:szCs w:val="36"/>
        </w:rPr>
      </w:pPr>
    </w:p>
    <w:p w14:paraId="32253278" w14:textId="7BF31A36" w:rsidR="238A7EAB" w:rsidRDefault="238A7EAB" w:rsidP="2B93ABC3">
      <w:pPr>
        <w:rPr>
          <w:sz w:val="36"/>
          <w:szCs w:val="36"/>
        </w:rPr>
      </w:pPr>
    </w:p>
    <w:p w14:paraId="1C95E197" w14:textId="1CE2F967" w:rsidR="238A7EAB" w:rsidRDefault="238A7EAB" w:rsidP="2B93ABC3">
      <w:pPr>
        <w:rPr>
          <w:sz w:val="36"/>
          <w:szCs w:val="36"/>
        </w:rPr>
      </w:pPr>
    </w:p>
    <w:p w14:paraId="78163EDE" w14:textId="0341CE41" w:rsidR="238A7EAB" w:rsidRDefault="238A7EAB" w:rsidP="2B93ABC3">
      <w:pPr>
        <w:rPr>
          <w:sz w:val="36"/>
          <w:szCs w:val="36"/>
        </w:rPr>
      </w:pPr>
    </w:p>
    <w:p w14:paraId="4EB0F9A6" w14:textId="0BC9C72F" w:rsidR="238A7EAB" w:rsidRDefault="238A7EAB" w:rsidP="2B93ABC3">
      <w:pPr>
        <w:rPr>
          <w:sz w:val="36"/>
          <w:szCs w:val="36"/>
        </w:rPr>
      </w:pPr>
    </w:p>
    <w:p w14:paraId="1E7A1BF9" w14:textId="31B4E0AE" w:rsidR="238A7EAB" w:rsidRDefault="2B93ABC3" w:rsidP="2B93ABC3">
      <w:pPr>
        <w:rPr>
          <w:sz w:val="36"/>
          <w:szCs w:val="36"/>
        </w:rPr>
      </w:pPr>
      <w:r w:rsidRPr="2B93ABC3">
        <w:rPr>
          <w:sz w:val="36"/>
          <w:szCs w:val="36"/>
        </w:rPr>
        <w:t xml:space="preserve"> </w:t>
      </w:r>
    </w:p>
    <w:p w14:paraId="6BD69C6F" w14:textId="72096764" w:rsidR="238A7EAB" w:rsidRDefault="238A7EAB" w:rsidP="2B93ABC3">
      <w:pPr>
        <w:rPr>
          <w:sz w:val="36"/>
          <w:szCs w:val="36"/>
        </w:rPr>
      </w:pPr>
    </w:p>
    <w:p w14:paraId="029BDC88" w14:textId="1FFEA655" w:rsidR="238A7EAB" w:rsidRDefault="2B93ABC3" w:rsidP="2B93ABC3">
      <w:pPr>
        <w:rPr>
          <w:sz w:val="36"/>
          <w:szCs w:val="36"/>
        </w:rPr>
      </w:pPr>
      <w:r w:rsidRPr="2B93ABC3">
        <w:rPr>
          <w:sz w:val="36"/>
          <w:szCs w:val="36"/>
        </w:rPr>
        <w:t xml:space="preserve"> </w:t>
      </w:r>
    </w:p>
    <w:sectPr w:rsidR="238A7EAB">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808153" w14:textId="77777777" w:rsidR="00200354" w:rsidRDefault="00200354">
      <w:pPr>
        <w:spacing w:after="0" w:line="240" w:lineRule="auto"/>
      </w:pPr>
      <w:r>
        <w:separator/>
      </w:r>
    </w:p>
  </w:endnote>
  <w:endnote w:type="continuationSeparator" w:id="0">
    <w:p w14:paraId="1DA30F3F" w14:textId="77777777" w:rsidR="00200354" w:rsidRDefault="0020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238A7EAB" w14:paraId="461C01CF" w14:textId="77777777" w:rsidTr="238A7EAB">
      <w:tc>
        <w:tcPr>
          <w:tcW w:w="3120" w:type="dxa"/>
        </w:tcPr>
        <w:p w14:paraId="13D95179" w14:textId="5F1ED315" w:rsidR="238A7EAB" w:rsidRDefault="238A7EAB" w:rsidP="238A7EAB">
          <w:pPr>
            <w:pStyle w:val="Header"/>
            <w:ind w:left="-115"/>
          </w:pPr>
        </w:p>
      </w:tc>
      <w:tc>
        <w:tcPr>
          <w:tcW w:w="3120" w:type="dxa"/>
        </w:tcPr>
        <w:p w14:paraId="4B652D5C" w14:textId="3DDD3999" w:rsidR="238A7EAB" w:rsidRDefault="238A7EAB" w:rsidP="238A7EAB">
          <w:pPr>
            <w:pStyle w:val="Header"/>
            <w:jc w:val="center"/>
          </w:pPr>
        </w:p>
      </w:tc>
      <w:tc>
        <w:tcPr>
          <w:tcW w:w="3120" w:type="dxa"/>
        </w:tcPr>
        <w:p w14:paraId="659958ED" w14:textId="38ADB9E6" w:rsidR="238A7EAB" w:rsidRDefault="238A7EAB" w:rsidP="238A7EAB">
          <w:pPr>
            <w:pStyle w:val="Header"/>
            <w:ind w:right="-115"/>
            <w:jc w:val="right"/>
          </w:pPr>
        </w:p>
      </w:tc>
    </w:tr>
  </w:tbl>
  <w:p w14:paraId="656D0A47" w14:textId="06050B3B" w:rsidR="238A7EAB" w:rsidRDefault="238A7EAB" w:rsidP="238A7E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AA6892" w14:textId="77777777" w:rsidR="00200354" w:rsidRDefault="00200354">
      <w:pPr>
        <w:spacing w:after="0" w:line="240" w:lineRule="auto"/>
      </w:pPr>
      <w:r>
        <w:separator/>
      </w:r>
    </w:p>
  </w:footnote>
  <w:footnote w:type="continuationSeparator" w:id="0">
    <w:p w14:paraId="38797B2C" w14:textId="77777777" w:rsidR="00200354" w:rsidRDefault="0020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238A7EAB" w14:paraId="717599B5" w14:textId="77777777" w:rsidTr="238A7EAB">
      <w:tc>
        <w:tcPr>
          <w:tcW w:w="3120" w:type="dxa"/>
        </w:tcPr>
        <w:p w14:paraId="1367607C" w14:textId="316928DA" w:rsidR="238A7EAB" w:rsidRDefault="238A7EAB" w:rsidP="238A7EAB">
          <w:pPr>
            <w:rPr>
              <w:sz w:val="36"/>
              <w:szCs w:val="36"/>
            </w:rPr>
          </w:pPr>
          <w:r w:rsidRPr="238A7EAB">
            <w:rPr>
              <w:sz w:val="36"/>
              <w:szCs w:val="36"/>
            </w:rPr>
            <w:t>Joanne Evans. Student number:1809851</w:t>
          </w:r>
        </w:p>
      </w:tc>
      <w:tc>
        <w:tcPr>
          <w:tcW w:w="3120" w:type="dxa"/>
        </w:tcPr>
        <w:p w14:paraId="3945FEC1" w14:textId="3AC4C69E" w:rsidR="238A7EAB" w:rsidRDefault="238A7EAB" w:rsidP="238A7EAB">
          <w:pPr>
            <w:pStyle w:val="Header"/>
            <w:jc w:val="center"/>
            <w:rPr>
              <w:sz w:val="36"/>
              <w:szCs w:val="36"/>
            </w:rPr>
          </w:pPr>
          <w:r w:rsidRPr="238A7EAB">
            <w:rPr>
              <w:sz w:val="36"/>
              <w:szCs w:val="36"/>
            </w:rPr>
            <w:t>Research in context.</w:t>
          </w:r>
        </w:p>
      </w:tc>
      <w:tc>
        <w:tcPr>
          <w:tcW w:w="3120" w:type="dxa"/>
        </w:tcPr>
        <w:p w14:paraId="213658F3" w14:textId="0EC3BF89" w:rsidR="238A7EAB" w:rsidRDefault="238A7EAB" w:rsidP="238A7EAB">
          <w:pPr>
            <w:pStyle w:val="Header"/>
            <w:ind w:right="-115"/>
            <w:jc w:val="right"/>
          </w:pPr>
        </w:p>
      </w:tc>
    </w:tr>
  </w:tbl>
  <w:p w14:paraId="5939BFE5" w14:textId="48B8016A" w:rsidR="238A7EAB" w:rsidRDefault="238A7EAB" w:rsidP="238A7E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C6D70"/>
    <w:multiLevelType w:val="hybridMultilevel"/>
    <w:tmpl w:val="80F6EDBE"/>
    <w:lvl w:ilvl="0" w:tplc="4E1635F2">
      <w:start w:val="1"/>
      <w:numFmt w:val="bullet"/>
      <w:lvlText w:val=""/>
      <w:lvlJc w:val="left"/>
      <w:pPr>
        <w:ind w:left="720" w:hanging="360"/>
      </w:pPr>
      <w:rPr>
        <w:rFonts w:ascii="Symbol" w:hAnsi="Symbol" w:hint="default"/>
      </w:rPr>
    </w:lvl>
    <w:lvl w:ilvl="1" w:tplc="069E3A30">
      <w:start w:val="1"/>
      <w:numFmt w:val="bullet"/>
      <w:lvlText w:val="o"/>
      <w:lvlJc w:val="left"/>
      <w:pPr>
        <w:ind w:left="1440" w:hanging="360"/>
      </w:pPr>
      <w:rPr>
        <w:rFonts w:ascii="Courier New" w:hAnsi="Courier New" w:hint="default"/>
      </w:rPr>
    </w:lvl>
    <w:lvl w:ilvl="2" w:tplc="BBF6465C">
      <w:start w:val="1"/>
      <w:numFmt w:val="bullet"/>
      <w:lvlText w:val=""/>
      <w:lvlJc w:val="left"/>
      <w:pPr>
        <w:ind w:left="2160" w:hanging="360"/>
      </w:pPr>
      <w:rPr>
        <w:rFonts w:ascii="Wingdings" w:hAnsi="Wingdings" w:hint="default"/>
      </w:rPr>
    </w:lvl>
    <w:lvl w:ilvl="3" w:tplc="C4D80BA2">
      <w:start w:val="1"/>
      <w:numFmt w:val="bullet"/>
      <w:lvlText w:val=""/>
      <w:lvlJc w:val="left"/>
      <w:pPr>
        <w:ind w:left="2880" w:hanging="360"/>
      </w:pPr>
      <w:rPr>
        <w:rFonts w:ascii="Symbol" w:hAnsi="Symbol" w:hint="default"/>
      </w:rPr>
    </w:lvl>
    <w:lvl w:ilvl="4" w:tplc="C158CE7A">
      <w:start w:val="1"/>
      <w:numFmt w:val="bullet"/>
      <w:lvlText w:val="o"/>
      <w:lvlJc w:val="left"/>
      <w:pPr>
        <w:ind w:left="3600" w:hanging="360"/>
      </w:pPr>
      <w:rPr>
        <w:rFonts w:ascii="Courier New" w:hAnsi="Courier New" w:hint="default"/>
      </w:rPr>
    </w:lvl>
    <w:lvl w:ilvl="5" w:tplc="D12AC4A6">
      <w:start w:val="1"/>
      <w:numFmt w:val="bullet"/>
      <w:lvlText w:val=""/>
      <w:lvlJc w:val="left"/>
      <w:pPr>
        <w:ind w:left="4320" w:hanging="360"/>
      </w:pPr>
      <w:rPr>
        <w:rFonts w:ascii="Wingdings" w:hAnsi="Wingdings" w:hint="default"/>
      </w:rPr>
    </w:lvl>
    <w:lvl w:ilvl="6" w:tplc="B9FC7096">
      <w:start w:val="1"/>
      <w:numFmt w:val="bullet"/>
      <w:lvlText w:val=""/>
      <w:lvlJc w:val="left"/>
      <w:pPr>
        <w:ind w:left="5040" w:hanging="360"/>
      </w:pPr>
      <w:rPr>
        <w:rFonts w:ascii="Symbol" w:hAnsi="Symbol" w:hint="default"/>
      </w:rPr>
    </w:lvl>
    <w:lvl w:ilvl="7" w:tplc="AA945980">
      <w:start w:val="1"/>
      <w:numFmt w:val="bullet"/>
      <w:lvlText w:val="o"/>
      <w:lvlJc w:val="left"/>
      <w:pPr>
        <w:ind w:left="5760" w:hanging="360"/>
      </w:pPr>
      <w:rPr>
        <w:rFonts w:ascii="Courier New" w:hAnsi="Courier New" w:hint="default"/>
      </w:rPr>
    </w:lvl>
    <w:lvl w:ilvl="8" w:tplc="E1ECC232">
      <w:start w:val="1"/>
      <w:numFmt w:val="bullet"/>
      <w:lvlText w:val=""/>
      <w:lvlJc w:val="left"/>
      <w:pPr>
        <w:ind w:left="6480" w:hanging="360"/>
      </w:pPr>
      <w:rPr>
        <w:rFonts w:ascii="Wingdings" w:hAnsi="Wingdings" w:hint="default"/>
      </w:rPr>
    </w:lvl>
  </w:abstractNum>
  <w:abstractNum w:abstractNumId="1" w15:restartNumberingAfterBreak="0">
    <w:nsid w:val="0B736F4E"/>
    <w:multiLevelType w:val="hybridMultilevel"/>
    <w:tmpl w:val="8856DF0C"/>
    <w:lvl w:ilvl="0" w:tplc="7C9C09EE">
      <w:start w:val="1"/>
      <w:numFmt w:val="bullet"/>
      <w:lvlText w:val=""/>
      <w:lvlJc w:val="left"/>
      <w:pPr>
        <w:ind w:left="720" w:hanging="360"/>
      </w:pPr>
      <w:rPr>
        <w:rFonts w:ascii="Symbol" w:hAnsi="Symbol" w:hint="default"/>
      </w:rPr>
    </w:lvl>
    <w:lvl w:ilvl="1" w:tplc="601ECECC">
      <w:start w:val="1"/>
      <w:numFmt w:val="bullet"/>
      <w:lvlText w:val="o"/>
      <w:lvlJc w:val="left"/>
      <w:pPr>
        <w:ind w:left="1440" w:hanging="360"/>
      </w:pPr>
      <w:rPr>
        <w:rFonts w:ascii="Courier New" w:hAnsi="Courier New" w:hint="default"/>
      </w:rPr>
    </w:lvl>
    <w:lvl w:ilvl="2" w:tplc="F2CE4F38">
      <w:start w:val="1"/>
      <w:numFmt w:val="bullet"/>
      <w:lvlText w:val=""/>
      <w:lvlJc w:val="left"/>
      <w:pPr>
        <w:ind w:left="2160" w:hanging="360"/>
      </w:pPr>
      <w:rPr>
        <w:rFonts w:ascii="Wingdings" w:hAnsi="Wingdings" w:hint="default"/>
      </w:rPr>
    </w:lvl>
    <w:lvl w:ilvl="3" w:tplc="7BD2BCAA">
      <w:start w:val="1"/>
      <w:numFmt w:val="bullet"/>
      <w:lvlText w:val=""/>
      <w:lvlJc w:val="left"/>
      <w:pPr>
        <w:ind w:left="2880" w:hanging="360"/>
      </w:pPr>
      <w:rPr>
        <w:rFonts w:ascii="Symbol" w:hAnsi="Symbol" w:hint="default"/>
      </w:rPr>
    </w:lvl>
    <w:lvl w:ilvl="4" w:tplc="6BF87520">
      <w:start w:val="1"/>
      <w:numFmt w:val="bullet"/>
      <w:lvlText w:val="o"/>
      <w:lvlJc w:val="left"/>
      <w:pPr>
        <w:ind w:left="3600" w:hanging="360"/>
      </w:pPr>
      <w:rPr>
        <w:rFonts w:ascii="Courier New" w:hAnsi="Courier New" w:hint="default"/>
      </w:rPr>
    </w:lvl>
    <w:lvl w:ilvl="5" w:tplc="B20CEFC8">
      <w:start w:val="1"/>
      <w:numFmt w:val="bullet"/>
      <w:lvlText w:val=""/>
      <w:lvlJc w:val="left"/>
      <w:pPr>
        <w:ind w:left="4320" w:hanging="360"/>
      </w:pPr>
      <w:rPr>
        <w:rFonts w:ascii="Wingdings" w:hAnsi="Wingdings" w:hint="default"/>
      </w:rPr>
    </w:lvl>
    <w:lvl w:ilvl="6" w:tplc="879ABAB6">
      <w:start w:val="1"/>
      <w:numFmt w:val="bullet"/>
      <w:lvlText w:val=""/>
      <w:lvlJc w:val="left"/>
      <w:pPr>
        <w:ind w:left="5040" w:hanging="360"/>
      </w:pPr>
      <w:rPr>
        <w:rFonts w:ascii="Symbol" w:hAnsi="Symbol" w:hint="default"/>
      </w:rPr>
    </w:lvl>
    <w:lvl w:ilvl="7" w:tplc="73D084C0">
      <w:start w:val="1"/>
      <w:numFmt w:val="bullet"/>
      <w:lvlText w:val="o"/>
      <w:lvlJc w:val="left"/>
      <w:pPr>
        <w:ind w:left="5760" w:hanging="360"/>
      </w:pPr>
      <w:rPr>
        <w:rFonts w:ascii="Courier New" w:hAnsi="Courier New" w:hint="default"/>
      </w:rPr>
    </w:lvl>
    <w:lvl w:ilvl="8" w:tplc="1BD4E26A">
      <w:start w:val="1"/>
      <w:numFmt w:val="bullet"/>
      <w:lvlText w:val=""/>
      <w:lvlJc w:val="left"/>
      <w:pPr>
        <w:ind w:left="6480" w:hanging="360"/>
      </w:pPr>
      <w:rPr>
        <w:rFonts w:ascii="Wingdings" w:hAnsi="Wingdings" w:hint="default"/>
      </w:rPr>
    </w:lvl>
  </w:abstractNum>
  <w:abstractNum w:abstractNumId="2" w15:restartNumberingAfterBreak="0">
    <w:nsid w:val="165D29E3"/>
    <w:multiLevelType w:val="hybridMultilevel"/>
    <w:tmpl w:val="59D48B7C"/>
    <w:lvl w:ilvl="0" w:tplc="86469EA8">
      <w:start w:val="1"/>
      <w:numFmt w:val="bullet"/>
      <w:lvlText w:val=""/>
      <w:lvlJc w:val="left"/>
      <w:pPr>
        <w:ind w:left="720" w:hanging="360"/>
      </w:pPr>
      <w:rPr>
        <w:rFonts w:ascii="Symbol" w:hAnsi="Symbol" w:hint="default"/>
      </w:rPr>
    </w:lvl>
    <w:lvl w:ilvl="1" w:tplc="3A80C354">
      <w:start w:val="1"/>
      <w:numFmt w:val="bullet"/>
      <w:lvlText w:val="o"/>
      <w:lvlJc w:val="left"/>
      <w:pPr>
        <w:ind w:left="1440" w:hanging="360"/>
      </w:pPr>
      <w:rPr>
        <w:rFonts w:ascii="Courier New" w:hAnsi="Courier New" w:hint="default"/>
      </w:rPr>
    </w:lvl>
    <w:lvl w:ilvl="2" w:tplc="011E2F80">
      <w:start w:val="1"/>
      <w:numFmt w:val="bullet"/>
      <w:lvlText w:val=""/>
      <w:lvlJc w:val="left"/>
      <w:pPr>
        <w:ind w:left="2160" w:hanging="360"/>
      </w:pPr>
      <w:rPr>
        <w:rFonts w:ascii="Wingdings" w:hAnsi="Wingdings" w:hint="default"/>
      </w:rPr>
    </w:lvl>
    <w:lvl w:ilvl="3" w:tplc="89CCFDFE">
      <w:start w:val="1"/>
      <w:numFmt w:val="bullet"/>
      <w:lvlText w:val=""/>
      <w:lvlJc w:val="left"/>
      <w:pPr>
        <w:ind w:left="2880" w:hanging="360"/>
      </w:pPr>
      <w:rPr>
        <w:rFonts w:ascii="Symbol" w:hAnsi="Symbol" w:hint="default"/>
      </w:rPr>
    </w:lvl>
    <w:lvl w:ilvl="4" w:tplc="7E341832">
      <w:start w:val="1"/>
      <w:numFmt w:val="bullet"/>
      <w:lvlText w:val="o"/>
      <w:lvlJc w:val="left"/>
      <w:pPr>
        <w:ind w:left="3600" w:hanging="360"/>
      </w:pPr>
      <w:rPr>
        <w:rFonts w:ascii="Courier New" w:hAnsi="Courier New" w:hint="default"/>
      </w:rPr>
    </w:lvl>
    <w:lvl w:ilvl="5" w:tplc="9BBE74FE">
      <w:start w:val="1"/>
      <w:numFmt w:val="bullet"/>
      <w:lvlText w:val=""/>
      <w:lvlJc w:val="left"/>
      <w:pPr>
        <w:ind w:left="4320" w:hanging="360"/>
      </w:pPr>
      <w:rPr>
        <w:rFonts w:ascii="Wingdings" w:hAnsi="Wingdings" w:hint="default"/>
      </w:rPr>
    </w:lvl>
    <w:lvl w:ilvl="6" w:tplc="9F54E80E">
      <w:start w:val="1"/>
      <w:numFmt w:val="bullet"/>
      <w:lvlText w:val=""/>
      <w:lvlJc w:val="left"/>
      <w:pPr>
        <w:ind w:left="5040" w:hanging="360"/>
      </w:pPr>
      <w:rPr>
        <w:rFonts w:ascii="Symbol" w:hAnsi="Symbol" w:hint="default"/>
      </w:rPr>
    </w:lvl>
    <w:lvl w:ilvl="7" w:tplc="F3664E0E">
      <w:start w:val="1"/>
      <w:numFmt w:val="bullet"/>
      <w:lvlText w:val="o"/>
      <w:lvlJc w:val="left"/>
      <w:pPr>
        <w:ind w:left="5760" w:hanging="360"/>
      </w:pPr>
      <w:rPr>
        <w:rFonts w:ascii="Courier New" w:hAnsi="Courier New" w:hint="default"/>
      </w:rPr>
    </w:lvl>
    <w:lvl w:ilvl="8" w:tplc="DF6017EC">
      <w:start w:val="1"/>
      <w:numFmt w:val="bullet"/>
      <w:lvlText w:val=""/>
      <w:lvlJc w:val="left"/>
      <w:pPr>
        <w:ind w:left="6480" w:hanging="360"/>
      </w:pPr>
      <w:rPr>
        <w:rFonts w:ascii="Wingdings" w:hAnsi="Wingdings" w:hint="default"/>
      </w:rPr>
    </w:lvl>
  </w:abstractNum>
  <w:abstractNum w:abstractNumId="3" w15:restartNumberingAfterBreak="0">
    <w:nsid w:val="1EAF6427"/>
    <w:multiLevelType w:val="hybridMultilevel"/>
    <w:tmpl w:val="14B6F2EE"/>
    <w:lvl w:ilvl="0" w:tplc="1A64B81A">
      <w:start w:val="1"/>
      <w:numFmt w:val="bullet"/>
      <w:lvlText w:val=""/>
      <w:lvlJc w:val="left"/>
      <w:pPr>
        <w:ind w:left="720" w:hanging="360"/>
      </w:pPr>
      <w:rPr>
        <w:rFonts w:ascii="Symbol" w:hAnsi="Symbol" w:hint="default"/>
      </w:rPr>
    </w:lvl>
    <w:lvl w:ilvl="1" w:tplc="3C76D0E8">
      <w:start w:val="1"/>
      <w:numFmt w:val="bullet"/>
      <w:lvlText w:val="o"/>
      <w:lvlJc w:val="left"/>
      <w:pPr>
        <w:ind w:left="1440" w:hanging="360"/>
      </w:pPr>
      <w:rPr>
        <w:rFonts w:ascii="Courier New" w:hAnsi="Courier New" w:hint="default"/>
      </w:rPr>
    </w:lvl>
    <w:lvl w:ilvl="2" w:tplc="EE7E1382">
      <w:start w:val="1"/>
      <w:numFmt w:val="bullet"/>
      <w:lvlText w:val=""/>
      <w:lvlJc w:val="left"/>
      <w:pPr>
        <w:ind w:left="2160" w:hanging="360"/>
      </w:pPr>
      <w:rPr>
        <w:rFonts w:ascii="Wingdings" w:hAnsi="Wingdings" w:hint="default"/>
      </w:rPr>
    </w:lvl>
    <w:lvl w:ilvl="3" w:tplc="C4A46E2C">
      <w:start w:val="1"/>
      <w:numFmt w:val="bullet"/>
      <w:lvlText w:val=""/>
      <w:lvlJc w:val="left"/>
      <w:pPr>
        <w:ind w:left="2880" w:hanging="360"/>
      </w:pPr>
      <w:rPr>
        <w:rFonts w:ascii="Symbol" w:hAnsi="Symbol" w:hint="default"/>
      </w:rPr>
    </w:lvl>
    <w:lvl w:ilvl="4" w:tplc="FC9A64BA">
      <w:start w:val="1"/>
      <w:numFmt w:val="bullet"/>
      <w:lvlText w:val="o"/>
      <w:lvlJc w:val="left"/>
      <w:pPr>
        <w:ind w:left="3600" w:hanging="360"/>
      </w:pPr>
      <w:rPr>
        <w:rFonts w:ascii="Courier New" w:hAnsi="Courier New" w:hint="default"/>
      </w:rPr>
    </w:lvl>
    <w:lvl w:ilvl="5" w:tplc="A746BE64">
      <w:start w:val="1"/>
      <w:numFmt w:val="bullet"/>
      <w:lvlText w:val=""/>
      <w:lvlJc w:val="left"/>
      <w:pPr>
        <w:ind w:left="4320" w:hanging="360"/>
      </w:pPr>
      <w:rPr>
        <w:rFonts w:ascii="Wingdings" w:hAnsi="Wingdings" w:hint="default"/>
      </w:rPr>
    </w:lvl>
    <w:lvl w:ilvl="6" w:tplc="83DE3E1C">
      <w:start w:val="1"/>
      <w:numFmt w:val="bullet"/>
      <w:lvlText w:val=""/>
      <w:lvlJc w:val="left"/>
      <w:pPr>
        <w:ind w:left="5040" w:hanging="360"/>
      </w:pPr>
      <w:rPr>
        <w:rFonts w:ascii="Symbol" w:hAnsi="Symbol" w:hint="default"/>
      </w:rPr>
    </w:lvl>
    <w:lvl w:ilvl="7" w:tplc="46D00CA0">
      <w:start w:val="1"/>
      <w:numFmt w:val="bullet"/>
      <w:lvlText w:val="o"/>
      <w:lvlJc w:val="left"/>
      <w:pPr>
        <w:ind w:left="5760" w:hanging="360"/>
      </w:pPr>
      <w:rPr>
        <w:rFonts w:ascii="Courier New" w:hAnsi="Courier New" w:hint="default"/>
      </w:rPr>
    </w:lvl>
    <w:lvl w:ilvl="8" w:tplc="DBBE8B6C">
      <w:start w:val="1"/>
      <w:numFmt w:val="bullet"/>
      <w:lvlText w:val=""/>
      <w:lvlJc w:val="left"/>
      <w:pPr>
        <w:ind w:left="6480" w:hanging="360"/>
      </w:pPr>
      <w:rPr>
        <w:rFonts w:ascii="Wingdings" w:hAnsi="Wingdings" w:hint="default"/>
      </w:rPr>
    </w:lvl>
  </w:abstractNum>
  <w:abstractNum w:abstractNumId="4" w15:restartNumberingAfterBreak="0">
    <w:nsid w:val="421A14A7"/>
    <w:multiLevelType w:val="hybridMultilevel"/>
    <w:tmpl w:val="F3046008"/>
    <w:lvl w:ilvl="0" w:tplc="A480376E">
      <w:start w:val="1"/>
      <w:numFmt w:val="bullet"/>
      <w:lvlText w:val=""/>
      <w:lvlJc w:val="left"/>
      <w:pPr>
        <w:ind w:left="720" w:hanging="360"/>
      </w:pPr>
      <w:rPr>
        <w:rFonts w:ascii="Symbol" w:hAnsi="Symbol" w:hint="default"/>
      </w:rPr>
    </w:lvl>
    <w:lvl w:ilvl="1" w:tplc="EBD6FCDC">
      <w:start w:val="1"/>
      <w:numFmt w:val="bullet"/>
      <w:lvlText w:val="o"/>
      <w:lvlJc w:val="left"/>
      <w:pPr>
        <w:ind w:left="1440" w:hanging="360"/>
      </w:pPr>
      <w:rPr>
        <w:rFonts w:ascii="Courier New" w:hAnsi="Courier New" w:hint="default"/>
      </w:rPr>
    </w:lvl>
    <w:lvl w:ilvl="2" w:tplc="44886B48">
      <w:start w:val="1"/>
      <w:numFmt w:val="bullet"/>
      <w:lvlText w:val=""/>
      <w:lvlJc w:val="left"/>
      <w:pPr>
        <w:ind w:left="2160" w:hanging="360"/>
      </w:pPr>
      <w:rPr>
        <w:rFonts w:ascii="Wingdings" w:hAnsi="Wingdings" w:hint="default"/>
      </w:rPr>
    </w:lvl>
    <w:lvl w:ilvl="3" w:tplc="171008E8">
      <w:start w:val="1"/>
      <w:numFmt w:val="bullet"/>
      <w:lvlText w:val=""/>
      <w:lvlJc w:val="left"/>
      <w:pPr>
        <w:ind w:left="2880" w:hanging="360"/>
      </w:pPr>
      <w:rPr>
        <w:rFonts w:ascii="Symbol" w:hAnsi="Symbol" w:hint="default"/>
      </w:rPr>
    </w:lvl>
    <w:lvl w:ilvl="4" w:tplc="0C7689C6">
      <w:start w:val="1"/>
      <w:numFmt w:val="bullet"/>
      <w:lvlText w:val="o"/>
      <w:lvlJc w:val="left"/>
      <w:pPr>
        <w:ind w:left="3600" w:hanging="360"/>
      </w:pPr>
      <w:rPr>
        <w:rFonts w:ascii="Courier New" w:hAnsi="Courier New" w:hint="default"/>
      </w:rPr>
    </w:lvl>
    <w:lvl w:ilvl="5" w:tplc="D812AA3A">
      <w:start w:val="1"/>
      <w:numFmt w:val="bullet"/>
      <w:lvlText w:val=""/>
      <w:lvlJc w:val="left"/>
      <w:pPr>
        <w:ind w:left="4320" w:hanging="360"/>
      </w:pPr>
      <w:rPr>
        <w:rFonts w:ascii="Wingdings" w:hAnsi="Wingdings" w:hint="default"/>
      </w:rPr>
    </w:lvl>
    <w:lvl w:ilvl="6" w:tplc="1D00EDB6">
      <w:start w:val="1"/>
      <w:numFmt w:val="bullet"/>
      <w:lvlText w:val=""/>
      <w:lvlJc w:val="left"/>
      <w:pPr>
        <w:ind w:left="5040" w:hanging="360"/>
      </w:pPr>
      <w:rPr>
        <w:rFonts w:ascii="Symbol" w:hAnsi="Symbol" w:hint="default"/>
      </w:rPr>
    </w:lvl>
    <w:lvl w:ilvl="7" w:tplc="F1DE5D54">
      <w:start w:val="1"/>
      <w:numFmt w:val="bullet"/>
      <w:lvlText w:val="o"/>
      <w:lvlJc w:val="left"/>
      <w:pPr>
        <w:ind w:left="5760" w:hanging="360"/>
      </w:pPr>
      <w:rPr>
        <w:rFonts w:ascii="Courier New" w:hAnsi="Courier New" w:hint="default"/>
      </w:rPr>
    </w:lvl>
    <w:lvl w:ilvl="8" w:tplc="EABA95EE">
      <w:start w:val="1"/>
      <w:numFmt w:val="bullet"/>
      <w:lvlText w:val=""/>
      <w:lvlJc w:val="left"/>
      <w:pPr>
        <w:ind w:left="6480" w:hanging="360"/>
      </w:pPr>
      <w:rPr>
        <w:rFonts w:ascii="Wingdings" w:hAnsi="Wingdings" w:hint="default"/>
      </w:rPr>
    </w:lvl>
  </w:abstractNum>
  <w:abstractNum w:abstractNumId="5" w15:restartNumberingAfterBreak="0">
    <w:nsid w:val="45324F92"/>
    <w:multiLevelType w:val="hybridMultilevel"/>
    <w:tmpl w:val="D0E46140"/>
    <w:lvl w:ilvl="0" w:tplc="344E1034">
      <w:start w:val="1"/>
      <w:numFmt w:val="bullet"/>
      <w:lvlText w:val=""/>
      <w:lvlJc w:val="left"/>
      <w:pPr>
        <w:ind w:left="720" w:hanging="360"/>
      </w:pPr>
      <w:rPr>
        <w:rFonts w:ascii="Symbol" w:hAnsi="Symbol" w:hint="default"/>
      </w:rPr>
    </w:lvl>
    <w:lvl w:ilvl="1" w:tplc="F3662BDA">
      <w:start w:val="1"/>
      <w:numFmt w:val="bullet"/>
      <w:lvlText w:val="o"/>
      <w:lvlJc w:val="left"/>
      <w:pPr>
        <w:ind w:left="1440" w:hanging="360"/>
      </w:pPr>
      <w:rPr>
        <w:rFonts w:ascii="Courier New" w:hAnsi="Courier New" w:hint="default"/>
      </w:rPr>
    </w:lvl>
    <w:lvl w:ilvl="2" w:tplc="BD0878D8">
      <w:start w:val="1"/>
      <w:numFmt w:val="bullet"/>
      <w:lvlText w:val=""/>
      <w:lvlJc w:val="left"/>
      <w:pPr>
        <w:ind w:left="2160" w:hanging="360"/>
      </w:pPr>
      <w:rPr>
        <w:rFonts w:ascii="Wingdings" w:hAnsi="Wingdings" w:hint="default"/>
      </w:rPr>
    </w:lvl>
    <w:lvl w:ilvl="3" w:tplc="7286F8E2">
      <w:start w:val="1"/>
      <w:numFmt w:val="bullet"/>
      <w:lvlText w:val=""/>
      <w:lvlJc w:val="left"/>
      <w:pPr>
        <w:ind w:left="2880" w:hanging="360"/>
      </w:pPr>
      <w:rPr>
        <w:rFonts w:ascii="Symbol" w:hAnsi="Symbol" w:hint="default"/>
      </w:rPr>
    </w:lvl>
    <w:lvl w:ilvl="4" w:tplc="B3E4AF9A">
      <w:start w:val="1"/>
      <w:numFmt w:val="bullet"/>
      <w:lvlText w:val="o"/>
      <w:lvlJc w:val="left"/>
      <w:pPr>
        <w:ind w:left="3600" w:hanging="360"/>
      </w:pPr>
      <w:rPr>
        <w:rFonts w:ascii="Courier New" w:hAnsi="Courier New" w:hint="default"/>
      </w:rPr>
    </w:lvl>
    <w:lvl w:ilvl="5" w:tplc="232EE54E">
      <w:start w:val="1"/>
      <w:numFmt w:val="bullet"/>
      <w:lvlText w:val=""/>
      <w:lvlJc w:val="left"/>
      <w:pPr>
        <w:ind w:left="4320" w:hanging="360"/>
      </w:pPr>
      <w:rPr>
        <w:rFonts w:ascii="Wingdings" w:hAnsi="Wingdings" w:hint="default"/>
      </w:rPr>
    </w:lvl>
    <w:lvl w:ilvl="6" w:tplc="672C6F9E">
      <w:start w:val="1"/>
      <w:numFmt w:val="bullet"/>
      <w:lvlText w:val=""/>
      <w:lvlJc w:val="left"/>
      <w:pPr>
        <w:ind w:left="5040" w:hanging="360"/>
      </w:pPr>
      <w:rPr>
        <w:rFonts w:ascii="Symbol" w:hAnsi="Symbol" w:hint="default"/>
      </w:rPr>
    </w:lvl>
    <w:lvl w:ilvl="7" w:tplc="70420C88">
      <w:start w:val="1"/>
      <w:numFmt w:val="bullet"/>
      <w:lvlText w:val="o"/>
      <w:lvlJc w:val="left"/>
      <w:pPr>
        <w:ind w:left="5760" w:hanging="360"/>
      </w:pPr>
      <w:rPr>
        <w:rFonts w:ascii="Courier New" w:hAnsi="Courier New" w:hint="default"/>
      </w:rPr>
    </w:lvl>
    <w:lvl w:ilvl="8" w:tplc="16C4A6C0">
      <w:start w:val="1"/>
      <w:numFmt w:val="bullet"/>
      <w:lvlText w:val=""/>
      <w:lvlJc w:val="left"/>
      <w:pPr>
        <w:ind w:left="6480" w:hanging="360"/>
      </w:pPr>
      <w:rPr>
        <w:rFonts w:ascii="Wingdings" w:hAnsi="Wingdings" w:hint="default"/>
      </w:rPr>
    </w:lvl>
  </w:abstractNum>
  <w:abstractNum w:abstractNumId="6" w15:restartNumberingAfterBreak="0">
    <w:nsid w:val="5FCF61BB"/>
    <w:multiLevelType w:val="hybridMultilevel"/>
    <w:tmpl w:val="37AE8A1A"/>
    <w:lvl w:ilvl="0" w:tplc="A97C7C5E">
      <w:start w:val="1"/>
      <w:numFmt w:val="bullet"/>
      <w:lvlText w:val=""/>
      <w:lvlJc w:val="left"/>
      <w:pPr>
        <w:ind w:left="720" w:hanging="360"/>
      </w:pPr>
      <w:rPr>
        <w:rFonts w:ascii="Symbol" w:hAnsi="Symbol" w:hint="default"/>
      </w:rPr>
    </w:lvl>
    <w:lvl w:ilvl="1" w:tplc="95626A9C">
      <w:start w:val="1"/>
      <w:numFmt w:val="bullet"/>
      <w:lvlText w:val="o"/>
      <w:lvlJc w:val="left"/>
      <w:pPr>
        <w:ind w:left="1440" w:hanging="360"/>
      </w:pPr>
      <w:rPr>
        <w:rFonts w:ascii="Courier New" w:hAnsi="Courier New" w:hint="default"/>
      </w:rPr>
    </w:lvl>
    <w:lvl w:ilvl="2" w:tplc="3B742832">
      <w:start w:val="1"/>
      <w:numFmt w:val="bullet"/>
      <w:lvlText w:val=""/>
      <w:lvlJc w:val="left"/>
      <w:pPr>
        <w:ind w:left="2160" w:hanging="360"/>
      </w:pPr>
      <w:rPr>
        <w:rFonts w:ascii="Wingdings" w:hAnsi="Wingdings" w:hint="default"/>
      </w:rPr>
    </w:lvl>
    <w:lvl w:ilvl="3" w:tplc="837A6CB2">
      <w:start w:val="1"/>
      <w:numFmt w:val="bullet"/>
      <w:lvlText w:val=""/>
      <w:lvlJc w:val="left"/>
      <w:pPr>
        <w:ind w:left="2880" w:hanging="360"/>
      </w:pPr>
      <w:rPr>
        <w:rFonts w:ascii="Symbol" w:hAnsi="Symbol" w:hint="default"/>
      </w:rPr>
    </w:lvl>
    <w:lvl w:ilvl="4" w:tplc="54A46ED6">
      <w:start w:val="1"/>
      <w:numFmt w:val="bullet"/>
      <w:lvlText w:val="o"/>
      <w:lvlJc w:val="left"/>
      <w:pPr>
        <w:ind w:left="3600" w:hanging="360"/>
      </w:pPr>
      <w:rPr>
        <w:rFonts w:ascii="Courier New" w:hAnsi="Courier New" w:hint="default"/>
      </w:rPr>
    </w:lvl>
    <w:lvl w:ilvl="5" w:tplc="6FF47898">
      <w:start w:val="1"/>
      <w:numFmt w:val="bullet"/>
      <w:lvlText w:val=""/>
      <w:lvlJc w:val="left"/>
      <w:pPr>
        <w:ind w:left="4320" w:hanging="360"/>
      </w:pPr>
      <w:rPr>
        <w:rFonts w:ascii="Wingdings" w:hAnsi="Wingdings" w:hint="default"/>
      </w:rPr>
    </w:lvl>
    <w:lvl w:ilvl="6" w:tplc="DDD25AF2">
      <w:start w:val="1"/>
      <w:numFmt w:val="bullet"/>
      <w:lvlText w:val=""/>
      <w:lvlJc w:val="left"/>
      <w:pPr>
        <w:ind w:left="5040" w:hanging="360"/>
      </w:pPr>
      <w:rPr>
        <w:rFonts w:ascii="Symbol" w:hAnsi="Symbol" w:hint="default"/>
      </w:rPr>
    </w:lvl>
    <w:lvl w:ilvl="7" w:tplc="700ABA10">
      <w:start w:val="1"/>
      <w:numFmt w:val="bullet"/>
      <w:lvlText w:val="o"/>
      <w:lvlJc w:val="left"/>
      <w:pPr>
        <w:ind w:left="5760" w:hanging="360"/>
      </w:pPr>
      <w:rPr>
        <w:rFonts w:ascii="Courier New" w:hAnsi="Courier New" w:hint="default"/>
      </w:rPr>
    </w:lvl>
    <w:lvl w:ilvl="8" w:tplc="78AE1422">
      <w:start w:val="1"/>
      <w:numFmt w:val="bullet"/>
      <w:lvlText w:val=""/>
      <w:lvlJc w:val="left"/>
      <w:pPr>
        <w:ind w:left="6480" w:hanging="360"/>
      </w:pPr>
      <w:rPr>
        <w:rFonts w:ascii="Wingdings" w:hAnsi="Wingdings" w:hint="default"/>
      </w:rPr>
    </w:lvl>
  </w:abstractNum>
  <w:abstractNum w:abstractNumId="7" w15:restartNumberingAfterBreak="0">
    <w:nsid w:val="6D73201B"/>
    <w:multiLevelType w:val="hybridMultilevel"/>
    <w:tmpl w:val="A3AC8D38"/>
    <w:lvl w:ilvl="0" w:tplc="23F843DA">
      <w:start w:val="1"/>
      <w:numFmt w:val="bullet"/>
      <w:lvlText w:val=""/>
      <w:lvlJc w:val="left"/>
      <w:pPr>
        <w:ind w:left="720" w:hanging="360"/>
      </w:pPr>
      <w:rPr>
        <w:rFonts w:ascii="Symbol" w:hAnsi="Symbol" w:hint="default"/>
      </w:rPr>
    </w:lvl>
    <w:lvl w:ilvl="1" w:tplc="86E45652">
      <w:start w:val="1"/>
      <w:numFmt w:val="bullet"/>
      <w:lvlText w:val="o"/>
      <w:lvlJc w:val="left"/>
      <w:pPr>
        <w:ind w:left="1440" w:hanging="360"/>
      </w:pPr>
      <w:rPr>
        <w:rFonts w:ascii="Courier New" w:hAnsi="Courier New" w:hint="default"/>
      </w:rPr>
    </w:lvl>
    <w:lvl w:ilvl="2" w:tplc="E3C804E8">
      <w:start w:val="1"/>
      <w:numFmt w:val="bullet"/>
      <w:lvlText w:val=""/>
      <w:lvlJc w:val="left"/>
      <w:pPr>
        <w:ind w:left="2160" w:hanging="360"/>
      </w:pPr>
      <w:rPr>
        <w:rFonts w:ascii="Wingdings" w:hAnsi="Wingdings" w:hint="default"/>
      </w:rPr>
    </w:lvl>
    <w:lvl w:ilvl="3" w:tplc="79843386">
      <w:start w:val="1"/>
      <w:numFmt w:val="bullet"/>
      <w:lvlText w:val=""/>
      <w:lvlJc w:val="left"/>
      <w:pPr>
        <w:ind w:left="2880" w:hanging="360"/>
      </w:pPr>
      <w:rPr>
        <w:rFonts w:ascii="Symbol" w:hAnsi="Symbol" w:hint="default"/>
      </w:rPr>
    </w:lvl>
    <w:lvl w:ilvl="4" w:tplc="27A44014">
      <w:start w:val="1"/>
      <w:numFmt w:val="bullet"/>
      <w:lvlText w:val="o"/>
      <w:lvlJc w:val="left"/>
      <w:pPr>
        <w:ind w:left="3600" w:hanging="360"/>
      </w:pPr>
      <w:rPr>
        <w:rFonts w:ascii="Courier New" w:hAnsi="Courier New" w:hint="default"/>
      </w:rPr>
    </w:lvl>
    <w:lvl w:ilvl="5" w:tplc="C9FEA1EE">
      <w:start w:val="1"/>
      <w:numFmt w:val="bullet"/>
      <w:lvlText w:val=""/>
      <w:lvlJc w:val="left"/>
      <w:pPr>
        <w:ind w:left="4320" w:hanging="360"/>
      </w:pPr>
      <w:rPr>
        <w:rFonts w:ascii="Wingdings" w:hAnsi="Wingdings" w:hint="default"/>
      </w:rPr>
    </w:lvl>
    <w:lvl w:ilvl="6" w:tplc="C2048700">
      <w:start w:val="1"/>
      <w:numFmt w:val="bullet"/>
      <w:lvlText w:val=""/>
      <w:lvlJc w:val="left"/>
      <w:pPr>
        <w:ind w:left="5040" w:hanging="360"/>
      </w:pPr>
      <w:rPr>
        <w:rFonts w:ascii="Symbol" w:hAnsi="Symbol" w:hint="default"/>
      </w:rPr>
    </w:lvl>
    <w:lvl w:ilvl="7" w:tplc="7B3C2440">
      <w:start w:val="1"/>
      <w:numFmt w:val="bullet"/>
      <w:lvlText w:val="o"/>
      <w:lvlJc w:val="left"/>
      <w:pPr>
        <w:ind w:left="5760" w:hanging="360"/>
      </w:pPr>
      <w:rPr>
        <w:rFonts w:ascii="Courier New" w:hAnsi="Courier New" w:hint="default"/>
      </w:rPr>
    </w:lvl>
    <w:lvl w:ilvl="8" w:tplc="388A852A">
      <w:start w:val="1"/>
      <w:numFmt w:val="bullet"/>
      <w:lvlText w:val=""/>
      <w:lvlJc w:val="left"/>
      <w:pPr>
        <w:ind w:left="6480" w:hanging="360"/>
      </w:pPr>
      <w:rPr>
        <w:rFonts w:ascii="Wingdings" w:hAnsi="Wingdings" w:hint="default"/>
      </w:rPr>
    </w:lvl>
  </w:abstractNum>
  <w:abstractNum w:abstractNumId="8" w15:restartNumberingAfterBreak="0">
    <w:nsid w:val="6F4B55CA"/>
    <w:multiLevelType w:val="hybridMultilevel"/>
    <w:tmpl w:val="D494DCB6"/>
    <w:lvl w:ilvl="0" w:tplc="F2400F54">
      <w:start w:val="1"/>
      <w:numFmt w:val="bullet"/>
      <w:lvlText w:val=""/>
      <w:lvlJc w:val="left"/>
      <w:pPr>
        <w:ind w:left="720" w:hanging="360"/>
      </w:pPr>
      <w:rPr>
        <w:rFonts w:ascii="Symbol" w:hAnsi="Symbol" w:hint="default"/>
      </w:rPr>
    </w:lvl>
    <w:lvl w:ilvl="1" w:tplc="65E2F0DA">
      <w:start w:val="1"/>
      <w:numFmt w:val="bullet"/>
      <w:lvlText w:val="o"/>
      <w:lvlJc w:val="left"/>
      <w:pPr>
        <w:ind w:left="1440" w:hanging="360"/>
      </w:pPr>
      <w:rPr>
        <w:rFonts w:ascii="Courier New" w:hAnsi="Courier New" w:hint="default"/>
      </w:rPr>
    </w:lvl>
    <w:lvl w:ilvl="2" w:tplc="80FA93B2">
      <w:start w:val="1"/>
      <w:numFmt w:val="bullet"/>
      <w:lvlText w:val=""/>
      <w:lvlJc w:val="left"/>
      <w:pPr>
        <w:ind w:left="2160" w:hanging="360"/>
      </w:pPr>
      <w:rPr>
        <w:rFonts w:ascii="Wingdings" w:hAnsi="Wingdings" w:hint="default"/>
      </w:rPr>
    </w:lvl>
    <w:lvl w:ilvl="3" w:tplc="7F52EAFA">
      <w:start w:val="1"/>
      <w:numFmt w:val="bullet"/>
      <w:lvlText w:val=""/>
      <w:lvlJc w:val="left"/>
      <w:pPr>
        <w:ind w:left="2880" w:hanging="360"/>
      </w:pPr>
      <w:rPr>
        <w:rFonts w:ascii="Symbol" w:hAnsi="Symbol" w:hint="default"/>
      </w:rPr>
    </w:lvl>
    <w:lvl w:ilvl="4" w:tplc="F55E9B72">
      <w:start w:val="1"/>
      <w:numFmt w:val="bullet"/>
      <w:lvlText w:val="o"/>
      <w:lvlJc w:val="left"/>
      <w:pPr>
        <w:ind w:left="3600" w:hanging="360"/>
      </w:pPr>
      <w:rPr>
        <w:rFonts w:ascii="Courier New" w:hAnsi="Courier New" w:hint="default"/>
      </w:rPr>
    </w:lvl>
    <w:lvl w:ilvl="5" w:tplc="E1C83A3A">
      <w:start w:val="1"/>
      <w:numFmt w:val="bullet"/>
      <w:lvlText w:val=""/>
      <w:lvlJc w:val="left"/>
      <w:pPr>
        <w:ind w:left="4320" w:hanging="360"/>
      </w:pPr>
      <w:rPr>
        <w:rFonts w:ascii="Wingdings" w:hAnsi="Wingdings" w:hint="default"/>
      </w:rPr>
    </w:lvl>
    <w:lvl w:ilvl="6" w:tplc="11986714">
      <w:start w:val="1"/>
      <w:numFmt w:val="bullet"/>
      <w:lvlText w:val=""/>
      <w:lvlJc w:val="left"/>
      <w:pPr>
        <w:ind w:left="5040" w:hanging="360"/>
      </w:pPr>
      <w:rPr>
        <w:rFonts w:ascii="Symbol" w:hAnsi="Symbol" w:hint="default"/>
      </w:rPr>
    </w:lvl>
    <w:lvl w:ilvl="7" w:tplc="02EC70C2">
      <w:start w:val="1"/>
      <w:numFmt w:val="bullet"/>
      <w:lvlText w:val="o"/>
      <w:lvlJc w:val="left"/>
      <w:pPr>
        <w:ind w:left="5760" w:hanging="360"/>
      </w:pPr>
      <w:rPr>
        <w:rFonts w:ascii="Courier New" w:hAnsi="Courier New" w:hint="default"/>
      </w:rPr>
    </w:lvl>
    <w:lvl w:ilvl="8" w:tplc="2A2AD0A6">
      <w:start w:val="1"/>
      <w:numFmt w:val="bullet"/>
      <w:lvlText w:val=""/>
      <w:lvlJc w:val="left"/>
      <w:pPr>
        <w:ind w:left="6480" w:hanging="360"/>
      </w:pPr>
      <w:rPr>
        <w:rFonts w:ascii="Wingdings" w:hAnsi="Wingdings" w:hint="default"/>
      </w:rPr>
    </w:lvl>
  </w:abstractNum>
  <w:abstractNum w:abstractNumId="9" w15:restartNumberingAfterBreak="0">
    <w:nsid w:val="7BB10EE4"/>
    <w:multiLevelType w:val="hybridMultilevel"/>
    <w:tmpl w:val="E2BCCFC0"/>
    <w:lvl w:ilvl="0" w:tplc="A4CCCAC2">
      <w:start w:val="1"/>
      <w:numFmt w:val="bullet"/>
      <w:lvlText w:val=""/>
      <w:lvlJc w:val="left"/>
      <w:pPr>
        <w:ind w:left="720" w:hanging="360"/>
      </w:pPr>
      <w:rPr>
        <w:rFonts w:ascii="Symbol" w:hAnsi="Symbol" w:hint="default"/>
      </w:rPr>
    </w:lvl>
    <w:lvl w:ilvl="1" w:tplc="32BA59DC">
      <w:start w:val="1"/>
      <w:numFmt w:val="bullet"/>
      <w:lvlText w:val="o"/>
      <w:lvlJc w:val="left"/>
      <w:pPr>
        <w:ind w:left="1440" w:hanging="360"/>
      </w:pPr>
      <w:rPr>
        <w:rFonts w:ascii="Courier New" w:hAnsi="Courier New" w:hint="default"/>
      </w:rPr>
    </w:lvl>
    <w:lvl w:ilvl="2" w:tplc="C47C4A40">
      <w:start w:val="1"/>
      <w:numFmt w:val="bullet"/>
      <w:lvlText w:val=""/>
      <w:lvlJc w:val="left"/>
      <w:pPr>
        <w:ind w:left="2160" w:hanging="360"/>
      </w:pPr>
      <w:rPr>
        <w:rFonts w:ascii="Wingdings" w:hAnsi="Wingdings" w:hint="default"/>
      </w:rPr>
    </w:lvl>
    <w:lvl w:ilvl="3" w:tplc="C706C448">
      <w:start w:val="1"/>
      <w:numFmt w:val="bullet"/>
      <w:lvlText w:val=""/>
      <w:lvlJc w:val="left"/>
      <w:pPr>
        <w:ind w:left="2880" w:hanging="360"/>
      </w:pPr>
      <w:rPr>
        <w:rFonts w:ascii="Symbol" w:hAnsi="Symbol" w:hint="default"/>
      </w:rPr>
    </w:lvl>
    <w:lvl w:ilvl="4" w:tplc="815AB68E">
      <w:start w:val="1"/>
      <w:numFmt w:val="bullet"/>
      <w:lvlText w:val="o"/>
      <w:lvlJc w:val="left"/>
      <w:pPr>
        <w:ind w:left="3600" w:hanging="360"/>
      </w:pPr>
      <w:rPr>
        <w:rFonts w:ascii="Courier New" w:hAnsi="Courier New" w:hint="default"/>
      </w:rPr>
    </w:lvl>
    <w:lvl w:ilvl="5" w:tplc="17E64490">
      <w:start w:val="1"/>
      <w:numFmt w:val="bullet"/>
      <w:lvlText w:val=""/>
      <w:lvlJc w:val="left"/>
      <w:pPr>
        <w:ind w:left="4320" w:hanging="360"/>
      </w:pPr>
      <w:rPr>
        <w:rFonts w:ascii="Wingdings" w:hAnsi="Wingdings" w:hint="default"/>
      </w:rPr>
    </w:lvl>
    <w:lvl w:ilvl="6" w:tplc="9E4C6664">
      <w:start w:val="1"/>
      <w:numFmt w:val="bullet"/>
      <w:lvlText w:val=""/>
      <w:lvlJc w:val="left"/>
      <w:pPr>
        <w:ind w:left="5040" w:hanging="360"/>
      </w:pPr>
      <w:rPr>
        <w:rFonts w:ascii="Symbol" w:hAnsi="Symbol" w:hint="default"/>
      </w:rPr>
    </w:lvl>
    <w:lvl w:ilvl="7" w:tplc="8E608D2C">
      <w:start w:val="1"/>
      <w:numFmt w:val="bullet"/>
      <w:lvlText w:val="o"/>
      <w:lvlJc w:val="left"/>
      <w:pPr>
        <w:ind w:left="5760" w:hanging="360"/>
      </w:pPr>
      <w:rPr>
        <w:rFonts w:ascii="Courier New" w:hAnsi="Courier New" w:hint="default"/>
      </w:rPr>
    </w:lvl>
    <w:lvl w:ilvl="8" w:tplc="794822C8">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4"/>
  </w:num>
  <w:num w:numId="4">
    <w:abstractNumId w:val="3"/>
  </w:num>
  <w:num w:numId="5">
    <w:abstractNumId w:val="2"/>
  </w:num>
  <w:num w:numId="6">
    <w:abstractNumId w:val="9"/>
  </w:num>
  <w:num w:numId="7">
    <w:abstractNumId w:val="6"/>
  </w:num>
  <w:num w:numId="8">
    <w:abstractNumId w:val="7"/>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FD8616"/>
    <w:rsid w:val="00200354"/>
    <w:rsid w:val="0040323C"/>
    <w:rsid w:val="006746BF"/>
    <w:rsid w:val="18FD8616"/>
    <w:rsid w:val="238A7EAB"/>
    <w:rsid w:val="29A9F333"/>
    <w:rsid w:val="2B93ABC3"/>
    <w:rsid w:val="38D887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D8616"/>
  <w15:chartTrackingRefBased/>
  <w15:docId w15:val="{DB646904-95D7-435F-BD88-F8660522E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historyextra.com/period/second-world-war/how-why-sanskrit-symbol-become-nazi-swastika-svastika/"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independent.co.uk/news/world/europe/the-tragically-powerful-story-behind-the-lone-german-who-refused-to-give-hitler-the-nazi-salute-a7214386.html" TargetMode="External"/><Relationship Id="rId2" Type="http://schemas.openxmlformats.org/officeDocument/2006/relationships/styles" Target="styles.xml"/><Relationship Id="rId16" Type="http://schemas.openxmlformats.org/officeDocument/2006/relationships/hyperlink" Target="https://www.theguardian.com/world/2015/sep/16/hitlers-world-may-not-be-so-far-away" TargetMode="External"/><Relationship Id="rId20" Type="http://schemas.openxmlformats.org/officeDocument/2006/relationships/hyperlink" Target="https://dictionary.cambridge.org/dictionary/english/cul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ctionary.cambridge.org/dictionary/english/evil"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historyextra.com/period/second-world-war/how-why-sanskrit-symbol-become-nazi-swastika-svastik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1460</Words>
  <Characters>8328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Evans (1809851)</dc:creator>
  <cp:keywords/>
  <dc:description/>
  <cp:lastModifiedBy>joanne evans</cp:lastModifiedBy>
  <cp:revision>2</cp:revision>
  <dcterms:created xsi:type="dcterms:W3CDTF">2019-12-12T11:42:00Z</dcterms:created>
  <dcterms:modified xsi:type="dcterms:W3CDTF">2019-12-12T11:42:00Z</dcterms:modified>
</cp:coreProperties>
</file>