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30B5B" w:rsidP="00B172D8">
            <w:pPr>
              <w:spacing w:before="120" w:after="120"/>
              <w:jc w:val="both"/>
              <w:rPr>
                <w:rFonts w:ascii="Arial" w:hAnsi="Arial" w:cs="Arial"/>
                <w:b/>
                <w:sz w:val="22"/>
                <w:szCs w:val="22"/>
              </w:rPr>
            </w:pPr>
            <w:r>
              <w:rPr>
                <w:rFonts w:ascii="Arial" w:hAnsi="Arial" w:cs="Arial"/>
                <w:b/>
                <w:sz w:val="22"/>
                <w:szCs w:val="22"/>
              </w:rPr>
              <w:t>Steven James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30B5B"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530B5B" w:rsidP="00152E9D">
            <w:pPr>
              <w:spacing w:after="120"/>
              <w:rPr>
                <w:rFonts w:ascii="Arial" w:hAnsi="Arial" w:cs="Arial"/>
                <w:sz w:val="14"/>
                <w:szCs w:val="14"/>
              </w:rPr>
            </w:pPr>
            <w:r>
              <w:rPr>
                <w:rFonts w:ascii="Arial" w:hAnsi="Arial" w:cs="Arial"/>
                <w:sz w:val="14"/>
                <w:szCs w:val="14"/>
              </w:rPr>
              <w:t xml:space="preserve">Clear evidence of material </w:t>
            </w:r>
            <w:proofErr w:type="gramStart"/>
            <w:r>
              <w:rPr>
                <w:rFonts w:ascii="Arial" w:hAnsi="Arial" w:cs="Arial"/>
                <w:sz w:val="14"/>
                <w:szCs w:val="14"/>
              </w:rPr>
              <w:t>data .</w:t>
            </w:r>
            <w:proofErr w:type="gramEnd"/>
            <w:r>
              <w:rPr>
                <w:rFonts w:ascii="Arial" w:hAnsi="Arial" w:cs="Arial"/>
                <w:sz w:val="14"/>
                <w:szCs w:val="14"/>
              </w:rPr>
              <w:t xml:space="preserve"> </w:t>
            </w:r>
            <w:proofErr w:type="gramStart"/>
            <w:r>
              <w:rPr>
                <w:rFonts w:ascii="Arial" w:hAnsi="Arial" w:cs="Arial"/>
                <w:sz w:val="14"/>
                <w:szCs w:val="14"/>
              </w:rPr>
              <w:t>perhaps</w:t>
            </w:r>
            <w:proofErr w:type="gramEnd"/>
            <w:r>
              <w:rPr>
                <w:rFonts w:ascii="Arial" w:hAnsi="Arial" w:cs="Arial"/>
                <w:sz w:val="14"/>
                <w:szCs w:val="14"/>
              </w:rPr>
              <w:t xml:space="preserve"> more contextual literature search required.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30B5B" w:rsidP="00152E9D">
            <w:pPr>
              <w:jc w:val="center"/>
              <w:rPr>
                <w:rFonts w:ascii="Arial" w:hAnsi="Arial" w:cs="Arial"/>
                <w:sz w:val="32"/>
              </w:rPr>
            </w:pPr>
            <w:r>
              <w:rPr>
                <w:rFonts w:ascii="Arial" w:hAnsi="Arial" w:cs="Arial"/>
                <w:sz w:val="32"/>
              </w:rPr>
              <w:t>13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530B5B" w:rsidP="00152E9D">
            <w:pPr>
              <w:spacing w:after="120"/>
              <w:rPr>
                <w:rFonts w:ascii="Arial" w:hAnsi="Arial" w:cs="Arial"/>
                <w:sz w:val="14"/>
                <w:szCs w:val="14"/>
              </w:rPr>
            </w:pPr>
            <w:r>
              <w:rPr>
                <w:rFonts w:ascii="Arial" w:hAnsi="Arial" w:cs="Arial"/>
                <w:sz w:val="14"/>
                <w:szCs w:val="14"/>
              </w:rPr>
              <w:t>Clear evidence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30B5B"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530B5B" w:rsidP="00152E9D">
            <w:pPr>
              <w:spacing w:after="120"/>
              <w:rPr>
                <w:rFonts w:ascii="Arial" w:hAnsi="Arial" w:cs="Arial"/>
                <w:sz w:val="14"/>
                <w:szCs w:val="14"/>
              </w:rPr>
            </w:pPr>
            <w:r>
              <w:rPr>
                <w:rFonts w:ascii="Arial" w:hAnsi="Arial" w:cs="Arial"/>
                <w:sz w:val="14"/>
                <w:szCs w:val="14"/>
              </w:rPr>
              <w:t>Good interpretation of results.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30B5B" w:rsidP="00152E9D">
            <w:pPr>
              <w:jc w:val="center"/>
              <w:rPr>
                <w:rFonts w:ascii="Arial" w:hAnsi="Arial" w:cs="Arial"/>
                <w:sz w:val="32"/>
              </w:rPr>
            </w:pPr>
            <w:r>
              <w:rPr>
                <w:rFonts w:ascii="Arial" w:hAnsi="Arial" w:cs="Arial"/>
                <w:sz w:val="32"/>
              </w:rPr>
              <w:t>14</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530B5B" w:rsidP="00152E9D">
            <w:pPr>
              <w:spacing w:after="120"/>
              <w:rPr>
                <w:rFonts w:ascii="Arial" w:hAnsi="Arial" w:cs="Arial"/>
                <w:sz w:val="14"/>
                <w:szCs w:val="14"/>
              </w:rPr>
            </w:pPr>
            <w:r>
              <w:rPr>
                <w:rFonts w:ascii="Arial" w:hAnsi="Arial" w:cs="Arial"/>
                <w:sz w:val="14"/>
                <w:szCs w:val="14"/>
              </w:rPr>
              <w:t>Very good use of software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30B5B" w:rsidP="00152E9D">
            <w:pPr>
              <w:jc w:val="center"/>
              <w:rPr>
                <w:rFonts w:ascii="Arial" w:hAnsi="Arial" w:cs="Arial"/>
                <w:sz w:val="32"/>
              </w:rPr>
            </w:pPr>
            <w:r>
              <w:rPr>
                <w:rFonts w:ascii="Arial" w:hAnsi="Arial" w:cs="Arial"/>
                <w:sz w:val="32"/>
              </w:rPr>
              <w:t>14</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530B5B" w:rsidP="00152E9D">
            <w:pPr>
              <w:spacing w:after="120"/>
              <w:rPr>
                <w:rFonts w:ascii="Arial" w:hAnsi="Arial" w:cs="Arial"/>
                <w:sz w:val="14"/>
                <w:szCs w:val="14"/>
              </w:rPr>
            </w:pPr>
            <w:r>
              <w:rPr>
                <w:rFonts w:ascii="Arial" w:hAnsi="Arial" w:cs="Arial"/>
                <w:sz w:val="14"/>
                <w:szCs w:val="14"/>
              </w:rPr>
              <w:t>I like  the clarity and style of this report; contents could be expanded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530B5B" w:rsidP="00152E9D">
            <w:pPr>
              <w:jc w:val="right"/>
              <w:rPr>
                <w:rFonts w:ascii="Arial" w:hAnsi="Arial" w:cs="Arial"/>
                <w:b/>
                <w:bCs/>
              </w:rPr>
            </w:pPr>
            <w:r>
              <w:rPr>
                <w:rFonts w:ascii="Arial" w:hAnsi="Arial" w:cs="Arial"/>
                <w:b/>
                <w:bCs/>
              </w:rPr>
              <w:t>67</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71BD" w:rsidRDefault="006771BD">
      <w:r>
        <w:separator/>
      </w:r>
    </w:p>
  </w:endnote>
  <w:endnote w:type="continuationSeparator" w:id="0">
    <w:p w:rsidR="006771BD" w:rsidRDefault="00677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0B5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0B5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71BD" w:rsidRDefault="006771BD">
      <w:r>
        <w:separator/>
      </w:r>
    </w:p>
  </w:footnote>
  <w:footnote w:type="continuationSeparator" w:id="0">
    <w:p w:rsidR="006771BD" w:rsidRDefault="006771B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3237A"/>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5B"/>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771BD"/>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172D8"/>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1D08"/>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9</Pages>
  <Words>3165</Words>
  <Characters>18047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3</cp:revision>
  <cp:lastPrinted>2019-01-28T08:19:00Z</cp:lastPrinted>
  <dcterms:created xsi:type="dcterms:W3CDTF">2019-04-29T10:47:00Z</dcterms:created>
  <dcterms:modified xsi:type="dcterms:W3CDTF">2019-04-29T10:50:00Z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