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943FDB" w:rsidRPr="005D3F07" w14:paraId="7AD75ACC" w14:textId="77777777" w:rsidTr="00CE20AC">
        <w:trPr>
          <w:trHeight w:val="3944"/>
        </w:trPr>
        <w:tc>
          <w:tcPr>
            <w:tcW w:w="9634" w:type="dxa"/>
          </w:tcPr>
          <w:p w14:paraId="04438268" w14:textId="26846A2B" w:rsidR="00943FDB" w:rsidRDefault="00943FDB">
            <w:pPr>
              <w:ind w:right="-957"/>
              <w:rPr>
                <w:rFonts w:ascii="Times New Roman" w:hAnsi="Times New Roman" w:cs="Times New Roman"/>
                <w:b/>
                <w:sz w:val="48"/>
              </w:rPr>
            </w:pPr>
            <w:r>
              <w:rPr>
                <w:rFonts w:ascii="Times New Roman" w:hAnsi="Times New Roman" w:cs="Times New Roman"/>
                <w:b/>
                <w:sz w:val="48"/>
              </w:rPr>
              <w:t xml:space="preserve">Learner’s name: </w:t>
            </w:r>
            <w:r w:rsidR="00BC6806">
              <w:rPr>
                <w:rFonts w:ascii="Times New Roman" w:hAnsi="Times New Roman" w:cs="Times New Roman"/>
                <w:b/>
                <w:sz w:val="48"/>
              </w:rPr>
              <w:t>Ceri Frost</w:t>
            </w:r>
          </w:p>
          <w:p w14:paraId="2CEE7446" w14:textId="77777777" w:rsidR="00943FDB" w:rsidRDefault="00943FDB">
            <w:pPr>
              <w:ind w:right="-957"/>
              <w:rPr>
                <w:rFonts w:ascii="Times New Roman" w:hAnsi="Times New Roman" w:cs="Times New Roman"/>
                <w:b/>
                <w:sz w:val="48"/>
              </w:rPr>
            </w:pPr>
          </w:p>
          <w:p w14:paraId="52EF6683" w14:textId="5419CFB3" w:rsidR="00943FDB" w:rsidRDefault="00943FDB">
            <w:pPr>
              <w:ind w:right="-957"/>
              <w:rPr>
                <w:rFonts w:ascii="Times New Roman" w:hAnsi="Times New Roman" w:cs="Times New Roman"/>
                <w:b/>
                <w:sz w:val="48"/>
              </w:rPr>
            </w:pPr>
            <w:r>
              <w:rPr>
                <w:rFonts w:ascii="Times New Roman" w:hAnsi="Times New Roman" w:cs="Times New Roman"/>
                <w:b/>
                <w:sz w:val="48"/>
              </w:rPr>
              <w:t>Email address:</w:t>
            </w:r>
            <w:r w:rsidR="00BC6806">
              <w:rPr>
                <w:rFonts w:ascii="Times New Roman" w:hAnsi="Times New Roman" w:cs="Times New Roman"/>
                <w:b/>
                <w:sz w:val="48"/>
              </w:rPr>
              <w:t xml:space="preserve"> </w:t>
            </w:r>
            <w:hyperlink r:id="rId6" w:history="1">
              <w:r w:rsidR="00960D9E" w:rsidRPr="007D2970">
                <w:rPr>
                  <w:rStyle w:val="Hyperlink"/>
                  <w:rFonts w:ascii="Times New Roman" w:hAnsi="Times New Roman" w:cs="Times New Roman"/>
                  <w:b/>
                  <w:sz w:val="48"/>
                </w:rPr>
                <w:t>2422138@student.uwtsd.ac.uk</w:t>
              </w:r>
            </w:hyperlink>
            <w:r w:rsidR="00960D9E">
              <w:rPr>
                <w:rFonts w:ascii="Times New Roman" w:hAnsi="Times New Roman" w:cs="Times New Roman"/>
                <w:b/>
                <w:sz w:val="48"/>
              </w:rPr>
              <w:t xml:space="preserve">, </w:t>
            </w:r>
            <w:hyperlink r:id="rId7" w:history="1">
              <w:r w:rsidR="00960D9E" w:rsidRPr="007D2970">
                <w:rPr>
                  <w:rStyle w:val="Hyperlink"/>
                  <w:rFonts w:ascii="Times New Roman" w:hAnsi="Times New Roman" w:cs="Times New Roman"/>
                  <w:b/>
                  <w:sz w:val="48"/>
                </w:rPr>
                <w:t>ceri.frost@flintshire.gov.uk</w:t>
              </w:r>
            </w:hyperlink>
            <w:r w:rsidR="00960D9E">
              <w:rPr>
                <w:rFonts w:ascii="Times New Roman" w:hAnsi="Times New Roman" w:cs="Times New Roman"/>
                <w:b/>
                <w:sz w:val="48"/>
              </w:rPr>
              <w:t>, ceri010891@hotmail.co.uk.</w:t>
            </w:r>
          </w:p>
          <w:p w14:paraId="453C9B90" w14:textId="77777777" w:rsidR="00943FDB" w:rsidRDefault="00943FDB">
            <w:pPr>
              <w:ind w:right="-957"/>
              <w:rPr>
                <w:rFonts w:ascii="Times New Roman" w:hAnsi="Times New Roman" w:cs="Times New Roman"/>
                <w:b/>
                <w:sz w:val="48"/>
              </w:rPr>
            </w:pPr>
          </w:p>
          <w:p w14:paraId="4128B356" w14:textId="77777777" w:rsidR="00943FDB" w:rsidRDefault="00943FDB">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349C314" w14:textId="56BBFAB1" w:rsidR="00CE20AC" w:rsidRPr="005D3F07" w:rsidRDefault="00CE20AC">
            <w:pPr>
              <w:ind w:right="-957"/>
              <w:rPr>
                <w:rFonts w:ascii="Times New Roman" w:hAnsi="Times New Roman" w:cs="Times New Roman"/>
                <w:b/>
                <w:sz w:val="48"/>
              </w:rPr>
            </w:pPr>
            <w:r>
              <w:rPr>
                <w:rFonts w:ascii="Times New Roman" w:hAnsi="Times New Roman" w:cs="Times New Roman"/>
                <w:b/>
                <w:sz w:val="48"/>
              </w:rPr>
              <w:t>2422138</w:t>
            </w:r>
          </w:p>
          <w:p w14:paraId="5174C3C8" w14:textId="77777777" w:rsidR="00943FDB" w:rsidRPr="005D3F07" w:rsidRDefault="00943FDB">
            <w:pPr>
              <w:ind w:right="-957"/>
              <w:rPr>
                <w:rFonts w:ascii="Times New Roman" w:hAnsi="Times New Roman" w:cs="Times New Roman"/>
                <w:b/>
                <w:sz w:val="48"/>
              </w:rPr>
            </w:pPr>
          </w:p>
          <w:p w14:paraId="0787ABD2" w14:textId="77777777" w:rsidR="00943FDB" w:rsidRPr="005D3F07" w:rsidRDefault="00943FDB">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29BA38FC" w14:textId="35701CB8" w:rsidR="004F0E93" w:rsidRDefault="004F0E93" w:rsidP="00960D9E">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tc>
          <w:tcPr>
            <w:tcW w:w="10278" w:type="dxa"/>
          </w:tcPr>
          <w:p w14:paraId="7145CCD4" w14:textId="77777777" w:rsidR="004F0E93" w:rsidRPr="00706BB5" w:rsidRDefault="004F0E93">
            <w:pPr>
              <w:jc w:val="both"/>
              <w:rPr>
                <w:i/>
                <w:iCs/>
              </w:rPr>
            </w:pPr>
            <w:r w:rsidRPr="00706BB5">
              <w:rPr>
                <w:i/>
                <w:iCs/>
              </w:rPr>
              <w:t>Question:</w:t>
            </w:r>
          </w:p>
          <w:p w14:paraId="1DCFD010" w14:textId="77777777" w:rsidR="004F0E93" w:rsidRPr="00706BB5" w:rsidRDefault="004F0E93">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pPr>
              <w:rPr>
                <w:highlight w:val="yellow"/>
              </w:rPr>
            </w:pPr>
          </w:p>
          <w:p w14:paraId="57A1BFEB" w14:textId="34AB294C" w:rsidR="004F0E93" w:rsidRDefault="004F0E93" w:rsidP="00B9007F">
            <w:pPr>
              <w:numPr>
                <w:ilvl w:val="0"/>
                <w:numId w:val="2"/>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B9007F">
            <w:pPr>
              <w:numPr>
                <w:ilvl w:val="0"/>
                <w:numId w:val="2"/>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B9007F">
            <w:pPr>
              <w:numPr>
                <w:ilvl w:val="0"/>
                <w:numId w:val="2"/>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pPr>
              <w:jc w:val="both"/>
            </w:pPr>
          </w:p>
          <w:p w14:paraId="269756AA" w14:textId="77777777" w:rsidR="004F0E93" w:rsidRDefault="004F0E93">
            <w:pPr>
              <w:jc w:val="both"/>
            </w:pPr>
          </w:p>
          <w:p w14:paraId="16E48BFB" w14:textId="77777777" w:rsidR="004F0E93" w:rsidRPr="00706BB5" w:rsidRDefault="004F0E93">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pPr>
              <w:jc w:val="both"/>
              <w:rPr>
                <w:i/>
                <w:iCs/>
              </w:rPr>
            </w:pPr>
          </w:p>
          <w:p w14:paraId="18B9EBD5" w14:textId="77777777" w:rsidR="007C7C36" w:rsidRDefault="007C7C36" w:rsidP="007C7C36">
            <w:pPr>
              <w:jc w:val="both"/>
            </w:pPr>
            <w:r w:rsidRPr="007C7C36">
              <w:t>I have used Gibbs' (1988) Reflective Cycle to critically reflect on my professional development since qualifying as a social worker within Children's Services. My practice is guided by the Social Services and Well-being (Wales) Act 2014 and Wales Safeguarding Procedures (2019). During my first year of practice, I have undertaken assessments, contributed to child protection planning and worked collaboratively with children, families and professionals. Through these experiences, I have identified strengths alongside areas requiring further development.</w:t>
            </w:r>
          </w:p>
          <w:p w14:paraId="38D53029" w14:textId="77777777" w:rsidR="007C7C36" w:rsidRPr="007C7C36" w:rsidRDefault="007C7C36" w:rsidP="007C7C36">
            <w:pPr>
              <w:jc w:val="both"/>
            </w:pPr>
          </w:p>
          <w:p w14:paraId="2F990486" w14:textId="77777777" w:rsidR="007C7C36" w:rsidRPr="007C7C36" w:rsidRDefault="007C7C36" w:rsidP="007C7C36">
            <w:pPr>
              <w:jc w:val="both"/>
            </w:pPr>
            <w:r w:rsidRPr="007C7C36">
              <w:t>Feelings</w:t>
            </w:r>
          </w:p>
          <w:p w14:paraId="1C4F60B9" w14:textId="77777777" w:rsidR="007C7C36" w:rsidRDefault="007C7C36" w:rsidP="007C7C36">
            <w:pPr>
              <w:jc w:val="both"/>
            </w:pPr>
            <w:r w:rsidRPr="007C7C36">
              <w:t xml:space="preserve">During my first year in practice, I experienced a mixture of confidence and self-doubt. I felt proud when children and families engaged openly with me and when I was able to build trusting relationships. However, I also felt anxious when undertaking Section 47 enquiries and managing difficult conversations </w:t>
            </w:r>
            <w:r w:rsidRPr="007C7C36">
              <w:lastRenderedPageBreak/>
              <w:t>with resistant parents. As I have not yet attended Court, I feel uncertain about my ability to confidently contribute to legal proceedings.</w:t>
            </w:r>
          </w:p>
          <w:p w14:paraId="37537F85" w14:textId="77777777" w:rsidR="007C7C36" w:rsidRPr="007C7C36" w:rsidRDefault="007C7C36" w:rsidP="007C7C36">
            <w:pPr>
              <w:jc w:val="both"/>
            </w:pPr>
          </w:p>
          <w:p w14:paraId="2C3E5D18" w14:textId="77777777" w:rsidR="007C7C36" w:rsidRDefault="007C7C36" w:rsidP="007C7C36">
            <w:pPr>
              <w:jc w:val="both"/>
            </w:pPr>
            <w:r w:rsidRPr="007C7C36">
              <w:t>Although these feelings were challenging, they helped me recognise areas where I need to develop further. Supervision provided a safe space to discuss these emotions and understand how they influence my practice. Through reflection, I recognised that confidence develops gradually through experience, support and critical reflection.</w:t>
            </w:r>
          </w:p>
          <w:p w14:paraId="12B92076" w14:textId="77777777" w:rsidR="007C7C36" w:rsidRPr="007C7C36" w:rsidRDefault="007C7C36" w:rsidP="007C7C36">
            <w:pPr>
              <w:jc w:val="both"/>
            </w:pPr>
          </w:p>
          <w:p w14:paraId="6F862AEC" w14:textId="77777777" w:rsidR="007C7C36" w:rsidRPr="007C7C36" w:rsidRDefault="007C7C36" w:rsidP="007C7C36">
            <w:pPr>
              <w:jc w:val="both"/>
            </w:pPr>
            <w:r w:rsidRPr="007C7C36">
              <w:t>Evaluation</w:t>
            </w:r>
          </w:p>
          <w:p w14:paraId="09298B56" w14:textId="77777777" w:rsidR="007C7C36" w:rsidRDefault="007C7C36" w:rsidP="007C7C36">
            <w:pPr>
              <w:jc w:val="both"/>
            </w:pPr>
            <w:r w:rsidRPr="007C7C36">
              <w:t>A significant strength in my practice has been relationship-based working. I prioritise active listening, empathy and ensuring families feel heard throughout assessment processes. This reflects the principles of voice and control promoted by the Social Services and Well-being (Wales) Act 2014. Through supervision and direct practice, I have learned the importance of recognising families as experts in their own lives and identifying strengths alongside risks (</w:t>
            </w:r>
            <w:proofErr w:type="spellStart"/>
            <w:r w:rsidRPr="007C7C36">
              <w:t>Lymbery</w:t>
            </w:r>
            <w:proofErr w:type="spellEnd"/>
            <w:r w:rsidRPr="007C7C36">
              <w:t>, 2006).</w:t>
            </w:r>
          </w:p>
          <w:p w14:paraId="2B33A13D" w14:textId="77777777" w:rsidR="007C7C36" w:rsidRPr="007C7C36" w:rsidRDefault="007C7C36" w:rsidP="007C7C36">
            <w:pPr>
              <w:jc w:val="both"/>
            </w:pPr>
          </w:p>
          <w:p w14:paraId="19D30F6D" w14:textId="77777777" w:rsidR="007C7C36" w:rsidRDefault="007C7C36" w:rsidP="007C7C36">
            <w:pPr>
              <w:jc w:val="both"/>
            </w:pPr>
            <w:r w:rsidRPr="007C7C36">
              <w:t>I have also developed my ability to work collaboratively with professionals. Participating in strategy discussions, child protection conferences and multi-agency meetings has increased my understanding of different professional roles and the importance of information sharing.</w:t>
            </w:r>
          </w:p>
          <w:p w14:paraId="5A9DE947" w14:textId="77777777" w:rsidR="007C7C36" w:rsidRPr="007C7C36" w:rsidRDefault="007C7C36" w:rsidP="007C7C36">
            <w:pPr>
              <w:jc w:val="both"/>
            </w:pPr>
          </w:p>
          <w:p w14:paraId="51039061" w14:textId="77777777" w:rsidR="007C7C36" w:rsidRDefault="007C7C36" w:rsidP="007C7C36">
            <w:pPr>
              <w:jc w:val="both"/>
            </w:pPr>
            <w:r w:rsidRPr="007C7C36">
              <w:t>However, I identified areas requiring further development. Whilst I have participated in safeguarding assessments and investigations, I do not yet feel confident leading complex Section 47 enquiries independently. I also recognise that difficult conversations can be challenging when parents are hostile or resistant. Furthermore, my lack of Court experience limits my confidence in applying professional judgement within legal contexts.</w:t>
            </w:r>
          </w:p>
          <w:p w14:paraId="055E42EF" w14:textId="77777777" w:rsidR="007C7C36" w:rsidRPr="007C7C36" w:rsidRDefault="007C7C36" w:rsidP="007C7C36">
            <w:pPr>
              <w:jc w:val="both"/>
            </w:pPr>
          </w:p>
          <w:p w14:paraId="10C6B388" w14:textId="77777777" w:rsidR="007C7C36" w:rsidRPr="007C7C36" w:rsidRDefault="007C7C36" w:rsidP="007C7C36">
            <w:pPr>
              <w:jc w:val="both"/>
            </w:pPr>
            <w:r w:rsidRPr="007C7C36">
              <w:t>Analysis</w:t>
            </w:r>
          </w:p>
          <w:p w14:paraId="31E2172A" w14:textId="77777777" w:rsidR="007C7C36" w:rsidRPr="007C7C36" w:rsidRDefault="007C7C36" w:rsidP="007C7C36">
            <w:pPr>
              <w:jc w:val="both"/>
            </w:pPr>
            <w:r w:rsidRPr="007C7C36">
              <w:t>Reflecting on my development, I can see clear links to the three Social Care Wales learning outcomes.</w:t>
            </w:r>
          </w:p>
          <w:p w14:paraId="499F66EC" w14:textId="77777777" w:rsidR="007C7C36" w:rsidRDefault="007C7C36" w:rsidP="007C7C36">
            <w:pPr>
              <w:jc w:val="both"/>
            </w:pPr>
            <w:r w:rsidRPr="007C7C36">
              <w:t>The first learning outcome relates to applying analysis in assessment to inform interventions. Initially, I focused on gathering information rather than critically analysing its significance. Through supervision and reflective discussions, I developed a greater understanding of how assessment should identify patterns of risk, resilience and need. Munro (2011) argues that effective safeguarding relies on professional reasoning rather than procedural compliance alone. This insight has helped me become more analytical when assessing children's circumstances and determining appropriate interventions.</w:t>
            </w:r>
          </w:p>
          <w:p w14:paraId="3DB28320" w14:textId="77777777" w:rsidR="007C7C36" w:rsidRPr="007C7C36" w:rsidRDefault="007C7C36" w:rsidP="007C7C36">
            <w:pPr>
              <w:jc w:val="both"/>
            </w:pPr>
          </w:p>
          <w:p w14:paraId="033C3C36" w14:textId="77777777" w:rsidR="007C7C36" w:rsidRDefault="007C7C36" w:rsidP="007C7C36">
            <w:pPr>
              <w:jc w:val="both"/>
            </w:pPr>
            <w:r w:rsidRPr="007C7C36">
              <w:t>The second learning outcome concerns collaborative working with people in need of care and support, carers and professionals. Research highlights the importance of partnership working and effective communication in achieving positive outcomes for children (Brandon et al., 2020). While I have developed positive relationships with families and colleagues, I recognise that I need greater confidence when managing disagreement and challenge within professional networks and with parents.</w:t>
            </w:r>
          </w:p>
          <w:p w14:paraId="47DF1C36" w14:textId="77777777" w:rsidR="007C7C36" w:rsidRPr="007C7C36" w:rsidRDefault="007C7C36" w:rsidP="007C7C36">
            <w:pPr>
              <w:jc w:val="both"/>
            </w:pPr>
          </w:p>
          <w:p w14:paraId="38DE9A3E" w14:textId="77777777" w:rsidR="007C7C36" w:rsidRDefault="007C7C36" w:rsidP="007C7C36">
            <w:pPr>
              <w:jc w:val="both"/>
            </w:pPr>
            <w:r w:rsidRPr="007C7C36">
              <w:t>The third learning outcome focuses on the intervention and application of professional judgement in increasingly complex situations. My experience has demonstrated that professional judgement is strengthened through knowledge of legislation, research, supervision and practical experience. Whilst my confidence has increased, I recognise that limited Court experience affects my confidence when considering legal interventions and presenting evidence.</w:t>
            </w:r>
          </w:p>
          <w:p w14:paraId="15A9B694" w14:textId="77777777" w:rsidR="007C7C36" w:rsidRDefault="007C7C36" w:rsidP="007C7C36">
            <w:pPr>
              <w:jc w:val="both"/>
            </w:pPr>
          </w:p>
          <w:p w14:paraId="05CECAF6" w14:textId="77777777" w:rsidR="007C7C36" w:rsidRPr="007C7C36" w:rsidRDefault="007C7C36" w:rsidP="007C7C36">
            <w:pPr>
              <w:jc w:val="both"/>
            </w:pPr>
          </w:p>
          <w:p w14:paraId="4ECFFFF6" w14:textId="77777777" w:rsidR="007C7C36" w:rsidRPr="007C7C36" w:rsidRDefault="007C7C36" w:rsidP="007C7C36">
            <w:pPr>
              <w:jc w:val="both"/>
            </w:pPr>
            <w:r w:rsidRPr="007C7C36">
              <w:lastRenderedPageBreak/>
              <w:t>Conclusion</w:t>
            </w:r>
          </w:p>
          <w:p w14:paraId="1C9B5D22" w14:textId="77777777" w:rsidR="007C7C36" w:rsidRDefault="007C7C36" w:rsidP="007C7C36">
            <w:pPr>
              <w:jc w:val="both"/>
            </w:pPr>
            <w:r w:rsidRPr="007C7C36">
              <w:t>Using Gibbs' reflective cycle has enabled me to identify both strengths and development needs. I have developed effective communication skills and increased confidence in collaborative working. However, I need to further develop my analytical assessment skills, confidence in managing difficult conversations and understanding of Court processes. Addressing these areas will strengthen my professional judgement and support effective safeguarding practice.</w:t>
            </w:r>
          </w:p>
          <w:p w14:paraId="3C5B3879" w14:textId="77777777" w:rsidR="007C7C36" w:rsidRPr="007C7C36" w:rsidRDefault="007C7C36" w:rsidP="007C7C36">
            <w:pPr>
              <w:jc w:val="both"/>
            </w:pPr>
          </w:p>
          <w:p w14:paraId="0F508FE3" w14:textId="77777777" w:rsidR="007C7C36" w:rsidRPr="007C7C36" w:rsidRDefault="007C7C36" w:rsidP="007C7C36">
            <w:pPr>
              <w:jc w:val="both"/>
            </w:pPr>
            <w:r w:rsidRPr="007C7C36">
              <w:t>Action Plan</w:t>
            </w:r>
          </w:p>
          <w:p w14:paraId="20ACA33A" w14:textId="77777777" w:rsidR="007C7C36" w:rsidRDefault="007C7C36" w:rsidP="007C7C36">
            <w:pPr>
              <w:jc w:val="both"/>
            </w:pPr>
            <w:r w:rsidRPr="007C7C36">
              <w:t>Following discussion with my supervisor, I have identified the following developmental needs for the next 12 months:</w:t>
            </w:r>
          </w:p>
          <w:p w14:paraId="0F35F25C" w14:textId="77777777" w:rsidR="007C7C36" w:rsidRPr="007C7C36" w:rsidRDefault="007C7C36" w:rsidP="007C7C36">
            <w:pPr>
              <w:jc w:val="both"/>
            </w:pPr>
          </w:p>
          <w:p w14:paraId="19FE9E8C" w14:textId="77777777" w:rsidR="007C7C36" w:rsidRPr="007C7C36" w:rsidRDefault="007C7C36" w:rsidP="007C7C36">
            <w:pPr>
              <w:jc w:val="both"/>
            </w:pPr>
            <w:r w:rsidRPr="007C7C36">
              <w:t>Applying analysis in assessment to inform interventions</w:t>
            </w:r>
          </w:p>
          <w:p w14:paraId="5815165B" w14:textId="77777777" w:rsidR="007C7C36" w:rsidRPr="007C7C36" w:rsidRDefault="007C7C36" w:rsidP="007C7C36">
            <w:pPr>
              <w:jc w:val="both"/>
            </w:pPr>
            <w:r w:rsidRPr="007C7C36">
              <w:t>Attend advanced Section 47 and safeguarding training.</w:t>
            </w:r>
          </w:p>
          <w:p w14:paraId="3C07956C" w14:textId="77777777" w:rsidR="007C7C36" w:rsidRPr="007C7C36" w:rsidRDefault="007C7C36" w:rsidP="007C7C36">
            <w:pPr>
              <w:jc w:val="both"/>
            </w:pPr>
            <w:r w:rsidRPr="007C7C36">
              <w:t>Use supervision to critically review assessments and decision-making.</w:t>
            </w:r>
          </w:p>
          <w:p w14:paraId="09FC2D73" w14:textId="77777777" w:rsidR="007C7C36" w:rsidRPr="007C7C36" w:rsidRDefault="007C7C36" w:rsidP="007C7C36">
            <w:pPr>
              <w:jc w:val="both"/>
            </w:pPr>
            <w:r w:rsidRPr="007C7C36">
              <w:t>Read safeguarding research and Welsh practice reviews to strengthen analytical skills.</w:t>
            </w:r>
          </w:p>
          <w:p w14:paraId="2A6846C2" w14:textId="77777777" w:rsidR="007C7C36" w:rsidRPr="007C7C36" w:rsidRDefault="007C7C36" w:rsidP="007C7C36">
            <w:pPr>
              <w:jc w:val="both"/>
            </w:pPr>
            <w:r w:rsidRPr="007C7C36">
              <w:t>Working collaboratively with people in need of care and support, carers and professionals</w:t>
            </w:r>
          </w:p>
          <w:p w14:paraId="7D6F39DE" w14:textId="77777777" w:rsidR="007C7C36" w:rsidRPr="007C7C36" w:rsidRDefault="007C7C36" w:rsidP="007C7C36">
            <w:pPr>
              <w:jc w:val="both"/>
            </w:pPr>
            <w:r w:rsidRPr="007C7C36">
              <w:t>Attend training in motivational interviewing and difficult conversations.</w:t>
            </w:r>
          </w:p>
          <w:p w14:paraId="2F0BFF19" w14:textId="77777777" w:rsidR="007C7C36" w:rsidRPr="007C7C36" w:rsidRDefault="007C7C36" w:rsidP="007C7C36">
            <w:pPr>
              <w:jc w:val="both"/>
            </w:pPr>
            <w:r w:rsidRPr="007C7C36">
              <w:t>Shadow experienced colleagues during multi-agency meetings and Court proceedings.</w:t>
            </w:r>
          </w:p>
          <w:p w14:paraId="7A4628E3" w14:textId="77777777" w:rsidR="007C7C36" w:rsidRPr="007C7C36" w:rsidRDefault="007C7C36" w:rsidP="007C7C36">
            <w:pPr>
              <w:jc w:val="both"/>
            </w:pPr>
            <w:r w:rsidRPr="007C7C36">
              <w:t>Seek feedback from families and professionals to improve communication skills.</w:t>
            </w:r>
          </w:p>
          <w:p w14:paraId="709B7F41" w14:textId="77777777" w:rsidR="007C7C36" w:rsidRPr="007C7C36" w:rsidRDefault="007C7C36" w:rsidP="007C7C36">
            <w:pPr>
              <w:jc w:val="both"/>
            </w:pPr>
            <w:r w:rsidRPr="007C7C36">
              <w:t>Intervention and application of professional judgement in increasingly complex situations</w:t>
            </w:r>
          </w:p>
          <w:p w14:paraId="186DC4F2" w14:textId="77777777" w:rsidR="007C7C36" w:rsidRPr="007C7C36" w:rsidRDefault="007C7C36" w:rsidP="007C7C36">
            <w:pPr>
              <w:jc w:val="both"/>
            </w:pPr>
            <w:r w:rsidRPr="007C7C36">
              <w:t>Undertake Court skills and advanced safeguarding training.</w:t>
            </w:r>
          </w:p>
          <w:p w14:paraId="462933C8" w14:textId="77777777" w:rsidR="007C7C36" w:rsidRPr="007C7C36" w:rsidRDefault="007C7C36" w:rsidP="007C7C36">
            <w:pPr>
              <w:jc w:val="both"/>
            </w:pPr>
            <w:r w:rsidRPr="007C7C36">
              <w:t>Use supervision and peer support to reflect on ethical dilemmas and complex decisions.</w:t>
            </w:r>
          </w:p>
          <w:p w14:paraId="35B45E84" w14:textId="77777777" w:rsidR="007C7C36" w:rsidRPr="007C7C36" w:rsidRDefault="007C7C36" w:rsidP="007C7C36">
            <w:pPr>
              <w:jc w:val="both"/>
            </w:pPr>
            <w:r w:rsidRPr="007C7C36">
              <w:t>Increase knowledge of legislation, research and case law relevant to child protection.</w:t>
            </w:r>
          </w:p>
          <w:p w14:paraId="639AC624" w14:textId="77777777" w:rsidR="007C7C36" w:rsidRDefault="007C7C36" w:rsidP="007C7C36">
            <w:pPr>
              <w:jc w:val="both"/>
            </w:pPr>
            <w:r w:rsidRPr="007C7C36">
              <w:t>Through training, supervision, research and practical experience, I will continue developing the knowledge, skills and confidence required to become a competent and reflective practitioner.</w:t>
            </w:r>
          </w:p>
          <w:p w14:paraId="346C608A" w14:textId="77777777" w:rsidR="007C7C36" w:rsidRPr="007C7C36" w:rsidRDefault="007C7C36" w:rsidP="007C7C36">
            <w:pPr>
              <w:jc w:val="both"/>
            </w:pPr>
          </w:p>
          <w:p w14:paraId="10ECB479" w14:textId="3CC05D55" w:rsidR="007C7C36" w:rsidRPr="007C7C36" w:rsidRDefault="007C7C36">
            <w:pPr>
              <w:jc w:val="both"/>
              <w:rPr>
                <w:highlight w:val="yellow"/>
              </w:rPr>
            </w:pPr>
            <w:r w:rsidRPr="007C7C36">
              <w:rPr>
                <w:highlight w:val="yellow"/>
              </w:rPr>
              <w:t>Word count: 790 words.</w:t>
            </w:r>
          </w:p>
          <w:p w14:paraId="62CE24EA" w14:textId="77777777" w:rsidR="007C7C36" w:rsidRDefault="007C7C36">
            <w:pPr>
              <w:jc w:val="both"/>
            </w:pPr>
          </w:p>
          <w:p w14:paraId="6E3544EA" w14:textId="77777777" w:rsidR="004F0E93" w:rsidRDefault="004F0E93">
            <w:pPr>
              <w:jc w:val="both"/>
              <w:rPr>
                <w:i/>
                <w:iCs/>
              </w:rPr>
            </w:pPr>
          </w:p>
          <w:p w14:paraId="7E3E67F4" w14:textId="77777777" w:rsidR="004F0E93" w:rsidRPr="00706BB5" w:rsidRDefault="004F0E93">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pPr>
              <w:jc w:val="both"/>
              <w:rPr>
                <w:b/>
                <w:bCs/>
              </w:rPr>
            </w:pPr>
            <w:r w:rsidRPr="00C86002">
              <w:rPr>
                <w:b/>
                <w:bCs/>
              </w:rPr>
              <w:lastRenderedPageBreak/>
              <w:t>Question</w:t>
            </w:r>
          </w:p>
          <w:p w14:paraId="0394349A" w14:textId="27EF96B3" w:rsidR="00DC3220" w:rsidRDefault="004F0E93">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pPr>
              <w:jc w:val="both"/>
            </w:pPr>
          </w:p>
          <w:p w14:paraId="7AEE39CB" w14:textId="1CDADF9C" w:rsidR="004F0E93" w:rsidRDefault="004F0E93">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pPr>
              <w:jc w:val="both"/>
              <w:rPr>
                <w:b/>
                <w:bCs/>
              </w:rPr>
            </w:pPr>
            <w:r w:rsidRPr="00C86002">
              <w:rPr>
                <w:b/>
                <w:bCs/>
              </w:rPr>
              <w:t>Question</w:t>
            </w:r>
          </w:p>
          <w:p w14:paraId="7D332C90" w14:textId="0CAB3EFE" w:rsidR="00B930D3" w:rsidRPr="007C6082" w:rsidRDefault="00AB232D">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pPr>
              <w:jc w:val="both"/>
            </w:pPr>
          </w:p>
          <w:p w14:paraId="2C8B526C" w14:textId="77777777" w:rsidR="00C0499C" w:rsidRPr="00C0499C" w:rsidRDefault="00C0499C">
            <w:pPr>
              <w:jc w:val="both"/>
              <w:rPr>
                <w:i/>
              </w:rPr>
            </w:pPr>
          </w:p>
          <w:p w14:paraId="0816FC92" w14:textId="2FD5C6D8" w:rsidR="00B930D3" w:rsidRPr="00C0499C" w:rsidRDefault="00B930D3">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9DBC039" w14:textId="77777777" w:rsidR="00B930D3" w:rsidRDefault="00B930D3">
            <w:pPr>
              <w:jc w:val="both"/>
            </w:pPr>
          </w:p>
          <w:p w14:paraId="4C479B28" w14:textId="77777777" w:rsidR="007C7C36" w:rsidRDefault="007C7C36">
            <w:pPr>
              <w:jc w:val="both"/>
            </w:pPr>
          </w:p>
          <w:p w14:paraId="3886824E" w14:textId="77777777" w:rsidR="007C7C36" w:rsidRDefault="007C7C36" w:rsidP="007C7C36">
            <w:pPr>
              <w:jc w:val="both"/>
            </w:pPr>
            <w:r w:rsidRPr="007C7C36">
              <w:t>I have used Gibbs' (1988) Reflective Cycle to critically reflect on the learning needs identified in Task 1a and evaluate the extent to which they have been achieved through training, supervision, research and practice experience.</w:t>
            </w:r>
          </w:p>
          <w:p w14:paraId="038C2C69" w14:textId="77777777" w:rsidR="007C7C36" w:rsidRPr="007C7C36" w:rsidRDefault="007C7C36" w:rsidP="007C7C36">
            <w:pPr>
              <w:jc w:val="both"/>
            </w:pPr>
          </w:p>
          <w:p w14:paraId="1B41C813" w14:textId="77777777" w:rsidR="007C7C36" w:rsidRPr="007C7C36" w:rsidRDefault="007C7C36" w:rsidP="007C7C36">
            <w:pPr>
              <w:jc w:val="both"/>
            </w:pPr>
            <w:r w:rsidRPr="007C7C36">
              <w:t>Description</w:t>
            </w:r>
          </w:p>
          <w:p w14:paraId="45A53D4B" w14:textId="77777777" w:rsidR="007C7C36" w:rsidRDefault="007C7C36" w:rsidP="007C7C36">
            <w:pPr>
              <w:jc w:val="both"/>
            </w:pPr>
            <w:r w:rsidRPr="007C7C36">
              <w:t>In Task 1a, discussions with my supervisor identified three developmental needs linked to the Social Care Wales learning outcomes: strengthening analysis within assessments, increasing confidence in applying professional judgement in complex situations, and improving collaborative practice with families and professionals. Since then, I have undertaken specialist training, attended Court proceedings, participated in child protection investigations and engaged in regular supervision. These opportunities have enabled me to reflect on my practice and evaluate my development across each learning outcome.</w:t>
            </w:r>
          </w:p>
          <w:p w14:paraId="454FB203" w14:textId="77777777" w:rsidR="007C7C36" w:rsidRPr="007C7C36" w:rsidRDefault="007C7C36" w:rsidP="007C7C36">
            <w:pPr>
              <w:jc w:val="both"/>
            </w:pPr>
          </w:p>
          <w:p w14:paraId="6F2D4F85" w14:textId="77777777" w:rsidR="007C7C36" w:rsidRPr="007C7C36" w:rsidRDefault="007C7C36" w:rsidP="007C7C36">
            <w:pPr>
              <w:jc w:val="both"/>
            </w:pPr>
            <w:r w:rsidRPr="007C7C36">
              <w:t>Feelings</w:t>
            </w:r>
          </w:p>
          <w:p w14:paraId="03BF51A1" w14:textId="0C8A1118" w:rsidR="007C7C36" w:rsidRDefault="007C7C36" w:rsidP="007C7C36">
            <w:pPr>
              <w:jc w:val="both"/>
            </w:pPr>
            <w:r w:rsidRPr="007C7C36">
              <w:t>At the start of the programme, I lacked confidence when making decisions in complex safeguarding situations. Whilst I felt confident gathering information and building relationships, I was less confident in analysing information and justifying recommendations. Court proceedings were particularly daunting because I feared my decision-making would be challenged. Reflecting now, I feel more assured in my role. However, increased experience has also made me more aware of the complexity</w:t>
            </w:r>
            <w:r w:rsidR="00CA4CC5">
              <w:t xml:space="preserve"> </w:t>
            </w:r>
            <w:r w:rsidRPr="007C7C36">
              <w:t>of safeguarding work and the need to continually question my own assumptions and professional reasoning.</w:t>
            </w:r>
          </w:p>
          <w:p w14:paraId="27074ADC" w14:textId="77777777" w:rsidR="00CA4CC5" w:rsidRPr="007C7C36" w:rsidRDefault="00CA4CC5" w:rsidP="007C7C36">
            <w:pPr>
              <w:jc w:val="both"/>
            </w:pPr>
          </w:p>
          <w:p w14:paraId="5DAB35CC" w14:textId="77777777" w:rsidR="007C7C36" w:rsidRPr="007C7C36" w:rsidRDefault="007C7C36" w:rsidP="007C7C36">
            <w:pPr>
              <w:jc w:val="both"/>
            </w:pPr>
            <w:r w:rsidRPr="007C7C36">
              <w:lastRenderedPageBreak/>
              <w:t>Evaluation</w:t>
            </w:r>
          </w:p>
          <w:p w14:paraId="0C3BC8AD" w14:textId="77777777" w:rsidR="007C7C36" w:rsidRDefault="007C7C36" w:rsidP="007C7C36">
            <w:pPr>
              <w:jc w:val="both"/>
            </w:pPr>
            <w:r w:rsidRPr="007C7C36">
              <w:t>I have made progress across all three learning outcomes. Training increased my knowledge of assessment frameworks and safeguarding processes, but I found that learning was most effective when applied within practice and explored through supervision. This highlights that professional development involves more than acquiring knowledge; it requires critical reflection on how learning influences decision-making.</w:t>
            </w:r>
          </w:p>
          <w:p w14:paraId="0435D142" w14:textId="77777777" w:rsidR="00CA4CC5" w:rsidRPr="007C7C36" w:rsidRDefault="00CA4CC5" w:rsidP="007C7C36">
            <w:pPr>
              <w:jc w:val="both"/>
            </w:pPr>
          </w:p>
          <w:p w14:paraId="6C8E4819" w14:textId="77777777" w:rsidR="007C7C36" w:rsidRDefault="007C7C36" w:rsidP="007C7C36">
            <w:pPr>
              <w:jc w:val="both"/>
            </w:pPr>
            <w:r w:rsidRPr="007C7C36">
              <w:t>My confidence in professional judgement has improved through attending Court and managing increasingly complex cases. However, confidence alone is not evidence of competence. Developing sound professional judgement remains an ongoing process.</w:t>
            </w:r>
          </w:p>
          <w:p w14:paraId="43FDB6D0" w14:textId="77777777" w:rsidR="00CA4CC5" w:rsidRPr="007C7C36" w:rsidRDefault="00CA4CC5" w:rsidP="007C7C36">
            <w:pPr>
              <w:jc w:val="both"/>
            </w:pPr>
          </w:p>
          <w:p w14:paraId="2970CA37" w14:textId="77777777" w:rsidR="007C7C36" w:rsidRDefault="007C7C36" w:rsidP="007C7C36">
            <w:pPr>
              <w:jc w:val="both"/>
            </w:pPr>
            <w:r w:rsidRPr="007C7C36">
              <w:t>Collaborative practice has also improved through direct work with families and professionals. I feel more confident contributing to multi-agency discussions and managing challenging conversations. Nevertheless, experiences of parental resistance and professional disagreement have demonstrated that effective collaborative working requires continuous development.</w:t>
            </w:r>
          </w:p>
          <w:p w14:paraId="00FF1A59" w14:textId="77777777" w:rsidR="00CA4CC5" w:rsidRPr="007C7C36" w:rsidRDefault="00CA4CC5" w:rsidP="007C7C36">
            <w:pPr>
              <w:jc w:val="both"/>
            </w:pPr>
          </w:p>
          <w:p w14:paraId="670A5F71" w14:textId="77777777" w:rsidR="007C7C36" w:rsidRPr="007C7C36" w:rsidRDefault="007C7C36" w:rsidP="007C7C36">
            <w:pPr>
              <w:jc w:val="both"/>
            </w:pPr>
            <w:r w:rsidRPr="007C7C36">
              <w:t>Analysis</w:t>
            </w:r>
          </w:p>
          <w:p w14:paraId="13FC6C7D" w14:textId="77777777" w:rsidR="007C7C36" w:rsidRDefault="007C7C36" w:rsidP="007C7C36">
            <w:pPr>
              <w:jc w:val="both"/>
            </w:pPr>
            <w:r w:rsidRPr="007C7C36">
              <w:t>The greatest development has been in my understanding of analysis within assessment. Earlier in my practice, I often assumed that effective assessment depended on gathering comprehensive information. However, Munro (2011) argues that safeguarding systems can become overly focused on procedures, reducing opportunities for professional reasoning. Reflecting on my own practice, I recognise that I sometimes prioritised recording information rather than analysing its significance. Supervision encouraged me to focus on patterns of risk, resilience and protective factors, resulting in more evidence-informed interventions.</w:t>
            </w:r>
          </w:p>
          <w:p w14:paraId="57127340" w14:textId="77777777" w:rsidR="00CA4CC5" w:rsidRPr="007C7C36" w:rsidRDefault="00CA4CC5" w:rsidP="007C7C36">
            <w:pPr>
              <w:jc w:val="both"/>
            </w:pPr>
          </w:p>
          <w:p w14:paraId="55DAA33E" w14:textId="77777777" w:rsidR="007C7C36" w:rsidRDefault="007C7C36" w:rsidP="007C7C36">
            <w:pPr>
              <w:jc w:val="both"/>
            </w:pPr>
            <w:r w:rsidRPr="007C7C36">
              <w:t>Engagement with research further developed my analytical skills. Brandon et al. (2020) emphasise the importance of recognising cumulative harm and understanding how multiple risk factors interact over time. This challenged me to move beyond assessing individual incidents and instead consider the child's lived experience. Whilst my analytical skills have strengthened, I recognise that uncertainty remains challenging and I continue to develop confidence in making decisions where there is no clear outcome.</w:t>
            </w:r>
          </w:p>
          <w:p w14:paraId="0F55480F" w14:textId="77777777" w:rsidR="00CA4CC5" w:rsidRPr="007C7C36" w:rsidRDefault="00CA4CC5" w:rsidP="007C7C36">
            <w:pPr>
              <w:jc w:val="both"/>
            </w:pPr>
          </w:p>
          <w:p w14:paraId="2CFD1F42" w14:textId="5F8B0910" w:rsidR="007C7C36" w:rsidRDefault="007C7C36" w:rsidP="007C7C36">
            <w:pPr>
              <w:jc w:val="both"/>
            </w:pPr>
            <w:r w:rsidRPr="007C7C36">
              <w:t>My understanding of professional judgement has also evolved. Schön (1983) suggests that professional expertise develops through reflection on experience. Court attendance increased my confidence but also highlighted limitations in my knowledge and reinforced the importance of evidence-based decision-making. Taylor (2017) argues that social work decisions are influenced by professional values, organisational pressures and available information. This encouraged me to critically consider how</w:t>
            </w:r>
            <w:r w:rsidR="00CA4CC5">
              <w:t xml:space="preserve"> </w:t>
            </w:r>
            <w:r w:rsidRPr="007C7C36">
              <w:t>workload demands and time pressures may influence assessment and reinforced the value of reflective supervision in reducing bias.</w:t>
            </w:r>
          </w:p>
          <w:p w14:paraId="1434C834" w14:textId="77777777" w:rsidR="00CA4CC5" w:rsidRPr="007C7C36" w:rsidRDefault="00CA4CC5" w:rsidP="007C7C36">
            <w:pPr>
              <w:jc w:val="both"/>
            </w:pPr>
          </w:p>
          <w:p w14:paraId="05A4F55B" w14:textId="77777777" w:rsidR="007C7C36" w:rsidRDefault="007C7C36" w:rsidP="007C7C36">
            <w:pPr>
              <w:jc w:val="both"/>
            </w:pPr>
            <w:r w:rsidRPr="007C7C36">
              <w:t xml:space="preserve">Collaborative practice remains both a strength and an area for development. Featherstone et al. (2018) describe tensions between relationship-based practice and risk-focused intervention. This reflects my experience of balancing support and empathy with professional challenge when safeguarding concerns exist. Through reflection, I have </w:t>
            </w:r>
            <w:r w:rsidRPr="007C7C36">
              <w:lastRenderedPageBreak/>
              <w:t>become more confident in managing this tension, although it remains a complex aspect of practice.</w:t>
            </w:r>
          </w:p>
          <w:p w14:paraId="53FF6505" w14:textId="77777777" w:rsidR="00CA4CC5" w:rsidRPr="007C7C36" w:rsidRDefault="00CA4CC5" w:rsidP="007C7C36">
            <w:pPr>
              <w:jc w:val="both"/>
            </w:pPr>
          </w:p>
          <w:p w14:paraId="24655763" w14:textId="77777777" w:rsidR="007C7C36" w:rsidRPr="007C7C36" w:rsidRDefault="007C7C36" w:rsidP="007C7C36">
            <w:pPr>
              <w:jc w:val="both"/>
            </w:pPr>
            <w:r w:rsidRPr="007C7C36">
              <w:t>Conclusion and Future Learning Needs</w:t>
            </w:r>
          </w:p>
          <w:p w14:paraId="5ED634B3" w14:textId="77777777" w:rsidR="007C7C36" w:rsidRDefault="007C7C36" w:rsidP="007C7C36">
            <w:pPr>
              <w:jc w:val="both"/>
            </w:pPr>
            <w:r w:rsidRPr="007C7C36">
              <w:t>This reflection demonstrates significant progress across the three learning outcomes. My assessments have become more analytical, my confidence in applying professional judgement has increased and my collaborative practice has strengthened. However, I recognise that these areas require continued development. To support my transition into an experienced practitioner, I need to continue developing Court skills, strengthen my confidence when analysing complex safeguarding information and maintain engagement with research and reflective supervision. Ongoing critical reflection will be essential in ensuring my practice remains evidence-based and child-centred.</w:t>
            </w:r>
          </w:p>
          <w:p w14:paraId="410E5F65" w14:textId="77777777" w:rsidR="00CA4CC5" w:rsidRDefault="00CA4CC5" w:rsidP="007C7C36">
            <w:pPr>
              <w:jc w:val="both"/>
            </w:pPr>
          </w:p>
          <w:p w14:paraId="2B5C0A62" w14:textId="4AE1F253" w:rsidR="00CA4CC5" w:rsidRDefault="00CA4CC5" w:rsidP="007C7C36">
            <w:pPr>
              <w:jc w:val="both"/>
            </w:pPr>
            <w:r w:rsidRPr="00CA4CC5">
              <w:rPr>
                <w:highlight w:val="yellow"/>
              </w:rPr>
              <w:t>Word Count: 706</w:t>
            </w:r>
          </w:p>
          <w:p w14:paraId="531FBB75" w14:textId="77777777" w:rsidR="00CA4CC5" w:rsidRPr="007C7C36" w:rsidRDefault="00CA4CC5" w:rsidP="007C7C36">
            <w:pPr>
              <w:jc w:val="both"/>
            </w:pPr>
          </w:p>
          <w:p w14:paraId="5AB098A8" w14:textId="6CF81101" w:rsidR="007C7C36" w:rsidRPr="007C7C36" w:rsidRDefault="007C7C36" w:rsidP="007C7C36">
            <w:pPr>
              <w:jc w:val="both"/>
            </w:pPr>
          </w:p>
          <w:p w14:paraId="43DD58DF" w14:textId="77777777" w:rsidR="007C7C36" w:rsidRPr="007C7C36" w:rsidRDefault="007C7C36" w:rsidP="007C7C36">
            <w:pPr>
              <w:jc w:val="both"/>
            </w:pPr>
            <w:r w:rsidRPr="007C7C36">
              <w:t>Feedback received from children and families highlighted that they valued clear communication, honesty and feeling listened to throughout assessments and interventions. Using Gibbs' (1988) reflective cycle, I recognised that whilst I strive to work in a relationship-based manner, effective communication cannot be assumed simply because information has been shared. The feedback prompted me to reflect on how I adapt communication to individual needs and levels of understanding. This has informed my future professional development by identifying a need to further strengthen communication skills, seek routine service-user feedback and ensure children's voices remain central to assessment, planning and decision-making.</w:t>
            </w:r>
          </w:p>
          <w:p w14:paraId="235ABCCF" w14:textId="77777777" w:rsidR="007C7C36" w:rsidRDefault="007C7C36">
            <w:pPr>
              <w:jc w:val="both"/>
            </w:pPr>
          </w:p>
          <w:p w14:paraId="46B38E93" w14:textId="1E570397" w:rsidR="00CA4CC5" w:rsidRDefault="00CA4CC5">
            <w:pPr>
              <w:jc w:val="both"/>
            </w:pPr>
            <w:r w:rsidRPr="00CA4CC5">
              <w:rPr>
                <w:highlight w:val="yellow"/>
              </w:rPr>
              <w:t>Word Count: 98</w:t>
            </w:r>
          </w:p>
          <w:p w14:paraId="7A623284" w14:textId="77777777" w:rsidR="007C7C36" w:rsidRDefault="007C7C36">
            <w:pPr>
              <w:jc w:val="both"/>
            </w:pPr>
          </w:p>
          <w:p w14:paraId="37A33ACC" w14:textId="77777777" w:rsidR="007C7C36" w:rsidRDefault="007C7C36">
            <w:pPr>
              <w:jc w:val="both"/>
            </w:pPr>
          </w:p>
          <w:p w14:paraId="60865F76" w14:textId="77777777" w:rsidR="007C7C36" w:rsidRDefault="007C7C36">
            <w:pPr>
              <w:jc w:val="both"/>
            </w:pPr>
          </w:p>
          <w:p w14:paraId="70BA0C19" w14:textId="77777777" w:rsidR="007C7C36" w:rsidRPr="005E17F1" w:rsidRDefault="007C7C36">
            <w:pPr>
              <w:jc w:val="both"/>
            </w:pPr>
          </w:p>
        </w:tc>
      </w:tr>
    </w:tbl>
    <w:p w14:paraId="3E5F404D" w14:textId="77777777" w:rsidR="000D107C" w:rsidRDefault="000D107C"/>
    <w:p w14:paraId="791F93B8" w14:textId="5D70AA21" w:rsidR="00593014" w:rsidRPr="003E1364" w:rsidRDefault="00593014" w:rsidP="007C7C36">
      <w:pPr>
        <w:jc w:val="both"/>
      </w:pPr>
    </w:p>
    <w:p w14:paraId="6AFC88BF" w14:textId="77777777" w:rsidR="00903303" w:rsidRPr="003E1364" w:rsidRDefault="00903303"/>
    <w:sectPr w:rsidR="00903303" w:rsidRPr="003E13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83108"/>
    <w:multiLevelType w:val="multilevel"/>
    <w:tmpl w:val="9492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71858"/>
    <w:multiLevelType w:val="hybridMultilevel"/>
    <w:tmpl w:val="4FC0E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1001F"/>
    <w:multiLevelType w:val="hybridMultilevel"/>
    <w:tmpl w:val="B5866C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B572D14"/>
    <w:multiLevelType w:val="multilevel"/>
    <w:tmpl w:val="12D6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E71E65"/>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2A65153"/>
    <w:multiLevelType w:val="hybridMultilevel"/>
    <w:tmpl w:val="4F5E39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CEB3005"/>
    <w:multiLevelType w:val="hybridMultilevel"/>
    <w:tmpl w:val="F64A20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929639B"/>
    <w:multiLevelType w:val="hybridMultilevel"/>
    <w:tmpl w:val="1440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6595783">
    <w:abstractNumId w:val="6"/>
  </w:num>
  <w:num w:numId="2" w16cid:durableId="1402098317">
    <w:abstractNumId w:val="2"/>
  </w:num>
  <w:num w:numId="3" w16cid:durableId="934291830">
    <w:abstractNumId w:val="4"/>
  </w:num>
  <w:num w:numId="4" w16cid:durableId="902914231">
    <w:abstractNumId w:val="5"/>
  </w:num>
  <w:num w:numId="5" w16cid:durableId="1745107294">
    <w:abstractNumId w:val="8"/>
  </w:num>
  <w:num w:numId="6" w16cid:durableId="424810416">
    <w:abstractNumId w:val="7"/>
  </w:num>
  <w:num w:numId="7" w16cid:durableId="1570995522">
    <w:abstractNumId w:val="1"/>
  </w:num>
  <w:num w:numId="8" w16cid:durableId="1498884899">
    <w:abstractNumId w:val="3"/>
  </w:num>
  <w:num w:numId="9" w16cid:durableId="1109736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2189"/>
    <w:rsid w:val="00055BBC"/>
    <w:rsid w:val="00063B0F"/>
    <w:rsid w:val="00074D77"/>
    <w:rsid w:val="0009223A"/>
    <w:rsid w:val="000A2AB5"/>
    <w:rsid w:val="000D107C"/>
    <w:rsid w:val="000D79E4"/>
    <w:rsid w:val="000F0E06"/>
    <w:rsid w:val="000F2D2D"/>
    <w:rsid w:val="001063AE"/>
    <w:rsid w:val="001242DE"/>
    <w:rsid w:val="00175CA8"/>
    <w:rsid w:val="00184F57"/>
    <w:rsid w:val="001A524D"/>
    <w:rsid w:val="001E319E"/>
    <w:rsid w:val="00234F6F"/>
    <w:rsid w:val="002358E0"/>
    <w:rsid w:val="00237B5B"/>
    <w:rsid w:val="00285EB2"/>
    <w:rsid w:val="00294670"/>
    <w:rsid w:val="002A4C14"/>
    <w:rsid w:val="002F294A"/>
    <w:rsid w:val="003105DF"/>
    <w:rsid w:val="003146F9"/>
    <w:rsid w:val="00325A7B"/>
    <w:rsid w:val="003351B1"/>
    <w:rsid w:val="00362ABC"/>
    <w:rsid w:val="00366D16"/>
    <w:rsid w:val="00376206"/>
    <w:rsid w:val="003C136D"/>
    <w:rsid w:val="003E1364"/>
    <w:rsid w:val="003E2053"/>
    <w:rsid w:val="003E62E6"/>
    <w:rsid w:val="003F2F8A"/>
    <w:rsid w:val="00420F42"/>
    <w:rsid w:val="00436B1B"/>
    <w:rsid w:val="004553E7"/>
    <w:rsid w:val="00485027"/>
    <w:rsid w:val="00485FD5"/>
    <w:rsid w:val="004873CE"/>
    <w:rsid w:val="004A2E10"/>
    <w:rsid w:val="004D514C"/>
    <w:rsid w:val="004E129B"/>
    <w:rsid w:val="004F0E93"/>
    <w:rsid w:val="0050270D"/>
    <w:rsid w:val="0051792C"/>
    <w:rsid w:val="00581EB8"/>
    <w:rsid w:val="00584359"/>
    <w:rsid w:val="00593014"/>
    <w:rsid w:val="005F6431"/>
    <w:rsid w:val="005F6986"/>
    <w:rsid w:val="006055DA"/>
    <w:rsid w:val="00653641"/>
    <w:rsid w:val="00690D93"/>
    <w:rsid w:val="006B7FB5"/>
    <w:rsid w:val="007032FB"/>
    <w:rsid w:val="007C6082"/>
    <w:rsid w:val="007C7C36"/>
    <w:rsid w:val="007D6847"/>
    <w:rsid w:val="007F346B"/>
    <w:rsid w:val="00833EDF"/>
    <w:rsid w:val="00835866"/>
    <w:rsid w:val="00860A75"/>
    <w:rsid w:val="00874B0F"/>
    <w:rsid w:val="00887435"/>
    <w:rsid w:val="00902B49"/>
    <w:rsid w:val="00903303"/>
    <w:rsid w:val="00921408"/>
    <w:rsid w:val="00943FDB"/>
    <w:rsid w:val="00960D9E"/>
    <w:rsid w:val="00967C89"/>
    <w:rsid w:val="0097099E"/>
    <w:rsid w:val="0097369D"/>
    <w:rsid w:val="009A11D4"/>
    <w:rsid w:val="009A1696"/>
    <w:rsid w:val="009A4CCD"/>
    <w:rsid w:val="009C2820"/>
    <w:rsid w:val="009E15DD"/>
    <w:rsid w:val="009F21E6"/>
    <w:rsid w:val="00A205C9"/>
    <w:rsid w:val="00A24DF6"/>
    <w:rsid w:val="00A35FEE"/>
    <w:rsid w:val="00A52BB6"/>
    <w:rsid w:val="00A73D0B"/>
    <w:rsid w:val="00A74C1A"/>
    <w:rsid w:val="00A80798"/>
    <w:rsid w:val="00A86F7A"/>
    <w:rsid w:val="00A97B3A"/>
    <w:rsid w:val="00AA1642"/>
    <w:rsid w:val="00AB232D"/>
    <w:rsid w:val="00AE216C"/>
    <w:rsid w:val="00B1598B"/>
    <w:rsid w:val="00B15BD4"/>
    <w:rsid w:val="00B22058"/>
    <w:rsid w:val="00B9007F"/>
    <w:rsid w:val="00B930D3"/>
    <w:rsid w:val="00B93109"/>
    <w:rsid w:val="00B9469A"/>
    <w:rsid w:val="00BA3FED"/>
    <w:rsid w:val="00BB7271"/>
    <w:rsid w:val="00BC6806"/>
    <w:rsid w:val="00BD1B22"/>
    <w:rsid w:val="00BE3870"/>
    <w:rsid w:val="00C048DD"/>
    <w:rsid w:val="00C0499C"/>
    <w:rsid w:val="00C243FA"/>
    <w:rsid w:val="00C34952"/>
    <w:rsid w:val="00C36EBE"/>
    <w:rsid w:val="00C57788"/>
    <w:rsid w:val="00C611AB"/>
    <w:rsid w:val="00C62F7F"/>
    <w:rsid w:val="00C86002"/>
    <w:rsid w:val="00CA4CC5"/>
    <w:rsid w:val="00CB2131"/>
    <w:rsid w:val="00CB489B"/>
    <w:rsid w:val="00CD579A"/>
    <w:rsid w:val="00CE20AC"/>
    <w:rsid w:val="00D123AA"/>
    <w:rsid w:val="00D208E3"/>
    <w:rsid w:val="00D27A91"/>
    <w:rsid w:val="00D3041C"/>
    <w:rsid w:val="00D66757"/>
    <w:rsid w:val="00D70A7E"/>
    <w:rsid w:val="00D95F33"/>
    <w:rsid w:val="00DA4A68"/>
    <w:rsid w:val="00DC3220"/>
    <w:rsid w:val="00DE4064"/>
    <w:rsid w:val="00DF2A2E"/>
    <w:rsid w:val="00DF78FC"/>
    <w:rsid w:val="00E30E52"/>
    <w:rsid w:val="00E45683"/>
    <w:rsid w:val="00E5092E"/>
    <w:rsid w:val="00E72163"/>
    <w:rsid w:val="00EB681F"/>
    <w:rsid w:val="00F14D32"/>
    <w:rsid w:val="00F36AD4"/>
    <w:rsid w:val="00F564CC"/>
    <w:rsid w:val="00F571F3"/>
    <w:rsid w:val="00F8574B"/>
    <w:rsid w:val="00F96D61"/>
    <w:rsid w:val="00FA16D6"/>
    <w:rsid w:val="00FC685C"/>
    <w:rsid w:val="00FC78FB"/>
    <w:rsid w:val="00FD2FED"/>
    <w:rsid w:val="00FF30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F39E5862-C584-463B-83EF-BB087F9FD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2F294A"/>
    <w:pPr>
      <w:ind w:left="720"/>
      <w:contextualSpacing/>
    </w:pPr>
  </w:style>
  <w:style w:type="character" w:styleId="Hyperlink">
    <w:name w:val="Hyperlink"/>
    <w:basedOn w:val="DefaultParagraphFont"/>
    <w:uiPriority w:val="99"/>
    <w:unhideWhenUsed/>
    <w:rsid w:val="00960D9E"/>
    <w:rPr>
      <w:color w:val="0563C1" w:themeColor="hyperlink"/>
      <w:u w:val="single"/>
    </w:rPr>
  </w:style>
  <w:style w:type="character" w:styleId="UnresolvedMention">
    <w:name w:val="Unresolved Mention"/>
    <w:basedOn w:val="DefaultParagraphFont"/>
    <w:uiPriority w:val="99"/>
    <w:semiHidden/>
    <w:unhideWhenUsed/>
    <w:rsid w:val="00960D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eri.frost@flint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422138@student.uwtsd.ac.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2314</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Ceri Frost (2422138)</cp:lastModifiedBy>
  <cp:revision>2</cp:revision>
  <cp:lastPrinted>2023-02-14T11:26:00Z</cp:lastPrinted>
  <dcterms:created xsi:type="dcterms:W3CDTF">2026-10-06T17:38:00Z</dcterms:created>
  <dcterms:modified xsi:type="dcterms:W3CDTF">2026-10-06T17:38:00Z</dcterms:modified>
</cp:coreProperties>
</file>